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317373" w:rsidRDefault="008666FE" w:rsidP="00286712">
      <w:pPr>
        <w:rPr>
          <w:sz w:val="28"/>
          <w:szCs w:val="28"/>
        </w:rPr>
      </w:pPr>
    </w:p>
    <w:p w:rsidR="00A22B30" w:rsidRPr="00286712" w:rsidRDefault="00A22B30" w:rsidP="00286712">
      <w:pPr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08"/>
      </w:tblGrid>
      <w:tr w:rsidR="00B4518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4518F" w:rsidRPr="001A4ED3" w:rsidRDefault="008606AA" w:rsidP="00453643">
            <w:pPr>
              <w:pStyle w:val="a9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286712">
              <w:rPr>
                <w:szCs w:val="28"/>
              </w:rPr>
              <w:t xml:space="preserve"> изменений в Устав Валдайского мун</w:t>
            </w:r>
            <w:r w:rsidR="00286712">
              <w:rPr>
                <w:szCs w:val="28"/>
              </w:rPr>
              <w:t>и</w:t>
            </w:r>
            <w:r w:rsidR="00286712">
              <w:rPr>
                <w:szCs w:val="28"/>
              </w:rPr>
              <w:t>ципального района</w:t>
            </w:r>
          </w:p>
        </w:tc>
      </w:tr>
    </w:tbl>
    <w:p w:rsidR="007522DE" w:rsidRDefault="007522DE" w:rsidP="004B0339">
      <w:pPr>
        <w:rPr>
          <w:b/>
          <w:bCs/>
          <w:color w:val="000000"/>
          <w:sz w:val="28"/>
          <w:szCs w:val="28"/>
        </w:rPr>
      </w:pPr>
    </w:p>
    <w:p w:rsidR="007522DE" w:rsidRDefault="007522DE" w:rsidP="004B0339">
      <w:pPr>
        <w:ind w:firstLine="709"/>
        <w:jc w:val="center"/>
        <w:rPr>
          <w:b/>
          <w:sz w:val="28"/>
          <w:szCs w:val="28"/>
        </w:rPr>
      </w:pPr>
    </w:p>
    <w:p w:rsidR="00277A72" w:rsidRDefault="007522DE" w:rsidP="00277A72">
      <w:pPr>
        <w:ind w:firstLine="709"/>
        <w:jc w:val="both"/>
        <w:rPr>
          <w:b/>
          <w:sz w:val="28"/>
          <w:szCs w:val="28"/>
        </w:rPr>
      </w:pPr>
      <w:r w:rsidRPr="00BD12A1">
        <w:rPr>
          <w:b/>
          <w:sz w:val="28"/>
          <w:szCs w:val="28"/>
        </w:rPr>
        <w:t>Принято Ду</w:t>
      </w:r>
      <w:r>
        <w:rPr>
          <w:b/>
          <w:sz w:val="28"/>
          <w:szCs w:val="28"/>
        </w:rPr>
        <w:t xml:space="preserve">мой муниципального района </w:t>
      </w:r>
      <w:r w:rsidR="00DB64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 </w:t>
      </w:r>
      <w:r w:rsidR="00DA0B4C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</w:t>
      </w:r>
      <w:r w:rsidRPr="00BD12A1">
        <w:rPr>
          <w:b/>
          <w:sz w:val="28"/>
          <w:szCs w:val="28"/>
        </w:rPr>
        <w:t xml:space="preserve">»  </w:t>
      </w:r>
      <w:r w:rsidR="004B0339">
        <w:rPr>
          <w:b/>
          <w:sz w:val="28"/>
          <w:szCs w:val="28"/>
        </w:rPr>
        <w:t xml:space="preserve"> </w:t>
      </w:r>
      <w:r w:rsidR="008606AA">
        <w:rPr>
          <w:b/>
          <w:sz w:val="28"/>
          <w:szCs w:val="28"/>
        </w:rPr>
        <w:t>июня</w:t>
      </w:r>
      <w:r w:rsidR="004B0339">
        <w:rPr>
          <w:b/>
          <w:sz w:val="28"/>
          <w:szCs w:val="28"/>
        </w:rPr>
        <w:t xml:space="preserve"> </w:t>
      </w:r>
      <w:r w:rsidRPr="00BD12A1">
        <w:rPr>
          <w:b/>
          <w:sz w:val="28"/>
          <w:szCs w:val="28"/>
        </w:rPr>
        <w:t>201</w:t>
      </w:r>
      <w:r w:rsidR="00630408">
        <w:rPr>
          <w:b/>
          <w:sz w:val="28"/>
          <w:szCs w:val="28"/>
        </w:rPr>
        <w:t>2</w:t>
      </w:r>
      <w:r w:rsidRPr="00BD12A1">
        <w:rPr>
          <w:b/>
          <w:sz w:val="28"/>
          <w:szCs w:val="28"/>
        </w:rPr>
        <w:t xml:space="preserve"> года </w:t>
      </w:r>
      <w:r>
        <w:rPr>
          <w:b/>
          <w:bCs/>
          <w:szCs w:val="24"/>
        </w:rPr>
        <w:t xml:space="preserve">      </w:t>
      </w:r>
      <w:r>
        <w:rPr>
          <w:szCs w:val="24"/>
        </w:rPr>
        <w:t xml:space="preserve"> </w:t>
      </w:r>
    </w:p>
    <w:p w:rsidR="00286712" w:rsidRDefault="00286712" w:rsidP="00286712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286712" w:rsidRDefault="00286712" w:rsidP="00286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14 июня 1994 года N 5-ФЗ «О порядке опубликования и вступления в силу федеральных конституционных законов, федеральных законов, актов палат Федерального Собрания»,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06 октября 2003 года № 131-ФЗ «Об общих принципах организации местного самоупр</w:t>
      </w:r>
      <w:r w:rsidR="00ED301A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 Дума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РЕШИЛА:</w:t>
      </w:r>
    </w:p>
    <w:p w:rsidR="00286712" w:rsidRDefault="00286712" w:rsidP="002867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606AA">
        <w:rPr>
          <w:sz w:val="28"/>
          <w:szCs w:val="28"/>
        </w:rPr>
        <w:t>1. Утвердить изменения</w:t>
      </w:r>
      <w:r>
        <w:rPr>
          <w:sz w:val="28"/>
          <w:szCs w:val="28"/>
        </w:rPr>
        <w:t xml:space="preserve"> в Устав Валдайского муниципального района, утвержденный решением Думы Валдайского муниципального района от 14.12.2005 № 18 «Об утверждении Устава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она».</w:t>
      </w:r>
    </w:p>
    <w:p w:rsidR="00286712" w:rsidRDefault="008606AA" w:rsidP="00286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изменения в Устав Валдайского муниципального района</w:t>
      </w:r>
      <w:r w:rsidR="00286712">
        <w:rPr>
          <w:sz w:val="28"/>
          <w:szCs w:val="28"/>
        </w:rPr>
        <w:tab/>
      </w:r>
      <w:r>
        <w:rPr>
          <w:sz w:val="28"/>
          <w:szCs w:val="28"/>
        </w:rPr>
        <w:t xml:space="preserve"> на государственную регистрацию в управление Министерства юстиции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Новгородской области.</w:t>
      </w:r>
    </w:p>
    <w:p w:rsidR="008606AA" w:rsidRDefault="008606AA" w:rsidP="00286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Изменения в Устав Валдайского муниципального района вступают в силу после их государственной регистрации и официального опубликования в газете «Валдай».</w:t>
      </w:r>
    </w:p>
    <w:p w:rsidR="006F4D63" w:rsidRDefault="006F4D63" w:rsidP="001A4ED3">
      <w:pPr>
        <w:jc w:val="both"/>
        <w:rPr>
          <w:color w:val="000000"/>
          <w:sz w:val="28"/>
          <w:szCs w:val="28"/>
        </w:rPr>
      </w:pPr>
    </w:p>
    <w:p w:rsidR="00CC5ECE" w:rsidRPr="00773B43" w:rsidRDefault="00CC5ECE" w:rsidP="00637A62">
      <w:pPr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В.М. Данилов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DA0B4C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июня 2012 №134</w:t>
            </w:r>
          </w:p>
        </w:tc>
        <w:tc>
          <w:tcPr>
            <w:tcW w:w="4785" w:type="dxa"/>
            <w:shd w:val="clear" w:color="auto" w:fill="auto"/>
          </w:tcPr>
          <w:p w:rsidR="008328FB" w:rsidRDefault="008328FB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  <w:r w:rsidR="00FB112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8328FB">
              <w:rPr>
                <w:b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8328FB">
              <w:rPr>
                <w:b/>
                <w:color w:val="000000"/>
                <w:sz w:val="28"/>
                <w:szCs w:val="28"/>
              </w:rPr>
              <w:t>С.В.Никулин</w:t>
            </w:r>
            <w:proofErr w:type="spellEnd"/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1126" w:rsidRDefault="00DA0B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июня 2012 №134</w:t>
            </w:r>
          </w:p>
        </w:tc>
      </w:tr>
    </w:tbl>
    <w:p w:rsidR="00E74376" w:rsidRDefault="00E74376" w:rsidP="00E74376">
      <w:pPr>
        <w:jc w:val="both"/>
        <w:rPr>
          <w:color w:val="000000"/>
          <w:sz w:val="28"/>
          <w:szCs w:val="28"/>
        </w:rPr>
      </w:pPr>
    </w:p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6E73B6" w:rsidRDefault="006E73B6" w:rsidP="00E74376">
      <w:pPr>
        <w:jc w:val="both"/>
        <w:rPr>
          <w:color w:val="000000"/>
          <w:sz w:val="28"/>
          <w:szCs w:val="28"/>
        </w:rPr>
      </w:pPr>
    </w:p>
    <w:p w:rsidR="006E73B6" w:rsidRDefault="006E73B6" w:rsidP="00E74376">
      <w:pPr>
        <w:jc w:val="both"/>
        <w:rPr>
          <w:color w:val="000000"/>
          <w:sz w:val="28"/>
          <w:szCs w:val="28"/>
        </w:rPr>
      </w:pPr>
    </w:p>
    <w:p w:rsidR="00034499" w:rsidRDefault="00034499" w:rsidP="00DC368E">
      <w:pPr>
        <w:ind w:left="4440"/>
        <w:jc w:val="center"/>
        <w:rPr>
          <w:color w:val="000000"/>
          <w:sz w:val="28"/>
          <w:szCs w:val="28"/>
        </w:rPr>
      </w:pPr>
    </w:p>
    <w:p w:rsidR="00DC368E" w:rsidRDefault="00DC368E" w:rsidP="00316B1C">
      <w:pPr>
        <w:spacing w:line="240" w:lineRule="exact"/>
        <w:ind w:left="4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16B1C">
        <w:rPr>
          <w:sz w:val="28"/>
          <w:szCs w:val="28"/>
        </w:rPr>
        <w:t>Утверждены</w:t>
      </w:r>
    </w:p>
    <w:p w:rsidR="00316B1C" w:rsidRDefault="00316B1C" w:rsidP="00316B1C">
      <w:pPr>
        <w:spacing w:line="240" w:lineRule="exact"/>
        <w:ind w:left="4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316B1C" w:rsidRDefault="00316B1C" w:rsidP="00316B1C">
      <w:pPr>
        <w:spacing w:line="240" w:lineRule="exact"/>
        <w:ind w:left="44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16B1C" w:rsidRDefault="00316B1C" w:rsidP="00316B1C">
      <w:pPr>
        <w:spacing w:line="240" w:lineRule="exact"/>
        <w:ind w:left="4440"/>
        <w:jc w:val="right"/>
        <w:rPr>
          <w:sz w:val="28"/>
          <w:szCs w:val="28"/>
        </w:rPr>
      </w:pPr>
      <w:r>
        <w:rPr>
          <w:sz w:val="28"/>
          <w:szCs w:val="28"/>
        </w:rPr>
        <w:t>от 06. 06. 2012 №_</w:t>
      </w:r>
      <w:r w:rsidR="00DA0B4C">
        <w:rPr>
          <w:sz w:val="28"/>
          <w:szCs w:val="28"/>
        </w:rPr>
        <w:t>134</w:t>
      </w:r>
      <w:r>
        <w:rPr>
          <w:sz w:val="28"/>
          <w:szCs w:val="28"/>
        </w:rPr>
        <w:t>__</w:t>
      </w:r>
    </w:p>
    <w:p w:rsidR="00DC368E" w:rsidRDefault="008606AA" w:rsidP="00DC368E">
      <w:pPr>
        <w:spacing w:line="240" w:lineRule="exact"/>
        <w:ind w:left="4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368E">
        <w:rPr>
          <w:sz w:val="28"/>
          <w:szCs w:val="28"/>
        </w:rPr>
        <w:t>___</w:t>
      </w:r>
    </w:p>
    <w:p w:rsidR="00DC368E" w:rsidRDefault="00DC368E" w:rsidP="00034499">
      <w:pPr>
        <w:spacing w:line="240" w:lineRule="exact"/>
        <w:jc w:val="both"/>
        <w:rPr>
          <w:sz w:val="28"/>
          <w:szCs w:val="28"/>
        </w:rPr>
      </w:pPr>
    </w:p>
    <w:p w:rsidR="00DC368E" w:rsidRDefault="00DC368E" w:rsidP="00DC3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Устав</w:t>
      </w:r>
    </w:p>
    <w:p w:rsidR="00DC368E" w:rsidRPr="00DC368E" w:rsidRDefault="00DC368E" w:rsidP="00DC368E">
      <w:pPr>
        <w:jc w:val="center"/>
        <w:rPr>
          <w:b/>
          <w:sz w:val="28"/>
          <w:szCs w:val="28"/>
        </w:rPr>
      </w:pPr>
      <w:r w:rsidRPr="00DC368E">
        <w:rPr>
          <w:b/>
          <w:sz w:val="28"/>
          <w:szCs w:val="28"/>
        </w:rPr>
        <w:t>Валдайского муниципального района</w:t>
      </w:r>
    </w:p>
    <w:p w:rsidR="00DC368E" w:rsidRDefault="00DC368E" w:rsidP="00034499">
      <w:pPr>
        <w:spacing w:line="240" w:lineRule="exact"/>
        <w:jc w:val="center"/>
        <w:rPr>
          <w:b/>
          <w:sz w:val="28"/>
          <w:szCs w:val="28"/>
        </w:rPr>
      </w:pPr>
    </w:p>
    <w:p w:rsidR="00DC368E" w:rsidRDefault="00DC368E" w:rsidP="00034499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36. Муниципальные правовые акты </w:t>
      </w:r>
      <w:r>
        <w:rPr>
          <w:b/>
          <w:sz w:val="28"/>
          <w:szCs w:val="28"/>
        </w:rPr>
        <w:t xml:space="preserve">Валдайского </w:t>
      </w:r>
      <w:r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района</w:t>
      </w:r>
      <w:r>
        <w:rPr>
          <w:bCs/>
        </w:rPr>
        <w:t xml:space="preserve"> 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1.Систему муниципальных правовых актов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образуют следующие правовые акты: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района, решения, принимаемые на местном референдуме;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и постановления Думы Валдайского муниципального района;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Главы Валдайского муниципального района;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Устав Валдайского муниципального района – основной нормативный правовой акт Валдайского муниципального района.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Валдайского муниципального района имеет прямое действие и применяется на всей территории Валдайского муниципального района. 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 и оформленные в виде правовых актов решения, принятые на местном референдуме, являются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высшей юридической силы в системе муниципальных правовых актов, имеют прямое действие и применяются на всей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 Никакие иные правовые акты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Валдайского муниципального района не должны противоречить им.  </w:t>
      </w:r>
    </w:p>
    <w:p w:rsidR="00034499" w:rsidRDefault="00034499" w:rsidP="000344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Валдайского муниципального района – правовой акт, принимаемый Думой Валдайского муниципального района по вопросам,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несенным к ее компетенции, устанавливающий правила, обязательные для исполнения на территории Валдайского муниципального района, а также по вопросам организации деятельности Думы Валдайского муниципального района. Решения Думы Валдайского муниципального района подписываются ее председателем.</w:t>
      </w:r>
    </w:p>
    <w:p w:rsidR="00034499" w:rsidRDefault="00034499" w:rsidP="000344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 Валдайского муниципального района, носящие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характер, направляются для подписания и обнародования Главе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034499" w:rsidRDefault="00034499" w:rsidP="000344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Валдайского муниципального района -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правовой акт, принимаемый и подписываемый Главой Валдайского муниципального района в соответствии с установленными процедурами в пределах своих полномочий по вопросам местного значения и вопросам,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занным с осуществлением отдельных государственных полномочий,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 органам местного самоуправления федеральными и областными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конами.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Главы Валдайского муниципального района при его временном отсутствии подписываются лицом, исполняющим обязанности Главы администрации Валдайского муниципального района.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Правовые акты органов местного самоуправления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вступают в силу со дня их подписания или с даты, определенной в самом правовом акте.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района, затрагивающие права, свободы и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человека и гражданина, вступают в силу со дня их официального опубликования (обнародования).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действует в течение указанного в нем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ка, а если такой срок не указан - неопределенное время или до его отмены, или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 Действие правового акта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остановлено органами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или должностными лицами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принявшими его. 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Валдайск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или должностными лицами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Валдайского муниципального района, принявшими (издавшими)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правовой акт, в случае упразднения таких органов или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должностей, либо изменения перечня полномочий указанных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или должностных лиц – органами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или должностными лицами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Валдайского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акта, а также судом.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правовой акт вносятся изменения.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правовые акты принимаются (издаются) по итогам рассмотрения проектов соответствующих муниципальных правовых актов органами местного самоуправления Валдайского муниципального района  и должностными лицами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в пределах своей компетенции. Датой принятия (издания)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правового акта считается день его принятия на заседании Думы Валдайского муниципального района, либо подписание уполномоченным должностным лицом местного самоуправления Валдайского муниципального района.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правовые акты вступают в силу со дня их первого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опубликованием (обнародованием) муниципального правового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понимается помещение полного текста муниципального правового акта: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печатном средстве массовой информации – газете «Валдай» (в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положения действующего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содержат императивную норму, указывающую на обязательность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муниципального правового акта в печатном средстве массовой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мации);</w:t>
      </w:r>
    </w:p>
    <w:p w:rsidR="001A460E" w:rsidRDefault="00DC368E" w:rsidP="001A46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Администрации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в информационно-телекоммуникационной сети «Интернет» (в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положения действующего законодательства Российской Федерации не содержат императивную норму, указывающую на обязательность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муниципального правового акта в печатном средстве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формации).</w:t>
      </w:r>
    </w:p>
    <w:p w:rsidR="00DC368E" w:rsidRDefault="00DC368E" w:rsidP="001A46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официального опубликования считается дата первого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правового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в печатном средстве массовой информации,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Главой Валдайского муниципального района руководителю печатного средства массовой информации на опубликование в пятидневный срок с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 подписания.</w:t>
      </w:r>
      <w:proofErr w:type="gramEnd"/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на официальном сайте Администрации Валдайского муниципального района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тернет», направляется руководителем соответствующего органа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лицу, ответственному за наполнение официального сайта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района, на опубликование в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тидневный срок с момента подписания.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муниципального правового акта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не позднее </w:t>
      </w:r>
      <w:r w:rsidRPr="00DC368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дней после его подписания.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значительный по объему муниципальный правовой акт по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 причинам не может быть опубликован в одном номере источника официального опубликования, то такой акт публикуется в нескольких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 печатного средства массовой информации, признанного источником официального опубликования, подряд. В этом случае днем официального опубликования муниципального правового акта является день выхода номера печатного средства массовой информации, в котором завершена публикация полного текста вышеуказанного муниципального правового акта.</w:t>
      </w:r>
    </w:p>
    <w:p w:rsidR="00DC368E" w:rsidRDefault="00DC368E" w:rsidP="00DC3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опубликовании (обнародовании) муниципального правового акта были допущены ошибки, опечатки, иные неточности по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нению с подлинником муниципального правового акта, то после обнаруж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ошибки, опечатки, иной неточности в том же издании должны быть опубликованы извещение органа местного самоуправления или его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ностного лица, принявшего муниципальный правовой акт, об исправлении неточности и подлинная редакция соответствующих положений такого акта.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Правовые акты органов местного самоуправления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обязательны для исполнения на всей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DC368E" w:rsidRDefault="00DC368E" w:rsidP="00DC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Нормативные правовые акты  Думы Валдайского муниципального района  о налогах и сборах вступают в силу в соответствии с Налоговым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Федерации.</w:t>
      </w:r>
    </w:p>
    <w:p w:rsidR="00DC368E" w:rsidRPr="001A460E" w:rsidRDefault="00DC368E" w:rsidP="001A460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Решения, принятые на местном референдуме, вступают в силу после их официального опубликования (обнародования).</w:t>
      </w:r>
    </w:p>
    <w:p w:rsidR="00DC368E" w:rsidRDefault="00DC368E" w:rsidP="00DC368E">
      <w:pPr>
        <w:jc w:val="center"/>
        <w:rPr>
          <w:b/>
        </w:rPr>
      </w:pPr>
      <w:r>
        <w:t>______________________________________</w:t>
      </w:r>
      <w:r w:rsidR="001A460E">
        <w:t>__</w:t>
      </w:r>
    </w:p>
    <w:p w:rsidR="00A22B30" w:rsidRDefault="00A22B30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1A460E" w:rsidRDefault="001A460E" w:rsidP="00731BBF">
      <w:pPr>
        <w:jc w:val="center"/>
        <w:rPr>
          <w:color w:val="000000"/>
        </w:rPr>
      </w:pPr>
    </w:p>
    <w:p w:rsidR="006F2E57" w:rsidRDefault="006F2E57" w:rsidP="006F2E57">
      <w:pPr>
        <w:jc w:val="both"/>
        <w:rPr>
          <w:color w:val="000000"/>
          <w:sz w:val="28"/>
          <w:szCs w:val="28"/>
        </w:rPr>
      </w:pPr>
    </w:p>
    <w:p w:rsidR="006F2E57" w:rsidRDefault="006F2E57" w:rsidP="006F2E5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F2E57" w:rsidRDefault="006F2E57" w:rsidP="006F2E5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F2E57" w:rsidRDefault="006F2E57" w:rsidP="006F2E5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F2E57" w:rsidRDefault="006F2E57" w:rsidP="006F2E5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F2E57" w:rsidRDefault="006F2E57" w:rsidP="006F2E5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6F2E57" w:rsidRDefault="006F2E57" w:rsidP="006F2E5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6F2E57" w:rsidRDefault="006F2E57" w:rsidP="006F2E57">
      <w:pPr>
        <w:spacing w:line="40" w:lineRule="exact"/>
        <w:jc w:val="center"/>
        <w:rPr>
          <w:sz w:val="16"/>
          <w:szCs w:val="16"/>
        </w:rPr>
      </w:pPr>
    </w:p>
    <w:p w:rsidR="006F2E57" w:rsidRDefault="006F2E57" w:rsidP="006F2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6F2E57" w:rsidRDefault="006F2E57" w:rsidP="006F2E57">
      <w:pPr>
        <w:spacing w:line="40" w:lineRule="exact"/>
        <w:jc w:val="center"/>
        <w:rPr>
          <w:b/>
          <w:sz w:val="16"/>
          <w:szCs w:val="16"/>
        </w:rPr>
      </w:pPr>
    </w:p>
    <w:p w:rsidR="006F2E57" w:rsidRDefault="006F2E57" w:rsidP="006F2E5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6F2E57" w:rsidRDefault="006F2E57" w:rsidP="006F2E57">
      <w:pPr>
        <w:jc w:val="center"/>
        <w:rPr>
          <w:color w:val="000000"/>
          <w:sz w:val="28"/>
          <w:szCs w:val="28"/>
        </w:rPr>
      </w:pPr>
    </w:p>
    <w:p w:rsidR="006F2E57" w:rsidRDefault="006F2E57" w:rsidP="006F2E57">
      <w:pPr>
        <w:jc w:val="center"/>
        <w:rPr>
          <w:color w:val="000000"/>
          <w:sz w:val="28"/>
          <w:szCs w:val="28"/>
        </w:rPr>
      </w:pPr>
    </w:p>
    <w:p w:rsidR="006F2E57" w:rsidRDefault="006F2E57" w:rsidP="006F2E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№ _____</w:t>
      </w:r>
    </w:p>
    <w:p w:rsidR="006F2E57" w:rsidRDefault="006F2E57" w:rsidP="006F2E57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08"/>
      </w:tblGrid>
      <w:tr w:rsidR="006F2E5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E57" w:rsidRPr="006F2E57" w:rsidRDefault="006F2E57">
            <w:pPr>
              <w:pStyle w:val="Con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E57">
              <w:rPr>
                <w:rFonts w:ascii="Times New Roman" w:hAnsi="Times New Roman" w:cs="Times New Roman"/>
                <w:b/>
                <w:sz w:val="28"/>
                <w:szCs w:val="28"/>
              </w:rPr>
              <w:t>О решении Думы Валдайск</w:t>
            </w:r>
            <w:r w:rsidRPr="006F2E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F2E57">
              <w:rPr>
                <w:rFonts w:ascii="Times New Roman" w:hAnsi="Times New Roman" w:cs="Times New Roman"/>
                <w:b/>
                <w:sz w:val="28"/>
                <w:szCs w:val="28"/>
              </w:rPr>
              <w:t>го муниципального</w:t>
            </w:r>
            <w:r w:rsidR="00ED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«Об утверждении </w:t>
            </w:r>
            <w:r w:rsidRPr="006F2E57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в Устав Валдайского мун</w:t>
            </w:r>
            <w:r w:rsidRPr="006F2E5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F2E57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ципального района»</w:t>
            </w:r>
          </w:p>
        </w:tc>
      </w:tr>
    </w:tbl>
    <w:p w:rsidR="006F2E57" w:rsidRDefault="006F2E57" w:rsidP="006F2E57">
      <w:pPr>
        <w:jc w:val="center"/>
        <w:rPr>
          <w:color w:val="000000"/>
          <w:sz w:val="28"/>
          <w:szCs w:val="28"/>
        </w:rPr>
      </w:pPr>
    </w:p>
    <w:p w:rsidR="006F2E57" w:rsidRDefault="006F2E57" w:rsidP="006F2E57">
      <w:pPr>
        <w:jc w:val="both"/>
        <w:rPr>
          <w:color w:val="000000"/>
          <w:sz w:val="28"/>
          <w:szCs w:val="28"/>
        </w:rPr>
      </w:pPr>
    </w:p>
    <w:p w:rsidR="006F2E57" w:rsidRDefault="006F2E57" w:rsidP="006F2E57">
      <w:pPr>
        <w:pStyle w:val="1"/>
        <w:jc w:val="both"/>
      </w:pPr>
      <w:r>
        <w:tab/>
        <w:t xml:space="preserve">Дума Валдайского муниципального района </w:t>
      </w:r>
      <w:r>
        <w:rPr>
          <w:b/>
        </w:rPr>
        <w:t>ПОСТАНОВИЛА:</w:t>
      </w:r>
    </w:p>
    <w:p w:rsidR="006F2E57" w:rsidRDefault="006F2E57" w:rsidP="006F2E57">
      <w:pPr>
        <w:jc w:val="both"/>
        <w:rPr>
          <w:bCs/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1.Принять решение Думы Валдайского муниципального</w:t>
      </w:r>
      <w:r w:rsidR="00ED301A">
        <w:rPr>
          <w:sz w:val="28"/>
          <w:szCs w:val="28"/>
        </w:rPr>
        <w:t xml:space="preserve"> района  «Об утверждении </w:t>
      </w:r>
      <w:r>
        <w:rPr>
          <w:sz w:val="28"/>
          <w:szCs w:val="28"/>
        </w:rPr>
        <w:t xml:space="preserve"> изменений в Устав Валдайского муниципального района».</w:t>
      </w:r>
    </w:p>
    <w:p w:rsidR="006F2E57" w:rsidRDefault="006F2E57" w:rsidP="006F2E57">
      <w:pPr>
        <w:pStyle w:val="1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2. Направить решение Главе  муниципального района для подписания и обнародования.</w:t>
      </w:r>
    </w:p>
    <w:p w:rsidR="006F2E57" w:rsidRDefault="006F2E57" w:rsidP="006F2E57">
      <w:pPr>
        <w:rPr>
          <w:sz w:val="28"/>
          <w:szCs w:val="28"/>
        </w:rPr>
      </w:pPr>
    </w:p>
    <w:p w:rsidR="006F2E57" w:rsidRDefault="006F2E57" w:rsidP="006F2E57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328FB" w:rsidRDefault="008328FB" w:rsidP="006F2E57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Заместитель председателя</w:t>
      </w:r>
      <w:r w:rsidR="006F2E57">
        <w:rPr>
          <w:b/>
          <w:sz w:val="28"/>
          <w:szCs w:val="28"/>
          <w:lang w:val="ru-RU"/>
        </w:rPr>
        <w:t xml:space="preserve"> Думы </w:t>
      </w:r>
    </w:p>
    <w:p w:rsidR="006F2E57" w:rsidRPr="008328FB" w:rsidRDefault="006F2E57" w:rsidP="008328FB">
      <w:pPr>
        <w:pStyle w:val="a3"/>
        <w:tabs>
          <w:tab w:val="left" w:pos="709"/>
        </w:tabs>
        <w:jc w:val="both"/>
        <w:rPr>
          <w:b/>
          <w:sz w:val="28"/>
          <w:szCs w:val="28"/>
          <w:lang w:val="ru-RU"/>
        </w:rPr>
      </w:pPr>
      <w:r w:rsidRPr="008328FB">
        <w:rPr>
          <w:b/>
          <w:sz w:val="28"/>
          <w:szCs w:val="28"/>
          <w:lang w:val="ru-RU"/>
        </w:rPr>
        <w:t>Валдайского</w:t>
      </w:r>
      <w:r w:rsidR="00ED301A" w:rsidRPr="008328FB">
        <w:rPr>
          <w:b/>
          <w:sz w:val="28"/>
          <w:szCs w:val="28"/>
          <w:lang w:val="ru-RU"/>
        </w:rPr>
        <w:t xml:space="preserve"> </w:t>
      </w:r>
      <w:r w:rsidRPr="008328FB">
        <w:rPr>
          <w:b/>
          <w:sz w:val="28"/>
          <w:szCs w:val="28"/>
          <w:lang w:val="ru-RU"/>
        </w:rPr>
        <w:t>муниципальног</w:t>
      </w:r>
      <w:r w:rsidR="003544B0" w:rsidRPr="008328FB">
        <w:rPr>
          <w:b/>
          <w:sz w:val="28"/>
          <w:szCs w:val="28"/>
          <w:lang w:val="ru-RU"/>
        </w:rPr>
        <w:t>о района</w:t>
      </w:r>
      <w:r w:rsidR="008328FB">
        <w:rPr>
          <w:b/>
          <w:sz w:val="28"/>
          <w:szCs w:val="28"/>
          <w:lang w:val="ru-RU"/>
        </w:rPr>
        <w:t xml:space="preserve">  </w:t>
      </w:r>
      <w:r w:rsidR="001E5FC0">
        <w:rPr>
          <w:b/>
          <w:sz w:val="28"/>
          <w:szCs w:val="28"/>
          <w:lang w:val="ru-RU"/>
        </w:rPr>
        <w:t xml:space="preserve">                     </w:t>
      </w:r>
      <w:proofErr w:type="spellStart"/>
      <w:r w:rsidR="008328FB">
        <w:rPr>
          <w:b/>
          <w:sz w:val="28"/>
          <w:szCs w:val="28"/>
          <w:lang w:val="ru-RU"/>
        </w:rPr>
        <w:t>С.В.Никулин</w:t>
      </w:r>
      <w:proofErr w:type="spellEnd"/>
      <w:r w:rsidR="003544B0" w:rsidRPr="008328FB">
        <w:rPr>
          <w:b/>
          <w:sz w:val="28"/>
          <w:szCs w:val="28"/>
          <w:lang w:val="ru-RU"/>
        </w:rPr>
        <w:tab/>
        <w:t xml:space="preserve">          </w:t>
      </w:r>
      <w:r w:rsidR="00ED301A" w:rsidRPr="008328FB">
        <w:rPr>
          <w:b/>
          <w:sz w:val="28"/>
          <w:szCs w:val="28"/>
          <w:lang w:val="ru-RU"/>
        </w:rPr>
        <w:t xml:space="preserve">                       </w:t>
      </w:r>
    </w:p>
    <w:p w:rsidR="001A460E" w:rsidRDefault="00ED301A" w:rsidP="00731BBF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1A460E" w:rsidSect="00364D27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90" w:rsidRDefault="00EF0290">
      <w:r>
        <w:separator/>
      </w:r>
    </w:p>
  </w:endnote>
  <w:endnote w:type="continuationSeparator" w:id="0">
    <w:p w:rsidR="00EF0290" w:rsidRDefault="00EF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90" w:rsidRDefault="00EF0290">
      <w:r>
        <w:separator/>
      </w:r>
    </w:p>
  </w:footnote>
  <w:footnote w:type="continuationSeparator" w:id="0">
    <w:p w:rsidR="00EF0290" w:rsidRDefault="00EF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F7" w:rsidRDefault="00E16FF7" w:rsidP="00DC36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FF7" w:rsidRDefault="00E16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F7" w:rsidRDefault="00E16FF7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5C53"/>
    <w:rsid w:val="00007C93"/>
    <w:rsid w:val="0001315C"/>
    <w:rsid w:val="00014F86"/>
    <w:rsid w:val="000208FB"/>
    <w:rsid w:val="0002291E"/>
    <w:rsid w:val="0002437F"/>
    <w:rsid w:val="000265F3"/>
    <w:rsid w:val="00032FDF"/>
    <w:rsid w:val="00034499"/>
    <w:rsid w:val="000346A5"/>
    <w:rsid w:val="00042580"/>
    <w:rsid w:val="00045AB3"/>
    <w:rsid w:val="000477C3"/>
    <w:rsid w:val="000560CD"/>
    <w:rsid w:val="000565CF"/>
    <w:rsid w:val="000622A2"/>
    <w:rsid w:val="00064E83"/>
    <w:rsid w:val="0007310C"/>
    <w:rsid w:val="00082010"/>
    <w:rsid w:val="00084043"/>
    <w:rsid w:val="000918FE"/>
    <w:rsid w:val="0009344C"/>
    <w:rsid w:val="00096A10"/>
    <w:rsid w:val="000A1674"/>
    <w:rsid w:val="000A40B4"/>
    <w:rsid w:val="000A42AF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37E7"/>
    <w:rsid w:val="000F4DEE"/>
    <w:rsid w:val="00100359"/>
    <w:rsid w:val="001077B8"/>
    <w:rsid w:val="00107BDB"/>
    <w:rsid w:val="001120F9"/>
    <w:rsid w:val="00113206"/>
    <w:rsid w:val="001139CD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91245"/>
    <w:rsid w:val="001969EC"/>
    <w:rsid w:val="001A113B"/>
    <w:rsid w:val="001A1E94"/>
    <w:rsid w:val="001A460E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C3BEC"/>
    <w:rsid w:val="001C3F69"/>
    <w:rsid w:val="001C766E"/>
    <w:rsid w:val="001E1016"/>
    <w:rsid w:val="001E1B16"/>
    <w:rsid w:val="001E5FC0"/>
    <w:rsid w:val="001F56AB"/>
    <w:rsid w:val="00203617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C9B"/>
    <w:rsid w:val="00267EA1"/>
    <w:rsid w:val="00271652"/>
    <w:rsid w:val="002763AB"/>
    <w:rsid w:val="002773DD"/>
    <w:rsid w:val="00277A72"/>
    <w:rsid w:val="0028286D"/>
    <w:rsid w:val="00283EFF"/>
    <w:rsid w:val="00286712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71A6"/>
    <w:rsid w:val="002C3D1B"/>
    <w:rsid w:val="002C663F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6B1C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744"/>
    <w:rsid w:val="003501D0"/>
    <w:rsid w:val="003502B0"/>
    <w:rsid w:val="003544B0"/>
    <w:rsid w:val="003558E4"/>
    <w:rsid w:val="00357FD7"/>
    <w:rsid w:val="00361881"/>
    <w:rsid w:val="003637AF"/>
    <w:rsid w:val="00364D27"/>
    <w:rsid w:val="00374843"/>
    <w:rsid w:val="0037679A"/>
    <w:rsid w:val="003776D6"/>
    <w:rsid w:val="00381EAE"/>
    <w:rsid w:val="003A4B5A"/>
    <w:rsid w:val="003A6CF1"/>
    <w:rsid w:val="003B3ECF"/>
    <w:rsid w:val="003C078A"/>
    <w:rsid w:val="003C19E7"/>
    <w:rsid w:val="003C351A"/>
    <w:rsid w:val="003C3DB8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1E7A"/>
    <w:rsid w:val="004F2CF7"/>
    <w:rsid w:val="005030C4"/>
    <w:rsid w:val="005033BF"/>
    <w:rsid w:val="0050793B"/>
    <w:rsid w:val="005114D2"/>
    <w:rsid w:val="00512817"/>
    <w:rsid w:val="00514921"/>
    <w:rsid w:val="00520210"/>
    <w:rsid w:val="00520FBE"/>
    <w:rsid w:val="0052157B"/>
    <w:rsid w:val="00522302"/>
    <w:rsid w:val="00524AB7"/>
    <w:rsid w:val="0052785B"/>
    <w:rsid w:val="00532654"/>
    <w:rsid w:val="005348D0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802"/>
    <w:rsid w:val="005E34C2"/>
    <w:rsid w:val="005E5355"/>
    <w:rsid w:val="005E6C5D"/>
    <w:rsid w:val="005F5B1A"/>
    <w:rsid w:val="00603D0F"/>
    <w:rsid w:val="00607711"/>
    <w:rsid w:val="006139CE"/>
    <w:rsid w:val="00613C7B"/>
    <w:rsid w:val="0061589E"/>
    <w:rsid w:val="006272F0"/>
    <w:rsid w:val="00630408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4483"/>
    <w:rsid w:val="006B3F81"/>
    <w:rsid w:val="006C045E"/>
    <w:rsid w:val="006C4526"/>
    <w:rsid w:val="006C6146"/>
    <w:rsid w:val="006D037F"/>
    <w:rsid w:val="006D7D4C"/>
    <w:rsid w:val="006E73B6"/>
    <w:rsid w:val="006E7BBA"/>
    <w:rsid w:val="006F1D31"/>
    <w:rsid w:val="006F2E5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47A"/>
    <w:rsid w:val="00743E50"/>
    <w:rsid w:val="00751915"/>
    <w:rsid w:val="007522DE"/>
    <w:rsid w:val="0075490D"/>
    <w:rsid w:val="007617B0"/>
    <w:rsid w:val="0076211A"/>
    <w:rsid w:val="00765A49"/>
    <w:rsid w:val="00766065"/>
    <w:rsid w:val="00772059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723C"/>
    <w:rsid w:val="007F7ECE"/>
    <w:rsid w:val="00800186"/>
    <w:rsid w:val="00804E04"/>
    <w:rsid w:val="00810362"/>
    <w:rsid w:val="0081207B"/>
    <w:rsid w:val="00820DD0"/>
    <w:rsid w:val="008210C2"/>
    <w:rsid w:val="00822802"/>
    <w:rsid w:val="0082444E"/>
    <w:rsid w:val="0083103F"/>
    <w:rsid w:val="008328FB"/>
    <w:rsid w:val="008337D1"/>
    <w:rsid w:val="0083630D"/>
    <w:rsid w:val="0084110B"/>
    <w:rsid w:val="0084787C"/>
    <w:rsid w:val="00850621"/>
    <w:rsid w:val="00860691"/>
    <w:rsid w:val="008606AA"/>
    <w:rsid w:val="00860BC1"/>
    <w:rsid w:val="008666FE"/>
    <w:rsid w:val="00866A87"/>
    <w:rsid w:val="00871041"/>
    <w:rsid w:val="00871D5E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6301"/>
    <w:rsid w:val="00990976"/>
    <w:rsid w:val="00997A85"/>
    <w:rsid w:val="009B1054"/>
    <w:rsid w:val="009B218E"/>
    <w:rsid w:val="009B5A1D"/>
    <w:rsid w:val="009C1682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461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934"/>
    <w:rsid w:val="00A5408B"/>
    <w:rsid w:val="00A561C4"/>
    <w:rsid w:val="00A5637A"/>
    <w:rsid w:val="00A57A0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61E59"/>
    <w:rsid w:val="00B61E6A"/>
    <w:rsid w:val="00B62E67"/>
    <w:rsid w:val="00B66CCC"/>
    <w:rsid w:val="00B70371"/>
    <w:rsid w:val="00B7083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3FF8"/>
    <w:rsid w:val="00BD5C78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619F7"/>
    <w:rsid w:val="00C65CB0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B4C"/>
    <w:rsid w:val="00DA796A"/>
    <w:rsid w:val="00DB16EE"/>
    <w:rsid w:val="00DB478F"/>
    <w:rsid w:val="00DB6160"/>
    <w:rsid w:val="00DB64A9"/>
    <w:rsid w:val="00DB75DC"/>
    <w:rsid w:val="00DC07A9"/>
    <w:rsid w:val="00DC239B"/>
    <w:rsid w:val="00DC368E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4981"/>
    <w:rsid w:val="00E24D02"/>
    <w:rsid w:val="00E2605B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C108A"/>
    <w:rsid w:val="00EC3FD6"/>
    <w:rsid w:val="00ED0C0A"/>
    <w:rsid w:val="00ED15A3"/>
    <w:rsid w:val="00ED1EF9"/>
    <w:rsid w:val="00ED301A"/>
    <w:rsid w:val="00ED63CF"/>
    <w:rsid w:val="00EE15AE"/>
    <w:rsid w:val="00EE44F5"/>
    <w:rsid w:val="00EE4D35"/>
    <w:rsid w:val="00EE4FB6"/>
    <w:rsid w:val="00EF0290"/>
    <w:rsid w:val="00EF1703"/>
    <w:rsid w:val="00F02732"/>
    <w:rsid w:val="00F07F9F"/>
    <w:rsid w:val="00F105F8"/>
    <w:rsid w:val="00F13B46"/>
    <w:rsid w:val="00F1436C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4</cp:revision>
  <cp:lastPrinted>2012-06-06T06:50:00Z</cp:lastPrinted>
  <dcterms:created xsi:type="dcterms:W3CDTF">2015-09-01T10:40:00Z</dcterms:created>
  <dcterms:modified xsi:type="dcterms:W3CDTF">2015-09-01T10:41:00Z</dcterms:modified>
</cp:coreProperties>
</file>