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20" w:rsidRPr="006706DB" w:rsidRDefault="00F95CEE" w:rsidP="006706DB">
      <w:pPr>
        <w:tabs>
          <w:tab w:val="left" w:pos="5954"/>
        </w:tabs>
        <w:jc w:val="center"/>
        <w:rPr>
          <w:rFonts w:ascii="Arial" w:hAnsi="Arial" w:cs="Arial"/>
          <w:b/>
          <w:sz w:val="2"/>
          <w:szCs w:val="2"/>
        </w:rPr>
      </w:pPr>
      <w:r w:rsidRPr="00F95CE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1521E" w:rsidRPr="00457FCB" w:rsidRDefault="0071521E" w:rsidP="003962F5">
                  <w:pPr>
                    <w:rPr>
                      <w:rFonts w:ascii="Arial" w:hAnsi="Arial" w:cs="Arial"/>
                      <w:b/>
                      <w:sz w:val="4"/>
                      <w:szCs w:val="4"/>
                    </w:rPr>
                  </w:pPr>
                </w:p>
                <w:p w:rsidR="0071521E" w:rsidRPr="007E55DE" w:rsidRDefault="00653E2A" w:rsidP="003962F5">
                  <w:pPr>
                    <w:rPr>
                      <w:b/>
                    </w:rPr>
                  </w:pPr>
                  <w:r>
                    <w:rPr>
                      <w:b/>
                    </w:rPr>
                    <w:t>13</w:t>
                  </w:r>
                  <w:r w:rsidR="0071521E">
                    <w:rPr>
                      <w:b/>
                    </w:rPr>
                    <w:t xml:space="preserve"> </w:t>
                  </w:r>
                  <w:r w:rsidR="0071521E" w:rsidRPr="007E55DE">
                    <w:rPr>
                      <w:b/>
                    </w:rPr>
                    <w:t>(</w:t>
                  </w:r>
                  <w:r w:rsidR="0071521E">
                    <w:rPr>
                      <w:b/>
                    </w:rPr>
                    <w:t>55</w:t>
                  </w:r>
                  <w:r>
                    <w:rPr>
                      <w:b/>
                    </w:rPr>
                    <w:t>6</w:t>
                  </w:r>
                  <w:r w:rsidR="0071521E">
                    <w:rPr>
                      <w:b/>
                    </w:rPr>
                    <w:t xml:space="preserve">) от </w:t>
                  </w:r>
                  <w:r w:rsidRPr="00C16A4A">
                    <w:rPr>
                      <w:b/>
                    </w:rPr>
                    <w:t>3 апреля</w:t>
                  </w:r>
                  <w:r w:rsidR="0071521E">
                    <w:rPr>
                      <w:b/>
                    </w:rPr>
                    <w:t xml:space="preserve"> </w:t>
                  </w:r>
                  <w:r w:rsidR="0071521E" w:rsidRPr="007E55DE">
                    <w:rPr>
                      <w:b/>
                    </w:rPr>
                    <w:t>20</w:t>
                  </w:r>
                  <w:r w:rsidR="0071521E">
                    <w:rPr>
                      <w:b/>
                    </w:rPr>
                    <w:t>23</w:t>
                  </w:r>
                  <w:r w:rsidR="0071521E"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653E2A" w:rsidRPr="00653E2A" w:rsidRDefault="00653E2A" w:rsidP="00653E2A">
      <w:pPr>
        <w:pStyle w:val="20"/>
        <w:rPr>
          <w:rFonts w:ascii="Arial" w:hAnsi="Arial" w:cs="Arial"/>
          <w:b/>
          <w:color w:val="000000"/>
          <w:sz w:val="16"/>
          <w:szCs w:val="16"/>
        </w:rPr>
      </w:pPr>
      <w:r w:rsidRPr="00653E2A">
        <w:rPr>
          <w:rFonts w:ascii="Arial" w:hAnsi="Arial" w:cs="Arial"/>
          <w:b/>
          <w:sz w:val="16"/>
          <w:szCs w:val="16"/>
        </w:rPr>
        <w:t>ИТОГОВЫЙ ДОКУМЕНТ</w:t>
      </w:r>
    </w:p>
    <w:p w:rsidR="00653E2A" w:rsidRPr="00653E2A" w:rsidRDefault="00653E2A" w:rsidP="00653E2A">
      <w:pPr>
        <w:ind w:firstLine="284"/>
        <w:jc w:val="both"/>
        <w:rPr>
          <w:rFonts w:ascii="Arial" w:hAnsi="Arial" w:cs="Arial"/>
          <w:sz w:val="16"/>
          <w:szCs w:val="16"/>
        </w:rPr>
      </w:pPr>
      <w:r w:rsidRPr="00653E2A">
        <w:rPr>
          <w:rFonts w:ascii="Arial" w:hAnsi="Arial" w:cs="Arial"/>
          <w:sz w:val="16"/>
          <w:szCs w:val="16"/>
        </w:rPr>
        <w:t xml:space="preserve">Проведения публичных слушаний 3 апреля 2023 года по вопросу предоставления разрешения на условно разрешённый вид использования земельного участка с кадастровым номером 53:03:0619009:805, расположенного по адресу: Российская Федерация, Новгородская область, р-н Валдайский, Валдайское городское поселение, с.Зимогорье, площадью 502 кв.м. на условно разрешённый вид использования в территориальной зоне Ж.1. (Зона застройки индивидуальными жилыми домами) – </w:t>
      </w:r>
      <w:r w:rsidRPr="00653E2A">
        <w:rPr>
          <w:rFonts w:ascii="Arial" w:hAnsi="Arial" w:cs="Arial"/>
          <w:color w:val="000000"/>
          <w:sz w:val="16"/>
          <w:szCs w:val="16"/>
        </w:rPr>
        <w:t>ремонт автомобилей</w:t>
      </w:r>
      <w:r w:rsidRPr="00653E2A">
        <w:rPr>
          <w:rFonts w:ascii="Arial" w:hAnsi="Arial" w:cs="Arial"/>
          <w:sz w:val="16"/>
          <w:szCs w:val="16"/>
        </w:rPr>
        <w:t>.</w:t>
      </w:r>
    </w:p>
    <w:p w:rsidR="00653E2A" w:rsidRPr="00653E2A" w:rsidRDefault="00653E2A" w:rsidP="00653E2A">
      <w:pPr>
        <w:ind w:firstLine="284"/>
        <w:jc w:val="both"/>
        <w:rPr>
          <w:rFonts w:ascii="Arial" w:hAnsi="Arial" w:cs="Arial"/>
          <w:sz w:val="16"/>
          <w:szCs w:val="16"/>
        </w:rPr>
      </w:pPr>
      <w:r w:rsidRPr="00653E2A">
        <w:rPr>
          <w:rFonts w:ascii="Arial" w:hAnsi="Arial" w:cs="Arial"/>
          <w:sz w:val="16"/>
          <w:szCs w:val="16"/>
        </w:rPr>
        <w:t>Решили:</w:t>
      </w:r>
    </w:p>
    <w:p w:rsidR="00653E2A" w:rsidRPr="00653E2A" w:rsidRDefault="00653E2A" w:rsidP="00653E2A">
      <w:pPr>
        <w:ind w:firstLine="284"/>
        <w:jc w:val="both"/>
        <w:rPr>
          <w:rFonts w:ascii="Arial" w:hAnsi="Arial" w:cs="Arial"/>
          <w:sz w:val="16"/>
          <w:szCs w:val="16"/>
        </w:rPr>
      </w:pPr>
      <w:r>
        <w:rPr>
          <w:rFonts w:ascii="Arial" w:hAnsi="Arial" w:cs="Arial"/>
          <w:sz w:val="16"/>
          <w:szCs w:val="16"/>
        </w:rPr>
        <w:t xml:space="preserve">1. </w:t>
      </w:r>
      <w:r w:rsidRPr="00653E2A">
        <w:rPr>
          <w:rFonts w:ascii="Arial" w:hAnsi="Arial" w:cs="Arial"/>
          <w:sz w:val="16"/>
          <w:szCs w:val="16"/>
        </w:rPr>
        <w:t>Признать публичные слушания состоявшимися.</w:t>
      </w:r>
    </w:p>
    <w:p w:rsidR="00653E2A" w:rsidRPr="00653E2A" w:rsidRDefault="00653E2A" w:rsidP="00653E2A">
      <w:pPr>
        <w:ind w:firstLine="284"/>
        <w:jc w:val="both"/>
        <w:rPr>
          <w:rFonts w:ascii="Arial" w:hAnsi="Arial" w:cs="Arial"/>
          <w:sz w:val="16"/>
          <w:szCs w:val="16"/>
        </w:rPr>
      </w:pPr>
      <w:r w:rsidRPr="00653E2A">
        <w:rPr>
          <w:rFonts w:ascii="Arial" w:hAnsi="Arial" w:cs="Arial"/>
          <w:sz w:val="16"/>
          <w:szCs w:val="16"/>
        </w:rPr>
        <w:t>2. Направит протокол публичных слушаний Главе муниципального района для принятия решения.</w:t>
      </w:r>
    </w:p>
    <w:p w:rsidR="00653E2A" w:rsidRPr="00653E2A" w:rsidRDefault="00653E2A" w:rsidP="00653E2A">
      <w:pPr>
        <w:tabs>
          <w:tab w:val="left" w:pos="8355"/>
        </w:tabs>
        <w:jc w:val="both"/>
        <w:rPr>
          <w:rFonts w:ascii="Arial" w:hAnsi="Arial" w:cs="Arial"/>
          <w:b/>
          <w:sz w:val="16"/>
          <w:szCs w:val="16"/>
        </w:rPr>
      </w:pPr>
      <w:r w:rsidRPr="00653E2A">
        <w:rPr>
          <w:rFonts w:ascii="Arial" w:hAnsi="Arial" w:cs="Arial"/>
          <w:b/>
          <w:sz w:val="16"/>
          <w:szCs w:val="16"/>
        </w:rPr>
        <w:t>Ответственный за проведение публичных слушаний    А.В. Рыбкин</w:t>
      </w:r>
    </w:p>
    <w:p w:rsidR="00B0259A" w:rsidRDefault="00B0259A" w:rsidP="007D2D73">
      <w:pPr>
        <w:shd w:val="clear" w:color="auto" w:fill="FFFFFF"/>
        <w:suppressAutoHyphens/>
        <w:jc w:val="right"/>
        <w:rPr>
          <w:rFonts w:ascii="Arial" w:hAnsi="Arial" w:cs="Arial"/>
          <w:b/>
          <w:sz w:val="16"/>
          <w:szCs w:val="16"/>
        </w:rPr>
      </w:pPr>
    </w:p>
    <w:p w:rsidR="002C7A91" w:rsidRPr="002C7A91" w:rsidRDefault="002C7A91" w:rsidP="002C7A91">
      <w:pPr>
        <w:pStyle w:val="20"/>
        <w:rPr>
          <w:rFonts w:ascii="Arial" w:hAnsi="Arial" w:cs="Arial"/>
          <w:color w:val="000000"/>
          <w:sz w:val="16"/>
          <w:szCs w:val="16"/>
        </w:rPr>
      </w:pPr>
      <w:r w:rsidRPr="002C7A91">
        <w:rPr>
          <w:rFonts w:ascii="Arial" w:hAnsi="Arial" w:cs="Arial"/>
          <w:color w:val="000000"/>
          <w:sz w:val="16"/>
          <w:szCs w:val="16"/>
        </w:rPr>
        <w:t>АДМИНИСТРАЦИЯ ВАЛДАЙСКОГО МУНИЦИПАЛЬНОГО РАЙОНА</w:t>
      </w:r>
    </w:p>
    <w:p w:rsidR="002C7A91" w:rsidRPr="002C7A91" w:rsidRDefault="002C7A91" w:rsidP="002C7A91">
      <w:pPr>
        <w:pStyle w:val="3"/>
        <w:rPr>
          <w:rFonts w:ascii="Arial" w:hAnsi="Arial" w:cs="Arial"/>
          <w:sz w:val="16"/>
          <w:szCs w:val="16"/>
        </w:rPr>
      </w:pPr>
      <w:r w:rsidRPr="002C7A91">
        <w:rPr>
          <w:rFonts w:ascii="Arial" w:hAnsi="Arial" w:cs="Arial"/>
          <w:sz w:val="16"/>
          <w:szCs w:val="16"/>
        </w:rPr>
        <w:t>П О С Т А Н О В Л Е Н И Е</w:t>
      </w:r>
    </w:p>
    <w:p w:rsidR="002C7A91" w:rsidRPr="002C7A91" w:rsidRDefault="002C7A91" w:rsidP="002C7A91">
      <w:pPr>
        <w:jc w:val="center"/>
        <w:rPr>
          <w:rFonts w:ascii="Arial" w:hAnsi="Arial" w:cs="Arial"/>
          <w:sz w:val="16"/>
          <w:szCs w:val="16"/>
        </w:rPr>
      </w:pPr>
      <w:r w:rsidRPr="002C7A91">
        <w:rPr>
          <w:rFonts w:ascii="Arial" w:hAnsi="Arial" w:cs="Arial"/>
          <w:sz w:val="16"/>
          <w:szCs w:val="16"/>
        </w:rPr>
        <w:t>31.03.2023 № 544</w:t>
      </w:r>
    </w:p>
    <w:p w:rsidR="002C7A91" w:rsidRDefault="002C7A91" w:rsidP="002C7A91">
      <w:pPr>
        <w:suppressAutoHyphens/>
        <w:jc w:val="center"/>
        <w:rPr>
          <w:rFonts w:ascii="Arial" w:hAnsi="Arial" w:cs="Arial"/>
          <w:b/>
          <w:sz w:val="16"/>
          <w:szCs w:val="16"/>
        </w:rPr>
      </w:pPr>
      <w:r w:rsidRPr="002C7A91">
        <w:rPr>
          <w:rFonts w:ascii="Arial" w:hAnsi="Arial" w:cs="Arial"/>
          <w:b/>
          <w:sz w:val="16"/>
          <w:szCs w:val="16"/>
        </w:rPr>
        <w:t>О проведении общественных обсуждений</w:t>
      </w:r>
      <w:r>
        <w:rPr>
          <w:rFonts w:ascii="Arial" w:hAnsi="Arial" w:cs="Arial"/>
          <w:b/>
          <w:sz w:val="16"/>
          <w:szCs w:val="16"/>
        </w:rPr>
        <w:t xml:space="preserve"> </w:t>
      </w:r>
      <w:r w:rsidRPr="002C7A91">
        <w:rPr>
          <w:rFonts w:ascii="Arial" w:hAnsi="Arial" w:cs="Arial"/>
          <w:b/>
          <w:sz w:val="16"/>
          <w:szCs w:val="16"/>
        </w:rPr>
        <w:t>по объекту государственной экологической</w:t>
      </w:r>
      <w:r>
        <w:rPr>
          <w:rFonts w:ascii="Arial" w:hAnsi="Arial" w:cs="Arial"/>
          <w:b/>
          <w:sz w:val="16"/>
          <w:szCs w:val="16"/>
        </w:rPr>
        <w:t xml:space="preserve"> </w:t>
      </w:r>
      <w:r w:rsidRPr="002C7A91">
        <w:rPr>
          <w:rFonts w:ascii="Arial" w:hAnsi="Arial" w:cs="Arial"/>
          <w:b/>
          <w:sz w:val="16"/>
          <w:szCs w:val="16"/>
        </w:rPr>
        <w:t xml:space="preserve">экспертизы: </w:t>
      </w:r>
    </w:p>
    <w:p w:rsidR="002C7A91" w:rsidRPr="002C7A91" w:rsidRDefault="002C7A91" w:rsidP="002C7A91">
      <w:pPr>
        <w:suppressAutoHyphens/>
        <w:jc w:val="center"/>
        <w:rPr>
          <w:rFonts w:ascii="Arial" w:hAnsi="Arial" w:cs="Arial"/>
          <w:b/>
          <w:sz w:val="16"/>
          <w:szCs w:val="16"/>
        </w:rPr>
      </w:pPr>
      <w:r w:rsidRPr="002C7A91">
        <w:rPr>
          <w:rFonts w:ascii="Arial" w:hAnsi="Arial" w:cs="Arial"/>
          <w:b/>
          <w:sz w:val="16"/>
          <w:szCs w:val="16"/>
        </w:rPr>
        <w:t>«Рекультивация полигона</w:t>
      </w:r>
      <w:r>
        <w:rPr>
          <w:rFonts w:ascii="Arial" w:hAnsi="Arial" w:cs="Arial"/>
          <w:b/>
          <w:sz w:val="16"/>
          <w:szCs w:val="16"/>
        </w:rPr>
        <w:t xml:space="preserve"> </w:t>
      </w:r>
      <w:r w:rsidRPr="002C7A91">
        <w:rPr>
          <w:rFonts w:ascii="Arial" w:hAnsi="Arial" w:cs="Arial"/>
          <w:b/>
          <w:sz w:val="16"/>
          <w:szCs w:val="16"/>
        </w:rPr>
        <w:t>твёрдых бытовых отходов в Валдайском</w:t>
      </w:r>
      <w:r>
        <w:rPr>
          <w:rFonts w:ascii="Arial" w:hAnsi="Arial" w:cs="Arial"/>
          <w:b/>
          <w:sz w:val="16"/>
          <w:szCs w:val="16"/>
        </w:rPr>
        <w:t xml:space="preserve"> </w:t>
      </w:r>
      <w:r w:rsidRPr="002C7A91">
        <w:rPr>
          <w:rFonts w:ascii="Arial" w:hAnsi="Arial" w:cs="Arial"/>
          <w:b/>
          <w:sz w:val="16"/>
          <w:szCs w:val="16"/>
        </w:rPr>
        <w:t>муниципальном районе</w:t>
      </w:r>
      <w:r>
        <w:rPr>
          <w:rFonts w:ascii="Arial" w:hAnsi="Arial" w:cs="Arial"/>
          <w:b/>
          <w:sz w:val="16"/>
          <w:szCs w:val="16"/>
        </w:rPr>
        <w:t xml:space="preserve"> </w:t>
      </w:r>
      <w:r w:rsidRPr="002C7A91">
        <w:rPr>
          <w:rFonts w:ascii="Arial" w:hAnsi="Arial" w:cs="Arial"/>
          <w:b/>
          <w:sz w:val="16"/>
          <w:szCs w:val="16"/>
        </w:rPr>
        <w:t>Новгородской области»</w:t>
      </w:r>
    </w:p>
    <w:p w:rsidR="002C7A91" w:rsidRPr="002C7A91" w:rsidRDefault="002C7A91" w:rsidP="002C7A91">
      <w:pPr>
        <w:shd w:val="clear" w:color="auto" w:fill="FFFFFF"/>
        <w:ind w:firstLine="709"/>
        <w:jc w:val="both"/>
        <w:rPr>
          <w:rFonts w:ascii="Arial" w:hAnsi="Arial" w:cs="Arial"/>
          <w:sz w:val="4"/>
          <w:szCs w:val="4"/>
        </w:rPr>
      </w:pPr>
    </w:p>
    <w:p w:rsidR="002C7A91" w:rsidRPr="002C7A91" w:rsidRDefault="002C7A91" w:rsidP="002C7A91">
      <w:pPr>
        <w:shd w:val="clear" w:color="auto" w:fill="FFFFFF"/>
        <w:ind w:firstLine="284"/>
        <w:jc w:val="both"/>
        <w:rPr>
          <w:rFonts w:ascii="Arial" w:hAnsi="Arial" w:cs="Arial"/>
          <w:sz w:val="16"/>
          <w:szCs w:val="16"/>
        </w:rPr>
      </w:pPr>
      <w:r w:rsidRPr="002C7A91">
        <w:rPr>
          <w:rFonts w:ascii="Arial" w:hAnsi="Arial" w:cs="Arial"/>
          <w:sz w:val="16"/>
          <w:szCs w:val="16"/>
        </w:rPr>
        <w:t xml:space="preserve">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Федеральным законом от 23.11.1995 № 174-ФЗ «Об экологической экспертизе», Приказом Минприроды России от 01.12.2020 № 999 «Об утверждении требований к материалам оценки воздействия на окружающую среду» и Уставом Валдайского муниципального района, </w:t>
      </w:r>
      <w:r w:rsidRPr="002C7A91">
        <w:rPr>
          <w:rFonts w:ascii="Arial" w:hAnsi="Arial" w:cs="Arial"/>
          <w:bCs/>
          <w:sz w:val="16"/>
          <w:szCs w:val="16"/>
        </w:rPr>
        <w:t>Администрация Валдайского муниципального района</w:t>
      </w:r>
      <w:r w:rsidRPr="002C7A91">
        <w:rPr>
          <w:rFonts w:ascii="Arial" w:hAnsi="Arial" w:cs="Arial"/>
          <w:sz w:val="16"/>
          <w:szCs w:val="16"/>
        </w:rPr>
        <w:t xml:space="preserve"> </w:t>
      </w:r>
      <w:r w:rsidRPr="002C7A91">
        <w:rPr>
          <w:rFonts w:ascii="Arial" w:hAnsi="Arial" w:cs="Arial"/>
          <w:b/>
          <w:sz w:val="16"/>
          <w:szCs w:val="16"/>
        </w:rPr>
        <w:t>ПОСТАНОВЛЯЕТ</w:t>
      </w:r>
      <w:r w:rsidRPr="002C7A91">
        <w:rPr>
          <w:rFonts w:ascii="Arial" w:hAnsi="Arial" w:cs="Arial"/>
          <w:sz w:val="16"/>
          <w:szCs w:val="16"/>
        </w:rPr>
        <w:t>:</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1. Назначить общественные обсуждения по объекту экологической экспертизы, включая предварительные материалы оценки воздействия на окружающую среду (ОВОС): «Рекультивация полигона твёрдых бытовых отходов в Валдайском муниципальном районе Новгородской области».</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2. Общественные обсуждения в форме общественных слушаний провести 2 мая 2023 года с использованием средств дистанционного взаимодействия (видеоконференция).</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3. Начало общественных слушаний – 15:00 по МСК. Окончание общественных слушаний – 17:00. Информацию разместить:</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на муниципальном уровне – на официальном сайте Администрации Валдайского муниципального района;</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на региональном уровне – на официальном сайте территориального органа Росприроднадзора – Северо-Западное межрегиональное управление Федеральной службы по надзору в сфере природопользования и на официальном сайте Министерства природных ресурсов, лесного хозяйства и экологии Новгородской области;</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на федеральном уровне – на официальном сайте Росприроднадзора.</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С материалами обсуждений по объекту экологической экспертизы, включая предварительные материалы оценки воздействия на окружающую среду (ОВОС): «Рекультивация полигона твёрдых бытовых отходов в Валдайском муниципальном районе Новгородской области» можно ознакомиться на официальном сайте Администрации Валдайского муниципального района http://valdayadm.ru/.</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4. Замечания и предложения принимаются в письменной форме в отделе архитектуры, градостроительства и строительства Администрации Валдайского муниципального района в течении 30 дней со дня обеспечения доступности объекта общественных обсуждений для ознакомления общественности.</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5. Настоящее постановление вступает в силу со дня его подписания и подлежит официальному опубликованию.</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6. Контроль за исполнением постановления возложить на заведующего отделом архитектуры, градостроительства и строительства Администрации Валдайского муниципального района Рыбкина А.В.</w:t>
      </w:r>
    </w:p>
    <w:p w:rsidR="002C7A91" w:rsidRPr="002C7A91" w:rsidRDefault="002C7A91" w:rsidP="002C7A91">
      <w:pPr>
        <w:ind w:firstLine="284"/>
        <w:jc w:val="both"/>
        <w:rPr>
          <w:rFonts w:ascii="Arial" w:hAnsi="Arial" w:cs="Arial"/>
          <w:sz w:val="16"/>
          <w:szCs w:val="16"/>
        </w:rPr>
      </w:pPr>
      <w:r w:rsidRPr="002C7A91">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7A91" w:rsidRPr="002C7A91" w:rsidRDefault="002C7A91" w:rsidP="002C7A91">
      <w:pPr>
        <w:jc w:val="both"/>
        <w:rPr>
          <w:rFonts w:ascii="Arial" w:hAnsi="Arial" w:cs="Arial"/>
          <w:sz w:val="16"/>
          <w:szCs w:val="16"/>
        </w:rPr>
      </w:pPr>
      <w:r w:rsidRPr="002C7A91">
        <w:rPr>
          <w:rFonts w:ascii="Arial" w:hAnsi="Arial" w:cs="Arial"/>
          <w:b/>
          <w:sz w:val="16"/>
          <w:szCs w:val="16"/>
        </w:rPr>
        <w:t>Глава муниципального района</w:t>
      </w:r>
      <w:r w:rsidRPr="002C7A91">
        <w:rPr>
          <w:rFonts w:ascii="Arial" w:hAnsi="Arial" w:cs="Arial"/>
          <w:b/>
          <w:sz w:val="16"/>
          <w:szCs w:val="16"/>
        </w:rPr>
        <w:tab/>
      </w:r>
      <w:r w:rsidRPr="002C7A91">
        <w:rPr>
          <w:rFonts w:ascii="Arial" w:hAnsi="Arial" w:cs="Arial"/>
          <w:b/>
          <w:sz w:val="16"/>
          <w:szCs w:val="16"/>
        </w:rPr>
        <w:tab/>
        <w:t>Ю.В.Стадэ</w:t>
      </w:r>
    </w:p>
    <w:p w:rsidR="00B0259A" w:rsidRDefault="00B0259A" w:rsidP="007D2D73">
      <w:pPr>
        <w:shd w:val="clear" w:color="auto" w:fill="FFFFFF"/>
        <w:suppressAutoHyphens/>
        <w:jc w:val="right"/>
        <w:rPr>
          <w:rFonts w:ascii="Arial" w:hAnsi="Arial" w:cs="Arial"/>
          <w:b/>
          <w:sz w:val="16"/>
          <w:szCs w:val="16"/>
        </w:rPr>
      </w:pPr>
    </w:p>
    <w:p w:rsidR="00B0259A" w:rsidRDefault="00B0259A"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9B1320" w:rsidRPr="00577ED7" w:rsidTr="00114E9A">
        <w:trPr>
          <w:trHeight w:val="20"/>
        </w:trPr>
        <w:tc>
          <w:tcPr>
            <w:tcW w:w="4615" w:type="pct"/>
            <w:vAlign w:val="center"/>
          </w:tcPr>
          <w:p w:rsidR="009B1320" w:rsidRPr="007D2D73" w:rsidRDefault="00653E2A" w:rsidP="007D2D73">
            <w:pPr>
              <w:rPr>
                <w:rFonts w:ascii="Arial" w:hAnsi="Arial" w:cs="Arial"/>
                <w:sz w:val="16"/>
                <w:szCs w:val="16"/>
              </w:rPr>
            </w:pPr>
            <w:r>
              <w:rPr>
                <w:rFonts w:ascii="Arial" w:hAnsi="Arial" w:cs="Arial"/>
                <w:sz w:val="16"/>
                <w:szCs w:val="16"/>
              </w:rPr>
              <w:t>Итоговый документ</w:t>
            </w:r>
          </w:p>
        </w:tc>
        <w:tc>
          <w:tcPr>
            <w:tcW w:w="385" w:type="pct"/>
          </w:tcPr>
          <w:p w:rsidR="009B1320" w:rsidRDefault="002C7A91" w:rsidP="009276AB">
            <w:pPr>
              <w:jc w:val="center"/>
              <w:rPr>
                <w:rFonts w:ascii="Arial" w:hAnsi="Arial" w:cs="Arial"/>
                <w:sz w:val="16"/>
                <w:szCs w:val="16"/>
              </w:rPr>
            </w:pPr>
            <w:r>
              <w:rPr>
                <w:rFonts w:ascii="Arial" w:hAnsi="Arial" w:cs="Arial"/>
                <w:sz w:val="16"/>
                <w:szCs w:val="16"/>
              </w:rPr>
              <w:t>1</w:t>
            </w:r>
          </w:p>
        </w:tc>
      </w:tr>
      <w:tr w:rsidR="006C7885" w:rsidRPr="00577ED7" w:rsidTr="00114E9A">
        <w:trPr>
          <w:trHeight w:val="20"/>
        </w:trPr>
        <w:tc>
          <w:tcPr>
            <w:tcW w:w="4615" w:type="pct"/>
            <w:vAlign w:val="center"/>
          </w:tcPr>
          <w:p w:rsidR="006C7885" w:rsidRPr="002C7A91" w:rsidRDefault="006C7885" w:rsidP="002C7A91">
            <w:pPr>
              <w:rPr>
                <w:sz w:val="14"/>
              </w:rPr>
            </w:pPr>
            <w:r w:rsidRPr="002C7A91">
              <w:rPr>
                <w:rFonts w:ascii="Arial" w:hAnsi="Arial" w:cs="Arial"/>
                <w:sz w:val="16"/>
                <w:szCs w:val="16"/>
              </w:rPr>
              <w:t xml:space="preserve">Постановление Администрации Валдайского муниципального района от </w:t>
            </w:r>
            <w:r w:rsidR="002C7A91" w:rsidRPr="002C7A91">
              <w:rPr>
                <w:rFonts w:ascii="Arial" w:hAnsi="Arial" w:cs="Arial"/>
                <w:sz w:val="16"/>
                <w:szCs w:val="16"/>
              </w:rPr>
              <w:t>31.03.2023 № 544 «О проведении общественных обсуждений по объекту государственной экологической экспертизы: «Рекультивация полигона твёрдых бытовых отходов в Валдайском муниципальном районе Новгородской области»</w:t>
            </w:r>
          </w:p>
        </w:tc>
        <w:tc>
          <w:tcPr>
            <w:tcW w:w="385" w:type="pct"/>
          </w:tcPr>
          <w:p w:rsidR="006C7885" w:rsidRDefault="002C7A91" w:rsidP="009276AB">
            <w:pPr>
              <w:jc w:val="center"/>
              <w:rPr>
                <w:rFonts w:ascii="Arial" w:hAnsi="Arial" w:cs="Arial"/>
                <w:sz w:val="16"/>
                <w:szCs w:val="16"/>
              </w:rPr>
            </w:pPr>
            <w:r>
              <w:rPr>
                <w:rFonts w:ascii="Arial" w:hAnsi="Arial" w:cs="Arial"/>
                <w:sz w:val="16"/>
                <w:szCs w:val="16"/>
              </w:rPr>
              <w:t>1</w:t>
            </w:r>
          </w:p>
        </w:tc>
      </w:tr>
      <w:tr w:rsidR="006C7885" w:rsidRPr="00577ED7" w:rsidTr="00114E9A">
        <w:trPr>
          <w:trHeight w:val="20"/>
        </w:trPr>
        <w:tc>
          <w:tcPr>
            <w:tcW w:w="4615" w:type="pct"/>
            <w:vAlign w:val="center"/>
          </w:tcPr>
          <w:p w:rsidR="006C7885" w:rsidRPr="00B0259A" w:rsidRDefault="006C7885" w:rsidP="00B0259A">
            <w:pPr>
              <w:rPr>
                <w:rFonts w:ascii="Arial" w:hAnsi="Arial" w:cs="Arial"/>
                <w:sz w:val="16"/>
                <w:szCs w:val="16"/>
              </w:rPr>
            </w:pPr>
            <w:r w:rsidRPr="00B0259A">
              <w:rPr>
                <w:rFonts w:ascii="Arial" w:hAnsi="Arial" w:cs="Arial"/>
                <w:sz w:val="16"/>
                <w:szCs w:val="16"/>
              </w:rPr>
              <w:t>Содержание</w:t>
            </w:r>
          </w:p>
        </w:tc>
        <w:tc>
          <w:tcPr>
            <w:tcW w:w="385" w:type="pct"/>
          </w:tcPr>
          <w:p w:rsidR="006C7885" w:rsidRDefault="002C7A91" w:rsidP="009276AB">
            <w:pPr>
              <w:jc w:val="center"/>
              <w:rPr>
                <w:rFonts w:ascii="Arial" w:hAnsi="Arial" w:cs="Arial"/>
                <w:sz w:val="16"/>
                <w:szCs w:val="16"/>
              </w:rPr>
            </w:pPr>
            <w:r>
              <w:rPr>
                <w:rFonts w:ascii="Arial" w:hAnsi="Arial" w:cs="Arial"/>
                <w:sz w:val="16"/>
                <w:szCs w:val="16"/>
              </w:rPr>
              <w:t>1</w:t>
            </w:r>
          </w:p>
        </w:tc>
      </w:tr>
    </w:tbl>
    <w:p w:rsidR="00D15114"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w:t>
      </w:r>
    </w:p>
    <w:p w:rsidR="001344FC" w:rsidRDefault="001344FC" w:rsidP="00C16A4A">
      <w:pPr>
        <w:jc w:val="right"/>
        <w:rPr>
          <w:rFonts w:ascii="Arial" w:hAnsi="Arial" w:cs="Arial"/>
          <w:sz w:val="4"/>
          <w:szCs w:val="4"/>
        </w:rPr>
      </w:pPr>
    </w:p>
    <w:p w:rsidR="00C16A4A" w:rsidRDefault="00C16A4A" w:rsidP="00C16A4A">
      <w:pPr>
        <w:jc w:val="right"/>
        <w:rPr>
          <w:rFonts w:ascii="Arial" w:hAnsi="Arial" w:cs="Arial"/>
          <w:sz w:val="4"/>
          <w:szCs w:val="4"/>
        </w:rPr>
      </w:pPr>
    </w:p>
    <w:p w:rsidR="00C16A4A" w:rsidRDefault="00C16A4A" w:rsidP="00C16A4A">
      <w:pPr>
        <w:jc w:val="right"/>
        <w:rPr>
          <w:rFonts w:ascii="Arial" w:hAnsi="Arial" w:cs="Arial"/>
          <w:sz w:val="4"/>
          <w:szCs w:val="4"/>
        </w:rPr>
      </w:pPr>
    </w:p>
    <w:p w:rsidR="00C16A4A" w:rsidRDefault="00C16A4A" w:rsidP="00C16A4A">
      <w:pPr>
        <w:jc w:val="right"/>
        <w:rPr>
          <w:rFonts w:ascii="Arial" w:hAnsi="Arial" w:cs="Arial"/>
          <w:sz w:val="4"/>
          <w:szCs w:val="4"/>
        </w:rPr>
      </w:pPr>
    </w:p>
    <w:p w:rsidR="00C16A4A" w:rsidRPr="001344FC" w:rsidRDefault="00C16A4A" w:rsidP="00C16A4A">
      <w:pPr>
        <w:jc w:val="right"/>
        <w:rPr>
          <w:rFonts w:ascii="Arial" w:hAnsi="Arial" w:cs="Arial"/>
          <w:sz w:val="4"/>
          <w:szCs w:val="4"/>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C16A4A" w:rsidRDefault="00C16A4A" w:rsidP="00C16A4A">
      <w:pPr>
        <w:jc w:val="right"/>
        <w:rPr>
          <w:rFonts w:ascii="Arial" w:hAnsi="Arial" w:cs="Arial"/>
          <w:sz w:val="12"/>
          <w:szCs w:val="12"/>
        </w:rPr>
      </w:pPr>
    </w:p>
    <w:p w:rsidR="00FF7F29" w:rsidRPr="00C16A4A" w:rsidRDefault="00FF7F29" w:rsidP="003F1BCC">
      <w:pPr>
        <w:jc w:val="center"/>
        <w:rPr>
          <w:rFonts w:ascii="Arial" w:hAnsi="Arial" w:cs="Arial"/>
          <w:sz w:val="12"/>
          <w:szCs w:val="12"/>
        </w:rPr>
      </w:pPr>
      <w:r w:rsidRPr="007D2D73">
        <w:rPr>
          <w:rFonts w:ascii="Arial" w:hAnsi="Arial" w:cs="Arial"/>
          <w:sz w:val="12"/>
          <w:szCs w:val="12"/>
        </w:rPr>
        <w:t>«Валдайский Вестник». Бюллетень №</w:t>
      </w:r>
      <w:r w:rsidR="00973181" w:rsidRPr="007D2D73">
        <w:rPr>
          <w:rFonts w:ascii="Arial" w:hAnsi="Arial" w:cs="Arial"/>
          <w:sz w:val="12"/>
          <w:szCs w:val="12"/>
        </w:rPr>
        <w:t xml:space="preserve"> </w:t>
      </w:r>
      <w:r w:rsidR="00653E2A">
        <w:rPr>
          <w:rFonts w:ascii="Arial" w:hAnsi="Arial" w:cs="Arial"/>
          <w:sz w:val="12"/>
          <w:szCs w:val="12"/>
        </w:rPr>
        <w:t>13</w:t>
      </w:r>
      <w:r w:rsidR="00E10FEE" w:rsidRPr="007D2D73">
        <w:rPr>
          <w:rFonts w:ascii="Arial" w:hAnsi="Arial" w:cs="Arial"/>
          <w:sz w:val="12"/>
          <w:szCs w:val="12"/>
        </w:rPr>
        <w:t xml:space="preserve"> </w:t>
      </w:r>
      <w:r w:rsidRPr="007D2D73">
        <w:rPr>
          <w:rFonts w:ascii="Arial" w:hAnsi="Arial" w:cs="Arial"/>
          <w:sz w:val="12"/>
          <w:szCs w:val="12"/>
        </w:rPr>
        <w:t>(</w:t>
      </w:r>
      <w:r w:rsidR="00ED5E2D" w:rsidRPr="007D2D73">
        <w:rPr>
          <w:rFonts w:ascii="Arial" w:hAnsi="Arial" w:cs="Arial"/>
          <w:sz w:val="12"/>
          <w:szCs w:val="12"/>
        </w:rPr>
        <w:t>5</w:t>
      </w:r>
      <w:r w:rsidR="00AD62D0" w:rsidRPr="007D2D73">
        <w:rPr>
          <w:rFonts w:ascii="Arial" w:hAnsi="Arial" w:cs="Arial"/>
          <w:sz w:val="12"/>
          <w:szCs w:val="12"/>
        </w:rPr>
        <w:t>5</w:t>
      </w:r>
      <w:r w:rsidR="00653E2A">
        <w:rPr>
          <w:rFonts w:ascii="Arial" w:hAnsi="Arial" w:cs="Arial"/>
          <w:sz w:val="12"/>
          <w:szCs w:val="12"/>
        </w:rPr>
        <w:t>6</w:t>
      </w:r>
      <w:r w:rsidRPr="007D2D73">
        <w:rPr>
          <w:rFonts w:ascii="Arial" w:hAnsi="Arial" w:cs="Arial"/>
          <w:sz w:val="12"/>
          <w:szCs w:val="12"/>
        </w:rPr>
        <w:t xml:space="preserve">) </w:t>
      </w:r>
      <w:r w:rsidRPr="00C16A4A">
        <w:rPr>
          <w:rFonts w:ascii="Arial" w:hAnsi="Arial" w:cs="Arial"/>
          <w:sz w:val="12"/>
          <w:szCs w:val="12"/>
        </w:rPr>
        <w:t>от</w:t>
      </w:r>
      <w:r w:rsidR="00973181" w:rsidRPr="00C16A4A">
        <w:rPr>
          <w:rFonts w:ascii="Arial" w:hAnsi="Arial" w:cs="Arial"/>
          <w:sz w:val="12"/>
          <w:szCs w:val="12"/>
        </w:rPr>
        <w:t xml:space="preserve"> </w:t>
      </w:r>
      <w:r w:rsidR="00653E2A" w:rsidRPr="00C16A4A">
        <w:rPr>
          <w:rFonts w:ascii="Arial" w:hAnsi="Arial" w:cs="Arial"/>
          <w:sz w:val="12"/>
          <w:szCs w:val="12"/>
        </w:rPr>
        <w:t>03.0</w:t>
      </w:r>
      <w:r w:rsidR="00EB4D8D" w:rsidRPr="00C16A4A">
        <w:rPr>
          <w:rFonts w:ascii="Arial" w:hAnsi="Arial" w:cs="Arial"/>
          <w:sz w:val="12"/>
          <w:szCs w:val="12"/>
        </w:rPr>
        <w:t>4</w:t>
      </w:r>
      <w:r w:rsidR="007F63EB" w:rsidRPr="00C16A4A">
        <w:rPr>
          <w:rFonts w:ascii="Arial" w:hAnsi="Arial" w:cs="Arial"/>
          <w:sz w:val="12"/>
          <w:szCs w:val="12"/>
        </w:rPr>
        <w:t>.2023</w:t>
      </w:r>
    </w:p>
    <w:p w:rsidR="00FF7F29" w:rsidRPr="00C16A4A" w:rsidRDefault="00FF7F29" w:rsidP="003F1BCC">
      <w:pPr>
        <w:jc w:val="center"/>
        <w:rPr>
          <w:rFonts w:ascii="Arial" w:hAnsi="Arial" w:cs="Arial"/>
          <w:sz w:val="12"/>
          <w:szCs w:val="12"/>
        </w:rPr>
      </w:pPr>
      <w:r w:rsidRPr="00C16A4A">
        <w:rPr>
          <w:rFonts w:ascii="Arial" w:hAnsi="Arial" w:cs="Arial"/>
          <w:sz w:val="12"/>
          <w:szCs w:val="12"/>
        </w:rPr>
        <w:t>Учредитель: ДумаВалдайского муниципального района</w:t>
      </w:r>
    </w:p>
    <w:p w:rsidR="00FF7F29" w:rsidRPr="00C16A4A" w:rsidRDefault="00FF7F29" w:rsidP="003F1BCC">
      <w:pPr>
        <w:jc w:val="center"/>
        <w:rPr>
          <w:rFonts w:ascii="Arial" w:hAnsi="Arial" w:cs="Arial"/>
          <w:sz w:val="12"/>
          <w:szCs w:val="12"/>
        </w:rPr>
      </w:pPr>
      <w:r w:rsidRPr="00C16A4A">
        <w:rPr>
          <w:rFonts w:ascii="Arial" w:hAnsi="Arial" w:cs="Arial"/>
          <w:sz w:val="12"/>
          <w:szCs w:val="12"/>
        </w:rPr>
        <w:t>Утвержден решением Думы Валдайскогомуниципального района от 27.03.2014 № 289</w:t>
      </w:r>
    </w:p>
    <w:p w:rsidR="00FF7F29" w:rsidRPr="00C16A4A" w:rsidRDefault="00FF7F29" w:rsidP="003F1BCC">
      <w:pPr>
        <w:jc w:val="center"/>
        <w:rPr>
          <w:rFonts w:ascii="Arial" w:hAnsi="Arial" w:cs="Arial"/>
          <w:sz w:val="12"/>
          <w:szCs w:val="12"/>
        </w:rPr>
      </w:pPr>
      <w:r w:rsidRPr="00C16A4A">
        <w:rPr>
          <w:rFonts w:ascii="Arial" w:hAnsi="Arial" w:cs="Arial"/>
          <w:sz w:val="12"/>
          <w:szCs w:val="12"/>
        </w:rPr>
        <w:t>Главный редактор: Глава Валдайского муниципального района Ю.В. Стадэ, телефон: 2-25-16</w:t>
      </w:r>
    </w:p>
    <w:p w:rsidR="00FF7F29" w:rsidRPr="00C16A4A" w:rsidRDefault="00FF7F29" w:rsidP="003F1BCC">
      <w:pPr>
        <w:jc w:val="center"/>
        <w:rPr>
          <w:rFonts w:ascii="Arial" w:hAnsi="Arial" w:cs="Arial"/>
          <w:sz w:val="12"/>
          <w:szCs w:val="12"/>
        </w:rPr>
      </w:pPr>
      <w:r w:rsidRPr="00C16A4A">
        <w:rPr>
          <w:rFonts w:ascii="Arial" w:hAnsi="Arial" w:cs="Arial"/>
          <w:sz w:val="12"/>
          <w:szCs w:val="12"/>
        </w:rPr>
        <w:t>Адрес редакции: Новгородская обл., Валдайский район, г.Валдай, пр.Комсомольский, д.19/21</w:t>
      </w:r>
    </w:p>
    <w:p w:rsidR="00FF7F29" w:rsidRPr="00C16A4A" w:rsidRDefault="00FF7F29" w:rsidP="003F1BCC">
      <w:pPr>
        <w:jc w:val="center"/>
        <w:rPr>
          <w:rFonts w:ascii="Arial" w:hAnsi="Arial" w:cs="Arial"/>
          <w:sz w:val="12"/>
          <w:szCs w:val="12"/>
        </w:rPr>
      </w:pPr>
      <w:r w:rsidRPr="00C16A4A">
        <w:rPr>
          <w:rFonts w:ascii="Arial" w:hAnsi="Arial" w:cs="Arial"/>
          <w:sz w:val="12"/>
          <w:szCs w:val="12"/>
        </w:rPr>
        <w:t>Отпечатано в МБУ «Администрат</w:t>
      </w:r>
      <w:r w:rsidR="00945DED" w:rsidRPr="00C16A4A">
        <w:rPr>
          <w:rFonts w:ascii="Arial" w:hAnsi="Arial" w:cs="Arial"/>
          <w:sz w:val="12"/>
          <w:szCs w:val="12"/>
        </w:rPr>
        <w:t xml:space="preserve">ивно-хозяйственное управление» </w:t>
      </w:r>
      <w:r w:rsidRPr="00C16A4A">
        <w:rPr>
          <w:rFonts w:ascii="Arial" w:hAnsi="Arial" w:cs="Arial"/>
          <w:sz w:val="12"/>
          <w:szCs w:val="12"/>
        </w:rPr>
        <w:t>Новгородская обл., Валдайский район,</w:t>
      </w:r>
    </w:p>
    <w:p w:rsidR="00FF7F29" w:rsidRPr="00C16A4A" w:rsidRDefault="00FF7F29" w:rsidP="003F1BCC">
      <w:pPr>
        <w:jc w:val="center"/>
        <w:rPr>
          <w:rFonts w:ascii="Arial" w:hAnsi="Arial" w:cs="Arial"/>
          <w:sz w:val="12"/>
          <w:szCs w:val="12"/>
        </w:rPr>
      </w:pPr>
      <w:r w:rsidRPr="00C16A4A">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C16A4A">
        <w:rPr>
          <w:rFonts w:ascii="Arial" w:hAnsi="Arial" w:cs="Arial"/>
          <w:sz w:val="12"/>
          <w:szCs w:val="12"/>
        </w:rPr>
        <w:t>Выходит по пятницам</w:t>
      </w:r>
      <w:r w:rsidRPr="00C16A4A">
        <w:rPr>
          <w:rFonts w:ascii="Arial" w:hAnsi="Arial" w:cs="Arial"/>
          <w:color w:val="000000" w:themeColor="text1"/>
          <w:sz w:val="12"/>
          <w:szCs w:val="12"/>
        </w:rPr>
        <w:t>.</w:t>
      </w:r>
      <w:r w:rsidR="00E21881" w:rsidRPr="00C16A4A">
        <w:rPr>
          <w:rFonts w:ascii="Arial" w:hAnsi="Arial" w:cs="Arial"/>
          <w:color w:val="000000" w:themeColor="text1"/>
          <w:sz w:val="12"/>
          <w:szCs w:val="12"/>
        </w:rPr>
        <w:t xml:space="preserve"> Объем</w:t>
      </w:r>
      <w:r w:rsidR="002C7A91" w:rsidRPr="00C16A4A">
        <w:rPr>
          <w:rFonts w:ascii="Arial" w:hAnsi="Arial" w:cs="Arial"/>
          <w:color w:val="000000" w:themeColor="text1"/>
          <w:sz w:val="12"/>
          <w:szCs w:val="12"/>
        </w:rPr>
        <w:t>1</w:t>
      </w:r>
      <w:r w:rsidR="00E10FEE" w:rsidRPr="00C16A4A">
        <w:rPr>
          <w:rFonts w:ascii="Arial" w:hAnsi="Arial" w:cs="Arial"/>
          <w:color w:val="000000" w:themeColor="text1"/>
          <w:sz w:val="12"/>
          <w:szCs w:val="12"/>
        </w:rPr>
        <w:t xml:space="preserve"> </w:t>
      </w:r>
      <w:r w:rsidRPr="00C16A4A">
        <w:rPr>
          <w:rFonts w:ascii="Arial" w:hAnsi="Arial" w:cs="Arial"/>
          <w:color w:val="000000" w:themeColor="text1"/>
          <w:sz w:val="12"/>
          <w:szCs w:val="12"/>
        </w:rPr>
        <w:t>п.л. Тираж</w:t>
      </w:r>
      <w:r w:rsidRPr="00C16A4A">
        <w:rPr>
          <w:rFonts w:ascii="Arial" w:hAnsi="Arial" w:cs="Arial"/>
          <w:sz w:val="12"/>
          <w:szCs w:val="12"/>
        </w:rPr>
        <w:t xml:space="preserve"> </w:t>
      </w:r>
      <w:r w:rsidR="00230D26" w:rsidRPr="00C16A4A">
        <w:rPr>
          <w:rFonts w:ascii="Arial" w:hAnsi="Arial" w:cs="Arial"/>
          <w:sz w:val="12"/>
          <w:szCs w:val="12"/>
        </w:rPr>
        <w:t>7</w:t>
      </w:r>
      <w:r w:rsidRPr="00C16A4A">
        <w:rPr>
          <w:rFonts w:ascii="Arial" w:hAnsi="Arial" w:cs="Arial"/>
          <w:sz w:val="12"/>
          <w:szCs w:val="12"/>
        </w:rPr>
        <w:t xml:space="preserve"> экз. Распространяется</w:t>
      </w:r>
      <w:r w:rsidRPr="007D2D73">
        <w:rPr>
          <w:rFonts w:ascii="Arial" w:hAnsi="Arial" w:cs="Arial"/>
          <w:sz w:val="12"/>
          <w:szCs w:val="12"/>
        </w:rPr>
        <w:t xml:space="preserve"> бесплатно.</w:t>
      </w:r>
    </w:p>
    <w:sectPr w:rsidR="00FF7F29" w:rsidRPr="0054045C"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BE4" w:rsidRDefault="00AD3BE4">
      <w:r>
        <w:separator/>
      </w:r>
    </w:p>
  </w:endnote>
  <w:endnote w:type="continuationSeparator" w:id="1">
    <w:p w:rsidR="00AD3BE4" w:rsidRDefault="00AD3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BE4" w:rsidRDefault="00AD3BE4">
      <w:r>
        <w:separator/>
      </w:r>
    </w:p>
  </w:footnote>
  <w:footnote w:type="continuationSeparator" w:id="1">
    <w:p w:rsidR="00AD3BE4" w:rsidRDefault="00AD3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1E" w:rsidRPr="00C14209" w:rsidRDefault="0071521E" w:rsidP="00C14209">
    <w:pPr>
      <w:pStyle w:val="a5"/>
      <w:rPr>
        <w:sz w:val="12"/>
        <w:szCs w:val="12"/>
      </w:rPr>
    </w:pPr>
    <w:r w:rsidRPr="00E65CCB">
      <w:rPr>
        <w:sz w:val="12"/>
        <w:szCs w:val="12"/>
      </w:rPr>
      <w:t xml:space="preserve">страница </w:t>
    </w:r>
    <w:r w:rsidR="00F95CEE" w:rsidRPr="00E65CCB">
      <w:rPr>
        <w:sz w:val="12"/>
        <w:szCs w:val="12"/>
      </w:rPr>
      <w:fldChar w:fldCharType="begin"/>
    </w:r>
    <w:r w:rsidRPr="00E65CCB">
      <w:rPr>
        <w:sz w:val="12"/>
        <w:szCs w:val="12"/>
      </w:rPr>
      <w:instrText xml:space="preserve"> PAGE   \* MERGEFORMAT </w:instrText>
    </w:r>
    <w:r w:rsidR="00F95CEE" w:rsidRPr="00E65CCB">
      <w:rPr>
        <w:sz w:val="12"/>
        <w:szCs w:val="12"/>
      </w:rPr>
      <w:fldChar w:fldCharType="separate"/>
    </w:r>
    <w:r w:rsidR="002C7A91">
      <w:rPr>
        <w:noProof/>
        <w:sz w:val="12"/>
        <w:szCs w:val="12"/>
      </w:rPr>
      <w:t>2</w:t>
    </w:r>
    <w:r w:rsidR="00F95CE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1E" w:rsidRPr="008F785E" w:rsidRDefault="0071521E" w:rsidP="00E65CCB">
    <w:pPr>
      <w:pStyle w:val="a5"/>
      <w:jc w:val="right"/>
      <w:rPr>
        <w:sz w:val="12"/>
        <w:szCs w:val="12"/>
      </w:rPr>
    </w:pPr>
    <w:r w:rsidRPr="008F785E">
      <w:rPr>
        <w:sz w:val="12"/>
        <w:szCs w:val="12"/>
      </w:rPr>
      <w:t xml:space="preserve">страница </w:t>
    </w:r>
    <w:r w:rsidR="00F95CEE" w:rsidRPr="008F785E">
      <w:rPr>
        <w:sz w:val="12"/>
        <w:szCs w:val="12"/>
      </w:rPr>
      <w:fldChar w:fldCharType="begin"/>
    </w:r>
    <w:r w:rsidRPr="008F785E">
      <w:rPr>
        <w:sz w:val="12"/>
        <w:szCs w:val="12"/>
      </w:rPr>
      <w:instrText xml:space="preserve"> PAGE   \* MERGEFORMAT </w:instrText>
    </w:r>
    <w:r w:rsidR="00F95CEE" w:rsidRPr="008F785E">
      <w:rPr>
        <w:sz w:val="12"/>
        <w:szCs w:val="12"/>
      </w:rPr>
      <w:fldChar w:fldCharType="separate"/>
    </w:r>
    <w:r w:rsidR="00653E2A">
      <w:rPr>
        <w:noProof/>
        <w:sz w:val="12"/>
        <w:szCs w:val="12"/>
      </w:rPr>
      <w:t>19</w:t>
    </w:r>
    <w:r w:rsidR="00F95CE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17">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21">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25">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2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28">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num w:numId="1">
    <w:abstractNumId w:val="21"/>
  </w:num>
  <w:num w:numId="2">
    <w:abstractNumId w:val="18"/>
  </w:num>
  <w:num w:numId="3">
    <w:abstractNumId w:val="22"/>
  </w:num>
  <w:num w:numId="4">
    <w:abstractNumId w:val="26"/>
  </w:num>
  <w:num w:numId="5">
    <w:abstractNumId w:val="15"/>
  </w:num>
  <w:num w:numId="6">
    <w:abstractNumId w:val="0"/>
  </w:num>
  <w:num w:numId="7">
    <w:abstractNumId w:val="27"/>
  </w:num>
  <w:num w:numId="8">
    <w:abstractNumId w:val="23"/>
  </w:num>
  <w:num w:numId="9">
    <w:abstractNumId w:val="19"/>
  </w:num>
  <w:num w:numId="10">
    <w:abstractNumId w:val="28"/>
  </w:num>
  <w:num w:numId="11">
    <w:abstractNumId w:val="29"/>
  </w:num>
  <w:num w:numId="12">
    <w:abstractNumId w:val="17"/>
  </w:num>
  <w:num w:numId="13">
    <w:abstractNumId w:val="24"/>
  </w:num>
  <w:num w:numId="14">
    <w:abstractNumId w:val="25"/>
  </w:num>
  <w:num w:numId="15">
    <w:abstractNumId w:val="14"/>
  </w:num>
  <w:num w:numId="16">
    <w:abstractNumId w:val="20"/>
  </w:num>
  <w:num w:numId="1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6281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524"/>
    <w:rsid w:val="0020261F"/>
    <w:rsid w:val="00202875"/>
    <w:rsid w:val="00202DEA"/>
    <w:rsid w:val="0020305A"/>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7CE"/>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8E"/>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392"/>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uiPriority="35" w:qFormat="1"/>
    <w:lsdException w:name="footnote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Block Text"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Outline List 2"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1">
    <w:name w:val="TOC 1"/>
    <w:basedOn w:val="a0"/>
    <w:uiPriority w:val="1"/>
    <w:qFormat/>
    <w:rsid w:val="000C48D1"/>
    <w:pPr>
      <w:widowControl w:val="0"/>
      <w:autoSpaceDE w:val="0"/>
      <w:autoSpaceDN w:val="0"/>
      <w:ind w:left="221"/>
      <w:jc w:val="both"/>
    </w:pPr>
    <w:rPr>
      <w:sz w:val="28"/>
      <w:szCs w:val="28"/>
      <w:lang w:eastAsia="en-US"/>
    </w:rPr>
  </w:style>
  <w:style w:type="paragraph" w:customStyle="1" w:styleId="TOC2">
    <w:name w:val="TOC 2"/>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Heading1">
    <w:name w:val="Heading 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Heading2">
    <w:name w:val="Heading 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Heading4">
    <w:name w:val="Heading 4"/>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9D6-3087-4E80-9DE8-8FD82B89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2023-03-27T11:28:00Z</cp:lastPrinted>
  <dcterms:created xsi:type="dcterms:W3CDTF">2023-04-03T12:05:00Z</dcterms:created>
  <dcterms:modified xsi:type="dcterms:W3CDTF">2023-04-03T12:05:00Z</dcterms:modified>
</cp:coreProperties>
</file>