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59342E" w:rsidP="006706DB">
      <w:pPr>
        <w:tabs>
          <w:tab w:val="left" w:pos="5954"/>
        </w:tabs>
        <w:jc w:val="center"/>
        <w:rPr>
          <w:rFonts w:ascii="Arial" w:hAnsi="Arial" w:cs="Arial"/>
          <w:b/>
          <w:sz w:val="2"/>
          <w:szCs w:val="2"/>
        </w:rPr>
      </w:pPr>
      <w:r w:rsidRPr="0059342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A3698" w:rsidRPr="00457FCB" w:rsidRDefault="00CA3698" w:rsidP="003962F5">
                  <w:pPr>
                    <w:rPr>
                      <w:rFonts w:ascii="Arial" w:hAnsi="Arial" w:cs="Arial"/>
                      <w:b/>
                      <w:sz w:val="4"/>
                      <w:szCs w:val="4"/>
                    </w:rPr>
                  </w:pPr>
                </w:p>
                <w:p w:rsidR="00CA3698" w:rsidRPr="007E55DE" w:rsidRDefault="00CA3698" w:rsidP="003962F5">
                  <w:pPr>
                    <w:rPr>
                      <w:b/>
                    </w:rPr>
                  </w:pPr>
                  <w:r>
                    <w:rPr>
                      <w:b/>
                    </w:rPr>
                    <w:t>31</w:t>
                  </w:r>
                  <w:r w:rsidRPr="007E55DE">
                    <w:rPr>
                      <w:b/>
                    </w:rPr>
                    <w:t>(</w:t>
                  </w:r>
                  <w:r>
                    <w:rPr>
                      <w:b/>
                    </w:rPr>
                    <w:t xml:space="preserve">574) от </w:t>
                  </w:r>
                  <w:r w:rsidRPr="002A25BE">
                    <w:rPr>
                      <w:b/>
                    </w:rPr>
                    <w:t>4 июля</w:t>
                  </w:r>
                  <w:r>
                    <w:rPr>
                      <w:b/>
                    </w:rPr>
                    <w:t xml:space="preserve">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A86604" w:rsidRPr="00A86604" w:rsidRDefault="00A86604" w:rsidP="00A86604">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A86604" w:rsidRPr="00A86604" w:rsidRDefault="00A86604" w:rsidP="00A86604">
      <w:pPr>
        <w:pStyle w:val="3"/>
        <w:rPr>
          <w:rFonts w:ascii="Arial" w:hAnsi="Arial" w:cs="Arial"/>
          <w:sz w:val="16"/>
          <w:szCs w:val="16"/>
        </w:rPr>
      </w:pPr>
      <w:r w:rsidRPr="00A86604">
        <w:rPr>
          <w:rFonts w:ascii="Arial" w:hAnsi="Arial" w:cs="Arial"/>
          <w:sz w:val="16"/>
          <w:szCs w:val="16"/>
        </w:rPr>
        <w:t>П О С Т А Н О В Л Е Н И Е</w:t>
      </w:r>
    </w:p>
    <w:p w:rsidR="00A86604" w:rsidRPr="00A86604" w:rsidRDefault="00A86604" w:rsidP="00A86604">
      <w:pPr>
        <w:jc w:val="center"/>
        <w:rPr>
          <w:rFonts w:ascii="Arial" w:hAnsi="Arial" w:cs="Arial"/>
          <w:sz w:val="16"/>
          <w:szCs w:val="16"/>
        </w:rPr>
      </w:pPr>
      <w:r w:rsidRPr="009E7FB5">
        <w:rPr>
          <w:rFonts w:ascii="Arial" w:hAnsi="Arial" w:cs="Arial"/>
          <w:sz w:val="16"/>
          <w:szCs w:val="16"/>
        </w:rPr>
        <w:t>30.06.2023 № 11</w:t>
      </w:r>
      <w:r w:rsidR="009E7FB5" w:rsidRPr="009E7FB5">
        <w:rPr>
          <w:rFonts w:ascii="Arial" w:hAnsi="Arial" w:cs="Arial"/>
          <w:sz w:val="16"/>
          <w:szCs w:val="16"/>
        </w:rPr>
        <w:t>74</w:t>
      </w:r>
    </w:p>
    <w:p w:rsidR="00A86604" w:rsidRDefault="00A86604" w:rsidP="00A86604">
      <w:pPr>
        <w:shd w:val="clear" w:color="auto" w:fill="FFFFFF"/>
        <w:tabs>
          <w:tab w:val="left" w:pos="1418"/>
        </w:tabs>
        <w:jc w:val="center"/>
        <w:rPr>
          <w:rFonts w:ascii="Arial" w:hAnsi="Arial" w:cs="Arial"/>
          <w:b/>
          <w:sz w:val="16"/>
          <w:szCs w:val="16"/>
        </w:rPr>
      </w:pPr>
      <w:r w:rsidRPr="00A86604">
        <w:rPr>
          <w:rFonts w:ascii="Arial" w:hAnsi="Arial" w:cs="Arial"/>
          <w:b/>
          <w:sz w:val="16"/>
          <w:szCs w:val="16"/>
        </w:rPr>
        <w:t>Об установлении целевых уровней снижения</w:t>
      </w:r>
      <w:r>
        <w:rPr>
          <w:rFonts w:ascii="Arial" w:hAnsi="Arial" w:cs="Arial"/>
          <w:b/>
          <w:sz w:val="16"/>
          <w:szCs w:val="16"/>
        </w:rPr>
        <w:t xml:space="preserve"> </w:t>
      </w:r>
      <w:r w:rsidRPr="00A86604">
        <w:rPr>
          <w:rFonts w:ascii="Arial" w:hAnsi="Arial" w:cs="Arial"/>
          <w:b/>
          <w:sz w:val="16"/>
          <w:szCs w:val="16"/>
        </w:rPr>
        <w:t>в сопоставимых условиях суммарного объема</w:t>
      </w:r>
      <w:r>
        <w:rPr>
          <w:rFonts w:ascii="Arial" w:hAnsi="Arial" w:cs="Arial"/>
          <w:b/>
          <w:sz w:val="16"/>
          <w:szCs w:val="16"/>
        </w:rPr>
        <w:t xml:space="preserve"> </w:t>
      </w:r>
      <w:r w:rsidRPr="00A86604">
        <w:rPr>
          <w:rFonts w:ascii="Arial" w:hAnsi="Arial" w:cs="Arial"/>
          <w:b/>
          <w:sz w:val="16"/>
          <w:szCs w:val="16"/>
        </w:rPr>
        <w:t xml:space="preserve">потребляемых </w:t>
      </w:r>
    </w:p>
    <w:p w:rsidR="00A86604" w:rsidRDefault="00A86604" w:rsidP="00A86604">
      <w:pPr>
        <w:shd w:val="clear" w:color="auto" w:fill="FFFFFF"/>
        <w:tabs>
          <w:tab w:val="left" w:pos="1418"/>
        </w:tabs>
        <w:jc w:val="center"/>
        <w:rPr>
          <w:rFonts w:ascii="Arial" w:hAnsi="Arial" w:cs="Arial"/>
          <w:b/>
          <w:sz w:val="16"/>
          <w:szCs w:val="16"/>
        </w:rPr>
      </w:pPr>
      <w:r w:rsidRPr="00A86604">
        <w:rPr>
          <w:rFonts w:ascii="Arial" w:hAnsi="Arial" w:cs="Arial"/>
          <w:b/>
          <w:sz w:val="16"/>
          <w:szCs w:val="16"/>
        </w:rPr>
        <w:t>энергетических ресурсов и объема</w:t>
      </w:r>
      <w:r>
        <w:rPr>
          <w:rFonts w:ascii="Arial" w:hAnsi="Arial" w:cs="Arial"/>
          <w:b/>
          <w:sz w:val="16"/>
          <w:szCs w:val="16"/>
        </w:rPr>
        <w:t xml:space="preserve"> </w:t>
      </w:r>
      <w:r w:rsidRPr="00A86604">
        <w:rPr>
          <w:rFonts w:ascii="Arial" w:hAnsi="Arial" w:cs="Arial"/>
          <w:b/>
          <w:sz w:val="16"/>
          <w:szCs w:val="16"/>
        </w:rPr>
        <w:t>потребляемой воды по муниципальным учреждениям, подведомственным</w:t>
      </w:r>
    </w:p>
    <w:p w:rsidR="00A86604" w:rsidRPr="00A86604" w:rsidRDefault="00A86604" w:rsidP="00A86604">
      <w:pPr>
        <w:shd w:val="clear" w:color="auto" w:fill="FFFFFF"/>
        <w:tabs>
          <w:tab w:val="left" w:pos="1418"/>
        </w:tabs>
        <w:jc w:val="center"/>
        <w:rPr>
          <w:rFonts w:ascii="Arial" w:hAnsi="Arial" w:cs="Arial"/>
          <w:b/>
          <w:sz w:val="16"/>
          <w:szCs w:val="16"/>
        </w:rPr>
      </w:pPr>
      <w:r w:rsidRPr="00A86604">
        <w:rPr>
          <w:rFonts w:ascii="Arial" w:hAnsi="Arial" w:cs="Arial"/>
          <w:b/>
          <w:sz w:val="16"/>
          <w:szCs w:val="16"/>
        </w:rPr>
        <w:t>Администрации Валдайского муниципального района на 2024-2026 годы</w:t>
      </w:r>
    </w:p>
    <w:p w:rsidR="00A86604" w:rsidRPr="00A86604" w:rsidRDefault="00A86604" w:rsidP="00A86604">
      <w:pPr>
        <w:autoSpaceDE w:val="0"/>
        <w:autoSpaceDN w:val="0"/>
        <w:adjustRightInd w:val="0"/>
        <w:ind w:firstLine="284"/>
        <w:jc w:val="both"/>
        <w:rPr>
          <w:rFonts w:ascii="Arial" w:hAnsi="Arial" w:cs="Arial"/>
          <w:b/>
          <w:sz w:val="16"/>
          <w:szCs w:val="16"/>
        </w:rPr>
      </w:pPr>
      <w:r w:rsidRPr="00A86604">
        <w:rPr>
          <w:rFonts w:ascii="Arial" w:hAnsi="Arial" w:cs="Arial"/>
          <w:sz w:val="16"/>
          <w:szCs w:val="16"/>
        </w:rPr>
        <w:t xml:space="preserve">В соответствии со статьёй 24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07 октября 2019 года № 1289 «О требованиях к снижению государственными (муниципальными) учреждениями в сопоставимых условиях суммарного объёма потребляемых ими дизельного и иного топлива, мазута, природного газа, тепловой энергии, электрической энергии, угля, а также объёма потребляемой ими воды», приказом минэкономразвития России от 15.07.2020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объёма потребляемой ими воды» Администрация Валдайского муниципального района </w:t>
      </w:r>
      <w:r w:rsidRPr="00A86604">
        <w:rPr>
          <w:rFonts w:ascii="Arial" w:hAnsi="Arial" w:cs="Arial"/>
          <w:b/>
          <w:sz w:val="16"/>
          <w:szCs w:val="16"/>
        </w:rPr>
        <w:t>ПОСТАНОВЛЯЕТ:</w:t>
      </w:r>
    </w:p>
    <w:p w:rsidR="00A86604" w:rsidRPr="00A86604" w:rsidRDefault="00A86604" w:rsidP="00A86604">
      <w:pPr>
        <w:autoSpaceDE w:val="0"/>
        <w:autoSpaceDN w:val="0"/>
        <w:adjustRightInd w:val="0"/>
        <w:ind w:firstLine="284"/>
        <w:jc w:val="both"/>
        <w:rPr>
          <w:rFonts w:ascii="Arial" w:hAnsi="Arial" w:cs="Arial"/>
          <w:sz w:val="16"/>
          <w:szCs w:val="16"/>
        </w:rPr>
      </w:pPr>
      <w:r w:rsidRPr="00A86604">
        <w:rPr>
          <w:rFonts w:ascii="Arial" w:hAnsi="Arial" w:cs="Arial"/>
          <w:sz w:val="16"/>
          <w:szCs w:val="16"/>
        </w:rPr>
        <w:t>1. Установить целевые уровни снижения в сопоставимых условиях суммарного объёма потребляемых энергетических ресурсов и объёма потребляемой воды на 2024-2026 годы согласно приложениям 1, 2 для подведомственных учреждений.</w:t>
      </w:r>
    </w:p>
    <w:p w:rsidR="00A86604" w:rsidRPr="00A86604" w:rsidRDefault="00A86604" w:rsidP="00A86604">
      <w:pPr>
        <w:autoSpaceDE w:val="0"/>
        <w:autoSpaceDN w:val="0"/>
        <w:adjustRightInd w:val="0"/>
        <w:ind w:firstLine="284"/>
        <w:jc w:val="both"/>
        <w:rPr>
          <w:rFonts w:ascii="Arial" w:hAnsi="Arial" w:cs="Arial"/>
          <w:sz w:val="16"/>
          <w:szCs w:val="16"/>
        </w:rPr>
      </w:pPr>
      <w:r w:rsidRPr="00A86604">
        <w:rPr>
          <w:rFonts w:ascii="Arial" w:hAnsi="Arial" w:cs="Arial"/>
          <w:sz w:val="16"/>
          <w:szCs w:val="16"/>
        </w:rPr>
        <w:t>2. Постановление вступает в силу со дня официального опубликования.</w:t>
      </w:r>
    </w:p>
    <w:p w:rsidR="00A86604" w:rsidRPr="00A86604" w:rsidRDefault="00A86604" w:rsidP="00A86604">
      <w:pPr>
        <w:shd w:val="clear" w:color="auto" w:fill="FFFFFF"/>
        <w:ind w:firstLine="284"/>
        <w:jc w:val="both"/>
        <w:rPr>
          <w:rFonts w:ascii="Arial" w:hAnsi="Arial" w:cs="Arial"/>
          <w:sz w:val="16"/>
          <w:szCs w:val="16"/>
        </w:rPr>
      </w:pPr>
      <w:r w:rsidRPr="00A86604">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A86604" w:rsidRPr="00A86604" w:rsidRDefault="00A86604" w:rsidP="00A86604">
      <w:pPr>
        <w:jc w:val="both"/>
        <w:rPr>
          <w:rFonts w:ascii="Arial" w:hAnsi="Arial" w:cs="Arial"/>
          <w:b/>
          <w:sz w:val="16"/>
          <w:szCs w:val="16"/>
        </w:rPr>
      </w:pPr>
      <w:r w:rsidRPr="00A86604">
        <w:rPr>
          <w:rFonts w:ascii="Arial" w:hAnsi="Arial" w:cs="Arial"/>
          <w:b/>
          <w:sz w:val="16"/>
          <w:szCs w:val="16"/>
        </w:rPr>
        <w:t>Глава муниципального района</w:t>
      </w:r>
      <w:r w:rsidRPr="00A86604">
        <w:rPr>
          <w:rFonts w:ascii="Arial" w:hAnsi="Arial" w:cs="Arial"/>
          <w:b/>
          <w:sz w:val="16"/>
          <w:szCs w:val="16"/>
        </w:rPr>
        <w:tab/>
      </w:r>
      <w:r w:rsidRPr="00A86604">
        <w:rPr>
          <w:rFonts w:ascii="Arial" w:hAnsi="Arial" w:cs="Arial"/>
          <w:b/>
          <w:sz w:val="16"/>
          <w:szCs w:val="16"/>
        </w:rPr>
        <w:tab/>
        <w:t>Ю.В.Стадэ</w:t>
      </w:r>
    </w:p>
    <w:p w:rsidR="00A86604" w:rsidRPr="00A86604" w:rsidRDefault="00A86604" w:rsidP="00A86604">
      <w:pPr>
        <w:tabs>
          <w:tab w:val="left" w:pos="15735"/>
        </w:tabs>
        <w:ind w:left="8505"/>
        <w:jc w:val="center"/>
        <w:rPr>
          <w:rFonts w:ascii="Arial" w:hAnsi="Arial" w:cs="Arial"/>
          <w:sz w:val="12"/>
          <w:szCs w:val="12"/>
        </w:rPr>
      </w:pPr>
      <w:r w:rsidRPr="00A86604">
        <w:rPr>
          <w:rFonts w:ascii="Arial" w:hAnsi="Arial" w:cs="Arial"/>
          <w:sz w:val="12"/>
          <w:szCs w:val="12"/>
        </w:rPr>
        <w:t>Приложение 1</w:t>
      </w:r>
    </w:p>
    <w:p w:rsidR="00A86604" w:rsidRPr="009E7FB5" w:rsidRDefault="00A86604" w:rsidP="00A86604">
      <w:pPr>
        <w:ind w:left="8505"/>
        <w:jc w:val="center"/>
        <w:rPr>
          <w:rFonts w:ascii="Arial" w:hAnsi="Arial" w:cs="Arial"/>
          <w:sz w:val="12"/>
          <w:szCs w:val="12"/>
        </w:rPr>
      </w:pPr>
      <w:r w:rsidRPr="00A86604">
        <w:rPr>
          <w:rFonts w:ascii="Arial" w:hAnsi="Arial" w:cs="Arial"/>
          <w:sz w:val="12"/>
          <w:szCs w:val="12"/>
        </w:rPr>
        <w:t xml:space="preserve">к постановлению </w:t>
      </w:r>
      <w:r w:rsidRPr="009E7FB5">
        <w:rPr>
          <w:rFonts w:ascii="Arial" w:hAnsi="Arial" w:cs="Arial"/>
          <w:sz w:val="12"/>
          <w:szCs w:val="12"/>
        </w:rPr>
        <w:t>Администрации</w:t>
      </w:r>
    </w:p>
    <w:p w:rsidR="00A86604" w:rsidRPr="00A86604" w:rsidRDefault="00A86604" w:rsidP="00A86604">
      <w:pPr>
        <w:ind w:left="8505"/>
        <w:jc w:val="center"/>
        <w:rPr>
          <w:rFonts w:ascii="Arial" w:hAnsi="Arial" w:cs="Arial"/>
          <w:sz w:val="12"/>
          <w:szCs w:val="12"/>
        </w:rPr>
      </w:pPr>
      <w:r w:rsidRPr="009E7FB5">
        <w:rPr>
          <w:rFonts w:ascii="Arial" w:hAnsi="Arial" w:cs="Arial"/>
          <w:sz w:val="12"/>
          <w:szCs w:val="12"/>
        </w:rPr>
        <w:t>муниципального района от 30.06.2023 № 11</w:t>
      </w:r>
      <w:r w:rsidR="009E7FB5" w:rsidRPr="009E7FB5">
        <w:rPr>
          <w:rFonts w:ascii="Arial" w:hAnsi="Arial" w:cs="Arial"/>
          <w:sz w:val="12"/>
          <w:szCs w:val="12"/>
        </w:rPr>
        <w:t>74</w:t>
      </w:r>
    </w:p>
    <w:p w:rsidR="00A86604" w:rsidRPr="00A86604" w:rsidRDefault="00A86604" w:rsidP="00A86604">
      <w:pPr>
        <w:jc w:val="center"/>
        <w:rPr>
          <w:rFonts w:ascii="Arial" w:hAnsi="Arial" w:cs="Arial"/>
          <w:b/>
          <w:sz w:val="16"/>
          <w:szCs w:val="16"/>
        </w:rPr>
      </w:pPr>
      <w:r w:rsidRPr="00A86604">
        <w:rPr>
          <w:rFonts w:ascii="Arial" w:hAnsi="Arial" w:cs="Arial"/>
          <w:b/>
          <w:sz w:val="16"/>
          <w:szCs w:val="16"/>
        </w:rPr>
        <w:t>Целевой уровень снижения в сопоставимых условиях суммарного объема потребляемых ресурсов на период 2024-2026 год</w:t>
      </w:r>
    </w:p>
    <w:p w:rsidR="00A86604" w:rsidRPr="00A86604" w:rsidRDefault="00A86604" w:rsidP="00A86604">
      <w:pPr>
        <w:jc w:val="center"/>
        <w:rPr>
          <w:rFonts w:ascii="Arial" w:hAnsi="Arial" w:cs="Arial"/>
          <w:b/>
          <w:sz w:val="16"/>
          <w:szCs w:val="16"/>
        </w:rPr>
      </w:pPr>
      <w:r w:rsidRPr="00A86604">
        <w:rPr>
          <w:rFonts w:ascii="Arial" w:hAnsi="Arial" w:cs="Arial"/>
          <w:b/>
          <w:sz w:val="16"/>
          <w:szCs w:val="16"/>
        </w:rPr>
        <w:t>Комитет образования Администрации Валдайского муниципального района</w:t>
      </w:r>
    </w:p>
    <w:p w:rsidR="00A86604" w:rsidRPr="00A86604" w:rsidRDefault="00A86604" w:rsidP="00A86604">
      <w:pPr>
        <w:jc w:val="center"/>
        <w:rPr>
          <w:rFonts w:ascii="Arial" w:hAnsi="Arial" w:cs="Arial"/>
          <w:sz w:val="16"/>
          <w:szCs w:val="16"/>
          <w:u w:val="single"/>
        </w:rPr>
      </w:pPr>
      <w:r w:rsidRPr="00A86604">
        <w:rPr>
          <w:rFonts w:ascii="Arial" w:hAnsi="Arial" w:cs="Arial"/>
          <w:sz w:val="16"/>
          <w:szCs w:val="16"/>
        </w:rPr>
        <w:t>Наименование Главного распорядителя бюджетных средств (ГРБС)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9"/>
        <w:gridCol w:w="2195"/>
        <w:gridCol w:w="2583"/>
        <w:gridCol w:w="2126"/>
        <w:gridCol w:w="2126"/>
        <w:gridCol w:w="2071"/>
      </w:tblGrid>
      <w:tr w:rsidR="00A86604" w:rsidRPr="00A86604" w:rsidTr="00A86604">
        <w:trPr>
          <w:trHeight w:val="20"/>
        </w:trPr>
        <w:tc>
          <w:tcPr>
            <w:tcW w:w="0" w:type="auto"/>
            <w:vMerge w:val="restart"/>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w:t>
            </w:r>
          </w:p>
          <w:p w:rsidR="00A86604" w:rsidRPr="00A86604" w:rsidRDefault="00A86604" w:rsidP="00A86604">
            <w:pPr>
              <w:jc w:val="center"/>
              <w:rPr>
                <w:rFonts w:ascii="Arial" w:hAnsi="Arial" w:cs="Arial"/>
                <w:b/>
                <w:sz w:val="12"/>
                <w:szCs w:val="12"/>
              </w:rPr>
            </w:pPr>
            <w:r w:rsidRPr="00A86604">
              <w:rPr>
                <w:rFonts w:ascii="Arial" w:hAnsi="Arial" w:cs="Arial"/>
                <w:b/>
                <w:sz w:val="12"/>
                <w:szCs w:val="12"/>
              </w:rPr>
              <w:t>п/п</w:t>
            </w:r>
          </w:p>
        </w:tc>
        <w:tc>
          <w:tcPr>
            <w:tcW w:w="2195" w:type="dxa"/>
            <w:vMerge w:val="restart"/>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Наименование учреждения, включая подведомственные (адрес местонахождения)</w:t>
            </w:r>
          </w:p>
        </w:tc>
        <w:tc>
          <w:tcPr>
            <w:tcW w:w="8906" w:type="dxa"/>
            <w:gridSpan w:val="4"/>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Уровень снижение объема потребляемых ресурсов</w:t>
            </w:r>
          </w:p>
        </w:tc>
      </w:tr>
      <w:tr w:rsidR="00A86604" w:rsidRPr="00A86604" w:rsidTr="00A86604">
        <w:trPr>
          <w:trHeight w:val="20"/>
        </w:trPr>
        <w:tc>
          <w:tcPr>
            <w:tcW w:w="0" w:type="auto"/>
            <w:vMerge/>
            <w:vAlign w:val="center"/>
          </w:tcPr>
          <w:p w:rsidR="00A86604" w:rsidRPr="00A86604" w:rsidRDefault="00A86604" w:rsidP="00A86604">
            <w:pPr>
              <w:jc w:val="center"/>
              <w:rPr>
                <w:rFonts w:ascii="Arial" w:hAnsi="Arial" w:cs="Arial"/>
                <w:b/>
                <w:sz w:val="12"/>
                <w:szCs w:val="12"/>
              </w:rPr>
            </w:pPr>
          </w:p>
        </w:tc>
        <w:tc>
          <w:tcPr>
            <w:tcW w:w="2195" w:type="dxa"/>
            <w:vMerge/>
            <w:vAlign w:val="center"/>
          </w:tcPr>
          <w:p w:rsidR="00A86604" w:rsidRPr="00A86604" w:rsidRDefault="00A86604" w:rsidP="00A86604">
            <w:pPr>
              <w:jc w:val="center"/>
              <w:rPr>
                <w:rFonts w:ascii="Arial" w:hAnsi="Arial" w:cs="Arial"/>
                <w:b/>
                <w:sz w:val="12"/>
                <w:szCs w:val="12"/>
              </w:rPr>
            </w:pPr>
          </w:p>
        </w:tc>
        <w:tc>
          <w:tcPr>
            <w:tcW w:w="2583" w:type="dxa"/>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наименование ресурса</w:t>
            </w:r>
          </w:p>
        </w:tc>
        <w:tc>
          <w:tcPr>
            <w:tcW w:w="2126" w:type="dxa"/>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целевой уровень снижения за первый год</w:t>
            </w:r>
          </w:p>
        </w:tc>
        <w:tc>
          <w:tcPr>
            <w:tcW w:w="2126" w:type="dxa"/>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целевой уровень снижения за первый и второй год</w:t>
            </w:r>
          </w:p>
        </w:tc>
        <w:tc>
          <w:tcPr>
            <w:tcW w:w="2071" w:type="dxa"/>
            <w:vAlign w:val="center"/>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целевой уровень снижения за трехлетний период</w:t>
            </w:r>
          </w:p>
        </w:tc>
      </w:tr>
      <w:tr w:rsidR="00A86604" w:rsidRPr="00A86604" w:rsidTr="00A86604">
        <w:trPr>
          <w:trHeight w:val="20"/>
        </w:trPr>
        <w:tc>
          <w:tcPr>
            <w:tcW w:w="0" w:type="auto"/>
            <w:vMerge w:val="restart"/>
          </w:tcPr>
          <w:p w:rsidR="00A86604" w:rsidRPr="00A86604" w:rsidRDefault="00A86604" w:rsidP="00A86604">
            <w:pPr>
              <w:jc w:val="center"/>
              <w:rPr>
                <w:rFonts w:ascii="Arial" w:hAnsi="Arial" w:cs="Arial"/>
                <w:sz w:val="12"/>
                <w:szCs w:val="12"/>
              </w:rPr>
            </w:pPr>
            <w:r w:rsidRPr="00A86604">
              <w:rPr>
                <w:rFonts w:ascii="Arial" w:hAnsi="Arial" w:cs="Arial"/>
                <w:sz w:val="12"/>
                <w:szCs w:val="12"/>
              </w:rPr>
              <w:t>1.</w:t>
            </w:r>
          </w:p>
        </w:tc>
        <w:tc>
          <w:tcPr>
            <w:tcW w:w="2195" w:type="dxa"/>
            <w:vMerge w:val="restart"/>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автономное общеобразовательное учреждение «Гимназия» г. Валдай</w:t>
            </w:r>
          </w:p>
          <w:p w:rsidR="00A86604" w:rsidRPr="00A86604" w:rsidRDefault="00A86604" w:rsidP="00A86604">
            <w:pPr>
              <w:rPr>
                <w:rFonts w:ascii="Arial" w:hAnsi="Arial" w:cs="Arial"/>
                <w:sz w:val="12"/>
                <w:szCs w:val="12"/>
              </w:rPr>
            </w:pPr>
            <w:r w:rsidRPr="00A86604">
              <w:rPr>
                <w:rFonts w:ascii="Arial" w:hAnsi="Arial" w:cs="Arial"/>
                <w:sz w:val="12"/>
                <w:szCs w:val="12"/>
              </w:rPr>
              <w:t>(Новгородская обл., г. Валдай, ул. Молодежная, д. 14)</w:t>
            </w: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1,44</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1,43</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1,41</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2,25</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2,23</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2,19</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val="restart"/>
          </w:tcPr>
          <w:p w:rsidR="00A86604" w:rsidRPr="00A86604" w:rsidRDefault="00A86604" w:rsidP="00A86604">
            <w:pPr>
              <w:jc w:val="center"/>
              <w:rPr>
                <w:rFonts w:ascii="Arial" w:hAnsi="Arial" w:cs="Arial"/>
                <w:sz w:val="12"/>
                <w:szCs w:val="12"/>
              </w:rPr>
            </w:pPr>
            <w:r w:rsidRPr="00A86604">
              <w:rPr>
                <w:rFonts w:ascii="Arial" w:hAnsi="Arial" w:cs="Arial"/>
                <w:sz w:val="12"/>
                <w:szCs w:val="12"/>
              </w:rPr>
              <w:t>2.</w:t>
            </w:r>
          </w:p>
        </w:tc>
        <w:tc>
          <w:tcPr>
            <w:tcW w:w="2195" w:type="dxa"/>
            <w:vMerge w:val="restart"/>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автономное общеобразовательное учреждение «Гимназия» г. Валдай дошкольное отделение «Колосок» (Новгородская обл., г. Валдай, ул. Механизаторов, д. 11а)</w:t>
            </w: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60,21</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58,16</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54,04</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6,67</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6,18</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5,22</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val="restart"/>
          </w:tcPr>
          <w:p w:rsidR="00A86604" w:rsidRPr="00A86604" w:rsidRDefault="00A86604" w:rsidP="00A86604">
            <w:pPr>
              <w:jc w:val="center"/>
              <w:rPr>
                <w:rFonts w:ascii="Arial" w:hAnsi="Arial" w:cs="Arial"/>
                <w:sz w:val="12"/>
                <w:szCs w:val="12"/>
              </w:rPr>
            </w:pPr>
            <w:bookmarkStart w:id="0" w:name="_GoBack"/>
            <w:bookmarkEnd w:id="0"/>
            <w:r w:rsidRPr="00A86604">
              <w:rPr>
                <w:rFonts w:ascii="Arial" w:hAnsi="Arial" w:cs="Arial"/>
                <w:sz w:val="12"/>
                <w:szCs w:val="12"/>
              </w:rPr>
              <w:t>3.</w:t>
            </w:r>
          </w:p>
        </w:tc>
        <w:tc>
          <w:tcPr>
            <w:tcW w:w="2195" w:type="dxa"/>
            <w:vMerge w:val="restart"/>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автономное общеобразовательное учреждение «Гимназия» г. Валдай дошкольное отделение «Ёлочка» (Новгородская обл., г. Валдай, ул. Молодежная, д.12)</w:t>
            </w: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59,24</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57,32</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53,47</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2,81</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2,67</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2,38</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3,65</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3,50</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3,21</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highlight w:val="yellow"/>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val="restart"/>
          </w:tcPr>
          <w:p w:rsidR="00A86604" w:rsidRPr="00A86604" w:rsidRDefault="00A86604" w:rsidP="00A86604">
            <w:pPr>
              <w:jc w:val="center"/>
              <w:rPr>
                <w:rFonts w:ascii="Arial" w:hAnsi="Arial" w:cs="Arial"/>
                <w:sz w:val="12"/>
                <w:szCs w:val="12"/>
              </w:rPr>
            </w:pPr>
            <w:r w:rsidRPr="00A86604">
              <w:rPr>
                <w:rFonts w:ascii="Arial" w:hAnsi="Arial" w:cs="Arial"/>
                <w:sz w:val="12"/>
                <w:szCs w:val="12"/>
              </w:rPr>
              <w:t>4.</w:t>
            </w:r>
          </w:p>
        </w:tc>
        <w:tc>
          <w:tcPr>
            <w:tcW w:w="2195" w:type="dxa"/>
            <w:vMerge w:val="restart"/>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автономное общеобразовательное учреждение «Гимназия» г. Валдай дошкольное отделение «Родничок» (Новгородская обл., г. Валдай, ул. Песчаная, д. 12)</w:t>
            </w: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42,22</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41,86</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41,15</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3,66</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3,42</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2,94</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2,04</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2,03</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2,01</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val="restart"/>
          </w:tcPr>
          <w:p w:rsidR="00A86604" w:rsidRPr="00A86604" w:rsidRDefault="00A86604" w:rsidP="00A86604">
            <w:pPr>
              <w:jc w:val="center"/>
              <w:rPr>
                <w:rFonts w:ascii="Arial" w:hAnsi="Arial" w:cs="Arial"/>
                <w:sz w:val="12"/>
                <w:szCs w:val="12"/>
              </w:rPr>
            </w:pPr>
            <w:r w:rsidRPr="00A86604">
              <w:rPr>
                <w:rFonts w:ascii="Arial" w:hAnsi="Arial" w:cs="Arial"/>
                <w:sz w:val="12"/>
                <w:szCs w:val="12"/>
              </w:rPr>
              <w:t>5.</w:t>
            </w:r>
          </w:p>
        </w:tc>
        <w:tc>
          <w:tcPr>
            <w:tcW w:w="2195" w:type="dxa"/>
            <w:vMerge w:val="restart"/>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автономное общеобразовательное учреждение «Гимназия» г. Валдай дошкольное отделение «Дельфин» (Новгородская обл., г. Валдай, пр. Васильева, д. 32Б)</w:t>
            </w: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49,61</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48,76</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47,07</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val="restart"/>
          </w:tcPr>
          <w:p w:rsidR="00A86604" w:rsidRPr="00A86604" w:rsidRDefault="00A86604" w:rsidP="00A86604">
            <w:pPr>
              <w:jc w:val="center"/>
              <w:rPr>
                <w:rFonts w:ascii="Arial" w:hAnsi="Arial" w:cs="Arial"/>
                <w:sz w:val="12"/>
                <w:szCs w:val="12"/>
              </w:rPr>
            </w:pPr>
            <w:r w:rsidRPr="00A86604">
              <w:rPr>
                <w:rFonts w:ascii="Arial" w:hAnsi="Arial" w:cs="Arial"/>
                <w:sz w:val="12"/>
                <w:szCs w:val="12"/>
              </w:rPr>
              <w:t>6.</w:t>
            </w:r>
          </w:p>
        </w:tc>
        <w:tc>
          <w:tcPr>
            <w:tcW w:w="2195" w:type="dxa"/>
            <w:vMerge w:val="restart"/>
          </w:tcPr>
          <w:p w:rsidR="00A86604" w:rsidRPr="00A86604" w:rsidRDefault="00A86604" w:rsidP="00A86604">
            <w:pPr>
              <w:rPr>
                <w:rFonts w:ascii="Arial" w:hAnsi="Arial" w:cs="Arial"/>
                <w:sz w:val="12"/>
                <w:szCs w:val="12"/>
              </w:rPr>
            </w:pPr>
            <w:r w:rsidRPr="00A86604">
              <w:rPr>
                <w:rFonts w:ascii="Arial" w:hAnsi="Arial" w:cs="Arial"/>
                <w:sz w:val="12"/>
                <w:szCs w:val="12"/>
              </w:rPr>
              <w:t>Филиал муниципального автономного общеобразовательного учреждения «Гимназия» г. Валдай в п. Рощино дошкольное отделение «Ручеёк» (Новгородская область, Валдайский район, п. Рощино, д. 10)</w:t>
            </w: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34,29</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34,13</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33,82</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jc w:val="cente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3,27</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3,08</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2,70</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jc w:val="cente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10,32</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9,42</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7,63</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jc w:val="cente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 xml:space="preserve">Здание эффективно. </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jc w:val="cente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jc w:val="cente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0" w:type="auto"/>
            <w:vMerge/>
          </w:tcPr>
          <w:p w:rsidR="00A86604" w:rsidRPr="00A86604" w:rsidRDefault="00A86604" w:rsidP="00A86604">
            <w:pPr>
              <w:jc w:val="center"/>
              <w:rPr>
                <w:rFonts w:ascii="Arial" w:hAnsi="Arial" w:cs="Arial"/>
                <w:sz w:val="12"/>
                <w:szCs w:val="12"/>
              </w:rPr>
            </w:pPr>
          </w:p>
        </w:tc>
        <w:tc>
          <w:tcPr>
            <w:tcW w:w="2195" w:type="dxa"/>
            <w:vMerge/>
          </w:tcPr>
          <w:p w:rsidR="00A86604" w:rsidRPr="00A86604" w:rsidRDefault="00A86604" w:rsidP="00A86604">
            <w:pPr>
              <w:jc w:val="center"/>
              <w:rPr>
                <w:rFonts w:ascii="Arial" w:hAnsi="Arial" w:cs="Arial"/>
                <w:sz w:val="12"/>
                <w:szCs w:val="12"/>
              </w:rPr>
            </w:pPr>
          </w:p>
        </w:tc>
        <w:tc>
          <w:tcPr>
            <w:tcW w:w="2583"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126"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2071" w:type="dxa"/>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bl>
    <w:p w:rsidR="00A86604" w:rsidRPr="00A86604" w:rsidRDefault="00A86604" w:rsidP="00A86604">
      <w:pPr>
        <w:tabs>
          <w:tab w:val="left" w:pos="15735"/>
        </w:tabs>
        <w:ind w:left="8505"/>
        <w:jc w:val="center"/>
        <w:rPr>
          <w:rFonts w:ascii="Arial" w:hAnsi="Arial" w:cs="Arial"/>
          <w:sz w:val="12"/>
          <w:szCs w:val="12"/>
        </w:rPr>
      </w:pPr>
      <w:r w:rsidRPr="00A86604">
        <w:rPr>
          <w:rFonts w:ascii="Arial" w:hAnsi="Arial" w:cs="Arial"/>
          <w:sz w:val="12"/>
          <w:szCs w:val="12"/>
        </w:rPr>
        <w:lastRenderedPageBreak/>
        <w:t>Приложение</w:t>
      </w:r>
      <w:r>
        <w:rPr>
          <w:rFonts w:ascii="Arial" w:hAnsi="Arial" w:cs="Arial"/>
          <w:sz w:val="12"/>
          <w:szCs w:val="12"/>
        </w:rPr>
        <w:t xml:space="preserve"> 2</w:t>
      </w:r>
    </w:p>
    <w:p w:rsidR="00A86604" w:rsidRPr="009E7FB5" w:rsidRDefault="00A86604" w:rsidP="00A86604">
      <w:pPr>
        <w:ind w:left="8505"/>
        <w:jc w:val="center"/>
        <w:rPr>
          <w:rFonts w:ascii="Arial" w:hAnsi="Arial" w:cs="Arial"/>
          <w:sz w:val="12"/>
          <w:szCs w:val="12"/>
        </w:rPr>
      </w:pPr>
      <w:r w:rsidRPr="00A86604">
        <w:rPr>
          <w:rFonts w:ascii="Arial" w:hAnsi="Arial" w:cs="Arial"/>
          <w:sz w:val="12"/>
          <w:szCs w:val="12"/>
        </w:rPr>
        <w:t xml:space="preserve">к постановлению </w:t>
      </w:r>
      <w:r w:rsidRPr="009E7FB5">
        <w:rPr>
          <w:rFonts w:ascii="Arial" w:hAnsi="Arial" w:cs="Arial"/>
          <w:sz w:val="12"/>
          <w:szCs w:val="12"/>
        </w:rPr>
        <w:t>Администрации</w:t>
      </w:r>
    </w:p>
    <w:p w:rsidR="00A86604" w:rsidRPr="00A86604" w:rsidRDefault="00A86604" w:rsidP="00A86604">
      <w:pPr>
        <w:ind w:left="8505"/>
        <w:jc w:val="center"/>
        <w:rPr>
          <w:rFonts w:ascii="Arial" w:hAnsi="Arial" w:cs="Arial"/>
          <w:sz w:val="12"/>
          <w:szCs w:val="12"/>
        </w:rPr>
      </w:pPr>
      <w:r w:rsidRPr="009E7FB5">
        <w:rPr>
          <w:rFonts w:ascii="Arial" w:hAnsi="Arial" w:cs="Arial"/>
          <w:sz w:val="12"/>
          <w:szCs w:val="12"/>
        </w:rPr>
        <w:t>муниципального района от 30.06.2023 № 11</w:t>
      </w:r>
      <w:r w:rsidR="009E7FB5" w:rsidRPr="009E7FB5">
        <w:rPr>
          <w:rFonts w:ascii="Arial" w:hAnsi="Arial" w:cs="Arial"/>
          <w:sz w:val="12"/>
          <w:szCs w:val="12"/>
        </w:rPr>
        <w:t>74</w:t>
      </w:r>
    </w:p>
    <w:p w:rsidR="00A86604" w:rsidRPr="00A86604" w:rsidRDefault="00A86604" w:rsidP="00A86604">
      <w:pPr>
        <w:jc w:val="center"/>
        <w:rPr>
          <w:rFonts w:ascii="Arial" w:hAnsi="Arial" w:cs="Arial"/>
          <w:b/>
          <w:sz w:val="16"/>
          <w:szCs w:val="16"/>
        </w:rPr>
      </w:pPr>
      <w:r w:rsidRPr="00A86604">
        <w:rPr>
          <w:rFonts w:ascii="Arial" w:hAnsi="Arial" w:cs="Arial"/>
          <w:b/>
          <w:sz w:val="16"/>
          <w:szCs w:val="16"/>
        </w:rPr>
        <w:t>Целевой уровень снижения в сопоставимых условиях суммарного объема потребляемых ресурсов на период 2024-2026 год</w:t>
      </w:r>
    </w:p>
    <w:p w:rsidR="00A86604" w:rsidRPr="00A86604" w:rsidRDefault="00A86604" w:rsidP="00A86604">
      <w:pPr>
        <w:jc w:val="center"/>
        <w:rPr>
          <w:rFonts w:ascii="Arial" w:hAnsi="Arial" w:cs="Arial"/>
          <w:b/>
          <w:sz w:val="16"/>
          <w:szCs w:val="16"/>
        </w:rPr>
      </w:pPr>
      <w:r w:rsidRPr="00A86604">
        <w:rPr>
          <w:rFonts w:ascii="Arial" w:hAnsi="Arial" w:cs="Arial"/>
          <w:b/>
          <w:sz w:val="16"/>
          <w:szCs w:val="16"/>
        </w:rPr>
        <w:t>Муниципальное казенное учреждение Комитет культуры Администрации Валдайского муниципального района</w:t>
      </w:r>
    </w:p>
    <w:p w:rsidR="00A86604" w:rsidRPr="00A86604" w:rsidRDefault="00A86604" w:rsidP="00A86604">
      <w:pPr>
        <w:jc w:val="center"/>
        <w:rPr>
          <w:rFonts w:ascii="Arial" w:hAnsi="Arial" w:cs="Arial"/>
          <w:sz w:val="16"/>
          <w:szCs w:val="16"/>
          <w:u w:val="single"/>
        </w:rPr>
      </w:pPr>
      <w:r w:rsidRPr="00A86604">
        <w:rPr>
          <w:rFonts w:ascii="Arial" w:hAnsi="Arial" w:cs="Arial"/>
          <w:sz w:val="16"/>
          <w:szCs w:val="16"/>
        </w:rPr>
        <w:t>Наименование Главного распорядителя бюджетных средств (ГРБС)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11"/>
        <w:gridCol w:w="2107"/>
        <w:gridCol w:w="2551"/>
        <w:gridCol w:w="2125"/>
        <w:gridCol w:w="2127"/>
        <w:gridCol w:w="2129"/>
      </w:tblGrid>
      <w:tr w:rsidR="00A86604" w:rsidRPr="00A86604" w:rsidTr="00A86604">
        <w:trPr>
          <w:trHeight w:val="20"/>
        </w:trPr>
        <w:tc>
          <w:tcPr>
            <w:tcW w:w="137" w:type="pct"/>
            <w:vMerge w:val="restart"/>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w:t>
            </w:r>
          </w:p>
          <w:p w:rsidR="00A86604" w:rsidRPr="00A86604" w:rsidRDefault="00A86604" w:rsidP="00A86604">
            <w:pPr>
              <w:jc w:val="center"/>
              <w:rPr>
                <w:rFonts w:ascii="Arial" w:hAnsi="Arial" w:cs="Arial"/>
                <w:b/>
                <w:sz w:val="12"/>
                <w:szCs w:val="12"/>
              </w:rPr>
            </w:pPr>
            <w:r w:rsidRPr="00A86604">
              <w:rPr>
                <w:rFonts w:ascii="Arial" w:hAnsi="Arial" w:cs="Arial"/>
                <w:b/>
                <w:sz w:val="12"/>
                <w:szCs w:val="12"/>
              </w:rPr>
              <w:t>п/п</w:t>
            </w:r>
          </w:p>
        </w:tc>
        <w:tc>
          <w:tcPr>
            <w:tcW w:w="928" w:type="pct"/>
            <w:vMerge w:val="restart"/>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Наименование учреждения, включая подведомственные (адрес местонахождения)</w:t>
            </w:r>
          </w:p>
        </w:tc>
        <w:tc>
          <w:tcPr>
            <w:tcW w:w="3935" w:type="pct"/>
            <w:gridSpan w:val="4"/>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Уровень снижение объема потребляемых ресурсов</w:t>
            </w:r>
          </w:p>
        </w:tc>
      </w:tr>
      <w:tr w:rsidR="00A86604" w:rsidRPr="00A86604" w:rsidTr="00A86604">
        <w:trPr>
          <w:trHeight w:val="20"/>
        </w:trPr>
        <w:tc>
          <w:tcPr>
            <w:tcW w:w="137" w:type="pct"/>
            <w:vMerge/>
            <w:vAlign w:val="center"/>
            <w:hideMark/>
          </w:tcPr>
          <w:p w:rsidR="00A86604" w:rsidRPr="00A86604" w:rsidRDefault="00A86604" w:rsidP="00A86604">
            <w:pPr>
              <w:jc w:val="center"/>
              <w:rPr>
                <w:rFonts w:ascii="Arial" w:hAnsi="Arial" w:cs="Arial"/>
                <w:b/>
                <w:sz w:val="12"/>
                <w:szCs w:val="12"/>
              </w:rPr>
            </w:pPr>
          </w:p>
        </w:tc>
        <w:tc>
          <w:tcPr>
            <w:tcW w:w="928" w:type="pct"/>
            <w:vMerge/>
            <w:vAlign w:val="center"/>
            <w:hideMark/>
          </w:tcPr>
          <w:p w:rsidR="00A86604" w:rsidRPr="00A86604" w:rsidRDefault="00A86604" w:rsidP="00A86604">
            <w:pPr>
              <w:jc w:val="center"/>
              <w:rPr>
                <w:rFonts w:ascii="Arial" w:hAnsi="Arial" w:cs="Arial"/>
                <w:b/>
                <w:sz w:val="12"/>
                <w:szCs w:val="12"/>
              </w:rPr>
            </w:pPr>
          </w:p>
        </w:tc>
        <w:tc>
          <w:tcPr>
            <w:tcW w:w="1124" w:type="pct"/>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наименование ресурса</w:t>
            </w:r>
          </w:p>
        </w:tc>
        <w:tc>
          <w:tcPr>
            <w:tcW w:w="936" w:type="pct"/>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целевой уровень снижения за первый год</w:t>
            </w:r>
          </w:p>
        </w:tc>
        <w:tc>
          <w:tcPr>
            <w:tcW w:w="937" w:type="pct"/>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целевой уровень снижения за первый и второй год</w:t>
            </w:r>
          </w:p>
        </w:tc>
        <w:tc>
          <w:tcPr>
            <w:tcW w:w="938" w:type="pct"/>
            <w:vAlign w:val="center"/>
            <w:hideMark/>
          </w:tcPr>
          <w:p w:rsidR="00A86604" w:rsidRPr="00A86604" w:rsidRDefault="00A86604" w:rsidP="00A86604">
            <w:pPr>
              <w:jc w:val="center"/>
              <w:rPr>
                <w:rFonts w:ascii="Arial" w:hAnsi="Arial" w:cs="Arial"/>
                <w:b/>
                <w:sz w:val="12"/>
                <w:szCs w:val="12"/>
              </w:rPr>
            </w:pPr>
            <w:r w:rsidRPr="00A86604">
              <w:rPr>
                <w:rFonts w:ascii="Arial" w:hAnsi="Arial" w:cs="Arial"/>
                <w:b/>
                <w:sz w:val="12"/>
                <w:szCs w:val="12"/>
              </w:rPr>
              <w:t>целевой уровень снижения за трехлетний период</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дополнительного образования «Валдайская детская школа искусств»</w:t>
            </w:r>
          </w:p>
          <w:p w:rsidR="00A86604" w:rsidRPr="00A86604" w:rsidRDefault="00A86604" w:rsidP="00A86604">
            <w:pPr>
              <w:rPr>
                <w:rFonts w:ascii="Arial" w:hAnsi="Arial" w:cs="Arial"/>
                <w:sz w:val="12"/>
                <w:szCs w:val="12"/>
              </w:rPr>
            </w:pPr>
            <w:r w:rsidRPr="00A86604">
              <w:rPr>
                <w:rFonts w:ascii="Arial" w:hAnsi="Arial" w:cs="Arial"/>
                <w:sz w:val="12"/>
                <w:szCs w:val="12"/>
              </w:rPr>
              <w:t>г. Валдай, ул. Ленина, д. 11/30</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63,03</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61,47</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58,36</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0,66</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0,65</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0,64</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2.</w:t>
            </w:r>
          </w:p>
        </w:tc>
        <w:tc>
          <w:tcPr>
            <w:tcW w:w="928" w:type="pct"/>
            <w:vMerge w:val="restart"/>
            <w:hideMark/>
          </w:tcPr>
          <w:p w:rsid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дополнительного образования «Валдайская детская школа искусств» (филиал)</w:t>
            </w:r>
          </w:p>
          <w:p w:rsidR="00A86604" w:rsidRPr="00A86604" w:rsidRDefault="00A86604" w:rsidP="00A86604">
            <w:pPr>
              <w:rPr>
                <w:rFonts w:ascii="Arial" w:hAnsi="Arial" w:cs="Arial"/>
                <w:sz w:val="12"/>
                <w:szCs w:val="12"/>
              </w:rPr>
            </w:pPr>
            <w:r w:rsidRPr="00A86604">
              <w:rPr>
                <w:rFonts w:ascii="Arial" w:hAnsi="Arial" w:cs="Arial"/>
                <w:sz w:val="12"/>
                <w:szCs w:val="12"/>
              </w:rPr>
              <w:t xml:space="preserve"> г. Валдай, пл.Кузнечная, д. 3в</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1,27</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1,20</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1,06</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18,78</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18,51</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17,97</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3.</w:t>
            </w:r>
          </w:p>
        </w:tc>
        <w:tc>
          <w:tcPr>
            <w:tcW w:w="928" w:type="pct"/>
            <w:vMerge w:val="restart"/>
            <w:hideMark/>
          </w:tcPr>
          <w:p w:rsidR="00A86604" w:rsidRDefault="00A86604" w:rsidP="00A86604">
            <w:pPr>
              <w:rPr>
                <w:rFonts w:ascii="Arial" w:hAnsi="Arial" w:cs="Arial"/>
                <w:sz w:val="12"/>
                <w:szCs w:val="12"/>
              </w:rPr>
            </w:pPr>
            <w:r w:rsidRPr="00A86604">
              <w:rPr>
                <w:rFonts w:ascii="Arial" w:hAnsi="Arial" w:cs="Arial"/>
                <w:sz w:val="12"/>
                <w:szCs w:val="12"/>
              </w:rPr>
              <w:t xml:space="preserve">Муниципальное бюджетное учреждение культуры «Межпоселенческая библиотека имени Б.С.Романова Валдайского муниципального района» </w:t>
            </w:r>
          </w:p>
          <w:p w:rsidR="00A86604" w:rsidRPr="00A86604" w:rsidRDefault="00A86604" w:rsidP="00A86604">
            <w:pPr>
              <w:rPr>
                <w:rFonts w:ascii="Arial" w:hAnsi="Arial" w:cs="Arial"/>
                <w:sz w:val="12"/>
                <w:szCs w:val="12"/>
              </w:rPr>
            </w:pPr>
            <w:r w:rsidRPr="00A86604">
              <w:rPr>
                <w:rFonts w:ascii="Arial" w:hAnsi="Arial" w:cs="Arial"/>
                <w:sz w:val="12"/>
                <w:szCs w:val="12"/>
              </w:rPr>
              <w:t>г.Валдай, пр. Комсомольский, д. 20</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4.</w:t>
            </w:r>
          </w:p>
        </w:tc>
        <w:tc>
          <w:tcPr>
            <w:tcW w:w="928" w:type="pct"/>
            <w:vMerge w:val="restart"/>
            <w:hideMark/>
          </w:tcPr>
          <w:p w:rsidR="00A86604" w:rsidRDefault="00A86604" w:rsidP="00A86604">
            <w:pPr>
              <w:rPr>
                <w:rFonts w:ascii="Arial" w:hAnsi="Arial" w:cs="Arial"/>
                <w:sz w:val="12"/>
                <w:szCs w:val="12"/>
              </w:rPr>
            </w:pPr>
            <w:r w:rsidRPr="00A86604">
              <w:rPr>
                <w:rFonts w:ascii="Arial" w:hAnsi="Arial" w:cs="Arial"/>
                <w:sz w:val="12"/>
                <w:szCs w:val="12"/>
              </w:rPr>
              <w:t xml:space="preserve">Муниципальное бюджетное учреждение культуры «Межпоселенческая библиотека имени Б.С.Романова Валдайского муниципального района» (Детская библиотека) </w:t>
            </w:r>
          </w:p>
          <w:p w:rsidR="00A86604" w:rsidRPr="00A86604" w:rsidRDefault="00A86604" w:rsidP="00A86604">
            <w:pPr>
              <w:rPr>
                <w:rFonts w:ascii="Arial" w:hAnsi="Arial" w:cs="Arial"/>
                <w:sz w:val="12"/>
                <w:szCs w:val="12"/>
              </w:rPr>
            </w:pPr>
            <w:r w:rsidRPr="00A86604">
              <w:rPr>
                <w:rFonts w:ascii="Arial" w:hAnsi="Arial" w:cs="Arial"/>
                <w:sz w:val="12"/>
                <w:szCs w:val="12"/>
              </w:rPr>
              <w:t>г. Валдай, ул. Труда, д. 3</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 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5.</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«Межпоселенческая библиотека имени Б.С.Романова Валдайского муниципального района» (Лутовенский сельский библиотечный филиал)</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д. Лутовенка, ул. Школьная, д. 3</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19,94</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19,73</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19,31</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6.</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«Межпоселенческая библиотека имени Б.С.Романова Валдайского муниципального района» (Семёновщинский сельский библиотечный филиал)</w:t>
            </w:r>
            <w:r>
              <w:rPr>
                <w:rFonts w:ascii="Arial" w:hAnsi="Arial" w:cs="Arial"/>
                <w:sz w:val="12"/>
                <w:szCs w:val="12"/>
              </w:rPr>
              <w:t xml:space="preserve"> </w:t>
            </w:r>
            <w:r w:rsidRPr="00A86604">
              <w:rPr>
                <w:rFonts w:ascii="Arial" w:hAnsi="Arial" w:cs="Arial"/>
                <w:sz w:val="12"/>
                <w:szCs w:val="12"/>
              </w:rPr>
              <w:t>Валдайский р-н, д. Семёновщина, д. 101</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7.</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(ККЗ «Мечта»)</w:t>
            </w:r>
          </w:p>
          <w:p w:rsidR="00A86604" w:rsidRPr="00A86604" w:rsidRDefault="00A86604" w:rsidP="00A86604">
            <w:pPr>
              <w:rPr>
                <w:rFonts w:ascii="Arial" w:hAnsi="Arial" w:cs="Arial"/>
                <w:sz w:val="12"/>
                <w:szCs w:val="12"/>
              </w:rPr>
            </w:pPr>
            <w:r w:rsidRPr="00A86604">
              <w:rPr>
                <w:rFonts w:ascii="Arial" w:hAnsi="Arial" w:cs="Arial"/>
                <w:sz w:val="12"/>
                <w:szCs w:val="12"/>
              </w:rPr>
              <w:t>г.Валдай, ул. Труда,д.18</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2,34</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2,13</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1,71</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35,7</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31,68</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23,6</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8.</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(РДК «Темп»)</w:t>
            </w:r>
          </w:p>
          <w:p w:rsidR="00A86604" w:rsidRPr="00A86604" w:rsidRDefault="00A86604" w:rsidP="00A86604">
            <w:pPr>
              <w:rPr>
                <w:rFonts w:ascii="Arial" w:hAnsi="Arial" w:cs="Arial"/>
                <w:sz w:val="12"/>
                <w:szCs w:val="12"/>
              </w:rPr>
            </w:pPr>
            <w:r w:rsidRPr="00A86604">
              <w:rPr>
                <w:rFonts w:ascii="Arial" w:hAnsi="Arial" w:cs="Arial"/>
                <w:sz w:val="12"/>
                <w:szCs w:val="12"/>
              </w:rPr>
              <w:t>г. Валдай, ул. Труда, д. 9</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3,08</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2,73</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2,43</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9.</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(Едровский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с. Едрово,</w:t>
            </w:r>
          </w:p>
          <w:p w:rsidR="00A86604" w:rsidRPr="00A86604" w:rsidRDefault="00A86604" w:rsidP="00A86604">
            <w:pPr>
              <w:rPr>
                <w:rFonts w:ascii="Arial" w:hAnsi="Arial" w:cs="Arial"/>
                <w:sz w:val="12"/>
                <w:szCs w:val="12"/>
              </w:rPr>
            </w:pPr>
            <w:r w:rsidRPr="00A86604">
              <w:rPr>
                <w:rFonts w:ascii="Arial" w:hAnsi="Arial" w:cs="Arial"/>
                <w:sz w:val="12"/>
                <w:szCs w:val="12"/>
              </w:rPr>
              <w:t>ул. Сосновая, д. 61</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10.</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(Зимогорский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с. Зимогорье, ул. Почтовая, д.3</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11.</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(Ивантеевский СДК)</w:t>
            </w:r>
          </w:p>
          <w:p w:rsidR="00A86604" w:rsidRPr="00A86604" w:rsidRDefault="00A86604" w:rsidP="00A86604">
            <w:pPr>
              <w:rPr>
                <w:rFonts w:ascii="Arial" w:hAnsi="Arial" w:cs="Arial"/>
                <w:sz w:val="12"/>
                <w:szCs w:val="12"/>
              </w:rPr>
            </w:pPr>
            <w:r w:rsidRPr="00A86604">
              <w:rPr>
                <w:rFonts w:ascii="Arial" w:hAnsi="Arial" w:cs="Arial"/>
                <w:sz w:val="12"/>
                <w:szCs w:val="12"/>
              </w:rPr>
              <w:t>д.Ивантреево, ул. Озерная, д. 22</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4,08</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3,59</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3,35</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12.</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(Короцкий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пос. Короцко, ул. Центральная, д. 8а</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lastRenderedPageBreak/>
              <w:t>13.</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(Лутовёнский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д. Лутовёнка, ул. Школьная, д. 3</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1,15</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1,14</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1,13</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Здание эффективно.</w:t>
            </w:r>
          </w:p>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14.</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(Любницкий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д. Любница, ул. 8-ого Марта, д. 34</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134,86</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123,56</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112,3</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15.</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(Рощинский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пос. Рощино, д. 1</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4,48</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3,84</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2,64</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11,3</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11,23</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11,09</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16.</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(Шуйский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д. Шуя,</w:t>
            </w:r>
          </w:p>
          <w:p w:rsidR="00A86604" w:rsidRPr="00A86604" w:rsidRDefault="00A86604" w:rsidP="00A86604">
            <w:pPr>
              <w:rPr>
                <w:rFonts w:ascii="Arial" w:hAnsi="Arial" w:cs="Arial"/>
                <w:sz w:val="12"/>
                <w:szCs w:val="12"/>
              </w:rPr>
            </w:pPr>
            <w:r w:rsidRPr="00A86604">
              <w:rPr>
                <w:rFonts w:ascii="Arial" w:hAnsi="Arial" w:cs="Arial"/>
                <w:sz w:val="12"/>
                <w:szCs w:val="12"/>
              </w:rPr>
              <w:t>ул. Центральная, д.59</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11,66</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11,06</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10,01</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130,9</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120,7</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110,2</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17.</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Валдайская централизованная клубная система (Яжелбицкий СДК)</w:t>
            </w:r>
          </w:p>
          <w:p w:rsidR="00A86604" w:rsidRPr="00A86604" w:rsidRDefault="00A86604" w:rsidP="00A86604">
            <w:pPr>
              <w:rPr>
                <w:rFonts w:ascii="Arial" w:hAnsi="Arial" w:cs="Arial"/>
                <w:sz w:val="12"/>
                <w:szCs w:val="12"/>
              </w:rPr>
            </w:pPr>
            <w:r w:rsidRPr="00A86604">
              <w:rPr>
                <w:rFonts w:ascii="Arial" w:hAnsi="Arial" w:cs="Arial"/>
                <w:sz w:val="12"/>
                <w:szCs w:val="12"/>
              </w:rPr>
              <w:t>Валдайский р-н, с. Яжелбицы, ул. Усадьба, д. 26</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5,1</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4,75</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4,4</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12,45</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12,25</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12,05</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val="restar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18.</w:t>
            </w:r>
          </w:p>
        </w:tc>
        <w:tc>
          <w:tcPr>
            <w:tcW w:w="928" w:type="pct"/>
            <w:vMerge w:val="restart"/>
            <w:hideMark/>
          </w:tcPr>
          <w:p w:rsidR="00A86604" w:rsidRPr="00A86604" w:rsidRDefault="00A86604" w:rsidP="00A86604">
            <w:pPr>
              <w:rPr>
                <w:rFonts w:ascii="Arial" w:hAnsi="Arial" w:cs="Arial"/>
                <w:sz w:val="12"/>
                <w:szCs w:val="12"/>
              </w:rPr>
            </w:pPr>
            <w:r w:rsidRPr="00A86604">
              <w:rPr>
                <w:rFonts w:ascii="Arial" w:hAnsi="Arial" w:cs="Arial"/>
                <w:sz w:val="12"/>
                <w:szCs w:val="12"/>
              </w:rPr>
              <w:t>Муниципальное бюджетное учреждение культуры «Валдайский Дом народного творчества»</w:t>
            </w:r>
          </w:p>
          <w:p w:rsidR="00A86604" w:rsidRPr="00A86604" w:rsidRDefault="00A86604" w:rsidP="00A86604">
            <w:pPr>
              <w:rPr>
                <w:rFonts w:ascii="Arial" w:hAnsi="Arial" w:cs="Arial"/>
                <w:sz w:val="12"/>
                <w:szCs w:val="12"/>
              </w:rPr>
            </w:pPr>
            <w:r w:rsidRPr="00A86604">
              <w:rPr>
                <w:rFonts w:ascii="Arial" w:hAnsi="Arial" w:cs="Arial"/>
                <w:sz w:val="12"/>
                <w:szCs w:val="12"/>
              </w:rPr>
              <w:t>г. Валдай, ул. Луначарского, д.12</w:t>
            </w: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тепловая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50,85</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50,19</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48,86</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горячая вода</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холодная вода</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Здание эффективно.</w:t>
            </w:r>
          </w:p>
          <w:p w:rsidR="00A86604" w:rsidRPr="00A86604" w:rsidRDefault="00A86604" w:rsidP="00A86604">
            <w:pPr>
              <w:jc w:val="center"/>
              <w:rPr>
                <w:rFonts w:ascii="Arial" w:hAnsi="Arial" w:cs="Arial"/>
                <w:sz w:val="12"/>
                <w:szCs w:val="12"/>
              </w:rPr>
            </w:pPr>
            <w:r w:rsidRPr="00A86604">
              <w:rPr>
                <w:rFonts w:ascii="Arial" w:hAnsi="Arial" w:cs="Arial"/>
                <w:sz w:val="12"/>
                <w:szCs w:val="12"/>
              </w:rPr>
              <w:t>Требование не устанавливается.</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электрическая энергия</w:t>
            </w:r>
          </w:p>
        </w:tc>
        <w:tc>
          <w:tcPr>
            <w:tcW w:w="936"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26,68</w:t>
            </w:r>
          </w:p>
        </w:tc>
        <w:tc>
          <w:tcPr>
            <w:tcW w:w="937"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25,22</w:t>
            </w:r>
          </w:p>
        </w:tc>
        <w:tc>
          <w:tcPr>
            <w:tcW w:w="938"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22,30</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природный газ</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топливо для выработки тепловой энергии</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r w:rsidR="00A86604" w:rsidRPr="00A86604" w:rsidTr="00A86604">
        <w:trPr>
          <w:trHeight w:val="20"/>
        </w:trPr>
        <w:tc>
          <w:tcPr>
            <w:tcW w:w="137" w:type="pct"/>
            <w:vMerge/>
            <w:hideMark/>
          </w:tcPr>
          <w:p w:rsidR="00A86604" w:rsidRPr="00A86604" w:rsidRDefault="00A86604" w:rsidP="00A86604">
            <w:pPr>
              <w:jc w:val="center"/>
              <w:rPr>
                <w:rFonts w:ascii="Arial" w:hAnsi="Arial" w:cs="Arial"/>
                <w:sz w:val="12"/>
                <w:szCs w:val="12"/>
              </w:rPr>
            </w:pPr>
          </w:p>
        </w:tc>
        <w:tc>
          <w:tcPr>
            <w:tcW w:w="928" w:type="pct"/>
            <w:vMerge/>
            <w:hideMark/>
          </w:tcPr>
          <w:p w:rsidR="00A86604" w:rsidRPr="00A86604" w:rsidRDefault="00A86604" w:rsidP="00A86604">
            <w:pPr>
              <w:jc w:val="center"/>
              <w:rPr>
                <w:rFonts w:ascii="Arial" w:hAnsi="Arial" w:cs="Arial"/>
                <w:sz w:val="12"/>
                <w:szCs w:val="12"/>
              </w:rPr>
            </w:pPr>
          </w:p>
        </w:tc>
        <w:tc>
          <w:tcPr>
            <w:tcW w:w="1124" w:type="pct"/>
            <w:hideMark/>
          </w:tcPr>
          <w:p w:rsidR="00A86604" w:rsidRPr="00A86604" w:rsidRDefault="00A86604" w:rsidP="00A86604">
            <w:pPr>
              <w:jc w:val="center"/>
              <w:rPr>
                <w:rFonts w:ascii="Arial" w:hAnsi="Arial" w:cs="Arial"/>
                <w:sz w:val="12"/>
                <w:szCs w:val="12"/>
              </w:rPr>
            </w:pPr>
            <w:r w:rsidRPr="00A86604">
              <w:rPr>
                <w:rFonts w:ascii="Arial" w:hAnsi="Arial" w:cs="Arial"/>
                <w:sz w:val="12"/>
                <w:szCs w:val="12"/>
              </w:rPr>
              <w:t>моторное топливо</w:t>
            </w:r>
          </w:p>
        </w:tc>
        <w:tc>
          <w:tcPr>
            <w:tcW w:w="936"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7"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c>
          <w:tcPr>
            <w:tcW w:w="938" w:type="pct"/>
            <w:hideMark/>
          </w:tcPr>
          <w:p w:rsidR="00A86604" w:rsidRPr="00A86604" w:rsidRDefault="00A86604" w:rsidP="00A86604">
            <w:pPr>
              <w:jc w:val="center"/>
              <w:rPr>
                <w:rFonts w:ascii="Arial" w:hAnsi="Arial" w:cs="Arial"/>
                <w:color w:val="000000"/>
                <w:sz w:val="12"/>
                <w:szCs w:val="12"/>
              </w:rPr>
            </w:pPr>
            <w:r w:rsidRPr="00A86604">
              <w:rPr>
                <w:rFonts w:ascii="Arial" w:hAnsi="Arial" w:cs="Arial"/>
                <w:color w:val="000000"/>
                <w:sz w:val="12"/>
                <w:szCs w:val="12"/>
              </w:rPr>
              <w:t>неприменимо</w:t>
            </w:r>
          </w:p>
        </w:tc>
      </w:tr>
    </w:tbl>
    <w:p w:rsidR="006B5E93" w:rsidRPr="00092082" w:rsidRDefault="006B5E93" w:rsidP="00092082">
      <w:pPr>
        <w:jc w:val="right"/>
        <w:rPr>
          <w:rFonts w:ascii="Arial" w:hAnsi="Arial" w:cs="Arial"/>
          <w:sz w:val="16"/>
          <w:szCs w:val="16"/>
        </w:rPr>
      </w:pPr>
    </w:p>
    <w:p w:rsidR="00ED075A" w:rsidRPr="00ED075A" w:rsidRDefault="00ED075A" w:rsidP="00ED075A">
      <w:pPr>
        <w:pStyle w:val="20"/>
        <w:rPr>
          <w:rFonts w:ascii="Arial" w:hAnsi="Arial" w:cs="Arial"/>
          <w:color w:val="000000"/>
          <w:sz w:val="16"/>
          <w:szCs w:val="16"/>
        </w:rPr>
      </w:pPr>
      <w:r w:rsidRPr="00ED075A">
        <w:rPr>
          <w:rFonts w:ascii="Arial" w:hAnsi="Arial" w:cs="Arial"/>
          <w:color w:val="000000"/>
          <w:sz w:val="16"/>
          <w:szCs w:val="16"/>
        </w:rPr>
        <w:t>АДМИНИСТРАЦИЯ ВАЛДАЙСКОГО МУНИЦИПАЛЬНОГО РАЙОНА</w:t>
      </w:r>
    </w:p>
    <w:p w:rsidR="00ED075A" w:rsidRPr="00ED075A" w:rsidRDefault="00ED075A" w:rsidP="00ED075A">
      <w:pPr>
        <w:pStyle w:val="3"/>
        <w:rPr>
          <w:rFonts w:ascii="Arial" w:hAnsi="Arial" w:cs="Arial"/>
          <w:sz w:val="16"/>
          <w:szCs w:val="16"/>
        </w:rPr>
      </w:pPr>
      <w:r w:rsidRPr="00ED075A">
        <w:rPr>
          <w:rFonts w:ascii="Arial" w:hAnsi="Arial" w:cs="Arial"/>
          <w:sz w:val="16"/>
          <w:szCs w:val="16"/>
        </w:rPr>
        <w:t>П О С Т А Н О В Л Е Н И Е</w:t>
      </w:r>
    </w:p>
    <w:p w:rsidR="00ED075A" w:rsidRPr="00ED075A" w:rsidRDefault="00ED075A" w:rsidP="00ED075A">
      <w:pPr>
        <w:jc w:val="center"/>
        <w:rPr>
          <w:rFonts w:ascii="Arial" w:hAnsi="Arial" w:cs="Arial"/>
          <w:sz w:val="16"/>
          <w:szCs w:val="16"/>
        </w:rPr>
      </w:pPr>
      <w:r w:rsidRPr="00ED075A">
        <w:rPr>
          <w:rFonts w:ascii="Arial" w:hAnsi="Arial" w:cs="Arial"/>
          <w:sz w:val="16"/>
          <w:szCs w:val="16"/>
        </w:rPr>
        <w:t>30.06.</w:t>
      </w:r>
      <w:r w:rsidRPr="009E7FB5">
        <w:rPr>
          <w:rFonts w:ascii="Arial" w:hAnsi="Arial" w:cs="Arial"/>
          <w:sz w:val="16"/>
          <w:szCs w:val="16"/>
        </w:rPr>
        <w:t>2023 № 11</w:t>
      </w:r>
      <w:r w:rsidR="009E7FB5" w:rsidRPr="009E7FB5">
        <w:rPr>
          <w:rFonts w:ascii="Arial" w:hAnsi="Arial" w:cs="Arial"/>
          <w:sz w:val="16"/>
          <w:szCs w:val="16"/>
        </w:rPr>
        <w:t>75</w:t>
      </w:r>
    </w:p>
    <w:p w:rsidR="00ED075A" w:rsidRPr="00ED075A" w:rsidRDefault="00ED075A" w:rsidP="00ED075A">
      <w:pPr>
        <w:jc w:val="center"/>
        <w:rPr>
          <w:rFonts w:ascii="Arial" w:hAnsi="Arial" w:cs="Arial"/>
          <w:sz w:val="16"/>
          <w:szCs w:val="16"/>
        </w:rPr>
      </w:pPr>
      <w:r w:rsidRPr="00ED075A">
        <w:rPr>
          <w:rFonts w:ascii="Arial" w:hAnsi="Arial" w:cs="Arial"/>
          <w:b/>
          <w:color w:val="000000"/>
          <w:sz w:val="16"/>
          <w:szCs w:val="16"/>
        </w:rPr>
        <w:t>О внесении изменений в муниципальную программу</w:t>
      </w:r>
    </w:p>
    <w:p w:rsidR="00ED075A" w:rsidRDefault="00ED075A" w:rsidP="00ED075A">
      <w:pPr>
        <w:jc w:val="center"/>
        <w:rPr>
          <w:rFonts w:ascii="Arial" w:hAnsi="Arial" w:cs="Arial"/>
          <w:b/>
          <w:color w:val="000000"/>
          <w:sz w:val="16"/>
          <w:szCs w:val="16"/>
        </w:rPr>
      </w:pPr>
      <w:r w:rsidRPr="00ED075A">
        <w:rPr>
          <w:rFonts w:ascii="Arial" w:hAnsi="Arial" w:cs="Arial"/>
          <w:b/>
          <w:color w:val="000000"/>
          <w:sz w:val="16"/>
          <w:szCs w:val="16"/>
        </w:rPr>
        <w:t>«Развитие молодежной политики в Валдайском</w:t>
      </w:r>
    </w:p>
    <w:p w:rsidR="00ED075A" w:rsidRPr="00ED075A" w:rsidRDefault="00ED075A" w:rsidP="00ED075A">
      <w:pPr>
        <w:jc w:val="center"/>
        <w:rPr>
          <w:rFonts w:ascii="Arial" w:hAnsi="Arial" w:cs="Arial"/>
          <w:b/>
          <w:sz w:val="16"/>
          <w:szCs w:val="16"/>
        </w:rPr>
      </w:pPr>
      <w:r>
        <w:rPr>
          <w:rFonts w:ascii="Arial" w:hAnsi="Arial" w:cs="Arial"/>
          <w:b/>
          <w:color w:val="000000"/>
          <w:sz w:val="16"/>
          <w:szCs w:val="16"/>
        </w:rPr>
        <w:t xml:space="preserve"> </w:t>
      </w:r>
      <w:r w:rsidRPr="00ED075A">
        <w:rPr>
          <w:rFonts w:ascii="Arial" w:hAnsi="Arial" w:cs="Arial"/>
          <w:b/>
          <w:color w:val="000000"/>
          <w:sz w:val="16"/>
          <w:szCs w:val="16"/>
        </w:rPr>
        <w:t xml:space="preserve">муниципальном районе </w:t>
      </w:r>
      <w:r w:rsidRPr="00ED075A">
        <w:rPr>
          <w:rFonts w:ascii="Arial" w:hAnsi="Arial" w:cs="Arial"/>
          <w:b/>
          <w:sz w:val="16"/>
          <w:szCs w:val="16"/>
        </w:rPr>
        <w:t>на 2023 - 2026 годы»</w:t>
      </w:r>
    </w:p>
    <w:p w:rsidR="00ED075A" w:rsidRPr="00ED075A" w:rsidRDefault="00ED075A" w:rsidP="00ED075A">
      <w:pPr>
        <w:ind w:firstLine="709"/>
        <w:jc w:val="both"/>
        <w:rPr>
          <w:rFonts w:ascii="Arial" w:hAnsi="Arial" w:cs="Arial"/>
          <w:sz w:val="4"/>
          <w:szCs w:val="4"/>
        </w:rPr>
      </w:pPr>
    </w:p>
    <w:p w:rsidR="00ED075A" w:rsidRPr="00ED075A" w:rsidRDefault="00ED075A" w:rsidP="00ED075A">
      <w:pPr>
        <w:ind w:firstLine="284"/>
        <w:jc w:val="both"/>
        <w:rPr>
          <w:rFonts w:ascii="Arial" w:hAnsi="Arial" w:cs="Arial"/>
          <w:b/>
          <w:sz w:val="16"/>
          <w:szCs w:val="16"/>
        </w:rPr>
      </w:pPr>
      <w:r w:rsidRPr="00ED075A">
        <w:rPr>
          <w:rFonts w:ascii="Arial" w:hAnsi="Arial" w:cs="Arial"/>
          <w:color w:val="000000"/>
          <w:sz w:val="16"/>
          <w:szCs w:val="16"/>
        </w:rPr>
        <w:t xml:space="preserve">Администрация Валдайского муниципального района </w:t>
      </w:r>
      <w:r w:rsidRPr="00ED075A">
        <w:rPr>
          <w:rFonts w:ascii="Arial" w:hAnsi="Arial" w:cs="Arial"/>
          <w:b/>
          <w:color w:val="000000"/>
          <w:sz w:val="16"/>
          <w:szCs w:val="16"/>
        </w:rPr>
        <w:t>ПОСТАНОВЛЯЕТ:</w:t>
      </w:r>
    </w:p>
    <w:p w:rsidR="00ED075A" w:rsidRPr="00ED075A" w:rsidRDefault="00ED075A" w:rsidP="00ED075A">
      <w:pPr>
        <w:ind w:firstLine="284"/>
        <w:jc w:val="both"/>
        <w:rPr>
          <w:rFonts w:ascii="Arial" w:hAnsi="Arial" w:cs="Arial"/>
          <w:sz w:val="16"/>
          <w:szCs w:val="16"/>
        </w:rPr>
      </w:pPr>
      <w:r w:rsidRPr="00ED075A">
        <w:rPr>
          <w:rFonts w:ascii="Arial" w:hAnsi="Arial" w:cs="Arial"/>
          <w:color w:val="000000"/>
          <w:sz w:val="16"/>
          <w:szCs w:val="16"/>
        </w:rPr>
        <w:t xml:space="preserve">1. Внести изменения в муниципальную программу «Развитие молодежной политики в Валдайском муниципальном районе </w:t>
      </w:r>
      <w:r w:rsidRPr="00ED075A">
        <w:rPr>
          <w:rFonts w:ascii="Arial" w:hAnsi="Arial" w:cs="Arial"/>
          <w:sz w:val="16"/>
          <w:szCs w:val="16"/>
        </w:rPr>
        <w:t>на 2023 - 2026 годы», утвержденную постановлением Администрации Валдайского муниципального района от 26.01.2023 № 126 (далее – муниципальная программа):</w:t>
      </w:r>
    </w:p>
    <w:p w:rsidR="00ED075A" w:rsidRPr="00ED075A" w:rsidRDefault="00ED075A" w:rsidP="00ED075A">
      <w:pPr>
        <w:ind w:firstLine="284"/>
        <w:jc w:val="both"/>
        <w:rPr>
          <w:rFonts w:ascii="Arial" w:hAnsi="Arial" w:cs="Arial"/>
          <w:sz w:val="16"/>
          <w:szCs w:val="16"/>
        </w:rPr>
      </w:pPr>
      <w:r w:rsidRPr="00ED075A">
        <w:rPr>
          <w:rFonts w:ascii="Arial" w:hAnsi="Arial" w:cs="Arial"/>
          <w:color w:val="000000"/>
          <w:sz w:val="16"/>
          <w:szCs w:val="16"/>
        </w:rPr>
        <w:t>1.1. Изложить раздел «</w:t>
      </w:r>
      <w:r w:rsidRPr="00ED075A">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ED075A">
        <w:rPr>
          <w:rFonts w:ascii="Arial" w:hAnsi="Arial" w:cs="Arial"/>
          <w:color w:val="000000"/>
          <w:sz w:val="16"/>
          <w:szCs w:val="16"/>
        </w:rPr>
        <w:t>(тыс. руб.)</w:t>
      </w:r>
      <w:r w:rsidRPr="00ED075A">
        <w:rPr>
          <w:rFonts w:ascii="Arial" w:hAnsi="Arial" w:cs="Arial"/>
          <w:sz w:val="16"/>
          <w:szCs w:val="16"/>
        </w:rPr>
        <w:t xml:space="preserve">» </w:t>
      </w:r>
      <w:r w:rsidRPr="00ED075A">
        <w:rPr>
          <w:rFonts w:ascii="Arial" w:hAnsi="Arial" w:cs="Arial"/>
          <w:color w:val="000000"/>
          <w:sz w:val="16"/>
          <w:szCs w:val="16"/>
        </w:rPr>
        <w:t xml:space="preserve">паспорта </w:t>
      </w:r>
      <w:r w:rsidRPr="00ED075A">
        <w:rPr>
          <w:rFonts w:ascii="Arial" w:hAnsi="Arial" w:cs="Arial"/>
          <w:sz w:val="16"/>
          <w:szCs w:val="16"/>
        </w:rPr>
        <w:t>муниципальной программы</w:t>
      </w:r>
      <w:r w:rsidRPr="00ED075A">
        <w:rPr>
          <w:rFonts w:ascii="Arial" w:hAnsi="Arial" w:cs="Arial"/>
          <w:color w:val="000000"/>
          <w:sz w:val="16"/>
          <w:szCs w:val="16"/>
        </w:rPr>
        <w:t xml:space="preserve"> в редакции:</w:t>
      </w:r>
    </w:p>
    <w:p w:rsidR="00ED075A" w:rsidRPr="00ED075A" w:rsidRDefault="00ED075A" w:rsidP="00ED075A">
      <w:pPr>
        <w:jc w:val="both"/>
        <w:rPr>
          <w:rFonts w:ascii="Arial" w:hAnsi="Arial" w:cs="Arial"/>
          <w:sz w:val="12"/>
          <w:szCs w:val="12"/>
        </w:rPr>
      </w:pPr>
      <w:r w:rsidRPr="00ED075A">
        <w:rPr>
          <w:rFonts w:ascii="Arial" w:hAnsi="Arial" w:cs="Arial"/>
          <w:color w:val="000000"/>
          <w:sz w:val="12"/>
          <w:szCs w:val="1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928"/>
        <w:gridCol w:w="8422"/>
      </w:tblGrid>
      <w:tr w:rsidR="00ED075A" w:rsidRPr="00ED075A" w:rsidTr="00ED075A">
        <w:trPr>
          <w:trHeight w:val="2381"/>
        </w:trPr>
        <w:tc>
          <w:tcPr>
            <w:tcW w:w="1290" w:type="pct"/>
            <w:tcBorders>
              <w:top w:val="single" w:sz="4" w:space="0" w:color="000000"/>
              <w:left w:val="single" w:sz="4" w:space="0" w:color="000000"/>
              <w:bottom w:val="single" w:sz="4" w:space="0" w:color="000000"/>
              <w:right w:val="single" w:sz="4" w:space="0" w:color="000000"/>
            </w:tcBorders>
          </w:tcPr>
          <w:p w:rsidR="00ED075A" w:rsidRPr="00ED075A" w:rsidRDefault="00ED075A" w:rsidP="00ED075A">
            <w:pPr>
              <w:rPr>
                <w:rFonts w:ascii="Arial" w:hAnsi="Arial" w:cs="Arial"/>
                <w:b/>
                <w:sz w:val="12"/>
                <w:szCs w:val="12"/>
              </w:rPr>
            </w:pPr>
            <w:r w:rsidRPr="00ED075A">
              <w:rPr>
                <w:rFonts w:ascii="Arial" w:hAnsi="Arial" w:cs="Arial"/>
                <w:color w:val="000000"/>
                <w:sz w:val="12"/>
                <w:szCs w:val="12"/>
              </w:rPr>
              <w:t>Объемы и источники финансирования муниципальной программы с разбивкой по годам реализации (тыс. руб.)</w:t>
            </w:r>
          </w:p>
        </w:tc>
        <w:tc>
          <w:tcPr>
            <w:tcW w:w="3710" w:type="pct"/>
            <w:tcBorders>
              <w:top w:val="single" w:sz="4" w:space="0" w:color="000000"/>
              <w:left w:val="single" w:sz="4" w:space="0" w:color="000000"/>
              <w:bottom w:val="single" w:sz="4" w:space="0" w:color="000000"/>
              <w:right w:val="single" w:sz="4" w:space="0" w:color="000000"/>
            </w:tcBorders>
          </w:tcPr>
          <w:p w:rsidR="00ED075A" w:rsidRPr="00ED075A" w:rsidRDefault="00ED075A" w:rsidP="00ED075A">
            <w:pPr>
              <w:rPr>
                <w:rFonts w:ascii="Arial" w:hAnsi="Arial" w:cs="Arial"/>
                <w:b/>
                <w:sz w:val="12"/>
                <w:szCs w:val="12"/>
              </w:rPr>
            </w:pPr>
            <w:r w:rsidRPr="00ED075A">
              <w:rPr>
                <w:rFonts w:ascii="Arial" w:hAnsi="Arial" w:cs="Arial"/>
                <w:b/>
                <w:color w:val="000000"/>
                <w:sz w:val="12"/>
                <w:szCs w:val="12"/>
              </w:rPr>
              <w:t>2023:</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областной бюджет – 939,1;</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местный бюджет – 5468,748;</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6407,848.</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2024:</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областной бюджет – 180,0;</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местный бюджет – 5292,048:</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5472,048.</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2025:</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областной бюджет – 180,0;</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местный бюджет – 5292,048;</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5472,048.</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2026:</w:t>
            </w:r>
          </w:p>
          <w:p w:rsidR="00ED075A" w:rsidRPr="00ED075A" w:rsidRDefault="00ED075A" w:rsidP="00ED075A">
            <w:pPr>
              <w:rPr>
                <w:rFonts w:ascii="Arial" w:hAnsi="Arial" w:cs="Arial"/>
                <w:sz w:val="12"/>
                <w:szCs w:val="12"/>
              </w:rPr>
            </w:pPr>
            <w:r w:rsidRPr="00ED075A">
              <w:rPr>
                <w:rFonts w:ascii="Arial" w:hAnsi="Arial" w:cs="Arial"/>
                <w:color w:val="000000"/>
                <w:sz w:val="12"/>
                <w:szCs w:val="12"/>
              </w:rPr>
              <w:t>местный бюджет - 3968,7076;</w:t>
            </w:r>
          </w:p>
          <w:p w:rsidR="00ED075A" w:rsidRPr="00ED075A" w:rsidRDefault="00ED075A" w:rsidP="00ED075A">
            <w:pPr>
              <w:rPr>
                <w:rFonts w:ascii="Arial" w:hAnsi="Arial" w:cs="Arial"/>
                <w:sz w:val="12"/>
                <w:szCs w:val="12"/>
              </w:rPr>
            </w:pPr>
            <w:r w:rsidRPr="00ED075A">
              <w:rPr>
                <w:rFonts w:ascii="Arial" w:hAnsi="Arial" w:cs="Arial"/>
                <w:b/>
                <w:color w:val="000000"/>
                <w:sz w:val="12"/>
                <w:szCs w:val="12"/>
              </w:rPr>
              <w:t>всего –</w:t>
            </w:r>
            <w:r w:rsidRPr="00ED075A">
              <w:rPr>
                <w:rFonts w:ascii="Arial" w:hAnsi="Arial" w:cs="Arial"/>
                <w:color w:val="000000"/>
                <w:sz w:val="12"/>
                <w:szCs w:val="12"/>
              </w:rPr>
              <w:t>3968,7076.</w:t>
            </w:r>
          </w:p>
          <w:p w:rsidR="00ED075A" w:rsidRPr="00ED075A" w:rsidRDefault="00ED075A" w:rsidP="00ED075A">
            <w:pPr>
              <w:rPr>
                <w:rFonts w:ascii="Arial" w:hAnsi="Arial" w:cs="Arial"/>
                <w:sz w:val="4"/>
                <w:szCs w:val="4"/>
              </w:rPr>
            </w:pPr>
            <w:r w:rsidRPr="00ED075A">
              <w:rPr>
                <w:rFonts w:ascii="Arial" w:hAnsi="Arial" w:cs="Arial"/>
                <w:color w:val="000000"/>
                <w:sz w:val="4"/>
                <w:szCs w:val="4"/>
              </w:rPr>
              <w:t>____________________________________________________</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ВСЕГО 2023 – 2026 годы:</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областной бюджет – 1299,1;</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местный бюджет – 20021,5516;</w:t>
            </w:r>
          </w:p>
          <w:p w:rsidR="00ED075A" w:rsidRPr="00ED075A" w:rsidRDefault="00ED075A" w:rsidP="00ED075A">
            <w:pPr>
              <w:rPr>
                <w:rFonts w:ascii="Arial" w:hAnsi="Arial" w:cs="Arial"/>
                <w:b/>
                <w:sz w:val="12"/>
                <w:szCs w:val="12"/>
              </w:rPr>
            </w:pPr>
            <w:r w:rsidRPr="00ED075A">
              <w:rPr>
                <w:rFonts w:ascii="Arial" w:hAnsi="Arial" w:cs="Arial"/>
                <w:b/>
                <w:color w:val="000000"/>
                <w:sz w:val="12"/>
                <w:szCs w:val="12"/>
              </w:rPr>
              <w:t>всего – 21320,6516.</w:t>
            </w:r>
          </w:p>
        </w:tc>
      </w:tr>
    </w:tbl>
    <w:p w:rsidR="00ED075A" w:rsidRPr="00ED075A" w:rsidRDefault="00ED075A" w:rsidP="00ED075A">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contextualSpacing/>
        <w:jc w:val="right"/>
        <w:rPr>
          <w:rFonts w:ascii="Arial" w:hAnsi="Arial" w:cs="Arial"/>
          <w:sz w:val="12"/>
          <w:szCs w:val="12"/>
        </w:rPr>
      </w:pPr>
      <w:r w:rsidRPr="00ED075A">
        <w:rPr>
          <w:rFonts w:ascii="Arial" w:hAnsi="Arial" w:cs="Arial"/>
          <w:sz w:val="12"/>
          <w:szCs w:val="12"/>
        </w:rPr>
        <w:t>»;</w:t>
      </w:r>
    </w:p>
    <w:p w:rsidR="00ED075A" w:rsidRPr="00ED075A" w:rsidRDefault="00ED075A" w:rsidP="00ED075A">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contextualSpacing/>
        <w:jc w:val="both"/>
        <w:rPr>
          <w:rFonts w:ascii="Arial" w:hAnsi="Arial" w:cs="Arial"/>
          <w:sz w:val="16"/>
          <w:szCs w:val="16"/>
        </w:rPr>
      </w:pPr>
      <w:r w:rsidRPr="00ED075A">
        <w:rPr>
          <w:rFonts w:ascii="Arial" w:hAnsi="Arial" w:cs="Arial"/>
          <w:sz w:val="16"/>
          <w:szCs w:val="16"/>
        </w:rPr>
        <w:t>1.2. Изложить раздел «Объемы и источники финансирования подпрограммы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ED075A" w:rsidRPr="00ED075A" w:rsidRDefault="00ED075A" w:rsidP="00ED075A">
      <w:pPr>
        <w:jc w:val="both"/>
        <w:rPr>
          <w:rFonts w:ascii="Arial" w:hAnsi="Arial" w:cs="Arial"/>
          <w:sz w:val="12"/>
          <w:szCs w:val="12"/>
        </w:rPr>
      </w:pPr>
      <w:r w:rsidRPr="00ED075A">
        <w:rPr>
          <w:rFonts w:ascii="Arial" w:hAnsi="Arial" w:cs="Arial"/>
          <w:color w:val="000000"/>
          <w:sz w:val="12"/>
          <w:szCs w:val="1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928"/>
        <w:gridCol w:w="8422"/>
      </w:tblGrid>
      <w:tr w:rsidR="00ED075A" w:rsidRPr="00ED075A" w:rsidTr="00ED075A">
        <w:trPr>
          <w:trHeight w:val="20"/>
        </w:trPr>
        <w:tc>
          <w:tcPr>
            <w:tcW w:w="1290" w:type="pct"/>
            <w:tcBorders>
              <w:top w:val="single" w:sz="4" w:space="0" w:color="000000"/>
              <w:left w:val="single" w:sz="4" w:space="0" w:color="000000"/>
              <w:bottom w:val="single" w:sz="4" w:space="0" w:color="000000"/>
              <w:right w:val="single" w:sz="4" w:space="0" w:color="000000"/>
            </w:tcBorders>
          </w:tcPr>
          <w:p w:rsidR="00ED075A" w:rsidRPr="00ED075A" w:rsidRDefault="00ED075A" w:rsidP="00ED075A">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ED075A">
              <w:rPr>
                <w:rFonts w:ascii="Arial" w:hAnsi="Arial" w:cs="Arial"/>
                <w:sz w:val="12"/>
                <w:szCs w:val="12"/>
              </w:rPr>
              <w:t>Объемы и источники финансирования подпрограммы в целом и по годам реализации (тыс. руб.)</w:t>
            </w:r>
          </w:p>
        </w:tc>
        <w:tc>
          <w:tcPr>
            <w:tcW w:w="3710" w:type="pct"/>
            <w:tcBorders>
              <w:top w:val="single" w:sz="4" w:space="0" w:color="000000"/>
              <w:left w:val="single" w:sz="4" w:space="0" w:color="000000"/>
              <w:bottom w:val="single" w:sz="4" w:space="0" w:color="000000"/>
              <w:right w:val="single" w:sz="4" w:space="0" w:color="000000"/>
            </w:tcBorders>
          </w:tcPr>
          <w:p w:rsidR="00ED075A" w:rsidRPr="00ED075A" w:rsidRDefault="00ED075A" w:rsidP="00ED075A">
            <w:pPr>
              <w:rPr>
                <w:rFonts w:ascii="Arial" w:hAnsi="Arial" w:cs="Arial"/>
                <w:b/>
                <w:sz w:val="12"/>
                <w:szCs w:val="12"/>
              </w:rPr>
            </w:pPr>
            <w:r w:rsidRPr="00ED075A">
              <w:rPr>
                <w:rFonts w:ascii="Arial" w:hAnsi="Arial" w:cs="Arial"/>
                <w:b/>
                <w:sz w:val="12"/>
                <w:szCs w:val="12"/>
              </w:rPr>
              <w:t>2023:</w:t>
            </w:r>
          </w:p>
          <w:p w:rsidR="00ED075A" w:rsidRPr="00ED075A" w:rsidRDefault="00ED075A" w:rsidP="00ED075A">
            <w:pPr>
              <w:rPr>
                <w:rFonts w:ascii="Arial" w:hAnsi="Arial" w:cs="Arial"/>
                <w:sz w:val="12"/>
                <w:szCs w:val="12"/>
              </w:rPr>
            </w:pPr>
            <w:r w:rsidRPr="00ED075A">
              <w:rPr>
                <w:rFonts w:ascii="Arial" w:hAnsi="Arial" w:cs="Arial"/>
                <w:sz w:val="12"/>
                <w:szCs w:val="12"/>
              </w:rPr>
              <w:t>областной бюджет – 697,1;</w:t>
            </w:r>
          </w:p>
          <w:p w:rsidR="00ED075A" w:rsidRPr="00ED075A" w:rsidRDefault="00ED075A" w:rsidP="00ED075A">
            <w:pPr>
              <w:rPr>
                <w:rFonts w:ascii="Arial" w:hAnsi="Arial" w:cs="Arial"/>
                <w:sz w:val="12"/>
                <w:szCs w:val="12"/>
              </w:rPr>
            </w:pPr>
            <w:r w:rsidRPr="00ED075A">
              <w:rPr>
                <w:rFonts w:ascii="Arial" w:hAnsi="Arial" w:cs="Arial"/>
                <w:sz w:val="12"/>
                <w:szCs w:val="12"/>
              </w:rPr>
              <w:t>местный бюджет – 5348,648;</w:t>
            </w:r>
          </w:p>
          <w:p w:rsidR="00ED075A" w:rsidRPr="00ED075A" w:rsidRDefault="00ED075A" w:rsidP="00ED075A">
            <w:pPr>
              <w:rPr>
                <w:rFonts w:ascii="Arial" w:hAnsi="Arial" w:cs="Arial"/>
                <w:b/>
                <w:sz w:val="12"/>
                <w:szCs w:val="12"/>
              </w:rPr>
            </w:pPr>
            <w:r w:rsidRPr="00ED075A">
              <w:rPr>
                <w:rFonts w:ascii="Arial" w:hAnsi="Arial" w:cs="Arial"/>
                <w:b/>
                <w:sz w:val="12"/>
                <w:szCs w:val="12"/>
              </w:rPr>
              <w:t xml:space="preserve">всего – </w:t>
            </w:r>
            <w:r w:rsidRPr="00ED075A">
              <w:rPr>
                <w:rFonts w:ascii="Arial" w:hAnsi="Arial" w:cs="Arial"/>
                <w:sz w:val="12"/>
                <w:szCs w:val="12"/>
              </w:rPr>
              <w:t>6045,748.</w:t>
            </w:r>
          </w:p>
          <w:p w:rsidR="00ED075A" w:rsidRPr="00ED075A" w:rsidRDefault="00ED075A" w:rsidP="00ED075A">
            <w:pPr>
              <w:rPr>
                <w:rFonts w:ascii="Arial" w:hAnsi="Arial" w:cs="Arial"/>
                <w:b/>
                <w:sz w:val="12"/>
                <w:szCs w:val="12"/>
              </w:rPr>
            </w:pPr>
            <w:r w:rsidRPr="00ED075A">
              <w:rPr>
                <w:rFonts w:ascii="Arial" w:hAnsi="Arial" w:cs="Arial"/>
                <w:b/>
                <w:sz w:val="12"/>
                <w:szCs w:val="12"/>
              </w:rPr>
              <w:t>2024:</w:t>
            </w:r>
          </w:p>
          <w:p w:rsidR="00ED075A" w:rsidRPr="00ED075A" w:rsidRDefault="00ED075A" w:rsidP="00ED075A">
            <w:pPr>
              <w:rPr>
                <w:rFonts w:ascii="Arial" w:hAnsi="Arial" w:cs="Arial"/>
                <w:sz w:val="12"/>
                <w:szCs w:val="12"/>
              </w:rPr>
            </w:pPr>
            <w:r w:rsidRPr="00ED075A">
              <w:rPr>
                <w:rFonts w:ascii="Arial" w:hAnsi="Arial" w:cs="Arial"/>
                <w:sz w:val="12"/>
                <w:szCs w:val="12"/>
              </w:rPr>
              <w:t>местный бюджет – 5179,648;</w:t>
            </w:r>
          </w:p>
          <w:p w:rsidR="00ED075A" w:rsidRPr="00ED075A" w:rsidRDefault="00ED075A" w:rsidP="00ED075A">
            <w:pPr>
              <w:rPr>
                <w:rFonts w:ascii="Arial" w:hAnsi="Arial" w:cs="Arial"/>
                <w:sz w:val="12"/>
                <w:szCs w:val="12"/>
              </w:rPr>
            </w:pPr>
            <w:r w:rsidRPr="00ED075A">
              <w:rPr>
                <w:rFonts w:ascii="Arial" w:hAnsi="Arial" w:cs="Arial"/>
                <w:b/>
                <w:sz w:val="12"/>
                <w:szCs w:val="12"/>
              </w:rPr>
              <w:t xml:space="preserve">всего – </w:t>
            </w:r>
            <w:r w:rsidRPr="00ED075A">
              <w:rPr>
                <w:rFonts w:ascii="Arial" w:hAnsi="Arial" w:cs="Arial"/>
                <w:sz w:val="12"/>
                <w:szCs w:val="12"/>
              </w:rPr>
              <w:t>5179,648.</w:t>
            </w:r>
          </w:p>
          <w:p w:rsidR="00ED075A" w:rsidRPr="00ED075A" w:rsidRDefault="00ED075A" w:rsidP="00ED075A">
            <w:pPr>
              <w:rPr>
                <w:rFonts w:ascii="Arial" w:hAnsi="Arial" w:cs="Arial"/>
                <w:b/>
                <w:sz w:val="12"/>
                <w:szCs w:val="12"/>
              </w:rPr>
            </w:pPr>
            <w:r w:rsidRPr="00ED075A">
              <w:rPr>
                <w:rFonts w:ascii="Arial" w:hAnsi="Arial" w:cs="Arial"/>
                <w:b/>
                <w:sz w:val="12"/>
                <w:szCs w:val="12"/>
              </w:rPr>
              <w:t>2025:</w:t>
            </w:r>
          </w:p>
          <w:p w:rsidR="00ED075A" w:rsidRPr="00ED075A" w:rsidRDefault="00ED075A" w:rsidP="00ED075A">
            <w:pPr>
              <w:rPr>
                <w:rFonts w:ascii="Arial" w:hAnsi="Arial" w:cs="Arial"/>
                <w:sz w:val="12"/>
                <w:szCs w:val="12"/>
              </w:rPr>
            </w:pPr>
            <w:r w:rsidRPr="00ED075A">
              <w:rPr>
                <w:rFonts w:ascii="Arial" w:hAnsi="Arial" w:cs="Arial"/>
                <w:sz w:val="12"/>
                <w:szCs w:val="12"/>
              </w:rPr>
              <w:t>местный бюджет – 5179,648;</w:t>
            </w:r>
          </w:p>
          <w:p w:rsidR="00ED075A" w:rsidRPr="00ED075A" w:rsidRDefault="00ED075A" w:rsidP="00ED075A">
            <w:pPr>
              <w:rPr>
                <w:rFonts w:ascii="Arial" w:hAnsi="Arial" w:cs="Arial"/>
                <w:b/>
                <w:sz w:val="12"/>
                <w:szCs w:val="12"/>
              </w:rPr>
            </w:pPr>
            <w:r w:rsidRPr="00ED075A">
              <w:rPr>
                <w:rFonts w:ascii="Arial" w:hAnsi="Arial" w:cs="Arial"/>
                <w:b/>
                <w:sz w:val="12"/>
                <w:szCs w:val="12"/>
              </w:rPr>
              <w:t xml:space="preserve">всего – </w:t>
            </w:r>
            <w:r w:rsidRPr="00ED075A">
              <w:rPr>
                <w:rFonts w:ascii="Arial" w:hAnsi="Arial" w:cs="Arial"/>
                <w:sz w:val="12"/>
                <w:szCs w:val="12"/>
              </w:rPr>
              <w:t>5179,648.</w:t>
            </w:r>
          </w:p>
          <w:p w:rsidR="00ED075A" w:rsidRPr="00ED075A" w:rsidRDefault="00ED075A" w:rsidP="00ED075A">
            <w:pPr>
              <w:rPr>
                <w:rFonts w:ascii="Arial" w:hAnsi="Arial" w:cs="Arial"/>
                <w:b/>
                <w:sz w:val="12"/>
                <w:szCs w:val="12"/>
              </w:rPr>
            </w:pPr>
            <w:r w:rsidRPr="00ED075A">
              <w:rPr>
                <w:rFonts w:ascii="Arial" w:hAnsi="Arial" w:cs="Arial"/>
                <w:b/>
                <w:sz w:val="12"/>
                <w:szCs w:val="12"/>
              </w:rPr>
              <w:t>2026:</w:t>
            </w:r>
          </w:p>
          <w:p w:rsidR="00ED075A" w:rsidRPr="00ED075A" w:rsidRDefault="00ED075A" w:rsidP="00ED075A">
            <w:pPr>
              <w:rPr>
                <w:rFonts w:ascii="Arial" w:hAnsi="Arial" w:cs="Arial"/>
                <w:sz w:val="12"/>
                <w:szCs w:val="12"/>
              </w:rPr>
            </w:pPr>
            <w:r w:rsidRPr="00ED075A">
              <w:rPr>
                <w:rFonts w:ascii="Arial" w:hAnsi="Arial" w:cs="Arial"/>
                <w:sz w:val="12"/>
                <w:szCs w:val="12"/>
              </w:rPr>
              <w:t>местный бюджет - 3856,3076;</w:t>
            </w:r>
          </w:p>
          <w:p w:rsidR="00ED075A" w:rsidRPr="00ED075A" w:rsidRDefault="00ED075A" w:rsidP="00ED075A">
            <w:pPr>
              <w:rPr>
                <w:rFonts w:ascii="Arial" w:hAnsi="Arial" w:cs="Arial"/>
                <w:sz w:val="12"/>
                <w:szCs w:val="12"/>
              </w:rPr>
            </w:pPr>
            <w:r w:rsidRPr="00ED075A">
              <w:rPr>
                <w:rFonts w:ascii="Arial" w:hAnsi="Arial" w:cs="Arial"/>
                <w:b/>
                <w:sz w:val="12"/>
                <w:szCs w:val="12"/>
              </w:rPr>
              <w:t xml:space="preserve">всего – </w:t>
            </w:r>
            <w:r w:rsidRPr="00ED075A">
              <w:rPr>
                <w:rFonts w:ascii="Arial" w:hAnsi="Arial" w:cs="Arial"/>
                <w:sz w:val="12"/>
                <w:szCs w:val="12"/>
              </w:rPr>
              <w:t>3856,3076.</w:t>
            </w:r>
          </w:p>
          <w:p w:rsidR="00ED075A" w:rsidRPr="00ED075A" w:rsidRDefault="00ED075A" w:rsidP="00ED075A">
            <w:pPr>
              <w:rPr>
                <w:rFonts w:ascii="Arial" w:hAnsi="Arial" w:cs="Arial"/>
                <w:sz w:val="4"/>
                <w:szCs w:val="4"/>
              </w:rPr>
            </w:pPr>
            <w:r w:rsidRPr="00ED075A">
              <w:rPr>
                <w:rFonts w:ascii="Arial" w:hAnsi="Arial" w:cs="Arial"/>
                <w:sz w:val="4"/>
                <w:szCs w:val="4"/>
              </w:rPr>
              <w:t>____________________________________________________</w:t>
            </w:r>
          </w:p>
          <w:p w:rsidR="00ED075A" w:rsidRPr="00ED075A" w:rsidRDefault="00ED075A" w:rsidP="00ED075A">
            <w:pPr>
              <w:rPr>
                <w:rFonts w:ascii="Arial" w:hAnsi="Arial" w:cs="Arial"/>
                <w:b/>
                <w:sz w:val="12"/>
                <w:szCs w:val="12"/>
              </w:rPr>
            </w:pPr>
            <w:r w:rsidRPr="00ED075A">
              <w:rPr>
                <w:rFonts w:ascii="Arial" w:hAnsi="Arial" w:cs="Arial"/>
                <w:b/>
                <w:sz w:val="12"/>
                <w:szCs w:val="12"/>
              </w:rPr>
              <w:t>ВСЕГО 2023 – 2026 годы:</w:t>
            </w:r>
          </w:p>
          <w:p w:rsidR="00ED075A" w:rsidRPr="00ED075A" w:rsidRDefault="00ED075A" w:rsidP="00ED075A">
            <w:pPr>
              <w:rPr>
                <w:rFonts w:ascii="Arial" w:hAnsi="Arial" w:cs="Arial"/>
                <w:b/>
                <w:sz w:val="12"/>
                <w:szCs w:val="12"/>
              </w:rPr>
            </w:pPr>
            <w:r w:rsidRPr="00ED075A">
              <w:rPr>
                <w:rFonts w:ascii="Arial" w:hAnsi="Arial" w:cs="Arial"/>
                <w:b/>
                <w:sz w:val="12"/>
                <w:szCs w:val="12"/>
              </w:rPr>
              <w:t>областной бюджет – 697,1;</w:t>
            </w:r>
          </w:p>
          <w:p w:rsidR="00ED075A" w:rsidRPr="00ED075A" w:rsidRDefault="00ED075A" w:rsidP="00ED075A">
            <w:pPr>
              <w:rPr>
                <w:rFonts w:ascii="Arial" w:hAnsi="Arial" w:cs="Arial"/>
                <w:b/>
                <w:sz w:val="12"/>
                <w:szCs w:val="12"/>
              </w:rPr>
            </w:pPr>
            <w:r w:rsidRPr="00ED075A">
              <w:rPr>
                <w:rFonts w:ascii="Arial" w:hAnsi="Arial" w:cs="Arial"/>
                <w:b/>
                <w:sz w:val="12"/>
                <w:szCs w:val="12"/>
              </w:rPr>
              <w:t>местный бюджет – 19564,2516;</w:t>
            </w:r>
          </w:p>
          <w:p w:rsidR="00ED075A" w:rsidRPr="00ED075A" w:rsidRDefault="00ED075A" w:rsidP="00ED075A">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ED075A">
              <w:rPr>
                <w:rFonts w:ascii="Arial" w:hAnsi="Arial" w:cs="Arial"/>
                <w:b/>
                <w:sz w:val="12"/>
                <w:szCs w:val="12"/>
              </w:rPr>
              <w:t>всего – 20261,3516.</w:t>
            </w:r>
          </w:p>
        </w:tc>
      </w:tr>
    </w:tbl>
    <w:p w:rsidR="00ED075A" w:rsidRPr="00ED075A" w:rsidRDefault="00ED075A" w:rsidP="00ED075A">
      <w:pPr>
        <w:ind w:firstLine="720"/>
        <w:jc w:val="right"/>
        <w:rPr>
          <w:rFonts w:ascii="Arial" w:hAnsi="Arial" w:cs="Arial"/>
          <w:sz w:val="12"/>
          <w:szCs w:val="12"/>
        </w:rPr>
      </w:pPr>
      <w:r w:rsidRPr="00ED075A">
        <w:rPr>
          <w:rFonts w:ascii="Arial" w:hAnsi="Arial" w:cs="Arial"/>
          <w:color w:val="000000"/>
          <w:sz w:val="12"/>
          <w:szCs w:val="12"/>
        </w:rPr>
        <w:t>»;</w:t>
      </w:r>
    </w:p>
    <w:p w:rsidR="00ED075A" w:rsidRPr="00ED075A" w:rsidRDefault="00ED075A" w:rsidP="00ED075A">
      <w:pPr>
        <w:widowControl w:val="0"/>
        <w:ind w:firstLine="284"/>
        <w:jc w:val="both"/>
        <w:rPr>
          <w:rFonts w:ascii="Arial" w:hAnsi="Arial" w:cs="Arial"/>
          <w:sz w:val="16"/>
          <w:szCs w:val="16"/>
        </w:rPr>
      </w:pPr>
      <w:r w:rsidRPr="00ED075A">
        <w:rPr>
          <w:rFonts w:ascii="Arial" w:hAnsi="Arial" w:cs="Arial"/>
          <w:color w:val="000000"/>
          <w:sz w:val="16"/>
          <w:szCs w:val="16"/>
        </w:rPr>
        <w:t>1.3. Изложить раздел «Объемы и источники финансирования подпрограммы в целом и по годам реализации (тыс. руб.)» паспорта подпрограммы «Патриотическое воспитание населения Валдайского муниципального района» муниципальной программы в редакции:</w:t>
      </w:r>
    </w:p>
    <w:p w:rsidR="00ED075A" w:rsidRDefault="00ED075A" w:rsidP="00ED075A">
      <w:pPr>
        <w:widowControl w:val="0"/>
        <w:jc w:val="both"/>
        <w:rPr>
          <w:rFonts w:ascii="Arial" w:hAnsi="Arial" w:cs="Arial"/>
          <w:color w:val="000000"/>
          <w:sz w:val="12"/>
          <w:szCs w:val="12"/>
        </w:rPr>
      </w:pPr>
    </w:p>
    <w:p w:rsidR="00ED075A" w:rsidRDefault="00ED075A" w:rsidP="00ED075A">
      <w:pPr>
        <w:widowControl w:val="0"/>
        <w:jc w:val="both"/>
        <w:rPr>
          <w:rFonts w:ascii="Arial" w:hAnsi="Arial" w:cs="Arial"/>
          <w:color w:val="000000"/>
          <w:sz w:val="12"/>
          <w:szCs w:val="12"/>
        </w:rPr>
      </w:pPr>
    </w:p>
    <w:p w:rsidR="00ED075A" w:rsidRDefault="00ED075A" w:rsidP="00ED075A">
      <w:pPr>
        <w:widowControl w:val="0"/>
        <w:jc w:val="both"/>
        <w:rPr>
          <w:rFonts w:ascii="Arial" w:hAnsi="Arial" w:cs="Arial"/>
          <w:color w:val="000000"/>
          <w:sz w:val="12"/>
          <w:szCs w:val="12"/>
        </w:rPr>
      </w:pPr>
    </w:p>
    <w:p w:rsidR="00ED075A" w:rsidRDefault="00ED075A" w:rsidP="00ED075A">
      <w:pPr>
        <w:widowControl w:val="0"/>
        <w:jc w:val="both"/>
        <w:rPr>
          <w:rFonts w:ascii="Arial" w:hAnsi="Arial" w:cs="Arial"/>
          <w:color w:val="000000"/>
          <w:sz w:val="12"/>
          <w:szCs w:val="12"/>
        </w:rPr>
      </w:pPr>
    </w:p>
    <w:p w:rsidR="00ED075A" w:rsidRDefault="00ED075A" w:rsidP="00ED075A">
      <w:pPr>
        <w:widowControl w:val="0"/>
        <w:jc w:val="both"/>
        <w:rPr>
          <w:rFonts w:ascii="Arial" w:hAnsi="Arial" w:cs="Arial"/>
          <w:color w:val="000000"/>
          <w:sz w:val="12"/>
          <w:szCs w:val="12"/>
        </w:rPr>
      </w:pPr>
    </w:p>
    <w:p w:rsidR="00ED075A" w:rsidRDefault="00ED075A" w:rsidP="00ED075A">
      <w:pPr>
        <w:widowControl w:val="0"/>
        <w:jc w:val="both"/>
        <w:rPr>
          <w:rFonts w:ascii="Arial" w:hAnsi="Arial" w:cs="Arial"/>
          <w:color w:val="000000"/>
          <w:sz w:val="12"/>
          <w:szCs w:val="12"/>
        </w:rPr>
      </w:pPr>
    </w:p>
    <w:p w:rsidR="00ED075A" w:rsidRDefault="00ED075A" w:rsidP="00ED075A">
      <w:pPr>
        <w:widowControl w:val="0"/>
        <w:jc w:val="both"/>
        <w:rPr>
          <w:rFonts w:ascii="Arial" w:hAnsi="Arial" w:cs="Arial"/>
          <w:color w:val="000000"/>
          <w:sz w:val="12"/>
          <w:szCs w:val="12"/>
        </w:rPr>
      </w:pPr>
    </w:p>
    <w:p w:rsidR="00ED075A" w:rsidRPr="00ED075A" w:rsidRDefault="00ED075A" w:rsidP="00ED075A">
      <w:pPr>
        <w:widowControl w:val="0"/>
        <w:jc w:val="both"/>
        <w:rPr>
          <w:rFonts w:ascii="Arial" w:hAnsi="Arial" w:cs="Arial"/>
          <w:sz w:val="12"/>
          <w:szCs w:val="12"/>
        </w:rPr>
      </w:pPr>
      <w:r w:rsidRPr="00ED075A">
        <w:rPr>
          <w:rFonts w:ascii="Arial" w:hAnsi="Arial" w:cs="Arial"/>
          <w:color w:val="000000"/>
          <w:sz w:val="12"/>
          <w:szCs w:val="12"/>
        </w:rPr>
        <w:lastRenderedPageBreak/>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85"/>
        <w:gridCol w:w="8365"/>
      </w:tblGrid>
      <w:tr w:rsidR="00ED075A" w:rsidRPr="00ED075A" w:rsidTr="00ED075A">
        <w:trPr>
          <w:trHeight w:val="850"/>
        </w:trPr>
        <w:tc>
          <w:tcPr>
            <w:tcW w:w="1315" w:type="pct"/>
          </w:tcPr>
          <w:p w:rsidR="00ED075A" w:rsidRPr="00ED075A" w:rsidRDefault="00ED075A" w:rsidP="00ED075A">
            <w:pPr>
              <w:widowControl w:val="0"/>
              <w:contextualSpacing/>
              <w:rPr>
                <w:rFonts w:ascii="Arial" w:hAnsi="Arial" w:cs="Arial"/>
                <w:sz w:val="12"/>
                <w:szCs w:val="12"/>
              </w:rPr>
            </w:pPr>
            <w:r w:rsidRPr="00ED075A">
              <w:rPr>
                <w:rFonts w:ascii="Arial" w:hAnsi="Arial" w:cs="Arial"/>
                <w:color w:val="000000"/>
                <w:sz w:val="12"/>
                <w:szCs w:val="12"/>
              </w:rPr>
              <w:t>Объемы и источники финансирования подпрограммы в целом</w:t>
            </w:r>
          </w:p>
          <w:p w:rsidR="00ED075A" w:rsidRPr="00ED075A" w:rsidRDefault="00ED075A" w:rsidP="00ED075A">
            <w:pPr>
              <w:widowControl w:val="0"/>
              <w:contextualSpacing/>
              <w:rPr>
                <w:rFonts w:ascii="Arial" w:hAnsi="Arial" w:cs="Arial"/>
                <w:b/>
                <w:sz w:val="12"/>
                <w:szCs w:val="12"/>
              </w:rPr>
            </w:pPr>
            <w:r w:rsidRPr="00ED075A">
              <w:rPr>
                <w:rFonts w:ascii="Arial" w:hAnsi="Arial" w:cs="Arial"/>
                <w:color w:val="000000"/>
                <w:sz w:val="12"/>
                <w:szCs w:val="12"/>
              </w:rPr>
              <w:t>и по годам реализации (тыс. руб.)</w:t>
            </w:r>
          </w:p>
        </w:tc>
        <w:tc>
          <w:tcPr>
            <w:tcW w:w="3685" w:type="pct"/>
          </w:tcPr>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2023</w:t>
            </w:r>
            <w:r w:rsidR="0056367F">
              <w:rPr>
                <w:rFonts w:ascii="Arial" w:hAnsi="Arial" w:cs="Arial"/>
                <w:b/>
                <w:color w:val="000000"/>
                <w:sz w:val="12"/>
                <w:szCs w:val="12"/>
              </w:rPr>
              <w:t>:</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областной бюджет – 242,0;</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местный бюджет - 120,1;</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362,1.</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2024</w:t>
            </w:r>
            <w:r w:rsidR="0056367F">
              <w:rPr>
                <w:rFonts w:ascii="Arial" w:hAnsi="Arial" w:cs="Arial"/>
                <w:b/>
                <w:color w:val="000000"/>
                <w:sz w:val="12"/>
                <w:szCs w:val="12"/>
              </w:rPr>
              <w:t>:</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областной бюджет – 180,0;</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местный бюджет - 112,4;</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292,4.</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2025</w:t>
            </w:r>
            <w:r w:rsidR="0056367F">
              <w:rPr>
                <w:rFonts w:ascii="Arial" w:hAnsi="Arial" w:cs="Arial"/>
                <w:b/>
                <w:color w:val="000000"/>
                <w:sz w:val="12"/>
                <w:szCs w:val="12"/>
              </w:rPr>
              <w:t>:</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областной бюджет – 180,0;</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местный бюджет - 112,4;</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292,4.</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b/>
                <w:color w:val="000000"/>
                <w:sz w:val="12"/>
                <w:szCs w:val="12"/>
              </w:rPr>
              <w:t>2026</w:t>
            </w:r>
            <w:r w:rsidR="0056367F">
              <w:rPr>
                <w:rFonts w:ascii="Arial" w:hAnsi="Arial" w:cs="Arial"/>
                <w:b/>
                <w:color w:val="000000"/>
                <w:sz w:val="12"/>
                <w:szCs w:val="12"/>
              </w:rPr>
              <w:t>:</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местный бюджет - 112,4;</w:t>
            </w:r>
          </w:p>
          <w:p w:rsidR="00ED075A" w:rsidRDefault="00ED075A" w:rsidP="00ED075A">
            <w:pPr>
              <w:widowControl w:val="0"/>
              <w:contextualSpacing/>
              <w:jc w:val="both"/>
              <w:rPr>
                <w:rFonts w:ascii="Arial" w:hAnsi="Arial" w:cs="Arial"/>
                <w:color w:val="000000"/>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112,4.</w:t>
            </w:r>
          </w:p>
          <w:p w:rsidR="00ED075A" w:rsidRPr="00ED075A" w:rsidRDefault="00ED075A" w:rsidP="00ED075A">
            <w:pPr>
              <w:widowControl w:val="0"/>
              <w:rPr>
                <w:rFonts w:ascii="Arial" w:hAnsi="Arial" w:cs="Arial"/>
                <w:sz w:val="4"/>
                <w:szCs w:val="4"/>
              </w:rPr>
            </w:pPr>
            <w:r w:rsidRPr="00ED075A">
              <w:rPr>
                <w:rFonts w:ascii="Arial" w:hAnsi="Arial" w:cs="Arial"/>
                <w:sz w:val="4"/>
                <w:szCs w:val="4"/>
              </w:rPr>
              <w:t>____________________________________________________</w:t>
            </w:r>
          </w:p>
          <w:p w:rsidR="00ED075A" w:rsidRPr="00ED075A" w:rsidRDefault="00ED075A" w:rsidP="00ED075A">
            <w:pPr>
              <w:widowControl w:val="0"/>
              <w:contextualSpacing/>
              <w:jc w:val="both"/>
              <w:rPr>
                <w:rFonts w:ascii="Arial" w:hAnsi="Arial" w:cs="Arial"/>
                <w:b/>
                <w:sz w:val="12"/>
                <w:szCs w:val="12"/>
              </w:rPr>
            </w:pPr>
            <w:r w:rsidRPr="00ED075A">
              <w:rPr>
                <w:rFonts w:ascii="Arial" w:hAnsi="Arial" w:cs="Arial"/>
                <w:b/>
                <w:color w:val="000000"/>
                <w:sz w:val="12"/>
                <w:szCs w:val="12"/>
              </w:rPr>
              <w:t>ВСЕГО 2023-2026</w:t>
            </w:r>
            <w:r w:rsidR="0056367F">
              <w:rPr>
                <w:rFonts w:ascii="Arial" w:hAnsi="Arial" w:cs="Arial"/>
                <w:b/>
                <w:color w:val="000000"/>
                <w:sz w:val="12"/>
                <w:szCs w:val="12"/>
              </w:rPr>
              <w:t>:</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областной бюджет – 602,0;</w:t>
            </w:r>
          </w:p>
          <w:p w:rsidR="00ED075A" w:rsidRPr="00ED075A" w:rsidRDefault="00ED075A" w:rsidP="00ED075A">
            <w:pPr>
              <w:widowControl w:val="0"/>
              <w:contextualSpacing/>
              <w:jc w:val="both"/>
              <w:rPr>
                <w:rFonts w:ascii="Arial" w:hAnsi="Arial" w:cs="Arial"/>
                <w:sz w:val="12"/>
                <w:szCs w:val="12"/>
              </w:rPr>
            </w:pPr>
            <w:r w:rsidRPr="00ED075A">
              <w:rPr>
                <w:rFonts w:ascii="Arial" w:hAnsi="Arial" w:cs="Arial"/>
                <w:color w:val="000000"/>
                <w:sz w:val="12"/>
                <w:szCs w:val="12"/>
              </w:rPr>
              <w:t>местный бюджет – 457,3;</w:t>
            </w:r>
          </w:p>
          <w:p w:rsidR="00ED075A" w:rsidRPr="00ED075A" w:rsidRDefault="00ED075A" w:rsidP="00ED075A">
            <w:pPr>
              <w:widowControl w:val="0"/>
              <w:contextualSpacing/>
              <w:jc w:val="both"/>
              <w:rPr>
                <w:rFonts w:ascii="Arial" w:hAnsi="Arial" w:cs="Arial"/>
                <w:b/>
                <w:sz w:val="12"/>
                <w:szCs w:val="12"/>
              </w:rPr>
            </w:pPr>
            <w:r w:rsidRPr="00ED075A">
              <w:rPr>
                <w:rFonts w:ascii="Arial" w:hAnsi="Arial" w:cs="Arial"/>
                <w:b/>
                <w:color w:val="000000"/>
                <w:sz w:val="12"/>
                <w:szCs w:val="12"/>
              </w:rPr>
              <w:t xml:space="preserve">всего – </w:t>
            </w:r>
            <w:r w:rsidRPr="00ED075A">
              <w:rPr>
                <w:rFonts w:ascii="Arial" w:hAnsi="Arial" w:cs="Arial"/>
                <w:color w:val="000000"/>
                <w:sz w:val="12"/>
                <w:szCs w:val="12"/>
              </w:rPr>
              <w:t>1059,3.</w:t>
            </w:r>
          </w:p>
        </w:tc>
      </w:tr>
    </w:tbl>
    <w:p w:rsidR="00ED075A" w:rsidRPr="00ED075A" w:rsidRDefault="00ED075A" w:rsidP="00ED075A">
      <w:pPr>
        <w:ind w:firstLine="708"/>
        <w:jc w:val="right"/>
        <w:rPr>
          <w:rFonts w:ascii="Arial" w:hAnsi="Arial" w:cs="Arial"/>
          <w:sz w:val="12"/>
          <w:szCs w:val="12"/>
        </w:rPr>
      </w:pPr>
      <w:r w:rsidRPr="00ED075A">
        <w:rPr>
          <w:rFonts w:ascii="Arial" w:hAnsi="Arial" w:cs="Arial"/>
          <w:color w:val="000000"/>
          <w:sz w:val="12"/>
          <w:szCs w:val="12"/>
        </w:rPr>
        <w:t>»;</w:t>
      </w:r>
    </w:p>
    <w:p w:rsidR="00ED075A" w:rsidRPr="00ED075A" w:rsidRDefault="00ED075A" w:rsidP="00ED075A">
      <w:pPr>
        <w:ind w:firstLine="284"/>
        <w:jc w:val="both"/>
        <w:rPr>
          <w:rFonts w:ascii="Arial" w:hAnsi="Arial" w:cs="Arial"/>
          <w:sz w:val="16"/>
          <w:szCs w:val="16"/>
        </w:rPr>
      </w:pPr>
      <w:r w:rsidRPr="00ED075A">
        <w:rPr>
          <w:rFonts w:ascii="Arial" w:hAnsi="Arial" w:cs="Arial"/>
          <w:sz w:val="16"/>
          <w:szCs w:val="16"/>
        </w:rPr>
        <w:t>1.3. В Мероприятиях муниципальной программы:</w:t>
      </w:r>
    </w:p>
    <w:p w:rsidR="00ED075A" w:rsidRPr="00ED075A" w:rsidRDefault="00ED075A" w:rsidP="00ED075A">
      <w:pPr>
        <w:ind w:firstLine="284"/>
        <w:jc w:val="both"/>
        <w:rPr>
          <w:rFonts w:ascii="Arial" w:hAnsi="Arial" w:cs="Arial"/>
          <w:color w:val="000000"/>
          <w:sz w:val="16"/>
          <w:szCs w:val="16"/>
        </w:rPr>
      </w:pPr>
      <w:r w:rsidRPr="00ED075A">
        <w:rPr>
          <w:rFonts w:ascii="Arial" w:hAnsi="Arial" w:cs="Arial"/>
          <w:color w:val="000000"/>
          <w:sz w:val="16"/>
          <w:szCs w:val="16"/>
        </w:rPr>
        <w:t>1.3.1. Изложить строку 1.5.3 в следующей редакции:</w:t>
      </w:r>
    </w:p>
    <w:p w:rsidR="00ED075A" w:rsidRPr="00ED075A" w:rsidRDefault="00ED075A" w:rsidP="00ED075A">
      <w:pPr>
        <w:jc w:val="both"/>
        <w:rPr>
          <w:rFonts w:ascii="Arial" w:hAnsi="Arial" w:cs="Arial"/>
          <w:sz w:val="12"/>
          <w:szCs w:val="12"/>
        </w:rPr>
      </w:pPr>
      <w:r w:rsidRPr="00ED075A">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4"/>
        <w:gridCol w:w="3868"/>
        <w:gridCol w:w="2499"/>
        <w:gridCol w:w="851"/>
        <w:gridCol w:w="552"/>
        <w:gridCol w:w="1364"/>
        <w:gridCol w:w="443"/>
        <w:gridCol w:w="443"/>
        <w:gridCol w:w="443"/>
        <w:gridCol w:w="443"/>
      </w:tblGrid>
      <w:tr w:rsidR="00ED075A" w:rsidRPr="00ED075A" w:rsidTr="00ED075A">
        <w:tc>
          <w:tcPr>
            <w:tcW w:w="196"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1.5.3.</w:t>
            </w:r>
          </w:p>
        </w:tc>
        <w:tc>
          <w:tcPr>
            <w:tcW w:w="1704" w:type="pct"/>
          </w:tcPr>
          <w:p w:rsidR="00ED075A" w:rsidRPr="00ED075A" w:rsidRDefault="00ED075A" w:rsidP="00ED075A">
            <w:pPr>
              <w:tabs>
                <w:tab w:val="left" w:pos="900"/>
              </w:tabs>
              <w:rPr>
                <w:rFonts w:ascii="Arial" w:hAnsi="Arial" w:cs="Arial"/>
                <w:color w:val="000000"/>
                <w:sz w:val="12"/>
                <w:szCs w:val="12"/>
              </w:rPr>
            </w:pPr>
            <w:r w:rsidRPr="00ED075A">
              <w:rPr>
                <w:rFonts w:ascii="Arial" w:hAnsi="Arial" w:cs="Arial"/>
                <w:color w:val="000000"/>
                <w:sz w:val="12"/>
                <w:szCs w:val="12"/>
              </w:rPr>
              <w:t>Организация участия молодежи в областных, международных, всероссийских и межрегиональных мероприятиях по направлениям государственной молодежной политики; проектах, реализуемых Федеральным агентством по делам молодежи</w:t>
            </w:r>
          </w:p>
        </w:tc>
        <w:tc>
          <w:tcPr>
            <w:tcW w:w="1101" w:type="pct"/>
          </w:tcPr>
          <w:p w:rsidR="00ED075A" w:rsidRPr="00ED075A" w:rsidRDefault="00ED075A" w:rsidP="00ED075A">
            <w:pPr>
              <w:rPr>
                <w:rFonts w:ascii="Arial" w:hAnsi="Arial" w:cs="Arial"/>
                <w:color w:val="000000"/>
                <w:sz w:val="12"/>
                <w:szCs w:val="12"/>
              </w:rPr>
            </w:pPr>
            <w:r w:rsidRPr="00ED075A">
              <w:rPr>
                <w:rFonts w:ascii="Arial" w:hAnsi="Arial" w:cs="Arial"/>
                <w:color w:val="000000"/>
                <w:sz w:val="12"/>
                <w:szCs w:val="12"/>
              </w:rPr>
              <w:t>отдел по молодежной политике, МАУ «МЦ «Юность» им. Н.И.Филина»</w:t>
            </w:r>
          </w:p>
        </w:tc>
        <w:tc>
          <w:tcPr>
            <w:tcW w:w="375"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2023-2026</w:t>
            </w:r>
          </w:p>
        </w:tc>
        <w:tc>
          <w:tcPr>
            <w:tcW w:w="243"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1.5.3</w:t>
            </w:r>
          </w:p>
        </w:tc>
        <w:tc>
          <w:tcPr>
            <w:tcW w:w="601"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местный бюджет</w:t>
            </w:r>
          </w:p>
        </w:tc>
        <w:tc>
          <w:tcPr>
            <w:tcW w:w="195"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29,68</w:t>
            </w:r>
          </w:p>
        </w:tc>
        <w:tc>
          <w:tcPr>
            <w:tcW w:w="195"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19,68</w:t>
            </w:r>
          </w:p>
        </w:tc>
        <w:tc>
          <w:tcPr>
            <w:tcW w:w="195"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19,68</w:t>
            </w:r>
          </w:p>
        </w:tc>
        <w:tc>
          <w:tcPr>
            <w:tcW w:w="195" w:type="pct"/>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19,68</w:t>
            </w:r>
          </w:p>
        </w:tc>
      </w:tr>
    </w:tbl>
    <w:p w:rsidR="00ED075A" w:rsidRPr="00ED075A" w:rsidRDefault="00ED075A" w:rsidP="00ED075A">
      <w:pPr>
        <w:ind w:firstLine="720"/>
        <w:jc w:val="right"/>
        <w:rPr>
          <w:rFonts w:ascii="Arial" w:hAnsi="Arial" w:cs="Arial"/>
          <w:sz w:val="12"/>
          <w:szCs w:val="12"/>
        </w:rPr>
      </w:pPr>
      <w:r w:rsidRPr="00ED075A">
        <w:rPr>
          <w:rFonts w:ascii="Arial" w:hAnsi="Arial" w:cs="Arial"/>
          <w:sz w:val="12"/>
          <w:szCs w:val="12"/>
        </w:rPr>
        <w:t>»;</w:t>
      </w:r>
    </w:p>
    <w:p w:rsidR="00ED075A" w:rsidRPr="00ED075A" w:rsidRDefault="00ED075A" w:rsidP="00ED075A">
      <w:pPr>
        <w:ind w:firstLine="284"/>
        <w:jc w:val="both"/>
        <w:rPr>
          <w:rFonts w:ascii="Arial" w:hAnsi="Arial" w:cs="Arial"/>
          <w:sz w:val="16"/>
          <w:szCs w:val="16"/>
        </w:rPr>
      </w:pPr>
      <w:r w:rsidRPr="00ED075A">
        <w:rPr>
          <w:rFonts w:ascii="Arial" w:hAnsi="Arial" w:cs="Arial"/>
          <w:sz w:val="16"/>
          <w:szCs w:val="16"/>
        </w:rPr>
        <w:t>1.3.2. Изложить строку 2.2.5 в следующей редакции:</w:t>
      </w:r>
    </w:p>
    <w:p w:rsidR="00ED075A" w:rsidRPr="00ED075A" w:rsidRDefault="00ED075A" w:rsidP="00ED075A">
      <w:pPr>
        <w:jc w:val="both"/>
        <w:rPr>
          <w:rFonts w:ascii="Arial" w:hAnsi="Arial" w:cs="Arial"/>
          <w:sz w:val="12"/>
          <w:szCs w:val="12"/>
        </w:rPr>
      </w:pPr>
      <w:r w:rsidRPr="00ED075A">
        <w:rPr>
          <w:rFonts w:ascii="Arial" w:hAnsi="Arial" w:cs="Arial"/>
          <w:color w:val="000000"/>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3827"/>
        <w:gridCol w:w="2551"/>
        <w:gridCol w:w="851"/>
        <w:gridCol w:w="567"/>
        <w:gridCol w:w="1417"/>
        <w:gridCol w:w="426"/>
        <w:gridCol w:w="425"/>
        <w:gridCol w:w="425"/>
        <w:gridCol w:w="428"/>
      </w:tblGrid>
      <w:tr w:rsidR="00ED075A" w:rsidRPr="00ED075A" w:rsidTr="00ED075A">
        <w:trPr>
          <w:trHeight w:val="20"/>
        </w:trPr>
        <w:tc>
          <w:tcPr>
            <w:tcW w:w="433"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2.2.5.</w:t>
            </w:r>
          </w:p>
        </w:tc>
        <w:tc>
          <w:tcPr>
            <w:tcW w:w="3827" w:type="dxa"/>
          </w:tcPr>
          <w:p w:rsidR="00ED075A" w:rsidRPr="00ED075A" w:rsidRDefault="00ED075A" w:rsidP="00ED075A">
            <w:pPr>
              <w:rPr>
                <w:rFonts w:ascii="Arial" w:hAnsi="Arial" w:cs="Arial"/>
                <w:color w:val="000000"/>
                <w:sz w:val="12"/>
                <w:szCs w:val="12"/>
              </w:rPr>
            </w:pPr>
            <w:r w:rsidRPr="00ED075A">
              <w:rPr>
                <w:rFonts w:ascii="Arial" w:hAnsi="Arial" w:cs="Arial"/>
                <w:color w:val="000000"/>
                <w:sz w:val="12"/>
                <w:szCs w:val="12"/>
              </w:rPr>
              <w:t>Проведение районных мероприятий, участие в областных мероприятиях патриотической направленности</w:t>
            </w:r>
          </w:p>
        </w:tc>
        <w:tc>
          <w:tcPr>
            <w:tcW w:w="2551" w:type="dxa"/>
          </w:tcPr>
          <w:p w:rsidR="00ED075A" w:rsidRPr="00ED075A" w:rsidRDefault="00ED075A" w:rsidP="00ED075A">
            <w:pPr>
              <w:rPr>
                <w:rFonts w:ascii="Arial" w:hAnsi="Arial" w:cs="Arial"/>
                <w:color w:val="000000"/>
                <w:sz w:val="12"/>
                <w:szCs w:val="12"/>
              </w:rPr>
            </w:pPr>
            <w:r w:rsidRPr="00ED075A">
              <w:rPr>
                <w:rFonts w:ascii="Arial" w:hAnsi="Arial" w:cs="Arial"/>
                <w:color w:val="000000"/>
                <w:sz w:val="12"/>
                <w:szCs w:val="12"/>
              </w:rPr>
              <w:t>отдел по молодежной политике,</w:t>
            </w:r>
          </w:p>
          <w:p w:rsidR="00ED075A" w:rsidRPr="00ED075A" w:rsidRDefault="00ED075A" w:rsidP="00ED075A">
            <w:pPr>
              <w:rPr>
                <w:rFonts w:ascii="Arial" w:hAnsi="Arial" w:cs="Arial"/>
                <w:color w:val="000000"/>
                <w:sz w:val="12"/>
                <w:szCs w:val="12"/>
              </w:rPr>
            </w:pPr>
            <w:r w:rsidRPr="00ED075A">
              <w:rPr>
                <w:rFonts w:ascii="Arial" w:hAnsi="Arial" w:cs="Arial"/>
                <w:color w:val="000000"/>
                <w:sz w:val="12"/>
                <w:szCs w:val="12"/>
              </w:rPr>
              <w:t>МАУ «МЦ «Юность» им. Н.И. Филина»</w:t>
            </w:r>
          </w:p>
        </w:tc>
        <w:tc>
          <w:tcPr>
            <w:tcW w:w="851"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2023-2026</w:t>
            </w:r>
          </w:p>
        </w:tc>
        <w:tc>
          <w:tcPr>
            <w:tcW w:w="567"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2.2.1, 2.6.1</w:t>
            </w:r>
          </w:p>
        </w:tc>
        <w:tc>
          <w:tcPr>
            <w:tcW w:w="1417"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местный бюджет</w:t>
            </w:r>
          </w:p>
        </w:tc>
        <w:tc>
          <w:tcPr>
            <w:tcW w:w="426"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14,7</w:t>
            </w:r>
          </w:p>
        </w:tc>
        <w:tc>
          <w:tcPr>
            <w:tcW w:w="425"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7,0</w:t>
            </w:r>
          </w:p>
        </w:tc>
        <w:tc>
          <w:tcPr>
            <w:tcW w:w="425"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7,0</w:t>
            </w:r>
          </w:p>
        </w:tc>
        <w:tc>
          <w:tcPr>
            <w:tcW w:w="428" w:type="dxa"/>
          </w:tcPr>
          <w:p w:rsidR="00ED075A" w:rsidRPr="00ED075A" w:rsidRDefault="00ED075A" w:rsidP="00ED075A">
            <w:pPr>
              <w:jc w:val="center"/>
              <w:rPr>
                <w:rFonts w:ascii="Arial" w:hAnsi="Arial" w:cs="Arial"/>
                <w:color w:val="000000"/>
                <w:sz w:val="12"/>
                <w:szCs w:val="12"/>
              </w:rPr>
            </w:pPr>
            <w:r w:rsidRPr="00ED075A">
              <w:rPr>
                <w:rFonts w:ascii="Arial" w:hAnsi="Arial" w:cs="Arial"/>
                <w:color w:val="000000"/>
                <w:sz w:val="12"/>
                <w:szCs w:val="12"/>
              </w:rPr>
              <w:t>7,0</w:t>
            </w:r>
          </w:p>
        </w:tc>
      </w:tr>
    </w:tbl>
    <w:p w:rsidR="00ED075A" w:rsidRPr="00ED075A" w:rsidRDefault="00ED075A" w:rsidP="00ED075A">
      <w:pPr>
        <w:jc w:val="right"/>
        <w:rPr>
          <w:rFonts w:ascii="Arial" w:hAnsi="Arial" w:cs="Arial"/>
          <w:sz w:val="12"/>
          <w:szCs w:val="12"/>
        </w:rPr>
      </w:pPr>
      <w:r w:rsidRPr="00ED075A">
        <w:rPr>
          <w:rFonts w:ascii="Arial" w:hAnsi="Arial" w:cs="Arial"/>
          <w:color w:val="000000"/>
          <w:sz w:val="12"/>
          <w:szCs w:val="12"/>
        </w:rPr>
        <w:t>».</w:t>
      </w:r>
    </w:p>
    <w:p w:rsidR="00ED075A" w:rsidRPr="00ED075A" w:rsidRDefault="00ED075A" w:rsidP="00ED075A">
      <w:pPr>
        <w:ind w:firstLine="284"/>
        <w:jc w:val="both"/>
        <w:rPr>
          <w:rFonts w:ascii="Arial" w:hAnsi="Arial" w:cs="Arial"/>
          <w:sz w:val="16"/>
          <w:szCs w:val="16"/>
        </w:rPr>
      </w:pPr>
      <w:r w:rsidRPr="00ED075A">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ED075A" w:rsidRPr="00ED075A" w:rsidRDefault="00ED075A" w:rsidP="00ED075A">
      <w:pPr>
        <w:ind w:firstLine="284"/>
        <w:jc w:val="both"/>
        <w:rPr>
          <w:rFonts w:ascii="Arial" w:hAnsi="Arial" w:cs="Arial"/>
          <w:sz w:val="16"/>
          <w:szCs w:val="16"/>
        </w:rPr>
      </w:pPr>
      <w:r w:rsidRPr="00ED075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D075A" w:rsidRPr="00ED075A" w:rsidRDefault="00ED075A" w:rsidP="00ED075A">
      <w:pPr>
        <w:ind w:firstLine="284"/>
        <w:jc w:val="both"/>
        <w:rPr>
          <w:rFonts w:ascii="Arial" w:hAnsi="Arial" w:cs="Arial"/>
          <w:sz w:val="16"/>
          <w:szCs w:val="16"/>
        </w:rPr>
      </w:pPr>
      <w:r w:rsidRPr="00ED075A">
        <w:rPr>
          <w:rFonts w:ascii="Arial" w:hAnsi="Arial" w:cs="Arial"/>
          <w:sz w:val="16"/>
          <w:szCs w:val="16"/>
        </w:rPr>
        <w:t>4. Постановление вступает в силу со дня его официального опубликования.</w:t>
      </w:r>
    </w:p>
    <w:p w:rsidR="00ED075A" w:rsidRDefault="00ED075A" w:rsidP="00ED075A">
      <w:pPr>
        <w:jc w:val="both"/>
        <w:rPr>
          <w:rFonts w:ascii="Arial" w:hAnsi="Arial" w:cs="Arial"/>
          <w:b/>
          <w:sz w:val="16"/>
          <w:szCs w:val="16"/>
        </w:rPr>
      </w:pPr>
      <w:r w:rsidRPr="00ED075A">
        <w:rPr>
          <w:rFonts w:ascii="Arial" w:hAnsi="Arial" w:cs="Arial"/>
          <w:b/>
          <w:sz w:val="16"/>
          <w:szCs w:val="16"/>
        </w:rPr>
        <w:t>Глава муниципального района</w:t>
      </w:r>
      <w:r w:rsidRPr="00ED075A">
        <w:rPr>
          <w:rFonts w:ascii="Arial" w:hAnsi="Arial" w:cs="Arial"/>
          <w:b/>
          <w:sz w:val="16"/>
          <w:szCs w:val="16"/>
        </w:rPr>
        <w:tab/>
      </w:r>
      <w:r w:rsidRPr="00ED075A">
        <w:rPr>
          <w:rFonts w:ascii="Arial" w:hAnsi="Arial" w:cs="Arial"/>
          <w:b/>
          <w:sz w:val="16"/>
          <w:szCs w:val="16"/>
        </w:rPr>
        <w:tab/>
        <w:t>Ю.В.Стадэ</w:t>
      </w:r>
    </w:p>
    <w:p w:rsidR="00DF6731" w:rsidRDefault="00DF6731" w:rsidP="00ED075A">
      <w:pPr>
        <w:jc w:val="both"/>
        <w:rPr>
          <w:rFonts w:ascii="Arial" w:hAnsi="Arial" w:cs="Arial"/>
          <w:b/>
          <w:sz w:val="16"/>
          <w:szCs w:val="16"/>
        </w:rPr>
      </w:pPr>
    </w:p>
    <w:p w:rsidR="00DF6731" w:rsidRPr="00ED075A" w:rsidRDefault="00DF6731" w:rsidP="00DF6731">
      <w:pPr>
        <w:pStyle w:val="20"/>
        <w:rPr>
          <w:rFonts w:ascii="Arial" w:hAnsi="Arial" w:cs="Arial"/>
          <w:color w:val="000000"/>
          <w:sz w:val="16"/>
          <w:szCs w:val="16"/>
        </w:rPr>
      </w:pPr>
      <w:r w:rsidRPr="00ED075A">
        <w:rPr>
          <w:rFonts w:ascii="Arial" w:hAnsi="Arial" w:cs="Arial"/>
          <w:color w:val="000000"/>
          <w:sz w:val="16"/>
          <w:szCs w:val="16"/>
        </w:rPr>
        <w:t>АДМИНИСТРАЦИЯ ВАЛДАЙСКОГО МУНИЦИПАЛЬНОГО РАЙОНА</w:t>
      </w:r>
    </w:p>
    <w:p w:rsidR="00DF6731" w:rsidRPr="00DF6731" w:rsidRDefault="00DF6731" w:rsidP="00DF6731">
      <w:pPr>
        <w:pStyle w:val="3"/>
        <w:rPr>
          <w:rFonts w:ascii="Arial" w:hAnsi="Arial" w:cs="Arial"/>
          <w:sz w:val="16"/>
          <w:szCs w:val="16"/>
        </w:rPr>
      </w:pPr>
      <w:r w:rsidRPr="00ED075A">
        <w:rPr>
          <w:rFonts w:ascii="Arial" w:hAnsi="Arial" w:cs="Arial"/>
          <w:sz w:val="16"/>
          <w:szCs w:val="16"/>
        </w:rPr>
        <w:t>П О С Т А Н О В Л Е Н И Е</w:t>
      </w:r>
    </w:p>
    <w:p w:rsidR="00DF6731" w:rsidRPr="00DF6731" w:rsidRDefault="00DF6731" w:rsidP="00DF6731">
      <w:pPr>
        <w:jc w:val="center"/>
        <w:rPr>
          <w:rFonts w:ascii="Arial" w:hAnsi="Arial" w:cs="Arial"/>
          <w:sz w:val="16"/>
          <w:szCs w:val="16"/>
        </w:rPr>
      </w:pPr>
      <w:r w:rsidRPr="00DF6731">
        <w:rPr>
          <w:rFonts w:ascii="Arial" w:hAnsi="Arial" w:cs="Arial"/>
          <w:sz w:val="16"/>
          <w:szCs w:val="16"/>
        </w:rPr>
        <w:t>30.06.2023 № 1176</w:t>
      </w:r>
    </w:p>
    <w:p w:rsidR="00DF6731" w:rsidRPr="00DF6731" w:rsidRDefault="00DF6731" w:rsidP="00DF6731">
      <w:pPr>
        <w:jc w:val="center"/>
        <w:rPr>
          <w:rFonts w:ascii="Arial" w:hAnsi="Arial" w:cs="Arial"/>
          <w:b/>
          <w:color w:val="000000"/>
          <w:sz w:val="16"/>
          <w:szCs w:val="16"/>
        </w:rPr>
      </w:pPr>
      <w:r w:rsidRPr="00DF6731">
        <w:rPr>
          <w:rFonts w:ascii="Arial" w:hAnsi="Arial" w:cs="Arial"/>
          <w:b/>
          <w:color w:val="000000"/>
          <w:sz w:val="16"/>
          <w:szCs w:val="16"/>
        </w:rPr>
        <w:t xml:space="preserve">О внесении изменений в муниципальную программу «Развитие муниципальной службы и форм участия </w:t>
      </w:r>
    </w:p>
    <w:p w:rsidR="00DF6731" w:rsidRPr="00DF6731" w:rsidRDefault="00DF6731" w:rsidP="00DF6731">
      <w:pPr>
        <w:jc w:val="center"/>
        <w:rPr>
          <w:rFonts w:ascii="Arial" w:hAnsi="Arial" w:cs="Arial"/>
          <w:b/>
          <w:color w:val="000000"/>
          <w:sz w:val="16"/>
          <w:szCs w:val="16"/>
        </w:rPr>
      </w:pPr>
      <w:r w:rsidRPr="00DF6731">
        <w:rPr>
          <w:rFonts w:ascii="Arial" w:hAnsi="Arial" w:cs="Arial"/>
          <w:b/>
          <w:color w:val="000000"/>
          <w:sz w:val="16"/>
          <w:szCs w:val="16"/>
        </w:rPr>
        <w:t>населения в осуществлении местного самоуправления в Валдайском муниципальном районе на 2019 - 2023 годы»</w:t>
      </w:r>
    </w:p>
    <w:p w:rsidR="00DF6731" w:rsidRPr="00DF6731" w:rsidRDefault="00DF6731" w:rsidP="00DF6731">
      <w:pPr>
        <w:pStyle w:val="afe"/>
        <w:ind w:firstLine="284"/>
        <w:jc w:val="both"/>
        <w:rPr>
          <w:rFonts w:ascii="Arial" w:hAnsi="Arial" w:cs="Arial"/>
          <w:b/>
          <w:spacing w:val="-3"/>
          <w:sz w:val="16"/>
          <w:szCs w:val="16"/>
        </w:rPr>
      </w:pPr>
      <w:r w:rsidRPr="00DF6731">
        <w:rPr>
          <w:rFonts w:ascii="Arial" w:hAnsi="Arial" w:cs="Arial"/>
          <w:spacing w:val="-3"/>
          <w:sz w:val="16"/>
          <w:szCs w:val="16"/>
        </w:rPr>
        <w:t>В целях уточнения объемов расходов на мероприятия муниципальной программы «</w:t>
      </w:r>
      <w:r w:rsidRPr="00DF6731">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DF6731">
        <w:rPr>
          <w:rFonts w:ascii="Arial" w:hAnsi="Arial" w:cs="Arial"/>
          <w:spacing w:val="-3"/>
          <w:sz w:val="16"/>
          <w:szCs w:val="16"/>
        </w:rPr>
        <w:t xml:space="preserve">Администрация Валдайского муниципального района </w:t>
      </w:r>
      <w:r w:rsidRPr="00DF6731">
        <w:rPr>
          <w:rFonts w:ascii="Arial" w:hAnsi="Arial" w:cs="Arial"/>
          <w:b/>
          <w:spacing w:val="-3"/>
          <w:sz w:val="16"/>
          <w:szCs w:val="16"/>
        </w:rPr>
        <w:t>ПОСТАНОВЛЯЕТ:</w:t>
      </w:r>
    </w:p>
    <w:p w:rsidR="00DF6731" w:rsidRPr="00DF6731" w:rsidRDefault="00DF6731" w:rsidP="00DF6731">
      <w:pPr>
        <w:ind w:firstLine="284"/>
        <w:jc w:val="both"/>
        <w:rPr>
          <w:rFonts w:ascii="Arial" w:hAnsi="Arial" w:cs="Arial"/>
          <w:sz w:val="16"/>
          <w:szCs w:val="16"/>
        </w:rPr>
      </w:pPr>
      <w:r w:rsidRPr="00DF6731">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DF6731" w:rsidRPr="00DF6731" w:rsidRDefault="00DF6731" w:rsidP="00DF6731">
      <w:pPr>
        <w:ind w:firstLine="284"/>
        <w:jc w:val="both"/>
        <w:rPr>
          <w:rFonts w:ascii="Arial" w:hAnsi="Arial" w:cs="Arial"/>
          <w:sz w:val="16"/>
          <w:szCs w:val="16"/>
        </w:rPr>
      </w:pPr>
      <w:r w:rsidRPr="00DF6731">
        <w:rPr>
          <w:rFonts w:ascii="Arial" w:hAnsi="Arial" w:cs="Arial"/>
          <w:sz w:val="16"/>
          <w:szCs w:val="16"/>
        </w:rPr>
        <w:t>1.1. Изложить пункт 6 Паспорта программы в редакции:</w:t>
      </w:r>
    </w:p>
    <w:p w:rsidR="00DF6731" w:rsidRPr="00DF6731" w:rsidRDefault="00DF6731" w:rsidP="00DF6731">
      <w:pPr>
        <w:ind w:firstLine="284"/>
        <w:jc w:val="both"/>
        <w:rPr>
          <w:rFonts w:ascii="Arial" w:hAnsi="Arial" w:cs="Arial"/>
          <w:sz w:val="16"/>
          <w:szCs w:val="16"/>
        </w:rPr>
      </w:pPr>
      <w:r w:rsidRPr="00DF6731">
        <w:rPr>
          <w:rFonts w:ascii="Arial" w:hAnsi="Arial" w:cs="Arial"/>
          <w:sz w:val="16"/>
          <w:szCs w:val="16"/>
        </w:rPr>
        <w:t>«6. Объемы и источники финансирования муниципальной программы с разбивкой по годам реализации:</w:t>
      </w:r>
    </w:p>
    <w:p w:rsidR="00DF6731" w:rsidRPr="00DF6731" w:rsidRDefault="00DF6731" w:rsidP="00DF6731">
      <w:pPr>
        <w:ind w:firstLine="709"/>
        <w:jc w:val="both"/>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8"/>
        <w:gridCol w:w="1716"/>
        <w:gridCol w:w="1541"/>
        <w:gridCol w:w="3214"/>
        <w:gridCol w:w="2118"/>
        <w:gridCol w:w="1723"/>
      </w:tblGrid>
      <w:tr w:rsidR="00DF6731" w:rsidRPr="00DF6731" w:rsidTr="00DF6731">
        <w:trPr>
          <w:trHeight w:val="20"/>
        </w:trPr>
        <w:tc>
          <w:tcPr>
            <w:tcW w:w="457" w:type="pct"/>
            <w:vMerge w:val="restart"/>
            <w:vAlign w:val="center"/>
            <w:hideMark/>
          </w:tcPr>
          <w:p w:rsidR="00DF6731" w:rsidRPr="00DF6731" w:rsidRDefault="00DF6731" w:rsidP="00DF6731">
            <w:pPr>
              <w:pStyle w:val="ConsPlusCell"/>
              <w:jc w:val="center"/>
              <w:rPr>
                <w:b/>
                <w:sz w:val="12"/>
                <w:szCs w:val="12"/>
              </w:rPr>
            </w:pPr>
            <w:r w:rsidRPr="00DF6731">
              <w:rPr>
                <w:b/>
                <w:sz w:val="12"/>
                <w:szCs w:val="12"/>
              </w:rPr>
              <w:t>Год</w:t>
            </w:r>
          </w:p>
        </w:tc>
        <w:tc>
          <w:tcPr>
            <w:tcW w:w="4543" w:type="pct"/>
            <w:gridSpan w:val="5"/>
            <w:vAlign w:val="center"/>
            <w:hideMark/>
          </w:tcPr>
          <w:p w:rsidR="00DF6731" w:rsidRPr="00DF6731" w:rsidRDefault="00DF6731" w:rsidP="00DF6731">
            <w:pPr>
              <w:pStyle w:val="ConsPlusCell"/>
              <w:jc w:val="center"/>
              <w:rPr>
                <w:b/>
                <w:sz w:val="12"/>
                <w:szCs w:val="12"/>
              </w:rPr>
            </w:pPr>
            <w:r w:rsidRPr="00DF6731">
              <w:rPr>
                <w:b/>
                <w:sz w:val="12"/>
                <w:szCs w:val="12"/>
              </w:rPr>
              <w:t>Источник финансирования (тыс. руб.)</w:t>
            </w:r>
          </w:p>
        </w:tc>
      </w:tr>
      <w:tr w:rsidR="00DF6731" w:rsidRPr="00DF6731" w:rsidTr="00DF6731">
        <w:trPr>
          <w:trHeight w:val="20"/>
        </w:trPr>
        <w:tc>
          <w:tcPr>
            <w:tcW w:w="457" w:type="pct"/>
            <w:vMerge/>
            <w:vAlign w:val="center"/>
            <w:hideMark/>
          </w:tcPr>
          <w:p w:rsidR="00DF6731" w:rsidRPr="00DF6731" w:rsidRDefault="00DF6731" w:rsidP="00DF6731">
            <w:pPr>
              <w:jc w:val="center"/>
              <w:rPr>
                <w:rFonts w:ascii="Arial" w:hAnsi="Arial" w:cs="Arial"/>
                <w:b/>
                <w:sz w:val="12"/>
                <w:szCs w:val="12"/>
              </w:rPr>
            </w:pPr>
          </w:p>
        </w:tc>
        <w:tc>
          <w:tcPr>
            <w:tcW w:w="756" w:type="pct"/>
            <w:vAlign w:val="center"/>
            <w:hideMark/>
          </w:tcPr>
          <w:p w:rsidR="00DF6731" w:rsidRPr="00DF6731" w:rsidRDefault="00DF6731" w:rsidP="00DF6731">
            <w:pPr>
              <w:pStyle w:val="ConsPlusCell"/>
              <w:jc w:val="center"/>
              <w:rPr>
                <w:b/>
                <w:sz w:val="12"/>
                <w:szCs w:val="12"/>
              </w:rPr>
            </w:pPr>
            <w:r w:rsidRPr="00DF6731">
              <w:rPr>
                <w:b/>
                <w:sz w:val="12"/>
                <w:szCs w:val="12"/>
              </w:rPr>
              <w:t>районный бюджет</w:t>
            </w:r>
          </w:p>
        </w:tc>
        <w:tc>
          <w:tcPr>
            <w:tcW w:w="679" w:type="pct"/>
            <w:vAlign w:val="center"/>
            <w:hideMark/>
          </w:tcPr>
          <w:p w:rsidR="00DF6731" w:rsidRPr="00DF6731" w:rsidRDefault="00DF6731" w:rsidP="00DF6731">
            <w:pPr>
              <w:pStyle w:val="ConsPlusCell"/>
              <w:jc w:val="center"/>
              <w:rPr>
                <w:b/>
                <w:sz w:val="12"/>
                <w:szCs w:val="12"/>
              </w:rPr>
            </w:pPr>
            <w:r w:rsidRPr="00DF6731">
              <w:rPr>
                <w:b/>
                <w:sz w:val="12"/>
                <w:szCs w:val="12"/>
              </w:rPr>
              <w:t>областной бюджет</w:t>
            </w:r>
          </w:p>
        </w:tc>
        <w:tc>
          <w:tcPr>
            <w:tcW w:w="1416" w:type="pct"/>
            <w:vAlign w:val="center"/>
            <w:hideMark/>
          </w:tcPr>
          <w:p w:rsidR="00DF6731" w:rsidRPr="00DF6731" w:rsidRDefault="00DF6731" w:rsidP="00DF6731">
            <w:pPr>
              <w:pStyle w:val="ConsPlusCell"/>
              <w:jc w:val="center"/>
              <w:rPr>
                <w:b/>
                <w:sz w:val="12"/>
                <w:szCs w:val="12"/>
              </w:rPr>
            </w:pPr>
            <w:r w:rsidRPr="00DF6731">
              <w:rPr>
                <w:b/>
                <w:sz w:val="12"/>
                <w:szCs w:val="12"/>
              </w:rPr>
              <w:t>бюджет Валдайского городского поселения</w:t>
            </w:r>
          </w:p>
        </w:tc>
        <w:tc>
          <w:tcPr>
            <w:tcW w:w="933" w:type="pct"/>
            <w:vAlign w:val="center"/>
            <w:hideMark/>
          </w:tcPr>
          <w:p w:rsidR="00DF6731" w:rsidRPr="00DF6731" w:rsidRDefault="00DF6731" w:rsidP="00DF6731">
            <w:pPr>
              <w:pStyle w:val="ConsPlusCell"/>
              <w:jc w:val="center"/>
              <w:rPr>
                <w:b/>
                <w:sz w:val="12"/>
                <w:szCs w:val="12"/>
              </w:rPr>
            </w:pPr>
            <w:r w:rsidRPr="00DF6731">
              <w:rPr>
                <w:b/>
                <w:sz w:val="12"/>
                <w:szCs w:val="12"/>
              </w:rPr>
              <w:t>внебюджетные средства</w:t>
            </w:r>
          </w:p>
        </w:tc>
        <w:tc>
          <w:tcPr>
            <w:tcW w:w="759" w:type="pct"/>
            <w:vAlign w:val="center"/>
            <w:hideMark/>
          </w:tcPr>
          <w:p w:rsidR="00DF6731" w:rsidRPr="00DF6731" w:rsidRDefault="00DF6731" w:rsidP="00DF6731">
            <w:pPr>
              <w:pStyle w:val="ConsPlusCell"/>
              <w:jc w:val="center"/>
              <w:rPr>
                <w:b/>
                <w:sz w:val="12"/>
                <w:szCs w:val="12"/>
              </w:rPr>
            </w:pPr>
            <w:r w:rsidRPr="00DF6731">
              <w:rPr>
                <w:b/>
                <w:sz w:val="12"/>
                <w:szCs w:val="12"/>
              </w:rPr>
              <w:t>всего</w:t>
            </w:r>
          </w:p>
        </w:tc>
      </w:tr>
      <w:tr w:rsidR="00DF6731" w:rsidRPr="00DF6731" w:rsidTr="00DF6731">
        <w:trPr>
          <w:trHeight w:val="20"/>
        </w:trPr>
        <w:tc>
          <w:tcPr>
            <w:tcW w:w="457" w:type="pct"/>
            <w:vAlign w:val="center"/>
            <w:hideMark/>
          </w:tcPr>
          <w:p w:rsidR="00DF6731" w:rsidRPr="00DF6731" w:rsidRDefault="00DF6731" w:rsidP="00DF6731">
            <w:pPr>
              <w:pStyle w:val="ConsPlusCell"/>
              <w:jc w:val="center"/>
              <w:rPr>
                <w:sz w:val="12"/>
                <w:szCs w:val="12"/>
              </w:rPr>
            </w:pPr>
            <w:r w:rsidRPr="00DF6731">
              <w:rPr>
                <w:sz w:val="12"/>
                <w:szCs w:val="12"/>
              </w:rPr>
              <w:t>1</w:t>
            </w:r>
          </w:p>
        </w:tc>
        <w:tc>
          <w:tcPr>
            <w:tcW w:w="756" w:type="pct"/>
            <w:vAlign w:val="center"/>
            <w:hideMark/>
          </w:tcPr>
          <w:p w:rsidR="00DF6731" w:rsidRPr="00DF6731" w:rsidRDefault="00DF6731" w:rsidP="00DF6731">
            <w:pPr>
              <w:pStyle w:val="ConsPlusCell"/>
              <w:jc w:val="center"/>
              <w:rPr>
                <w:sz w:val="12"/>
                <w:szCs w:val="12"/>
              </w:rPr>
            </w:pPr>
            <w:r w:rsidRPr="00DF6731">
              <w:rPr>
                <w:sz w:val="12"/>
                <w:szCs w:val="12"/>
              </w:rPr>
              <w:t>2</w:t>
            </w:r>
          </w:p>
        </w:tc>
        <w:tc>
          <w:tcPr>
            <w:tcW w:w="679" w:type="pct"/>
            <w:vAlign w:val="center"/>
            <w:hideMark/>
          </w:tcPr>
          <w:p w:rsidR="00DF6731" w:rsidRPr="00DF6731" w:rsidRDefault="00DF6731" w:rsidP="00DF6731">
            <w:pPr>
              <w:pStyle w:val="ConsPlusCell"/>
              <w:jc w:val="center"/>
              <w:rPr>
                <w:sz w:val="12"/>
                <w:szCs w:val="12"/>
              </w:rPr>
            </w:pPr>
            <w:r w:rsidRPr="00DF6731">
              <w:rPr>
                <w:sz w:val="12"/>
                <w:szCs w:val="12"/>
              </w:rPr>
              <w:t>3</w:t>
            </w:r>
          </w:p>
        </w:tc>
        <w:tc>
          <w:tcPr>
            <w:tcW w:w="1416" w:type="pct"/>
            <w:vAlign w:val="center"/>
            <w:hideMark/>
          </w:tcPr>
          <w:p w:rsidR="00DF6731" w:rsidRPr="00DF6731" w:rsidRDefault="00DF6731" w:rsidP="00DF6731">
            <w:pPr>
              <w:pStyle w:val="ConsPlusCell"/>
              <w:jc w:val="center"/>
              <w:rPr>
                <w:sz w:val="12"/>
                <w:szCs w:val="12"/>
              </w:rPr>
            </w:pPr>
            <w:r w:rsidRPr="00DF6731">
              <w:rPr>
                <w:sz w:val="12"/>
                <w:szCs w:val="12"/>
              </w:rPr>
              <w:t>4</w:t>
            </w:r>
          </w:p>
        </w:tc>
        <w:tc>
          <w:tcPr>
            <w:tcW w:w="933" w:type="pct"/>
            <w:vAlign w:val="center"/>
            <w:hideMark/>
          </w:tcPr>
          <w:p w:rsidR="00DF6731" w:rsidRPr="00DF6731" w:rsidRDefault="00DF6731" w:rsidP="00DF6731">
            <w:pPr>
              <w:pStyle w:val="ConsPlusCell"/>
              <w:jc w:val="center"/>
              <w:rPr>
                <w:sz w:val="12"/>
                <w:szCs w:val="12"/>
              </w:rPr>
            </w:pPr>
            <w:r w:rsidRPr="00DF6731">
              <w:rPr>
                <w:sz w:val="12"/>
                <w:szCs w:val="12"/>
              </w:rPr>
              <w:t>5</w:t>
            </w:r>
          </w:p>
        </w:tc>
        <w:tc>
          <w:tcPr>
            <w:tcW w:w="759" w:type="pct"/>
            <w:vAlign w:val="center"/>
            <w:hideMark/>
          </w:tcPr>
          <w:p w:rsidR="00DF6731" w:rsidRPr="00DF6731" w:rsidRDefault="00DF6731" w:rsidP="00DF6731">
            <w:pPr>
              <w:pStyle w:val="ConsPlusCell"/>
              <w:jc w:val="center"/>
              <w:rPr>
                <w:sz w:val="12"/>
                <w:szCs w:val="12"/>
              </w:rPr>
            </w:pPr>
            <w:r w:rsidRPr="00DF6731">
              <w:rPr>
                <w:sz w:val="12"/>
                <w:szCs w:val="12"/>
              </w:rPr>
              <w:t>6</w:t>
            </w:r>
          </w:p>
        </w:tc>
      </w:tr>
      <w:tr w:rsidR="00DF6731" w:rsidRPr="00DF6731" w:rsidTr="00DF6731">
        <w:trPr>
          <w:trHeight w:val="20"/>
        </w:trPr>
        <w:tc>
          <w:tcPr>
            <w:tcW w:w="457" w:type="pct"/>
            <w:vAlign w:val="center"/>
            <w:hideMark/>
          </w:tcPr>
          <w:p w:rsidR="00DF6731" w:rsidRPr="00DF6731" w:rsidRDefault="00DF6731" w:rsidP="00DF6731">
            <w:pPr>
              <w:pStyle w:val="ConsPlusCell"/>
              <w:jc w:val="center"/>
              <w:rPr>
                <w:sz w:val="12"/>
                <w:szCs w:val="12"/>
              </w:rPr>
            </w:pPr>
            <w:r w:rsidRPr="00DF6731">
              <w:rPr>
                <w:sz w:val="12"/>
                <w:szCs w:val="12"/>
              </w:rPr>
              <w:t>2019</w:t>
            </w:r>
          </w:p>
        </w:tc>
        <w:tc>
          <w:tcPr>
            <w:tcW w:w="756" w:type="pct"/>
            <w:vAlign w:val="center"/>
            <w:hideMark/>
          </w:tcPr>
          <w:p w:rsidR="00DF6731" w:rsidRPr="00DF6731" w:rsidRDefault="00DF6731" w:rsidP="00DF6731">
            <w:pPr>
              <w:pStyle w:val="ConsPlusCell"/>
              <w:jc w:val="center"/>
              <w:rPr>
                <w:sz w:val="12"/>
                <w:szCs w:val="12"/>
              </w:rPr>
            </w:pPr>
            <w:r w:rsidRPr="00DF6731">
              <w:rPr>
                <w:sz w:val="12"/>
                <w:szCs w:val="12"/>
              </w:rPr>
              <w:t>271,402</w:t>
            </w:r>
          </w:p>
        </w:tc>
        <w:tc>
          <w:tcPr>
            <w:tcW w:w="679" w:type="pct"/>
            <w:vAlign w:val="center"/>
            <w:hideMark/>
          </w:tcPr>
          <w:p w:rsidR="00DF6731" w:rsidRPr="00DF6731" w:rsidRDefault="00DF6731" w:rsidP="00DF6731">
            <w:pPr>
              <w:pStyle w:val="ConsPlusCell"/>
              <w:jc w:val="center"/>
              <w:rPr>
                <w:sz w:val="12"/>
                <w:szCs w:val="12"/>
              </w:rPr>
            </w:pPr>
            <w:r w:rsidRPr="00DF6731">
              <w:rPr>
                <w:sz w:val="12"/>
                <w:szCs w:val="12"/>
              </w:rPr>
              <w:t>17,99320</w:t>
            </w:r>
          </w:p>
        </w:tc>
        <w:tc>
          <w:tcPr>
            <w:tcW w:w="1416" w:type="pct"/>
            <w:vAlign w:val="center"/>
            <w:hideMark/>
          </w:tcPr>
          <w:p w:rsidR="00DF6731" w:rsidRPr="00DF6731" w:rsidRDefault="00DF6731" w:rsidP="00DF6731">
            <w:pPr>
              <w:pStyle w:val="ConsPlusCell"/>
              <w:jc w:val="center"/>
              <w:rPr>
                <w:sz w:val="12"/>
                <w:szCs w:val="12"/>
              </w:rPr>
            </w:pPr>
            <w:r w:rsidRPr="00DF6731">
              <w:rPr>
                <w:sz w:val="12"/>
                <w:szCs w:val="12"/>
              </w:rPr>
              <w:t>0,0</w:t>
            </w:r>
          </w:p>
        </w:tc>
        <w:tc>
          <w:tcPr>
            <w:tcW w:w="933" w:type="pct"/>
            <w:vAlign w:val="center"/>
            <w:hideMark/>
          </w:tcPr>
          <w:p w:rsidR="00DF6731" w:rsidRPr="00DF6731" w:rsidRDefault="00DF6731" w:rsidP="00DF6731">
            <w:pPr>
              <w:pStyle w:val="ConsPlusCell"/>
              <w:jc w:val="center"/>
              <w:rPr>
                <w:sz w:val="12"/>
                <w:szCs w:val="12"/>
              </w:rPr>
            </w:pPr>
            <w:r w:rsidRPr="00DF6731">
              <w:rPr>
                <w:sz w:val="12"/>
                <w:szCs w:val="12"/>
              </w:rPr>
              <w:t>-</w:t>
            </w:r>
          </w:p>
        </w:tc>
        <w:tc>
          <w:tcPr>
            <w:tcW w:w="759" w:type="pct"/>
            <w:vAlign w:val="center"/>
          </w:tcPr>
          <w:p w:rsidR="00DF6731" w:rsidRPr="00DF6731" w:rsidRDefault="00DF6731" w:rsidP="00DF6731">
            <w:pPr>
              <w:pStyle w:val="ConsPlusCell"/>
              <w:jc w:val="center"/>
              <w:rPr>
                <w:sz w:val="12"/>
                <w:szCs w:val="12"/>
              </w:rPr>
            </w:pPr>
            <w:r w:rsidRPr="00DF6731">
              <w:rPr>
                <w:sz w:val="12"/>
                <w:szCs w:val="12"/>
              </w:rPr>
              <w:t>289,39520</w:t>
            </w:r>
          </w:p>
        </w:tc>
      </w:tr>
      <w:tr w:rsidR="00DF6731" w:rsidRPr="00DF6731" w:rsidTr="00DF6731">
        <w:trPr>
          <w:trHeight w:val="20"/>
        </w:trPr>
        <w:tc>
          <w:tcPr>
            <w:tcW w:w="457" w:type="pct"/>
            <w:vAlign w:val="center"/>
            <w:hideMark/>
          </w:tcPr>
          <w:p w:rsidR="00DF6731" w:rsidRPr="00DF6731" w:rsidRDefault="00DF6731" w:rsidP="00DF6731">
            <w:pPr>
              <w:jc w:val="center"/>
              <w:rPr>
                <w:rFonts w:ascii="Arial" w:hAnsi="Arial" w:cs="Arial"/>
                <w:sz w:val="12"/>
                <w:szCs w:val="12"/>
              </w:rPr>
            </w:pPr>
            <w:r w:rsidRPr="00DF6731">
              <w:rPr>
                <w:rFonts w:ascii="Arial" w:hAnsi="Arial" w:cs="Arial"/>
                <w:sz w:val="12"/>
                <w:szCs w:val="12"/>
              </w:rPr>
              <w:t>2020</w:t>
            </w:r>
          </w:p>
        </w:tc>
        <w:tc>
          <w:tcPr>
            <w:tcW w:w="756" w:type="pct"/>
            <w:vAlign w:val="center"/>
          </w:tcPr>
          <w:p w:rsidR="00DF6731" w:rsidRPr="00DF6731" w:rsidRDefault="00DF6731" w:rsidP="00DF6731">
            <w:pPr>
              <w:pStyle w:val="ConsPlusCell"/>
              <w:jc w:val="center"/>
              <w:rPr>
                <w:sz w:val="12"/>
                <w:szCs w:val="12"/>
              </w:rPr>
            </w:pPr>
            <w:r w:rsidRPr="00DF6731">
              <w:rPr>
                <w:sz w:val="12"/>
                <w:szCs w:val="12"/>
              </w:rPr>
              <w:t>255,102</w:t>
            </w:r>
          </w:p>
        </w:tc>
        <w:tc>
          <w:tcPr>
            <w:tcW w:w="679" w:type="pct"/>
            <w:vAlign w:val="center"/>
          </w:tcPr>
          <w:p w:rsidR="00DF6731" w:rsidRPr="00DF6731" w:rsidRDefault="00DF6731" w:rsidP="00DF6731">
            <w:pPr>
              <w:pStyle w:val="ConsPlusCell"/>
              <w:jc w:val="center"/>
              <w:rPr>
                <w:sz w:val="12"/>
                <w:szCs w:val="12"/>
              </w:rPr>
            </w:pPr>
            <w:r w:rsidRPr="00DF6731">
              <w:rPr>
                <w:sz w:val="12"/>
                <w:szCs w:val="12"/>
              </w:rPr>
              <w:t>-</w:t>
            </w:r>
          </w:p>
        </w:tc>
        <w:tc>
          <w:tcPr>
            <w:tcW w:w="1416" w:type="pct"/>
            <w:vAlign w:val="center"/>
          </w:tcPr>
          <w:p w:rsidR="00DF6731" w:rsidRPr="00DF6731" w:rsidRDefault="00DF6731" w:rsidP="00DF6731">
            <w:pPr>
              <w:pStyle w:val="ConsPlusCell"/>
              <w:jc w:val="center"/>
              <w:rPr>
                <w:sz w:val="12"/>
                <w:szCs w:val="12"/>
              </w:rPr>
            </w:pPr>
            <w:r w:rsidRPr="00DF6731">
              <w:rPr>
                <w:sz w:val="12"/>
                <w:szCs w:val="12"/>
              </w:rPr>
              <w:t>0,0</w:t>
            </w:r>
          </w:p>
        </w:tc>
        <w:tc>
          <w:tcPr>
            <w:tcW w:w="933" w:type="pct"/>
            <w:vAlign w:val="center"/>
          </w:tcPr>
          <w:p w:rsidR="00DF6731" w:rsidRPr="00DF6731" w:rsidRDefault="00DF6731" w:rsidP="00DF6731">
            <w:pPr>
              <w:pStyle w:val="ConsPlusCell"/>
              <w:jc w:val="center"/>
              <w:rPr>
                <w:sz w:val="12"/>
                <w:szCs w:val="12"/>
              </w:rPr>
            </w:pPr>
            <w:r w:rsidRPr="00DF6731">
              <w:rPr>
                <w:sz w:val="12"/>
                <w:szCs w:val="12"/>
              </w:rPr>
              <w:t>-</w:t>
            </w:r>
          </w:p>
        </w:tc>
        <w:tc>
          <w:tcPr>
            <w:tcW w:w="759" w:type="pct"/>
            <w:vAlign w:val="center"/>
          </w:tcPr>
          <w:p w:rsidR="00DF6731" w:rsidRPr="00DF6731" w:rsidRDefault="00DF6731" w:rsidP="00DF6731">
            <w:pPr>
              <w:pStyle w:val="ConsPlusCell"/>
              <w:jc w:val="center"/>
              <w:rPr>
                <w:sz w:val="12"/>
                <w:szCs w:val="12"/>
              </w:rPr>
            </w:pPr>
            <w:r w:rsidRPr="00DF6731">
              <w:rPr>
                <w:sz w:val="12"/>
                <w:szCs w:val="12"/>
              </w:rPr>
              <w:t>255,102</w:t>
            </w:r>
          </w:p>
        </w:tc>
      </w:tr>
      <w:tr w:rsidR="00DF6731" w:rsidRPr="00DF6731" w:rsidTr="00DF6731">
        <w:trPr>
          <w:trHeight w:val="20"/>
        </w:trPr>
        <w:tc>
          <w:tcPr>
            <w:tcW w:w="457" w:type="pct"/>
            <w:vAlign w:val="center"/>
            <w:hideMark/>
          </w:tcPr>
          <w:p w:rsidR="00DF6731" w:rsidRPr="00DF6731" w:rsidRDefault="00DF6731" w:rsidP="00DF6731">
            <w:pPr>
              <w:jc w:val="center"/>
              <w:rPr>
                <w:rFonts w:ascii="Arial" w:hAnsi="Arial" w:cs="Arial"/>
                <w:sz w:val="12"/>
                <w:szCs w:val="12"/>
              </w:rPr>
            </w:pPr>
            <w:r w:rsidRPr="00DF6731">
              <w:rPr>
                <w:rFonts w:ascii="Arial" w:hAnsi="Arial" w:cs="Arial"/>
                <w:sz w:val="12"/>
                <w:szCs w:val="12"/>
              </w:rPr>
              <w:t>2021</w:t>
            </w:r>
          </w:p>
        </w:tc>
        <w:tc>
          <w:tcPr>
            <w:tcW w:w="756" w:type="pct"/>
            <w:vAlign w:val="center"/>
          </w:tcPr>
          <w:p w:rsidR="00DF6731" w:rsidRPr="00DF6731" w:rsidRDefault="00DF6731" w:rsidP="00DF6731">
            <w:pPr>
              <w:pStyle w:val="ConsPlusCell"/>
              <w:jc w:val="center"/>
              <w:rPr>
                <w:sz w:val="12"/>
                <w:szCs w:val="12"/>
              </w:rPr>
            </w:pPr>
            <w:r w:rsidRPr="00DF6731">
              <w:rPr>
                <w:color w:val="000000"/>
                <w:sz w:val="12"/>
                <w:szCs w:val="12"/>
              </w:rPr>
              <w:t>304,822</w:t>
            </w:r>
          </w:p>
        </w:tc>
        <w:tc>
          <w:tcPr>
            <w:tcW w:w="679" w:type="pct"/>
            <w:vAlign w:val="center"/>
          </w:tcPr>
          <w:p w:rsidR="00DF6731" w:rsidRPr="00DF6731" w:rsidRDefault="00DF6731" w:rsidP="00DF6731">
            <w:pPr>
              <w:pStyle w:val="ConsPlusCell"/>
              <w:jc w:val="center"/>
              <w:rPr>
                <w:sz w:val="12"/>
                <w:szCs w:val="12"/>
              </w:rPr>
            </w:pPr>
            <w:r w:rsidRPr="00DF6731">
              <w:rPr>
                <w:sz w:val="12"/>
                <w:szCs w:val="12"/>
              </w:rPr>
              <w:t>-</w:t>
            </w:r>
          </w:p>
        </w:tc>
        <w:tc>
          <w:tcPr>
            <w:tcW w:w="1416" w:type="pct"/>
            <w:vAlign w:val="center"/>
          </w:tcPr>
          <w:p w:rsidR="00DF6731" w:rsidRPr="00DF6731" w:rsidRDefault="00DF6731" w:rsidP="00DF6731">
            <w:pPr>
              <w:pStyle w:val="ConsPlusCell"/>
              <w:jc w:val="center"/>
              <w:rPr>
                <w:sz w:val="12"/>
                <w:szCs w:val="12"/>
              </w:rPr>
            </w:pPr>
            <w:r w:rsidRPr="00DF6731">
              <w:rPr>
                <w:sz w:val="12"/>
                <w:szCs w:val="12"/>
              </w:rPr>
              <w:t>0,0</w:t>
            </w:r>
          </w:p>
        </w:tc>
        <w:tc>
          <w:tcPr>
            <w:tcW w:w="933" w:type="pct"/>
            <w:vAlign w:val="center"/>
          </w:tcPr>
          <w:p w:rsidR="00DF6731" w:rsidRPr="00DF6731" w:rsidRDefault="00DF6731" w:rsidP="00DF6731">
            <w:pPr>
              <w:pStyle w:val="ConsPlusCell"/>
              <w:jc w:val="center"/>
              <w:rPr>
                <w:sz w:val="12"/>
                <w:szCs w:val="12"/>
              </w:rPr>
            </w:pPr>
            <w:r w:rsidRPr="00DF6731">
              <w:rPr>
                <w:sz w:val="12"/>
                <w:szCs w:val="12"/>
              </w:rPr>
              <w:t>-</w:t>
            </w:r>
          </w:p>
        </w:tc>
        <w:tc>
          <w:tcPr>
            <w:tcW w:w="759" w:type="pct"/>
            <w:vAlign w:val="center"/>
          </w:tcPr>
          <w:p w:rsidR="00DF6731" w:rsidRPr="00DF6731" w:rsidRDefault="00DF6731" w:rsidP="00DF6731">
            <w:pPr>
              <w:jc w:val="center"/>
              <w:rPr>
                <w:rFonts w:ascii="Arial" w:hAnsi="Arial" w:cs="Arial"/>
                <w:sz w:val="12"/>
                <w:szCs w:val="12"/>
              </w:rPr>
            </w:pPr>
            <w:r w:rsidRPr="00DF6731">
              <w:rPr>
                <w:rFonts w:ascii="Arial" w:hAnsi="Arial" w:cs="Arial"/>
                <w:sz w:val="12"/>
                <w:szCs w:val="12"/>
              </w:rPr>
              <w:t>304,822</w:t>
            </w:r>
          </w:p>
        </w:tc>
      </w:tr>
      <w:tr w:rsidR="00DF6731" w:rsidRPr="00DF6731" w:rsidTr="00DF6731">
        <w:trPr>
          <w:trHeight w:val="20"/>
        </w:trPr>
        <w:tc>
          <w:tcPr>
            <w:tcW w:w="457" w:type="pct"/>
            <w:vAlign w:val="center"/>
          </w:tcPr>
          <w:p w:rsidR="00DF6731" w:rsidRPr="00DF6731" w:rsidRDefault="00DF6731" w:rsidP="00DF6731">
            <w:pPr>
              <w:pStyle w:val="ConsPlusCell"/>
              <w:jc w:val="center"/>
              <w:rPr>
                <w:sz w:val="12"/>
                <w:szCs w:val="12"/>
              </w:rPr>
            </w:pPr>
            <w:r w:rsidRPr="00DF6731">
              <w:rPr>
                <w:sz w:val="12"/>
                <w:szCs w:val="12"/>
              </w:rPr>
              <w:t>2022</w:t>
            </w:r>
          </w:p>
        </w:tc>
        <w:tc>
          <w:tcPr>
            <w:tcW w:w="756" w:type="pct"/>
            <w:vAlign w:val="center"/>
          </w:tcPr>
          <w:p w:rsidR="00DF6731" w:rsidRPr="00DF6731" w:rsidRDefault="00DF6731" w:rsidP="00DF6731">
            <w:pPr>
              <w:pStyle w:val="ConsPlusCell"/>
              <w:jc w:val="center"/>
              <w:rPr>
                <w:sz w:val="12"/>
                <w:szCs w:val="12"/>
              </w:rPr>
            </w:pPr>
            <w:r w:rsidRPr="00DF6731">
              <w:rPr>
                <w:sz w:val="12"/>
                <w:szCs w:val="12"/>
              </w:rPr>
              <w:t>455,11593</w:t>
            </w:r>
          </w:p>
        </w:tc>
        <w:tc>
          <w:tcPr>
            <w:tcW w:w="679" w:type="pct"/>
            <w:vAlign w:val="center"/>
          </w:tcPr>
          <w:p w:rsidR="00DF6731" w:rsidRPr="00DF6731" w:rsidRDefault="00DF6731" w:rsidP="00DF6731">
            <w:pPr>
              <w:pStyle w:val="ConsPlusCell"/>
              <w:jc w:val="center"/>
              <w:rPr>
                <w:sz w:val="12"/>
                <w:szCs w:val="12"/>
              </w:rPr>
            </w:pPr>
            <w:r w:rsidRPr="00DF6731">
              <w:rPr>
                <w:sz w:val="12"/>
                <w:szCs w:val="12"/>
              </w:rPr>
              <w:t>-</w:t>
            </w:r>
          </w:p>
        </w:tc>
        <w:tc>
          <w:tcPr>
            <w:tcW w:w="1416" w:type="pct"/>
            <w:vAlign w:val="center"/>
          </w:tcPr>
          <w:p w:rsidR="00DF6731" w:rsidRPr="00DF6731" w:rsidRDefault="00DF6731" w:rsidP="00DF6731">
            <w:pPr>
              <w:pStyle w:val="ConsPlusCell"/>
              <w:jc w:val="center"/>
              <w:rPr>
                <w:sz w:val="12"/>
                <w:szCs w:val="12"/>
              </w:rPr>
            </w:pPr>
            <w:r w:rsidRPr="00DF6731">
              <w:rPr>
                <w:sz w:val="12"/>
                <w:szCs w:val="12"/>
              </w:rPr>
              <w:t>0,0</w:t>
            </w:r>
          </w:p>
        </w:tc>
        <w:tc>
          <w:tcPr>
            <w:tcW w:w="933" w:type="pct"/>
            <w:vAlign w:val="center"/>
          </w:tcPr>
          <w:p w:rsidR="00DF6731" w:rsidRPr="00DF6731" w:rsidRDefault="00DF6731" w:rsidP="00DF6731">
            <w:pPr>
              <w:pStyle w:val="ConsPlusCell"/>
              <w:jc w:val="center"/>
              <w:rPr>
                <w:sz w:val="12"/>
                <w:szCs w:val="12"/>
              </w:rPr>
            </w:pPr>
            <w:r w:rsidRPr="00DF6731">
              <w:rPr>
                <w:sz w:val="12"/>
                <w:szCs w:val="12"/>
              </w:rPr>
              <w:t>-</w:t>
            </w:r>
          </w:p>
        </w:tc>
        <w:tc>
          <w:tcPr>
            <w:tcW w:w="759" w:type="pct"/>
            <w:vAlign w:val="center"/>
          </w:tcPr>
          <w:p w:rsidR="00DF6731" w:rsidRPr="00DF6731" w:rsidRDefault="00DF6731" w:rsidP="00DF6731">
            <w:pPr>
              <w:jc w:val="center"/>
              <w:rPr>
                <w:rFonts w:ascii="Arial" w:hAnsi="Arial" w:cs="Arial"/>
                <w:sz w:val="12"/>
                <w:szCs w:val="12"/>
              </w:rPr>
            </w:pPr>
            <w:r w:rsidRPr="00DF6731">
              <w:rPr>
                <w:rFonts w:ascii="Arial" w:hAnsi="Arial" w:cs="Arial"/>
                <w:sz w:val="12"/>
                <w:szCs w:val="12"/>
              </w:rPr>
              <w:t>455,11593</w:t>
            </w:r>
          </w:p>
        </w:tc>
      </w:tr>
      <w:tr w:rsidR="00DF6731" w:rsidRPr="00DF6731" w:rsidTr="00DF6731">
        <w:trPr>
          <w:trHeight w:val="20"/>
        </w:trPr>
        <w:tc>
          <w:tcPr>
            <w:tcW w:w="457" w:type="pct"/>
            <w:vAlign w:val="center"/>
          </w:tcPr>
          <w:p w:rsidR="00DF6731" w:rsidRPr="00DF6731" w:rsidRDefault="00DF6731" w:rsidP="00DF6731">
            <w:pPr>
              <w:pStyle w:val="ConsPlusCell"/>
              <w:jc w:val="center"/>
              <w:rPr>
                <w:sz w:val="12"/>
                <w:szCs w:val="12"/>
              </w:rPr>
            </w:pPr>
            <w:r w:rsidRPr="00DF6731">
              <w:rPr>
                <w:sz w:val="12"/>
                <w:szCs w:val="12"/>
              </w:rPr>
              <w:t>2023</w:t>
            </w:r>
          </w:p>
        </w:tc>
        <w:tc>
          <w:tcPr>
            <w:tcW w:w="756" w:type="pct"/>
            <w:vAlign w:val="center"/>
          </w:tcPr>
          <w:p w:rsidR="00DF6731" w:rsidRPr="00DF6731" w:rsidRDefault="00DF6731" w:rsidP="00DF6731">
            <w:pPr>
              <w:pStyle w:val="ConsPlusCell"/>
              <w:jc w:val="center"/>
              <w:rPr>
                <w:sz w:val="12"/>
                <w:szCs w:val="12"/>
              </w:rPr>
            </w:pPr>
            <w:r w:rsidRPr="00DF6731">
              <w:rPr>
                <w:sz w:val="12"/>
                <w:szCs w:val="12"/>
              </w:rPr>
              <w:t>525,746</w:t>
            </w:r>
          </w:p>
        </w:tc>
        <w:tc>
          <w:tcPr>
            <w:tcW w:w="679" w:type="pct"/>
            <w:vAlign w:val="center"/>
          </w:tcPr>
          <w:p w:rsidR="00DF6731" w:rsidRPr="00DF6731" w:rsidRDefault="00DF6731" w:rsidP="00DF6731">
            <w:pPr>
              <w:pStyle w:val="ConsPlusCell"/>
              <w:jc w:val="center"/>
              <w:rPr>
                <w:sz w:val="12"/>
                <w:szCs w:val="12"/>
              </w:rPr>
            </w:pPr>
            <w:r w:rsidRPr="00DF6731">
              <w:rPr>
                <w:sz w:val="12"/>
                <w:szCs w:val="12"/>
              </w:rPr>
              <w:t>-</w:t>
            </w:r>
          </w:p>
        </w:tc>
        <w:tc>
          <w:tcPr>
            <w:tcW w:w="1416" w:type="pct"/>
            <w:vAlign w:val="center"/>
          </w:tcPr>
          <w:p w:rsidR="00DF6731" w:rsidRPr="00DF6731" w:rsidRDefault="00DF6731" w:rsidP="00DF6731">
            <w:pPr>
              <w:pStyle w:val="ConsPlusCell"/>
              <w:jc w:val="center"/>
              <w:rPr>
                <w:sz w:val="12"/>
                <w:szCs w:val="12"/>
              </w:rPr>
            </w:pPr>
            <w:r w:rsidRPr="00DF6731">
              <w:rPr>
                <w:sz w:val="12"/>
                <w:szCs w:val="12"/>
              </w:rPr>
              <w:t>0,0</w:t>
            </w:r>
          </w:p>
        </w:tc>
        <w:tc>
          <w:tcPr>
            <w:tcW w:w="933" w:type="pct"/>
            <w:vAlign w:val="center"/>
          </w:tcPr>
          <w:p w:rsidR="00DF6731" w:rsidRPr="00DF6731" w:rsidRDefault="00DF6731" w:rsidP="00DF6731">
            <w:pPr>
              <w:pStyle w:val="ConsPlusCell"/>
              <w:jc w:val="center"/>
              <w:rPr>
                <w:sz w:val="12"/>
                <w:szCs w:val="12"/>
              </w:rPr>
            </w:pPr>
            <w:r w:rsidRPr="00DF6731">
              <w:rPr>
                <w:sz w:val="12"/>
                <w:szCs w:val="12"/>
              </w:rPr>
              <w:t>-</w:t>
            </w:r>
          </w:p>
        </w:tc>
        <w:tc>
          <w:tcPr>
            <w:tcW w:w="759" w:type="pct"/>
            <w:vAlign w:val="center"/>
          </w:tcPr>
          <w:p w:rsidR="00DF6731" w:rsidRPr="00DF6731" w:rsidRDefault="00DF6731" w:rsidP="00DF6731">
            <w:pPr>
              <w:jc w:val="center"/>
              <w:rPr>
                <w:rFonts w:ascii="Arial" w:hAnsi="Arial" w:cs="Arial"/>
                <w:sz w:val="12"/>
                <w:szCs w:val="12"/>
              </w:rPr>
            </w:pPr>
            <w:r w:rsidRPr="00DF6731">
              <w:rPr>
                <w:rFonts w:ascii="Arial" w:hAnsi="Arial" w:cs="Arial"/>
                <w:sz w:val="12"/>
                <w:szCs w:val="12"/>
              </w:rPr>
              <w:t>525,746</w:t>
            </w:r>
          </w:p>
        </w:tc>
      </w:tr>
      <w:tr w:rsidR="00DF6731" w:rsidRPr="00DF6731" w:rsidTr="00DF6731">
        <w:trPr>
          <w:trHeight w:val="20"/>
        </w:trPr>
        <w:tc>
          <w:tcPr>
            <w:tcW w:w="457" w:type="pct"/>
            <w:vAlign w:val="center"/>
            <w:hideMark/>
          </w:tcPr>
          <w:p w:rsidR="00DF6731" w:rsidRPr="00DF6731" w:rsidRDefault="00DF6731" w:rsidP="00DF6731">
            <w:pPr>
              <w:pStyle w:val="ConsPlusCell"/>
              <w:jc w:val="center"/>
              <w:rPr>
                <w:b/>
                <w:sz w:val="12"/>
                <w:szCs w:val="12"/>
              </w:rPr>
            </w:pPr>
            <w:r w:rsidRPr="00DF6731">
              <w:rPr>
                <w:b/>
                <w:sz w:val="12"/>
                <w:szCs w:val="12"/>
              </w:rPr>
              <w:t>Всего</w:t>
            </w:r>
          </w:p>
        </w:tc>
        <w:tc>
          <w:tcPr>
            <w:tcW w:w="756" w:type="pct"/>
            <w:vAlign w:val="center"/>
          </w:tcPr>
          <w:p w:rsidR="00DF6731" w:rsidRPr="00DF6731" w:rsidRDefault="00DF6731" w:rsidP="00DF6731">
            <w:pPr>
              <w:pStyle w:val="ConsPlusCell"/>
              <w:jc w:val="center"/>
              <w:rPr>
                <w:b/>
                <w:sz w:val="12"/>
                <w:szCs w:val="12"/>
              </w:rPr>
            </w:pPr>
            <w:r w:rsidRPr="00DF6731">
              <w:rPr>
                <w:b/>
                <w:sz w:val="12"/>
                <w:szCs w:val="12"/>
              </w:rPr>
              <w:t>1812,18793</w:t>
            </w:r>
          </w:p>
        </w:tc>
        <w:tc>
          <w:tcPr>
            <w:tcW w:w="679" w:type="pct"/>
            <w:vAlign w:val="center"/>
          </w:tcPr>
          <w:p w:rsidR="00DF6731" w:rsidRPr="00DF6731" w:rsidRDefault="00DF6731" w:rsidP="00DF6731">
            <w:pPr>
              <w:pStyle w:val="ConsPlusCell"/>
              <w:jc w:val="center"/>
              <w:rPr>
                <w:b/>
                <w:sz w:val="12"/>
                <w:szCs w:val="12"/>
              </w:rPr>
            </w:pPr>
            <w:r w:rsidRPr="00DF6731">
              <w:rPr>
                <w:b/>
                <w:sz w:val="12"/>
                <w:szCs w:val="12"/>
              </w:rPr>
              <w:t>17,99320</w:t>
            </w:r>
          </w:p>
        </w:tc>
        <w:tc>
          <w:tcPr>
            <w:tcW w:w="1416" w:type="pct"/>
            <w:vAlign w:val="center"/>
          </w:tcPr>
          <w:p w:rsidR="00DF6731" w:rsidRPr="00DF6731" w:rsidRDefault="00DF6731" w:rsidP="00DF6731">
            <w:pPr>
              <w:pStyle w:val="ConsPlusCell"/>
              <w:jc w:val="center"/>
              <w:rPr>
                <w:b/>
                <w:sz w:val="12"/>
                <w:szCs w:val="12"/>
              </w:rPr>
            </w:pPr>
            <w:r w:rsidRPr="00DF6731">
              <w:rPr>
                <w:b/>
                <w:sz w:val="12"/>
                <w:szCs w:val="12"/>
              </w:rPr>
              <w:t>0,0</w:t>
            </w:r>
          </w:p>
        </w:tc>
        <w:tc>
          <w:tcPr>
            <w:tcW w:w="933" w:type="pct"/>
            <w:vAlign w:val="center"/>
          </w:tcPr>
          <w:p w:rsidR="00DF6731" w:rsidRPr="00DF6731" w:rsidRDefault="00DF6731" w:rsidP="00DF6731">
            <w:pPr>
              <w:pStyle w:val="ConsPlusCell"/>
              <w:jc w:val="center"/>
              <w:rPr>
                <w:b/>
                <w:sz w:val="12"/>
                <w:szCs w:val="12"/>
              </w:rPr>
            </w:pPr>
            <w:r w:rsidRPr="00DF6731">
              <w:rPr>
                <w:b/>
                <w:sz w:val="12"/>
                <w:szCs w:val="12"/>
              </w:rPr>
              <w:t>-</w:t>
            </w:r>
          </w:p>
        </w:tc>
        <w:tc>
          <w:tcPr>
            <w:tcW w:w="759" w:type="pct"/>
            <w:vAlign w:val="center"/>
          </w:tcPr>
          <w:p w:rsidR="00DF6731" w:rsidRPr="00DF6731" w:rsidRDefault="00DF6731" w:rsidP="00DF6731">
            <w:pPr>
              <w:pStyle w:val="ConsPlusCell"/>
              <w:jc w:val="center"/>
              <w:rPr>
                <w:b/>
                <w:sz w:val="12"/>
                <w:szCs w:val="12"/>
              </w:rPr>
            </w:pPr>
            <w:r w:rsidRPr="00DF6731">
              <w:rPr>
                <w:b/>
                <w:sz w:val="12"/>
                <w:szCs w:val="12"/>
              </w:rPr>
              <w:t>1830,18113</w:t>
            </w:r>
          </w:p>
        </w:tc>
      </w:tr>
    </w:tbl>
    <w:p w:rsidR="00DF6731" w:rsidRPr="00DF6731" w:rsidRDefault="00DF6731" w:rsidP="00DF6731">
      <w:pPr>
        <w:ind w:firstLine="709"/>
        <w:jc w:val="right"/>
        <w:rPr>
          <w:rFonts w:ascii="Arial" w:hAnsi="Arial" w:cs="Arial"/>
          <w:sz w:val="12"/>
          <w:szCs w:val="12"/>
        </w:rPr>
      </w:pPr>
      <w:r w:rsidRPr="00DF6731">
        <w:rPr>
          <w:rFonts w:ascii="Arial" w:hAnsi="Arial" w:cs="Arial"/>
          <w:sz w:val="12"/>
          <w:szCs w:val="12"/>
        </w:rPr>
        <w:t>»;</w:t>
      </w:r>
    </w:p>
    <w:p w:rsidR="00DF6731" w:rsidRPr="00DF6731" w:rsidRDefault="00DF6731" w:rsidP="00DF6731">
      <w:pPr>
        <w:ind w:firstLine="284"/>
        <w:jc w:val="both"/>
        <w:rPr>
          <w:rFonts w:ascii="Arial" w:hAnsi="Arial" w:cs="Arial"/>
          <w:sz w:val="16"/>
          <w:szCs w:val="16"/>
        </w:rPr>
      </w:pPr>
      <w:r w:rsidRPr="00DF6731">
        <w:rPr>
          <w:rFonts w:ascii="Arial" w:hAnsi="Arial" w:cs="Arial"/>
          <w:sz w:val="16"/>
          <w:szCs w:val="16"/>
        </w:rPr>
        <w:t>1.2. Изложить строки 5.1 и «Итого по программе» мероприятий программы согласно приложению.</w:t>
      </w:r>
    </w:p>
    <w:p w:rsidR="00DF6731" w:rsidRPr="00DF6731" w:rsidRDefault="00DF6731" w:rsidP="00DF6731">
      <w:pPr>
        <w:tabs>
          <w:tab w:val="left" w:pos="3560"/>
        </w:tabs>
        <w:ind w:firstLine="284"/>
        <w:jc w:val="both"/>
        <w:rPr>
          <w:rFonts w:ascii="Arial" w:hAnsi="Arial" w:cs="Arial"/>
          <w:sz w:val="16"/>
          <w:szCs w:val="16"/>
        </w:rPr>
      </w:pPr>
      <w:r w:rsidRPr="00DF6731">
        <w:rPr>
          <w:rFonts w:ascii="Arial" w:hAnsi="Arial" w:cs="Arial"/>
          <w:kern w:val="16"/>
          <w:sz w:val="16"/>
          <w:szCs w:val="16"/>
        </w:rPr>
        <w:t>2. Опубликовать постановление в бюллетене «Валдайский Вестник» и р</w:t>
      </w:r>
      <w:r w:rsidRPr="00DF6731">
        <w:rPr>
          <w:rFonts w:ascii="Arial" w:hAnsi="Arial" w:cs="Arial"/>
          <w:sz w:val="16"/>
          <w:szCs w:val="16"/>
        </w:rPr>
        <w:t>азместить на официальном сайте Администрации Валдайского муниципального района в сети «Интернет».</w:t>
      </w:r>
    </w:p>
    <w:p w:rsidR="00DF6731" w:rsidRPr="00DF6731" w:rsidRDefault="00DF6731" w:rsidP="00ED075A">
      <w:pPr>
        <w:jc w:val="both"/>
        <w:rPr>
          <w:rFonts w:ascii="Arial" w:hAnsi="Arial" w:cs="Arial"/>
          <w:b/>
          <w:sz w:val="16"/>
          <w:szCs w:val="16"/>
        </w:rPr>
      </w:pPr>
      <w:r w:rsidRPr="00ED075A">
        <w:rPr>
          <w:rFonts w:ascii="Arial" w:hAnsi="Arial" w:cs="Arial"/>
          <w:b/>
          <w:sz w:val="16"/>
          <w:szCs w:val="16"/>
        </w:rPr>
        <w:t>Глава муниципального района</w:t>
      </w:r>
      <w:r w:rsidRPr="00ED075A">
        <w:rPr>
          <w:rFonts w:ascii="Arial" w:hAnsi="Arial" w:cs="Arial"/>
          <w:b/>
          <w:sz w:val="16"/>
          <w:szCs w:val="16"/>
        </w:rPr>
        <w:tab/>
      </w:r>
      <w:r w:rsidRPr="00ED075A">
        <w:rPr>
          <w:rFonts w:ascii="Arial" w:hAnsi="Arial" w:cs="Arial"/>
          <w:b/>
          <w:sz w:val="16"/>
          <w:szCs w:val="16"/>
        </w:rPr>
        <w:tab/>
        <w:t>Ю.В.Стадэ</w:t>
      </w:r>
    </w:p>
    <w:p w:rsidR="00DF6731" w:rsidRPr="00DF6731" w:rsidRDefault="00DF6731" w:rsidP="00DF6731">
      <w:pPr>
        <w:tabs>
          <w:tab w:val="left" w:pos="15735"/>
        </w:tabs>
        <w:ind w:left="8505"/>
        <w:jc w:val="center"/>
        <w:rPr>
          <w:rFonts w:ascii="Arial" w:hAnsi="Arial" w:cs="Arial"/>
          <w:sz w:val="12"/>
          <w:szCs w:val="12"/>
        </w:rPr>
      </w:pPr>
      <w:r w:rsidRPr="00DF6731">
        <w:rPr>
          <w:rFonts w:ascii="Arial" w:hAnsi="Arial" w:cs="Arial"/>
          <w:sz w:val="12"/>
          <w:szCs w:val="12"/>
        </w:rPr>
        <w:t>Приложение</w:t>
      </w:r>
    </w:p>
    <w:p w:rsidR="00DF6731" w:rsidRPr="00DF6731" w:rsidRDefault="00DF6731" w:rsidP="00DF6731">
      <w:pPr>
        <w:tabs>
          <w:tab w:val="left" w:pos="15735"/>
        </w:tabs>
        <w:ind w:left="8505"/>
        <w:jc w:val="center"/>
        <w:rPr>
          <w:rFonts w:ascii="Arial" w:hAnsi="Arial" w:cs="Arial"/>
          <w:sz w:val="12"/>
          <w:szCs w:val="12"/>
        </w:rPr>
      </w:pPr>
      <w:r w:rsidRPr="00DF6731">
        <w:rPr>
          <w:rFonts w:ascii="Arial" w:hAnsi="Arial" w:cs="Arial"/>
          <w:sz w:val="12"/>
          <w:szCs w:val="12"/>
        </w:rPr>
        <w:t>к постановлению Администрации</w:t>
      </w:r>
    </w:p>
    <w:p w:rsidR="00DF6731" w:rsidRPr="00DF6731" w:rsidRDefault="00DF6731" w:rsidP="00DF6731">
      <w:pPr>
        <w:tabs>
          <w:tab w:val="left" w:pos="15735"/>
        </w:tabs>
        <w:ind w:left="8505"/>
        <w:jc w:val="center"/>
        <w:rPr>
          <w:rFonts w:ascii="Arial" w:hAnsi="Arial" w:cs="Arial"/>
          <w:sz w:val="12"/>
          <w:szCs w:val="12"/>
        </w:rPr>
      </w:pPr>
      <w:r w:rsidRPr="00DF6731">
        <w:rPr>
          <w:rFonts w:ascii="Arial" w:hAnsi="Arial" w:cs="Arial"/>
          <w:sz w:val="12"/>
          <w:szCs w:val="12"/>
        </w:rPr>
        <w:t>муниципального района</w:t>
      </w:r>
      <w:r>
        <w:rPr>
          <w:rFonts w:ascii="Arial" w:hAnsi="Arial" w:cs="Arial"/>
          <w:sz w:val="12"/>
          <w:szCs w:val="12"/>
        </w:rPr>
        <w:t xml:space="preserve"> </w:t>
      </w:r>
      <w:r w:rsidRPr="00DF6731">
        <w:rPr>
          <w:rFonts w:ascii="Arial" w:hAnsi="Arial" w:cs="Arial"/>
          <w:sz w:val="12"/>
          <w:szCs w:val="12"/>
        </w:rPr>
        <w:t>от 30.06.2023 № 1176</w:t>
      </w:r>
    </w:p>
    <w:p w:rsidR="00DF6731" w:rsidRPr="00DF6731" w:rsidRDefault="00DF6731" w:rsidP="00DF6731">
      <w:pPr>
        <w:spacing w:line="240" w:lineRule="exact"/>
        <w:jc w:val="center"/>
        <w:rPr>
          <w:rFonts w:ascii="Arial" w:hAnsi="Arial" w:cs="Arial"/>
          <w:b/>
          <w:sz w:val="16"/>
          <w:szCs w:val="16"/>
        </w:rPr>
      </w:pPr>
      <w:r w:rsidRPr="00DF6731">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30"/>
        <w:gridCol w:w="1623"/>
        <w:gridCol w:w="1823"/>
        <w:gridCol w:w="1103"/>
        <w:gridCol w:w="1436"/>
        <w:gridCol w:w="1541"/>
        <w:gridCol w:w="745"/>
        <w:gridCol w:w="652"/>
        <w:gridCol w:w="652"/>
        <w:gridCol w:w="839"/>
        <w:gridCol w:w="652"/>
      </w:tblGrid>
      <w:tr w:rsidR="00DF6731" w:rsidRPr="00DF6731" w:rsidTr="00DF6731">
        <w:trPr>
          <w:trHeight w:val="20"/>
        </w:trPr>
        <w:tc>
          <w:tcPr>
            <w:tcW w:w="14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 п/п</w:t>
            </w:r>
          </w:p>
        </w:tc>
        <w:tc>
          <w:tcPr>
            <w:tcW w:w="71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Наименование мероприятия</w:t>
            </w:r>
          </w:p>
        </w:tc>
        <w:tc>
          <w:tcPr>
            <w:tcW w:w="8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Исполнитель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Срок реализации</w:t>
            </w:r>
          </w:p>
        </w:tc>
        <w:tc>
          <w:tcPr>
            <w:tcW w:w="63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Целевой показатель (номер целевого показателя из паспорта муниципальной программы)</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Источник финансирования</w:t>
            </w:r>
          </w:p>
        </w:tc>
        <w:tc>
          <w:tcPr>
            <w:tcW w:w="1553"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Объем финансирования</w:t>
            </w:r>
            <w:r w:rsidRPr="00DF6731">
              <w:rPr>
                <w:rFonts w:ascii="Arial" w:hAnsi="Arial" w:cs="Arial"/>
                <w:b/>
                <w:sz w:val="12"/>
                <w:szCs w:val="12"/>
              </w:rPr>
              <w:br/>
              <w:t>по годам (тыс. руб.)</w:t>
            </w:r>
          </w:p>
        </w:tc>
      </w:tr>
      <w:tr w:rsidR="00DF6731" w:rsidRPr="00DF6731" w:rsidTr="00DF6731">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DF6731" w:rsidRPr="00DF6731" w:rsidRDefault="00DF6731" w:rsidP="00DF6731">
            <w:pPr>
              <w:jc w:val="center"/>
              <w:rPr>
                <w:rFonts w:ascii="Arial" w:hAnsi="Arial" w:cs="Arial"/>
                <w:b/>
                <w:sz w:val="12"/>
                <w:szCs w:val="12"/>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DF6731" w:rsidRPr="00DF6731" w:rsidRDefault="00DF6731" w:rsidP="00DF6731">
            <w:pPr>
              <w:jc w:val="center"/>
              <w:rPr>
                <w:rFonts w:ascii="Arial" w:hAnsi="Arial" w:cs="Arial"/>
                <w:b/>
                <w:sz w:val="12"/>
                <w:szCs w:val="12"/>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DF6731" w:rsidRPr="00DF6731" w:rsidRDefault="00DF6731" w:rsidP="00DF6731">
            <w:pPr>
              <w:jc w:val="center"/>
              <w:rPr>
                <w:rFonts w:ascii="Arial" w:hAnsi="Arial" w:cs="Arial"/>
                <w:b/>
                <w:sz w:val="12"/>
                <w:szCs w:val="12"/>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F6731" w:rsidRPr="00DF6731" w:rsidRDefault="00DF6731" w:rsidP="00DF6731">
            <w:pPr>
              <w:jc w:val="center"/>
              <w:rPr>
                <w:rFonts w:ascii="Arial" w:hAnsi="Arial" w:cs="Arial"/>
                <w:b/>
                <w:sz w:val="12"/>
                <w:szCs w:val="12"/>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DF6731" w:rsidRPr="00DF6731" w:rsidRDefault="00DF6731" w:rsidP="00DF6731">
            <w:pPr>
              <w:jc w:val="center"/>
              <w:rPr>
                <w:rFonts w:ascii="Arial" w:hAnsi="Arial" w:cs="Arial"/>
                <w:b/>
                <w:sz w:val="12"/>
                <w:szCs w:val="12"/>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DF6731" w:rsidRPr="00DF6731" w:rsidRDefault="00DF6731" w:rsidP="00DF6731">
            <w:pPr>
              <w:jc w:val="center"/>
              <w:rPr>
                <w:rFonts w:ascii="Arial" w:hAnsi="Arial" w:cs="Arial"/>
                <w:b/>
                <w:sz w:val="12"/>
                <w:szCs w:val="12"/>
              </w:rPr>
            </w:pPr>
          </w:p>
        </w:tc>
        <w:tc>
          <w:tcPr>
            <w:tcW w:w="3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2019</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2020</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2021</w:t>
            </w:r>
          </w:p>
        </w:tc>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2022</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b/>
                <w:sz w:val="12"/>
                <w:szCs w:val="12"/>
              </w:rPr>
              <w:t>2023</w:t>
            </w:r>
          </w:p>
        </w:tc>
      </w:tr>
      <w:tr w:rsidR="00DF6731" w:rsidRPr="00DF6731" w:rsidTr="00DF6731">
        <w:trPr>
          <w:trHeight w:val="20"/>
        </w:trPr>
        <w:tc>
          <w:tcPr>
            <w:tcW w:w="1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w:t>
            </w:r>
          </w:p>
        </w:tc>
        <w:tc>
          <w:tcPr>
            <w:tcW w:w="7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2</w:t>
            </w:r>
          </w:p>
        </w:tc>
        <w:tc>
          <w:tcPr>
            <w:tcW w:w="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3</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4</w:t>
            </w:r>
          </w:p>
        </w:tc>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5</w:t>
            </w:r>
          </w:p>
        </w:tc>
        <w:tc>
          <w:tcPr>
            <w:tcW w:w="6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6</w:t>
            </w:r>
          </w:p>
        </w:tc>
        <w:tc>
          <w:tcPr>
            <w:tcW w:w="3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7</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8</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9</w:t>
            </w:r>
          </w:p>
        </w:tc>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10</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11</w:t>
            </w:r>
          </w:p>
        </w:tc>
      </w:tr>
      <w:tr w:rsidR="00DF6731" w:rsidRPr="00DF6731" w:rsidTr="00DF6731">
        <w:trPr>
          <w:trHeight w:val="20"/>
        </w:trPr>
        <w:tc>
          <w:tcPr>
            <w:tcW w:w="1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jc w:val="center"/>
              <w:rPr>
                <w:rFonts w:ascii="Arial" w:hAnsi="Arial" w:cs="Arial"/>
                <w:sz w:val="12"/>
                <w:szCs w:val="12"/>
              </w:rPr>
            </w:pPr>
            <w:r w:rsidRPr="00DF6731">
              <w:rPr>
                <w:rFonts w:ascii="Arial" w:hAnsi="Arial" w:cs="Arial"/>
                <w:sz w:val="12"/>
                <w:szCs w:val="12"/>
              </w:rPr>
              <w:t>5.1.</w:t>
            </w:r>
          </w:p>
        </w:tc>
        <w:tc>
          <w:tcPr>
            <w:tcW w:w="7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pStyle w:val="ConsPlusCell"/>
              <w:rPr>
                <w:sz w:val="12"/>
                <w:szCs w:val="12"/>
              </w:rPr>
            </w:pPr>
            <w:r w:rsidRPr="00DF6731">
              <w:rPr>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jc w:val="center"/>
              <w:rPr>
                <w:rFonts w:ascii="Arial" w:hAnsi="Arial" w:cs="Arial"/>
                <w:sz w:val="12"/>
                <w:szCs w:val="12"/>
              </w:rPr>
            </w:pPr>
            <w:r w:rsidRPr="00DF6731">
              <w:rPr>
                <w:rFonts w:ascii="Arial" w:hAnsi="Arial" w:cs="Arial"/>
                <w:sz w:val="12"/>
                <w:szCs w:val="12"/>
              </w:rPr>
              <w:t>отдел бухгалтерского учета</w:t>
            </w: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2020-2023 годы</w:t>
            </w:r>
          </w:p>
        </w:tc>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1.8</w:t>
            </w:r>
          </w:p>
        </w:tc>
        <w:tc>
          <w:tcPr>
            <w:tcW w:w="6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rPr>
                <w:rFonts w:ascii="Arial" w:hAnsi="Arial" w:cs="Arial"/>
                <w:color w:val="000000"/>
                <w:sz w:val="12"/>
                <w:szCs w:val="12"/>
              </w:rPr>
            </w:pPr>
            <w:r w:rsidRPr="00DF6731">
              <w:rPr>
                <w:rFonts w:ascii="Arial" w:hAnsi="Arial" w:cs="Arial"/>
                <w:color w:val="000000"/>
                <w:sz w:val="12"/>
                <w:szCs w:val="12"/>
              </w:rPr>
              <w:t>бюджет Валдайского муниципального района</w:t>
            </w:r>
          </w:p>
        </w:tc>
        <w:tc>
          <w:tcPr>
            <w:tcW w:w="3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133,902</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133,902</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sz w:val="12"/>
                <w:szCs w:val="12"/>
              </w:rPr>
            </w:pPr>
            <w:r w:rsidRPr="00DF6731">
              <w:rPr>
                <w:rFonts w:ascii="Arial" w:hAnsi="Arial" w:cs="Arial"/>
                <w:sz w:val="12"/>
                <w:szCs w:val="12"/>
              </w:rPr>
              <w:t>145,953</w:t>
            </w:r>
          </w:p>
        </w:tc>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rPr>
                <w:rFonts w:ascii="Arial" w:hAnsi="Arial" w:cs="Arial"/>
                <w:b/>
                <w:sz w:val="12"/>
                <w:szCs w:val="12"/>
              </w:rPr>
            </w:pPr>
            <w:r w:rsidRPr="00DF6731">
              <w:rPr>
                <w:rFonts w:ascii="Arial" w:hAnsi="Arial" w:cs="Arial"/>
                <w:sz w:val="12"/>
                <w:szCs w:val="12"/>
              </w:rPr>
              <w:t>280,353</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b/>
                <w:sz w:val="12"/>
                <w:szCs w:val="12"/>
              </w:rPr>
            </w:pPr>
            <w:r w:rsidRPr="00DF6731">
              <w:rPr>
                <w:rFonts w:ascii="Arial" w:hAnsi="Arial" w:cs="Arial"/>
                <w:sz w:val="12"/>
                <w:szCs w:val="12"/>
              </w:rPr>
              <w:t>344,697</w:t>
            </w:r>
          </w:p>
        </w:tc>
      </w:tr>
      <w:tr w:rsidR="00DF6731" w:rsidRPr="00DF6731" w:rsidTr="00DF6731">
        <w:trPr>
          <w:trHeight w:val="20"/>
        </w:trPr>
        <w:tc>
          <w:tcPr>
            <w:tcW w:w="1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F6731" w:rsidRPr="00DF6731" w:rsidRDefault="00DF6731" w:rsidP="00DF6731">
            <w:pPr>
              <w:jc w:val="center"/>
              <w:rPr>
                <w:rFonts w:ascii="Arial" w:hAnsi="Arial" w:cs="Arial"/>
                <w:b/>
                <w:sz w:val="12"/>
                <w:szCs w:val="12"/>
              </w:rPr>
            </w:pPr>
          </w:p>
        </w:tc>
        <w:tc>
          <w:tcPr>
            <w:tcW w:w="7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rPr>
                <w:rFonts w:ascii="Arial" w:hAnsi="Arial" w:cs="Arial"/>
                <w:b/>
                <w:sz w:val="12"/>
                <w:szCs w:val="12"/>
              </w:rPr>
            </w:pPr>
            <w:r w:rsidRPr="00DF6731">
              <w:rPr>
                <w:rFonts w:ascii="Arial" w:hAnsi="Arial" w:cs="Arial"/>
                <w:b/>
                <w:sz w:val="12"/>
                <w:szCs w:val="12"/>
              </w:rPr>
              <w:t>ИТОГО по программе</w:t>
            </w:r>
          </w:p>
        </w:tc>
        <w:tc>
          <w:tcPr>
            <w:tcW w:w="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F6731" w:rsidRPr="00DF6731" w:rsidRDefault="00DF6731" w:rsidP="00DF6731">
            <w:pPr>
              <w:jc w:val="center"/>
              <w:rPr>
                <w:rFonts w:ascii="Arial" w:hAnsi="Arial" w:cs="Arial"/>
                <w:b/>
                <w:sz w:val="12"/>
                <w:szCs w:val="12"/>
              </w:rPr>
            </w:pPr>
          </w:p>
        </w:tc>
        <w:tc>
          <w:tcPr>
            <w:tcW w:w="48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F6731" w:rsidRPr="00DF6731" w:rsidRDefault="00DF6731" w:rsidP="00DF6731">
            <w:pPr>
              <w:jc w:val="center"/>
              <w:rPr>
                <w:rFonts w:ascii="Arial" w:hAnsi="Arial" w:cs="Arial"/>
                <w:b/>
                <w:sz w:val="12"/>
                <w:szCs w:val="12"/>
              </w:rPr>
            </w:pPr>
          </w:p>
        </w:tc>
        <w:tc>
          <w:tcPr>
            <w:tcW w:w="6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F6731" w:rsidRPr="00DF6731" w:rsidRDefault="00DF6731" w:rsidP="00DF6731">
            <w:pPr>
              <w:autoSpaceDE w:val="0"/>
              <w:autoSpaceDN w:val="0"/>
              <w:adjustRightInd w:val="0"/>
              <w:jc w:val="center"/>
              <w:rPr>
                <w:rFonts w:ascii="Arial" w:hAnsi="Arial" w:cs="Arial"/>
                <w:b/>
                <w:sz w:val="12"/>
                <w:szCs w:val="12"/>
              </w:rPr>
            </w:pPr>
          </w:p>
        </w:tc>
        <w:tc>
          <w:tcPr>
            <w:tcW w:w="6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F6731" w:rsidRPr="00DF6731" w:rsidRDefault="00DF6731" w:rsidP="00DF6731">
            <w:pPr>
              <w:autoSpaceDE w:val="0"/>
              <w:autoSpaceDN w:val="0"/>
              <w:adjustRightInd w:val="0"/>
              <w:jc w:val="center"/>
              <w:rPr>
                <w:rFonts w:ascii="Arial" w:hAnsi="Arial" w:cs="Arial"/>
                <w:b/>
                <w:sz w:val="12"/>
                <w:szCs w:val="12"/>
              </w:rPr>
            </w:pPr>
          </w:p>
        </w:tc>
        <w:tc>
          <w:tcPr>
            <w:tcW w:w="3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b/>
                <w:color w:val="000000"/>
                <w:sz w:val="12"/>
                <w:szCs w:val="12"/>
              </w:rPr>
            </w:pPr>
            <w:r w:rsidRPr="00DF6731">
              <w:rPr>
                <w:rFonts w:ascii="Arial" w:hAnsi="Arial" w:cs="Arial"/>
                <w:b/>
                <w:sz w:val="12"/>
                <w:szCs w:val="12"/>
              </w:rPr>
              <w:t>289,3952</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b/>
                <w:color w:val="000000"/>
                <w:sz w:val="12"/>
                <w:szCs w:val="12"/>
              </w:rPr>
            </w:pPr>
            <w:r w:rsidRPr="00DF6731">
              <w:rPr>
                <w:rFonts w:ascii="Arial" w:hAnsi="Arial" w:cs="Arial"/>
                <w:b/>
                <w:sz w:val="12"/>
                <w:szCs w:val="12"/>
              </w:rPr>
              <w:t>255,102</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b/>
                <w:color w:val="000000"/>
                <w:sz w:val="12"/>
                <w:szCs w:val="12"/>
              </w:rPr>
            </w:pPr>
            <w:r w:rsidRPr="00DF6731">
              <w:rPr>
                <w:rFonts w:ascii="Arial" w:hAnsi="Arial" w:cs="Arial"/>
                <w:b/>
                <w:color w:val="000000"/>
                <w:sz w:val="12"/>
                <w:szCs w:val="12"/>
              </w:rPr>
              <w:t>304,822</w:t>
            </w:r>
          </w:p>
        </w:tc>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b/>
                <w:color w:val="000000"/>
                <w:sz w:val="12"/>
                <w:szCs w:val="12"/>
              </w:rPr>
            </w:pPr>
            <w:r w:rsidRPr="00DF6731">
              <w:rPr>
                <w:rFonts w:ascii="Arial" w:hAnsi="Arial" w:cs="Arial"/>
                <w:b/>
                <w:sz w:val="12"/>
                <w:szCs w:val="12"/>
              </w:rPr>
              <w:t>455,11593</w:t>
            </w:r>
          </w:p>
        </w:tc>
        <w:tc>
          <w:tcPr>
            <w:tcW w:w="2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F6731" w:rsidRPr="00DF6731" w:rsidRDefault="00DF6731" w:rsidP="00DF6731">
            <w:pPr>
              <w:autoSpaceDE w:val="0"/>
              <w:autoSpaceDN w:val="0"/>
              <w:adjustRightInd w:val="0"/>
              <w:jc w:val="center"/>
              <w:rPr>
                <w:rFonts w:ascii="Arial" w:hAnsi="Arial" w:cs="Arial"/>
                <w:b/>
                <w:color w:val="000000"/>
                <w:sz w:val="12"/>
                <w:szCs w:val="12"/>
              </w:rPr>
            </w:pPr>
            <w:r w:rsidRPr="00DF6731">
              <w:rPr>
                <w:rFonts w:ascii="Arial" w:hAnsi="Arial" w:cs="Arial"/>
                <w:b/>
                <w:sz w:val="12"/>
                <w:szCs w:val="12"/>
              </w:rPr>
              <w:t>525,746</w:t>
            </w:r>
          </w:p>
        </w:tc>
      </w:tr>
    </w:tbl>
    <w:p w:rsidR="00DF6731" w:rsidRPr="002B4A00" w:rsidRDefault="00DF6731" w:rsidP="00DF6731">
      <w:pPr>
        <w:jc w:val="right"/>
        <w:rPr>
          <w:sz w:val="2"/>
          <w:szCs w:val="2"/>
        </w:rPr>
      </w:pPr>
    </w:p>
    <w:p w:rsidR="00DF6731" w:rsidRPr="00DF6731" w:rsidRDefault="00DF6731" w:rsidP="00DF6731">
      <w:pPr>
        <w:jc w:val="both"/>
        <w:rPr>
          <w:rFonts w:ascii="Arial" w:hAnsi="Arial" w:cs="Arial"/>
          <w:sz w:val="16"/>
          <w:szCs w:val="16"/>
        </w:rPr>
      </w:pPr>
    </w:p>
    <w:p w:rsidR="00DF6731" w:rsidRPr="00ED075A" w:rsidRDefault="00DF6731" w:rsidP="00DF6731">
      <w:pPr>
        <w:pStyle w:val="20"/>
        <w:rPr>
          <w:rFonts w:ascii="Arial" w:hAnsi="Arial" w:cs="Arial"/>
          <w:color w:val="000000"/>
          <w:sz w:val="16"/>
          <w:szCs w:val="16"/>
        </w:rPr>
      </w:pPr>
      <w:r w:rsidRPr="00ED075A">
        <w:rPr>
          <w:rFonts w:ascii="Arial" w:hAnsi="Arial" w:cs="Arial"/>
          <w:color w:val="000000"/>
          <w:sz w:val="16"/>
          <w:szCs w:val="16"/>
        </w:rPr>
        <w:t>АДМИНИСТРАЦИЯ ВАЛДАЙСКОГО МУНИЦИПАЛЬНОГО РАЙОНА</w:t>
      </w:r>
    </w:p>
    <w:p w:rsidR="00DF6731" w:rsidRDefault="00DF6731" w:rsidP="00DF6731">
      <w:pPr>
        <w:pStyle w:val="3"/>
        <w:rPr>
          <w:rFonts w:ascii="Arial" w:hAnsi="Arial" w:cs="Arial"/>
          <w:sz w:val="16"/>
          <w:szCs w:val="16"/>
        </w:rPr>
      </w:pPr>
      <w:r w:rsidRPr="00ED075A">
        <w:rPr>
          <w:rFonts w:ascii="Arial" w:hAnsi="Arial" w:cs="Arial"/>
          <w:sz w:val="16"/>
          <w:szCs w:val="16"/>
        </w:rPr>
        <w:t>П О С Т А Н О В Л Е Н И Е</w:t>
      </w:r>
    </w:p>
    <w:p w:rsidR="00DF6731" w:rsidRPr="00DF6731" w:rsidRDefault="00DF6731" w:rsidP="00DF6731">
      <w:pPr>
        <w:jc w:val="center"/>
        <w:rPr>
          <w:rFonts w:ascii="Arial" w:hAnsi="Arial" w:cs="Arial"/>
          <w:sz w:val="16"/>
          <w:szCs w:val="16"/>
        </w:rPr>
      </w:pPr>
      <w:r w:rsidRPr="00DF6731">
        <w:rPr>
          <w:rFonts w:ascii="Arial" w:hAnsi="Arial" w:cs="Arial"/>
          <w:sz w:val="16"/>
          <w:szCs w:val="16"/>
        </w:rPr>
        <w:t>30.06.2023 № 1177</w:t>
      </w:r>
    </w:p>
    <w:p w:rsidR="00DF6731" w:rsidRPr="00DF6731" w:rsidRDefault="00DF6731" w:rsidP="00DF6731">
      <w:pPr>
        <w:jc w:val="center"/>
        <w:rPr>
          <w:rFonts w:ascii="Arial" w:hAnsi="Arial" w:cs="Arial"/>
          <w:b/>
          <w:color w:val="000000"/>
          <w:sz w:val="16"/>
          <w:szCs w:val="16"/>
        </w:rPr>
      </w:pPr>
      <w:r w:rsidRPr="00DF6731">
        <w:rPr>
          <w:rFonts w:ascii="Arial" w:hAnsi="Arial" w:cs="Arial"/>
          <w:b/>
          <w:color w:val="000000"/>
          <w:sz w:val="16"/>
          <w:szCs w:val="16"/>
        </w:rPr>
        <w:t xml:space="preserve">О внесении изменений в муниципальную программу «Управление муниципальными </w:t>
      </w:r>
    </w:p>
    <w:p w:rsidR="00DF6731" w:rsidRPr="00DF6731" w:rsidRDefault="00DF6731" w:rsidP="00DF6731">
      <w:pPr>
        <w:jc w:val="center"/>
        <w:rPr>
          <w:rFonts w:ascii="Arial" w:hAnsi="Arial" w:cs="Arial"/>
          <w:b/>
          <w:color w:val="000000"/>
          <w:sz w:val="16"/>
          <w:szCs w:val="16"/>
        </w:rPr>
      </w:pPr>
      <w:r w:rsidRPr="00DF6731">
        <w:rPr>
          <w:rFonts w:ascii="Arial" w:hAnsi="Arial" w:cs="Arial"/>
          <w:b/>
          <w:color w:val="000000"/>
          <w:sz w:val="16"/>
          <w:szCs w:val="16"/>
        </w:rPr>
        <w:t>финансами Валдайского муниципального района на 2020 - 2025 годы»</w:t>
      </w:r>
    </w:p>
    <w:p w:rsidR="00DF6731" w:rsidRPr="00DF6731" w:rsidRDefault="00DF6731" w:rsidP="00DF6731">
      <w:pPr>
        <w:pStyle w:val="ConsPlusNormal"/>
        <w:ind w:firstLine="284"/>
        <w:jc w:val="both"/>
        <w:rPr>
          <w:b/>
          <w:sz w:val="16"/>
          <w:szCs w:val="16"/>
        </w:rPr>
      </w:pPr>
      <w:r w:rsidRPr="00DF6731">
        <w:rPr>
          <w:sz w:val="16"/>
          <w:szCs w:val="16"/>
        </w:rPr>
        <w:t xml:space="preserve">Администрация Валдайского муниципального района </w:t>
      </w:r>
      <w:r w:rsidRPr="00DF6731">
        <w:rPr>
          <w:b/>
          <w:sz w:val="16"/>
          <w:szCs w:val="16"/>
        </w:rPr>
        <w:t>ПОСТАНОВЛЯЕТ:</w:t>
      </w:r>
    </w:p>
    <w:p w:rsidR="00DF6731" w:rsidRPr="00DF6731" w:rsidRDefault="00DF6731" w:rsidP="00DF6731">
      <w:pPr>
        <w:pStyle w:val="ConsPlusNormal"/>
        <w:ind w:firstLine="284"/>
        <w:jc w:val="both"/>
        <w:rPr>
          <w:sz w:val="16"/>
          <w:szCs w:val="16"/>
        </w:rPr>
      </w:pPr>
      <w:r w:rsidRPr="00DF6731">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2020 - 2025 годы», утвержденную постановлением Администрации Валдайского муниципального района от 29.11.2019 № 2054 (далее – муниципальная программа):</w:t>
      </w:r>
    </w:p>
    <w:p w:rsidR="00DF6731" w:rsidRPr="00DF6731" w:rsidRDefault="00DF6731" w:rsidP="00DF6731">
      <w:pPr>
        <w:pStyle w:val="ConsPlusNormal"/>
        <w:ind w:firstLine="284"/>
        <w:jc w:val="both"/>
        <w:rPr>
          <w:sz w:val="16"/>
          <w:szCs w:val="16"/>
        </w:rPr>
      </w:pPr>
      <w:r w:rsidRPr="00DF6731">
        <w:rPr>
          <w:sz w:val="16"/>
          <w:szCs w:val="16"/>
        </w:rPr>
        <w:t xml:space="preserve">1.1. Изложить пункт 7 паспорта муниципальной программы в редакции: </w:t>
      </w:r>
    </w:p>
    <w:p w:rsidR="00DF6731" w:rsidRDefault="00DF6731" w:rsidP="000F5F3E">
      <w:pPr>
        <w:pStyle w:val="ConsPlusNormal"/>
        <w:ind w:firstLine="284"/>
        <w:jc w:val="both"/>
        <w:rPr>
          <w:sz w:val="16"/>
          <w:szCs w:val="16"/>
        </w:rPr>
      </w:pPr>
      <w:r w:rsidRPr="00DF6731">
        <w:rPr>
          <w:sz w:val="16"/>
          <w:szCs w:val="16"/>
        </w:rPr>
        <w:t>«7. Объемы и источники финансирования муниципальной программы в целом и по годам реализации (тыс. рублей):</w:t>
      </w:r>
    </w:p>
    <w:p w:rsidR="000F5F3E" w:rsidRDefault="000F5F3E" w:rsidP="007364C7">
      <w:pPr>
        <w:pStyle w:val="ConsPlusNormal"/>
        <w:ind w:firstLine="0"/>
        <w:jc w:val="both"/>
        <w:rPr>
          <w:sz w:val="16"/>
          <w:szCs w:val="16"/>
        </w:rPr>
      </w:pPr>
    </w:p>
    <w:p w:rsidR="007364C7" w:rsidRPr="000F5F3E" w:rsidRDefault="007364C7" w:rsidP="007364C7">
      <w:pPr>
        <w:pStyle w:val="ConsPlusNormal"/>
        <w:ind w:firstLine="0"/>
        <w:jc w:val="both"/>
        <w:rPr>
          <w:sz w:val="16"/>
          <w:szCs w:val="16"/>
        </w:rPr>
      </w:pPr>
    </w:p>
    <w:tbl>
      <w:tblPr>
        <w:tblStyle w:val="84"/>
        <w:tblW w:w="5000" w:type="pct"/>
        <w:tblLook w:val="04A0"/>
      </w:tblPr>
      <w:tblGrid>
        <w:gridCol w:w="1516"/>
        <w:gridCol w:w="4606"/>
        <w:gridCol w:w="3081"/>
        <w:gridCol w:w="2353"/>
      </w:tblGrid>
      <w:tr w:rsidR="00DF6731" w:rsidRPr="00DF6731" w:rsidTr="000F5F3E">
        <w:trPr>
          <w:trHeight w:val="20"/>
        </w:trPr>
        <w:tc>
          <w:tcPr>
            <w:tcW w:w="656" w:type="pct"/>
            <w:vMerge w:val="restart"/>
          </w:tcPr>
          <w:p w:rsidR="00DF6731" w:rsidRPr="00DF6731" w:rsidRDefault="00DF6731" w:rsidP="00DF6731">
            <w:pPr>
              <w:pStyle w:val="ConsPlusNormal"/>
              <w:ind w:firstLine="0"/>
              <w:jc w:val="center"/>
              <w:rPr>
                <w:b/>
                <w:sz w:val="12"/>
                <w:szCs w:val="12"/>
              </w:rPr>
            </w:pPr>
            <w:r w:rsidRPr="00DF6731">
              <w:rPr>
                <w:b/>
                <w:sz w:val="12"/>
                <w:szCs w:val="12"/>
              </w:rPr>
              <w:lastRenderedPageBreak/>
              <w:t>Год</w:t>
            </w:r>
          </w:p>
        </w:tc>
        <w:tc>
          <w:tcPr>
            <w:tcW w:w="4344" w:type="pct"/>
            <w:gridSpan w:val="3"/>
          </w:tcPr>
          <w:p w:rsidR="00DF6731" w:rsidRPr="00DF6731" w:rsidRDefault="00DF6731" w:rsidP="00DF6731">
            <w:pPr>
              <w:pStyle w:val="ConsPlusNormal"/>
              <w:ind w:firstLine="0"/>
              <w:jc w:val="center"/>
              <w:rPr>
                <w:b/>
                <w:sz w:val="12"/>
                <w:szCs w:val="12"/>
              </w:rPr>
            </w:pPr>
            <w:r w:rsidRPr="00DF6731">
              <w:rPr>
                <w:b/>
                <w:sz w:val="12"/>
                <w:szCs w:val="12"/>
              </w:rPr>
              <w:t>Источник финансирования</w:t>
            </w:r>
          </w:p>
        </w:tc>
      </w:tr>
      <w:tr w:rsidR="00DF6731" w:rsidRPr="00DF6731" w:rsidTr="000F5F3E">
        <w:trPr>
          <w:trHeight w:val="20"/>
        </w:trPr>
        <w:tc>
          <w:tcPr>
            <w:tcW w:w="656" w:type="pct"/>
            <w:vMerge/>
          </w:tcPr>
          <w:p w:rsidR="00DF6731" w:rsidRPr="00DF6731" w:rsidRDefault="00DF6731" w:rsidP="00DF6731">
            <w:pPr>
              <w:pStyle w:val="ConsPlusNormal"/>
              <w:ind w:firstLine="0"/>
              <w:jc w:val="center"/>
              <w:rPr>
                <w:b/>
                <w:sz w:val="12"/>
                <w:szCs w:val="12"/>
              </w:rPr>
            </w:pPr>
          </w:p>
        </w:tc>
        <w:tc>
          <w:tcPr>
            <w:tcW w:w="1993" w:type="pct"/>
          </w:tcPr>
          <w:p w:rsidR="00DF6731" w:rsidRPr="00DF6731" w:rsidRDefault="00DF6731" w:rsidP="00DF6731">
            <w:pPr>
              <w:pStyle w:val="ConsPlusNormal"/>
              <w:ind w:firstLine="0"/>
              <w:jc w:val="center"/>
              <w:rPr>
                <w:b/>
                <w:sz w:val="12"/>
                <w:szCs w:val="12"/>
              </w:rPr>
            </w:pPr>
            <w:r w:rsidRPr="00DF6731">
              <w:rPr>
                <w:b/>
                <w:sz w:val="12"/>
                <w:szCs w:val="12"/>
              </w:rPr>
              <w:t>бюджет муниципального района</w:t>
            </w:r>
          </w:p>
        </w:tc>
        <w:tc>
          <w:tcPr>
            <w:tcW w:w="1333" w:type="pct"/>
          </w:tcPr>
          <w:p w:rsidR="00DF6731" w:rsidRPr="00DF6731" w:rsidRDefault="00DF6731" w:rsidP="00DF6731">
            <w:pPr>
              <w:pStyle w:val="ConsPlusNormal"/>
              <w:ind w:firstLine="0"/>
              <w:jc w:val="center"/>
              <w:rPr>
                <w:b/>
                <w:sz w:val="12"/>
                <w:szCs w:val="12"/>
              </w:rPr>
            </w:pPr>
            <w:r w:rsidRPr="00DF6731">
              <w:rPr>
                <w:b/>
                <w:sz w:val="12"/>
                <w:szCs w:val="12"/>
              </w:rPr>
              <w:t>областной бюджет</w:t>
            </w:r>
          </w:p>
        </w:tc>
        <w:tc>
          <w:tcPr>
            <w:tcW w:w="1018" w:type="pct"/>
          </w:tcPr>
          <w:p w:rsidR="00DF6731" w:rsidRPr="00DF6731" w:rsidRDefault="00DF6731" w:rsidP="00DF6731">
            <w:pPr>
              <w:pStyle w:val="ConsPlusNormal"/>
              <w:ind w:firstLine="0"/>
              <w:jc w:val="center"/>
              <w:rPr>
                <w:b/>
                <w:sz w:val="12"/>
                <w:szCs w:val="12"/>
              </w:rPr>
            </w:pPr>
            <w:r w:rsidRPr="00DF6731">
              <w:rPr>
                <w:b/>
                <w:sz w:val="12"/>
                <w:szCs w:val="12"/>
              </w:rPr>
              <w:t>всего</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1</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2</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3</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4</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2020</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7950,39301</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85,720</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8036,11301</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2021</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7719,57876</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78,13</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7797,70876</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2022</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7231,67879</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346,34743</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7578,02622</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2023</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7511,36053</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48,82</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7560,18053</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2024</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7288,30368</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48,82</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7337,12368</w:t>
            </w:r>
          </w:p>
        </w:tc>
      </w:tr>
      <w:tr w:rsidR="00DF6731" w:rsidRPr="00DF6731" w:rsidTr="000F5F3E">
        <w:trPr>
          <w:trHeight w:val="20"/>
        </w:trPr>
        <w:tc>
          <w:tcPr>
            <w:tcW w:w="656" w:type="pct"/>
          </w:tcPr>
          <w:p w:rsidR="00DF6731" w:rsidRPr="00DF6731" w:rsidRDefault="00DF6731" w:rsidP="00DF6731">
            <w:pPr>
              <w:pStyle w:val="ConsPlusNormal"/>
              <w:ind w:firstLine="0"/>
              <w:jc w:val="center"/>
              <w:rPr>
                <w:sz w:val="12"/>
                <w:szCs w:val="12"/>
              </w:rPr>
            </w:pPr>
            <w:r w:rsidRPr="00DF6731">
              <w:rPr>
                <w:sz w:val="12"/>
                <w:szCs w:val="12"/>
              </w:rPr>
              <w:t>2025</w:t>
            </w:r>
          </w:p>
        </w:tc>
        <w:tc>
          <w:tcPr>
            <w:tcW w:w="1993" w:type="pct"/>
          </w:tcPr>
          <w:p w:rsidR="00DF6731" w:rsidRPr="00DF6731" w:rsidRDefault="00DF6731" w:rsidP="00DF6731">
            <w:pPr>
              <w:pStyle w:val="ConsPlusNormal"/>
              <w:ind w:firstLine="0"/>
              <w:jc w:val="center"/>
              <w:rPr>
                <w:sz w:val="12"/>
                <w:szCs w:val="12"/>
              </w:rPr>
            </w:pPr>
            <w:r w:rsidRPr="00DF6731">
              <w:rPr>
                <w:sz w:val="12"/>
                <w:szCs w:val="12"/>
              </w:rPr>
              <w:t>7279,16987</w:t>
            </w:r>
          </w:p>
        </w:tc>
        <w:tc>
          <w:tcPr>
            <w:tcW w:w="1333" w:type="pct"/>
          </w:tcPr>
          <w:p w:rsidR="00DF6731" w:rsidRPr="00DF6731" w:rsidRDefault="00DF6731" w:rsidP="00DF6731">
            <w:pPr>
              <w:pStyle w:val="ConsPlusNormal"/>
              <w:ind w:firstLine="0"/>
              <w:jc w:val="center"/>
              <w:rPr>
                <w:sz w:val="12"/>
                <w:szCs w:val="12"/>
              </w:rPr>
            </w:pPr>
            <w:r w:rsidRPr="00DF6731">
              <w:rPr>
                <w:sz w:val="12"/>
                <w:szCs w:val="12"/>
              </w:rPr>
              <w:t>48,82</w:t>
            </w:r>
          </w:p>
        </w:tc>
        <w:tc>
          <w:tcPr>
            <w:tcW w:w="1018" w:type="pct"/>
          </w:tcPr>
          <w:p w:rsidR="00DF6731" w:rsidRPr="00DF6731" w:rsidRDefault="00DF6731" w:rsidP="00DF6731">
            <w:pPr>
              <w:pStyle w:val="ConsPlusNormal"/>
              <w:ind w:firstLine="0"/>
              <w:jc w:val="center"/>
              <w:rPr>
                <w:sz w:val="12"/>
                <w:szCs w:val="12"/>
              </w:rPr>
            </w:pPr>
            <w:r w:rsidRPr="00DF6731">
              <w:rPr>
                <w:sz w:val="12"/>
                <w:szCs w:val="12"/>
              </w:rPr>
              <w:t>7327,98987</w:t>
            </w:r>
          </w:p>
        </w:tc>
      </w:tr>
      <w:tr w:rsidR="00DF6731" w:rsidRPr="00DF6731" w:rsidTr="000F5F3E">
        <w:trPr>
          <w:trHeight w:val="20"/>
        </w:trPr>
        <w:tc>
          <w:tcPr>
            <w:tcW w:w="656" w:type="pct"/>
          </w:tcPr>
          <w:p w:rsidR="00DF6731" w:rsidRPr="00DF6731" w:rsidRDefault="00DF6731" w:rsidP="00DF6731">
            <w:pPr>
              <w:pStyle w:val="ConsPlusNormal"/>
              <w:ind w:firstLine="0"/>
              <w:jc w:val="center"/>
              <w:rPr>
                <w:b/>
                <w:sz w:val="12"/>
                <w:szCs w:val="12"/>
              </w:rPr>
            </w:pPr>
            <w:r w:rsidRPr="00DF6731">
              <w:rPr>
                <w:b/>
                <w:sz w:val="12"/>
                <w:szCs w:val="12"/>
              </w:rPr>
              <w:t>Всего:</w:t>
            </w:r>
          </w:p>
        </w:tc>
        <w:tc>
          <w:tcPr>
            <w:tcW w:w="1993" w:type="pct"/>
          </w:tcPr>
          <w:p w:rsidR="00DF6731" w:rsidRPr="00DF6731" w:rsidRDefault="00DF6731" w:rsidP="00DF6731">
            <w:pPr>
              <w:pStyle w:val="ConsPlusNormal"/>
              <w:ind w:firstLine="0"/>
              <w:jc w:val="center"/>
              <w:rPr>
                <w:b/>
                <w:sz w:val="12"/>
                <w:szCs w:val="12"/>
              </w:rPr>
            </w:pPr>
            <w:r w:rsidRPr="00DF6731">
              <w:rPr>
                <w:b/>
                <w:sz w:val="12"/>
                <w:szCs w:val="12"/>
              </w:rPr>
              <w:t>44980,48464</w:t>
            </w:r>
          </w:p>
        </w:tc>
        <w:tc>
          <w:tcPr>
            <w:tcW w:w="1333" w:type="pct"/>
          </w:tcPr>
          <w:p w:rsidR="00DF6731" w:rsidRPr="00DF6731" w:rsidRDefault="00DF6731" w:rsidP="00DF6731">
            <w:pPr>
              <w:pStyle w:val="ConsPlusNormal"/>
              <w:ind w:firstLine="0"/>
              <w:jc w:val="center"/>
              <w:rPr>
                <w:b/>
                <w:sz w:val="12"/>
                <w:szCs w:val="12"/>
              </w:rPr>
            </w:pPr>
            <w:r w:rsidRPr="00DF6731">
              <w:rPr>
                <w:b/>
                <w:sz w:val="12"/>
                <w:szCs w:val="12"/>
              </w:rPr>
              <w:t>656,65743</w:t>
            </w:r>
          </w:p>
        </w:tc>
        <w:tc>
          <w:tcPr>
            <w:tcW w:w="1018" w:type="pct"/>
          </w:tcPr>
          <w:p w:rsidR="00DF6731" w:rsidRPr="00DF6731" w:rsidRDefault="00DF6731" w:rsidP="00DF6731">
            <w:pPr>
              <w:pStyle w:val="ConsPlusNormal"/>
              <w:ind w:firstLine="0"/>
              <w:jc w:val="center"/>
              <w:rPr>
                <w:b/>
                <w:sz w:val="12"/>
                <w:szCs w:val="12"/>
              </w:rPr>
            </w:pPr>
            <w:r w:rsidRPr="00DF6731">
              <w:rPr>
                <w:b/>
                <w:sz w:val="12"/>
                <w:szCs w:val="12"/>
              </w:rPr>
              <w:t>45637,14207</w:t>
            </w:r>
          </w:p>
        </w:tc>
      </w:tr>
    </w:tbl>
    <w:p w:rsidR="00DF6731" w:rsidRPr="008A728E" w:rsidRDefault="00DF6731" w:rsidP="000F5F3E">
      <w:pPr>
        <w:pStyle w:val="ConsPlusNormal"/>
        <w:ind w:firstLine="284"/>
        <w:jc w:val="right"/>
        <w:rPr>
          <w:sz w:val="12"/>
          <w:szCs w:val="12"/>
        </w:rPr>
      </w:pPr>
      <w:r w:rsidRPr="008A728E">
        <w:rPr>
          <w:sz w:val="12"/>
          <w:szCs w:val="12"/>
        </w:rPr>
        <w:t>»</w:t>
      </w:r>
      <w:r w:rsidR="000F5F3E" w:rsidRPr="008A728E">
        <w:rPr>
          <w:sz w:val="12"/>
          <w:szCs w:val="12"/>
        </w:rPr>
        <w:t>;</w:t>
      </w:r>
    </w:p>
    <w:p w:rsidR="00DF6731" w:rsidRPr="000F5F3E" w:rsidRDefault="00DF6731" w:rsidP="000F5F3E">
      <w:pPr>
        <w:pStyle w:val="ConsPlusNormal"/>
        <w:ind w:firstLine="284"/>
        <w:jc w:val="both"/>
        <w:rPr>
          <w:sz w:val="16"/>
          <w:szCs w:val="16"/>
        </w:rPr>
      </w:pPr>
      <w:r w:rsidRPr="000F5F3E">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в редакции:</w:t>
      </w:r>
    </w:p>
    <w:p w:rsidR="00DF6731" w:rsidRPr="000F5F3E" w:rsidRDefault="00DF6731" w:rsidP="000F5F3E">
      <w:pPr>
        <w:pStyle w:val="ConsPlusNormal"/>
        <w:ind w:firstLine="284"/>
        <w:jc w:val="both"/>
        <w:rPr>
          <w:sz w:val="16"/>
          <w:szCs w:val="16"/>
        </w:rPr>
      </w:pPr>
      <w:r w:rsidRPr="000F5F3E">
        <w:rPr>
          <w:sz w:val="16"/>
          <w:szCs w:val="16"/>
        </w:rPr>
        <w:t>«4. Объемы и источники финансирования подпрограммы в целом и по годам реализации (тыс. рублей):</w:t>
      </w:r>
    </w:p>
    <w:p w:rsidR="00DF6731" w:rsidRPr="007364C7" w:rsidRDefault="00DF6731" w:rsidP="00DF6731">
      <w:pPr>
        <w:pStyle w:val="ConsPlusNormal"/>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4606"/>
        <w:gridCol w:w="3081"/>
        <w:gridCol w:w="2353"/>
      </w:tblGrid>
      <w:tr w:rsidR="00DF6731" w:rsidRPr="000F5F3E" w:rsidTr="000F5F3E">
        <w:trPr>
          <w:trHeight w:val="20"/>
        </w:trPr>
        <w:tc>
          <w:tcPr>
            <w:tcW w:w="656" w:type="pct"/>
            <w:vMerge w:val="restart"/>
          </w:tcPr>
          <w:p w:rsidR="00DF6731" w:rsidRPr="000F5F3E" w:rsidRDefault="00DF6731" w:rsidP="000F5F3E">
            <w:pPr>
              <w:pStyle w:val="ConsPlusNormal"/>
              <w:ind w:firstLine="0"/>
              <w:jc w:val="center"/>
              <w:rPr>
                <w:b/>
                <w:sz w:val="12"/>
                <w:szCs w:val="12"/>
              </w:rPr>
            </w:pPr>
            <w:r w:rsidRPr="000F5F3E">
              <w:rPr>
                <w:b/>
                <w:sz w:val="12"/>
                <w:szCs w:val="12"/>
              </w:rPr>
              <w:t>Год</w:t>
            </w:r>
          </w:p>
        </w:tc>
        <w:tc>
          <w:tcPr>
            <w:tcW w:w="4344" w:type="pct"/>
            <w:gridSpan w:val="3"/>
          </w:tcPr>
          <w:p w:rsidR="00DF6731" w:rsidRPr="000F5F3E" w:rsidRDefault="00DF6731" w:rsidP="000F5F3E">
            <w:pPr>
              <w:pStyle w:val="ConsPlusNormal"/>
              <w:ind w:firstLine="0"/>
              <w:jc w:val="center"/>
              <w:rPr>
                <w:b/>
                <w:sz w:val="12"/>
                <w:szCs w:val="12"/>
              </w:rPr>
            </w:pPr>
            <w:r w:rsidRPr="000F5F3E">
              <w:rPr>
                <w:b/>
                <w:sz w:val="12"/>
                <w:szCs w:val="12"/>
              </w:rPr>
              <w:t>Источник финансирования</w:t>
            </w:r>
          </w:p>
        </w:tc>
      </w:tr>
      <w:tr w:rsidR="00DF6731" w:rsidRPr="000F5F3E" w:rsidTr="000F5F3E">
        <w:trPr>
          <w:trHeight w:val="20"/>
        </w:trPr>
        <w:tc>
          <w:tcPr>
            <w:tcW w:w="656" w:type="pct"/>
            <w:vMerge/>
          </w:tcPr>
          <w:p w:rsidR="00DF6731" w:rsidRPr="000F5F3E" w:rsidRDefault="00DF6731" w:rsidP="000F5F3E">
            <w:pPr>
              <w:pStyle w:val="ConsPlusNormal"/>
              <w:ind w:firstLine="0"/>
              <w:jc w:val="center"/>
              <w:rPr>
                <w:b/>
                <w:sz w:val="12"/>
                <w:szCs w:val="12"/>
              </w:rPr>
            </w:pPr>
          </w:p>
        </w:tc>
        <w:tc>
          <w:tcPr>
            <w:tcW w:w="1993" w:type="pct"/>
          </w:tcPr>
          <w:p w:rsidR="00DF6731" w:rsidRPr="000F5F3E" w:rsidRDefault="00DF6731" w:rsidP="000F5F3E">
            <w:pPr>
              <w:pStyle w:val="ConsPlusNormal"/>
              <w:ind w:firstLine="0"/>
              <w:jc w:val="center"/>
              <w:rPr>
                <w:b/>
                <w:sz w:val="12"/>
                <w:szCs w:val="12"/>
              </w:rPr>
            </w:pPr>
            <w:r w:rsidRPr="000F5F3E">
              <w:rPr>
                <w:b/>
                <w:sz w:val="12"/>
                <w:szCs w:val="12"/>
              </w:rPr>
              <w:t>бюджет муниципального района</w:t>
            </w:r>
          </w:p>
        </w:tc>
        <w:tc>
          <w:tcPr>
            <w:tcW w:w="1333" w:type="pct"/>
          </w:tcPr>
          <w:p w:rsidR="00DF6731" w:rsidRPr="000F5F3E" w:rsidRDefault="00DF6731" w:rsidP="000F5F3E">
            <w:pPr>
              <w:pStyle w:val="ConsPlusNormal"/>
              <w:ind w:firstLine="0"/>
              <w:jc w:val="center"/>
              <w:rPr>
                <w:b/>
                <w:sz w:val="12"/>
                <w:szCs w:val="12"/>
              </w:rPr>
            </w:pPr>
            <w:r w:rsidRPr="000F5F3E">
              <w:rPr>
                <w:b/>
                <w:sz w:val="12"/>
                <w:szCs w:val="12"/>
              </w:rPr>
              <w:t>областной бюджет</w:t>
            </w:r>
          </w:p>
        </w:tc>
        <w:tc>
          <w:tcPr>
            <w:tcW w:w="1018" w:type="pct"/>
          </w:tcPr>
          <w:p w:rsidR="00DF6731" w:rsidRPr="000F5F3E" w:rsidRDefault="00DF6731" w:rsidP="000F5F3E">
            <w:pPr>
              <w:pStyle w:val="ConsPlusNormal"/>
              <w:ind w:firstLine="0"/>
              <w:jc w:val="center"/>
              <w:rPr>
                <w:b/>
                <w:sz w:val="12"/>
                <w:szCs w:val="12"/>
              </w:rPr>
            </w:pPr>
            <w:r w:rsidRPr="000F5F3E">
              <w:rPr>
                <w:b/>
                <w:sz w:val="12"/>
                <w:szCs w:val="12"/>
              </w:rPr>
              <w:t>всего</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1</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2</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3</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4</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2020</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7850,39301</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42,12</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7892,51301</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2021</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7619,57876</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42,13</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7661,70876</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2022</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7131,67879</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328,34743</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7460,02622</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2023</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7411,36053</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48,82</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7460,18053</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2024</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7188,30368</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48,82</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7237,12368</w:t>
            </w:r>
          </w:p>
        </w:tc>
      </w:tr>
      <w:tr w:rsidR="00DF6731" w:rsidRPr="000F5F3E" w:rsidTr="000F5F3E">
        <w:trPr>
          <w:trHeight w:val="20"/>
        </w:trPr>
        <w:tc>
          <w:tcPr>
            <w:tcW w:w="656" w:type="pct"/>
          </w:tcPr>
          <w:p w:rsidR="00DF6731" w:rsidRPr="000F5F3E" w:rsidRDefault="00DF6731" w:rsidP="000F5F3E">
            <w:pPr>
              <w:pStyle w:val="ConsPlusNormal"/>
              <w:ind w:firstLine="0"/>
              <w:jc w:val="center"/>
              <w:rPr>
                <w:sz w:val="12"/>
                <w:szCs w:val="12"/>
              </w:rPr>
            </w:pPr>
            <w:r w:rsidRPr="000F5F3E">
              <w:rPr>
                <w:sz w:val="12"/>
                <w:szCs w:val="12"/>
              </w:rPr>
              <w:t>2025</w:t>
            </w:r>
          </w:p>
        </w:tc>
        <w:tc>
          <w:tcPr>
            <w:tcW w:w="1993" w:type="pct"/>
          </w:tcPr>
          <w:p w:rsidR="00DF6731" w:rsidRPr="000F5F3E" w:rsidRDefault="00DF6731" w:rsidP="000F5F3E">
            <w:pPr>
              <w:pStyle w:val="ConsPlusNormal"/>
              <w:ind w:firstLine="0"/>
              <w:jc w:val="center"/>
              <w:rPr>
                <w:sz w:val="12"/>
                <w:szCs w:val="12"/>
              </w:rPr>
            </w:pPr>
            <w:r w:rsidRPr="000F5F3E">
              <w:rPr>
                <w:sz w:val="12"/>
                <w:szCs w:val="12"/>
              </w:rPr>
              <w:t>7179,16987</w:t>
            </w:r>
          </w:p>
        </w:tc>
        <w:tc>
          <w:tcPr>
            <w:tcW w:w="1333" w:type="pct"/>
          </w:tcPr>
          <w:p w:rsidR="00DF6731" w:rsidRPr="000F5F3E" w:rsidRDefault="00DF6731" w:rsidP="000F5F3E">
            <w:pPr>
              <w:pStyle w:val="ConsPlusNormal"/>
              <w:ind w:firstLine="0"/>
              <w:jc w:val="center"/>
              <w:rPr>
                <w:sz w:val="12"/>
                <w:szCs w:val="12"/>
              </w:rPr>
            </w:pPr>
            <w:r w:rsidRPr="000F5F3E">
              <w:rPr>
                <w:sz w:val="12"/>
                <w:szCs w:val="12"/>
              </w:rPr>
              <w:t>48,82</w:t>
            </w:r>
          </w:p>
        </w:tc>
        <w:tc>
          <w:tcPr>
            <w:tcW w:w="1018" w:type="pct"/>
          </w:tcPr>
          <w:p w:rsidR="00DF6731" w:rsidRPr="000F5F3E" w:rsidRDefault="00DF6731" w:rsidP="000F5F3E">
            <w:pPr>
              <w:pStyle w:val="ConsPlusNormal"/>
              <w:ind w:firstLine="0"/>
              <w:jc w:val="center"/>
              <w:rPr>
                <w:sz w:val="12"/>
                <w:szCs w:val="12"/>
              </w:rPr>
            </w:pPr>
            <w:r w:rsidRPr="000F5F3E">
              <w:rPr>
                <w:sz w:val="12"/>
                <w:szCs w:val="12"/>
              </w:rPr>
              <w:t>7227,98987</w:t>
            </w:r>
          </w:p>
        </w:tc>
      </w:tr>
      <w:tr w:rsidR="00DF6731" w:rsidRPr="000F5F3E" w:rsidTr="000F5F3E">
        <w:trPr>
          <w:trHeight w:val="20"/>
        </w:trPr>
        <w:tc>
          <w:tcPr>
            <w:tcW w:w="656" w:type="pct"/>
          </w:tcPr>
          <w:p w:rsidR="00DF6731" w:rsidRPr="000F5F3E" w:rsidRDefault="00DF6731" w:rsidP="000F5F3E">
            <w:pPr>
              <w:pStyle w:val="ConsPlusNormal"/>
              <w:ind w:firstLine="0"/>
              <w:jc w:val="center"/>
              <w:rPr>
                <w:b/>
                <w:sz w:val="12"/>
                <w:szCs w:val="12"/>
              </w:rPr>
            </w:pPr>
            <w:r w:rsidRPr="000F5F3E">
              <w:rPr>
                <w:b/>
                <w:sz w:val="12"/>
                <w:szCs w:val="12"/>
              </w:rPr>
              <w:t>Всего:</w:t>
            </w:r>
          </w:p>
        </w:tc>
        <w:tc>
          <w:tcPr>
            <w:tcW w:w="1993" w:type="pct"/>
          </w:tcPr>
          <w:p w:rsidR="00DF6731" w:rsidRPr="000F5F3E" w:rsidRDefault="00DF6731" w:rsidP="000F5F3E">
            <w:pPr>
              <w:pStyle w:val="ConsPlusNormal"/>
              <w:ind w:firstLine="0"/>
              <w:jc w:val="center"/>
              <w:rPr>
                <w:b/>
                <w:sz w:val="12"/>
                <w:szCs w:val="12"/>
              </w:rPr>
            </w:pPr>
            <w:r w:rsidRPr="000F5F3E">
              <w:rPr>
                <w:b/>
                <w:sz w:val="12"/>
                <w:szCs w:val="12"/>
              </w:rPr>
              <w:t>44380,48464</w:t>
            </w:r>
          </w:p>
        </w:tc>
        <w:tc>
          <w:tcPr>
            <w:tcW w:w="1333" w:type="pct"/>
          </w:tcPr>
          <w:p w:rsidR="00DF6731" w:rsidRPr="000F5F3E" w:rsidRDefault="00DF6731" w:rsidP="000F5F3E">
            <w:pPr>
              <w:pStyle w:val="ConsPlusNormal"/>
              <w:ind w:firstLine="0"/>
              <w:jc w:val="center"/>
              <w:rPr>
                <w:b/>
                <w:sz w:val="12"/>
                <w:szCs w:val="12"/>
              </w:rPr>
            </w:pPr>
            <w:r w:rsidRPr="000F5F3E">
              <w:rPr>
                <w:b/>
                <w:sz w:val="12"/>
                <w:szCs w:val="12"/>
              </w:rPr>
              <w:t>559,05743</w:t>
            </w:r>
          </w:p>
        </w:tc>
        <w:tc>
          <w:tcPr>
            <w:tcW w:w="1018" w:type="pct"/>
          </w:tcPr>
          <w:p w:rsidR="00DF6731" w:rsidRPr="000F5F3E" w:rsidRDefault="00DF6731" w:rsidP="000F5F3E">
            <w:pPr>
              <w:pStyle w:val="ConsPlusNormal"/>
              <w:ind w:firstLine="0"/>
              <w:jc w:val="center"/>
              <w:rPr>
                <w:b/>
                <w:sz w:val="12"/>
                <w:szCs w:val="12"/>
              </w:rPr>
            </w:pPr>
            <w:r w:rsidRPr="000F5F3E">
              <w:rPr>
                <w:b/>
                <w:sz w:val="12"/>
                <w:szCs w:val="12"/>
              </w:rPr>
              <w:t>44939,54207</w:t>
            </w:r>
          </w:p>
        </w:tc>
      </w:tr>
    </w:tbl>
    <w:p w:rsidR="00DF6731" w:rsidRPr="000F5F3E" w:rsidRDefault="00DF6731" w:rsidP="00DF6731">
      <w:pPr>
        <w:pStyle w:val="ConsPlusNormal"/>
        <w:jc w:val="right"/>
        <w:rPr>
          <w:sz w:val="12"/>
          <w:szCs w:val="12"/>
        </w:rPr>
      </w:pPr>
      <w:r w:rsidRPr="000F5F3E">
        <w:rPr>
          <w:sz w:val="12"/>
          <w:szCs w:val="12"/>
        </w:rPr>
        <w:t>»;</w:t>
      </w:r>
    </w:p>
    <w:p w:rsidR="00DF6731" w:rsidRPr="000F5F3E" w:rsidRDefault="00DF6731" w:rsidP="000F5F3E">
      <w:pPr>
        <w:ind w:firstLine="284"/>
        <w:jc w:val="both"/>
        <w:rPr>
          <w:rFonts w:ascii="Arial" w:hAnsi="Arial" w:cs="Arial"/>
          <w:sz w:val="16"/>
          <w:szCs w:val="16"/>
        </w:rPr>
      </w:pPr>
      <w:r w:rsidRPr="00DF6731">
        <w:rPr>
          <w:rFonts w:ascii="Arial" w:hAnsi="Arial" w:cs="Arial"/>
          <w:sz w:val="16"/>
          <w:szCs w:val="16"/>
        </w:rPr>
        <w:t>1</w:t>
      </w:r>
      <w:r w:rsidRPr="000F5F3E">
        <w:rPr>
          <w:rFonts w:ascii="Arial" w:hAnsi="Arial" w:cs="Arial"/>
          <w:sz w:val="16"/>
          <w:szCs w:val="16"/>
        </w:rPr>
        <w:t>.4. Изложить строки 1.5.1. мероприятий муниципальной программы в прилагаемой редакции.</w:t>
      </w:r>
    </w:p>
    <w:p w:rsidR="00DF6731" w:rsidRPr="000F5F3E" w:rsidRDefault="00DF6731" w:rsidP="000F5F3E">
      <w:pPr>
        <w:ind w:firstLine="284"/>
        <w:jc w:val="both"/>
        <w:rPr>
          <w:rFonts w:ascii="Arial" w:hAnsi="Arial" w:cs="Arial"/>
          <w:sz w:val="16"/>
          <w:szCs w:val="16"/>
        </w:rPr>
      </w:pPr>
      <w:r w:rsidRPr="000F5F3E">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5D2530" w:rsidRDefault="00DF6731" w:rsidP="008A728E">
      <w:pPr>
        <w:ind w:firstLine="284"/>
        <w:jc w:val="both"/>
        <w:rPr>
          <w:rFonts w:ascii="Arial" w:hAnsi="Arial" w:cs="Arial"/>
          <w:sz w:val="16"/>
          <w:szCs w:val="16"/>
        </w:rPr>
      </w:pPr>
      <w:r w:rsidRPr="000F5F3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364C7" w:rsidRPr="007364C7" w:rsidRDefault="007364C7" w:rsidP="007364C7">
      <w:pPr>
        <w:jc w:val="both"/>
        <w:rPr>
          <w:rFonts w:ascii="Arial" w:hAnsi="Arial" w:cs="Arial"/>
          <w:b/>
          <w:sz w:val="16"/>
          <w:szCs w:val="16"/>
        </w:rPr>
      </w:pPr>
      <w:r w:rsidRPr="00A86604">
        <w:rPr>
          <w:rFonts w:ascii="Arial" w:hAnsi="Arial" w:cs="Arial"/>
          <w:b/>
          <w:sz w:val="16"/>
          <w:szCs w:val="16"/>
        </w:rPr>
        <w:t>Глава муниципального района</w:t>
      </w:r>
      <w:r w:rsidRPr="00A86604">
        <w:rPr>
          <w:rFonts w:ascii="Arial" w:hAnsi="Arial" w:cs="Arial"/>
          <w:b/>
          <w:sz w:val="16"/>
          <w:szCs w:val="16"/>
        </w:rPr>
        <w:tab/>
      </w:r>
      <w:r w:rsidRPr="00A86604">
        <w:rPr>
          <w:rFonts w:ascii="Arial" w:hAnsi="Arial" w:cs="Arial"/>
          <w:b/>
          <w:sz w:val="16"/>
          <w:szCs w:val="16"/>
        </w:rPr>
        <w:tab/>
        <w:t>Ю.В.Стадэ</w:t>
      </w:r>
    </w:p>
    <w:p w:rsidR="00DF6731" w:rsidRPr="00DF6731" w:rsidRDefault="00DF6731" w:rsidP="00DF6731">
      <w:pPr>
        <w:tabs>
          <w:tab w:val="left" w:pos="15735"/>
        </w:tabs>
        <w:ind w:left="8505"/>
        <w:jc w:val="center"/>
        <w:rPr>
          <w:rFonts w:ascii="Arial" w:hAnsi="Arial" w:cs="Arial"/>
          <w:sz w:val="12"/>
          <w:szCs w:val="12"/>
        </w:rPr>
      </w:pPr>
      <w:r w:rsidRPr="00DF6731">
        <w:rPr>
          <w:rFonts w:ascii="Arial" w:hAnsi="Arial" w:cs="Arial"/>
          <w:sz w:val="12"/>
          <w:szCs w:val="12"/>
        </w:rPr>
        <w:t>Приложение</w:t>
      </w:r>
    </w:p>
    <w:p w:rsidR="00DF6731" w:rsidRPr="00DF6731" w:rsidRDefault="00DF6731" w:rsidP="00DF6731">
      <w:pPr>
        <w:tabs>
          <w:tab w:val="left" w:pos="15735"/>
        </w:tabs>
        <w:ind w:left="8505"/>
        <w:jc w:val="center"/>
        <w:rPr>
          <w:rFonts w:ascii="Arial" w:hAnsi="Arial" w:cs="Arial"/>
          <w:sz w:val="12"/>
          <w:szCs w:val="12"/>
        </w:rPr>
      </w:pPr>
      <w:r w:rsidRPr="00DF6731">
        <w:rPr>
          <w:rFonts w:ascii="Arial" w:hAnsi="Arial" w:cs="Arial"/>
          <w:sz w:val="12"/>
          <w:szCs w:val="12"/>
        </w:rPr>
        <w:t>к постановлению Администрации</w:t>
      </w:r>
    </w:p>
    <w:p w:rsidR="00711594" w:rsidRDefault="00DF6731" w:rsidP="00711594">
      <w:pPr>
        <w:tabs>
          <w:tab w:val="left" w:pos="15735"/>
        </w:tabs>
        <w:ind w:left="8505"/>
        <w:jc w:val="center"/>
        <w:rPr>
          <w:rFonts w:ascii="Arial" w:hAnsi="Arial" w:cs="Arial"/>
          <w:sz w:val="12"/>
          <w:szCs w:val="12"/>
        </w:rPr>
      </w:pPr>
      <w:r w:rsidRPr="00DF6731">
        <w:rPr>
          <w:rFonts w:ascii="Arial" w:hAnsi="Arial" w:cs="Arial"/>
          <w:sz w:val="12"/>
          <w:szCs w:val="12"/>
        </w:rPr>
        <w:t>муниципального района</w:t>
      </w:r>
      <w:r w:rsidR="008A728E">
        <w:rPr>
          <w:rFonts w:ascii="Arial" w:hAnsi="Arial" w:cs="Arial"/>
          <w:sz w:val="12"/>
          <w:szCs w:val="12"/>
        </w:rPr>
        <w:t xml:space="preserve"> </w:t>
      </w:r>
      <w:r w:rsidRPr="00DF6731">
        <w:rPr>
          <w:rFonts w:ascii="Arial" w:hAnsi="Arial" w:cs="Arial"/>
          <w:sz w:val="12"/>
          <w:szCs w:val="12"/>
        </w:rPr>
        <w:t>от 30.06.2023 № 1177</w:t>
      </w:r>
    </w:p>
    <w:p w:rsidR="007364C7" w:rsidRPr="007364C7" w:rsidRDefault="007364C7" w:rsidP="00711594">
      <w:pPr>
        <w:tabs>
          <w:tab w:val="left" w:pos="15735"/>
        </w:tabs>
        <w:ind w:left="8505"/>
        <w:jc w:val="center"/>
        <w:rPr>
          <w:rFonts w:ascii="Arial" w:hAnsi="Arial" w:cs="Arial"/>
          <w:sz w:val="12"/>
          <w:szCs w:val="12"/>
        </w:rPr>
      </w:pPr>
    </w:p>
    <w:tbl>
      <w:tblPr>
        <w:tblpPr w:leftFromText="180" w:rightFromText="180" w:vertAnchor="text" w:horzAnchor="page" w:tblpX="311"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098"/>
        <w:gridCol w:w="1076"/>
        <w:gridCol w:w="921"/>
        <w:gridCol w:w="1573"/>
        <w:gridCol w:w="1284"/>
        <w:gridCol w:w="850"/>
        <w:gridCol w:w="851"/>
        <w:gridCol w:w="851"/>
        <w:gridCol w:w="851"/>
        <w:gridCol w:w="851"/>
        <w:gridCol w:w="867"/>
      </w:tblGrid>
      <w:tr w:rsidR="00711594" w:rsidRPr="008A728E" w:rsidTr="00CA3698">
        <w:trPr>
          <w:trHeight w:val="20"/>
        </w:trPr>
        <w:tc>
          <w:tcPr>
            <w:tcW w:w="209" w:type="pct"/>
            <w:vMerge w:val="restart"/>
            <w:vAlign w:val="center"/>
          </w:tcPr>
          <w:p w:rsidR="00DF6731" w:rsidRPr="008A728E" w:rsidRDefault="00DF6731" w:rsidP="00711594">
            <w:pPr>
              <w:pStyle w:val="ConsPlusNormal"/>
              <w:ind w:firstLine="0"/>
              <w:jc w:val="center"/>
              <w:rPr>
                <w:b/>
                <w:sz w:val="12"/>
                <w:szCs w:val="12"/>
              </w:rPr>
            </w:pPr>
            <w:r w:rsidRPr="008A728E">
              <w:rPr>
                <w:b/>
                <w:sz w:val="12"/>
                <w:szCs w:val="12"/>
              </w:rPr>
              <w:t>№ п/п</w:t>
            </w:r>
          </w:p>
        </w:tc>
        <w:tc>
          <w:tcPr>
            <w:tcW w:w="475" w:type="pct"/>
            <w:vMerge w:val="restart"/>
            <w:vAlign w:val="center"/>
          </w:tcPr>
          <w:p w:rsidR="00DF6731" w:rsidRPr="008A728E" w:rsidRDefault="00DF6731" w:rsidP="00711594">
            <w:pPr>
              <w:pStyle w:val="ConsPlusNormal"/>
              <w:ind w:firstLine="0"/>
              <w:jc w:val="center"/>
              <w:rPr>
                <w:b/>
                <w:sz w:val="12"/>
                <w:szCs w:val="12"/>
              </w:rPr>
            </w:pPr>
            <w:r w:rsidRPr="008A728E">
              <w:rPr>
                <w:b/>
                <w:sz w:val="12"/>
                <w:szCs w:val="12"/>
              </w:rPr>
              <w:t>Наименование мероприятия</w:t>
            </w:r>
          </w:p>
        </w:tc>
        <w:tc>
          <w:tcPr>
            <w:tcW w:w="466" w:type="pct"/>
            <w:vMerge w:val="restart"/>
            <w:vAlign w:val="center"/>
          </w:tcPr>
          <w:p w:rsidR="00DF6731" w:rsidRPr="008A728E" w:rsidRDefault="00DF6731" w:rsidP="00711594">
            <w:pPr>
              <w:pStyle w:val="ConsPlusNormal"/>
              <w:ind w:firstLine="0"/>
              <w:jc w:val="center"/>
              <w:rPr>
                <w:b/>
                <w:sz w:val="12"/>
                <w:szCs w:val="12"/>
              </w:rPr>
            </w:pPr>
            <w:r w:rsidRPr="008A728E">
              <w:rPr>
                <w:b/>
                <w:sz w:val="12"/>
                <w:szCs w:val="12"/>
              </w:rPr>
              <w:t>Исполнитель</w:t>
            </w:r>
          </w:p>
        </w:tc>
        <w:tc>
          <w:tcPr>
            <w:tcW w:w="398" w:type="pct"/>
            <w:vMerge w:val="restart"/>
            <w:vAlign w:val="center"/>
          </w:tcPr>
          <w:p w:rsidR="00DF6731" w:rsidRPr="008A728E" w:rsidRDefault="00DF6731" w:rsidP="00711594">
            <w:pPr>
              <w:pStyle w:val="ConsPlusNormal"/>
              <w:ind w:firstLine="0"/>
              <w:jc w:val="center"/>
              <w:rPr>
                <w:b/>
                <w:sz w:val="12"/>
                <w:szCs w:val="12"/>
              </w:rPr>
            </w:pPr>
            <w:r w:rsidRPr="008A728E">
              <w:rPr>
                <w:b/>
                <w:sz w:val="12"/>
                <w:szCs w:val="12"/>
              </w:rPr>
              <w:t>Срок реализации</w:t>
            </w:r>
          </w:p>
        </w:tc>
        <w:tc>
          <w:tcPr>
            <w:tcW w:w="681" w:type="pct"/>
            <w:vMerge w:val="restart"/>
            <w:vAlign w:val="center"/>
          </w:tcPr>
          <w:p w:rsidR="00DF6731" w:rsidRPr="008A728E" w:rsidRDefault="00DF6731" w:rsidP="00711594">
            <w:pPr>
              <w:pStyle w:val="ConsPlusNormal"/>
              <w:ind w:firstLine="0"/>
              <w:jc w:val="center"/>
              <w:rPr>
                <w:b/>
                <w:sz w:val="12"/>
                <w:szCs w:val="12"/>
              </w:rPr>
            </w:pPr>
            <w:r w:rsidRPr="008A728E">
              <w:rPr>
                <w:b/>
                <w:sz w:val="12"/>
                <w:szCs w:val="12"/>
              </w:rPr>
              <w:t>Целевой показатель (номер целевого показателя из паспорта подпрограммы)</w:t>
            </w:r>
          </w:p>
        </w:tc>
        <w:tc>
          <w:tcPr>
            <w:tcW w:w="556" w:type="pct"/>
            <w:vMerge w:val="restart"/>
            <w:vAlign w:val="center"/>
          </w:tcPr>
          <w:p w:rsidR="00DF6731" w:rsidRPr="008A728E" w:rsidRDefault="00DF6731" w:rsidP="00711594">
            <w:pPr>
              <w:pStyle w:val="ConsPlusNormal"/>
              <w:ind w:firstLine="0"/>
              <w:jc w:val="center"/>
              <w:rPr>
                <w:b/>
                <w:sz w:val="12"/>
                <w:szCs w:val="12"/>
              </w:rPr>
            </w:pPr>
            <w:r w:rsidRPr="008A728E">
              <w:rPr>
                <w:b/>
                <w:sz w:val="12"/>
                <w:szCs w:val="12"/>
              </w:rPr>
              <w:t>Источник финансирования</w:t>
            </w:r>
          </w:p>
        </w:tc>
        <w:tc>
          <w:tcPr>
            <w:tcW w:w="2216" w:type="pct"/>
            <w:gridSpan w:val="6"/>
            <w:vAlign w:val="center"/>
          </w:tcPr>
          <w:p w:rsidR="00DF6731" w:rsidRPr="008A728E" w:rsidRDefault="00DF6731" w:rsidP="00711594">
            <w:pPr>
              <w:pStyle w:val="ConsPlusNormal"/>
              <w:ind w:firstLine="0"/>
              <w:jc w:val="center"/>
              <w:rPr>
                <w:b/>
                <w:sz w:val="12"/>
                <w:szCs w:val="12"/>
              </w:rPr>
            </w:pPr>
            <w:r w:rsidRPr="008A728E">
              <w:rPr>
                <w:b/>
                <w:sz w:val="12"/>
                <w:szCs w:val="12"/>
              </w:rPr>
              <w:t>Объем финансирования по годам (тыс.руб.)</w:t>
            </w:r>
          </w:p>
        </w:tc>
      </w:tr>
      <w:tr w:rsidR="00711594" w:rsidRPr="008A728E" w:rsidTr="00CA3698">
        <w:trPr>
          <w:trHeight w:val="20"/>
        </w:trPr>
        <w:tc>
          <w:tcPr>
            <w:tcW w:w="209" w:type="pct"/>
            <w:vMerge/>
            <w:vAlign w:val="center"/>
          </w:tcPr>
          <w:p w:rsidR="00DF6731" w:rsidRPr="008A728E" w:rsidRDefault="00DF6731" w:rsidP="00711594">
            <w:pPr>
              <w:pStyle w:val="ConsPlusNormal"/>
              <w:ind w:firstLine="0"/>
              <w:jc w:val="center"/>
              <w:rPr>
                <w:b/>
                <w:sz w:val="12"/>
                <w:szCs w:val="12"/>
              </w:rPr>
            </w:pPr>
          </w:p>
        </w:tc>
        <w:tc>
          <w:tcPr>
            <w:tcW w:w="475" w:type="pct"/>
            <w:vMerge/>
            <w:vAlign w:val="center"/>
          </w:tcPr>
          <w:p w:rsidR="00DF6731" w:rsidRPr="008A728E" w:rsidRDefault="00DF6731" w:rsidP="00711594">
            <w:pPr>
              <w:pStyle w:val="ConsPlusNormal"/>
              <w:ind w:firstLine="0"/>
              <w:jc w:val="center"/>
              <w:rPr>
                <w:b/>
                <w:sz w:val="12"/>
                <w:szCs w:val="12"/>
              </w:rPr>
            </w:pPr>
          </w:p>
        </w:tc>
        <w:tc>
          <w:tcPr>
            <w:tcW w:w="466" w:type="pct"/>
            <w:vMerge/>
            <w:vAlign w:val="center"/>
          </w:tcPr>
          <w:p w:rsidR="00DF6731" w:rsidRPr="008A728E" w:rsidRDefault="00DF6731" w:rsidP="00711594">
            <w:pPr>
              <w:pStyle w:val="ConsPlusNormal"/>
              <w:ind w:firstLine="0"/>
              <w:jc w:val="center"/>
              <w:rPr>
                <w:b/>
                <w:sz w:val="12"/>
                <w:szCs w:val="12"/>
              </w:rPr>
            </w:pPr>
          </w:p>
        </w:tc>
        <w:tc>
          <w:tcPr>
            <w:tcW w:w="398" w:type="pct"/>
            <w:vMerge/>
            <w:vAlign w:val="center"/>
          </w:tcPr>
          <w:p w:rsidR="00DF6731" w:rsidRPr="008A728E" w:rsidRDefault="00DF6731" w:rsidP="00711594">
            <w:pPr>
              <w:pStyle w:val="ConsPlusNormal"/>
              <w:ind w:firstLine="0"/>
              <w:jc w:val="center"/>
              <w:rPr>
                <w:b/>
                <w:sz w:val="12"/>
                <w:szCs w:val="12"/>
              </w:rPr>
            </w:pPr>
          </w:p>
        </w:tc>
        <w:tc>
          <w:tcPr>
            <w:tcW w:w="681" w:type="pct"/>
            <w:vMerge/>
            <w:vAlign w:val="center"/>
          </w:tcPr>
          <w:p w:rsidR="00DF6731" w:rsidRPr="008A728E" w:rsidRDefault="00DF6731" w:rsidP="00711594">
            <w:pPr>
              <w:pStyle w:val="ConsPlusNormal"/>
              <w:ind w:firstLine="0"/>
              <w:jc w:val="center"/>
              <w:rPr>
                <w:b/>
                <w:sz w:val="12"/>
                <w:szCs w:val="12"/>
              </w:rPr>
            </w:pPr>
          </w:p>
        </w:tc>
        <w:tc>
          <w:tcPr>
            <w:tcW w:w="556" w:type="pct"/>
            <w:vMerge/>
            <w:vAlign w:val="center"/>
          </w:tcPr>
          <w:p w:rsidR="00DF6731" w:rsidRPr="008A728E" w:rsidRDefault="00DF6731" w:rsidP="00711594">
            <w:pPr>
              <w:pStyle w:val="ConsPlusNormal"/>
              <w:ind w:firstLine="0"/>
              <w:jc w:val="center"/>
              <w:rPr>
                <w:b/>
                <w:sz w:val="12"/>
                <w:szCs w:val="12"/>
              </w:rPr>
            </w:pPr>
          </w:p>
        </w:tc>
        <w:tc>
          <w:tcPr>
            <w:tcW w:w="368" w:type="pct"/>
            <w:vAlign w:val="center"/>
          </w:tcPr>
          <w:p w:rsidR="00DF6731" w:rsidRPr="008A728E" w:rsidRDefault="00DF6731" w:rsidP="00711594">
            <w:pPr>
              <w:pStyle w:val="ConsPlusNormal"/>
              <w:ind w:firstLine="0"/>
              <w:jc w:val="center"/>
              <w:rPr>
                <w:b/>
                <w:sz w:val="12"/>
                <w:szCs w:val="12"/>
              </w:rPr>
            </w:pPr>
            <w:r w:rsidRPr="008A728E">
              <w:rPr>
                <w:b/>
                <w:sz w:val="12"/>
                <w:szCs w:val="12"/>
              </w:rPr>
              <w:t>2020</w:t>
            </w:r>
          </w:p>
        </w:tc>
        <w:tc>
          <w:tcPr>
            <w:tcW w:w="368" w:type="pct"/>
            <w:vAlign w:val="center"/>
          </w:tcPr>
          <w:p w:rsidR="00DF6731" w:rsidRPr="008A728E" w:rsidRDefault="00DF6731" w:rsidP="00711594">
            <w:pPr>
              <w:pStyle w:val="ConsPlusNormal"/>
              <w:ind w:firstLine="0"/>
              <w:jc w:val="center"/>
              <w:rPr>
                <w:b/>
                <w:sz w:val="12"/>
                <w:szCs w:val="12"/>
              </w:rPr>
            </w:pPr>
            <w:r w:rsidRPr="008A728E">
              <w:rPr>
                <w:b/>
                <w:sz w:val="12"/>
                <w:szCs w:val="12"/>
              </w:rPr>
              <w:t>2021</w:t>
            </w:r>
          </w:p>
        </w:tc>
        <w:tc>
          <w:tcPr>
            <w:tcW w:w="368" w:type="pct"/>
            <w:vAlign w:val="center"/>
          </w:tcPr>
          <w:p w:rsidR="00DF6731" w:rsidRPr="008A728E" w:rsidRDefault="00DF6731" w:rsidP="00711594">
            <w:pPr>
              <w:pStyle w:val="ConsPlusNormal"/>
              <w:ind w:firstLine="0"/>
              <w:jc w:val="center"/>
              <w:rPr>
                <w:b/>
                <w:sz w:val="12"/>
                <w:szCs w:val="12"/>
              </w:rPr>
            </w:pPr>
            <w:r w:rsidRPr="008A728E">
              <w:rPr>
                <w:b/>
                <w:sz w:val="12"/>
                <w:szCs w:val="12"/>
              </w:rPr>
              <w:t>2022</w:t>
            </w:r>
          </w:p>
        </w:tc>
        <w:tc>
          <w:tcPr>
            <w:tcW w:w="368" w:type="pct"/>
            <w:vAlign w:val="center"/>
          </w:tcPr>
          <w:p w:rsidR="00DF6731" w:rsidRPr="008A728E" w:rsidRDefault="00DF6731" w:rsidP="00711594">
            <w:pPr>
              <w:pStyle w:val="ConsPlusNormal"/>
              <w:ind w:firstLine="0"/>
              <w:jc w:val="center"/>
              <w:rPr>
                <w:b/>
                <w:sz w:val="12"/>
                <w:szCs w:val="12"/>
              </w:rPr>
            </w:pPr>
            <w:r w:rsidRPr="008A728E">
              <w:rPr>
                <w:b/>
                <w:sz w:val="12"/>
                <w:szCs w:val="12"/>
              </w:rPr>
              <w:t>2023</w:t>
            </w:r>
          </w:p>
        </w:tc>
        <w:tc>
          <w:tcPr>
            <w:tcW w:w="368" w:type="pct"/>
            <w:vAlign w:val="center"/>
          </w:tcPr>
          <w:p w:rsidR="00DF6731" w:rsidRPr="008A728E" w:rsidRDefault="00DF6731" w:rsidP="00711594">
            <w:pPr>
              <w:pStyle w:val="ConsPlusNormal"/>
              <w:ind w:firstLine="0"/>
              <w:jc w:val="center"/>
              <w:rPr>
                <w:b/>
                <w:sz w:val="12"/>
                <w:szCs w:val="12"/>
              </w:rPr>
            </w:pPr>
            <w:r w:rsidRPr="008A728E">
              <w:rPr>
                <w:b/>
                <w:sz w:val="12"/>
                <w:szCs w:val="12"/>
              </w:rPr>
              <w:t>2024</w:t>
            </w:r>
          </w:p>
        </w:tc>
        <w:tc>
          <w:tcPr>
            <w:tcW w:w="375" w:type="pct"/>
            <w:vAlign w:val="center"/>
          </w:tcPr>
          <w:p w:rsidR="00DF6731" w:rsidRPr="008A728E" w:rsidRDefault="00DF6731" w:rsidP="00711594">
            <w:pPr>
              <w:pStyle w:val="ConsPlusNormal"/>
              <w:ind w:firstLine="0"/>
              <w:jc w:val="center"/>
              <w:rPr>
                <w:b/>
                <w:sz w:val="12"/>
                <w:szCs w:val="12"/>
              </w:rPr>
            </w:pPr>
            <w:r w:rsidRPr="008A728E">
              <w:rPr>
                <w:b/>
                <w:sz w:val="12"/>
                <w:szCs w:val="12"/>
              </w:rPr>
              <w:t>2025</w:t>
            </w:r>
          </w:p>
        </w:tc>
      </w:tr>
      <w:tr w:rsidR="00711594" w:rsidRPr="008A728E" w:rsidTr="00CA3698">
        <w:trPr>
          <w:trHeight w:val="20"/>
        </w:trPr>
        <w:tc>
          <w:tcPr>
            <w:tcW w:w="209" w:type="pct"/>
          </w:tcPr>
          <w:p w:rsidR="00DF6731" w:rsidRPr="008A728E" w:rsidRDefault="00DF6731" w:rsidP="00711594">
            <w:pPr>
              <w:pStyle w:val="ConsPlusNormal"/>
              <w:ind w:firstLine="0"/>
              <w:jc w:val="center"/>
              <w:rPr>
                <w:sz w:val="12"/>
                <w:szCs w:val="12"/>
              </w:rPr>
            </w:pPr>
            <w:r w:rsidRPr="008A728E">
              <w:rPr>
                <w:sz w:val="12"/>
                <w:szCs w:val="12"/>
              </w:rPr>
              <w:t>1</w:t>
            </w:r>
          </w:p>
        </w:tc>
        <w:tc>
          <w:tcPr>
            <w:tcW w:w="475" w:type="pct"/>
          </w:tcPr>
          <w:p w:rsidR="00DF6731" w:rsidRPr="008A728E" w:rsidRDefault="00DF6731" w:rsidP="00711594">
            <w:pPr>
              <w:pStyle w:val="ConsPlusNormal"/>
              <w:ind w:firstLine="0"/>
              <w:jc w:val="center"/>
              <w:rPr>
                <w:sz w:val="12"/>
                <w:szCs w:val="12"/>
              </w:rPr>
            </w:pPr>
            <w:r w:rsidRPr="008A728E">
              <w:rPr>
                <w:sz w:val="12"/>
                <w:szCs w:val="12"/>
              </w:rPr>
              <w:t>2</w:t>
            </w:r>
          </w:p>
        </w:tc>
        <w:tc>
          <w:tcPr>
            <w:tcW w:w="466" w:type="pct"/>
          </w:tcPr>
          <w:p w:rsidR="00DF6731" w:rsidRPr="008A728E" w:rsidRDefault="00DF6731" w:rsidP="00711594">
            <w:pPr>
              <w:pStyle w:val="ConsPlusNormal"/>
              <w:ind w:firstLine="0"/>
              <w:jc w:val="center"/>
              <w:rPr>
                <w:sz w:val="12"/>
                <w:szCs w:val="12"/>
              </w:rPr>
            </w:pPr>
            <w:r w:rsidRPr="008A728E">
              <w:rPr>
                <w:sz w:val="12"/>
                <w:szCs w:val="12"/>
              </w:rPr>
              <w:t>3</w:t>
            </w:r>
          </w:p>
        </w:tc>
        <w:tc>
          <w:tcPr>
            <w:tcW w:w="398" w:type="pct"/>
          </w:tcPr>
          <w:p w:rsidR="00DF6731" w:rsidRPr="008A728E" w:rsidRDefault="00DF6731" w:rsidP="00711594">
            <w:pPr>
              <w:pStyle w:val="ConsPlusNormal"/>
              <w:ind w:firstLine="0"/>
              <w:jc w:val="center"/>
              <w:rPr>
                <w:sz w:val="12"/>
                <w:szCs w:val="12"/>
              </w:rPr>
            </w:pPr>
            <w:r w:rsidRPr="008A728E">
              <w:rPr>
                <w:sz w:val="12"/>
                <w:szCs w:val="12"/>
              </w:rPr>
              <w:t>4</w:t>
            </w:r>
          </w:p>
        </w:tc>
        <w:tc>
          <w:tcPr>
            <w:tcW w:w="681" w:type="pct"/>
          </w:tcPr>
          <w:p w:rsidR="00DF6731" w:rsidRPr="008A728E" w:rsidRDefault="00DF6731" w:rsidP="00711594">
            <w:pPr>
              <w:pStyle w:val="ConsPlusNormal"/>
              <w:ind w:firstLine="0"/>
              <w:jc w:val="center"/>
              <w:rPr>
                <w:sz w:val="12"/>
                <w:szCs w:val="12"/>
              </w:rPr>
            </w:pPr>
            <w:r w:rsidRPr="008A728E">
              <w:rPr>
                <w:sz w:val="12"/>
                <w:szCs w:val="12"/>
              </w:rPr>
              <w:t>5</w:t>
            </w:r>
          </w:p>
        </w:tc>
        <w:tc>
          <w:tcPr>
            <w:tcW w:w="556" w:type="pct"/>
          </w:tcPr>
          <w:p w:rsidR="00DF6731" w:rsidRPr="008A728E" w:rsidRDefault="00DF6731" w:rsidP="00711594">
            <w:pPr>
              <w:pStyle w:val="ConsPlusNormal"/>
              <w:ind w:firstLine="0"/>
              <w:jc w:val="center"/>
              <w:rPr>
                <w:sz w:val="12"/>
                <w:szCs w:val="12"/>
              </w:rPr>
            </w:pPr>
            <w:r w:rsidRPr="008A728E">
              <w:rPr>
                <w:sz w:val="12"/>
                <w:szCs w:val="12"/>
              </w:rPr>
              <w:t>6</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7</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8</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9</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10</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11</w:t>
            </w:r>
          </w:p>
        </w:tc>
        <w:tc>
          <w:tcPr>
            <w:tcW w:w="375" w:type="pct"/>
          </w:tcPr>
          <w:p w:rsidR="00DF6731" w:rsidRPr="008A728E" w:rsidRDefault="00DF6731" w:rsidP="00711594">
            <w:pPr>
              <w:pStyle w:val="ConsPlusNormal"/>
              <w:ind w:firstLine="0"/>
              <w:jc w:val="center"/>
              <w:rPr>
                <w:sz w:val="12"/>
                <w:szCs w:val="12"/>
              </w:rPr>
            </w:pPr>
            <w:r w:rsidRPr="008A728E">
              <w:rPr>
                <w:sz w:val="12"/>
                <w:szCs w:val="12"/>
              </w:rPr>
              <w:t>12</w:t>
            </w:r>
          </w:p>
        </w:tc>
      </w:tr>
      <w:tr w:rsidR="00711594" w:rsidRPr="008A728E" w:rsidTr="00CA3698">
        <w:trPr>
          <w:trHeight w:val="20"/>
        </w:trPr>
        <w:tc>
          <w:tcPr>
            <w:tcW w:w="209" w:type="pct"/>
            <w:vMerge w:val="restart"/>
          </w:tcPr>
          <w:p w:rsidR="00DF6731" w:rsidRPr="008A728E" w:rsidRDefault="00DF6731" w:rsidP="00711594">
            <w:pPr>
              <w:pStyle w:val="ConsPlusNormal"/>
              <w:ind w:firstLine="0"/>
              <w:jc w:val="center"/>
              <w:rPr>
                <w:sz w:val="12"/>
                <w:szCs w:val="12"/>
              </w:rPr>
            </w:pPr>
            <w:r w:rsidRPr="008A728E">
              <w:rPr>
                <w:sz w:val="12"/>
                <w:szCs w:val="12"/>
              </w:rPr>
              <w:t>1.5.1</w:t>
            </w:r>
          </w:p>
        </w:tc>
        <w:tc>
          <w:tcPr>
            <w:tcW w:w="475" w:type="pct"/>
            <w:vMerge w:val="restart"/>
          </w:tcPr>
          <w:p w:rsidR="00DF6731" w:rsidRPr="008A728E" w:rsidRDefault="00DF6731" w:rsidP="00711594">
            <w:pPr>
              <w:pStyle w:val="ConsPlusNormal"/>
              <w:ind w:firstLine="0"/>
              <w:jc w:val="center"/>
              <w:rPr>
                <w:sz w:val="12"/>
                <w:szCs w:val="12"/>
              </w:rPr>
            </w:pPr>
            <w:r w:rsidRPr="008A728E">
              <w:rPr>
                <w:sz w:val="12"/>
                <w:szCs w:val="12"/>
              </w:rPr>
              <w:t>Кадровое, материально-техническое и хозяйственное обеспечение деятельности комитета финансов муниципаль-ного района</w:t>
            </w:r>
          </w:p>
        </w:tc>
        <w:tc>
          <w:tcPr>
            <w:tcW w:w="466" w:type="pct"/>
            <w:vMerge w:val="restart"/>
          </w:tcPr>
          <w:p w:rsidR="00DF6731" w:rsidRPr="008A728E" w:rsidRDefault="00DF6731" w:rsidP="00711594">
            <w:pPr>
              <w:pStyle w:val="ConsPlusNormal"/>
              <w:ind w:firstLine="0"/>
              <w:jc w:val="center"/>
              <w:rPr>
                <w:sz w:val="12"/>
                <w:szCs w:val="12"/>
              </w:rPr>
            </w:pPr>
            <w:r w:rsidRPr="008A728E">
              <w:rPr>
                <w:sz w:val="12"/>
                <w:szCs w:val="12"/>
              </w:rPr>
              <w:t>комитет финансов</w:t>
            </w:r>
          </w:p>
        </w:tc>
        <w:tc>
          <w:tcPr>
            <w:tcW w:w="398" w:type="pct"/>
            <w:vMerge w:val="restart"/>
          </w:tcPr>
          <w:p w:rsidR="00DF6731" w:rsidRPr="008A728E" w:rsidRDefault="00DF6731" w:rsidP="00711594">
            <w:pPr>
              <w:pStyle w:val="ConsPlusNormal"/>
              <w:ind w:firstLine="0"/>
              <w:jc w:val="center"/>
              <w:rPr>
                <w:sz w:val="12"/>
                <w:szCs w:val="12"/>
              </w:rPr>
            </w:pPr>
            <w:r w:rsidRPr="008A728E">
              <w:rPr>
                <w:sz w:val="12"/>
                <w:szCs w:val="12"/>
              </w:rPr>
              <w:t>2020-2025 годы</w:t>
            </w:r>
          </w:p>
        </w:tc>
        <w:tc>
          <w:tcPr>
            <w:tcW w:w="681" w:type="pct"/>
          </w:tcPr>
          <w:p w:rsidR="00DF6731" w:rsidRPr="008A728E" w:rsidRDefault="00DF6731" w:rsidP="00711594">
            <w:pPr>
              <w:pStyle w:val="ConsPlusNormal"/>
              <w:ind w:firstLine="0"/>
              <w:jc w:val="center"/>
              <w:rPr>
                <w:sz w:val="12"/>
                <w:szCs w:val="12"/>
              </w:rPr>
            </w:pPr>
            <w:r w:rsidRPr="008A728E">
              <w:rPr>
                <w:sz w:val="12"/>
                <w:szCs w:val="12"/>
              </w:rPr>
              <w:t>1.20</w:t>
            </w:r>
          </w:p>
        </w:tc>
        <w:tc>
          <w:tcPr>
            <w:tcW w:w="556" w:type="pct"/>
          </w:tcPr>
          <w:p w:rsidR="00DF6731" w:rsidRPr="008A728E" w:rsidRDefault="00DF6731" w:rsidP="00711594">
            <w:pPr>
              <w:pStyle w:val="ConsPlusNormal"/>
              <w:ind w:firstLine="0"/>
              <w:jc w:val="center"/>
              <w:rPr>
                <w:sz w:val="12"/>
                <w:szCs w:val="12"/>
              </w:rPr>
            </w:pPr>
            <w:r w:rsidRPr="008A728E">
              <w:rPr>
                <w:sz w:val="12"/>
                <w:szCs w:val="12"/>
              </w:rPr>
              <w:t>бюджет муниципального района</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6441,48143</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6482,24424</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6519,34185</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7360,32475</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7149,50475</w:t>
            </w:r>
          </w:p>
        </w:tc>
        <w:tc>
          <w:tcPr>
            <w:tcW w:w="375" w:type="pct"/>
          </w:tcPr>
          <w:p w:rsidR="00DF6731" w:rsidRPr="008A728E" w:rsidRDefault="00DF6731" w:rsidP="00711594">
            <w:pPr>
              <w:pStyle w:val="ConsPlusNormal"/>
              <w:ind w:firstLine="0"/>
              <w:jc w:val="center"/>
              <w:rPr>
                <w:sz w:val="12"/>
                <w:szCs w:val="12"/>
              </w:rPr>
            </w:pPr>
            <w:r w:rsidRPr="008A728E">
              <w:rPr>
                <w:sz w:val="12"/>
                <w:szCs w:val="12"/>
              </w:rPr>
              <w:t>7149,50475</w:t>
            </w:r>
          </w:p>
        </w:tc>
      </w:tr>
      <w:tr w:rsidR="00711594" w:rsidRPr="008A728E" w:rsidTr="00CA3698">
        <w:trPr>
          <w:trHeight w:val="20"/>
        </w:trPr>
        <w:tc>
          <w:tcPr>
            <w:tcW w:w="209" w:type="pct"/>
            <w:vMerge/>
          </w:tcPr>
          <w:p w:rsidR="00DF6731" w:rsidRPr="008A728E" w:rsidRDefault="00DF6731" w:rsidP="00711594">
            <w:pPr>
              <w:pStyle w:val="ConsPlusNormal"/>
              <w:ind w:firstLine="0"/>
              <w:jc w:val="center"/>
              <w:rPr>
                <w:sz w:val="12"/>
                <w:szCs w:val="12"/>
              </w:rPr>
            </w:pPr>
          </w:p>
        </w:tc>
        <w:tc>
          <w:tcPr>
            <w:tcW w:w="475" w:type="pct"/>
            <w:vMerge/>
          </w:tcPr>
          <w:p w:rsidR="00DF6731" w:rsidRPr="008A728E" w:rsidRDefault="00DF6731" w:rsidP="00711594">
            <w:pPr>
              <w:pStyle w:val="ConsPlusNormal"/>
              <w:ind w:firstLine="0"/>
              <w:jc w:val="both"/>
              <w:rPr>
                <w:sz w:val="12"/>
                <w:szCs w:val="12"/>
              </w:rPr>
            </w:pPr>
          </w:p>
        </w:tc>
        <w:tc>
          <w:tcPr>
            <w:tcW w:w="466" w:type="pct"/>
            <w:vMerge/>
          </w:tcPr>
          <w:p w:rsidR="00DF6731" w:rsidRPr="008A728E" w:rsidRDefault="00DF6731" w:rsidP="00711594">
            <w:pPr>
              <w:pStyle w:val="ConsPlusNormal"/>
              <w:ind w:firstLine="0"/>
              <w:jc w:val="center"/>
              <w:rPr>
                <w:sz w:val="12"/>
                <w:szCs w:val="12"/>
              </w:rPr>
            </w:pPr>
          </w:p>
        </w:tc>
        <w:tc>
          <w:tcPr>
            <w:tcW w:w="398" w:type="pct"/>
            <w:vMerge/>
          </w:tcPr>
          <w:p w:rsidR="00DF6731" w:rsidRPr="008A728E" w:rsidRDefault="00DF6731" w:rsidP="00711594">
            <w:pPr>
              <w:pStyle w:val="ConsPlusNormal"/>
              <w:ind w:firstLine="0"/>
              <w:jc w:val="center"/>
              <w:rPr>
                <w:sz w:val="12"/>
                <w:szCs w:val="12"/>
              </w:rPr>
            </w:pPr>
          </w:p>
        </w:tc>
        <w:tc>
          <w:tcPr>
            <w:tcW w:w="681" w:type="pct"/>
          </w:tcPr>
          <w:p w:rsidR="00DF6731" w:rsidRPr="008A728E" w:rsidRDefault="00DF6731" w:rsidP="00711594">
            <w:pPr>
              <w:pStyle w:val="ConsPlusNormal"/>
              <w:ind w:firstLine="0"/>
              <w:jc w:val="center"/>
              <w:rPr>
                <w:sz w:val="12"/>
                <w:szCs w:val="12"/>
              </w:rPr>
            </w:pPr>
            <w:r w:rsidRPr="008A728E">
              <w:rPr>
                <w:sz w:val="12"/>
                <w:szCs w:val="12"/>
              </w:rPr>
              <w:t>1.21</w:t>
            </w:r>
          </w:p>
        </w:tc>
        <w:tc>
          <w:tcPr>
            <w:tcW w:w="556" w:type="pct"/>
          </w:tcPr>
          <w:p w:rsidR="00DF6731" w:rsidRPr="008A728E" w:rsidRDefault="00DF6731" w:rsidP="00711594">
            <w:pPr>
              <w:pStyle w:val="ConsPlusNormal"/>
              <w:ind w:firstLine="0"/>
              <w:jc w:val="center"/>
              <w:rPr>
                <w:sz w:val="12"/>
                <w:szCs w:val="12"/>
              </w:rPr>
            </w:pPr>
            <w:r w:rsidRPr="008A728E">
              <w:rPr>
                <w:sz w:val="12"/>
                <w:szCs w:val="12"/>
              </w:rPr>
              <w:t>областной бюджет</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42,12</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42,13</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328,34743</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48,82</w:t>
            </w:r>
          </w:p>
        </w:tc>
        <w:tc>
          <w:tcPr>
            <w:tcW w:w="368" w:type="pct"/>
          </w:tcPr>
          <w:p w:rsidR="00DF6731" w:rsidRPr="008A728E" w:rsidRDefault="00DF6731" w:rsidP="00711594">
            <w:pPr>
              <w:pStyle w:val="ConsPlusNormal"/>
              <w:ind w:firstLine="0"/>
              <w:jc w:val="center"/>
              <w:rPr>
                <w:sz w:val="12"/>
                <w:szCs w:val="12"/>
              </w:rPr>
            </w:pPr>
            <w:r w:rsidRPr="008A728E">
              <w:rPr>
                <w:sz w:val="12"/>
                <w:szCs w:val="12"/>
              </w:rPr>
              <w:t>48,82</w:t>
            </w:r>
          </w:p>
        </w:tc>
        <w:tc>
          <w:tcPr>
            <w:tcW w:w="375" w:type="pct"/>
          </w:tcPr>
          <w:p w:rsidR="00DF6731" w:rsidRPr="008A728E" w:rsidRDefault="00DF6731" w:rsidP="00711594">
            <w:pPr>
              <w:pStyle w:val="ConsPlusNormal"/>
              <w:ind w:firstLine="0"/>
              <w:jc w:val="center"/>
              <w:rPr>
                <w:sz w:val="12"/>
                <w:szCs w:val="12"/>
              </w:rPr>
            </w:pPr>
            <w:r w:rsidRPr="008A728E">
              <w:rPr>
                <w:sz w:val="12"/>
                <w:szCs w:val="12"/>
              </w:rPr>
              <w:t>48,82</w:t>
            </w:r>
          </w:p>
        </w:tc>
      </w:tr>
    </w:tbl>
    <w:p w:rsidR="00CA3698" w:rsidRPr="00ED075A" w:rsidRDefault="00CA3698" w:rsidP="00CA3698">
      <w:pPr>
        <w:pStyle w:val="20"/>
        <w:rPr>
          <w:rFonts w:ascii="Arial" w:hAnsi="Arial" w:cs="Arial"/>
          <w:color w:val="000000"/>
          <w:sz w:val="16"/>
          <w:szCs w:val="16"/>
        </w:rPr>
      </w:pPr>
      <w:r w:rsidRPr="00ED075A">
        <w:rPr>
          <w:rFonts w:ascii="Arial" w:hAnsi="Arial" w:cs="Arial"/>
          <w:color w:val="000000"/>
          <w:sz w:val="16"/>
          <w:szCs w:val="16"/>
        </w:rPr>
        <w:t>АДМИНИСТРАЦИЯ ВАЛДАЙСКОГО МУНИЦИПАЛЬНОГО РАЙОНА</w:t>
      </w:r>
    </w:p>
    <w:p w:rsidR="00CA3698" w:rsidRDefault="00CA3698" w:rsidP="00CA3698">
      <w:pPr>
        <w:pStyle w:val="3"/>
        <w:rPr>
          <w:rFonts w:ascii="Arial" w:hAnsi="Arial" w:cs="Arial"/>
          <w:sz w:val="16"/>
          <w:szCs w:val="16"/>
        </w:rPr>
      </w:pPr>
      <w:r w:rsidRPr="00ED075A">
        <w:rPr>
          <w:rFonts w:ascii="Arial" w:hAnsi="Arial" w:cs="Arial"/>
          <w:sz w:val="16"/>
          <w:szCs w:val="16"/>
        </w:rPr>
        <w:t>П О С Т А Н О В Л Е Н И Е</w:t>
      </w:r>
    </w:p>
    <w:p w:rsidR="00CA3698" w:rsidRPr="00CA3698" w:rsidRDefault="00CA3698" w:rsidP="00CA3698">
      <w:pPr>
        <w:jc w:val="center"/>
        <w:rPr>
          <w:rFonts w:ascii="Arial" w:hAnsi="Arial" w:cs="Arial"/>
          <w:sz w:val="16"/>
          <w:szCs w:val="16"/>
        </w:rPr>
      </w:pPr>
      <w:r w:rsidRPr="00CA3698">
        <w:rPr>
          <w:rFonts w:ascii="Arial" w:hAnsi="Arial" w:cs="Arial"/>
          <w:sz w:val="16"/>
          <w:szCs w:val="16"/>
        </w:rPr>
        <w:t>30.06.2023 № 1178</w:t>
      </w:r>
    </w:p>
    <w:p w:rsidR="00CA3698" w:rsidRDefault="00CA3698" w:rsidP="007364C7">
      <w:pPr>
        <w:jc w:val="center"/>
        <w:rPr>
          <w:rFonts w:ascii="Arial" w:hAnsi="Arial" w:cs="Arial"/>
          <w:b/>
          <w:color w:val="000000"/>
          <w:sz w:val="16"/>
          <w:szCs w:val="16"/>
        </w:rPr>
      </w:pPr>
      <w:r w:rsidRPr="00CA3698">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CA3698">
        <w:rPr>
          <w:rFonts w:ascii="Arial" w:hAnsi="Arial" w:cs="Arial"/>
          <w:b/>
          <w:color w:val="000000"/>
          <w:sz w:val="16"/>
          <w:szCs w:val="16"/>
        </w:rPr>
        <w:t>программу «Благоустройство</w:t>
      </w:r>
    </w:p>
    <w:p w:rsidR="00CA3698" w:rsidRPr="00CA3698" w:rsidRDefault="00CA3698" w:rsidP="007364C7">
      <w:pPr>
        <w:jc w:val="center"/>
        <w:rPr>
          <w:rFonts w:ascii="Arial" w:hAnsi="Arial" w:cs="Arial"/>
          <w:b/>
          <w:color w:val="000000"/>
          <w:sz w:val="16"/>
          <w:szCs w:val="16"/>
        </w:rPr>
      </w:pPr>
      <w:r w:rsidRPr="00CA3698">
        <w:rPr>
          <w:rFonts w:ascii="Arial" w:hAnsi="Arial" w:cs="Arial"/>
          <w:b/>
          <w:color w:val="000000"/>
          <w:sz w:val="16"/>
          <w:szCs w:val="16"/>
        </w:rPr>
        <w:t>территории Валдайского городского поселения</w:t>
      </w:r>
      <w:r>
        <w:rPr>
          <w:rFonts w:ascii="Arial" w:hAnsi="Arial" w:cs="Arial"/>
          <w:b/>
          <w:color w:val="000000"/>
          <w:sz w:val="16"/>
          <w:szCs w:val="16"/>
        </w:rPr>
        <w:t xml:space="preserve"> </w:t>
      </w:r>
      <w:r w:rsidRPr="00CA3698">
        <w:rPr>
          <w:rFonts w:ascii="Arial" w:hAnsi="Arial" w:cs="Arial"/>
          <w:b/>
          <w:color w:val="000000"/>
          <w:sz w:val="16"/>
          <w:szCs w:val="16"/>
        </w:rPr>
        <w:t>в 2023 - 2025 годах»</w:t>
      </w:r>
    </w:p>
    <w:p w:rsidR="00CA3698" w:rsidRPr="00CA3698" w:rsidRDefault="00CA3698" w:rsidP="00CA3698">
      <w:pPr>
        <w:ind w:firstLine="284"/>
        <w:jc w:val="both"/>
        <w:rPr>
          <w:rFonts w:ascii="Arial" w:hAnsi="Arial" w:cs="Arial"/>
          <w:sz w:val="16"/>
          <w:szCs w:val="16"/>
        </w:rPr>
      </w:pPr>
      <w:r w:rsidRPr="00CA3698">
        <w:rPr>
          <w:rFonts w:ascii="Arial" w:hAnsi="Arial" w:cs="Arial"/>
          <w:sz w:val="16"/>
          <w:szCs w:val="16"/>
        </w:rPr>
        <w:t xml:space="preserve">Администрация Валдайского муниципального района </w:t>
      </w:r>
      <w:r w:rsidRPr="00CA3698">
        <w:rPr>
          <w:rFonts w:ascii="Arial" w:hAnsi="Arial" w:cs="Arial"/>
          <w:b/>
          <w:sz w:val="16"/>
          <w:szCs w:val="16"/>
        </w:rPr>
        <w:t>ПОСТАНОВЛЯЕТ:</w:t>
      </w:r>
    </w:p>
    <w:p w:rsidR="00CA3698" w:rsidRPr="00CA3698" w:rsidRDefault="00CA3698" w:rsidP="00CA3698">
      <w:pPr>
        <w:ind w:firstLine="284"/>
        <w:jc w:val="both"/>
        <w:rPr>
          <w:rFonts w:ascii="Arial" w:hAnsi="Arial" w:cs="Arial"/>
          <w:sz w:val="16"/>
          <w:szCs w:val="16"/>
        </w:rPr>
      </w:pPr>
      <w:r w:rsidRPr="00CA3698">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w:t>
      </w:r>
    </w:p>
    <w:p w:rsidR="00CA3698" w:rsidRPr="00CA3698" w:rsidRDefault="00CA3698" w:rsidP="00CA3698">
      <w:pPr>
        <w:widowControl w:val="0"/>
        <w:tabs>
          <w:tab w:val="left" w:pos="142"/>
        </w:tabs>
        <w:ind w:firstLine="284"/>
        <w:jc w:val="both"/>
        <w:rPr>
          <w:rFonts w:ascii="Arial" w:hAnsi="Arial" w:cs="Arial"/>
          <w:sz w:val="16"/>
          <w:szCs w:val="16"/>
        </w:rPr>
      </w:pPr>
      <w:r w:rsidRPr="00CA3698">
        <w:rPr>
          <w:rFonts w:ascii="Arial" w:hAnsi="Arial" w:cs="Arial"/>
          <w:sz w:val="16"/>
          <w:szCs w:val="16"/>
        </w:rPr>
        <w:t>1.1. Изложить пункт 7 Паспорта муниципальной программы в редакции:</w:t>
      </w:r>
    </w:p>
    <w:p w:rsidR="00CA3698" w:rsidRDefault="00CA3698" w:rsidP="00CA3698">
      <w:pPr>
        <w:widowControl w:val="0"/>
        <w:tabs>
          <w:tab w:val="left" w:pos="142"/>
        </w:tabs>
        <w:ind w:firstLine="284"/>
        <w:jc w:val="both"/>
        <w:rPr>
          <w:rFonts w:ascii="Arial" w:hAnsi="Arial" w:cs="Arial"/>
          <w:sz w:val="16"/>
          <w:szCs w:val="16"/>
        </w:rPr>
      </w:pPr>
      <w:r w:rsidRPr="00CA3698">
        <w:rPr>
          <w:rFonts w:ascii="Arial" w:hAnsi="Arial" w:cs="Arial"/>
          <w:sz w:val="16"/>
          <w:szCs w:val="16"/>
        </w:rPr>
        <w:t>«7. Объемы и источники финансирования муниципальной программы в целом (тыс. руб.):</w:t>
      </w:r>
    </w:p>
    <w:p w:rsidR="007364C7" w:rsidRPr="00CA3698" w:rsidRDefault="007364C7" w:rsidP="00CA3698">
      <w:pPr>
        <w:widowControl w:val="0"/>
        <w:tabs>
          <w:tab w:val="left" w:pos="142"/>
        </w:tabs>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10"/>
        <w:gridCol w:w="2962"/>
        <w:gridCol w:w="1703"/>
        <w:gridCol w:w="2143"/>
        <w:gridCol w:w="2009"/>
        <w:gridCol w:w="1723"/>
      </w:tblGrid>
      <w:tr w:rsidR="00CA3698" w:rsidRPr="00CA3698" w:rsidTr="00CA3698">
        <w:trPr>
          <w:trHeight w:val="20"/>
        </w:trPr>
        <w:tc>
          <w:tcPr>
            <w:tcW w:w="357" w:type="pct"/>
            <w:vMerge w:val="restar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Год</w:t>
            </w:r>
          </w:p>
        </w:tc>
        <w:tc>
          <w:tcPr>
            <w:tcW w:w="4643" w:type="pct"/>
            <w:gridSpan w:val="5"/>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Источник финансирования</w:t>
            </w:r>
          </w:p>
        </w:tc>
      </w:tr>
      <w:tr w:rsidR="00CA3698" w:rsidRPr="00CA3698" w:rsidTr="00CA3698">
        <w:trPr>
          <w:trHeight w:val="20"/>
        </w:trPr>
        <w:tc>
          <w:tcPr>
            <w:tcW w:w="357" w:type="pct"/>
            <w:vMerge/>
            <w:vAlign w:val="center"/>
          </w:tcPr>
          <w:p w:rsidR="00CA3698" w:rsidRPr="00CA3698" w:rsidRDefault="00CA3698" w:rsidP="00CA3698">
            <w:pPr>
              <w:widowControl w:val="0"/>
              <w:jc w:val="center"/>
              <w:rPr>
                <w:rFonts w:ascii="Arial" w:hAnsi="Arial" w:cs="Arial"/>
                <w:b/>
                <w:sz w:val="12"/>
                <w:szCs w:val="12"/>
              </w:rPr>
            </w:pPr>
          </w:p>
        </w:tc>
        <w:tc>
          <w:tcPr>
            <w:tcW w:w="1305" w:type="pc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бюджет Валдайского городского поселения</w:t>
            </w:r>
          </w:p>
        </w:tc>
        <w:tc>
          <w:tcPr>
            <w:tcW w:w="750" w:type="pc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областной бюджет</w:t>
            </w:r>
          </w:p>
        </w:tc>
        <w:tc>
          <w:tcPr>
            <w:tcW w:w="944" w:type="pc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федеральный бюджет</w:t>
            </w:r>
          </w:p>
        </w:tc>
        <w:tc>
          <w:tcPr>
            <w:tcW w:w="885" w:type="pc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внебюджетные средства</w:t>
            </w:r>
          </w:p>
        </w:tc>
        <w:tc>
          <w:tcPr>
            <w:tcW w:w="759" w:type="pc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всего</w:t>
            </w:r>
          </w:p>
        </w:tc>
      </w:tr>
      <w:tr w:rsidR="00CA3698" w:rsidRPr="00CA3698" w:rsidTr="00CA3698">
        <w:trPr>
          <w:trHeight w:val="20"/>
        </w:trPr>
        <w:tc>
          <w:tcPr>
            <w:tcW w:w="357" w:type="pct"/>
            <w:vAlign w:val="center"/>
          </w:tcPr>
          <w:p w:rsidR="00CA3698" w:rsidRPr="00CA3698" w:rsidRDefault="00CA3698" w:rsidP="00CA3698">
            <w:pPr>
              <w:widowControl w:val="0"/>
              <w:jc w:val="center"/>
              <w:rPr>
                <w:rFonts w:ascii="Arial" w:hAnsi="Arial" w:cs="Arial"/>
                <w:sz w:val="12"/>
                <w:szCs w:val="12"/>
              </w:rPr>
            </w:pPr>
            <w:r w:rsidRPr="00CA3698">
              <w:rPr>
                <w:rFonts w:ascii="Arial" w:hAnsi="Arial" w:cs="Arial"/>
                <w:sz w:val="12"/>
                <w:szCs w:val="12"/>
              </w:rPr>
              <w:t>2023</w:t>
            </w:r>
          </w:p>
        </w:tc>
        <w:tc>
          <w:tcPr>
            <w:tcW w:w="1305"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17050,19001</w:t>
            </w:r>
          </w:p>
        </w:tc>
        <w:tc>
          <w:tcPr>
            <w:tcW w:w="750"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2712,729</w:t>
            </w:r>
          </w:p>
        </w:tc>
        <w:tc>
          <w:tcPr>
            <w:tcW w:w="944" w:type="pct"/>
            <w:vAlign w:val="center"/>
          </w:tcPr>
          <w:p w:rsidR="00CA3698" w:rsidRPr="00CA3698" w:rsidRDefault="00CA3698" w:rsidP="00CA3698">
            <w:pPr>
              <w:jc w:val="center"/>
              <w:rPr>
                <w:rFonts w:ascii="Arial" w:hAnsi="Arial" w:cs="Arial"/>
                <w:sz w:val="12"/>
                <w:szCs w:val="12"/>
              </w:rPr>
            </w:pPr>
          </w:p>
        </w:tc>
        <w:tc>
          <w:tcPr>
            <w:tcW w:w="885"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140,001</w:t>
            </w:r>
          </w:p>
        </w:tc>
        <w:tc>
          <w:tcPr>
            <w:tcW w:w="759"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19902,92001</w:t>
            </w:r>
          </w:p>
        </w:tc>
      </w:tr>
      <w:tr w:rsidR="00CA3698" w:rsidRPr="00CA3698" w:rsidTr="00CA3698">
        <w:trPr>
          <w:trHeight w:val="20"/>
        </w:trPr>
        <w:tc>
          <w:tcPr>
            <w:tcW w:w="357" w:type="pct"/>
            <w:vAlign w:val="center"/>
          </w:tcPr>
          <w:p w:rsidR="00CA3698" w:rsidRPr="00CA3698" w:rsidRDefault="00CA3698" w:rsidP="00CA3698">
            <w:pPr>
              <w:widowControl w:val="0"/>
              <w:jc w:val="center"/>
              <w:rPr>
                <w:rFonts w:ascii="Arial" w:hAnsi="Arial" w:cs="Arial"/>
                <w:sz w:val="12"/>
                <w:szCs w:val="12"/>
              </w:rPr>
            </w:pPr>
            <w:r w:rsidRPr="00CA3698">
              <w:rPr>
                <w:rFonts w:ascii="Arial" w:hAnsi="Arial" w:cs="Arial"/>
                <w:sz w:val="12"/>
                <w:szCs w:val="12"/>
              </w:rPr>
              <w:t>2024</w:t>
            </w:r>
          </w:p>
        </w:tc>
        <w:tc>
          <w:tcPr>
            <w:tcW w:w="1305"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25031,98002</w:t>
            </w:r>
          </w:p>
        </w:tc>
        <w:tc>
          <w:tcPr>
            <w:tcW w:w="750" w:type="pct"/>
            <w:vAlign w:val="center"/>
          </w:tcPr>
          <w:p w:rsidR="00CA3698" w:rsidRPr="00CA3698" w:rsidRDefault="00CA3698" w:rsidP="00CA3698">
            <w:pPr>
              <w:jc w:val="center"/>
              <w:rPr>
                <w:rFonts w:ascii="Arial" w:hAnsi="Arial" w:cs="Arial"/>
                <w:sz w:val="12"/>
                <w:szCs w:val="12"/>
              </w:rPr>
            </w:pPr>
          </w:p>
        </w:tc>
        <w:tc>
          <w:tcPr>
            <w:tcW w:w="944" w:type="pct"/>
            <w:vAlign w:val="center"/>
          </w:tcPr>
          <w:p w:rsidR="00CA3698" w:rsidRPr="00CA3698" w:rsidRDefault="00CA3698" w:rsidP="00CA3698">
            <w:pPr>
              <w:jc w:val="center"/>
              <w:rPr>
                <w:rFonts w:ascii="Arial" w:hAnsi="Arial" w:cs="Arial"/>
                <w:sz w:val="12"/>
                <w:szCs w:val="12"/>
              </w:rPr>
            </w:pPr>
          </w:p>
        </w:tc>
        <w:tc>
          <w:tcPr>
            <w:tcW w:w="885" w:type="pct"/>
            <w:vAlign w:val="center"/>
          </w:tcPr>
          <w:p w:rsidR="00CA3698" w:rsidRPr="00CA3698" w:rsidRDefault="00CA3698" w:rsidP="00CA3698">
            <w:pPr>
              <w:jc w:val="center"/>
              <w:rPr>
                <w:rFonts w:ascii="Arial" w:hAnsi="Arial" w:cs="Arial"/>
                <w:sz w:val="12"/>
                <w:szCs w:val="12"/>
              </w:rPr>
            </w:pPr>
          </w:p>
        </w:tc>
        <w:tc>
          <w:tcPr>
            <w:tcW w:w="759"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25031,98002</w:t>
            </w:r>
          </w:p>
        </w:tc>
      </w:tr>
      <w:tr w:rsidR="00CA3698" w:rsidRPr="00CA3698" w:rsidTr="00CA3698">
        <w:trPr>
          <w:trHeight w:val="20"/>
        </w:trPr>
        <w:tc>
          <w:tcPr>
            <w:tcW w:w="357" w:type="pct"/>
            <w:vAlign w:val="center"/>
          </w:tcPr>
          <w:p w:rsidR="00CA3698" w:rsidRPr="00CA3698" w:rsidRDefault="00CA3698" w:rsidP="00CA3698">
            <w:pPr>
              <w:widowControl w:val="0"/>
              <w:jc w:val="center"/>
              <w:rPr>
                <w:rFonts w:ascii="Arial" w:hAnsi="Arial" w:cs="Arial"/>
                <w:sz w:val="12"/>
                <w:szCs w:val="12"/>
              </w:rPr>
            </w:pPr>
            <w:r w:rsidRPr="00CA3698">
              <w:rPr>
                <w:rFonts w:ascii="Arial" w:hAnsi="Arial" w:cs="Arial"/>
                <w:sz w:val="12"/>
                <w:szCs w:val="12"/>
              </w:rPr>
              <w:t>2025</w:t>
            </w:r>
          </w:p>
        </w:tc>
        <w:tc>
          <w:tcPr>
            <w:tcW w:w="1305"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13745,86002</w:t>
            </w:r>
          </w:p>
        </w:tc>
        <w:tc>
          <w:tcPr>
            <w:tcW w:w="750" w:type="pct"/>
            <w:vAlign w:val="center"/>
          </w:tcPr>
          <w:p w:rsidR="00CA3698" w:rsidRPr="00CA3698" w:rsidRDefault="00CA3698" w:rsidP="00CA3698">
            <w:pPr>
              <w:jc w:val="center"/>
              <w:rPr>
                <w:rFonts w:ascii="Arial" w:hAnsi="Arial" w:cs="Arial"/>
                <w:sz w:val="12"/>
                <w:szCs w:val="12"/>
              </w:rPr>
            </w:pPr>
          </w:p>
        </w:tc>
        <w:tc>
          <w:tcPr>
            <w:tcW w:w="944" w:type="pct"/>
            <w:vAlign w:val="center"/>
          </w:tcPr>
          <w:p w:rsidR="00CA3698" w:rsidRPr="00CA3698" w:rsidRDefault="00CA3698" w:rsidP="00CA3698">
            <w:pPr>
              <w:jc w:val="center"/>
              <w:rPr>
                <w:rFonts w:ascii="Arial" w:hAnsi="Arial" w:cs="Arial"/>
                <w:sz w:val="12"/>
                <w:szCs w:val="12"/>
              </w:rPr>
            </w:pPr>
          </w:p>
        </w:tc>
        <w:tc>
          <w:tcPr>
            <w:tcW w:w="885" w:type="pct"/>
            <w:vAlign w:val="center"/>
          </w:tcPr>
          <w:p w:rsidR="00CA3698" w:rsidRPr="00CA3698" w:rsidRDefault="00CA3698" w:rsidP="00CA3698">
            <w:pPr>
              <w:jc w:val="center"/>
              <w:rPr>
                <w:rFonts w:ascii="Arial" w:hAnsi="Arial" w:cs="Arial"/>
                <w:sz w:val="12"/>
                <w:szCs w:val="12"/>
              </w:rPr>
            </w:pPr>
          </w:p>
        </w:tc>
        <w:tc>
          <w:tcPr>
            <w:tcW w:w="759" w:type="pct"/>
            <w:vAlign w:val="center"/>
          </w:tcPr>
          <w:p w:rsidR="00CA3698" w:rsidRPr="00CA3698" w:rsidRDefault="00CA3698" w:rsidP="00CA3698">
            <w:pPr>
              <w:jc w:val="center"/>
              <w:rPr>
                <w:rFonts w:ascii="Arial" w:hAnsi="Arial" w:cs="Arial"/>
                <w:sz w:val="12"/>
                <w:szCs w:val="12"/>
              </w:rPr>
            </w:pPr>
            <w:r w:rsidRPr="00CA3698">
              <w:rPr>
                <w:rFonts w:ascii="Arial" w:hAnsi="Arial" w:cs="Arial"/>
                <w:sz w:val="12"/>
                <w:szCs w:val="12"/>
              </w:rPr>
              <w:t>13745,86002</w:t>
            </w:r>
          </w:p>
        </w:tc>
      </w:tr>
      <w:tr w:rsidR="00CA3698" w:rsidRPr="00CA3698" w:rsidTr="00CA3698">
        <w:trPr>
          <w:trHeight w:val="20"/>
        </w:trPr>
        <w:tc>
          <w:tcPr>
            <w:tcW w:w="357" w:type="pct"/>
            <w:vAlign w:val="center"/>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Всего:</w:t>
            </w:r>
          </w:p>
        </w:tc>
        <w:tc>
          <w:tcPr>
            <w:tcW w:w="1305" w:type="pct"/>
            <w:vAlign w:val="center"/>
          </w:tcPr>
          <w:p w:rsidR="00CA3698" w:rsidRPr="00CA3698" w:rsidRDefault="00CA3698" w:rsidP="00CA3698">
            <w:pPr>
              <w:jc w:val="center"/>
              <w:rPr>
                <w:rFonts w:ascii="Arial" w:hAnsi="Arial" w:cs="Arial"/>
                <w:b/>
                <w:bCs/>
                <w:sz w:val="12"/>
                <w:szCs w:val="12"/>
              </w:rPr>
            </w:pPr>
            <w:r w:rsidRPr="00CA3698">
              <w:rPr>
                <w:rFonts w:ascii="Arial" w:hAnsi="Arial" w:cs="Arial"/>
                <w:b/>
                <w:bCs/>
                <w:sz w:val="12"/>
                <w:szCs w:val="12"/>
              </w:rPr>
              <w:t>55828,03005</w:t>
            </w:r>
          </w:p>
        </w:tc>
        <w:tc>
          <w:tcPr>
            <w:tcW w:w="750" w:type="pct"/>
            <w:vAlign w:val="center"/>
          </w:tcPr>
          <w:p w:rsidR="00CA3698" w:rsidRPr="00CA3698" w:rsidRDefault="00CA3698" w:rsidP="00CA3698">
            <w:pPr>
              <w:jc w:val="center"/>
              <w:rPr>
                <w:rFonts w:ascii="Arial" w:hAnsi="Arial" w:cs="Arial"/>
                <w:b/>
                <w:bCs/>
                <w:sz w:val="12"/>
                <w:szCs w:val="12"/>
              </w:rPr>
            </w:pPr>
            <w:r w:rsidRPr="00CA3698">
              <w:rPr>
                <w:rFonts w:ascii="Arial" w:hAnsi="Arial" w:cs="Arial"/>
                <w:b/>
                <w:bCs/>
                <w:sz w:val="12"/>
                <w:szCs w:val="12"/>
              </w:rPr>
              <w:t>2712,729</w:t>
            </w:r>
          </w:p>
        </w:tc>
        <w:tc>
          <w:tcPr>
            <w:tcW w:w="944" w:type="pct"/>
            <w:vAlign w:val="center"/>
          </w:tcPr>
          <w:p w:rsidR="00CA3698" w:rsidRPr="00CA3698" w:rsidRDefault="00CA3698" w:rsidP="00CA3698">
            <w:pPr>
              <w:jc w:val="center"/>
              <w:rPr>
                <w:rFonts w:ascii="Arial" w:hAnsi="Arial" w:cs="Arial"/>
                <w:b/>
                <w:bCs/>
                <w:sz w:val="12"/>
                <w:szCs w:val="12"/>
              </w:rPr>
            </w:pPr>
          </w:p>
        </w:tc>
        <w:tc>
          <w:tcPr>
            <w:tcW w:w="885" w:type="pct"/>
            <w:vAlign w:val="center"/>
          </w:tcPr>
          <w:p w:rsidR="00CA3698" w:rsidRPr="00CA3698" w:rsidRDefault="00CA3698" w:rsidP="00CA3698">
            <w:pPr>
              <w:jc w:val="center"/>
              <w:rPr>
                <w:rFonts w:ascii="Arial" w:hAnsi="Arial" w:cs="Arial"/>
                <w:b/>
                <w:bCs/>
                <w:sz w:val="12"/>
                <w:szCs w:val="12"/>
              </w:rPr>
            </w:pPr>
            <w:r w:rsidRPr="00CA3698">
              <w:rPr>
                <w:rFonts w:ascii="Arial" w:hAnsi="Arial" w:cs="Arial"/>
                <w:b/>
                <w:bCs/>
                <w:sz w:val="12"/>
                <w:szCs w:val="12"/>
              </w:rPr>
              <w:t>140,001</w:t>
            </w:r>
          </w:p>
        </w:tc>
        <w:tc>
          <w:tcPr>
            <w:tcW w:w="759" w:type="pct"/>
            <w:vAlign w:val="center"/>
          </w:tcPr>
          <w:p w:rsidR="00CA3698" w:rsidRPr="00CA3698" w:rsidRDefault="00CA3698" w:rsidP="00CA3698">
            <w:pPr>
              <w:jc w:val="center"/>
              <w:rPr>
                <w:rFonts w:ascii="Arial" w:hAnsi="Arial" w:cs="Arial"/>
                <w:b/>
                <w:bCs/>
                <w:sz w:val="12"/>
                <w:szCs w:val="12"/>
              </w:rPr>
            </w:pPr>
            <w:r w:rsidRPr="00CA3698">
              <w:rPr>
                <w:rFonts w:ascii="Arial" w:hAnsi="Arial" w:cs="Arial"/>
                <w:b/>
                <w:bCs/>
                <w:sz w:val="12"/>
                <w:szCs w:val="12"/>
              </w:rPr>
              <w:t>58680,76005</w:t>
            </w:r>
          </w:p>
        </w:tc>
      </w:tr>
    </w:tbl>
    <w:p w:rsidR="00CA3698" w:rsidRPr="00CA3698" w:rsidRDefault="00CA3698" w:rsidP="00CA3698">
      <w:pPr>
        <w:ind w:firstLine="709"/>
        <w:jc w:val="right"/>
        <w:rPr>
          <w:rFonts w:ascii="Arial" w:hAnsi="Arial" w:cs="Arial"/>
          <w:sz w:val="12"/>
          <w:szCs w:val="12"/>
        </w:rPr>
      </w:pPr>
      <w:bookmarkStart w:id="1" w:name="OLE_LINK1"/>
      <w:r w:rsidRPr="00CA3698">
        <w:rPr>
          <w:rFonts w:ascii="Arial" w:hAnsi="Arial" w:cs="Arial"/>
          <w:sz w:val="12"/>
          <w:szCs w:val="12"/>
        </w:rPr>
        <w:t>»;</w:t>
      </w:r>
    </w:p>
    <w:p w:rsidR="00CA3698" w:rsidRPr="00CA3698" w:rsidRDefault="00CA3698" w:rsidP="00CA3698">
      <w:pPr>
        <w:ind w:firstLine="284"/>
        <w:jc w:val="both"/>
        <w:rPr>
          <w:rFonts w:ascii="Arial" w:hAnsi="Arial" w:cs="Arial"/>
          <w:sz w:val="16"/>
          <w:szCs w:val="16"/>
        </w:rPr>
      </w:pPr>
      <w:r w:rsidRPr="00CA3698">
        <w:rPr>
          <w:rFonts w:ascii="Arial" w:hAnsi="Arial" w:cs="Arial"/>
          <w:sz w:val="16"/>
          <w:szCs w:val="16"/>
        </w:rPr>
        <w:t>1.2. Изложить пункт 4 паспорта подпрограммы «Реализация проектов территориальных общественных самоуправлений и проектов поддержки местных инициатив» в редакции:</w:t>
      </w:r>
    </w:p>
    <w:p w:rsidR="00CA3698" w:rsidRDefault="00CA3698" w:rsidP="00CA3698">
      <w:pPr>
        <w:pStyle w:val="afe"/>
        <w:ind w:firstLine="284"/>
        <w:jc w:val="both"/>
        <w:rPr>
          <w:rFonts w:ascii="Arial" w:hAnsi="Arial" w:cs="Arial"/>
          <w:sz w:val="16"/>
          <w:szCs w:val="16"/>
        </w:rPr>
      </w:pPr>
      <w:r w:rsidRPr="00CA3698">
        <w:rPr>
          <w:rFonts w:ascii="Arial" w:hAnsi="Arial" w:cs="Arial"/>
          <w:sz w:val="16"/>
          <w:szCs w:val="16"/>
        </w:rPr>
        <w:t>«4. Объемы и источники финансирования подпрограммы с разбивкой по годам реализации:</w:t>
      </w:r>
    </w:p>
    <w:p w:rsidR="007364C7" w:rsidRPr="00CA3698" w:rsidRDefault="007364C7" w:rsidP="00CA3698">
      <w:pPr>
        <w:pStyle w:val="afe"/>
        <w:ind w:firstLine="284"/>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43"/>
        <w:gridCol w:w="3087"/>
        <w:gridCol w:w="1734"/>
        <w:gridCol w:w="2175"/>
        <w:gridCol w:w="2408"/>
        <w:gridCol w:w="1103"/>
      </w:tblGrid>
      <w:tr w:rsidR="00CA3698" w:rsidRPr="00CA3698" w:rsidTr="00CA3698">
        <w:trPr>
          <w:jc w:val="center"/>
        </w:trPr>
        <w:tc>
          <w:tcPr>
            <w:tcW w:w="371" w:type="pct"/>
            <w:vMerge w:val="restar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Год</w:t>
            </w:r>
          </w:p>
        </w:tc>
        <w:tc>
          <w:tcPr>
            <w:tcW w:w="4629" w:type="pct"/>
            <w:gridSpan w:val="5"/>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Источник финансирования</w:t>
            </w:r>
          </w:p>
        </w:tc>
      </w:tr>
      <w:tr w:rsidR="00CA3698" w:rsidRPr="00CA3698" w:rsidTr="00CA3698">
        <w:trPr>
          <w:jc w:val="center"/>
        </w:trPr>
        <w:tc>
          <w:tcPr>
            <w:tcW w:w="371" w:type="pct"/>
            <w:vMerge/>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jc w:val="center"/>
              <w:rPr>
                <w:rFonts w:ascii="Arial" w:hAnsi="Arial" w:cs="Arial"/>
                <w:b/>
                <w:sz w:val="12"/>
                <w:szCs w:val="12"/>
              </w:rPr>
            </w:pPr>
          </w:p>
        </w:tc>
        <w:tc>
          <w:tcPr>
            <w:tcW w:w="1360"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бюджет Валдайского городского поселения</w:t>
            </w:r>
          </w:p>
        </w:tc>
        <w:tc>
          <w:tcPr>
            <w:tcW w:w="764"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областной бюджет</w:t>
            </w:r>
          </w:p>
        </w:tc>
        <w:tc>
          <w:tcPr>
            <w:tcW w:w="958"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федеральный бюджет</w:t>
            </w:r>
          </w:p>
        </w:tc>
        <w:tc>
          <w:tcPr>
            <w:tcW w:w="106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внебюджетные средства</w:t>
            </w:r>
          </w:p>
        </w:tc>
        <w:tc>
          <w:tcPr>
            <w:tcW w:w="486"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всего</w:t>
            </w:r>
          </w:p>
        </w:tc>
      </w:tr>
      <w:tr w:rsidR="00CA3698" w:rsidRPr="00CA3698" w:rsidTr="00CA3698">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2023</w:t>
            </w:r>
          </w:p>
        </w:tc>
        <w:tc>
          <w:tcPr>
            <w:tcW w:w="1360"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750,00</w:t>
            </w:r>
          </w:p>
        </w:tc>
        <w:tc>
          <w:tcPr>
            <w:tcW w:w="764"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645,00</w:t>
            </w:r>
          </w:p>
        </w:tc>
        <w:tc>
          <w:tcPr>
            <w:tcW w:w="958"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106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140,001</w:t>
            </w:r>
          </w:p>
        </w:tc>
        <w:tc>
          <w:tcPr>
            <w:tcW w:w="486"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1535,001</w:t>
            </w:r>
          </w:p>
        </w:tc>
      </w:tr>
      <w:tr w:rsidR="00CA3698" w:rsidRPr="00CA3698" w:rsidTr="00CA3698">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2024</w:t>
            </w:r>
          </w:p>
        </w:tc>
        <w:tc>
          <w:tcPr>
            <w:tcW w:w="1360"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764"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958"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106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486"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r>
      <w:tr w:rsidR="00CA3698" w:rsidRPr="00CA3698" w:rsidTr="00CA3698">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2025</w:t>
            </w:r>
          </w:p>
        </w:tc>
        <w:tc>
          <w:tcPr>
            <w:tcW w:w="1360"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764"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958"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106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c>
          <w:tcPr>
            <w:tcW w:w="486"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sz w:val="12"/>
                <w:szCs w:val="12"/>
              </w:rPr>
            </w:pPr>
            <w:r w:rsidRPr="00CA3698">
              <w:rPr>
                <w:sz w:val="12"/>
                <w:szCs w:val="12"/>
              </w:rPr>
              <w:t>-</w:t>
            </w:r>
          </w:p>
        </w:tc>
      </w:tr>
      <w:tr w:rsidR="00CA3698" w:rsidRPr="00CA3698" w:rsidTr="00CA3698">
        <w:trPr>
          <w:jc w:val="center"/>
        </w:trPr>
        <w:tc>
          <w:tcPr>
            <w:tcW w:w="37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Всего:</w:t>
            </w:r>
          </w:p>
        </w:tc>
        <w:tc>
          <w:tcPr>
            <w:tcW w:w="1360"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750,00</w:t>
            </w:r>
          </w:p>
        </w:tc>
        <w:tc>
          <w:tcPr>
            <w:tcW w:w="764"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645,00</w:t>
            </w:r>
          </w:p>
        </w:tc>
        <w:tc>
          <w:tcPr>
            <w:tcW w:w="958"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w:t>
            </w:r>
          </w:p>
        </w:tc>
        <w:tc>
          <w:tcPr>
            <w:tcW w:w="1061"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140,001</w:t>
            </w:r>
          </w:p>
        </w:tc>
        <w:tc>
          <w:tcPr>
            <w:tcW w:w="486" w:type="pct"/>
            <w:tcBorders>
              <w:top w:val="single" w:sz="4" w:space="0" w:color="auto"/>
              <w:left w:val="single" w:sz="4" w:space="0" w:color="auto"/>
              <w:bottom w:val="single" w:sz="4" w:space="0" w:color="auto"/>
              <w:right w:val="single" w:sz="4" w:space="0" w:color="auto"/>
            </w:tcBorders>
            <w:vAlign w:val="center"/>
          </w:tcPr>
          <w:p w:rsidR="00CA3698" w:rsidRPr="00CA3698" w:rsidRDefault="00CA3698" w:rsidP="00CA3698">
            <w:pPr>
              <w:pStyle w:val="ConsPlusCell"/>
              <w:jc w:val="center"/>
              <w:rPr>
                <w:b/>
                <w:sz w:val="12"/>
                <w:szCs w:val="12"/>
              </w:rPr>
            </w:pPr>
            <w:r w:rsidRPr="00CA3698">
              <w:rPr>
                <w:b/>
                <w:sz w:val="12"/>
                <w:szCs w:val="12"/>
              </w:rPr>
              <w:t>1535,001</w:t>
            </w:r>
          </w:p>
        </w:tc>
      </w:tr>
    </w:tbl>
    <w:p w:rsidR="00CA3698" w:rsidRPr="00CA3698" w:rsidRDefault="00CA3698" w:rsidP="00CA3698">
      <w:pPr>
        <w:pStyle w:val="ConsPlusCell"/>
        <w:jc w:val="right"/>
        <w:rPr>
          <w:sz w:val="12"/>
          <w:szCs w:val="12"/>
        </w:rPr>
      </w:pPr>
      <w:r w:rsidRPr="00CA3698">
        <w:rPr>
          <w:sz w:val="12"/>
          <w:szCs w:val="12"/>
        </w:rPr>
        <w:t>»;</w:t>
      </w:r>
    </w:p>
    <w:bookmarkEnd w:id="1"/>
    <w:p w:rsidR="00CA3698" w:rsidRPr="00CA3698" w:rsidRDefault="00CA3698" w:rsidP="00CA3698">
      <w:pPr>
        <w:ind w:firstLine="284"/>
        <w:jc w:val="both"/>
        <w:rPr>
          <w:rFonts w:ascii="Arial" w:hAnsi="Arial" w:cs="Arial"/>
          <w:sz w:val="16"/>
          <w:szCs w:val="16"/>
        </w:rPr>
      </w:pPr>
      <w:r w:rsidRPr="00CA3698">
        <w:rPr>
          <w:rFonts w:ascii="Arial" w:hAnsi="Arial" w:cs="Arial"/>
          <w:sz w:val="16"/>
          <w:szCs w:val="16"/>
        </w:rPr>
        <w:t>1.3. Изложить «Мероприятия муниципальной программы» в прилагаемой редакции.</w:t>
      </w:r>
    </w:p>
    <w:p w:rsidR="00CA3698" w:rsidRDefault="00CA3698" w:rsidP="00CA3698">
      <w:pPr>
        <w:shd w:val="clear" w:color="auto" w:fill="FFFFFF"/>
        <w:ind w:firstLine="284"/>
        <w:jc w:val="both"/>
        <w:rPr>
          <w:rFonts w:ascii="Arial" w:hAnsi="Arial" w:cs="Arial"/>
          <w:sz w:val="16"/>
          <w:szCs w:val="16"/>
        </w:rPr>
      </w:pPr>
      <w:r w:rsidRPr="00CA3698">
        <w:rPr>
          <w:rFonts w:ascii="Arial" w:hAnsi="Arial" w:cs="Arial"/>
          <w:spacing w:val="-2"/>
          <w:sz w:val="16"/>
          <w:szCs w:val="16"/>
        </w:rPr>
        <w:t xml:space="preserve">2. </w:t>
      </w:r>
      <w:r w:rsidRPr="00CA3698">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364C7" w:rsidRPr="007364C7" w:rsidRDefault="007364C7" w:rsidP="007364C7">
      <w:pPr>
        <w:jc w:val="both"/>
        <w:rPr>
          <w:rFonts w:ascii="Arial" w:hAnsi="Arial" w:cs="Arial"/>
          <w:b/>
          <w:sz w:val="16"/>
          <w:szCs w:val="16"/>
        </w:rPr>
      </w:pPr>
      <w:r w:rsidRPr="00A86604">
        <w:rPr>
          <w:rFonts w:ascii="Arial" w:hAnsi="Arial" w:cs="Arial"/>
          <w:b/>
          <w:sz w:val="16"/>
          <w:szCs w:val="16"/>
        </w:rPr>
        <w:t>Глава муниципального района</w:t>
      </w:r>
      <w:r w:rsidRPr="00A86604">
        <w:rPr>
          <w:rFonts w:ascii="Arial" w:hAnsi="Arial" w:cs="Arial"/>
          <w:b/>
          <w:sz w:val="16"/>
          <w:szCs w:val="16"/>
        </w:rPr>
        <w:tab/>
      </w:r>
      <w:r w:rsidRPr="00A86604">
        <w:rPr>
          <w:rFonts w:ascii="Arial" w:hAnsi="Arial" w:cs="Arial"/>
          <w:b/>
          <w:sz w:val="16"/>
          <w:szCs w:val="16"/>
        </w:rPr>
        <w:tab/>
        <w:t>Ю.В.Стадэ</w:t>
      </w:r>
    </w:p>
    <w:p w:rsidR="007364C7" w:rsidRDefault="00CA3698" w:rsidP="007364C7">
      <w:pPr>
        <w:tabs>
          <w:tab w:val="left" w:pos="15735"/>
        </w:tabs>
        <w:ind w:left="8505"/>
        <w:jc w:val="center"/>
        <w:rPr>
          <w:rFonts w:ascii="Arial" w:hAnsi="Arial" w:cs="Arial"/>
          <w:sz w:val="12"/>
          <w:szCs w:val="12"/>
        </w:rPr>
      </w:pPr>
      <w:r w:rsidRPr="00CA3698">
        <w:rPr>
          <w:rFonts w:ascii="Arial" w:hAnsi="Arial" w:cs="Arial"/>
          <w:sz w:val="12"/>
          <w:szCs w:val="12"/>
        </w:rPr>
        <w:t>Приложение</w:t>
      </w:r>
      <w:r w:rsidR="007364C7">
        <w:rPr>
          <w:rFonts w:ascii="Arial" w:hAnsi="Arial" w:cs="Arial"/>
          <w:sz w:val="12"/>
          <w:szCs w:val="12"/>
        </w:rPr>
        <w:t xml:space="preserve"> </w:t>
      </w:r>
    </w:p>
    <w:p w:rsidR="00CA3698" w:rsidRPr="00CA3698" w:rsidRDefault="00CA3698" w:rsidP="007364C7">
      <w:pPr>
        <w:tabs>
          <w:tab w:val="left" w:pos="15735"/>
        </w:tabs>
        <w:ind w:left="8505"/>
        <w:jc w:val="center"/>
        <w:rPr>
          <w:rFonts w:ascii="Arial" w:hAnsi="Arial" w:cs="Arial"/>
          <w:sz w:val="12"/>
          <w:szCs w:val="12"/>
        </w:rPr>
      </w:pPr>
      <w:r w:rsidRPr="00CA3698">
        <w:rPr>
          <w:rFonts w:ascii="Arial" w:hAnsi="Arial" w:cs="Arial"/>
          <w:sz w:val="12"/>
          <w:szCs w:val="12"/>
        </w:rPr>
        <w:t>к постановлению Администрации</w:t>
      </w:r>
    </w:p>
    <w:p w:rsidR="00CA3698" w:rsidRPr="00CA3698" w:rsidRDefault="00CA3698" w:rsidP="00CA3698">
      <w:pPr>
        <w:tabs>
          <w:tab w:val="left" w:pos="15735"/>
        </w:tabs>
        <w:ind w:left="8505"/>
        <w:jc w:val="center"/>
        <w:rPr>
          <w:rFonts w:ascii="Arial" w:hAnsi="Arial" w:cs="Arial"/>
          <w:sz w:val="12"/>
          <w:szCs w:val="12"/>
        </w:rPr>
      </w:pPr>
      <w:r w:rsidRPr="00CA3698">
        <w:rPr>
          <w:rFonts w:ascii="Arial" w:hAnsi="Arial" w:cs="Arial"/>
          <w:sz w:val="12"/>
          <w:szCs w:val="12"/>
        </w:rPr>
        <w:t>муниципального района от 30.06.2023 № 1178</w:t>
      </w:r>
    </w:p>
    <w:p w:rsidR="00CA3698" w:rsidRPr="00CA3698" w:rsidRDefault="00CA3698" w:rsidP="00CA3698">
      <w:pPr>
        <w:widowControl w:val="0"/>
        <w:autoSpaceDE w:val="0"/>
        <w:autoSpaceDN w:val="0"/>
        <w:jc w:val="center"/>
        <w:rPr>
          <w:rFonts w:ascii="Arial" w:hAnsi="Arial" w:cs="Arial"/>
          <w:b/>
          <w:sz w:val="16"/>
          <w:szCs w:val="16"/>
        </w:rPr>
      </w:pPr>
      <w:r w:rsidRPr="00CA3698">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1848"/>
        <w:gridCol w:w="1616"/>
        <w:gridCol w:w="1158"/>
        <w:gridCol w:w="1121"/>
        <w:gridCol w:w="1620"/>
        <w:gridCol w:w="1200"/>
        <w:gridCol w:w="1200"/>
        <w:gridCol w:w="1202"/>
      </w:tblGrid>
      <w:tr w:rsidR="00CA3698" w:rsidRPr="00CA3698" w:rsidTr="00CA3698">
        <w:trPr>
          <w:trHeight w:val="20"/>
        </w:trPr>
        <w:tc>
          <w:tcPr>
            <w:tcW w:w="256" w:type="pct"/>
            <w:vMerge w:val="restar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 п/п</w:t>
            </w:r>
          </w:p>
        </w:tc>
        <w:tc>
          <w:tcPr>
            <w:tcW w:w="800" w:type="pct"/>
            <w:vMerge w:val="restar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Наименование мероприятия</w:t>
            </w:r>
          </w:p>
        </w:tc>
        <w:tc>
          <w:tcPr>
            <w:tcW w:w="699" w:type="pct"/>
            <w:vMerge w:val="restar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Исполнитель</w:t>
            </w:r>
          </w:p>
        </w:tc>
        <w:tc>
          <w:tcPr>
            <w:tcW w:w="501" w:type="pct"/>
            <w:vMerge w:val="restar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Срок реализации</w:t>
            </w:r>
          </w:p>
        </w:tc>
        <w:tc>
          <w:tcPr>
            <w:tcW w:w="485" w:type="pct"/>
            <w:vMerge w:val="restar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 xml:space="preserve">Целевой показатель </w:t>
            </w:r>
          </w:p>
        </w:tc>
        <w:tc>
          <w:tcPr>
            <w:tcW w:w="701" w:type="pct"/>
            <w:vMerge w:val="restar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Источник финансирования</w:t>
            </w:r>
          </w:p>
        </w:tc>
        <w:tc>
          <w:tcPr>
            <w:tcW w:w="1558" w:type="pct"/>
            <w:gridSpan w:val="3"/>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Объем финансирования по годам (тыс. руб.)</w:t>
            </w:r>
          </w:p>
        </w:tc>
      </w:tr>
      <w:tr w:rsidR="00CA3698" w:rsidRPr="00CA3698" w:rsidTr="00CA3698">
        <w:trPr>
          <w:trHeight w:val="20"/>
        </w:trPr>
        <w:tc>
          <w:tcPr>
            <w:tcW w:w="256" w:type="pct"/>
            <w:vMerge/>
            <w:vAlign w:val="center"/>
          </w:tcPr>
          <w:p w:rsidR="00CA3698" w:rsidRPr="00CA3698" w:rsidRDefault="00CA3698" w:rsidP="00CA3698">
            <w:pPr>
              <w:autoSpaceDE w:val="0"/>
              <w:autoSpaceDN w:val="0"/>
              <w:adjustRightInd w:val="0"/>
              <w:jc w:val="both"/>
              <w:rPr>
                <w:rFonts w:ascii="Arial" w:hAnsi="Arial" w:cs="Arial"/>
                <w:b/>
                <w:sz w:val="12"/>
                <w:szCs w:val="12"/>
              </w:rPr>
            </w:pPr>
          </w:p>
        </w:tc>
        <w:tc>
          <w:tcPr>
            <w:tcW w:w="800" w:type="pct"/>
            <w:vMerge/>
            <w:vAlign w:val="center"/>
          </w:tcPr>
          <w:p w:rsidR="00CA3698" w:rsidRPr="00CA3698" w:rsidRDefault="00CA3698" w:rsidP="00CA3698">
            <w:pPr>
              <w:autoSpaceDE w:val="0"/>
              <w:autoSpaceDN w:val="0"/>
              <w:adjustRightInd w:val="0"/>
              <w:jc w:val="both"/>
              <w:rPr>
                <w:rFonts w:ascii="Arial" w:hAnsi="Arial" w:cs="Arial"/>
                <w:b/>
                <w:sz w:val="12"/>
                <w:szCs w:val="12"/>
              </w:rPr>
            </w:pPr>
          </w:p>
        </w:tc>
        <w:tc>
          <w:tcPr>
            <w:tcW w:w="699" w:type="pct"/>
            <w:vMerge/>
            <w:vAlign w:val="center"/>
          </w:tcPr>
          <w:p w:rsidR="00CA3698" w:rsidRPr="00CA3698" w:rsidRDefault="00CA3698" w:rsidP="00CA3698">
            <w:pPr>
              <w:autoSpaceDE w:val="0"/>
              <w:autoSpaceDN w:val="0"/>
              <w:adjustRightInd w:val="0"/>
              <w:jc w:val="both"/>
              <w:rPr>
                <w:rFonts w:ascii="Arial" w:hAnsi="Arial" w:cs="Arial"/>
                <w:b/>
                <w:sz w:val="12"/>
                <w:szCs w:val="12"/>
              </w:rPr>
            </w:pPr>
          </w:p>
        </w:tc>
        <w:tc>
          <w:tcPr>
            <w:tcW w:w="501" w:type="pct"/>
            <w:vMerge/>
            <w:vAlign w:val="center"/>
          </w:tcPr>
          <w:p w:rsidR="00CA3698" w:rsidRPr="00CA3698" w:rsidRDefault="00CA3698" w:rsidP="00CA3698">
            <w:pPr>
              <w:autoSpaceDE w:val="0"/>
              <w:autoSpaceDN w:val="0"/>
              <w:adjustRightInd w:val="0"/>
              <w:jc w:val="both"/>
              <w:rPr>
                <w:rFonts w:ascii="Arial" w:hAnsi="Arial" w:cs="Arial"/>
                <w:b/>
                <w:sz w:val="12"/>
                <w:szCs w:val="12"/>
              </w:rPr>
            </w:pPr>
          </w:p>
        </w:tc>
        <w:tc>
          <w:tcPr>
            <w:tcW w:w="485" w:type="pct"/>
            <w:vMerge/>
            <w:vAlign w:val="center"/>
          </w:tcPr>
          <w:p w:rsidR="00CA3698" w:rsidRPr="00CA3698" w:rsidRDefault="00CA3698" w:rsidP="00CA3698">
            <w:pPr>
              <w:autoSpaceDE w:val="0"/>
              <w:autoSpaceDN w:val="0"/>
              <w:adjustRightInd w:val="0"/>
              <w:jc w:val="both"/>
              <w:rPr>
                <w:rFonts w:ascii="Arial" w:hAnsi="Arial" w:cs="Arial"/>
                <w:b/>
                <w:sz w:val="12"/>
                <w:szCs w:val="12"/>
              </w:rPr>
            </w:pPr>
          </w:p>
        </w:tc>
        <w:tc>
          <w:tcPr>
            <w:tcW w:w="701" w:type="pct"/>
            <w:vMerge/>
            <w:vAlign w:val="center"/>
          </w:tcPr>
          <w:p w:rsidR="00CA3698" w:rsidRPr="00CA3698" w:rsidRDefault="00CA3698" w:rsidP="00CA3698">
            <w:pPr>
              <w:autoSpaceDE w:val="0"/>
              <w:autoSpaceDN w:val="0"/>
              <w:adjustRightInd w:val="0"/>
              <w:jc w:val="both"/>
              <w:rPr>
                <w:rFonts w:ascii="Arial" w:hAnsi="Arial" w:cs="Arial"/>
                <w:b/>
                <w:sz w:val="12"/>
                <w:szCs w:val="12"/>
              </w:rPr>
            </w:pPr>
          </w:p>
        </w:tc>
        <w:tc>
          <w:tcPr>
            <w:tcW w:w="519" w:type="pc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2023</w:t>
            </w:r>
          </w:p>
        </w:tc>
        <w:tc>
          <w:tcPr>
            <w:tcW w:w="519" w:type="pc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2024</w:t>
            </w:r>
          </w:p>
        </w:tc>
        <w:tc>
          <w:tcPr>
            <w:tcW w:w="520" w:type="pct"/>
            <w:vAlign w:val="center"/>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2025</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1</w:t>
            </w:r>
          </w:p>
        </w:tc>
        <w:tc>
          <w:tcPr>
            <w:tcW w:w="800"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w:t>
            </w:r>
          </w:p>
        </w:tc>
        <w:tc>
          <w:tcPr>
            <w:tcW w:w="699"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3</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w:t>
            </w:r>
          </w:p>
        </w:tc>
        <w:tc>
          <w:tcPr>
            <w:tcW w:w="7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6</w:t>
            </w:r>
          </w:p>
        </w:tc>
        <w:tc>
          <w:tcPr>
            <w:tcW w:w="519"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7</w:t>
            </w:r>
          </w:p>
        </w:tc>
        <w:tc>
          <w:tcPr>
            <w:tcW w:w="519"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8</w:t>
            </w:r>
          </w:p>
        </w:tc>
        <w:tc>
          <w:tcPr>
            <w:tcW w:w="520"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9</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1.</w:t>
            </w:r>
          </w:p>
        </w:tc>
        <w:tc>
          <w:tcPr>
            <w:tcW w:w="4744" w:type="pct"/>
            <w:gridSpan w:val="8"/>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Подпрограмма «Обеспечение уличного освещения»</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1.1.</w:t>
            </w:r>
          </w:p>
        </w:tc>
        <w:tc>
          <w:tcPr>
            <w:tcW w:w="4744" w:type="pct"/>
            <w:gridSpan w:val="8"/>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Задача 1. Обеспечение уличного освещения на территории Валдайского городского поселения</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1.1.1.</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1.1.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4013,99489</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3 712,01189</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3 712,01189</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1.1.2.</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 xml:space="preserve">Оплата потребленной электроэнергии в целях обеспечения уличного освещения, функционирования светофоров и камер наружного </w:t>
            </w:r>
            <w:r w:rsidRPr="00CA3698">
              <w:rPr>
                <w:rFonts w:ascii="Arial" w:hAnsi="Arial" w:cs="Arial"/>
                <w:sz w:val="12"/>
                <w:szCs w:val="12"/>
              </w:rPr>
              <w:lastRenderedPageBreak/>
              <w:t>видеонаблюдения</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lastRenderedPageBreak/>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1.1.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4 334,86039</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4 334,86039</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4 334,86039</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lastRenderedPageBreak/>
              <w:t>Итого:</w:t>
            </w:r>
          </w:p>
        </w:tc>
        <w:tc>
          <w:tcPr>
            <w:tcW w:w="519"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8 348,85528</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8 046,87228</w:t>
            </w:r>
          </w:p>
        </w:tc>
        <w:tc>
          <w:tcPr>
            <w:tcW w:w="520"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8 046,87228</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2.</w:t>
            </w:r>
          </w:p>
        </w:tc>
        <w:tc>
          <w:tcPr>
            <w:tcW w:w="4744" w:type="pct"/>
            <w:gridSpan w:val="8"/>
          </w:tcPr>
          <w:p w:rsidR="00CA3698" w:rsidRPr="00CA3698" w:rsidRDefault="00CA3698" w:rsidP="00CA3698">
            <w:pPr>
              <w:rPr>
                <w:rFonts w:ascii="Arial" w:hAnsi="Arial" w:cs="Arial"/>
                <w:b/>
                <w:sz w:val="12"/>
                <w:szCs w:val="12"/>
              </w:rPr>
            </w:pPr>
            <w:r w:rsidRPr="00CA3698">
              <w:rPr>
                <w:rFonts w:ascii="Arial" w:hAnsi="Arial" w:cs="Arial"/>
                <w:b/>
                <w:sz w:val="12"/>
                <w:szCs w:val="12"/>
              </w:rPr>
              <w:t>Подпрограмма «Организация озеленения на территории Валдайского городского поселения»</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2.1.</w:t>
            </w:r>
          </w:p>
        </w:tc>
        <w:tc>
          <w:tcPr>
            <w:tcW w:w="4744" w:type="pct"/>
            <w:gridSpan w:val="8"/>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Задача 1. Организация  озеленения территории Валдайского городского поселения</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2.1.1.</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Содержание цветников на территории Валдайского городского поселения</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lang w:val="en-US"/>
              </w:rPr>
            </w:pPr>
            <w:r w:rsidRPr="00CA3698">
              <w:rPr>
                <w:rFonts w:ascii="Arial" w:hAnsi="Arial" w:cs="Arial"/>
                <w:sz w:val="12"/>
                <w:szCs w:val="12"/>
              </w:rPr>
              <w:t>1648,0</w:t>
            </w:r>
            <w:r w:rsidRPr="00CA3698">
              <w:rPr>
                <w:rFonts w:ascii="Arial" w:hAnsi="Arial" w:cs="Arial"/>
                <w:sz w:val="12"/>
                <w:szCs w:val="12"/>
                <w:lang w:val="en-US"/>
              </w:rPr>
              <w:t>17</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1 950,00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1 950,00</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2.1.2.</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Спил, кронирование, побелка деревьев, обрезка кустарников, посадка деревьев.</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2.2.</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1 074,15952</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1 074,15952</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1 074,15952</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Итого:</w:t>
            </w:r>
          </w:p>
        </w:tc>
        <w:tc>
          <w:tcPr>
            <w:tcW w:w="519"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lang w:val="en-US"/>
              </w:rPr>
              <w:t>2</w:t>
            </w:r>
            <w:r w:rsidRPr="00CA3698">
              <w:rPr>
                <w:rFonts w:ascii="Arial" w:hAnsi="Arial" w:cs="Arial"/>
                <w:b/>
                <w:sz w:val="12"/>
                <w:szCs w:val="12"/>
              </w:rPr>
              <w:t> 722,17652</w:t>
            </w:r>
          </w:p>
        </w:tc>
        <w:tc>
          <w:tcPr>
            <w:tcW w:w="519"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3 795,82416</w:t>
            </w:r>
          </w:p>
        </w:tc>
        <w:tc>
          <w:tcPr>
            <w:tcW w:w="520"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3 795,82416</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3.</w:t>
            </w:r>
          </w:p>
        </w:tc>
        <w:tc>
          <w:tcPr>
            <w:tcW w:w="4744" w:type="pct"/>
            <w:gridSpan w:val="8"/>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Подпрограмма «Организация содержания мест захоронения»</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3.1.</w:t>
            </w:r>
          </w:p>
        </w:tc>
        <w:tc>
          <w:tcPr>
            <w:tcW w:w="4744" w:type="pct"/>
            <w:gridSpan w:val="8"/>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Задача 1. Организация содержания мест захоронения</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3.1.1.</w:t>
            </w:r>
          </w:p>
        </w:tc>
        <w:tc>
          <w:tcPr>
            <w:tcW w:w="800"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Содержание муниципальных кладбищ</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3.1.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lang w:val="en-US"/>
              </w:rPr>
              <w:t>620</w:t>
            </w:r>
            <w:r w:rsidRPr="00CA3698">
              <w:rPr>
                <w:rFonts w:ascii="Arial" w:hAnsi="Arial" w:cs="Arial"/>
                <w:sz w:val="12"/>
                <w:szCs w:val="12"/>
              </w:rPr>
              <w:t>,00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lang w:val="en-US"/>
              </w:rPr>
              <w:t>620</w:t>
            </w:r>
            <w:r w:rsidRPr="00CA3698">
              <w:rPr>
                <w:rFonts w:ascii="Arial" w:hAnsi="Arial" w:cs="Arial"/>
                <w:sz w:val="12"/>
                <w:szCs w:val="12"/>
              </w:rPr>
              <w:t>,00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lang w:val="en-US"/>
              </w:rPr>
              <w:t>620</w:t>
            </w:r>
            <w:r w:rsidRPr="00CA3698">
              <w:rPr>
                <w:rFonts w:ascii="Arial" w:hAnsi="Arial" w:cs="Arial"/>
                <w:sz w:val="12"/>
                <w:szCs w:val="12"/>
              </w:rPr>
              <w:t>,00</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Итого:</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lang w:val="en-US"/>
              </w:rPr>
              <w:t>620</w:t>
            </w:r>
            <w:r w:rsidRPr="00CA3698">
              <w:rPr>
                <w:rFonts w:ascii="Arial" w:hAnsi="Arial" w:cs="Arial"/>
                <w:b/>
                <w:sz w:val="12"/>
                <w:szCs w:val="12"/>
              </w:rPr>
              <w:t>,00</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lang w:val="en-US"/>
              </w:rPr>
              <w:t>620</w:t>
            </w:r>
            <w:r w:rsidRPr="00CA3698">
              <w:rPr>
                <w:rFonts w:ascii="Arial" w:hAnsi="Arial" w:cs="Arial"/>
                <w:b/>
                <w:sz w:val="12"/>
                <w:szCs w:val="12"/>
              </w:rPr>
              <w:t>,00</w:t>
            </w:r>
          </w:p>
        </w:tc>
        <w:tc>
          <w:tcPr>
            <w:tcW w:w="520"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lang w:val="en-US"/>
              </w:rPr>
              <w:t>620</w:t>
            </w:r>
            <w:r w:rsidRPr="00CA3698">
              <w:rPr>
                <w:rFonts w:ascii="Arial" w:hAnsi="Arial" w:cs="Arial"/>
                <w:b/>
                <w:sz w:val="12"/>
                <w:szCs w:val="12"/>
              </w:rPr>
              <w:t>,00</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4.</w:t>
            </w:r>
          </w:p>
        </w:tc>
        <w:tc>
          <w:tcPr>
            <w:tcW w:w="4744" w:type="pct"/>
            <w:gridSpan w:val="8"/>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Подпрограмма «Прочие мероприятия по благоустройству»</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w:t>
            </w:r>
          </w:p>
        </w:tc>
        <w:tc>
          <w:tcPr>
            <w:tcW w:w="4744" w:type="pct"/>
            <w:gridSpan w:val="8"/>
          </w:tcPr>
          <w:p w:rsidR="00CA3698" w:rsidRPr="00CA3698" w:rsidRDefault="00CA3698" w:rsidP="00CA3698">
            <w:pPr>
              <w:pStyle w:val="afe"/>
              <w:rPr>
                <w:rFonts w:ascii="Arial" w:hAnsi="Arial" w:cs="Arial"/>
                <w:sz w:val="12"/>
                <w:szCs w:val="12"/>
              </w:rPr>
            </w:pPr>
            <w:r w:rsidRPr="00CA3698">
              <w:rPr>
                <w:rFonts w:ascii="Arial" w:hAnsi="Arial" w:cs="Arial"/>
                <w:sz w:val="12"/>
                <w:szCs w:val="12"/>
              </w:rPr>
              <w:t>Задача 1. Обеспечение организации прочих мероприятий по благоустройству</w:t>
            </w:r>
          </w:p>
        </w:tc>
      </w:tr>
      <w:tr w:rsidR="00CA3698" w:rsidRPr="00CA3698" w:rsidTr="00CA3698">
        <w:trPr>
          <w:trHeight w:val="20"/>
        </w:trPr>
        <w:tc>
          <w:tcPr>
            <w:tcW w:w="256"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4.1.1.</w:t>
            </w:r>
          </w:p>
        </w:tc>
        <w:tc>
          <w:tcPr>
            <w:tcW w:w="800" w:type="pct"/>
            <w:vMerge w:val="restar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Организация обработки химическим способом борщевика Сосновского в целях его уничтожения</w:t>
            </w:r>
          </w:p>
        </w:tc>
        <w:tc>
          <w:tcPr>
            <w:tcW w:w="699" w:type="pct"/>
            <w:vMerge w:val="restar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МАУ «РИЦ»</w:t>
            </w:r>
          </w:p>
        </w:tc>
        <w:tc>
          <w:tcPr>
            <w:tcW w:w="501"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2020-2023</w:t>
            </w:r>
          </w:p>
        </w:tc>
        <w:tc>
          <w:tcPr>
            <w:tcW w:w="485"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190,741</w:t>
            </w:r>
          </w:p>
          <w:p w:rsidR="00CA3698" w:rsidRPr="00CA3698" w:rsidRDefault="00CA3698" w:rsidP="007364C7">
            <w:pPr>
              <w:overflowPunct w:val="0"/>
              <w:autoSpaceDE w:val="0"/>
              <w:autoSpaceDN w:val="0"/>
              <w:adjustRightInd w:val="0"/>
              <w:rPr>
                <w:rFonts w:ascii="Arial" w:hAnsi="Arial" w:cs="Arial"/>
                <w:sz w:val="12"/>
                <w:szCs w:val="12"/>
              </w:rPr>
            </w:pPr>
          </w:p>
        </w:tc>
        <w:tc>
          <w:tcPr>
            <w:tcW w:w="519" w:type="pct"/>
          </w:tcPr>
          <w:p w:rsidR="00CA3698" w:rsidRPr="00CA3698" w:rsidRDefault="00CA3698" w:rsidP="007364C7">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190,741</w:t>
            </w:r>
          </w:p>
          <w:p w:rsidR="00CA3698" w:rsidRPr="00CA3698" w:rsidRDefault="00CA3698" w:rsidP="00CA3698">
            <w:pPr>
              <w:overflowPunct w:val="0"/>
              <w:autoSpaceDE w:val="0"/>
              <w:autoSpaceDN w:val="0"/>
              <w:adjustRightInd w:val="0"/>
              <w:jc w:val="center"/>
              <w:rPr>
                <w:rFonts w:ascii="Arial" w:hAnsi="Arial" w:cs="Arial"/>
                <w:sz w:val="12"/>
                <w:szCs w:val="12"/>
              </w:rPr>
            </w:pPr>
          </w:p>
        </w:tc>
        <w:tc>
          <w:tcPr>
            <w:tcW w:w="520" w:type="pct"/>
          </w:tcPr>
          <w:p w:rsidR="00CA3698" w:rsidRPr="00CA3698" w:rsidRDefault="00CA3698" w:rsidP="007364C7">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190,741</w:t>
            </w:r>
          </w:p>
        </w:tc>
      </w:tr>
      <w:tr w:rsidR="00CA3698" w:rsidRPr="00CA3698" w:rsidTr="00CA3698">
        <w:trPr>
          <w:trHeight w:val="20"/>
        </w:trPr>
        <w:tc>
          <w:tcPr>
            <w:tcW w:w="256"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800" w:type="pct"/>
            <w:vMerge/>
          </w:tcPr>
          <w:p w:rsidR="00CA3698" w:rsidRPr="00CA3698" w:rsidRDefault="00CA3698" w:rsidP="00CA3698">
            <w:pPr>
              <w:overflowPunct w:val="0"/>
              <w:autoSpaceDE w:val="0"/>
              <w:autoSpaceDN w:val="0"/>
              <w:adjustRightInd w:val="0"/>
              <w:rPr>
                <w:rFonts w:ascii="Arial" w:hAnsi="Arial" w:cs="Arial"/>
                <w:sz w:val="12"/>
                <w:szCs w:val="12"/>
              </w:rPr>
            </w:pPr>
          </w:p>
        </w:tc>
        <w:tc>
          <w:tcPr>
            <w:tcW w:w="699" w:type="pct"/>
            <w:vMerge/>
          </w:tcPr>
          <w:p w:rsidR="00CA3698" w:rsidRPr="00CA3698" w:rsidRDefault="00CA3698" w:rsidP="00CA3698">
            <w:pPr>
              <w:autoSpaceDE w:val="0"/>
              <w:autoSpaceDN w:val="0"/>
              <w:adjustRightInd w:val="0"/>
              <w:rPr>
                <w:rFonts w:ascii="Arial" w:hAnsi="Arial" w:cs="Arial"/>
                <w:sz w:val="12"/>
                <w:szCs w:val="12"/>
              </w:rPr>
            </w:pPr>
          </w:p>
        </w:tc>
        <w:tc>
          <w:tcPr>
            <w:tcW w:w="501"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485"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Новгородской области</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267,729</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4.1.2.</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МАУ «РИЦ»</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2020-2023</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4.2.</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184,634</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184,634</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184,634</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4.1.3.</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Организация комплексно обработки открытых территорий от насекомых (комары, клещи и др.)</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2020-2023</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4.3.</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78,00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78,00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78,00</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4.1.4.</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Поставка газа к мемориалу «Вечный огонь»</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2020-2023</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4.4.</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122,42248</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122,42248</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4.1.5.</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Организация мест массового отдыха на водных объектах</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2020-2023</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4.5.</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122,500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122,500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122,500</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4.1.6.</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2023-2024</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4.8.</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3 400,00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11 286,120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4.1.7.</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Прочие мероприятия по благоустройству</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2020-2023</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4.7.</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574,00045</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525,58344</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525,58344</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b/>
                <w:sz w:val="12"/>
                <w:szCs w:val="12"/>
              </w:rPr>
              <w:t>Итого:</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4 817,60445</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12 510,00082</w:t>
            </w:r>
          </w:p>
        </w:tc>
        <w:tc>
          <w:tcPr>
            <w:tcW w:w="520"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1 223,88082</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5.</w:t>
            </w:r>
          </w:p>
        </w:tc>
        <w:tc>
          <w:tcPr>
            <w:tcW w:w="4744" w:type="pct"/>
            <w:gridSpan w:val="8"/>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Подпрограмма «Организация благоустройства и содержания общественных территорий»</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5.1.</w:t>
            </w:r>
          </w:p>
        </w:tc>
        <w:tc>
          <w:tcPr>
            <w:tcW w:w="4744" w:type="pct"/>
            <w:gridSpan w:val="8"/>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Задача 1. Содержание общественных территорий</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5.1.1.</w:t>
            </w:r>
          </w:p>
        </w:tc>
        <w:tc>
          <w:tcPr>
            <w:tcW w:w="800" w:type="pct"/>
          </w:tcPr>
          <w:p w:rsidR="00CA3698" w:rsidRPr="00CA3698" w:rsidRDefault="00CA3698" w:rsidP="00CA3698">
            <w:pPr>
              <w:overflowPunct w:val="0"/>
              <w:autoSpaceDE w:val="0"/>
              <w:autoSpaceDN w:val="0"/>
              <w:adjustRightInd w:val="0"/>
              <w:rPr>
                <w:rFonts w:ascii="Arial" w:hAnsi="Arial" w:cs="Arial"/>
                <w:sz w:val="12"/>
                <w:szCs w:val="12"/>
                <w:lang w:val="en-US"/>
              </w:rPr>
            </w:pPr>
            <w:r w:rsidRPr="00CA3698">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58,69356</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58,69356</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58,69356</w:t>
            </w:r>
          </w:p>
        </w:tc>
      </w:tr>
      <w:tr w:rsidR="00CA3698" w:rsidRPr="00CA3698" w:rsidTr="00CA3698">
        <w:trPr>
          <w:trHeight w:val="1297"/>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5.1.2.</w:t>
            </w:r>
          </w:p>
        </w:tc>
        <w:tc>
          <w:tcPr>
            <w:tcW w:w="800" w:type="pc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699"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0,5892</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0,5892</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0,5892</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5.2.</w:t>
            </w:r>
          </w:p>
        </w:tc>
        <w:tc>
          <w:tcPr>
            <w:tcW w:w="4744" w:type="pct"/>
            <w:gridSpan w:val="8"/>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Задача 1. Благоустройство территорий</w:t>
            </w:r>
          </w:p>
        </w:tc>
      </w:tr>
      <w:tr w:rsidR="00CA3698" w:rsidRPr="00CA3698" w:rsidTr="00CA3698">
        <w:trPr>
          <w:trHeight w:val="20"/>
        </w:trPr>
        <w:tc>
          <w:tcPr>
            <w:tcW w:w="256"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5.2.1.</w:t>
            </w:r>
          </w:p>
        </w:tc>
        <w:tc>
          <w:tcPr>
            <w:tcW w:w="800" w:type="pct"/>
            <w:vMerge w:val="restart"/>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699" w:type="pct"/>
            <w:vMerge w:val="restar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w:t>
            </w:r>
          </w:p>
        </w:tc>
        <w:tc>
          <w:tcPr>
            <w:tcW w:w="501"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2023-2025</w:t>
            </w:r>
          </w:p>
        </w:tc>
        <w:tc>
          <w:tcPr>
            <w:tcW w:w="485"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5.2</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p w:rsidR="00CA3698" w:rsidRPr="00CA3698" w:rsidRDefault="00CA3698" w:rsidP="00CA3698">
            <w:pPr>
              <w:overflowPunct w:val="0"/>
              <w:autoSpaceDE w:val="0"/>
              <w:autoSpaceDN w:val="0"/>
              <w:adjustRightInd w:val="0"/>
              <w:jc w:val="center"/>
              <w:rPr>
                <w:rFonts w:ascii="Arial" w:hAnsi="Arial" w:cs="Arial"/>
                <w:sz w:val="12"/>
                <w:szCs w:val="12"/>
              </w:rPr>
            </w:pP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p w:rsidR="00CA3698" w:rsidRPr="00CA3698" w:rsidRDefault="00CA3698" w:rsidP="00CA3698">
            <w:pPr>
              <w:overflowPunct w:val="0"/>
              <w:autoSpaceDE w:val="0"/>
              <w:autoSpaceDN w:val="0"/>
              <w:adjustRightInd w:val="0"/>
              <w:jc w:val="center"/>
              <w:rPr>
                <w:rFonts w:ascii="Arial" w:hAnsi="Arial" w:cs="Arial"/>
                <w:sz w:val="12"/>
                <w:szCs w:val="12"/>
              </w:rPr>
            </w:pPr>
          </w:p>
          <w:p w:rsidR="00CA3698" w:rsidRPr="00CA3698" w:rsidRDefault="00CA3698" w:rsidP="00CA3698">
            <w:pPr>
              <w:overflowPunct w:val="0"/>
              <w:autoSpaceDE w:val="0"/>
              <w:autoSpaceDN w:val="0"/>
              <w:adjustRightInd w:val="0"/>
              <w:jc w:val="center"/>
              <w:rPr>
                <w:rFonts w:ascii="Arial" w:hAnsi="Arial" w:cs="Arial"/>
                <w:sz w:val="12"/>
                <w:szCs w:val="12"/>
              </w:rPr>
            </w:pP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p w:rsidR="00CA3698" w:rsidRPr="00CA3698" w:rsidRDefault="00CA3698" w:rsidP="00CA3698">
            <w:pPr>
              <w:overflowPunct w:val="0"/>
              <w:autoSpaceDE w:val="0"/>
              <w:autoSpaceDN w:val="0"/>
              <w:adjustRightInd w:val="0"/>
              <w:jc w:val="center"/>
              <w:rPr>
                <w:rFonts w:ascii="Arial" w:hAnsi="Arial" w:cs="Arial"/>
                <w:sz w:val="12"/>
                <w:szCs w:val="12"/>
              </w:rPr>
            </w:pPr>
          </w:p>
        </w:tc>
      </w:tr>
      <w:tr w:rsidR="00CA3698" w:rsidRPr="00CA3698" w:rsidTr="00CA3698">
        <w:trPr>
          <w:trHeight w:val="20"/>
        </w:trPr>
        <w:tc>
          <w:tcPr>
            <w:tcW w:w="256"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800" w:type="pct"/>
            <w:vMerge/>
          </w:tcPr>
          <w:p w:rsidR="00CA3698" w:rsidRPr="00CA3698" w:rsidRDefault="00CA3698" w:rsidP="00CA3698">
            <w:pPr>
              <w:overflowPunct w:val="0"/>
              <w:autoSpaceDE w:val="0"/>
              <w:autoSpaceDN w:val="0"/>
              <w:adjustRightInd w:val="0"/>
              <w:jc w:val="both"/>
              <w:rPr>
                <w:rFonts w:ascii="Arial" w:hAnsi="Arial" w:cs="Arial"/>
                <w:sz w:val="12"/>
                <w:szCs w:val="12"/>
              </w:rPr>
            </w:pPr>
          </w:p>
        </w:tc>
        <w:tc>
          <w:tcPr>
            <w:tcW w:w="699" w:type="pct"/>
            <w:vMerge/>
          </w:tcPr>
          <w:p w:rsidR="00CA3698" w:rsidRPr="00CA3698" w:rsidRDefault="00CA3698" w:rsidP="00CA3698">
            <w:pPr>
              <w:autoSpaceDE w:val="0"/>
              <w:autoSpaceDN w:val="0"/>
              <w:adjustRightInd w:val="0"/>
              <w:rPr>
                <w:rFonts w:ascii="Arial" w:hAnsi="Arial" w:cs="Arial"/>
                <w:sz w:val="12"/>
                <w:szCs w:val="12"/>
              </w:rPr>
            </w:pPr>
          </w:p>
        </w:tc>
        <w:tc>
          <w:tcPr>
            <w:tcW w:w="501"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485"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Новгородской области</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1800,00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0,00</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Итого:</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1859,28276</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b/>
                <w:sz w:val="12"/>
                <w:szCs w:val="12"/>
              </w:rPr>
              <w:t>59,28276</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b/>
                <w:sz w:val="12"/>
                <w:szCs w:val="12"/>
              </w:rPr>
              <w:t>59,28276</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b/>
                <w:sz w:val="12"/>
                <w:szCs w:val="12"/>
              </w:rPr>
            </w:pPr>
            <w:r w:rsidRPr="00CA3698">
              <w:rPr>
                <w:rFonts w:ascii="Arial" w:hAnsi="Arial" w:cs="Arial"/>
                <w:b/>
                <w:sz w:val="12"/>
                <w:szCs w:val="12"/>
              </w:rPr>
              <w:t>6.</w:t>
            </w:r>
          </w:p>
        </w:tc>
        <w:tc>
          <w:tcPr>
            <w:tcW w:w="4744" w:type="pct"/>
            <w:gridSpan w:val="8"/>
          </w:tcPr>
          <w:p w:rsidR="00CA3698" w:rsidRPr="00CA3698" w:rsidRDefault="00CA3698" w:rsidP="00CA3698">
            <w:pPr>
              <w:overflowPunct w:val="0"/>
              <w:autoSpaceDE w:val="0"/>
              <w:autoSpaceDN w:val="0"/>
              <w:adjustRightInd w:val="0"/>
              <w:rPr>
                <w:rFonts w:ascii="Arial" w:hAnsi="Arial" w:cs="Arial"/>
                <w:b/>
                <w:sz w:val="12"/>
                <w:szCs w:val="12"/>
              </w:rPr>
            </w:pPr>
            <w:r w:rsidRPr="00CA3698">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CA3698" w:rsidRPr="00CA3698" w:rsidTr="00CA3698">
        <w:trPr>
          <w:trHeight w:val="20"/>
        </w:trPr>
        <w:tc>
          <w:tcPr>
            <w:tcW w:w="256" w:type="pc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6.1.</w:t>
            </w:r>
          </w:p>
        </w:tc>
        <w:tc>
          <w:tcPr>
            <w:tcW w:w="4744" w:type="pct"/>
            <w:gridSpan w:val="8"/>
          </w:tcPr>
          <w:p w:rsidR="00CA3698" w:rsidRPr="00CA3698" w:rsidRDefault="00CA3698" w:rsidP="00CA3698">
            <w:pPr>
              <w:overflowPunct w:val="0"/>
              <w:autoSpaceDE w:val="0"/>
              <w:autoSpaceDN w:val="0"/>
              <w:adjustRightInd w:val="0"/>
              <w:rPr>
                <w:rFonts w:ascii="Arial" w:hAnsi="Arial" w:cs="Arial"/>
                <w:sz w:val="12"/>
                <w:szCs w:val="12"/>
              </w:rPr>
            </w:pPr>
            <w:r w:rsidRPr="00CA3698">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CA3698" w:rsidRPr="00CA3698" w:rsidTr="00CA3698">
        <w:trPr>
          <w:trHeight w:val="1020"/>
        </w:trPr>
        <w:tc>
          <w:tcPr>
            <w:tcW w:w="256"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6.1.1.</w:t>
            </w:r>
          </w:p>
        </w:tc>
        <w:tc>
          <w:tcPr>
            <w:tcW w:w="800" w:type="pct"/>
            <w:vMerge w:val="restart"/>
          </w:tcPr>
          <w:p w:rsidR="00CA3698" w:rsidRPr="00CA3698" w:rsidRDefault="00CA3698" w:rsidP="00CA3698">
            <w:pPr>
              <w:overflowPunct w:val="0"/>
              <w:autoSpaceDE w:val="0"/>
              <w:autoSpaceDN w:val="0"/>
              <w:adjustRightInd w:val="0"/>
              <w:jc w:val="both"/>
              <w:rPr>
                <w:rFonts w:ascii="Arial" w:hAnsi="Arial" w:cs="Arial"/>
                <w:sz w:val="12"/>
                <w:szCs w:val="12"/>
              </w:rPr>
            </w:pPr>
            <w:r w:rsidRPr="00CA3698">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699" w:type="pct"/>
            <w:vMerge w:val="restar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Комитет жилищно-коммунального и дорожного хозяйства, комитет по организационным и общим вопросам</w:t>
            </w:r>
          </w:p>
        </w:tc>
        <w:tc>
          <w:tcPr>
            <w:tcW w:w="501"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2023</w:t>
            </w:r>
          </w:p>
        </w:tc>
        <w:tc>
          <w:tcPr>
            <w:tcW w:w="485" w:type="pct"/>
            <w:vMerge w:val="restart"/>
          </w:tcPr>
          <w:p w:rsidR="00CA3698" w:rsidRPr="00CA3698" w:rsidRDefault="00CA3698" w:rsidP="00CA3698">
            <w:pPr>
              <w:autoSpaceDE w:val="0"/>
              <w:autoSpaceDN w:val="0"/>
              <w:adjustRightInd w:val="0"/>
              <w:jc w:val="center"/>
              <w:rPr>
                <w:rFonts w:ascii="Arial" w:hAnsi="Arial" w:cs="Arial"/>
                <w:sz w:val="12"/>
                <w:szCs w:val="12"/>
              </w:rPr>
            </w:pPr>
            <w:r w:rsidRPr="00CA3698">
              <w:rPr>
                <w:rFonts w:ascii="Arial" w:hAnsi="Arial" w:cs="Arial"/>
                <w:sz w:val="12"/>
                <w:szCs w:val="12"/>
              </w:rPr>
              <w:t>6.1.</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750,00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w:t>
            </w:r>
          </w:p>
          <w:p w:rsidR="00CA3698" w:rsidRPr="00CA3698" w:rsidRDefault="00CA3698" w:rsidP="00CA3698">
            <w:pPr>
              <w:overflowPunct w:val="0"/>
              <w:autoSpaceDE w:val="0"/>
              <w:autoSpaceDN w:val="0"/>
              <w:adjustRightInd w:val="0"/>
              <w:rPr>
                <w:rFonts w:ascii="Arial" w:hAnsi="Arial" w:cs="Arial"/>
                <w:sz w:val="12"/>
                <w:szCs w:val="12"/>
              </w:rPr>
            </w:pP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w:t>
            </w:r>
          </w:p>
          <w:p w:rsidR="00CA3698" w:rsidRPr="00CA3698" w:rsidRDefault="00CA3698" w:rsidP="00CA3698">
            <w:pPr>
              <w:overflowPunct w:val="0"/>
              <w:autoSpaceDE w:val="0"/>
              <w:autoSpaceDN w:val="0"/>
              <w:adjustRightInd w:val="0"/>
              <w:rPr>
                <w:rFonts w:ascii="Arial" w:hAnsi="Arial" w:cs="Arial"/>
                <w:sz w:val="12"/>
                <w:szCs w:val="12"/>
              </w:rPr>
            </w:pPr>
          </w:p>
          <w:p w:rsidR="00CA3698" w:rsidRPr="00CA3698" w:rsidRDefault="00CA3698" w:rsidP="00CA3698">
            <w:pPr>
              <w:overflowPunct w:val="0"/>
              <w:autoSpaceDE w:val="0"/>
              <w:autoSpaceDN w:val="0"/>
              <w:adjustRightInd w:val="0"/>
              <w:rPr>
                <w:rFonts w:ascii="Arial" w:hAnsi="Arial" w:cs="Arial"/>
                <w:sz w:val="12"/>
                <w:szCs w:val="12"/>
              </w:rPr>
            </w:pPr>
          </w:p>
        </w:tc>
      </w:tr>
      <w:tr w:rsidR="00CA3698" w:rsidRPr="00CA3698" w:rsidTr="00CA3698">
        <w:trPr>
          <w:trHeight w:val="20"/>
        </w:trPr>
        <w:tc>
          <w:tcPr>
            <w:tcW w:w="256"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800" w:type="pct"/>
            <w:vMerge/>
          </w:tcPr>
          <w:p w:rsidR="00CA3698" w:rsidRPr="00CA3698" w:rsidRDefault="00CA3698" w:rsidP="00CA3698">
            <w:pPr>
              <w:overflowPunct w:val="0"/>
              <w:autoSpaceDE w:val="0"/>
              <w:autoSpaceDN w:val="0"/>
              <w:adjustRightInd w:val="0"/>
              <w:jc w:val="both"/>
              <w:rPr>
                <w:rFonts w:ascii="Arial" w:hAnsi="Arial" w:cs="Arial"/>
                <w:sz w:val="12"/>
                <w:szCs w:val="12"/>
              </w:rPr>
            </w:pPr>
          </w:p>
        </w:tc>
        <w:tc>
          <w:tcPr>
            <w:tcW w:w="699" w:type="pct"/>
            <w:vMerge/>
          </w:tcPr>
          <w:p w:rsidR="00CA3698" w:rsidRPr="00CA3698" w:rsidRDefault="00CA3698" w:rsidP="00CA3698">
            <w:pPr>
              <w:autoSpaceDE w:val="0"/>
              <w:autoSpaceDN w:val="0"/>
              <w:adjustRightInd w:val="0"/>
              <w:rPr>
                <w:rFonts w:ascii="Arial" w:hAnsi="Arial" w:cs="Arial"/>
                <w:sz w:val="12"/>
                <w:szCs w:val="12"/>
              </w:rPr>
            </w:pPr>
          </w:p>
        </w:tc>
        <w:tc>
          <w:tcPr>
            <w:tcW w:w="501"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485"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Новгородской области</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645,00</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w:t>
            </w:r>
          </w:p>
        </w:tc>
      </w:tr>
      <w:tr w:rsidR="00CA3698" w:rsidRPr="00CA3698" w:rsidTr="00CA3698">
        <w:trPr>
          <w:trHeight w:val="20"/>
        </w:trPr>
        <w:tc>
          <w:tcPr>
            <w:tcW w:w="256"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800" w:type="pct"/>
            <w:vMerge/>
          </w:tcPr>
          <w:p w:rsidR="00CA3698" w:rsidRPr="00CA3698" w:rsidRDefault="00CA3698" w:rsidP="00CA3698">
            <w:pPr>
              <w:overflowPunct w:val="0"/>
              <w:autoSpaceDE w:val="0"/>
              <w:autoSpaceDN w:val="0"/>
              <w:adjustRightInd w:val="0"/>
              <w:jc w:val="both"/>
              <w:rPr>
                <w:rFonts w:ascii="Arial" w:hAnsi="Arial" w:cs="Arial"/>
                <w:sz w:val="12"/>
                <w:szCs w:val="12"/>
              </w:rPr>
            </w:pPr>
          </w:p>
        </w:tc>
        <w:tc>
          <w:tcPr>
            <w:tcW w:w="699" w:type="pct"/>
            <w:vMerge/>
          </w:tcPr>
          <w:p w:rsidR="00CA3698" w:rsidRPr="00CA3698" w:rsidRDefault="00CA3698" w:rsidP="00CA3698">
            <w:pPr>
              <w:autoSpaceDE w:val="0"/>
              <w:autoSpaceDN w:val="0"/>
              <w:adjustRightInd w:val="0"/>
              <w:rPr>
                <w:rFonts w:ascii="Arial" w:hAnsi="Arial" w:cs="Arial"/>
                <w:sz w:val="12"/>
                <w:szCs w:val="12"/>
              </w:rPr>
            </w:pPr>
          </w:p>
        </w:tc>
        <w:tc>
          <w:tcPr>
            <w:tcW w:w="501"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485" w:type="pct"/>
            <w:vMerge/>
          </w:tcPr>
          <w:p w:rsidR="00CA3698" w:rsidRPr="00CA3698" w:rsidRDefault="00CA3698" w:rsidP="00CA3698">
            <w:pPr>
              <w:autoSpaceDE w:val="0"/>
              <w:autoSpaceDN w:val="0"/>
              <w:adjustRightInd w:val="0"/>
              <w:jc w:val="center"/>
              <w:rPr>
                <w:rFonts w:ascii="Arial" w:hAnsi="Arial" w:cs="Arial"/>
                <w:sz w:val="12"/>
                <w:szCs w:val="12"/>
              </w:rPr>
            </w:pP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внебюджетные средства</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140,001</w:t>
            </w:r>
          </w:p>
        </w:tc>
        <w:tc>
          <w:tcPr>
            <w:tcW w:w="519"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w:t>
            </w:r>
          </w:p>
        </w:tc>
        <w:tc>
          <w:tcPr>
            <w:tcW w:w="520" w:type="pct"/>
          </w:tcPr>
          <w:p w:rsidR="00CA3698" w:rsidRPr="00CA3698" w:rsidRDefault="00CA3698" w:rsidP="00CA3698">
            <w:pPr>
              <w:overflowPunct w:val="0"/>
              <w:autoSpaceDE w:val="0"/>
              <w:autoSpaceDN w:val="0"/>
              <w:adjustRightInd w:val="0"/>
              <w:jc w:val="center"/>
              <w:rPr>
                <w:rFonts w:ascii="Arial" w:hAnsi="Arial" w:cs="Arial"/>
                <w:sz w:val="12"/>
                <w:szCs w:val="12"/>
              </w:rPr>
            </w:pPr>
            <w:r w:rsidRPr="00CA3698">
              <w:rPr>
                <w:rFonts w:ascii="Arial" w:hAnsi="Arial" w:cs="Arial"/>
                <w:sz w:val="12"/>
                <w:szCs w:val="12"/>
              </w:rPr>
              <w:t>0</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Итого:</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1535,001</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0</w:t>
            </w:r>
          </w:p>
        </w:tc>
        <w:tc>
          <w:tcPr>
            <w:tcW w:w="520"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0</w:t>
            </w:r>
          </w:p>
        </w:tc>
      </w:tr>
      <w:tr w:rsidR="00CA3698" w:rsidRPr="00CA3698" w:rsidTr="00CA3698">
        <w:trPr>
          <w:trHeight w:val="20"/>
        </w:trPr>
        <w:tc>
          <w:tcPr>
            <w:tcW w:w="2741" w:type="pct"/>
            <w:gridSpan w:val="5"/>
            <w:vMerge w:val="restart"/>
          </w:tcPr>
          <w:p w:rsidR="00CA3698" w:rsidRPr="00CA3698" w:rsidRDefault="00CA3698" w:rsidP="00CA3698">
            <w:pPr>
              <w:autoSpaceDE w:val="0"/>
              <w:autoSpaceDN w:val="0"/>
              <w:adjustRightInd w:val="0"/>
              <w:rPr>
                <w:rFonts w:ascii="Arial" w:hAnsi="Arial" w:cs="Arial"/>
                <w:b/>
                <w:sz w:val="12"/>
                <w:szCs w:val="12"/>
              </w:rPr>
            </w:pPr>
            <w:r w:rsidRPr="00CA3698">
              <w:rPr>
                <w:rFonts w:ascii="Arial" w:hAnsi="Arial" w:cs="Arial"/>
                <w:b/>
                <w:sz w:val="12"/>
                <w:szCs w:val="12"/>
              </w:rPr>
              <w:t>Всего по муниципальной программе:</w:t>
            </w: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бюджет Валдайского городского поселения</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17050,19001</w:t>
            </w:r>
          </w:p>
        </w:tc>
        <w:tc>
          <w:tcPr>
            <w:tcW w:w="519"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25 031,98002</w:t>
            </w:r>
          </w:p>
          <w:p w:rsidR="00CA3698" w:rsidRPr="00CA3698" w:rsidRDefault="00CA3698" w:rsidP="00CA3698">
            <w:pPr>
              <w:widowControl w:val="0"/>
              <w:jc w:val="center"/>
              <w:rPr>
                <w:rFonts w:ascii="Arial" w:hAnsi="Arial" w:cs="Arial"/>
                <w:b/>
                <w:sz w:val="12"/>
                <w:szCs w:val="12"/>
              </w:rPr>
            </w:pPr>
          </w:p>
        </w:tc>
        <w:tc>
          <w:tcPr>
            <w:tcW w:w="520"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13 745,86002</w:t>
            </w:r>
          </w:p>
        </w:tc>
      </w:tr>
      <w:tr w:rsidR="00CA3698" w:rsidRPr="00CA3698" w:rsidTr="00CA3698">
        <w:trPr>
          <w:trHeight w:val="20"/>
        </w:trPr>
        <w:tc>
          <w:tcPr>
            <w:tcW w:w="2741" w:type="pct"/>
            <w:gridSpan w:val="5"/>
            <w:vMerge/>
          </w:tcPr>
          <w:p w:rsidR="00CA3698" w:rsidRPr="00CA3698" w:rsidRDefault="00CA3698" w:rsidP="00CA3698">
            <w:pPr>
              <w:autoSpaceDE w:val="0"/>
              <w:autoSpaceDN w:val="0"/>
              <w:adjustRightInd w:val="0"/>
              <w:jc w:val="right"/>
              <w:rPr>
                <w:rFonts w:ascii="Arial" w:hAnsi="Arial" w:cs="Arial"/>
                <w:b/>
                <w:sz w:val="12"/>
                <w:szCs w:val="12"/>
              </w:rPr>
            </w:pP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областной бюджет</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2712,729</w:t>
            </w:r>
          </w:p>
        </w:tc>
        <w:tc>
          <w:tcPr>
            <w:tcW w:w="519"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w:t>
            </w:r>
          </w:p>
        </w:tc>
        <w:tc>
          <w:tcPr>
            <w:tcW w:w="520"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w:t>
            </w:r>
          </w:p>
        </w:tc>
      </w:tr>
      <w:tr w:rsidR="00CA3698" w:rsidRPr="00CA3698" w:rsidTr="00CA3698">
        <w:trPr>
          <w:trHeight w:val="20"/>
        </w:trPr>
        <w:tc>
          <w:tcPr>
            <w:tcW w:w="2741" w:type="pct"/>
            <w:gridSpan w:val="5"/>
            <w:vMerge/>
          </w:tcPr>
          <w:p w:rsidR="00CA3698" w:rsidRPr="00CA3698" w:rsidRDefault="00CA3698" w:rsidP="00CA3698">
            <w:pPr>
              <w:autoSpaceDE w:val="0"/>
              <w:autoSpaceDN w:val="0"/>
              <w:adjustRightInd w:val="0"/>
              <w:jc w:val="right"/>
              <w:rPr>
                <w:rFonts w:ascii="Arial" w:hAnsi="Arial" w:cs="Arial"/>
                <w:b/>
                <w:sz w:val="12"/>
                <w:szCs w:val="12"/>
              </w:rPr>
            </w:pPr>
          </w:p>
        </w:tc>
        <w:tc>
          <w:tcPr>
            <w:tcW w:w="701" w:type="pct"/>
          </w:tcPr>
          <w:p w:rsidR="00CA3698" w:rsidRPr="00CA3698" w:rsidRDefault="00CA3698" w:rsidP="00CA3698">
            <w:pPr>
              <w:autoSpaceDE w:val="0"/>
              <w:autoSpaceDN w:val="0"/>
              <w:adjustRightInd w:val="0"/>
              <w:rPr>
                <w:rFonts w:ascii="Arial" w:hAnsi="Arial" w:cs="Arial"/>
                <w:sz w:val="12"/>
                <w:szCs w:val="12"/>
              </w:rPr>
            </w:pPr>
            <w:r w:rsidRPr="00CA3698">
              <w:rPr>
                <w:rFonts w:ascii="Arial" w:hAnsi="Arial" w:cs="Arial"/>
                <w:sz w:val="12"/>
                <w:szCs w:val="12"/>
              </w:rPr>
              <w:t>внебюджетные средства</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rPr>
            </w:pPr>
            <w:r w:rsidRPr="00CA3698">
              <w:rPr>
                <w:rFonts w:ascii="Arial" w:hAnsi="Arial" w:cs="Arial"/>
                <w:b/>
                <w:sz w:val="12"/>
                <w:szCs w:val="12"/>
              </w:rPr>
              <w:t>140,001</w:t>
            </w:r>
          </w:p>
        </w:tc>
        <w:tc>
          <w:tcPr>
            <w:tcW w:w="519"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w:t>
            </w:r>
          </w:p>
        </w:tc>
        <w:tc>
          <w:tcPr>
            <w:tcW w:w="520"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w:t>
            </w:r>
          </w:p>
        </w:tc>
      </w:tr>
      <w:tr w:rsidR="00CA3698" w:rsidRPr="00CA3698" w:rsidTr="00CA3698">
        <w:trPr>
          <w:trHeight w:val="20"/>
        </w:trPr>
        <w:tc>
          <w:tcPr>
            <w:tcW w:w="3442" w:type="pct"/>
            <w:gridSpan w:val="6"/>
          </w:tcPr>
          <w:p w:rsidR="00CA3698" w:rsidRPr="00CA3698" w:rsidRDefault="00CA3698" w:rsidP="00CA3698">
            <w:pPr>
              <w:autoSpaceDE w:val="0"/>
              <w:autoSpaceDN w:val="0"/>
              <w:adjustRightInd w:val="0"/>
              <w:jc w:val="right"/>
              <w:rPr>
                <w:rFonts w:ascii="Arial" w:hAnsi="Arial" w:cs="Arial"/>
                <w:sz w:val="12"/>
                <w:szCs w:val="12"/>
              </w:rPr>
            </w:pPr>
            <w:r w:rsidRPr="00CA3698">
              <w:rPr>
                <w:rFonts w:ascii="Arial" w:hAnsi="Arial" w:cs="Arial"/>
                <w:b/>
                <w:sz w:val="12"/>
                <w:szCs w:val="12"/>
              </w:rPr>
              <w:t>Итого:</w:t>
            </w:r>
          </w:p>
        </w:tc>
        <w:tc>
          <w:tcPr>
            <w:tcW w:w="519" w:type="pct"/>
          </w:tcPr>
          <w:p w:rsidR="00CA3698" w:rsidRPr="00CA3698" w:rsidRDefault="00CA3698" w:rsidP="00CA3698">
            <w:pPr>
              <w:overflowPunct w:val="0"/>
              <w:autoSpaceDE w:val="0"/>
              <w:autoSpaceDN w:val="0"/>
              <w:adjustRightInd w:val="0"/>
              <w:jc w:val="center"/>
              <w:rPr>
                <w:rFonts w:ascii="Arial" w:hAnsi="Arial" w:cs="Arial"/>
                <w:b/>
                <w:sz w:val="12"/>
                <w:szCs w:val="12"/>
                <w:lang w:val="en-US"/>
              </w:rPr>
            </w:pPr>
            <w:r w:rsidRPr="00CA3698">
              <w:rPr>
                <w:rFonts w:ascii="Arial" w:hAnsi="Arial" w:cs="Arial"/>
                <w:b/>
                <w:sz w:val="12"/>
                <w:szCs w:val="12"/>
              </w:rPr>
              <w:t>19 902,92001</w:t>
            </w:r>
          </w:p>
        </w:tc>
        <w:tc>
          <w:tcPr>
            <w:tcW w:w="519"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25 031,98002</w:t>
            </w:r>
          </w:p>
        </w:tc>
        <w:tc>
          <w:tcPr>
            <w:tcW w:w="520" w:type="pct"/>
          </w:tcPr>
          <w:p w:rsidR="00CA3698" w:rsidRPr="00CA3698" w:rsidRDefault="00CA3698" w:rsidP="00CA3698">
            <w:pPr>
              <w:widowControl w:val="0"/>
              <w:jc w:val="center"/>
              <w:rPr>
                <w:rFonts w:ascii="Arial" w:hAnsi="Arial" w:cs="Arial"/>
                <w:b/>
                <w:sz w:val="12"/>
                <w:szCs w:val="12"/>
              </w:rPr>
            </w:pPr>
            <w:r w:rsidRPr="00CA3698">
              <w:rPr>
                <w:rFonts w:ascii="Arial" w:hAnsi="Arial" w:cs="Arial"/>
                <w:b/>
                <w:sz w:val="12"/>
                <w:szCs w:val="12"/>
              </w:rPr>
              <w:t>13 745,86002</w:t>
            </w:r>
          </w:p>
        </w:tc>
      </w:tr>
    </w:tbl>
    <w:p w:rsidR="00CA3698" w:rsidRPr="00CA3698" w:rsidRDefault="00CA3698" w:rsidP="00CA3698">
      <w:pPr>
        <w:spacing w:line="240" w:lineRule="exact"/>
        <w:rPr>
          <w:rFonts w:ascii="Arial" w:hAnsi="Arial" w:cs="Arial"/>
          <w:sz w:val="16"/>
          <w:szCs w:val="16"/>
        </w:rPr>
      </w:pPr>
    </w:p>
    <w:p w:rsidR="007364C7" w:rsidRPr="00ED075A" w:rsidRDefault="007364C7" w:rsidP="007364C7">
      <w:pPr>
        <w:pStyle w:val="20"/>
        <w:rPr>
          <w:rFonts w:ascii="Arial" w:hAnsi="Arial" w:cs="Arial"/>
          <w:color w:val="000000"/>
          <w:sz w:val="16"/>
          <w:szCs w:val="16"/>
        </w:rPr>
      </w:pPr>
      <w:r w:rsidRPr="00ED075A">
        <w:rPr>
          <w:rFonts w:ascii="Arial" w:hAnsi="Arial" w:cs="Arial"/>
          <w:color w:val="000000"/>
          <w:sz w:val="16"/>
          <w:szCs w:val="16"/>
        </w:rPr>
        <w:t>АДМИНИСТРАЦИЯ ВАЛДАЙСКОГО МУНИЦИПАЛЬНОГО РАЙОНА</w:t>
      </w:r>
    </w:p>
    <w:p w:rsidR="007364C7" w:rsidRDefault="007364C7" w:rsidP="007364C7">
      <w:pPr>
        <w:pStyle w:val="3"/>
        <w:rPr>
          <w:rFonts w:ascii="Arial" w:hAnsi="Arial" w:cs="Arial"/>
          <w:sz w:val="16"/>
          <w:szCs w:val="16"/>
        </w:rPr>
      </w:pPr>
      <w:r w:rsidRPr="00ED075A">
        <w:rPr>
          <w:rFonts w:ascii="Arial" w:hAnsi="Arial" w:cs="Arial"/>
          <w:sz w:val="16"/>
          <w:szCs w:val="16"/>
        </w:rPr>
        <w:t>П О С Т А Н О В Л Е Н И Е</w:t>
      </w:r>
    </w:p>
    <w:p w:rsidR="007364C7" w:rsidRDefault="007364C7" w:rsidP="007364C7">
      <w:pPr>
        <w:jc w:val="center"/>
        <w:rPr>
          <w:rFonts w:ascii="Arial" w:hAnsi="Arial" w:cs="Arial"/>
          <w:sz w:val="16"/>
          <w:szCs w:val="16"/>
        </w:rPr>
      </w:pPr>
      <w:r>
        <w:rPr>
          <w:rFonts w:ascii="Arial" w:hAnsi="Arial" w:cs="Arial"/>
          <w:sz w:val="16"/>
          <w:szCs w:val="16"/>
        </w:rPr>
        <w:t>30.06.2023 № 1184</w:t>
      </w:r>
    </w:p>
    <w:p w:rsidR="007364C7" w:rsidRPr="007364C7" w:rsidRDefault="007364C7" w:rsidP="007364C7">
      <w:pPr>
        <w:jc w:val="center"/>
        <w:rPr>
          <w:rFonts w:ascii="Arial" w:hAnsi="Arial" w:cs="Arial"/>
          <w:b/>
          <w:sz w:val="16"/>
          <w:szCs w:val="16"/>
        </w:rPr>
      </w:pPr>
      <w:r w:rsidRPr="007364C7">
        <w:rPr>
          <w:rFonts w:ascii="Arial" w:hAnsi="Arial" w:cs="Arial"/>
          <w:b/>
          <w:sz w:val="16"/>
          <w:szCs w:val="16"/>
        </w:rPr>
        <w:t>Об установлении публичного сервитута</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акционерного общества «Газпром газораспределение Великий Новгород» ИНН: 5321039753, ОГРН: 1025300780812, публикации на официальном сайте муниципального образования от 15.06.2023 схем расположения границ публичного сервитута на кадастровом плане территории, и ввиду </w:t>
      </w:r>
      <w:r w:rsidRPr="007364C7">
        <w:rPr>
          <w:rFonts w:ascii="Arial" w:hAnsi="Arial" w:cs="Arial"/>
          <w:sz w:val="16"/>
          <w:szCs w:val="16"/>
        </w:rPr>
        <w:lastRenderedPageBreak/>
        <w:t>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7364C7">
        <w:rPr>
          <w:rFonts w:ascii="Arial" w:hAnsi="Arial" w:cs="Arial"/>
          <w:color w:val="FF0000"/>
          <w:sz w:val="16"/>
          <w:szCs w:val="16"/>
        </w:rPr>
        <w:t xml:space="preserve"> </w:t>
      </w:r>
      <w:r w:rsidRPr="007364C7">
        <w:rPr>
          <w:rFonts w:ascii="Arial" w:hAnsi="Arial" w:cs="Arial"/>
          <w:b/>
          <w:sz w:val="16"/>
          <w:szCs w:val="16"/>
        </w:rPr>
        <w:t>ПОСТАНОВЛЯЕТ:</w:t>
      </w:r>
      <w:r w:rsidRPr="007364C7">
        <w:rPr>
          <w:rFonts w:ascii="Arial" w:hAnsi="Arial" w:cs="Arial"/>
          <w:sz w:val="16"/>
          <w:szCs w:val="16"/>
        </w:rPr>
        <w:t xml:space="preserve"> </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акционерного общества «Газпром газораспределение Великий Новгород» ИНН: 5321039753, ОГРН: 1025300780812, для целей строительства и эксплуатации линейных объектов системы газоснабжения:</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sz w:val="16"/>
          <w:szCs w:val="16"/>
        </w:rPr>
        <w:t>1.1. «Газопровод к индивидуальному жилому дому по адресу: Новгородская область, Валдайский район, с. Едрово, ул. Ленинградская, д. </w:t>
      </w:r>
      <w:r>
        <w:rPr>
          <w:rFonts w:ascii="Arial" w:hAnsi="Arial" w:cs="Arial"/>
          <w:sz w:val="16"/>
          <w:szCs w:val="16"/>
        </w:rPr>
        <w:t>114, КН </w:t>
      </w:r>
      <w:r w:rsidRPr="007364C7">
        <w:rPr>
          <w:rFonts w:ascii="Arial" w:hAnsi="Arial" w:cs="Arial"/>
          <w:sz w:val="16"/>
          <w:szCs w:val="16"/>
        </w:rPr>
        <w:t>ЗУ 53:03:0428002:64»</w:t>
      </w:r>
      <w:r w:rsidRPr="007364C7">
        <w:rPr>
          <w:rFonts w:ascii="Arial" w:hAnsi="Arial" w:cs="Arial"/>
          <w:bCs/>
          <w:sz w:val="16"/>
          <w:szCs w:val="16"/>
        </w:rPr>
        <w:t>,</w:t>
      </w:r>
      <w:r w:rsidRPr="007364C7">
        <w:rPr>
          <w:rFonts w:ascii="Arial" w:hAnsi="Arial" w:cs="Arial"/>
          <w:sz w:val="16"/>
          <w:szCs w:val="16"/>
        </w:rPr>
        <w:t xml:space="preserve"> согласно сведениям о границах публичного сервитута в отношении земельного участка</w:t>
      </w:r>
      <w:r w:rsidRPr="007364C7">
        <w:rPr>
          <w:rFonts w:ascii="Arial" w:hAnsi="Arial" w:cs="Arial"/>
          <w:bCs/>
          <w:sz w:val="16"/>
          <w:szCs w:val="16"/>
        </w:rPr>
        <w:t>, расположенного:</w:t>
      </w:r>
    </w:p>
    <w:p w:rsidR="007364C7" w:rsidRPr="007364C7" w:rsidRDefault="007364C7" w:rsidP="007364C7">
      <w:pPr>
        <w:ind w:firstLine="284"/>
        <w:jc w:val="both"/>
        <w:rPr>
          <w:rFonts w:ascii="Arial" w:hAnsi="Arial" w:cs="Arial"/>
          <w:color w:val="000000"/>
          <w:sz w:val="16"/>
          <w:szCs w:val="16"/>
        </w:rPr>
      </w:pPr>
      <w:r w:rsidRPr="007364C7">
        <w:rPr>
          <w:rFonts w:ascii="Arial" w:hAnsi="Arial" w:cs="Arial"/>
          <w:color w:val="000000"/>
          <w:sz w:val="16"/>
          <w:szCs w:val="16"/>
        </w:rPr>
        <w:t>53:03:0000000:13126 - Российская Федерация, Новгородская область, Валдайский муниципальный район, Едровское сельское поселение, з/у 2857/1.</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Испрашиваемая площадь публичного сервитута - 220</w:t>
      </w:r>
      <w:r w:rsidRPr="007364C7">
        <w:rPr>
          <w:rFonts w:ascii="Arial" w:hAnsi="Arial" w:cs="Arial"/>
          <w:sz w:val="16"/>
          <w:szCs w:val="16"/>
        </w:rPr>
        <w:t xml:space="preserve"> </w:t>
      </w:r>
      <w:r w:rsidRPr="007364C7">
        <w:rPr>
          <w:rFonts w:ascii="Arial" w:hAnsi="Arial" w:cs="Arial"/>
          <w:bCs/>
          <w:sz w:val="16"/>
          <w:szCs w:val="16"/>
        </w:rPr>
        <w:t>кв.м.</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 xml:space="preserve">1.2. </w:t>
      </w:r>
      <w:r w:rsidRPr="007364C7">
        <w:rPr>
          <w:rFonts w:ascii="Arial" w:hAnsi="Arial" w:cs="Arial"/>
          <w:sz w:val="16"/>
          <w:szCs w:val="16"/>
        </w:rPr>
        <w:t>«Газопровод к индивидуальному жилому дому расположенный по адресу: Новгородская обл. Валдайский район, с. Яжелбицы, ул.</w:t>
      </w:r>
      <w:r>
        <w:rPr>
          <w:rFonts w:ascii="Arial" w:hAnsi="Arial" w:cs="Arial"/>
          <w:sz w:val="16"/>
          <w:szCs w:val="16"/>
        </w:rPr>
        <w:t> </w:t>
      </w:r>
      <w:r w:rsidRPr="007364C7">
        <w:rPr>
          <w:rFonts w:ascii="Arial" w:hAnsi="Arial" w:cs="Arial"/>
          <w:sz w:val="16"/>
          <w:szCs w:val="16"/>
        </w:rPr>
        <w:t>Центральная, д. 56 КН53:03:1513004:41», согласно сведениям о границах публичного сервитута в отношении земельных участков</w:t>
      </w:r>
      <w:r w:rsidRPr="007364C7">
        <w:rPr>
          <w:rFonts w:ascii="Arial" w:hAnsi="Arial" w:cs="Arial"/>
          <w:bCs/>
          <w:sz w:val="16"/>
          <w:szCs w:val="16"/>
        </w:rPr>
        <w:t>, расположенных:</w:t>
      </w:r>
    </w:p>
    <w:p w:rsidR="007364C7" w:rsidRPr="007364C7" w:rsidRDefault="007364C7" w:rsidP="007364C7">
      <w:pPr>
        <w:ind w:firstLine="284"/>
        <w:jc w:val="both"/>
        <w:rPr>
          <w:rFonts w:ascii="Arial" w:hAnsi="Arial" w:cs="Arial"/>
          <w:color w:val="000000"/>
          <w:sz w:val="16"/>
          <w:szCs w:val="16"/>
        </w:rPr>
      </w:pPr>
      <w:r w:rsidRPr="007364C7">
        <w:rPr>
          <w:rFonts w:ascii="Arial" w:hAnsi="Arial" w:cs="Arial"/>
          <w:color w:val="000000"/>
          <w:sz w:val="16"/>
          <w:szCs w:val="16"/>
        </w:rPr>
        <w:t>53:03:0000000:213 - Российская Федерация, Новгородская область, Валдайский муниципальный район, на земельном участке расположено сооружение, автодорога Яжелбицы-Демянск-Залучье-Ст.Русса-Сольцы;</w:t>
      </w:r>
    </w:p>
    <w:p w:rsidR="007364C7" w:rsidRPr="007364C7" w:rsidRDefault="007364C7" w:rsidP="007364C7">
      <w:pPr>
        <w:ind w:firstLine="284"/>
        <w:jc w:val="both"/>
        <w:rPr>
          <w:rFonts w:ascii="Arial" w:hAnsi="Arial" w:cs="Arial"/>
          <w:color w:val="000000"/>
          <w:sz w:val="16"/>
          <w:szCs w:val="16"/>
        </w:rPr>
      </w:pPr>
      <w:r w:rsidRPr="007364C7">
        <w:rPr>
          <w:rFonts w:ascii="Arial" w:hAnsi="Arial" w:cs="Arial"/>
          <w:color w:val="000000"/>
          <w:sz w:val="16"/>
          <w:szCs w:val="16"/>
        </w:rPr>
        <w:t>53:03:0000000:13126 - Российская Федерация, Новгородская область, Валдайский муниципальный район, Едровское сельское поселение, з/у 2857/1;</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53:03:0000000:13463 - Российская Федерация, Новгородская область, Валдайский муниципальный район, Яжелбицкое сельское поселение, село Яжелбицы, земельный участок 2.</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53:03:1513004 - Российская Федерация, Новгородская область, Валдайский муниципальный район, площадь части земельного участка в установленных границах публичного сервитута 33 кв.м.</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Испрашиваемая площадь публичного сервитута - 125</w:t>
      </w:r>
      <w:r w:rsidRPr="007364C7">
        <w:rPr>
          <w:rFonts w:ascii="Arial" w:hAnsi="Arial" w:cs="Arial"/>
          <w:sz w:val="16"/>
          <w:szCs w:val="16"/>
        </w:rPr>
        <w:t xml:space="preserve"> </w:t>
      </w:r>
      <w:r w:rsidRPr="007364C7">
        <w:rPr>
          <w:rFonts w:ascii="Arial" w:hAnsi="Arial" w:cs="Arial"/>
          <w:bCs/>
          <w:sz w:val="16"/>
          <w:szCs w:val="16"/>
        </w:rPr>
        <w:t>кв.м.</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 xml:space="preserve">1.3. </w:t>
      </w:r>
      <w:r w:rsidRPr="007364C7">
        <w:rPr>
          <w:rFonts w:ascii="Arial" w:hAnsi="Arial" w:cs="Arial"/>
          <w:sz w:val="16"/>
          <w:szCs w:val="16"/>
        </w:rPr>
        <w:t>«Газопровод к индивидуальному жилому дому расположенный по адресу: Новгородская обл. Валдайский район, с. Яжелбицы, ул. Центральная, д. 42 КН53:03:1513004:32», согласно сведениям о границах публичного сервитута в отношении земельного участка</w:t>
      </w:r>
      <w:r w:rsidRPr="007364C7">
        <w:rPr>
          <w:rFonts w:ascii="Arial" w:hAnsi="Arial" w:cs="Arial"/>
          <w:bCs/>
          <w:sz w:val="16"/>
          <w:szCs w:val="16"/>
        </w:rPr>
        <w:t>, расположенного:</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sz w:val="16"/>
          <w:szCs w:val="16"/>
        </w:rPr>
        <w:t>53:03:0000000:213 - Российская Федерация, Новгородская область, Валдайский муниципальный район, на земельном участке расположено сооружение, автодорога Яжелбицы-Демянск-Залучье-Ст.Русса-Сольцы.</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53:03:1513004 - Российская Федерация, Новгородская область, Валдайский муниципальный район, площадь части земельного участка в установленных границах публичного сервитута 18 кв.м.</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Испрашиваемая площадь публичного сервитута - 146</w:t>
      </w:r>
      <w:r w:rsidRPr="007364C7">
        <w:rPr>
          <w:rFonts w:ascii="Arial" w:hAnsi="Arial" w:cs="Arial"/>
          <w:sz w:val="16"/>
          <w:szCs w:val="16"/>
        </w:rPr>
        <w:t xml:space="preserve"> </w:t>
      </w:r>
      <w:r w:rsidRPr="007364C7">
        <w:rPr>
          <w:rFonts w:ascii="Arial" w:hAnsi="Arial" w:cs="Arial"/>
          <w:bCs/>
          <w:sz w:val="16"/>
          <w:szCs w:val="16"/>
        </w:rPr>
        <w:t>кв.м.</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 xml:space="preserve">1.4. </w:t>
      </w:r>
      <w:r w:rsidRPr="007364C7">
        <w:rPr>
          <w:rFonts w:ascii="Arial" w:hAnsi="Arial" w:cs="Arial"/>
          <w:sz w:val="16"/>
          <w:szCs w:val="16"/>
        </w:rPr>
        <w:t>«Газопровод к индивидуальному жилому дому расположенный по адресу: Новгородская обл. Валдайский район, с. Яжелбицы, ул. Центральная, д. 2 КН53:03:1513004:2», согласно сведениям о границах публичного сервитута в отношении земельных участков</w:t>
      </w:r>
      <w:r w:rsidRPr="007364C7">
        <w:rPr>
          <w:rFonts w:ascii="Arial" w:hAnsi="Arial" w:cs="Arial"/>
          <w:bCs/>
          <w:sz w:val="16"/>
          <w:szCs w:val="16"/>
        </w:rPr>
        <w:t>, расположенных:</w:t>
      </w:r>
    </w:p>
    <w:p w:rsidR="007364C7" w:rsidRPr="007364C7" w:rsidRDefault="007364C7" w:rsidP="007364C7">
      <w:pPr>
        <w:ind w:firstLine="284"/>
        <w:jc w:val="both"/>
        <w:rPr>
          <w:rFonts w:ascii="Arial" w:hAnsi="Arial" w:cs="Arial"/>
          <w:color w:val="000000"/>
          <w:sz w:val="16"/>
          <w:szCs w:val="16"/>
        </w:rPr>
      </w:pPr>
      <w:r w:rsidRPr="007364C7">
        <w:rPr>
          <w:rFonts w:ascii="Arial" w:hAnsi="Arial" w:cs="Arial"/>
          <w:color w:val="000000"/>
          <w:sz w:val="16"/>
          <w:szCs w:val="16"/>
        </w:rPr>
        <w:t>53:03:0000000:213 - Российская Федерация, Новгородская область, Валдайский муниципальный район, на земельном участке расположено сооружение, автодорога Яжелбицы-Демянск-Залучье-Ст.Русса-Сольцы;</w:t>
      </w:r>
    </w:p>
    <w:p w:rsidR="007364C7" w:rsidRPr="007364C7" w:rsidRDefault="007364C7" w:rsidP="007364C7">
      <w:pPr>
        <w:ind w:firstLine="284"/>
        <w:jc w:val="both"/>
        <w:rPr>
          <w:rFonts w:ascii="Arial" w:hAnsi="Arial" w:cs="Arial"/>
          <w:color w:val="000000"/>
          <w:sz w:val="16"/>
          <w:szCs w:val="16"/>
        </w:rPr>
      </w:pPr>
      <w:r w:rsidRPr="007364C7">
        <w:rPr>
          <w:rFonts w:ascii="Arial" w:hAnsi="Arial" w:cs="Arial"/>
          <w:color w:val="000000"/>
          <w:sz w:val="16"/>
          <w:szCs w:val="16"/>
        </w:rPr>
        <w:t>53:03:0000000:13463 - Российская Федерация, Новгородская область, Валдайский муниципальный район, Яжелбицкое сельское поселение, село Яжелбицы, земельный участок 2.</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 xml:space="preserve">Публичный сервитут устанавливается в отношении земельных участков, расположенных в границах кадастровых кварталов: </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53:03:1513004 - Российская Федерация, Новгородская область, Валдайский муниципальный район, площадь части земельного участка в установленных границах публичного сервитута 386 кв.м;</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53:03:1513003 - Российская Федерация, Новгородская область, Валдайский муниципальный район, площадь части земельного участка в установленных границах публичного сервитута 24 кв.м.</w:t>
      </w:r>
    </w:p>
    <w:p w:rsidR="007364C7" w:rsidRPr="007364C7" w:rsidRDefault="007364C7" w:rsidP="007364C7">
      <w:pPr>
        <w:pStyle w:val="a8"/>
        <w:ind w:firstLine="284"/>
        <w:jc w:val="both"/>
        <w:rPr>
          <w:rFonts w:ascii="Arial" w:hAnsi="Arial" w:cs="Arial"/>
          <w:bCs/>
          <w:sz w:val="16"/>
          <w:szCs w:val="16"/>
        </w:rPr>
      </w:pPr>
      <w:r w:rsidRPr="007364C7">
        <w:rPr>
          <w:rFonts w:ascii="Arial" w:hAnsi="Arial" w:cs="Arial"/>
          <w:bCs/>
          <w:sz w:val="16"/>
          <w:szCs w:val="16"/>
        </w:rPr>
        <w:t>Испрашиваемая площадь публичного сервитута – 596</w:t>
      </w:r>
      <w:r w:rsidRPr="007364C7">
        <w:rPr>
          <w:rFonts w:ascii="Arial" w:hAnsi="Arial" w:cs="Arial"/>
          <w:sz w:val="16"/>
          <w:szCs w:val="16"/>
        </w:rPr>
        <w:t xml:space="preserve"> </w:t>
      </w:r>
      <w:r w:rsidRPr="007364C7">
        <w:rPr>
          <w:rFonts w:ascii="Arial" w:hAnsi="Arial" w:cs="Arial"/>
          <w:bCs/>
          <w:sz w:val="16"/>
          <w:szCs w:val="16"/>
        </w:rPr>
        <w:t>кв.м.</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2. Срок публичного сервитута - 49 (сорок девять) лет.</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до 189 дней, со дня начала осуществления публичного сервитута его обладателем.</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08 сентября 2017 года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7364C7" w:rsidRPr="007364C7" w:rsidRDefault="007364C7" w:rsidP="007364C7">
      <w:pPr>
        <w:ind w:firstLine="284"/>
        <w:jc w:val="both"/>
        <w:rPr>
          <w:rFonts w:ascii="Arial" w:hAnsi="Arial" w:cs="Arial"/>
          <w:sz w:val="16"/>
          <w:szCs w:val="16"/>
        </w:rPr>
      </w:pPr>
      <w:r w:rsidRPr="007364C7">
        <w:rPr>
          <w:rFonts w:ascii="Arial" w:hAnsi="Arial" w:cs="Arial"/>
          <w:sz w:val="16"/>
          <w:szCs w:val="16"/>
        </w:rPr>
        <w:t>5. АО «Газпром газораспределение Великий Новгород»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53:03:0000000:13126, 53:03:0000000:13463 и 53:03:0000000:213, в которых будет определен размер платы за публичный сервитут, порядок и срок её внесения.</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5.1. Размер платы за земельный участок, государственная собственность на который не разграничена, указанный в подпункте 1.2. пункта 1 настоящего постановления, за весь срок действия публичного сервитута, составляет 37,29 руб. (33 (S) x 230,64 (СПКС) x 0,01% x 49 лет).</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Обладатель публичного сервитута обязан внести плату за публичный сервитут, установленный в отношении земельного участка, государственная собственность на который не разграничена, единовременным платежом не позднее шести месяцев со дня принятия решения об установлении публичного сервитута по следующим реквизитам:</w:t>
      </w:r>
    </w:p>
    <w:p w:rsidR="007364C7" w:rsidRPr="007364C7" w:rsidRDefault="007364C7" w:rsidP="007364C7">
      <w:pPr>
        <w:ind w:firstLine="284"/>
        <w:jc w:val="both"/>
        <w:rPr>
          <w:rFonts w:ascii="Arial" w:hAnsi="Arial" w:cs="Arial"/>
          <w:sz w:val="16"/>
          <w:szCs w:val="16"/>
        </w:rPr>
      </w:pPr>
      <w:r w:rsidRPr="007364C7">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- 49608449.  </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5.2. Размер платы за земельный участок, государственная собственность на который не разграничена, указанный в подпункте 1.3. пункта 1 настоящего постановления, за весь срок действия публичного сервитута, составляет 20,34 руб. (18 (S) x 230,64 (СПКС) x 0,01% x 49 лет).</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Обладатель публичного сервитута обязан внести плату за публичный сервитут, установленный в отношении земельного участка, государственная собственность на который не разграничена, единовременным платежом не позднее шести месяцев со дня принятия решения об установлении публичного сервитута по следующим реквизитам:</w:t>
      </w:r>
    </w:p>
    <w:p w:rsidR="007364C7" w:rsidRPr="007364C7" w:rsidRDefault="007364C7" w:rsidP="007364C7">
      <w:pPr>
        <w:ind w:firstLine="284"/>
        <w:jc w:val="both"/>
        <w:rPr>
          <w:rFonts w:ascii="Arial" w:hAnsi="Arial" w:cs="Arial"/>
          <w:sz w:val="16"/>
          <w:szCs w:val="16"/>
        </w:rPr>
      </w:pPr>
      <w:r w:rsidRPr="007364C7">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- 49608449.</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5.3. Размер платы за земельный участок, государственная собственность на который не разграничена, указанный в подпункте 1.4. пункта 1 настоящего постановления, за весь срок действия публичного сервитута, составляет 463,36 руб. (410 (S) x 230,64 (СПКС) x 0,01% x 49 лет).</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Обладатель публичного сервитута обязан внести плату за публичный сервитут, установленный в отношении земельного участка, государственная собственность на который не разграничена, единовременным платежом не позднее шести месяцев со дня принятия решения об установлении публичного сервитута по следующим реквизитам:</w:t>
      </w:r>
    </w:p>
    <w:p w:rsidR="007364C7" w:rsidRPr="007364C7" w:rsidRDefault="007364C7" w:rsidP="007364C7">
      <w:pPr>
        <w:ind w:firstLine="284"/>
        <w:jc w:val="both"/>
        <w:rPr>
          <w:rFonts w:ascii="Arial" w:hAnsi="Arial" w:cs="Arial"/>
          <w:sz w:val="16"/>
          <w:szCs w:val="16"/>
        </w:rPr>
      </w:pPr>
      <w:r w:rsidRPr="007364C7">
        <w:rPr>
          <w:rFonts w:ascii="Arial" w:hAnsi="Arial" w:cs="Arial"/>
          <w:sz w:val="16"/>
          <w:szCs w:val="16"/>
        </w:rPr>
        <w:lastRenderedPageBreak/>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- 49608449.</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Где: СПКС - средний показатель кадастровой стоимости земель, государственная собственность на которые не разграничена, по муниципальному району (городскому округу). Значение СПКС определяется в соответствии с постановлением Департамента имущественных отношений и государственных закупок Новгородской области от 01.08.2013 № 3 «Об утверждении результатов государственной кадастровой оценки земель населенных пунктов»;</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S ЗУ - площадь земельного участка.</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6.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инженерного сооружения, для размещения которого был установлен публичный сервитут.</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7364C7" w:rsidRPr="007364C7" w:rsidRDefault="007364C7" w:rsidP="007364C7">
      <w:pPr>
        <w:pStyle w:val="a8"/>
        <w:ind w:firstLine="284"/>
        <w:jc w:val="both"/>
        <w:rPr>
          <w:rFonts w:ascii="Arial" w:hAnsi="Arial" w:cs="Arial"/>
          <w:sz w:val="16"/>
          <w:szCs w:val="16"/>
        </w:rPr>
      </w:pPr>
      <w:r w:rsidRPr="007364C7">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7364C7" w:rsidRPr="007364C7" w:rsidRDefault="007364C7" w:rsidP="007364C7">
      <w:pPr>
        <w:ind w:firstLine="284"/>
        <w:jc w:val="both"/>
        <w:rPr>
          <w:rFonts w:ascii="Arial" w:hAnsi="Arial" w:cs="Arial"/>
          <w:sz w:val="16"/>
          <w:szCs w:val="16"/>
        </w:rPr>
      </w:pPr>
      <w:r w:rsidRPr="007364C7">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7364C7" w:rsidRPr="002210A3" w:rsidRDefault="007364C7" w:rsidP="007364C7">
      <w:pPr>
        <w:ind w:firstLine="284"/>
        <w:jc w:val="both"/>
        <w:rPr>
          <w:rFonts w:ascii="Arial" w:hAnsi="Arial" w:cs="Arial"/>
          <w:sz w:val="12"/>
          <w:szCs w:val="12"/>
        </w:rPr>
      </w:pPr>
    </w:p>
    <w:p w:rsidR="007364C7" w:rsidRPr="007364C7" w:rsidRDefault="007364C7" w:rsidP="007364C7">
      <w:pPr>
        <w:ind w:firstLine="284"/>
        <w:jc w:val="both"/>
        <w:rPr>
          <w:rFonts w:ascii="Arial" w:hAnsi="Arial" w:cs="Arial"/>
          <w:bCs/>
          <w:iCs/>
          <w:sz w:val="16"/>
          <w:szCs w:val="16"/>
        </w:rPr>
      </w:pPr>
      <w:r w:rsidRPr="007364C7">
        <w:rPr>
          <w:rFonts w:ascii="Arial" w:hAnsi="Arial" w:cs="Arial"/>
          <w:sz w:val="16"/>
          <w:szCs w:val="16"/>
        </w:rPr>
        <w:t xml:space="preserve">Описание местоположения границ публичного сервитута линейного объекта системы газоснабжения </w:t>
      </w:r>
      <w:r w:rsidRPr="007364C7">
        <w:rPr>
          <w:rFonts w:ascii="Arial" w:hAnsi="Arial" w:cs="Arial"/>
          <w:color w:val="000000"/>
          <w:sz w:val="16"/>
          <w:szCs w:val="16"/>
        </w:rPr>
        <w:t>«Газопровод к индивидуальному жилому дому по адресу: Новгородская область, Валдайский район, с. Едрово, ул. Ленинградская, д. 114, КН ЗУ 53:03:0428002:64»</w:t>
      </w:r>
    </w:p>
    <w:p w:rsidR="007364C7" w:rsidRPr="002210A3" w:rsidRDefault="007364C7" w:rsidP="007364C7">
      <w:pPr>
        <w:ind w:right="-2"/>
        <w:jc w:val="both"/>
        <w:rPr>
          <w:rFonts w:ascii="Arial" w:hAnsi="Arial" w:cs="Arial"/>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2591"/>
        <w:gridCol w:w="2498"/>
        <w:gridCol w:w="3550"/>
      </w:tblGrid>
      <w:tr w:rsidR="007364C7" w:rsidRPr="002210A3" w:rsidTr="002210A3">
        <w:trPr>
          <w:trHeight w:val="20"/>
        </w:trPr>
        <w:tc>
          <w:tcPr>
            <w:tcW w:w="5000" w:type="pct"/>
            <w:gridSpan w:val="4"/>
            <w:tcBorders>
              <w:bottom w:val="single" w:sz="4" w:space="0" w:color="auto"/>
            </w:tcBorders>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Система координат МСК-53, зона 2</w:t>
            </w:r>
          </w:p>
        </w:tc>
      </w:tr>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Метод определения координат характерных точек границ - геодезический</w:t>
            </w:r>
          </w:p>
        </w:tc>
      </w:tr>
      <w:tr w:rsidR="007364C7" w:rsidRPr="002210A3" w:rsidTr="002210A3">
        <w:trPr>
          <w:trHeight w:val="20"/>
        </w:trPr>
        <w:tc>
          <w:tcPr>
            <w:tcW w:w="5000" w:type="pct"/>
            <w:gridSpan w:val="4"/>
            <w:tcBorders>
              <w:top w:val="single" w:sz="4" w:space="0" w:color="auto"/>
            </w:tcBorders>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Площадь публичного сервитута 220 кв.м</w:t>
            </w:r>
          </w:p>
        </w:tc>
      </w:tr>
      <w:tr w:rsidR="007364C7" w:rsidRPr="002210A3" w:rsidTr="002210A3">
        <w:trPr>
          <w:trHeight w:val="20"/>
        </w:trPr>
        <w:tc>
          <w:tcPr>
            <w:tcW w:w="1262" w:type="pct"/>
            <w:vMerge w:val="restar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Обозначение характерных точек границы</w:t>
            </w:r>
          </w:p>
        </w:tc>
        <w:tc>
          <w:tcPr>
            <w:tcW w:w="2202" w:type="pct"/>
            <w:gridSpan w:val="2"/>
            <w:noWrap/>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Координаты, м</w:t>
            </w:r>
          </w:p>
        </w:tc>
        <w:tc>
          <w:tcPr>
            <w:tcW w:w="1536" w:type="pct"/>
            <w:vMerge w:val="restar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Средняя квадратическая погрешность положения характерной точки (</w:t>
            </w:r>
            <w:r w:rsidRPr="002210A3">
              <w:rPr>
                <w:rFonts w:ascii="Arial" w:hAnsi="Arial" w:cs="Arial"/>
                <w:color w:val="000000"/>
                <w:sz w:val="12"/>
                <w:szCs w:val="12"/>
                <w:lang w:val="en-US"/>
              </w:rPr>
              <w:t>Mt</w:t>
            </w:r>
            <w:r w:rsidRPr="002210A3">
              <w:rPr>
                <w:rFonts w:ascii="Arial" w:hAnsi="Arial" w:cs="Arial"/>
                <w:color w:val="000000"/>
                <w:sz w:val="12"/>
                <w:szCs w:val="12"/>
              </w:rPr>
              <w:t>), м</w:t>
            </w:r>
          </w:p>
        </w:tc>
      </w:tr>
      <w:tr w:rsidR="007364C7" w:rsidRPr="002210A3" w:rsidTr="002210A3">
        <w:trPr>
          <w:trHeight w:val="20"/>
        </w:trPr>
        <w:tc>
          <w:tcPr>
            <w:tcW w:w="1262" w:type="pct"/>
            <w:vMerge/>
            <w:hideMark/>
          </w:tcPr>
          <w:p w:rsidR="007364C7" w:rsidRPr="002210A3" w:rsidRDefault="007364C7" w:rsidP="002210A3">
            <w:pPr>
              <w:rPr>
                <w:rFonts w:ascii="Arial" w:hAnsi="Arial" w:cs="Arial"/>
                <w:color w:val="000000"/>
                <w:sz w:val="12"/>
                <w:szCs w:val="12"/>
              </w:rPr>
            </w:pPr>
          </w:p>
        </w:tc>
        <w:tc>
          <w:tcPr>
            <w:tcW w:w="1121"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X, м</w:t>
            </w:r>
          </w:p>
        </w:tc>
        <w:tc>
          <w:tcPr>
            <w:tcW w:w="1081"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Y, м</w:t>
            </w:r>
          </w:p>
        </w:tc>
        <w:tc>
          <w:tcPr>
            <w:tcW w:w="1536" w:type="pct"/>
            <w:vMerge/>
            <w:hideMark/>
          </w:tcPr>
          <w:p w:rsidR="007364C7" w:rsidRPr="002210A3" w:rsidRDefault="007364C7" w:rsidP="002210A3">
            <w:pPr>
              <w:rPr>
                <w:rFonts w:ascii="Arial" w:hAnsi="Arial" w:cs="Arial"/>
                <w:color w:val="000000"/>
                <w:sz w:val="12"/>
                <w:szCs w:val="12"/>
              </w:rPr>
            </w:pPr>
          </w:p>
        </w:tc>
      </w:tr>
      <w:tr w:rsidR="007364C7" w:rsidRPr="002210A3" w:rsidTr="002210A3">
        <w:trPr>
          <w:trHeight w:val="20"/>
        </w:trPr>
        <w:tc>
          <w:tcPr>
            <w:tcW w:w="1262"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1</w:t>
            </w:r>
          </w:p>
        </w:tc>
        <w:tc>
          <w:tcPr>
            <w:tcW w:w="1121"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510612,67</w:t>
            </w:r>
          </w:p>
        </w:tc>
        <w:tc>
          <w:tcPr>
            <w:tcW w:w="108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2316408,63</w:t>
            </w:r>
          </w:p>
        </w:tc>
        <w:tc>
          <w:tcPr>
            <w:tcW w:w="1536"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w:t>
            </w:r>
          </w:p>
        </w:tc>
        <w:tc>
          <w:tcPr>
            <w:tcW w:w="1121"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510613,39</w:t>
            </w:r>
          </w:p>
        </w:tc>
        <w:tc>
          <w:tcPr>
            <w:tcW w:w="108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2316410,84</w:t>
            </w:r>
          </w:p>
        </w:tc>
        <w:tc>
          <w:tcPr>
            <w:tcW w:w="1536"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3</w:t>
            </w:r>
          </w:p>
        </w:tc>
        <w:tc>
          <w:tcPr>
            <w:tcW w:w="1121"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510613,30</w:t>
            </w:r>
          </w:p>
        </w:tc>
        <w:tc>
          <w:tcPr>
            <w:tcW w:w="108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2316415,45</w:t>
            </w:r>
          </w:p>
        </w:tc>
        <w:tc>
          <w:tcPr>
            <w:tcW w:w="1536"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4</w:t>
            </w:r>
          </w:p>
        </w:tc>
        <w:tc>
          <w:tcPr>
            <w:tcW w:w="1121"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510585,67</w:t>
            </w:r>
          </w:p>
        </w:tc>
        <w:tc>
          <w:tcPr>
            <w:tcW w:w="108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2316446,51</w:t>
            </w:r>
          </w:p>
        </w:tc>
        <w:tc>
          <w:tcPr>
            <w:tcW w:w="1536" w:type="pct"/>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w:t>
            </w:r>
          </w:p>
        </w:tc>
        <w:tc>
          <w:tcPr>
            <w:tcW w:w="112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510582,39</w:t>
            </w:r>
          </w:p>
        </w:tc>
        <w:tc>
          <w:tcPr>
            <w:tcW w:w="108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2316442,68</w:t>
            </w:r>
          </w:p>
        </w:tc>
        <w:tc>
          <w:tcPr>
            <w:tcW w:w="1536" w:type="pct"/>
          </w:tcPr>
          <w:p w:rsidR="007364C7" w:rsidRPr="002210A3" w:rsidRDefault="007364C7" w:rsidP="002210A3">
            <w:pPr>
              <w:jc w:val="center"/>
              <w:rPr>
                <w:rFonts w:ascii="Arial" w:hAnsi="Arial" w:cs="Arial"/>
                <w:sz w:val="12"/>
                <w:szCs w:val="12"/>
              </w:rPr>
            </w:pPr>
            <w:r w:rsidRPr="002210A3">
              <w:rPr>
                <w:rFonts w:ascii="Arial" w:hAnsi="Arial" w:cs="Arial"/>
                <w:sz w:val="12"/>
                <w:szCs w:val="12"/>
              </w:rPr>
              <w:t>0,1</w:t>
            </w:r>
          </w:p>
        </w:tc>
      </w:tr>
      <w:tr w:rsidR="007364C7" w:rsidRPr="002210A3" w:rsidTr="002210A3">
        <w:trPr>
          <w:trHeight w:val="20"/>
        </w:trPr>
        <w:tc>
          <w:tcPr>
            <w:tcW w:w="1262"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1</w:t>
            </w:r>
          </w:p>
        </w:tc>
        <w:tc>
          <w:tcPr>
            <w:tcW w:w="112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510612,67</w:t>
            </w:r>
          </w:p>
        </w:tc>
        <w:tc>
          <w:tcPr>
            <w:tcW w:w="1081" w:type="pct"/>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2316408,63</w:t>
            </w:r>
          </w:p>
        </w:tc>
        <w:tc>
          <w:tcPr>
            <w:tcW w:w="1536" w:type="pct"/>
          </w:tcPr>
          <w:p w:rsidR="007364C7" w:rsidRPr="002210A3" w:rsidRDefault="007364C7" w:rsidP="002210A3">
            <w:pPr>
              <w:jc w:val="center"/>
              <w:rPr>
                <w:rFonts w:ascii="Arial" w:hAnsi="Arial" w:cs="Arial"/>
                <w:sz w:val="12"/>
                <w:szCs w:val="12"/>
              </w:rPr>
            </w:pPr>
            <w:r w:rsidRPr="002210A3">
              <w:rPr>
                <w:rFonts w:ascii="Arial" w:hAnsi="Arial" w:cs="Arial"/>
                <w:sz w:val="12"/>
                <w:szCs w:val="12"/>
              </w:rPr>
              <w:t>0,1</w:t>
            </w:r>
          </w:p>
        </w:tc>
      </w:tr>
    </w:tbl>
    <w:p w:rsidR="007364C7" w:rsidRPr="002210A3" w:rsidRDefault="007364C7" w:rsidP="007364C7">
      <w:pPr>
        <w:ind w:right="-2"/>
        <w:jc w:val="both"/>
        <w:rPr>
          <w:rFonts w:ascii="Arial" w:hAnsi="Arial" w:cs="Arial"/>
          <w:sz w:val="12"/>
          <w:szCs w:val="12"/>
        </w:rPr>
      </w:pPr>
    </w:p>
    <w:p w:rsidR="007364C7" w:rsidRPr="007364C7" w:rsidRDefault="007364C7" w:rsidP="002210A3">
      <w:pPr>
        <w:ind w:firstLine="284"/>
        <w:jc w:val="both"/>
        <w:rPr>
          <w:rFonts w:ascii="Arial" w:hAnsi="Arial" w:cs="Arial"/>
          <w:bCs/>
          <w:iCs/>
          <w:sz w:val="16"/>
          <w:szCs w:val="16"/>
        </w:rPr>
      </w:pPr>
      <w:r w:rsidRPr="007364C7">
        <w:rPr>
          <w:rFonts w:ascii="Arial" w:hAnsi="Arial" w:cs="Arial"/>
          <w:sz w:val="16"/>
          <w:szCs w:val="16"/>
        </w:rPr>
        <w:t xml:space="preserve">Описание местоположения границ публичного сервитута линейного объекта системы газоснабжения </w:t>
      </w:r>
      <w:r w:rsidRPr="007364C7">
        <w:rPr>
          <w:rFonts w:ascii="Arial" w:hAnsi="Arial" w:cs="Arial"/>
          <w:color w:val="000000"/>
          <w:sz w:val="16"/>
          <w:szCs w:val="16"/>
        </w:rPr>
        <w:t>«Газопровод к индивидуальному жилому дому расположенный по адресу: Новгородская обл. Валдайский район, с. Яжелбицы, ул. Центральная, д. 56 КН53:03:1513004:41»</w:t>
      </w:r>
    </w:p>
    <w:p w:rsidR="007364C7" w:rsidRPr="002210A3" w:rsidRDefault="007364C7" w:rsidP="007364C7">
      <w:pPr>
        <w:ind w:right="-2" w:firstLine="720"/>
        <w:jc w:val="both"/>
        <w:rPr>
          <w:rFonts w:ascii="Arial" w:hAnsi="Arial" w:cs="Arial"/>
          <w:bCs/>
          <w:iCs/>
          <w:sz w:val="12"/>
          <w:szCs w:val="12"/>
        </w:rPr>
      </w:pPr>
    </w:p>
    <w:tbl>
      <w:tblPr>
        <w:tblW w:w="5000" w:type="pct"/>
        <w:tblLook w:val="04A0"/>
      </w:tblPr>
      <w:tblGrid>
        <w:gridCol w:w="2917"/>
        <w:gridCol w:w="2591"/>
        <w:gridCol w:w="2498"/>
        <w:gridCol w:w="3550"/>
      </w:tblGrid>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Система координат МСК-53, зона 2</w:t>
            </w:r>
          </w:p>
        </w:tc>
      </w:tr>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Метод определения координат характерных точек границ - геодезический</w:t>
            </w:r>
          </w:p>
        </w:tc>
      </w:tr>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Площадь публичного сервитута 125 кв.м</w:t>
            </w:r>
          </w:p>
        </w:tc>
      </w:tr>
      <w:tr w:rsidR="007364C7" w:rsidRPr="002210A3" w:rsidTr="002210A3">
        <w:trPr>
          <w:trHeight w:val="20"/>
        </w:trPr>
        <w:tc>
          <w:tcPr>
            <w:tcW w:w="1262" w:type="pct"/>
            <w:vMerge w:val="restart"/>
            <w:tcBorders>
              <w:top w:val="nil"/>
              <w:left w:val="single" w:sz="4" w:space="0" w:color="auto"/>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Обозначение характерных точек границы</w:t>
            </w:r>
          </w:p>
        </w:tc>
        <w:tc>
          <w:tcPr>
            <w:tcW w:w="2202" w:type="pct"/>
            <w:gridSpan w:val="2"/>
            <w:tcBorders>
              <w:top w:val="single" w:sz="4" w:space="0" w:color="auto"/>
              <w:left w:val="nil"/>
              <w:bottom w:val="single" w:sz="4" w:space="0" w:color="auto"/>
              <w:right w:val="single" w:sz="4" w:space="0" w:color="auto"/>
            </w:tcBorders>
            <w:shd w:val="clear" w:color="auto" w:fill="auto"/>
            <w:noWrap/>
            <w:vAlign w:val="bottom"/>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Координаты, м</w:t>
            </w:r>
          </w:p>
        </w:tc>
        <w:tc>
          <w:tcPr>
            <w:tcW w:w="1536" w:type="pct"/>
            <w:vMerge w:val="restart"/>
            <w:tcBorders>
              <w:top w:val="nil"/>
              <w:left w:val="single" w:sz="4" w:space="0" w:color="auto"/>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Средняя квадратическая погрешность положения характерной точки (</w:t>
            </w:r>
            <w:r w:rsidRPr="002210A3">
              <w:rPr>
                <w:rFonts w:ascii="Arial" w:hAnsi="Arial" w:cs="Arial"/>
                <w:color w:val="000000"/>
                <w:sz w:val="12"/>
                <w:szCs w:val="12"/>
                <w:lang w:val="en-US"/>
              </w:rPr>
              <w:t>Mt</w:t>
            </w:r>
            <w:r w:rsidRPr="002210A3">
              <w:rPr>
                <w:rFonts w:ascii="Arial" w:hAnsi="Arial" w:cs="Arial"/>
                <w:color w:val="000000"/>
                <w:sz w:val="12"/>
                <w:szCs w:val="12"/>
              </w:rPr>
              <w:t>), м</w:t>
            </w:r>
          </w:p>
        </w:tc>
      </w:tr>
      <w:tr w:rsidR="007364C7" w:rsidRPr="002210A3" w:rsidTr="002210A3">
        <w:trPr>
          <w:trHeight w:val="20"/>
        </w:trPr>
        <w:tc>
          <w:tcPr>
            <w:tcW w:w="1262" w:type="pct"/>
            <w:vMerge/>
            <w:tcBorders>
              <w:top w:val="nil"/>
              <w:left w:val="single" w:sz="4" w:space="0" w:color="auto"/>
              <w:bottom w:val="single" w:sz="4" w:space="0" w:color="auto"/>
              <w:right w:val="single" w:sz="4" w:space="0" w:color="auto"/>
            </w:tcBorders>
            <w:vAlign w:val="center"/>
            <w:hideMark/>
          </w:tcPr>
          <w:p w:rsidR="007364C7" w:rsidRPr="002210A3" w:rsidRDefault="007364C7" w:rsidP="002210A3">
            <w:pPr>
              <w:rPr>
                <w:rFonts w:ascii="Arial" w:hAnsi="Arial" w:cs="Arial"/>
                <w:color w:val="000000"/>
                <w:sz w:val="12"/>
                <w:szCs w:val="12"/>
              </w:rPr>
            </w:pPr>
          </w:p>
        </w:tc>
        <w:tc>
          <w:tcPr>
            <w:tcW w:w="1121"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X, м</w:t>
            </w:r>
          </w:p>
        </w:tc>
        <w:tc>
          <w:tcPr>
            <w:tcW w:w="1081"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Y, м</w:t>
            </w:r>
          </w:p>
        </w:tc>
        <w:tc>
          <w:tcPr>
            <w:tcW w:w="1536" w:type="pct"/>
            <w:vMerge/>
            <w:tcBorders>
              <w:top w:val="nil"/>
              <w:left w:val="single" w:sz="4" w:space="0" w:color="auto"/>
              <w:bottom w:val="single" w:sz="4" w:space="0" w:color="auto"/>
              <w:right w:val="single" w:sz="4" w:space="0" w:color="auto"/>
            </w:tcBorders>
            <w:vAlign w:val="center"/>
            <w:hideMark/>
          </w:tcPr>
          <w:p w:rsidR="007364C7" w:rsidRPr="002210A3" w:rsidRDefault="007364C7" w:rsidP="002210A3">
            <w:pPr>
              <w:rPr>
                <w:rFonts w:ascii="Arial" w:hAnsi="Arial" w:cs="Arial"/>
                <w:color w:val="000000"/>
                <w:sz w:val="12"/>
                <w:szCs w:val="12"/>
              </w:rPr>
            </w:pPr>
          </w:p>
        </w:tc>
      </w:tr>
      <w:tr w:rsidR="007364C7" w:rsidRPr="002210A3" w:rsidTr="002210A3">
        <w:trPr>
          <w:trHeight w:val="20"/>
        </w:trPr>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1</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522630,59</w:t>
            </w:r>
          </w:p>
        </w:tc>
        <w:tc>
          <w:tcPr>
            <w:tcW w:w="1081" w:type="pct"/>
            <w:tcBorders>
              <w:top w:val="single" w:sz="4" w:space="0" w:color="auto"/>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2278317,87</w:t>
            </w:r>
          </w:p>
        </w:tc>
        <w:tc>
          <w:tcPr>
            <w:tcW w:w="1536" w:type="pct"/>
            <w:tcBorders>
              <w:top w:val="single" w:sz="4" w:space="0" w:color="auto"/>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w:t>
            </w:r>
          </w:p>
        </w:tc>
        <w:tc>
          <w:tcPr>
            <w:tcW w:w="1121" w:type="pct"/>
            <w:tcBorders>
              <w:top w:val="nil"/>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522628,29</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2278322,26</w:t>
            </w:r>
          </w:p>
        </w:tc>
        <w:tc>
          <w:tcPr>
            <w:tcW w:w="1536"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3</w:t>
            </w:r>
          </w:p>
        </w:tc>
        <w:tc>
          <w:tcPr>
            <w:tcW w:w="1121" w:type="pct"/>
            <w:tcBorders>
              <w:top w:val="nil"/>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522606,91</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2278308,57</w:t>
            </w:r>
          </w:p>
        </w:tc>
        <w:tc>
          <w:tcPr>
            <w:tcW w:w="1536"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4</w:t>
            </w:r>
          </w:p>
        </w:tc>
        <w:tc>
          <w:tcPr>
            <w:tcW w:w="1121" w:type="pct"/>
            <w:tcBorders>
              <w:top w:val="nil"/>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522609,41</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2278304,27</w:t>
            </w:r>
          </w:p>
        </w:tc>
        <w:tc>
          <w:tcPr>
            <w:tcW w:w="1536"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1</w:t>
            </w:r>
          </w:p>
        </w:tc>
        <w:tc>
          <w:tcPr>
            <w:tcW w:w="112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522630,59</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2278317,87</w:t>
            </w:r>
          </w:p>
        </w:tc>
        <w:tc>
          <w:tcPr>
            <w:tcW w:w="1536" w:type="pct"/>
            <w:tcBorders>
              <w:top w:val="nil"/>
              <w:left w:val="nil"/>
              <w:bottom w:val="single" w:sz="4" w:space="0" w:color="auto"/>
              <w:right w:val="single" w:sz="4" w:space="0" w:color="auto"/>
            </w:tcBorders>
            <w:shd w:val="clear" w:color="000000" w:fill="FFFFFF"/>
          </w:tcPr>
          <w:p w:rsidR="007364C7" w:rsidRPr="002210A3" w:rsidRDefault="007364C7" w:rsidP="002210A3">
            <w:pPr>
              <w:jc w:val="center"/>
              <w:rPr>
                <w:rFonts w:ascii="Arial" w:hAnsi="Arial" w:cs="Arial"/>
                <w:sz w:val="12"/>
                <w:szCs w:val="12"/>
              </w:rPr>
            </w:pPr>
            <w:r w:rsidRPr="002210A3">
              <w:rPr>
                <w:rFonts w:ascii="Arial" w:hAnsi="Arial" w:cs="Arial"/>
                <w:sz w:val="12"/>
                <w:szCs w:val="12"/>
              </w:rPr>
              <w:t>0,1</w:t>
            </w:r>
          </w:p>
        </w:tc>
      </w:tr>
    </w:tbl>
    <w:p w:rsidR="007364C7" w:rsidRPr="002210A3" w:rsidRDefault="007364C7" w:rsidP="007364C7">
      <w:pPr>
        <w:ind w:right="-2"/>
        <w:jc w:val="both"/>
        <w:rPr>
          <w:rFonts w:ascii="Arial" w:hAnsi="Arial" w:cs="Arial"/>
          <w:sz w:val="12"/>
          <w:szCs w:val="12"/>
        </w:rPr>
      </w:pPr>
    </w:p>
    <w:p w:rsidR="007364C7" w:rsidRPr="007364C7" w:rsidRDefault="007364C7" w:rsidP="002210A3">
      <w:pPr>
        <w:ind w:firstLine="284"/>
        <w:jc w:val="both"/>
        <w:rPr>
          <w:rFonts w:ascii="Arial" w:hAnsi="Arial" w:cs="Arial"/>
          <w:bCs/>
          <w:iCs/>
          <w:sz w:val="16"/>
          <w:szCs w:val="16"/>
        </w:rPr>
      </w:pPr>
      <w:r w:rsidRPr="007364C7">
        <w:rPr>
          <w:rFonts w:ascii="Arial" w:hAnsi="Arial" w:cs="Arial"/>
          <w:sz w:val="16"/>
          <w:szCs w:val="16"/>
        </w:rPr>
        <w:t xml:space="preserve">Описание местоположения границ публичного сервитута линейного объекта системы газоснабжения </w:t>
      </w:r>
      <w:r w:rsidRPr="007364C7">
        <w:rPr>
          <w:rFonts w:ascii="Arial" w:hAnsi="Arial" w:cs="Arial"/>
          <w:color w:val="000000"/>
          <w:sz w:val="16"/>
          <w:szCs w:val="16"/>
        </w:rPr>
        <w:t>«Газопровод к индивидуальному жилому дому расположенный по адресу: Новгородская обл. Валдайский район, с. Яжелбицы, ул. Центральная, д. 42 КН53:03:1513004:32»</w:t>
      </w:r>
    </w:p>
    <w:p w:rsidR="007364C7" w:rsidRPr="002210A3" w:rsidRDefault="007364C7" w:rsidP="007364C7">
      <w:pPr>
        <w:ind w:right="-2" w:firstLine="720"/>
        <w:jc w:val="both"/>
        <w:rPr>
          <w:rFonts w:ascii="Arial" w:hAnsi="Arial" w:cs="Arial"/>
          <w:bCs/>
          <w:iCs/>
          <w:sz w:val="12"/>
          <w:szCs w:val="12"/>
        </w:rPr>
      </w:pPr>
    </w:p>
    <w:tbl>
      <w:tblPr>
        <w:tblW w:w="5000" w:type="pct"/>
        <w:tblLook w:val="04A0"/>
      </w:tblPr>
      <w:tblGrid>
        <w:gridCol w:w="2917"/>
        <w:gridCol w:w="2591"/>
        <w:gridCol w:w="2498"/>
        <w:gridCol w:w="3550"/>
      </w:tblGrid>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Система координат МСК-53, зона 2</w:t>
            </w:r>
          </w:p>
        </w:tc>
      </w:tr>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Метод определения координат характерных точек границ - геодезический</w:t>
            </w:r>
          </w:p>
        </w:tc>
      </w:tr>
      <w:tr w:rsidR="007364C7" w:rsidRPr="002210A3" w:rsidTr="002210A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Площадь публичного сервитута 146 кв.м</w:t>
            </w:r>
          </w:p>
        </w:tc>
      </w:tr>
      <w:tr w:rsidR="007364C7" w:rsidRPr="002210A3" w:rsidTr="002210A3">
        <w:trPr>
          <w:trHeight w:val="20"/>
        </w:trPr>
        <w:tc>
          <w:tcPr>
            <w:tcW w:w="1262" w:type="pct"/>
            <w:vMerge w:val="restart"/>
            <w:tcBorders>
              <w:top w:val="nil"/>
              <w:left w:val="single" w:sz="4" w:space="0" w:color="auto"/>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Обозначение характерных точек границы</w:t>
            </w:r>
          </w:p>
        </w:tc>
        <w:tc>
          <w:tcPr>
            <w:tcW w:w="2202" w:type="pct"/>
            <w:gridSpan w:val="2"/>
            <w:tcBorders>
              <w:top w:val="single" w:sz="4" w:space="0" w:color="auto"/>
              <w:left w:val="nil"/>
              <w:bottom w:val="single" w:sz="4" w:space="0" w:color="auto"/>
              <w:right w:val="single" w:sz="4" w:space="0" w:color="auto"/>
            </w:tcBorders>
            <w:shd w:val="clear" w:color="auto" w:fill="auto"/>
            <w:noWrap/>
            <w:vAlign w:val="bottom"/>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Координаты, м</w:t>
            </w:r>
          </w:p>
        </w:tc>
        <w:tc>
          <w:tcPr>
            <w:tcW w:w="1536" w:type="pct"/>
            <w:vMerge w:val="restart"/>
            <w:tcBorders>
              <w:top w:val="nil"/>
              <w:left w:val="single" w:sz="4" w:space="0" w:color="auto"/>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Средняя квадратическая погрешность положения характерной точки (</w:t>
            </w:r>
            <w:r w:rsidRPr="002210A3">
              <w:rPr>
                <w:rFonts w:ascii="Arial" w:hAnsi="Arial" w:cs="Arial"/>
                <w:color w:val="000000"/>
                <w:sz w:val="12"/>
                <w:szCs w:val="12"/>
                <w:lang w:val="en-US"/>
              </w:rPr>
              <w:t>Mt</w:t>
            </w:r>
            <w:r w:rsidRPr="002210A3">
              <w:rPr>
                <w:rFonts w:ascii="Arial" w:hAnsi="Arial" w:cs="Arial"/>
                <w:color w:val="000000"/>
                <w:sz w:val="12"/>
                <w:szCs w:val="12"/>
              </w:rPr>
              <w:t>), м</w:t>
            </w:r>
          </w:p>
        </w:tc>
      </w:tr>
      <w:tr w:rsidR="007364C7" w:rsidRPr="002210A3" w:rsidTr="002210A3">
        <w:trPr>
          <w:trHeight w:val="20"/>
        </w:trPr>
        <w:tc>
          <w:tcPr>
            <w:tcW w:w="1262" w:type="pct"/>
            <w:vMerge/>
            <w:tcBorders>
              <w:top w:val="nil"/>
              <w:left w:val="single" w:sz="4" w:space="0" w:color="auto"/>
              <w:bottom w:val="single" w:sz="4" w:space="0" w:color="auto"/>
              <w:right w:val="single" w:sz="4" w:space="0" w:color="auto"/>
            </w:tcBorders>
            <w:vAlign w:val="center"/>
            <w:hideMark/>
          </w:tcPr>
          <w:p w:rsidR="007364C7" w:rsidRPr="002210A3" w:rsidRDefault="007364C7" w:rsidP="002210A3">
            <w:pPr>
              <w:rPr>
                <w:rFonts w:ascii="Arial" w:hAnsi="Arial" w:cs="Arial"/>
                <w:color w:val="000000"/>
                <w:sz w:val="12"/>
                <w:szCs w:val="12"/>
              </w:rPr>
            </w:pPr>
          </w:p>
        </w:tc>
        <w:tc>
          <w:tcPr>
            <w:tcW w:w="1121"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X, м</w:t>
            </w:r>
          </w:p>
        </w:tc>
        <w:tc>
          <w:tcPr>
            <w:tcW w:w="1081"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Y, м</w:t>
            </w:r>
          </w:p>
        </w:tc>
        <w:tc>
          <w:tcPr>
            <w:tcW w:w="1536" w:type="pct"/>
            <w:vMerge/>
            <w:tcBorders>
              <w:top w:val="nil"/>
              <w:left w:val="single" w:sz="4" w:space="0" w:color="auto"/>
              <w:bottom w:val="single" w:sz="4" w:space="0" w:color="auto"/>
              <w:right w:val="single" w:sz="4" w:space="0" w:color="auto"/>
            </w:tcBorders>
            <w:vAlign w:val="center"/>
            <w:hideMark/>
          </w:tcPr>
          <w:p w:rsidR="007364C7" w:rsidRPr="002210A3" w:rsidRDefault="007364C7" w:rsidP="002210A3">
            <w:pPr>
              <w:rPr>
                <w:rFonts w:ascii="Arial" w:hAnsi="Arial" w:cs="Arial"/>
                <w:color w:val="000000"/>
                <w:sz w:val="12"/>
                <w:szCs w:val="12"/>
              </w:rPr>
            </w:pPr>
          </w:p>
        </w:tc>
      </w:tr>
      <w:tr w:rsidR="007364C7" w:rsidRPr="002210A3" w:rsidTr="002210A3">
        <w:trPr>
          <w:trHeight w:val="20"/>
        </w:trPr>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1</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522512,96</w:t>
            </w:r>
          </w:p>
        </w:tc>
        <w:tc>
          <w:tcPr>
            <w:tcW w:w="1081" w:type="pct"/>
            <w:tcBorders>
              <w:top w:val="single" w:sz="4" w:space="0" w:color="auto"/>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2278470,43</w:t>
            </w:r>
          </w:p>
        </w:tc>
        <w:tc>
          <w:tcPr>
            <w:tcW w:w="1536" w:type="pct"/>
            <w:tcBorders>
              <w:top w:val="single" w:sz="4" w:space="0" w:color="auto"/>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w:t>
            </w:r>
          </w:p>
        </w:tc>
        <w:tc>
          <w:tcPr>
            <w:tcW w:w="1121" w:type="pct"/>
            <w:tcBorders>
              <w:top w:val="nil"/>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522509,90</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2278474,33</w:t>
            </w:r>
          </w:p>
        </w:tc>
        <w:tc>
          <w:tcPr>
            <w:tcW w:w="1536"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3</w:t>
            </w:r>
          </w:p>
        </w:tc>
        <w:tc>
          <w:tcPr>
            <w:tcW w:w="1121" w:type="pct"/>
            <w:tcBorders>
              <w:top w:val="nil"/>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522492,92</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2278459,51</w:t>
            </w:r>
          </w:p>
        </w:tc>
        <w:tc>
          <w:tcPr>
            <w:tcW w:w="1536"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4</w:t>
            </w:r>
          </w:p>
        </w:tc>
        <w:tc>
          <w:tcPr>
            <w:tcW w:w="1121" w:type="pct"/>
            <w:tcBorders>
              <w:top w:val="nil"/>
              <w:left w:val="nil"/>
              <w:bottom w:val="single" w:sz="4" w:space="0" w:color="auto"/>
              <w:right w:val="single" w:sz="4" w:space="0" w:color="auto"/>
            </w:tcBorders>
            <w:shd w:val="clear" w:color="auto" w:fill="auto"/>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522491,92</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2278460,51</w:t>
            </w:r>
          </w:p>
        </w:tc>
        <w:tc>
          <w:tcPr>
            <w:tcW w:w="1536" w:type="pct"/>
            <w:tcBorders>
              <w:top w:val="nil"/>
              <w:left w:val="nil"/>
              <w:bottom w:val="single" w:sz="4" w:space="0" w:color="auto"/>
              <w:right w:val="single" w:sz="4" w:space="0" w:color="auto"/>
            </w:tcBorders>
            <w:shd w:val="clear" w:color="000000" w:fill="FFFFFF"/>
            <w:vAlign w:val="center"/>
            <w:hideMark/>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w:t>
            </w:r>
          </w:p>
        </w:tc>
        <w:tc>
          <w:tcPr>
            <w:tcW w:w="112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522488,12</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2278457,06</w:t>
            </w:r>
          </w:p>
        </w:tc>
        <w:tc>
          <w:tcPr>
            <w:tcW w:w="1536" w:type="pct"/>
            <w:tcBorders>
              <w:top w:val="nil"/>
              <w:left w:val="nil"/>
              <w:bottom w:val="single" w:sz="4" w:space="0" w:color="auto"/>
              <w:right w:val="single" w:sz="4" w:space="0" w:color="auto"/>
            </w:tcBorders>
            <w:shd w:val="clear" w:color="000000" w:fill="FFFFFF"/>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6</w:t>
            </w:r>
          </w:p>
        </w:tc>
        <w:tc>
          <w:tcPr>
            <w:tcW w:w="112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522492,42</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2278452,26</w:t>
            </w:r>
          </w:p>
        </w:tc>
        <w:tc>
          <w:tcPr>
            <w:tcW w:w="1536" w:type="pct"/>
            <w:tcBorders>
              <w:top w:val="nil"/>
              <w:left w:val="nil"/>
              <w:bottom w:val="single" w:sz="4" w:space="0" w:color="auto"/>
              <w:right w:val="single" w:sz="4" w:space="0" w:color="auto"/>
            </w:tcBorders>
            <w:shd w:val="clear" w:color="000000" w:fill="FFFFFF"/>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0,1</w:t>
            </w:r>
          </w:p>
        </w:tc>
      </w:tr>
      <w:tr w:rsidR="007364C7" w:rsidRPr="002210A3" w:rsidTr="002210A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1</w:t>
            </w:r>
          </w:p>
        </w:tc>
        <w:tc>
          <w:tcPr>
            <w:tcW w:w="112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522512,96</w:t>
            </w:r>
          </w:p>
        </w:tc>
        <w:tc>
          <w:tcPr>
            <w:tcW w:w="1081" w:type="pct"/>
            <w:tcBorders>
              <w:top w:val="nil"/>
              <w:left w:val="nil"/>
              <w:bottom w:val="single" w:sz="4" w:space="0" w:color="auto"/>
              <w:right w:val="single" w:sz="4" w:space="0" w:color="auto"/>
            </w:tcBorders>
            <w:shd w:val="clear" w:color="auto" w:fill="auto"/>
            <w:vAlign w:val="center"/>
          </w:tcPr>
          <w:p w:rsidR="007364C7" w:rsidRPr="002210A3" w:rsidRDefault="007364C7" w:rsidP="002210A3">
            <w:pPr>
              <w:jc w:val="center"/>
              <w:rPr>
                <w:rFonts w:ascii="Arial" w:hAnsi="Arial" w:cs="Arial"/>
                <w:color w:val="000000"/>
                <w:sz w:val="12"/>
                <w:szCs w:val="12"/>
              </w:rPr>
            </w:pPr>
            <w:r w:rsidRPr="002210A3">
              <w:rPr>
                <w:rFonts w:ascii="Arial" w:hAnsi="Arial" w:cs="Arial"/>
                <w:color w:val="000000"/>
                <w:sz w:val="12"/>
                <w:szCs w:val="12"/>
              </w:rPr>
              <w:t>2278470,43</w:t>
            </w:r>
          </w:p>
        </w:tc>
        <w:tc>
          <w:tcPr>
            <w:tcW w:w="1536" w:type="pct"/>
            <w:tcBorders>
              <w:top w:val="nil"/>
              <w:left w:val="nil"/>
              <w:bottom w:val="single" w:sz="4" w:space="0" w:color="auto"/>
              <w:right w:val="single" w:sz="4" w:space="0" w:color="auto"/>
            </w:tcBorders>
            <w:shd w:val="clear" w:color="000000" w:fill="FFFFFF"/>
          </w:tcPr>
          <w:p w:rsidR="007364C7" w:rsidRPr="002210A3" w:rsidRDefault="007364C7" w:rsidP="002210A3">
            <w:pPr>
              <w:jc w:val="center"/>
              <w:rPr>
                <w:rFonts w:ascii="Arial" w:hAnsi="Arial" w:cs="Arial"/>
                <w:sz w:val="12"/>
                <w:szCs w:val="12"/>
              </w:rPr>
            </w:pPr>
            <w:r w:rsidRPr="002210A3">
              <w:rPr>
                <w:rFonts w:ascii="Arial" w:hAnsi="Arial" w:cs="Arial"/>
                <w:sz w:val="12"/>
                <w:szCs w:val="12"/>
              </w:rPr>
              <w:t>0,1</w:t>
            </w:r>
          </w:p>
        </w:tc>
      </w:tr>
    </w:tbl>
    <w:p w:rsidR="007364C7" w:rsidRPr="00260017" w:rsidRDefault="007364C7" w:rsidP="007364C7">
      <w:pPr>
        <w:ind w:right="-2"/>
        <w:jc w:val="both"/>
        <w:rPr>
          <w:rFonts w:ascii="Arial" w:hAnsi="Arial" w:cs="Arial"/>
          <w:sz w:val="12"/>
          <w:szCs w:val="12"/>
        </w:rPr>
      </w:pPr>
    </w:p>
    <w:p w:rsidR="007364C7" w:rsidRPr="007364C7" w:rsidRDefault="007364C7" w:rsidP="00260017">
      <w:pPr>
        <w:ind w:firstLine="284"/>
        <w:jc w:val="both"/>
        <w:rPr>
          <w:rFonts w:ascii="Arial" w:hAnsi="Arial" w:cs="Arial"/>
          <w:color w:val="000000"/>
          <w:sz w:val="16"/>
          <w:szCs w:val="16"/>
        </w:rPr>
      </w:pPr>
      <w:r w:rsidRPr="007364C7">
        <w:rPr>
          <w:rFonts w:ascii="Arial" w:hAnsi="Arial" w:cs="Arial"/>
          <w:sz w:val="16"/>
          <w:szCs w:val="16"/>
        </w:rPr>
        <w:t xml:space="preserve">Описание местоположения границ публичного сервитута линейного объекта системы газоснабжения </w:t>
      </w:r>
      <w:r w:rsidRPr="007364C7">
        <w:rPr>
          <w:rFonts w:ascii="Arial" w:hAnsi="Arial" w:cs="Arial"/>
          <w:color w:val="000000"/>
          <w:sz w:val="16"/>
          <w:szCs w:val="16"/>
        </w:rPr>
        <w:t>«Газопровод к индивидуальному жилому дому расположенный по адресу: Новгородская обл. Валдайский район, с. Яжелбицы, ул. Центральная, д. 2 КН53:03:1513004:2»</w:t>
      </w:r>
    </w:p>
    <w:p w:rsidR="007364C7" w:rsidRPr="00260017" w:rsidRDefault="007364C7" w:rsidP="007364C7">
      <w:pPr>
        <w:ind w:right="-2" w:firstLine="720"/>
        <w:jc w:val="both"/>
        <w:rPr>
          <w:rFonts w:ascii="Arial" w:hAnsi="Arial" w:cs="Arial"/>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2591"/>
        <w:gridCol w:w="2498"/>
        <w:gridCol w:w="3550"/>
      </w:tblGrid>
      <w:tr w:rsidR="007364C7" w:rsidRPr="00260017" w:rsidTr="00260017">
        <w:trPr>
          <w:trHeight w:val="20"/>
        </w:trPr>
        <w:tc>
          <w:tcPr>
            <w:tcW w:w="5000" w:type="pct"/>
            <w:gridSpan w:val="4"/>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Система координат МСК-53, зона 2</w:t>
            </w:r>
          </w:p>
        </w:tc>
      </w:tr>
      <w:tr w:rsidR="007364C7" w:rsidRPr="00260017" w:rsidTr="00260017">
        <w:trPr>
          <w:trHeight w:val="20"/>
        </w:trPr>
        <w:tc>
          <w:tcPr>
            <w:tcW w:w="5000" w:type="pct"/>
            <w:gridSpan w:val="4"/>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Метод определения координат характерных точек границ - геодезический</w:t>
            </w:r>
          </w:p>
        </w:tc>
      </w:tr>
      <w:tr w:rsidR="007364C7" w:rsidRPr="00260017" w:rsidTr="00260017">
        <w:trPr>
          <w:trHeight w:val="20"/>
        </w:trPr>
        <w:tc>
          <w:tcPr>
            <w:tcW w:w="5000" w:type="pct"/>
            <w:gridSpan w:val="4"/>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Площадь публичного сервитута 596 кв.м</w:t>
            </w:r>
          </w:p>
        </w:tc>
      </w:tr>
      <w:tr w:rsidR="007364C7" w:rsidRPr="00260017" w:rsidTr="00260017">
        <w:trPr>
          <w:trHeight w:val="20"/>
        </w:trPr>
        <w:tc>
          <w:tcPr>
            <w:tcW w:w="1262" w:type="pct"/>
            <w:vMerge w:val="restar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Обозначение характерных точек границы</w:t>
            </w:r>
          </w:p>
        </w:tc>
        <w:tc>
          <w:tcPr>
            <w:tcW w:w="2202" w:type="pct"/>
            <w:gridSpan w:val="2"/>
            <w:noWrap/>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Координаты, м</w:t>
            </w:r>
          </w:p>
        </w:tc>
        <w:tc>
          <w:tcPr>
            <w:tcW w:w="1536" w:type="pct"/>
            <w:vMerge w:val="restar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Средняя квадратическая погрешность положения характерной точки (</w:t>
            </w:r>
            <w:r w:rsidRPr="00260017">
              <w:rPr>
                <w:rFonts w:ascii="Arial" w:hAnsi="Arial" w:cs="Arial"/>
                <w:color w:val="000000"/>
                <w:sz w:val="12"/>
                <w:szCs w:val="12"/>
                <w:lang w:val="en-US"/>
              </w:rPr>
              <w:t>Mt</w:t>
            </w:r>
            <w:r w:rsidRPr="00260017">
              <w:rPr>
                <w:rFonts w:ascii="Arial" w:hAnsi="Arial" w:cs="Arial"/>
                <w:color w:val="000000"/>
                <w:sz w:val="12"/>
                <w:szCs w:val="12"/>
              </w:rPr>
              <w:t>), м</w:t>
            </w:r>
          </w:p>
        </w:tc>
      </w:tr>
      <w:tr w:rsidR="007364C7" w:rsidRPr="00260017" w:rsidTr="00260017">
        <w:trPr>
          <w:trHeight w:val="20"/>
        </w:trPr>
        <w:tc>
          <w:tcPr>
            <w:tcW w:w="1262" w:type="pct"/>
            <w:vMerge/>
            <w:hideMark/>
          </w:tcPr>
          <w:p w:rsidR="007364C7" w:rsidRPr="00260017" w:rsidRDefault="007364C7" w:rsidP="00260017">
            <w:pPr>
              <w:rPr>
                <w:rFonts w:ascii="Arial" w:hAnsi="Arial" w:cs="Arial"/>
                <w:color w:val="000000"/>
                <w:sz w:val="12"/>
                <w:szCs w:val="12"/>
              </w:rPr>
            </w:pPr>
          </w:p>
        </w:tc>
        <w:tc>
          <w:tcPr>
            <w:tcW w:w="1121"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X, м</w:t>
            </w:r>
          </w:p>
        </w:tc>
        <w:tc>
          <w:tcPr>
            <w:tcW w:w="1081"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Y, м</w:t>
            </w:r>
          </w:p>
        </w:tc>
        <w:tc>
          <w:tcPr>
            <w:tcW w:w="1536" w:type="pct"/>
            <w:vMerge/>
            <w:hideMark/>
          </w:tcPr>
          <w:p w:rsidR="007364C7" w:rsidRPr="00260017" w:rsidRDefault="007364C7" w:rsidP="00260017">
            <w:pPr>
              <w:rPr>
                <w:rFonts w:ascii="Arial" w:hAnsi="Arial" w:cs="Arial"/>
                <w:color w:val="000000"/>
                <w:sz w:val="12"/>
                <w:szCs w:val="12"/>
              </w:rPr>
            </w:pPr>
          </w:p>
        </w:tc>
      </w:tr>
      <w:tr w:rsidR="007364C7" w:rsidRPr="00260017" w:rsidTr="00260017">
        <w:trPr>
          <w:trHeight w:val="20"/>
        </w:trPr>
        <w:tc>
          <w:tcPr>
            <w:tcW w:w="1262"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w:t>
            </w:r>
          </w:p>
        </w:tc>
        <w:tc>
          <w:tcPr>
            <w:tcW w:w="1121"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522198,91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2278959,72</w:t>
            </w:r>
          </w:p>
        </w:tc>
        <w:tc>
          <w:tcPr>
            <w:tcW w:w="1536"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w:t>
            </w:r>
          </w:p>
        </w:tc>
        <w:tc>
          <w:tcPr>
            <w:tcW w:w="1121"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522194,26</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2278958,12</w:t>
            </w:r>
          </w:p>
        </w:tc>
        <w:tc>
          <w:tcPr>
            <w:tcW w:w="1536"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3</w:t>
            </w:r>
          </w:p>
        </w:tc>
        <w:tc>
          <w:tcPr>
            <w:tcW w:w="1121"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522194,51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2278957,27</w:t>
            </w:r>
          </w:p>
        </w:tc>
        <w:tc>
          <w:tcPr>
            <w:tcW w:w="1536"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4</w:t>
            </w:r>
          </w:p>
        </w:tc>
        <w:tc>
          <w:tcPr>
            <w:tcW w:w="1121"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522177,81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2278951,17</w:t>
            </w:r>
          </w:p>
        </w:tc>
        <w:tc>
          <w:tcPr>
            <w:tcW w:w="1536" w:type="pct"/>
            <w:hideMark/>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522172,11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2278950,27</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6</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522147,31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2278973,52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7</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522144,36</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2278982,32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8</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522103,58</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2278969,83</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9</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522103,12</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2278971,26</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10</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522099,61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2278970,22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11</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522101,51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2278963,92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12</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522141,11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2278976,07</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13</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522142,81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2278970,82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14</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522170,56</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2278944,87</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15</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522179,06</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2278946,42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16</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522200,61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2278954,32</w:t>
            </w:r>
          </w:p>
        </w:tc>
        <w:tc>
          <w:tcPr>
            <w:tcW w:w="1536"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0,1</w:t>
            </w:r>
          </w:p>
        </w:tc>
      </w:tr>
      <w:tr w:rsidR="007364C7" w:rsidRPr="00260017" w:rsidTr="00260017">
        <w:trPr>
          <w:trHeight w:val="20"/>
        </w:trPr>
        <w:tc>
          <w:tcPr>
            <w:tcW w:w="1262"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1</w:t>
            </w:r>
          </w:p>
        </w:tc>
        <w:tc>
          <w:tcPr>
            <w:tcW w:w="112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522198,91</w:t>
            </w:r>
          </w:p>
        </w:tc>
        <w:tc>
          <w:tcPr>
            <w:tcW w:w="1081" w:type="pct"/>
          </w:tcPr>
          <w:p w:rsidR="007364C7" w:rsidRPr="00260017" w:rsidRDefault="007364C7" w:rsidP="00260017">
            <w:pPr>
              <w:jc w:val="center"/>
              <w:rPr>
                <w:rFonts w:ascii="Arial" w:hAnsi="Arial" w:cs="Arial"/>
                <w:color w:val="000000"/>
                <w:sz w:val="12"/>
                <w:szCs w:val="12"/>
              </w:rPr>
            </w:pPr>
            <w:r w:rsidRPr="00260017">
              <w:rPr>
                <w:rFonts w:ascii="Arial" w:hAnsi="Arial" w:cs="Arial"/>
                <w:color w:val="000000"/>
                <w:sz w:val="12"/>
                <w:szCs w:val="12"/>
              </w:rPr>
              <w:t>2278959,72</w:t>
            </w:r>
          </w:p>
        </w:tc>
        <w:tc>
          <w:tcPr>
            <w:tcW w:w="1536" w:type="pct"/>
          </w:tcPr>
          <w:p w:rsidR="007364C7" w:rsidRPr="00260017" w:rsidRDefault="007364C7" w:rsidP="00260017">
            <w:pPr>
              <w:jc w:val="center"/>
              <w:rPr>
                <w:rFonts w:ascii="Arial" w:hAnsi="Arial" w:cs="Arial"/>
                <w:sz w:val="12"/>
                <w:szCs w:val="12"/>
              </w:rPr>
            </w:pPr>
            <w:r w:rsidRPr="00260017">
              <w:rPr>
                <w:rFonts w:ascii="Arial" w:hAnsi="Arial" w:cs="Arial"/>
                <w:sz w:val="12"/>
                <w:szCs w:val="12"/>
              </w:rPr>
              <w:t>0,1</w:t>
            </w:r>
          </w:p>
        </w:tc>
      </w:tr>
    </w:tbl>
    <w:p w:rsidR="007364C7" w:rsidRPr="00260017" w:rsidRDefault="007364C7" w:rsidP="00260017">
      <w:pPr>
        <w:ind w:right="-2" w:firstLine="284"/>
        <w:jc w:val="both"/>
        <w:rPr>
          <w:rFonts w:ascii="Arial" w:hAnsi="Arial" w:cs="Arial"/>
          <w:sz w:val="12"/>
          <w:szCs w:val="12"/>
        </w:rPr>
      </w:pPr>
    </w:p>
    <w:p w:rsidR="007364C7" w:rsidRPr="007364C7" w:rsidRDefault="007364C7" w:rsidP="00260017">
      <w:pPr>
        <w:ind w:firstLine="284"/>
        <w:jc w:val="both"/>
        <w:rPr>
          <w:rFonts w:ascii="Arial" w:hAnsi="Arial" w:cs="Arial"/>
          <w:sz w:val="16"/>
          <w:szCs w:val="16"/>
        </w:rPr>
      </w:pPr>
      <w:r w:rsidRPr="007364C7">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364C7" w:rsidRPr="007364C7" w:rsidRDefault="007364C7" w:rsidP="007364C7">
      <w:pPr>
        <w:jc w:val="both"/>
        <w:rPr>
          <w:rFonts w:ascii="Arial" w:hAnsi="Arial" w:cs="Arial"/>
          <w:sz w:val="16"/>
          <w:szCs w:val="16"/>
        </w:rPr>
      </w:pPr>
      <w:r w:rsidRPr="007364C7">
        <w:rPr>
          <w:rFonts w:ascii="Arial" w:hAnsi="Arial" w:cs="Arial"/>
          <w:b/>
          <w:sz w:val="16"/>
          <w:szCs w:val="16"/>
        </w:rPr>
        <w:t>Глава муниципального района</w:t>
      </w:r>
      <w:r w:rsidRPr="007364C7">
        <w:rPr>
          <w:rFonts w:ascii="Arial" w:hAnsi="Arial" w:cs="Arial"/>
          <w:b/>
          <w:sz w:val="16"/>
          <w:szCs w:val="16"/>
        </w:rPr>
        <w:tab/>
      </w:r>
      <w:r w:rsidRPr="007364C7">
        <w:rPr>
          <w:rFonts w:ascii="Arial" w:hAnsi="Arial" w:cs="Arial"/>
          <w:b/>
          <w:sz w:val="16"/>
          <w:szCs w:val="16"/>
        </w:rPr>
        <w:tab/>
        <w:t>Ю.В.Стадэ</w:t>
      </w:r>
    </w:p>
    <w:p w:rsidR="007364C7" w:rsidRPr="00CA3698" w:rsidRDefault="007364C7" w:rsidP="007364C7">
      <w:pPr>
        <w:jc w:val="center"/>
        <w:rPr>
          <w:rFonts w:ascii="Arial" w:hAnsi="Arial" w:cs="Arial"/>
          <w:sz w:val="16"/>
          <w:szCs w:val="16"/>
        </w:rPr>
      </w:pPr>
    </w:p>
    <w:p w:rsidR="00CA3698" w:rsidRPr="00CA3698" w:rsidRDefault="00CA3698" w:rsidP="00CA3698">
      <w:pPr>
        <w:rPr>
          <w:rFonts w:ascii="Arial" w:hAnsi="Arial" w:cs="Arial"/>
          <w:sz w:val="16"/>
          <w:szCs w:val="16"/>
        </w:rPr>
      </w:pPr>
    </w:p>
    <w:p w:rsidR="005D2530" w:rsidRDefault="005D2530" w:rsidP="00D67AA3">
      <w:pPr>
        <w:rPr>
          <w:rFonts w:ascii="Arial" w:hAnsi="Arial" w:cs="Arial"/>
          <w:sz w:val="16"/>
          <w:szCs w:val="16"/>
        </w:rPr>
      </w:pPr>
    </w:p>
    <w:p w:rsidR="00D67AA3" w:rsidRDefault="00D67AA3" w:rsidP="00D67AA3">
      <w:pPr>
        <w:rPr>
          <w:rFonts w:ascii="Arial" w:hAnsi="Arial" w:cs="Arial"/>
          <w:sz w:val="16"/>
          <w:szCs w:val="16"/>
        </w:rPr>
      </w:pPr>
    </w:p>
    <w:p w:rsidR="005D2530" w:rsidRDefault="005D2530" w:rsidP="00092082">
      <w:pPr>
        <w:jc w:val="right"/>
        <w:rPr>
          <w:rFonts w:ascii="Arial" w:hAnsi="Arial" w:cs="Arial"/>
          <w:sz w:val="16"/>
          <w:szCs w:val="16"/>
        </w:rPr>
      </w:pPr>
    </w:p>
    <w:p w:rsidR="005D2530" w:rsidRDefault="005D2530" w:rsidP="00092082">
      <w:pPr>
        <w:jc w:val="right"/>
        <w:rPr>
          <w:rFonts w:ascii="Arial" w:hAnsi="Arial" w:cs="Arial"/>
          <w:sz w:val="16"/>
          <w:szCs w:val="16"/>
        </w:rPr>
      </w:pPr>
    </w:p>
    <w:p w:rsidR="00260017" w:rsidRDefault="00260017" w:rsidP="00092082">
      <w:pPr>
        <w:jc w:val="right"/>
        <w:rPr>
          <w:rFonts w:ascii="Arial" w:hAnsi="Arial" w:cs="Arial"/>
          <w:sz w:val="16"/>
          <w:szCs w:val="16"/>
        </w:rPr>
      </w:pPr>
    </w:p>
    <w:p w:rsidR="006B5E93" w:rsidRPr="00450609" w:rsidRDefault="006B5E93" w:rsidP="00581565">
      <w:pPr>
        <w:rPr>
          <w:rFonts w:ascii="Arial" w:hAnsi="Arial" w:cs="Arial"/>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450609" w:rsidRPr="009F6693" w:rsidTr="000A40C1">
        <w:trPr>
          <w:trHeight w:val="20"/>
        </w:trPr>
        <w:tc>
          <w:tcPr>
            <w:tcW w:w="4615" w:type="pct"/>
            <w:vAlign w:val="center"/>
          </w:tcPr>
          <w:p w:rsidR="00450609" w:rsidRPr="00092082" w:rsidRDefault="00450609" w:rsidP="009E7FB5">
            <w:pPr>
              <w:rPr>
                <w:rFonts w:ascii="Arial" w:hAnsi="Arial" w:cs="Arial"/>
                <w:sz w:val="16"/>
                <w:szCs w:val="16"/>
              </w:rPr>
            </w:pPr>
            <w:r w:rsidRPr="00092082">
              <w:rPr>
                <w:rFonts w:ascii="Arial" w:hAnsi="Arial" w:cs="Arial"/>
                <w:sz w:val="16"/>
                <w:szCs w:val="16"/>
              </w:rPr>
              <w:t xml:space="preserve">Постановление Администрации Валдайского муниципального района от </w:t>
            </w:r>
            <w:r w:rsidR="009E7FB5" w:rsidRPr="009E7FB5">
              <w:rPr>
                <w:rFonts w:ascii="Arial" w:hAnsi="Arial" w:cs="Arial"/>
                <w:sz w:val="16"/>
                <w:szCs w:val="16"/>
              </w:rPr>
              <w:t>30.06.2023 № 1174</w:t>
            </w:r>
            <w:r w:rsidR="009E7FB5">
              <w:rPr>
                <w:rFonts w:ascii="Arial" w:hAnsi="Arial" w:cs="Arial"/>
                <w:sz w:val="16"/>
                <w:szCs w:val="16"/>
              </w:rPr>
              <w:t xml:space="preserve"> «</w:t>
            </w:r>
            <w:r w:rsidR="009E7FB5" w:rsidRPr="009E7FB5">
              <w:rPr>
                <w:rFonts w:ascii="Arial" w:hAnsi="Arial" w:cs="Arial"/>
                <w:sz w:val="16"/>
                <w:szCs w:val="16"/>
              </w:rPr>
              <w:t>Об установлении целевых уровней снижения в сопоставимых условиях суммарного объема потребляемых энергетических ресурсов и объема потребляемой воды по муниципальным учреждениям, подведомственным</w:t>
            </w:r>
            <w:r w:rsidR="009E7FB5">
              <w:rPr>
                <w:rFonts w:ascii="Arial" w:hAnsi="Arial" w:cs="Arial"/>
                <w:sz w:val="16"/>
                <w:szCs w:val="16"/>
              </w:rPr>
              <w:t xml:space="preserve"> </w:t>
            </w:r>
            <w:r w:rsidR="009E7FB5" w:rsidRPr="009E7FB5">
              <w:rPr>
                <w:rFonts w:ascii="Arial" w:hAnsi="Arial" w:cs="Arial"/>
                <w:sz w:val="16"/>
                <w:szCs w:val="16"/>
              </w:rPr>
              <w:t>Администрации Валдайского муниципального района на 2024-2026 годы</w:t>
            </w:r>
            <w:r w:rsidR="009E7FB5">
              <w:rPr>
                <w:rFonts w:ascii="Arial" w:hAnsi="Arial" w:cs="Arial"/>
                <w:sz w:val="16"/>
                <w:szCs w:val="16"/>
              </w:rPr>
              <w:t>»</w:t>
            </w:r>
          </w:p>
        </w:tc>
        <w:tc>
          <w:tcPr>
            <w:tcW w:w="385" w:type="pct"/>
          </w:tcPr>
          <w:p w:rsidR="00450609" w:rsidRDefault="002A25BE" w:rsidP="009276AB">
            <w:pPr>
              <w:jc w:val="center"/>
              <w:rPr>
                <w:rFonts w:ascii="Arial" w:hAnsi="Arial" w:cs="Arial"/>
                <w:sz w:val="16"/>
                <w:szCs w:val="16"/>
              </w:rPr>
            </w:pPr>
            <w:r>
              <w:rPr>
                <w:rFonts w:ascii="Arial" w:hAnsi="Arial" w:cs="Arial"/>
                <w:sz w:val="16"/>
                <w:szCs w:val="16"/>
              </w:rPr>
              <w:t>1-3</w:t>
            </w:r>
          </w:p>
        </w:tc>
      </w:tr>
      <w:tr w:rsidR="005D2530" w:rsidRPr="009F6693" w:rsidTr="00114E9A">
        <w:trPr>
          <w:trHeight w:val="20"/>
        </w:trPr>
        <w:tc>
          <w:tcPr>
            <w:tcW w:w="4615" w:type="pct"/>
            <w:vAlign w:val="center"/>
          </w:tcPr>
          <w:p w:rsidR="005D2530" w:rsidRPr="009E7FB5" w:rsidRDefault="005D2530" w:rsidP="009E7FB5">
            <w:pPr>
              <w:rPr>
                <w:rFonts w:ascii="Arial" w:hAnsi="Arial" w:cs="Arial"/>
                <w:sz w:val="16"/>
                <w:szCs w:val="16"/>
              </w:rPr>
            </w:pPr>
            <w:r w:rsidRPr="009E7FB5">
              <w:rPr>
                <w:rFonts w:ascii="Arial" w:hAnsi="Arial" w:cs="Arial"/>
                <w:sz w:val="16"/>
                <w:szCs w:val="16"/>
              </w:rPr>
              <w:t xml:space="preserve">Постановление Администрации Валдайского муниципального района от </w:t>
            </w:r>
            <w:r w:rsidR="009E7FB5" w:rsidRPr="009E7FB5">
              <w:rPr>
                <w:rFonts w:ascii="Arial" w:hAnsi="Arial" w:cs="Arial"/>
                <w:sz w:val="16"/>
                <w:szCs w:val="16"/>
              </w:rPr>
              <w:t>30.06.2023 № 1175 «</w:t>
            </w:r>
            <w:r w:rsidR="009E7FB5" w:rsidRPr="009E7FB5">
              <w:rPr>
                <w:rFonts w:ascii="Arial" w:hAnsi="Arial" w:cs="Arial"/>
                <w:color w:val="000000"/>
                <w:sz w:val="16"/>
                <w:szCs w:val="16"/>
              </w:rPr>
              <w:t xml:space="preserve">О внесении изменений в муниципальную программу «Развитие молодежной политики в Валдайском муниципальном районе </w:t>
            </w:r>
            <w:r w:rsidR="009E7FB5" w:rsidRPr="009E7FB5">
              <w:rPr>
                <w:rFonts w:ascii="Arial" w:hAnsi="Arial" w:cs="Arial"/>
                <w:sz w:val="16"/>
                <w:szCs w:val="16"/>
              </w:rPr>
              <w:t>на 2023 - 2026 годы»</w:t>
            </w:r>
          </w:p>
        </w:tc>
        <w:tc>
          <w:tcPr>
            <w:tcW w:w="385" w:type="pct"/>
          </w:tcPr>
          <w:p w:rsidR="005D2530" w:rsidRDefault="002A25BE" w:rsidP="00760C09">
            <w:pPr>
              <w:jc w:val="center"/>
              <w:rPr>
                <w:rFonts w:ascii="Arial" w:hAnsi="Arial" w:cs="Arial"/>
                <w:sz w:val="16"/>
                <w:szCs w:val="16"/>
              </w:rPr>
            </w:pPr>
            <w:r>
              <w:rPr>
                <w:rFonts w:ascii="Arial" w:hAnsi="Arial" w:cs="Arial"/>
                <w:sz w:val="16"/>
                <w:szCs w:val="16"/>
              </w:rPr>
              <w:t>3-4</w:t>
            </w:r>
          </w:p>
        </w:tc>
      </w:tr>
      <w:tr w:rsidR="005D2530" w:rsidRPr="009F6693" w:rsidTr="00114E9A">
        <w:trPr>
          <w:trHeight w:val="20"/>
        </w:trPr>
        <w:tc>
          <w:tcPr>
            <w:tcW w:w="4615" w:type="pct"/>
            <w:vAlign w:val="center"/>
          </w:tcPr>
          <w:p w:rsidR="005D2530" w:rsidRPr="00CA3698" w:rsidRDefault="005D2530" w:rsidP="00CA3698">
            <w:pPr>
              <w:rPr>
                <w:rFonts w:ascii="Arial" w:hAnsi="Arial" w:cs="Arial"/>
                <w:sz w:val="16"/>
                <w:szCs w:val="16"/>
              </w:rPr>
            </w:pPr>
            <w:r w:rsidRPr="00CA3698">
              <w:rPr>
                <w:rFonts w:ascii="Arial" w:hAnsi="Arial" w:cs="Arial"/>
                <w:sz w:val="16"/>
                <w:szCs w:val="16"/>
              </w:rPr>
              <w:t xml:space="preserve">Постановление Администрации Валдайского муниципального района от </w:t>
            </w:r>
            <w:r w:rsidR="00DF6731" w:rsidRPr="00CA3698">
              <w:rPr>
                <w:rFonts w:ascii="Arial" w:hAnsi="Arial" w:cs="Arial"/>
                <w:sz w:val="16"/>
                <w:szCs w:val="16"/>
              </w:rPr>
              <w:t>30.06.2023 № 1176</w:t>
            </w:r>
            <w:r w:rsidR="00CA3698">
              <w:rPr>
                <w:rFonts w:ascii="Arial" w:hAnsi="Arial" w:cs="Arial"/>
                <w:sz w:val="16"/>
                <w:szCs w:val="16"/>
              </w:rPr>
              <w:t xml:space="preserve"> «</w:t>
            </w:r>
            <w:r w:rsidR="00DF6731" w:rsidRPr="00CA3698">
              <w:rPr>
                <w:rFonts w:ascii="Arial" w:hAnsi="Arial" w:cs="Arial"/>
                <w:color w:val="000000"/>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385" w:type="pct"/>
          </w:tcPr>
          <w:p w:rsidR="005D2530" w:rsidRDefault="002A25BE" w:rsidP="00760C09">
            <w:pPr>
              <w:jc w:val="center"/>
              <w:rPr>
                <w:rFonts w:ascii="Arial" w:hAnsi="Arial" w:cs="Arial"/>
                <w:sz w:val="16"/>
                <w:szCs w:val="16"/>
              </w:rPr>
            </w:pPr>
            <w:r>
              <w:rPr>
                <w:rFonts w:ascii="Arial" w:hAnsi="Arial" w:cs="Arial"/>
                <w:sz w:val="16"/>
                <w:szCs w:val="16"/>
              </w:rPr>
              <w:t>4</w:t>
            </w:r>
          </w:p>
        </w:tc>
      </w:tr>
      <w:tr w:rsidR="005D2530" w:rsidRPr="009F6693" w:rsidTr="00114E9A">
        <w:trPr>
          <w:trHeight w:val="20"/>
        </w:trPr>
        <w:tc>
          <w:tcPr>
            <w:tcW w:w="4615" w:type="pct"/>
            <w:vAlign w:val="center"/>
          </w:tcPr>
          <w:p w:rsidR="005D2530" w:rsidRPr="00CA3698" w:rsidRDefault="005D2530" w:rsidP="00CA3698">
            <w:pPr>
              <w:rPr>
                <w:rFonts w:ascii="Arial" w:hAnsi="Arial" w:cs="Arial"/>
                <w:sz w:val="16"/>
                <w:szCs w:val="16"/>
              </w:rPr>
            </w:pPr>
            <w:r w:rsidRPr="00CA3698">
              <w:rPr>
                <w:rFonts w:ascii="Arial" w:hAnsi="Arial" w:cs="Arial"/>
                <w:sz w:val="16"/>
                <w:szCs w:val="16"/>
              </w:rPr>
              <w:t xml:space="preserve">Постановление Администрации Валдайского муниципального района от </w:t>
            </w:r>
            <w:r w:rsidR="008A728E" w:rsidRPr="00CA3698">
              <w:rPr>
                <w:rFonts w:ascii="Arial" w:hAnsi="Arial" w:cs="Arial"/>
                <w:sz w:val="16"/>
                <w:szCs w:val="16"/>
              </w:rPr>
              <w:t>30.06.2023 № 1177</w:t>
            </w:r>
            <w:r w:rsidR="00CA3698">
              <w:rPr>
                <w:rFonts w:ascii="Arial" w:hAnsi="Arial" w:cs="Arial"/>
                <w:sz w:val="16"/>
                <w:szCs w:val="16"/>
              </w:rPr>
              <w:t xml:space="preserve"> «</w:t>
            </w:r>
            <w:r w:rsidR="008A728E" w:rsidRPr="00CA3698">
              <w:rPr>
                <w:rFonts w:ascii="Arial" w:hAnsi="Arial" w:cs="Arial"/>
                <w:color w:val="000000"/>
                <w:sz w:val="16"/>
                <w:szCs w:val="16"/>
              </w:rPr>
              <w:t>О внесении изменений в муниципальную программу «Управление муниципальными</w:t>
            </w:r>
            <w:r w:rsidR="00CA3698">
              <w:rPr>
                <w:rFonts w:ascii="Arial" w:hAnsi="Arial" w:cs="Arial"/>
                <w:color w:val="000000"/>
                <w:sz w:val="16"/>
                <w:szCs w:val="16"/>
              </w:rPr>
              <w:t xml:space="preserve"> </w:t>
            </w:r>
            <w:r w:rsidR="008A728E" w:rsidRPr="00CA3698">
              <w:rPr>
                <w:rFonts w:ascii="Arial" w:hAnsi="Arial" w:cs="Arial"/>
                <w:color w:val="000000"/>
                <w:sz w:val="16"/>
                <w:szCs w:val="16"/>
              </w:rPr>
              <w:t>финансами Валдайского муниципального района на 2020 - 2025 годы»</w:t>
            </w:r>
          </w:p>
        </w:tc>
        <w:tc>
          <w:tcPr>
            <w:tcW w:w="385" w:type="pct"/>
          </w:tcPr>
          <w:p w:rsidR="005D2530" w:rsidRDefault="002A25BE" w:rsidP="00760C09">
            <w:pPr>
              <w:jc w:val="center"/>
              <w:rPr>
                <w:rFonts w:ascii="Arial" w:hAnsi="Arial" w:cs="Arial"/>
                <w:sz w:val="16"/>
                <w:szCs w:val="16"/>
              </w:rPr>
            </w:pPr>
            <w:r>
              <w:rPr>
                <w:rFonts w:ascii="Arial" w:hAnsi="Arial" w:cs="Arial"/>
                <w:sz w:val="16"/>
                <w:szCs w:val="16"/>
              </w:rPr>
              <w:t>4-5</w:t>
            </w:r>
          </w:p>
        </w:tc>
      </w:tr>
      <w:tr w:rsidR="005D2530" w:rsidRPr="009F6693" w:rsidTr="00114E9A">
        <w:trPr>
          <w:trHeight w:val="20"/>
        </w:trPr>
        <w:tc>
          <w:tcPr>
            <w:tcW w:w="4615" w:type="pct"/>
            <w:vAlign w:val="center"/>
          </w:tcPr>
          <w:p w:rsidR="005D2530" w:rsidRPr="00581565" w:rsidRDefault="005D2530" w:rsidP="00581565">
            <w:pPr>
              <w:rPr>
                <w:rFonts w:ascii="Arial" w:hAnsi="Arial" w:cs="Arial"/>
                <w:color w:val="000000"/>
                <w:sz w:val="16"/>
                <w:szCs w:val="16"/>
              </w:rPr>
            </w:pPr>
            <w:r w:rsidRPr="00581565">
              <w:rPr>
                <w:rFonts w:ascii="Arial" w:hAnsi="Arial" w:cs="Arial"/>
                <w:sz w:val="16"/>
                <w:szCs w:val="16"/>
              </w:rPr>
              <w:t xml:space="preserve">Постановление Администрации Валдайского муниципального района от </w:t>
            </w:r>
            <w:r w:rsidR="00581565" w:rsidRPr="00581565">
              <w:rPr>
                <w:rFonts w:ascii="Arial" w:hAnsi="Arial" w:cs="Arial"/>
                <w:sz w:val="16"/>
                <w:szCs w:val="16"/>
              </w:rPr>
              <w:t>30.06.2023 № 1178</w:t>
            </w:r>
            <w:r w:rsidR="00581565">
              <w:rPr>
                <w:rFonts w:ascii="Arial" w:hAnsi="Arial" w:cs="Arial"/>
                <w:sz w:val="16"/>
                <w:szCs w:val="16"/>
              </w:rPr>
              <w:t xml:space="preserve"> «</w:t>
            </w:r>
            <w:r w:rsidR="00581565" w:rsidRPr="00581565">
              <w:rPr>
                <w:rFonts w:ascii="Arial" w:hAnsi="Arial" w:cs="Arial"/>
                <w:color w:val="000000"/>
                <w:sz w:val="16"/>
                <w:szCs w:val="16"/>
              </w:rPr>
              <w:t>О внесении изменений в муниципальную программу «Благоустройство</w:t>
            </w:r>
            <w:r w:rsidR="00581565">
              <w:rPr>
                <w:rFonts w:ascii="Arial" w:hAnsi="Arial" w:cs="Arial"/>
                <w:color w:val="000000"/>
                <w:sz w:val="16"/>
                <w:szCs w:val="16"/>
              </w:rPr>
              <w:t xml:space="preserve"> </w:t>
            </w:r>
            <w:r w:rsidR="00581565" w:rsidRPr="00581565">
              <w:rPr>
                <w:rFonts w:ascii="Arial" w:hAnsi="Arial" w:cs="Arial"/>
                <w:color w:val="000000"/>
                <w:sz w:val="16"/>
                <w:szCs w:val="16"/>
              </w:rPr>
              <w:t>территории Валдайского городского поселения в 2023 - 2025 годах»</w:t>
            </w:r>
          </w:p>
        </w:tc>
        <w:tc>
          <w:tcPr>
            <w:tcW w:w="385" w:type="pct"/>
          </w:tcPr>
          <w:p w:rsidR="005D2530" w:rsidRDefault="002A25BE" w:rsidP="00760C09">
            <w:pPr>
              <w:jc w:val="center"/>
              <w:rPr>
                <w:rFonts w:ascii="Arial" w:hAnsi="Arial" w:cs="Arial"/>
                <w:sz w:val="16"/>
                <w:szCs w:val="16"/>
              </w:rPr>
            </w:pPr>
            <w:r>
              <w:rPr>
                <w:rFonts w:ascii="Arial" w:hAnsi="Arial" w:cs="Arial"/>
                <w:sz w:val="16"/>
                <w:szCs w:val="16"/>
              </w:rPr>
              <w:t>5-6</w:t>
            </w:r>
          </w:p>
        </w:tc>
      </w:tr>
      <w:tr w:rsidR="00D72941" w:rsidRPr="009F6693" w:rsidTr="00114E9A">
        <w:trPr>
          <w:trHeight w:val="20"/>
        </w:trPr>
        <w:tc>
          <w:tcPr>
            <w:tcW w:w="4615" w:type="pct"/>
            <w:vAlign w:val="center"/>
          </w:tcPr>
          <w:p w:rsidR="00D72941" w:rsidRPr="00581565" w:rsidRDefault="00D72941" w:rsidP="00D72941">
            <w:pPr>
              <w:rPr>
                <w:rFonts w:ascii="Arial" w:hAnsi="Arial" w:cs="Arial"/>
                <w:sz w:val="16"/>
                <w:szCs w:val="16"/>
              </w:rPr>
            </w:pPr>
            <w:r w:rsidRPr="00D72941">
              <w:rPr>
                <w:rFonts w:ascii="Arial" w:hAnsi="Arial" w:cs="Arial"/>
                <w:sz w:val="16"/>
                <w:szCs w:val="16"/>
              </w:rPr>
              <w:t>Постановление Администрации Валдайского муниципального района от 30.06.2023 № 1184</w:t>
            </w:r>
            <w:r>
              <w:rPr>
                <w:rFonts w:ascii="Arial" w:hAnsi="Arial" w:cs="Arial"/>
                <w:sz w:val="16"/>
                <w:szCs w:val="16"/>
              </w:rPr>
              <w:t xml:space="preserve"> «</w:t>
            </w:r>
            <w:r w:rsidRPr="00D72941">
              <w:rPr>
                <w:rFonts w:ascii="Arial" w:hAnsi="Arial" w:cs="Arial"/>
                <w:sz w:val="16"/>
                <w:szCs w:val="16"/>
              </w:rPr>
              <w:t>Об установлении публичного сервитута</w:t>
            </w:r>
            <w:r>
              <w:rPr>
                <w:rFonts w:ascii="Arial" w:hAnsi="Arial" w:cs="Arial"/>
                <w:sz w:val="16"/>
                <w:szCs w:val="16"/>
              </w:rPr>
              <w:t>»</w:t>
            </w:r>
          </w:p>
        </w:tc>
        <w:tc>
          <w:tcPr>
            <w:tcW w:w="385" w:type="pct"/>
          </w:tcPr>
          <w:p w:rsidR="00D72941" w:rsidRDefault="00D72941" w:rsidP="00760C09">
            <w:pPr>
              <w:jc w:val="center"/>
              <w:rPr>
                <w:rFonts w:ascii="Arial" w:hAnsi="Arial" w:cs="Arial"/>
                <w:sz w:val="16"/>
                <w:szCs w:val="16"/>
              </w:rPr>
            </w:pPr>
            <w:r>
              <w:rPr>
                <w:rFonts w:ascii="Arial" w:hAnsi="Arial" w:cs="Arial"/>
                <w:sz w:val="16"/>
                <w:szCs w:val="16"/>
              </w:rPr>
              <w:t>6-8</w:t>
            </w:r>
          </w:p>
        </w:tc>
      </w:tr>
      <w:tr w:rsidR="005D2530" w:rsidRPr="009F6693" w:rsidTr="00114E9A">
        <w:trPr>
          <w:trHeight w:val="20"/>
        </w:trPr>
        <w:tc>
          <w:tcPr>
            <w:tcW w:w="4615" w:type="pct"/>
            <w:vAlign w:val="center"/>
          </w:tcPr>
          <w:p w:rsidR="005D2530" w:rsidRPr="009F6693" w:rsidRDefault="005D2530" w:rsidP="00A20C80">
            <w:pPr>
              <w:rPr>
                <w:rFonts w:ascii="Arial" w:hAnsi="Arial" w:cs="Arial"/>
                <w:sz w:val="16"/>
                <w:szCs w:val="16"/>
              </w:rPr>
            </w:pPr>
            <w:r w:rsidRPr="009F6693">
              <w:rPr>
                <w:rFonts w:ascii="Arial" w:hAnsi="Arial" w:cs="Arial"/>
                <w:sz w:val="16"/>
                <w:szCs w:val="16"/>
              </w:rPr>
              <w:t>Содержание</w:t>
            </w:r>
          </w:p>
        </w:tc>
        <w:tc>
          <w:tcPr>
            <w:tcW w:w="385" w:type="pct"/>
          </w:tcPr>
          <w:p w:rsidR="005D2530" w:rsidRDefault="00D72941" w:rsidP="00760C09">
            <w:pPr>
              <w:jc w:val="center"/>
              <w:rPr>
                <w:rFonts w:ascii="Arial" w:hAnsi="Arial" w:cs="Arial"/>
                <w:sz w:val="16"/>
                <w:szCs w:val="16"/>
              </w:rPr>
            </w:pPr>
            <w:r>
              <w:rPr>
                <w:rFonts w:ascii="Arial" w:hAnsi="Arial" w:cs="Arial"/>
                <w:sz w:val="16"/>
                <w:szCs w:val="16"/>
              </w:rPr>
              <w:t>9</w:t>
            </w:r>
          </w:p>
        </w:tc>
      </w:tr>
    </w:tbl>
    <w:p w:rsidR="00972A34" w:rsidRDefault="00972A34"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D67AA3" w:rsidRDefault="00D67AA3" w:rsidP="00972A34">
      <w:pPr>
        <w:jc w:val="right"/>
        <w:rPr>
          <w:rFonts w:ascii="Arial" w:hAnsi="Arial" w:cs="Arial"/>
          <w:sz w:val="16"/>
          <w:szCs w:val="16"/>
        </w:rPr>
      </w:pPr>
    </w:p>
    <w:p w:rsidR="00D67AA3" w:rsidRDefault="00D67AA3"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581565" w:rsidRDefault="00581565"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BF694B" w:rsidRDefault="00972A34" w:rsidP="00972A34">
      <w:pPr>
        <w:jc w:val="center"/>
        <w:rPr>
          <w:rFonts w:ascii="Arial" w:hAnsi="Arial" w:cs="Arial"/>
          <w:sz w:val="12"/>
          <w:szCs w:val="12"/>
        </w:rPr>
      </w:pPr>
      <w:r w:rsidRPr="00092082">
        <w:rPr>
          <w:rFonts w:ascii="Arial" w:hAnsi="Arial" w:cs="Arial"/>
          <w:sz w:val="12"/>
          <w:szCs w:val="12"/>
        </w:rPr>
        <w:t>«Ва</w:t>
      </w:r>
      <w:r w:rsidR="005D2530">
        <w:rPr>
          <w:rFonts w:ascii="Arial" w:hAnsi="Arial" w:cs="Arial"/>
          <w:sz w:val="12"/>
          <w:szCs w:val="12"/>
        </w:rPr>
        <w:t xml:space="preserve">лдайский Вестник». </w:t>
      </w:r>
      <w:r w:rsidR="005D2530" w:rsidRPr="00BF694B">
        <w:rPr>
          <w:rFonts w:ascii="Arial" w:hAnsi="Arial" w:cs="Arial"/>
          <w:sz w:val="12"/>
          <w:szCs w:val="12"/>
        </w:rPr>
        <w:t>Бюллетень № 31</w:t>
      </w:r>
      <w:r w:rsidR="00413518" w:rsidRPr="00BF694B">
        <w:rPr>
          <w:rFonts w:ascii="Arial" w:hAnsi="Arial" w:cs="Arial"/>
          <w:sz w:val="12"/>
          <w:szCs w:val="12"/>
        </w:rPr>
        <w:t xml:space="preserve"> </w:t>
      </w:r>
      <w:r w:rsidRPr="00BF694B">
        <w:rPr>
          <w:rFonts w:ascii="Arial" w:hAnsi="Arial" w:cs="Arial"/>
          <w:sz w:val="12"/>
          <w:szCs w:val="12"/>
        </w:rPr>
        <w:t>(5</w:t>
      </w:r>
      <w:r w:rsidR="005D2530" w:rsidRPr="00BF694B">
        <w:rPr>
          <w:rFonts w:ascii="Arial" w:hAnsi="Arial" w:cs="Arial"/>
          <w:sz w:val="12"/>
          <w:szCs w:val="12"/>
        </w:rPr>
        <w:t>74</w:t>
      </w:r>
      <w:r w:rsidR="00F46BFB" w:rsidRPr="00BF694B">
        <w:rPr>
          <w:rFonts w:ascii="Arial" w:hAnsi="Arial" w:cs="Arial"/>
          <w:sz w:val="12"/>
          <w:szCs w:val="12"/>
        </w:rPr>
        <w:t xml:space="preserve">) от </w:t>
      </w:r>
      <w:r w:rsidR="005D2530" w:rsidRPr="00BF694B">
        <w:rPr>
          <w:rFonts w:ascii="Arial" w:hAnsi="Arial" w:cs="Arial"/>
          <w:sz w:val="12"/>
          <w:szCs w:val="12"/>
        </w:rPr>
        <w:t>0</w:t>
      </w:r>
      <w:r w:rsidR="00BF694B" w:rsidRPr="00BF694B">
        <w:rPr>
          <w:rFonts w:ascii="Arial" w:hAnsi="Arial" w:cs="Arial"/>
          <w:sz w:val="12"/>
          <w:szCs w:val="12"/>
        </w:rPr>
        <w:t>4</w:t>
      </w:r>
      <w:r w:rsidR="00944069" w:rsidRPr="00BF694B">
        <w:rPr>
          <w:rFonts w:ascii="Arial" w:hAnsi="Arial" w:cs="Arial"/>
          <w:sz w:val="12"/>
          <w:szCs w:val="12"/>
        </w:rPr>
        <w:t>.0</w:t>
      </w:r>
      <w:r w:rsidR="005D2530" w:rsidRPr="00BF694B">
        <w:rPr>
          <w:rFonts w:ascii="Arial" w:hAnsi="Arial" w:cs="Arial"/>
          <w:sz w:val="12"/>
          <w:szCs w:val="12"/>
        </w:rPr>
        <w:t>7</w:t>
      </w:r>
      <w:r w:rsidRPr="00BF694B">
        <w:rPr>
          <w:rFonts w:ascii="Arial" w:hAnsi="Arial" w:cs="Arial"/>
          <w:sz w:val="12"/>
          <w:szCs w:val="12"/>
        </w:rPr>
        <w:t>.2023</w:t>
      </w:r>
    </w:p>
    <w:p w:rsidR="00972A34" w:rsidRPr="00BF694B" w:rsidRDefault="00972A34" w:rsidP="00972A34">
      <w:pPr>
        <w:jc w:val="center"/>
        <w:rPr>
          <w:rFonts w:ascii="Arial" w:hAnsi="Arial" w:cs="Arial"/>
          <w:sz w:val="12"/>
          <w:szCs w:val="12"/>
        </w:rPr>
      </w:pPr>
      <w:r w:rsidRPr="00BF694B">
        <w:rPr>
          <w:rFonts w:ascii="Arial" w:hAnsi="Arial" w:cs="Arial"/>
          <w:sz w:val="12"/>
          <w:szCs w:val="12"/>
        </w:rPr>
        <w:t>Учредитель: Дума</w:t>
      </w:r>
      <w:r w:rsidR="00BA114B" w:rsidRPr="00BF694B">
        <w:rPr>
          <w:rFonts w:ascii="Arial" w:hAnsi="Arial" w:cs="Arial"/>
          <w:sz w:val="12"/>
          <w:szCs w:val="12"/>
        </w:rPr>
        <w:t xml:space="preserve"> </w:t>
      </w:r>
      <w:r w:rsidRPr="00BF694B">
        <w:rPr>
          <w:rFonts w:ascii="Arial" w:hAnsi="Arial" w:cs="Arial"/>
          <w:sz w:val="12"/>
          <w:szCs w:val="12"/>
        </w:rPr>
        <w:t>Валдайского муниципального района</w:t>
      </w:r>
    </w:p>
    <w:p w:rsidR="00972A34" w:rsidRPr="00BF694B" w:rsidRDefault="00972A34" w:rsidP="00972A34">
      <w:pPr>
        <w:jc w:val="center"/>
        <w:rPr>
          <w:rFonts w:ascii="Arial" w:hAnsi="Arial" w:cs="Arial"/>
          <w:sz w:val="12"/>
          <w:szCs w:val="12"/>
        </w:rPr>
      </w:pPr>
      <w:r w:rsidRPr="00BF694B">
        <w:rPr>
          <w:rFonts w:ascii="Arial" w:hAnsi="Arial" w:cs="Arial"/>
          <w:sz w:val="12"/>
          <w:szCs w:val="12"/>
        </w:rPr>
        <w:t>Утвержден решением Думы Валдайского</w:t>
      </w:r>
      <w:r w:rsidR="00BA114B" w:rsidRPr="00BF694B">
        <w:rPr>
          <w:rFonts w:ascii="Arial" w:hAnsi="Arial" w:cs="Arial"/>
          <w:sz w:val="12"/>
          <w:szCs w:val="12"/>
        </w:rPr>
        <w:t xml:space="preserve"> </w:t>
      </w:r>
      <w:r w:rsidRPr="00BF694B">
        <w:rPr>
          <w:rFonts w:ascii="Arial" w:hAnsi="Arial" w:cs="Arial"/>
          <w:sz w:val="12"/>
          <w:szCs w:val="12"/>
        </w:rPr>
        <w:t>муниципального района от 27.03.2014 № 289</w:t>
      </w:r>
    </w:p>
    <w:p w:rsidR="00972A34" w:rsidRPr="00BF694B" w:rsidRDefault="00972A34" w:rsidP="00972A34">
      <w:pPr>
        <w:jc w:val="center"/>
        <w:rPr>
          <w:rFonts w:ascii="Arial" w:hAnsi="Arial" w:cs="Arial"/>
          <w:sz w:val="12"/>
          <w:szCs w:val="12"/>
        </w:rPr>
      </w:pPr>
      <w:r w:rsidRPr="00BF694B">
        <w:rPr>
          <w:rFonts w:ascii="Arial" w:hAnsi="Arial" w:cs="Arial"/>
          <w:sz w:val="12"/>
          <w:szCs w:val="12"/>
        </w:rPr>
        <w:t>Главный редактор: Глава Валдайского муниципального района Ю.В. Стадэ, телефон: 2-25-16</w:t>
      </w:r>
    </w:p>
    <w:p w:rsidR="00972A34" w:rsidRPr="00BF694B" w:rsidRDefault="00972A34" w:rsidP="00972A34">
      <w:pPr>
        <w:jc w:val="center"/>
        <w:rPr>
          <w:rFonts w:ascii="Arial" w:hAnsi="Arial" w:cs="Arial"/>
          <w:sz w:val="12"/>
          <w:szCs w:val="12"/>
        </w:rPr>
      </w:pPr>
      <w:r w:rsidRPr="00BF694B">
        <w:rPr>
          <w:rFonts w:ascii="Arial" w:hAnsi="Arial" w:cs="Arial"/>
          <w:sz w:val="12"/>
          <w:szCs w:val="12"/>
        </w:rPr>
        <w:t>Адрес редакции: Новгородская обл., Валдайский район, г.Валдай, пр.Комсомольский, д.19/21</w:t>
      </w:r>
    </w:p>
    <w:p w:rsidR="00972A34" w:rsidRPr="00BF694B" w:rsidRDefault="00972A34" w:rsidP="00972A34">
      <w:pPr>
        <w:jc w:val="center"/>
        <w:rPr>
          <w:rFonts w:ascii="Arial" w:hAnsi="Arial" w:cs="Arial"/>
          <w:sz w:val="12"/>
          <w:szCs w:val="12"/>
        </w:rPr>
      </w:pPr>
      <w:r w:rsidRPr="00BF694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BF694B" w:rsidRDefault="00972A34" w:rsidP="00972A34">
      <w:pPr>
        <w:jc w:val="center"/>
        <w:rPr>
          <w:rFonts w:ascii="Arial" w:hAnsi="Arial" w:cs="Arial"/>
          <w:sz w:val="12"/>
          <w:szCs w:val="12"/>
        </w:rPr>
      </w:pPr>
      <w:r w:rsidRPr="00BF694B">
        <w:rPr>
          <w:rFonts w:ascii="Arial" w:hAnsi="Arial" w:cs="Arial"/>
          <w:sz w:val="12"/>
          <w:szCs w:val="12"/>
        </w:rPr>
        <w:t>г. Валдай, пр. Комсомольский, д.19/21 тел/факс 46-310</w:t>
      </w:r>
      <w:r w:rsidR="00614547" w:rsidRPr="00BF694B">
        <w:rPr>
          <w:rFonts w:ascii="Arial" w:hAnsi="Arial" w:cs="Arial"/>
          <w:sz w:val="12"/>
          <w:szCs w:val="12"/>
        </w:rPr>
        <w:t xml:space="preserve"> </w:t>
      </w:r>
      <w:r w:rsidRPr="00BF694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BF694B">
        <w:rPr>
          <w:rFonts w:ascii="Arial" w:hAnsi="Arial" w:cs="Arial"/>
          <w:sz w:val="12"/>
          <w:szCs w:val="12"/>
        </w:rPr>
        <w:t>Выходит по пятницам</w:t>
      </w:r>
      <w:r w:rsidR="00A14038" w:rsidRPr="00BF694B">
        <w:rPr>
          <w:rFonts w:ascii="Arial" w:hAnsi="Arial" w:cs="Arial"/>
          <w:color w:val="000000" w:themeColor="text1"/>
          <w:sz w:val="12"/>
          <w:szCs w:val="12"/>
        </w:rPr>
        <w:t xml:space="preserve">. Объем </w:t>
      </w:r>
      <w:r w:rsidR="002B1848">
        <w:rPr>
          <w:rFonts w:ascii="Arial" w:hAnsi="Arial" w:cs="Arial"/>
          <w:color w:val="000000" w:themeColor="text1"/>
          <w:sz w:val="12"/>
          <w:szCs w:val="12"/>
        </w:rPr>
        <w:t>9</w:t>
      </w:r>
      <w:r w:rsidRPr="00BF694B">
        <w:rPr>
          <w:rFonts w:ascii="Arial" w:hAnsi="Arial" w:cs="Arial"/>
          <w:color w:val="000000" w:themeColor="text1"/>
          <w:sz w:val="12"/>
          <w:szCs w:val="12"/>
        </w:rPr>
        <w:t xml:space="preserve"> п.л. Тираж</w:t>
      </w:r>
      <w:r w:rsidRPr="00BF694B">
        <w:rPr>
          <w:rFonts w:ascii="Arial" w:hAnsi="Arial" w:cs="Arial"/>
          <w:sz w:val="12"/>
          <w:szCs w:val="12"/>
        </w:rPr>
        <w:t xml:space="preserve"> </w:t>
      </w:r>
      <w:r w:rsidR="00E01DC0" w:rsidRPr="00BF694B">
        <w:rPr>
          <w:rFonts w:ascii="Arial" w:hAnsi="Arial" w:cs="Arial"/>
          <w:sz w:val="12"/>
          <w:szCs w:val="12"/>
        </w:rPr>
        <w:t>16</w:t>
      </w:r>
      <w:r w:rsidRPr="00BF694B">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199" w:rsidRDefault="00BA7199">
      <w:r>
        <w:separator/>
      </w:r>
    </w:p>
  </w:endnote>
  <w:endnote w:type="continuationSeparator" w:id="1">
    <w:p w:rsidR="00BA7199" w:rsidRDefault="00BA71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Arial Unicode MS"/>
    <w:charset w:val="CC"/>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199" w:rsidRDefault="00BA7199">
      <w:r>
        <w:separator/>
      </w:r>
    </w:p>
  </w:footnote>
  <w:footnote w:type="continuationSeparator" w:id="1">
    <w:p w:rsidR="00BA7199" w:rsidRDefault="00BA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98" w:rsidRPr="00C14209" w:rsidRDefault="00CA3698" w:rsidP="00C14209">
    <w:pPr>
      <w:pStyle w:val="a5"/>
      <w:rPr>
        <w:sz w:val="12"/>
        <w:szCs w:val="12"/>
      </w:rPr>
    </w:pPr>
    <w:r w:rsidRPr="00E65CCB">
      <w:rPr>
        <w:sz w:val="12"/>
        <w:szCs w:val="12"/>
      </w:rPr>
      <w:t xml:space="preserve">страница </w:t>
    </w:r>
    <w:r w:rsidR="0059342E" w:rsidRPr="00E65CCB">
      <w:rPr>
        <w:sz w:val="12"/>
        <w:szCs w:val="12"/>
      </w:rPr>
      <w:fldChar w:fldCharType="begin"/>
    </w:r>
    <w:r w:rsidRPr="00E65CCB">
      <w:rPr>
        <w:sz w:val="12"/>
        <w:szCs w:val="12"/>
      </w:rPr>
      <w:instrText xml:space="preserve"> PAGE   \* MERGEFORMAT </w:instrText>
    </w:r>
    <w:r w:rsidR="0059342E" w:rsidRPr="00E65CCB">
      <w:rPr>
        <w:sz w:val="12"/>
        <w:szCs w:val="12"/>
      </w:rPr>
      <w:fldChar w:fldCharType="separate"/>
    </w:r>
    <w:r w:rsidR="00C525A9">
      <w:rPr>
        <w:noProof/>
        <w:sz w:val="12"/>
        <w:szCs w:val="12"/>
      </w:rPr>
      <w:t>6</w:t>
    </w:r>
    <w:r w:rsidR="0059342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98" w:rsidRPr="008F785E" w:rsidRDefault="00CA3698" w:rsidP="00E65CCB">
    <w:pPr>
      <w:pStyle w:val="a5"/>
      <w:jc w:val="right"/>
      <w:rPr>
        <w:sz w:val="12"/>
        <w:szCs w:val="12"/>
      </w:rPr>
    </w:pPr>
    <w:r w:rsidRPr="008F785E">
      <w:rPr>
        <w:sz w:val="12"/>
        <w:szCs w:val="12"/>
      </w:rPr>
      <w:t xml:space="preserve">страница </w:t>
    </w:r>
    <w:r w:rsidR="0059342E" w:rsidRPr="008F785E">
      <w:rPr>
        <w:sz w:val="12"/>
        <w:szCs w:val="12"/>
      </w:rPr>
      <w:fldChar w:fldCharType="begin"/>
    </w:r>
    <w:r w:rsidRPr="008F785E">
      <w:rPr>
        <w:sz w:val="12"/>
        <w:szCs w:val="12"/>
      </w:rPr>
      <w:instrText xml:space="preserve"> PAGE   \* MERGEFORMAT </w:instrText>
    </w:r>
    <w:r w:rsidR="0059342E" w:rsidRPr="008F785E">
      <w:rPr>
        <w:sz w:val="12"/>
        <w:szCs w:val="12"/>
      </w:rPr>
      <w:fldChar w:fldCharType="separate"/>
    </w:r>
    <w:r w:rsidR="00C525A9">
      <w:rPr>
        <w:noProof/>
        <w:sz w:val="12"/>
        <w:szCs w:val="12"/>
      </w:rPr>
      <w:t>7</w:t>
    </w:r>
    <w:r w:rsidR="0059342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39">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1"/>
  </w:num>
  <w:num w:numId="4">
    <w:abstractNumId w:val="37"/>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2"/>
  </w:num>
  <w:num w:numId="17">
    <w:abstractNumId w:val="40"/>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4"/>
  </w:num>
  <w:num w:numId="21">
    <w:abstractNumId w:val="18"/>
  </w:num>
  <w:num w:numId="22">
    <w:abstractNumId w:val="39"/>
  </w:num>
  <w:num w:numId="23">
    <w:abstractNumId w:val="41"/>
  </w:num>
  <w:num w:numId="24">
    <w:abstractNumId w:val="16"/>
  </w:num>
  <w:num w:numId="25">
    <w:abstractNumId w:val="29"/>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8"/>
  </w:num>
  <w:num w:numId="30">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2323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0C1"/>
    <w:rsid w:val="000A42B6"/>
    <w:rsid w:val="000A47B2"/>
    <w:rsid w:val="000A4C60"/>
    <w:rsid w:val="000A4E60"/>
    <w:rsid w:val="000A5301"/>
    <w:rsid w:val="000A56E0"/>
    <w:rsid w:val="000A5A49"/>
    <w:rsid w:val="000A5ECE"/>
    <w:rsid w:val="000A6DBE"/>
    <w:rsid w:val="000A7136"/>
    <w:rsid w:val="000A717A"/>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4B52"/>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367F"/>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106E"/>
    <w:rsid w:val="00721A46"/>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DF0"/>
    <w:rsid w:val="00951219"/>
    <w:rsid w:val="009512BB"/>
    <w:rsid w:val="00951744"/>
    <w:rsid w:val="009518B1"/>
    <w:rsid w:val="00951D62"/>
    <w:rsid w:val="00951D77"/>
    <w:rsid w:val="00951DB9"/>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3D86"/>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99"/>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7B77-3570-4337-91BC-801E14D6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7900</Words>
  <Characters>45031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2</cp:revision>
  <cp:lastPrinted>2023-06-23T08:09:00Z</cp:lastPrinted>
  <dcterms:created xsi:type="dcterms:W3CDTF">2023-07-05T13:20:00Z</dcterms:created>
  <dcterms:modified xsi:type="dcterms:W3CDTF">2023-07-05T13:20:00Z</dcterms:modified>
</cp:coreProperties>
</file>