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2E65" w:rsidRPr="00157574" w:rsidRDefault="00950A3E" w:rsidP="00157574">
      <w:pPr>
        <w:tabs>
          <w:tab w:val="left" w:pos="5954"/>
        </w:tabs>
        <w:rPr>
          <w:rFonts w:ascii="Arial" w:hAnsi="Arial" w:cs="Arial"/>
          <w:b/>
          <w:sz w:val="2"/>
          <w:szCs w:val="2"/>
        </w:rPr>
      </w:pPr>
      <w:r w:rsidRPr="00950A3E">
        <w:rPr>
          <w:rFonts w:ascii="Arial" w:hAnsi="Arial" w:cs="Arial"/>
          <w:b/>
          <w:noProof/>
          <w:sz w:val="16"/>
          <w:szCs w:val="16"/>
        </w:rPr>
        <w:pict>
          <v:shapetype id="_x0000_t202" coordsize="21600,21600" o:spt="202" path="m,l,21600r21600,l21600,xe">
            <v:stroke joinstyle="miter"/>
            <v:path gradientshapeok="t" o:connecttype="rect"/>
          </v:shapetype>
          <v:shape id="Text Box 5" o:spid="_x0000_s1026" type="#_x0000_t202" style="position:absolute;margin-left:34.8pt;margin-top:149.05pt;width:191.75pt;height:21.9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qRtgIAALoFAAAOAAAAZHJzL2Uyb0RvYy54bWysVNtunDAQfa/Uf7D8TrjU7C4obJQsS1Up&#10;vUhJP8ALZrEKNrW9C2nVf+/Y7C3JS9WWB2R7xmcu53iub8auRXumNJciw+FVgBETpay42Gb462Ph&#10;LTDShoqKtlKwDD8xjW+Wb99cD33KItnItmIKAYjQ6dBnuDGmT31flw3rqL6SPRNgrKXqqIGt2vqV&#10;ogOgd60fBcHMH6SqeiVLpjWc5pMRLx1+XbPSfK5rzQxqMwy5GfdX7r+xf395TdOton3Dy0Ma9C+y&#10;6CgXEPQElVND0U7xV1AdL5XUsjZXpex8Wde8ZK4GqCYMXlTz0NCeuVqgObo/tUn/P9jy0/6LQrwC&#10;7jAStAOKHtlo0J0cUWy7M/Q6BaeHHtzMCMfW01aq+3tZftNIyFVDxZbdKiWHhtEKsgvtTf/i6oSj&#10;Lchm+CgrCEN3RjqgsVadBYRmIEAHlp5OzNhUSjiMyLs4imKMSrCFSTifB447n6bH673S5j2THbKL&#10;DCug3sHT/b02Nh2aHl1sNCEL3raO/lY8OwDH6QSCw1Vrs2k4Nn8mQbJerBfEI9Fs7ZEgz73bYkW8&#10;WRHO4/xdvlrl4S8bNyRpw6uKCRvmqKyQ/BlzB41PmjhpS8uWVxbOpqTVdrNqFdpTUHbhPtd0sJzd&#10;/OdpuCZALS9KCiMS3EWJV8wWc48UJPaSebDwgjC5S2YBSUhePC/pngv27yWhIcNJDKS6cs5Jv6gt&#10;cN/r2mjacQOzo+VdhhcnJ5paDa5F5ag1lLfT+qIVNv1zK4DuI9FOsVakk1zNuBkBxcp4I6sn0K6S&#10;oCwQKAw8WDRS/cBogOGRYf19RxXDqP0gQP9JSIidNm5D4nkEG3Vp2VxaqCgBKsMGo2m5MtOE2vWK&#10;bxuINL04IW/hzdTcqfmc1eGlwYBwRR2GmZ1Al3vndR65y98AAAD//wMAUEsDBBQABgAIAAAAIQBm&#10;xSUc3gAAAAkBAAAPAAAAZHJzL2Rvd25yZXYueG1sTI/BTsMwEETvSPyDtUjcqN02jUiIU1VFXEG0&#10;BYmbG2+TiHgdxW4T/p7lRE+j1Yxm3hbryXXigkNoPWmYzxQIpMrblmoNh/3LwyOIEA1Z03lCDT8Y&#10;YF3e3hQmt36kd7zsYi24hEJuNDQx9rmUoWrQmTDzPRJ7Jz84E/kcamkHM3K56+RCqVQ60xIvNKbH&#10;bYPV9+7sNHy8nr4+E/VWP7tVP/pJSXKZ1Pr+bto8gYg4xf8w/OEzOpTMdPRnskF0GtIs5STrIgPB&#10;frJazkEcNSzTJANZFvL6g/IXAAD//wMAUEsBAi0AFAAGAAgAAAAhALaDOJL+AAAA4QEAABMAAAAA&#10;AAAAAAAAAAAAAAAAAFtDb250ZW50X1R5cGVzXS54bWxQSwECLQAUAAYACAAAACEAOP0h/9YAAACU&#10;AQAACwAAAAAAAAAAAAAAAAAvAQAAX3JlbHMvLnJlbHNQSwECLQAUAAYACAAAACEADDaqkbYCAAC6&#10;BQAADgAAAAAAAAAAAAAAAAAuAgAAZHJzL2Uyb0RvYy54bWxQSwECLQAUAAYACAAAACEAZsUlHN4A&#10;AAAJAQAADwAAAAAAAAAAAAAAAAAQBQAAZHJzL2Rvd25yZXYueG1sUEsFBgAAAAAEAAQA8wAAABsG&#10;AAAAAA==&#10;" filled="f" stroked="f">
            <v:textbox style="mso-next-textbox:#Text Box 5">
              <w:txbxContent>
                <w:p w:rsidR="00EE0064" w:rsidRPr="00457FCB" w:rsidRDefault="00EE0064" w:rsidP="003962F5">
                  <w:pPr>
                    <w:rPr>
                      <w:rFonts w:ascii="Arial" w:hAnsi="Arial" w:cs="Arial"/>
                      <w:b/>
                      <w:sz w:val="4"/>
                      <w:szCs w:val="4"/>
                    </w:rPr>
                  </w:pPr>
                </w:p>
                <w:p w:rsidR="00EE0064" w:rsidRPr="007E55DE" w:rsidRDefault="00EE0064" w:rsidP="003962F5">
                  <w:pPr>
                    <w:rPr>
                      <w:b/>
                    </w:rPr>
                  </w:pPr>
                  <w:r>
                    <w:rPr>
                      <w:b/>
                    </w:rPr>
                    <w:t>33</w:t>
                  </w:r>
                  <w:r w:rsidRPr="007E55DE">
                    <w:rPr>
                      <w:b/>
                    </w:rPr>
                    <w:t>(</w:t>
                  </w:r>
                  <w:r>
                    <w:rPr>
                      <w:b/>
                    </w:rPr>
                    <w:t>576) от 14</w:t>
                  </w:r>
                  <w:r w:rsidRPr="002A25BE">
                    <w:rPr>
                      <w:b/>
                    </w:rPr>
                    <w:t xml:space="preserve"> июля</w:t>
                  </w:r>
                  <w:r>
                    <w:rPr>
                      <w:b/>
                    </w:rPr>
                    <w:t xml:space="preserve"> </w:t>
                  </w:r>
                  <w:r w:rsidRPr="007E55DE">
                    <w:rPr>
                      <w:b/>
                    </w:rPr>
                    <w:t>20</w:t>
                  </w:r>
                  <w:r>
                    <w:rPr>
                      <w:b/>
                    </w:rPr>
                    <w:t>23</w:t>
                  </w:r>
                  <w:r w:rsidRPr="007E55DE">
                    <w:rPr>
                      <w:b/>
                    </w:rPr>
                    <w:t xml:space="preserve"> года</w:t>
                  </w:r>
                </w:p>
              </w:txbxContent>
            </v:textbox>
          </v:shape>
        </w:pict>
      </w:r>
      <w:r w:rsidR="00EE118A" w:rsidRPr="00CC07C2">
        <w:rPr>
          <w:rFonts w:ascii="Arial" w:hAnsi="Arial" w:cs="Arial"/>
          <w:b/>
          <w:noProof/>
          <w:sz w:val="16"/>
          <w:szCs w:val="16"/>
        </w:rPr>
        <w:drawing>
          <wp:anchor distT="36576" distB="36576" distL="36576" distR="36576" simplePos="0" relativeHeight="251656704" behindDoc="0" locked="0" layoutInCell="1" allowOverlap="0">
            <wp:simplePos x="0" y="0"/>
            <wp:positionH relativeFrom="column">
              <wp:posOffset>4445</wp:posOffset>
            </wp:positionH>
            <wp:positionV relativeFrom="paragraph">
              <wp:posOffset>27305</wp:posOffset>
            </wp:positionV>
            <wp:extent cx="7111365" cy="2230755"/>
            <wp:effectExtent l="19050" t="0" r="0" b="0"/>
            <wp:wrapSquare wrapText="bothSides"/>
            <wp:docPr id="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xmlns:arto="http://schemas.microsoft.com/office/word/2006/arto" val="0"/>
                        </a:ext>
                      </a:extLst>
                    </a:blip>
                    <a:srcRect/>
                    <a:stretch>
                      <a:fillRect/>
                    </a:stretch>
                  </pic:blipFill>
                  <pic:spPr bwMode="auto">
                    <a:xfrm>
                      <a:off x="0" y="0"/>
                      <a:ext cx="7111365" cy="2230755"/>
                    </a:xfrm>
                    <a:prstGeom prst="rect">
                      <a:avLst/>
                    </a:prstGeom>
                    <a:noFill/>
                    <a:ln>
                      <a:noFill/>
                    </a:ln>
                  </pic:spPr>
                </pic:pic>
              </a:graphicData>
            </a:graphic>
          </wp:anchor>
        </w:drawing>
      </w:r>
    </w:p>
    <w:p w:rsidR="00D17AAE" w:rsidRPr="00816003" w:rsidRDefault="00D17AAE" w:rsidP="00D17AAE">
      <w:pPr>
        <w:jc w:val="center"/>
        <w:rPr>
          <w:rFonts w:ascii="Arial" w:hAnsi="Arial" w:cs="Arial"/>
          <w:b/>
          <w:sz w:val="16"/>
          <w:szCs w:val="16"/>
        </w:rPr>
      </w:pPr>
      <w:r w:rsidRPr="00816003">
        <w:rPr>
          <w:rFonts w:ascii="Arial" w:hAnsi="Arial" w:cs="Arial"/>
          <w:b/>
          <w:sz w:val="16"/>
          <w:szCs w:val="16"/>
        </w:rPr>
        <w:t>ИНФОРМАЦИОННОЕ СООБЩЕНИЕ</w:t>
      </w:r>
    </w:p>
    <w:p w:rsidR="00D17AAE" w:rsidRPr="00D17AAE" w:rsidRDefault="00D17AAE" w:rsidP="00D17AAE">
      <w:pPr>
        <w:ind w:firstLine="284"/>
        <w:jc w:val="both"/>
        <w:rPr>
          <w:rFonts w:ascii="Arial" w:hAnsi="Arial" w:cs="Arial"/>
          <w:sz w:val="16"/>
          <w:szCs w:val="16"/>
        </w:rPr>
      </w:pPr>
      <w:r w:rsidRPr="00D17AAE">
        <w:rPr>
          <w:rFonts w:ascii="Arial" w:hAnsi="Arial" w:cs="Arial"/>
          <w:sz w:val="16"/>
          <w:szCs w:val="16"/>
        </w:rPr>
        <w:t>Администрация Валдайского муниципального района сообщает о приёме заявлений о предоставлении в собственность земельных участков, из земель населённых пунктов, расположенных:</w:t>
      </w:r>
    </w:p>
    <w:p w:rsidR="00D17AAE" w:rsidRPr="00D17AAE" w:rsidRDefault="00D17AAE" w:rsidP="00D17AAE">
      <w:pPr>
        <w:ind w:firstLine="284"/>
        <w:jc w:val="both"/>
        <w:rPr>
          <w:rFonts w:ascii="Arial" w:hAnsi="Arial" w:cs="Arial"/>
          <w:sz w:val="16"/>
          <w:szCs w:val="16"/>
        </w:rPr>
      </w:pPr>
      <w:r w:rsidRPr="00D17AAE">
        <w:rPr>
          <w:rFonts w:ascii="Arial" w:hAnsi="Arial" w:cs="Arial"/>
          <w:sz w:val="16"/>
          <w:szCs w:val="16"/>
        </w:rPr>
        <w:t>Российская Федерация, Новгородская область, Валдайский муниципальный район, Яжелбицкое сельское поселение, д. Дворец, площадью 1287 кв.м, для ведения личного подсобного хозяйства (ориентир: данный земельный участок расположен на расстоянии ориентировочно 13 м в юго-восточном направлении от земельного участка с кадастровым номером 53:03:0303004:4);</w:t>
      </w:r>
    </w:p>
    <w:p w:rsidR="00D17AAE" w:rsidRPr="00D17AAE" w:rsidRDefault="00D17AAE" w:rsidP="00D17AAE">
      <w:pPr>
        <w:ind w:firstLine="284"/>
        <w:jc w:val="both"/>
        <w:rPr>
          <w:rFonts w:ascii="Arial" w:hAnsi="Arial" w:cs="Arial"/>
          <w:sz w:val="16"/>
          <w:szCs w:val="16"/>
        </w:rPr>
      </w:pPr>
      <w:r w:rsidRPr="00D17AAE">
        <w:rPr>
          <w:rFonts w:ascii="Arial" w:hAnsi="Arial" w:cs="Arial"/>
          <w:sz w:val="16"/>
          <w:szCs w:val="16"/>
        </w:rPr>
        <w:t>Российская Федерация, Новгородская область, Валдайский муниципальный район, Костковское сельское поселение, д. Ватцы, площадью 3000 кв.м, для ведения личного подсобного хозяйства (ориентир: данный земельный участок расположен на расстоянии ориентировочно 27 м в северо-восточном направлении от земельного участка с кадастровым номером 53:03:0931001:420);</w:t>
      </w:r>
    </w:p>
    <w:p w:rsidR="00D17AAE" w:rsidRPr="00D17AAE" w:rsidRDefault="00D17AAE" w:rsidP="00D17AAE">
      <w:pPr>
        <w:ind w:firstLine="284"/>
        <w:jc w:val="both"/>
        <w:rPr>
          <w:rFonts w:ascii="Arial" w:hAnsi="Arial" w:cs="Arial"/>
          <w:sz w:val="16"/>
          <w:szCs w:val="16"/>
        </w:rPr>
      </w:pPr>
      <w:r w:rsidRPr="00D17AAE">
        <w:rPr>
          <w:rFonts w:ascii="Arial" w:hAnsi="Arial" w:cs="Arial"/>
          <w:sz w:val="16"/>
          <w:szCs w:val="16"/>
        </w:rPr>
        <w:t>Российская Федерация, Новгородская область, Валдайский муниципальный район, Костковское сельское поселение, д. Ватцы, площадью 3000 кв.м, для ведения личного подсобного хозяйства (ориентир: данный земельный участок примыкает с северо-восточной стороны к земельному участку с кадастровым номером 53:03:0931001:420);</w:t>
      </w:r>
    </w:p>
    <w:p w:rsidR="00D17AAE" w:rsidRPr="00D17AAE" w:rsidRDefault="00D17AAE" w:rsidP="00D17AAE">
      <w:pPr>
        <w:ind w:firstLine="284"/>
        <w:jc w:val="both"/>
        <w:rPr>
          <w:rFonts w:ascii="Arial" w:hAnsi="Arial" w:cs="Arial"/>
          <w:sz w:val="16"/>
          <w:szCs w:val="16"/>
        </w:rPr>
      </w:pPr>
      <w:r w:rsidRPr="00D17AAE">
        <w:rPr>
          <w:rFonts w:ascii="Arial" w:hAnsi="Arial" w:cs="Arial"/>
          <w:sz w:val="16"/>
          <w:szCs w:val="16"/>
        </w:rPr>
        <w:t>Российская Федерация, Новгородская область, Валдайский муниципальный район, Костковское сельское поселение, д. Ватцы, площадью 1556 кв.м, для ведения личного подсобного хозяйства (ориентир: данный земельный участок примыкает с западной стороны к земельному участку с кадастровым номером 53:03:0931001:419);</w:t>
      </w:r>
    </w:p>
    <w:p w:rsidR="00D17AAE" w:rsidRPr="00D17AAE" w:rsidRDefault="00D17AAE" w:rsidP="00D17AAE">
      <w:pPr>
        <w:ind w:firstLine="284"/>
        <w:jc w:val="both"/>
        <w:rPr>
          <w:rFonts w:ascii="Arial" w:hAnsi="Arial" w:cs="Arial"/>
          <w:sz w:val="16"/>
          <w:szCs w:val="16"/>
        </w:rPr>
      </w:pPr>
      <w:r w:rsidRPr="00D17AAE">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по продаже данных земельных участков.</w:t>
      </w:r>
    </w:p>
    <w:p w:rsidR="00D17AAE" w:rsidRPr="00D17AAE" w:rsidRDefault="00D17AAE" w:rsidP="00D17AAE">
      <w:pPr>
        <w:ind w:firstLine="284"/>
        <w:jc w:val="both"/>
        <w:rPr>
          <w:rStyle w:val="apple-style-span"/>
          <w:rFonts w:ascii="Arial" w:hAnsi="Arial" w:cs="Arial"/>
          <w:sz w:val="16"/>
          <w:szCs w:val="16"/>
        </w:rPr>
      </w:pPr>
      <w:r w:rsidRPr="00D17AAE">
        <w:rPr>
          <w:rFonts w:ascii="Arial" w:hAnsi="Arial" w:cs="Arial"/>
          <w:sz w:val="16"/>
          <w:szCs w:val="16"/>
        </w:rPr>
        <w:t xml:space="preserve">Заявления принимаются в течение тридцати дней со дня опубликования данного сообщения (по 14.08.2023 включительно). </w:t>
      </w:r>
    </w:p>
    <w:p w:rsidR="00D17AAE" w:rsidRPr="00D17AAE" w:rsidRDefault="00D17AAE" w:rsidP="00D17AAE">
      <w:pPr>
        <w:ind w:firstLine="284"/>
        <w:contextualSpacing/>
        <w:jc w:val="both"/>
        <w:rPr>
          <w:rStyle w:val="apple-style-span"/>
          <w:rFonts w:ascii="Arial" w:hAnsi="Arial" w:cs="Arial"/>
          <w:color w:val="252525"/>
          <w:sz w:val="16"/>
          <w:szCs w:val="16"/>
          <w:shd w:val="clear" w:color="auto" w:fill="FFFFFF"/>
        </w:rPr>
      </w:pPr>
      <w:r w:rsidRPr="00D17AAE">
        <w:rPr>
          <w:rStyle w:val="apple-style-span"/>
          <w:rFonts w:ascii="Arial" w:hAnsi="Arial" w:cs="Arial"/>
          <w:color w:val="252525"/>
          <w:sz w:val="16"/>
          <w:szCs w:val="16"/>
          <w:shd w:val="clear" w:color="auto" w:fill="FFFFFF"/>
        </w:rPr>
        <w:t xml:space="preserve">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w:t>
      </w:r>
    </w:p>
    <w:p w:rsidR="00D17AAE" w:rsidRPr="00D17AAE" w:rsidRDefault="00D17AAE" w:rsidP="00D17AAE">
      <w:pPr>
        <w:ind w:firstLine="284"/>
        <w:contextualSpacing/>
        <w:jc w:val="both"/>
        <w:rPr>
          <w:rFonts w:ascii="Arial" w:hAnsi="Arial" w:cs="Arial"/>
          <w:sz w:val="16"/>
          <w:szCs w:val="16"/>
        </w:rPr>
      </w:pPr>
      <w:r w:rsidRPr="00D17AAE">
        <w:rPr>
          <w:rStyle w:val="apple-style-span"/>
          <w:rFonts w:ascii="Arial" w:hAnsi="Arial" w:cs="Arial"/>
          <w:color w:val="252525"/>
          <w:sz w:val="16"/>
          <w:szCs w:val="16"/>
          <w:shd w:val="clear" w:color="auto" w:fill="FFFFFF"/>
        </w:rPr>
        <w:t xml:space="preserve">д.12/2, Администрацию Валдайского муниципального района по адресу: Новгородская область, г.Валдай, пр.Комсомольский, д.19/21, каб.305, </w:t>
      </w:r>
      <w:r w:rsidRPr="00D17AAE">
        <w:rPr>
          <w:rStyle w:val="apple-style-span"/>
          <w:rFonts w:ascii="Arial" w:hAnsi="Arial" w:cs="Arial"/>
          <w:sz w:val="16"/>
          <w:szCs w:val="16"/>
          <w:shd w:val="clear" w:color="auto" w:fill="FFFFFF"/>
        </w:rPr>
        <w:t xml:space="preserve">тел.: </w:t>
      </w:r>
      <w:r w:rsidRPr="00D17AAE">
        <w:rPr>
          <w:rStyle w:val="apple-style-span"/>
          <w:rFonts w:ascii="Arial" w:hAnsi="Arial" w:cs="Arial"/>
          <w:color w:val="252525"/>
          <w:sz w:val="16"/>
          <w:szCs w:val="16"/>
          <w:shd w:val="clear" w:color="auto" w:fill="FFFFFF"/>
        </w:rPr>
        <w:t>8 (816-66) 46-318.</w:t>
      </w:r>
      <w:r w:rsidRPr="00D17AAE">
        <w:rPr>
          <w:rFonts w:ascii="Arial" w:hAnsi="Arial" w:cs="Arial"/>
          <w:sz w:val="16"/>
          <w:szCs w:val="16"/>
        </w:rPr>
        <w:t xml:space="preserve"> </w:t>
      </w:r>
    </w:p>
    <w:p w:rsidR="00D17AAE" w:rsidRPr="00D17AAE" w:rsidRDefault="00D17AAE" w:rsidP="00D17AAE">
      <w:pPr>
        <w:ind w:firstLine="284"/>
        <w:jc w:val="both"/>
        <w:rPr>
          <w:rFonts w:ascii="Arial" w:hAnsi="Arial" w:cs="Arial"/>
          <w:sz w:val="16"/>
          <w:szCs w:val="16"/>
        </w:rPr>
      </w:pPr>
      <w:r w:rsidRPr="00D17AAE">
        <w:rPr>
          <w:rFonts w:ascii="Arial" w:hAnsi="Arial" w:cs="Arial"/>
          <w:sz w:val="16"/>
          <w:szCs w:val="16"/>
        </w:rPr>
        <w:t>Со схемой расположения земельных участков на бумажном носителе, можно ознакомиться в комитете по управлению муниципальным имуществом Администрации муниципального района (каб.409), с 8.30 до 17.30 (перерыв на обед с 13.00 до 14.00) в рабочие дни.</w:t>
      </w:r>
    </w:p>
    <w:p w:rsidR="001156EE" w:rsidRPr="00D17AAE" w:rsidRDefault="00D17AAE" w:rsidP="00D17AAE">
      <w:pPr>
        <w:pStyle w:val="20"/>
        <w:ind w:firstLine="284"/>
        <w:jc w:val="left"/>
        <w:rPr>
          <w:rFonts w:ascii="Arial" w:hAnsi="Arial" w:cs="Arial"/>
          <w:color w:val="000000"/>
          <w:sz w:val="16"/>
          <w:szCs w:val="16"/>
        </w:rPr>
      </w:pPr>
      <w:r w:rsidRPr="00D17AAE">
        <w:rPr>
          <w:rFonts w:ascii="Arial" w:hAnsi="Arial" w:cs="Arial"/>
          <w:sz w:val="16"/>
          <w:szCs w:val="16"/>
        </w:rPr>
        <w:t>При поступлении двух или более заявлений земельные участки предоставляются на торгах.</w:t>
      </w:r>
    </w:p>
    <w:p w:rsidR="00D17AAE" w:rsidRPr="00215B54" w:rsidRDefault="00D17AAE" w:rsidP="00D17AAE">
      <w:pPr>
        <w:rPr>
          <w:rFonts w:ascii="Arial" w:hAnsi="Arial" w:cs="Arial"/>
          <w:sz w:val="12"/>
          <w:szCs w:val="12"/>
        </w:rPr>
      </w:pPr>
    </w:p>
    <w:p w:rsidR="00D17AAE" w:rsidRPr="00816003" w:rsidRDefault="00D17AAE" w:rsidP="00D17AAE">
      <w:pPr>
        <w:jc w:val="center"/>
        <w:rPr>
          <w:rFonts w:ascii="Arial" w:hAnsi="Arial" w:cs="Arial"/>
          <w:b/>
          <w:sz w:val="16"/>
          <w:szCs w:val="16"/>
        </w:rPr>
      </w:pPr>
      <w:r w:rsidRPr="00816003">
        <w:rPr>
          <w:rFonts w:ascii="Arial" w:hAnsi="Arial" w:cs="Arial"/>
          <w:b/>
          <w:sz w:val="16"/>
          <w:szCs w:val="16"/>
        </w:rPr>
        <w:t>ИНФОРМАЦИОННОЕ СООБЩЕНИЕ</w:t>
      </w:r>
    </w:p>
    <w:p w:rsidR="00D17AAE" w:rsidRPr="00D17AAE" w:rsidRDefault="00D17AAE" w:rsidP="00D17AAE">
      <w:pPr>
        <w:ind w:firstLine="284"/>
        <w:jc w:val="both"/>
        <w:rPr>
          <w:rFonts w:ascii="Arial" w:hAnsi="Arial" w:cs="Arial"/>
          <w:sz w:val="16"/>
          <w:szCs w:val="16"/>
        </w:rPr>
      </w:pPr>
      <w:r w:rsidRPr="00D17AAE">
        <w:rPr>
          <w:rFonts w:ascii="Arial" w:hAnsi="Arial" w:cs="Arial"/>
          <w:sz w:val="16"/>
          <w:szCs w:val="16"/>
        </w:rPr>
        <w:t>Администрация Валдайского муниципального района сообщает о приёме заявлений о предоставлении в аренду земельных участков, из земель населённых пунктов, расположенных:</w:t>
      </w:r>
    </w:p>
    <w:p w:rsidR="00D17AAE" w:rsidRPr="00D17AAE" w:rsidRDefault="00D17AAE" w:rsidP="00D17AAE">
      <w:pPr>
        <w:ind w:firstLine="284"/>
        <w:jc w:val="both"/>
        <w:rPr>
          <w:rFonts w:ascii="Arial" w:hAnsi="Arial" w:cs="Arial"/>
          <w:sz w:val="16"/>
          <w:szCs w:val="16"/>
        </w:rPr>
      </w:pPr>
      <w:r w:rsidRPr="00D17AAE">
        <w:rPr>
          <w:rFonts w:ascii="Arial" w:hAnsi="Arial" w:cs="Arial"/>
          <w:sz w:val="16"/>
          <w:szCs w:val="16"/>
        </w:rPr>
        <w:t>Российская Федерация, Новгородская область, Валдайский муниципальный район, Валдайское городское поселение, г. Валдай, ул. Станковская, площадью 595 кв.м, для ведения личного подсобного хозяйства (ориентир: данный земельный участок расположен на расстоянии ориентировочно 4 м в северо-западном направлении от земельного участка с кадастровым номером 53:03:0101007:129);</w:t>
      </w:r>
    </w:p>
    <w:p w:rsidR="00D17AAE" w:rsidRPr="00D17AAE" w:rsidRDefault="00D17AAE" w:rsidP="00D17AAE">
      <w:pPr>
        <w:ind w:firstLine="284"/>
        <w:jc w:val="both"/>
        <w:rPr>
          <w:rFonts w:ascii="Arial" w:hAnsi="Arial" w:cs="Arial"/>
          <w:sz w:val="16"/>
          <w:szCs w:val="16"/>
        </w:rPr>
      </w:pPr>
      <w:r w:rsidRPr="00D17AAE">
        <w:rPr>
          <w:rFonts w:ascii="Arial" w:hAnsi="Arial" w:cs="Arial"/>
          <w:sz w:val="16"/>
          <w:szCs w:val="16"/>
        </w:rPr>
        <w:t>Российская Федерация, Новгородская область, Валдайский муниципальный район, Валдайское городское поселение, г. Валдай, площадью 1500 кв.м, для ведения личного подсобного хозяйства (ориентир: данный земельный участок расположен на расстоянии ориентировочно 12 м в северо-западном направлении от земельного участка с кадастровым номером 53:03:0101015:3);</w:t>
      </w:r>
    </w:p>
    <w:p w:rsidR="00D17AAE" w:rsidRPr="00D17AAE" w:rsidRDefault="00D17AAE" w:rsidP="00D17AAE">
      <w:pPr>
        <w:ind w:firstLine="284"/>
        <w:jc w:val="both"/>
        <w:rPr>
          <w:rFonts w:ascii="Arial" w:hAnsi="Arial" w:cs="Arial"/>
          <w:sz w:val="16"/>
          <w:szCs w:val="16"/>
        </w:rPr>
      </w:pPr>
      <w:r w:rsidRPr="00D17AAE">
        <w:rPr>
          <w:rFonts w:ascii="Arial" w:hAnsi="Arial" w:cs="Arial"/>
          <w:sz w:val="16"/>
          <w:szCs w:val="16"/>
        </w:rPr>
        <w:t>Российская Федерация, Новгородская область, Валдайский муниципальный район, Валдайское городское поселение, г. Валдай, площадью 1500 кв.м, для ведения личного подсобного хозяйства (ориентир: данный земельный участок расположен на расстоянии ориентировочно 39 м в западном направлении от земельного участка с кадастровым номером 53:03:0101028:60);</w:t>
      </w:r>
    </w:p>
    <w:p w:rsidR="00D17AAE" w:rsidRPr="00D17AAE" w:rsidRDefault="00D17AAE" w:rsidP="00D17AAE">
      <w:pPr>
        <w:ind w:firstLine="284"/>
        <w:jc w:val="both"/>
        <w:rPr>
          <w:rFonts w:ascii="Arial" w:hAnsi="Arial" w:cs="Arial"/>
          <w:sz w:val="16"/>
          <w:szCs w:val="16"/>
        </w:rPr>
      </w:pPr>
      <w:r w:rsidRPr="00D17AAE">
        <w:rPr>
          <w:rFonts w:ascii="Arial" w:hAnsi="Arial" w:cs="Arial"/>
          <w:sz w:val="16"/>
          <w:szCs w:val="16"/>
        </w:rPr>
        <w:t>Граждане, заинтересованные в предоставлении земельных участков, могут подавать заявления о намерении участвовать в аукционе на право заключения договора аренды данных земельных участков.</w:t>
      </w:r>
    </w:p>
    <w:p w:rsidR="00D17AAE" w:rsidRPr="00D17AAE" w:rsidRDefault="00D17AAE" w:rsidP="00D17AAE">
      <w:pPr>
        <w:ind w:firstLine="284"/>
        <w:jc w:val="both"/>
        <w:rPr>
          <w:rStyle w:val="apple-style-span"/>
          <w:rFonts w:ascii="Arial" w:hAnsi="Arial" w:cs="Arial"/>
          <w:sz w:val="16"/>
          <w:szCs w:val="16"/>
        </w:rPr>
      </w:pPr>
      <w:r w:rsidRPr="00D17AAE">
        <w:rPr>
          <w:rFonts w:ascii="Arial" w:hAnsi="Arial" w:cs="Arial"/>
          <w:sz w:val="16"/>
          <w:szCs w:val="16"/>
        </w:rPr>
        <w:t>Заявления принимаются в течение тридцати дней со дня опубликования данного сообщения (по 14.08.2023 включительно).</w:t>
      </w:r>
    </w:p>
    <w:p w:rsidR="00D17AAE" w:rsidRPr="00D17AAE" w:rsidRDefault="00D17AAE" w:rsidP="00D17AAE">
      <w:pPr>
        <w:ind w:firstLine="284"/>
        <w:jc w:val="both"/>
        <w:rPr>
          <w:rFonts w:ascii="Arial" w:hAnsi="Arial" w:cs="Arial"/>
          <w:sz w:val="16"/>
          <w:szCs w:val="16"/>
        </w:rPr>
      </w:pPr>
      <w:r w:rsidRPr="00D17AAE">
        <w:rPr>
          <w:rStyle w:val="apple-style-span"/>
          <w:rFonts w:ascii="Arial" w:hAnsi="Arial" w:cs="Arial"/>
          <w:color w:val="252525"/>
          <w:sz w:val="16"/>
          <w:szCs w:val="16"/>
          <w:shd w:val="clear" w:color="auto" w:fill="FFFFFF"/>
        </w:rPr>
        <w:t>Заявления могут быть поданы при личном обращении в бумажном виде через многофункциональный центр предоставления государственных и муниципальных услуг по адресу: Новгородская область, г.Валдай, ул.Гагарина, д.12/2,  Администрацию Валдайского муниципального района по адресу: Новгородская область, г.Валдай, пр.Комсомольский, д.19/21, каб.305.</w:t>
      </w:r>
    </w:p>
    <w:p w:rsidR="00D17AAE" w:rsidRPr="00D17AAE" w:rsidRDefault="00D17AAE" w:rsidP="00D17AAE">
      <w:pPr>
        <w:ind w:firstLine="284"/>
        <w:jc w:val="both"/>
        <w:rPr>
          <w:rFonts w:ascii="Arial" w:hAnsi="Arial" w:cs="Arial"/>
          <w:sz w:val="16"/>
          <w:szCs w:val="16"/>
        </w:rPr>
      </w:pPr>
      <w:r w:rsidRPr="00D17AAE">
        <w:rPr>
          <w:rFonts w:ascii="Arial" w:hAnsi="Arial" w:cs="Arial"/>
          <w:sz w:val="16"/>
          <w:szCs w:val="16"/>
        </w:rPr>
        <w:t xml:space="preserve">Со схемой расположения земельных участков на бумажном носителе, можно ознакомиться в комитете по управлению муниципальным имуществом </w:t>
      </w:r>
    </w:p>
    <w:p w:rsidR="00D17AAE" w:rsidRPr="00D17AAE" w:rsidRDefault="00D17AAE" w:rsidP="00D17AAE">
      <w:pPr>
        <w:ind w:firstLine="284"/>
        <w:jc w:val="both"/>
        <w:rPr>
          <w:rFonts w:ascii="Arial" w:hAnsi="Arial" w:cs="Arial"/>
          <w:sz w:val="16"/>
          <w:szCs w:val="16"/>
        </w:rPr>
      </w:pPr>
      <w:r w:rsidRPr="00D17AAE">
        <w:rPr>
          <w:rFonts w:ascii="Arial" w:hAnsi="Arial" w:cs="Arial"/>
          <w:sz w:val="16"/>
          <w:szCs w:val="16"/>
        </w:rPr>
        <w:t>Администрации муниципального района (каб.409), с 8.30 до 17.30 (перерыв на обед с 13.00 до 14.00) в рабочие дни.</w:t>
      </w:r>
    </w:p>
    <w:p w:rsidR="00D17AAE" w:rsidRPr="00D17AAE" w:rsidRDefault="00D17AAE" w:rsidP="00D17AAE">
      <w:pPr>
        <w:ind w:firstLine="284"/>
        <w:rPr>
          <w:rFonts w:ascii="Arial" w:hAnsi="Arial" w:cs="Arial"/>
          <w:sz w:val="16"/>
          <w:szCs w:val="16"/>
        </w:rPr>
      </w:pPr>
      <w:r w:rsidRPr="00D17AAE">
        <w:rPr>
          <w:rFonts w:ascii="Arial" w:hAnsi="Arial" w:cs="Arial"/>
          <w:sz w:val="16"/>
          <w:szCs w:val="16"/>
        </w:rPr>
        <w:t>При поступлении двух или более заявлений право на заключение договора аренды земельного участка предоставляется на торгах.</w:t>
      </w:r>
    </w:p>
    <w:p w:rsidR="00D17AAE" w:rsidRPr="00215B54" w:rsidRDefault="00D17AAE" w:rsidP="00D17AAE">
      <w:pPr>
        <w:rPr>
          <w:rFonts w:ascii="Arial" w:hAnsi="Arial" w:cs="Arial"/>
          <w:sz w:val="12"/>
          <w:szCs w:val="12"/>
        </w:rPr>
      </w:pPr>
    </w:p>
    <w:p w:rsidR="00A86604" w:rsidRPr="00A86604" w:rsidRDefault="00A86604" w:rsidP="00A86604">
      <w:pPr>
        <w:pStyle w:val="20"/>
        <w:rPr>
          <w:rFonts w:ascii="Arial" w:hAnsi="Arial" w:cs="Arial"/>
          <w:color w:val="000000"/>
          <w:sz w:val="16"/>
          <w:szCs w:val="16"/>
        </w:rPr>
      </w:pPr>
      <w:r w:rsidRPr="00A86604">
        <w:rPr>
          <w:rFonts w:ascii="Arial" w:hAnsi="Arial" w:cs="Arial"/>
          <w:color w:val="000000"/>
          <w:sz w:val="16"/>
          <w:szCs w:val="16"/>
        </w:rPr>
        <w:t>АДМИНИСТРАЦИЯ ВАЛДАЙСКОГО МУНИЦИПАЛЬНОГО РАЙОНА</w:t>
      </w:r>
    </w:p>
    <w:p w:rsidR="00A86604" w:rsidRPr="00A86604" w:rsidRDefault="00A86604" w:rsidP="00FA22C5">
      <w:pPr>
        <w:pStyle w:val="3"/>
        <w:rPr>
          <w:rFonts w:ascii="Arial" w:hAnsi="Arial" w:cs="Arial"/>
          <w:sz w:val="16"/>
          <w:szCs w:val="16"/>
        </w:rPr>
      </w:pPr>
      <w:r w:rsidRPr="00A86604">
        <w:rPr>
          <w:rFonts w:ascii="Arial" w:hAnsi="Arial" w:cs="Arial"/>
          <w:sz w:val="16"/>
          <w:szCs w:val="16"/>
        </w:rPr>
        <w:t>П О С Т А Н О В Л Е Н И Е</w:t>
      </w:r>
    </w:p>
    <w:p w:rsidR="006B5E93" w:rsidRPr="001A15C2" w:rsidRDefault="001A15C2" w:rsidP="001A15C2">
      <w:pPr>
        <w:jc w:val="center"/>
        <w:rPr>
          <w:rFonts w:ascii="Arial" w:hAnsi="Arial" w:cs="Arial"/>
          <w:sz w:val="16"/>
          <w:szCs w:val="16"/>
        </w:rPr>
      </w:pPr>
      <w:r>
        <w:rPr>
          <w:rFonts w:ascii="Arial" w:hAnsi="Arial" w:cs="Arial"/>
          <w:sz w:val="16"/>
          <w:szCs w:val="16"/>
        </w:rPr>
        <w:t>10.07.2023 № 1241</w:t>
      </w:r>
    </w:p>
    <w:p w:rsidR="00EC52F6" w:rsidRDefault="001156EE" w:rsidP="00EC52F6">
      <w:pPr>
        <w:tabs>
          <w:tab w:val="left" w:pos="3560"/>
        </w:tabs>
        <w:jc w:val="center"/>
        <w:rPr>
          <w:rFonts w:ascii="Arial" w:hAnsi="Arial" w:cs="Arial"/>
          <w:b/>
          <w:sz w:val="16"/>
          <w:szCs w:val="16"/>
        </w:rPr>
      </w:pPr>
      <w:r w:rsidRPr="001156EE">
        <w:rPr>
          <w:rFonts w:ascii="Arial" w:hAnsi="Arial" w:cs="Arial"/>
          <w:b/>
          <w:sz w:val="16"/>
          <w:szCs w:val="16"/>
        </w:rPr>
        <w:t>О внесении изменений в реестр нецентрализованных</w:t>
      </w:r>
      <w:r w:rsidR="001A15C2">
        <w:rPr>
          <w:rFonts w:ascii="Arial" w:hAnsi="Arial" w:cs="Arial"/>
          <w:b/>
          <w:sz w:val="16"/>
          <w:szCs w:val="16"/>
        </w:rPr>
        <w:t xml:space="preserve"> </w:t>
      </w:r>
      <w:r w:rsidRPr="001156EE">
        <w:rPr>
          <w:rFonts w:ascii="Arial" w:hAnsi="Arial" w:cs="Arial"/>
          <w:b/>
          <w:sz w:val="16"/>
          <w:szCs w:val="16"/>
        </w:rPr>
        <w:t>ист</w:t>
      </w:r>
      <w:r w:rsidR="001A15C2">
        <w:rPr>
          <w:rFonts w:ascii="Arial" w:hAnsi="Arial" w:cs="Arial"/>
          <w:b/>
          <w:sz w:val="16"/>
          <w:szCs w:val="16"/>
        </w:rPr>
        <w:t>очников (общественных</w:t>
      </w:r>
    </w:p>
    <w:p w:rsidR="001156EE" w:rsidRPr="001156EE" w:rsidRDefault="001156EE" w:rsidP="00EC52F6">
      <w:pPr>
        <w:tabs>
          <w:tab w:val="left" w:pos="3560"/>
        </w:tabs>
        <w:jc w:val="center"/>
        <w:rPr>
          <w:rFonts w:ascii="Arial" w:hAnsi="Arial" w:cs="Arial"/>
          <w:b/>
          <w:sz w:val="16"/>
          <w:szCs w:val="16"/>
        </w:rPr>
      </w:pPr>
      <w:r w:rsidRPr="001156EE">
        <w:rPr>
          <w:rFonts w:ascii="Arial" w:hAnsi="Arial" w:cs="Arial"/>
          <w:b/>
          <w:sz w:val="16"/>
          <w:szCs w:val="16"/>
        </w:rPr>
        <w:t>колодцев) на территории</w:t>
      </w:r>
      <w:r w:rsidR="001A15C2">
        <w:rPr>
          <w:rFonts w:ascii="Arial" w:hAnsi="Arial" w:cs="Arial"/>
          <w:b/>
          <w:sz w:val="16"/>
          <w:szCs w:val="16"/>
        </w:rPr>
        <w:t xml:space="preserve"> </w:t>
      </w:r>
      <w:r w:rsidRPr="001156EE">
        <w:rPr>
          <w:rFonts w:ascii="Arial" w:hAnsi="Arial" w:cs="Arial"/>
          <w:b/>
          <w:sz w:val="16"/>
          <w:szCs w:val="16"/>
        </w:rPr>
        <w:t>Валдайского муниципального района</w:t>
      </w:r>
    </w:p>
    <w:p w:rsidR="001156EE" w:rsidRPr="001156EE" w:rsidRDefault="001156EE" w:rsidP="001156EE">
      <w:pPr>
        <w:pStyle w:val="afe"/>
        <w:ind w:firstLine="284"/>
        <w:jc w:val="both"/>
        <w:rPr>
          <w:rFonts w:ascii="Arial" w:hAnsi="Arial" w:cs="Arial"/>
          <w:b/>
          <w:sz w:val="16"/>
          <w:szCs w:val="16"/>
        </w:rPr>
      </w:pPr>
      <w:r w:rsidRPr="001156EE">
        <w:rPr>
          <w:rFonts w:ascii="Arial" w:hAnsi="Arial" w:cs="Arial"/>
          <w:sz w:val="16"/>
          <w:szCs w:val="16"/>
        </w:rPr>
        <w:t>В соответствии с федеральными законами от 06 октября</w:t>
      </w:r>
      <w:bookmarkStart w:id="0" w:name="_GoBack"/>
      <w:bookmarkEnd w:id="0"/>
      <w:r w:rsidRPr="001156EE">
        <w:rPr>
          <w:rFonts w:ascii="Arial" w:hAnsi="Arial" w:cs="Arial"/>
          <w:sz w:val="16"/>
          <w:szCs w:val="16"/>
        </w:rPr>
        <w:t xml:space="preserve"> 2003 года № 131-ФЗ «Об общих принципах организации местного самоуправления в Российской Федерации» и от 07 декабря 2011 года № 416-ФЗ «О водоснабжении и водоотведении», Администрация Валдайского муниципального района </w:t>
      </w:r>
      <w:r w:rsidRPr="001156EE">
        <w:rPr>
          <w:rFonts w:ascii="Arial" w:hAnsi="Arial" w:cs="Arial"/>
          <w:b/>
          <w:sz w:val="16"/>
          <w:szCs w:val="16"/>
        </w:rPr>
        <w:t xml:space="preserve">ПОСТАНОВЛЯЕТ: </w:t>
      </w:r>
    </w:p>
    <w:p w:rsidR="001156EE" w:rsidRPr="001156EE" w:rsidRDefault="001156EE" w:rsidP="001156EE">
      <w:pPr>
        <w:pStyle w:val="afe"/>
        <w:ind w:firstLine="284"/>
        <w:jc w:val="both"/>
        <w:rPr>
          <w:rFonts w:ascii="Arial" w:hAnsi="Arial" w:cs="Arial"/>
          <w:sz w:val="16"/>
          <w:szCs w:val="16"/>
        </w:rPr>
      </w:pPr>
      <w:r w:rsidRPr="001156EE">
        <w:rPr>
          <w:rFonts w:ascii="Arial" w:hAnsi="Arial" w:cs="Arial"/>
          <w:sz w:val="16"/>
          <w:szCs w:val="16"/>
        </w:rPr>
        <w:t>1. Внести изменения в постановление Администрации Валдайского муниципального района от 24.02.2022 № 319 «Об утверждении реестра нецентрализованных источников (общественных колодцев) на территории Валдайского муниципального района.</w:t>
      </w:r>
    </w:p>
    <w:p w:rsidR="001156EE" w:rsidRPr="001156EE" w:rsidRDefault="001156EE" w:rsidP="001156EE">
      <w:pPr>
        <w:pStyle w:val="afe"/>
        <w:ind w:firstLine="284"/>
        <w:jc w:val="both"/>
        <w:rPr>
          <w:rFonts w:ascii="Arial" w:hAnsi="Arial" w:cs="Arial"/>
          <w:sz w:val="16"/>
          <w:szCs w:val="16"/>
        </w:rPr>
      </w:pPr>
      <w:r w:rsidRPr="001156EE">
        <w:rPr>
          <w:rFonts w:ascii="Arial" w:hAnsi="Arial" w:cs="Arial"/>
          <w:sz w:val="16"/>
          <w:szCs w:val="16"/>
        </w:rPr>
        <w:t>2. Изложить реестр нецентрализованных источников (общественных колодцев) на территории Валдайского муниципального района в прилагаемой редакции.</w:t>
      </w:r>
    </w:p>
    <w:p w:rsidR="001156EE" w:rsidRPr="001156EE" w:rsidRDefault="00EC52F6" w:rsidP="001156EE">
      <w:pPr>
        <w:pStyle w:val="afe"/>
        <w:ind w:firstLine="284"/>
        <w:jc w:val="both"/>
        <w:rPr>
          <w:rFonts w:ascii="Arial" w:hAnsi="Arial" w:cs="Arial"/>
          <w:sz w:val="16"/>
          <w:szCs w:val="16"/>
        </w:rPr>
      </w:pPr>
      <w:r>
        <w:rPr>
          <w:rFonts w:ascii="Arial" w:hAnsi="Arial" w:cs="Arial"/>
          <w:sz w:val="16"/>
          <w:szCs w:val="16"/>
        </w:rPr>
        <w:t>3</w:t>
      </w:r>
      <w:r w:rsidR="001156EE" w:rsidRPr="001156EE">
        <w:rPr>
          <w:rFonts w:ascii="Arial" w:hAnsi="Arial" w:cs="Arial"/>
          <w:sz w:val="16"/>
          <w:szCs w:val="16"/>
        </w:rPr>
        <w:t>.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157574" w:rsidRPr="001156EE" w:rsidRDefault="001156EE" w:rsidP="001156EE">
      <w:pPr>
        <w:jc w:val="both"/>
        <w:rPr>
          <w:rFonts w:ascii="Arial" w:hAnsi="Arial" w:cs="Arial"/>
          <w:b/>
          <w:sz w:val="16"/>
          <w:szCs w:val="16"/>
        </w:rPr>
      </w:pPr>
      <w:r w:rsidRPr="001156EE">
        <w:rPr>
          <w:rFonts w:ascii="Arial" w:hAnsi="Arial" w:cs="Arial"/>
          <w:b/>
          <w:sz w:val="16"/>
          <w:szCs w:val="16"/>
        </w:rPr>
        <w:t>Глава муниципального района</w:t>
      </w:r>
      <w:r w:rsidRPr="001156EE">
        <w:rPr>
          <w:rFonts w:ascii="Arial" w:hAnsi="Arial" w:cs="Arial"/>
          <w:b/>
          <w:sz w:val="16"/>
          <w:szCs w:val="16"/>
        </w:rPr>
        <w:tab/>
      </w:r>
      <w:r w:rsidRPr="001156EE">
        <w:rPr>
          <w:rFonts w:ascii="Arial" w:hAnsi="Arial" w:cs="Arial"/>
          <w:b/>
          <w:sz w:val="16"/>
          <w:szCs w:val="16"/>
        </w:rPr>
        <w:tab/>
        <w:t>Ю.В.Стадэ</w:t>
      </w:r>
    </w:p>
    <w:p w:rsidR="001156EE" w:rsidRPr="001156EE" w:rsidRDefault="001156EE" w:rsidP="001156EE">
      <w:pPr>
        <w:tabs>
          <w:tab w:val="left" w:pos="15735"/>
        </w:tabs>
        <w:ind w:left="8505"/>
        <w:jc w:val="center"/>
        <w:rPr>
          <w:rFonts w:ascii="Arial" w:hAnsi="Arial" w:cs="Arial"/>
          <w:sz w:val="12"/>
          <w:szCs w:val="12"/>
        </w:rPr>
      </w:pPr>
      <w:r w:rsidRPr="001156EE">
        <w:rPr>
          <w:rFonts w:ascii="Arial" w:hAnsi="Arial" w:cs="Arial"/>
          <w:sz w:val="12"/>
          <w:szCs w:val="12"/>
        </w:rPr>
        <w:t>УТВЕРЖДЕН</w:t>
      </w:r>
    </w:p>
    <w:p w:rsidR="001156EE" w:rsidRDefault="001156EE" w:rsidP="001156EE">
      <w:pPr>
        <w:tabs>
          <w:tab w:val="left" w:pos="15735"/>
        </w:tabs>
        <w:ind w:left="8505"/>
        <w:jc w:val="center"/>
        <w:rPr>
          <w:rFonts w:ascii="Arial" w:hAnsi="Arial" w:cs="Arial"/>
          <w:sz w:val="12"/>
          <w:szCs w:val="12"/>
        </w:rPr>
      </w:pPr>
      <w:r w:rsidRPr="001156EE">
        <w:rPr>
          <w:rFonts w:ascii="Arial" w:hAnsi="Arial" w:cs="Arial"/>
          <w:sz w:val="12"/>
          <w:szCs w:val="12"/>
        </w:rPr>
        <w:t>постановлением Администрации</w:t>
      </w:r>
    </w:p>
    <w:p w:rsidR="001156EE" w:rsidRPr="001156EE" w:rsidRDefault="001156EE" w:rsidP="001156EE">
      <w:pPr>
        <w:tabs>
          <w:tab w:val="left" w:pos="15735"/>
        </w:tabs>
        <w:ind w:left="8505"/>
        <w:jc w:val="center"/>
        <w:rPr>
          <w:rFonts w:ascii="Arial" w:hAnsi="Arial" w:cs="Arial"/>
          <w:sz w:val="12"/>
          <w:szCs w:val="12"/>
        </w:rPr>
      </w:pPr>
      <w:r w:rsidRPr="001156EE">
        <w:rPr>
          <w:rFonts w:ascii="Arial" w:hAnsi="Arial" w:cs="Arial"/>
          <w:sz w:val="12"/>
          <w:szCs w:val="12"/>
        </w:rPr>
        <w:t>муниципального района</w:t>
      </w:r>
      <w:r>
        <w:rPr>
          <w:rFonts w:ascii="Arial" w:hAnsi="Arial" w:cs="Arial"/>
          <w:sz w:val="12"/>
          <w:szCs w:val="12"/>
        </w:rPr>
        <w:t xml:space="preserve"> </w:t>
      </w:r>
      <w:r w:rsidRPr="001156EE">
        <w:rPr>
          <w:rFonts w:ascii="Arial" w:hAnsi="Arial" w:cs="Arial"/>
          <w:sz w:val="12"/>
          <w:szCs w:val="12"/>
        </w:rPr>
        <w:t>от 10.07.2023 № 1241</w:t>
      </w:r>
    </w:p>
    <w:p w:rsidR="001156EE" w:rsidRPr="001156EE" w:rsidRDefault="001156EE" w:rsidP="001156EE">
      <w:pPr>
        <w:jc w:val="center"/>
        <w:rPr>
          <w:rFonts w:ascii="Arial" w:hAnsi="Arial" w:cs="Arial"/>
          <w:b/>
          <w:sz w:val="16"/>
          <w:szCs w:val="16"/>
        </w:rPr>
      </w:pPr>
      <w:r w:rsidRPr="001156EE">
        <w:rPr>
          <w:rFonts w:ascii="Arial" w:hAnsi="Arial" w:cs="Arial"/>
          <w:b/>
          <w:sz w:val="16"/>
          <w:szCs w:val="16"/>
        </w:rPr>
        <w:t>Реестр нецентрализованных источников (общественных колодцев)</w:t>
      </w:r>
    </w:p>
    <w:p w:rsidR="001156EE" w:rsidRPr="001156EE" w:rsidRDefault="001156EE" w:rsidP="001156EE">
      <w:pPr>
        <w:jc w:val="center"/>
        <w:rPr>
          <w:rFonts w:ascii="Arial" w:hAnsi="Arial" w:cs="Arial"/>
          <w:b/>
          <w:sz w:val="16"/>
          <w:szCs w:val="16"/>
        </w:rPr>
      </w:pPr>
      <w:r w:rsidRPr="001156EE">
        <w:rPr>
          <w:rFonts w:ascii="Arial" w:hAnsi="Arial" w:cs="Arial"/>
          <w:b/>
          <w:sz w:val="16"/>
          <w:szCs w:val="16"/>
        </w:rPr>
        <w:t>на территории Валдайского муниципального района</w:t>
      </w:r>
    </w:p>
    <w:p w:rsidR="001156EE" w:rsidRPr="001156EE" w:rsidRDefault="001156EE" w:rsidP="001156EE">
      <w:pPr>
        <w:jc w:val="center"/>
        <w:rPr>
          <w:rFonts w:ascii="Arial" w:hAnsi="Arial" w:cs="Arial"/>
          <w:sz w:val="16"/>
          <w:szCs w:val="16"/>
        </w:rPr>
      </w:pPr>
      <w:r w:rsidRPr="001156EE">
        <w:rPr>
          <w:rFonts w:ascii="Arial" w:hAnsi="Arial" w:cs="Arial"/>
          <w:sz w:val="16"/>
          <w:szCs w:val="16"/>
        </w:rPr>
        <w:lastRenderedPageBreak/>
        <w:t>Яжелбицкое сельское поселение</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263"/>
        <w:gridCol w:w="2140"/>
        <w:gridCol w:w="4343"/>
        <w:gridCol w:w="2267"/>
      </w:tblGrid>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b/>
                <w:sz w:val="12"/>
                <w:szCs w:val="12"/>
                <w:lang w:eastAsia="en-US"/>
              </w:rPr>
            </w:pPr>
            <w:r w:rsidRPr="001156EE">
              <w:rPr>
                <w:rFonts w:ascii="Arial" w:hAnsi="Arial" w:cs="Arial"/>
                <w:b/>
                <w:sz w:val="12"/>
                <w:szCs w:val="12"/>
                <w:lang w:eastAsia="en-US"/>
              </w:rPr>
              <w:t>№</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b/>
                <w:sz w:val="12"/>
                <w:szCs w:val="12"/>
                <w:lang w:eastAsia="en-US"/>
              </w:rPr>
            </w:pPr>
            <w:r w:rsidRPr="001156EE">
              <w:rPr>
                <w:rFonts w:ascii="Arial" w:hAnsi="Arial" w:cs="Arial"/>
                <w:b/>
                <w:sz w:val="12"/>
                <w:szCs w:val="12"/>
                <w:lang w:eastAsia="en-US"/>
              </w:rPr>
              <w:t>Населенный пункт</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b/>
                <w:sz w:val="12"/>
                <w:szCs w:val="12"/>
                <w:lang w:eastAsia="en-US"/>
              </w:rPr>
            </w:pPr>
            <w:r w:rsidRPr="001156EE">
              <w:rPr>
                <w:rFonts w:ascii="Arial" w:hAnsi="Arial" w:cs="Arial"/>
                <w:b/>
                <w:sz w:val="12"/>
                <w:szCs w:val="12"/>
                <w:lang w:eastAsia="en-US"/>
              </w:rPr>
              <w:t>Источник подземного водоснабжения</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b/>
                <w:sz w:val="12"/>
                <w:szCs w:val="12"/>
                <w:lang w:eastAsia="en-US"/>
              </w:rPr>
            </w:pPr>
            <w:r w:rsidRPr="001156EE">
              <w:rPr>
                <w:rFonts w:ascii="Arial" w:hAnsi="Arial" w:cs="Arial"/>
                <w:b/>
                <w:sz w:val="12"/>
                <w:szCs w:val="12"/>
                <w:lang w:eastAsia="en-US"/>
              </w:rPr>
              <w:t>Месторасположение колодца</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b/>
                <w:sz w:val="12"/>
                <w:szCs w:val="12"/>
                <w:lang w:eastAsia="en-US"/>
              </w:rPr>
            </w:pPr>
            <w:r w:rsidRPr="001156EE">
              <w:rPr>
                <w:rFonts w:ascii="Arial" w:hAnsi="Arial" w:cs="Arial"/>
                <w:b/>
                <w:sz w:val="12"/>
                <w:szCs w:val="12"/>
                <w:lang w:eastAsia="en-US"/>
              </w:rPr>
              <w:t>Действующий</w:t>
            </w:r>
            <w:r w:rsidRPr="001156EE">
              <w:rPr>
                <w:rFonts w:ascii="Arial" w:hAnsi="Arial" w:cs="Arial"/>
                <w:b/>
                <w:sz w:val="12"/>
                <w:szCs w:val="12"/>
                <w:lang w:val="en-US" w:eastAsia="en-US"/>
              </w:rPr>
              <w:t>/</w:t>
            </w:r>
            <w:r w:rsidRPr="001156EE">
              <w:rPr>
                <w:rFonts w:ascii="Arial" w:hAnsi="Arial" w:cs="Arial"/>
                <w:b/>
                <w:sz w:val="12"/>
                <w:szCs w:val="12"/>
                <w:lang w:eastAsia="en-US"/>
              </w:rPr>
              <w:t xml:space="preserve"> бездействующий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eastAsia="en-US"/>
              </w:rPr>
            </w:pPr>
            <w:r w:rsidRPr="001156EE">
              <w:rPr>
                <w:rFonts w:ascii="Arial" w:hAnsi="Arial" w:cs="Arial"/>
                <w:sz w:val="12"/>
                <w:szCs w:val="12"/>
                <w:lang w:eastAsia="en-US"/>
              </w:rPr>
              <w:t>1</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b/>
                <w:sz w:val="12"/>
                <w:szCs w:val="12"/>
                <w:lang w:eastAsia="en-US"/>
              </w:rPr>
            </w:pPr>
            <w:r w:rsidRPr="001156EE">
              <w:rPr>
                <w:rFonts w:ascii="Arial" w:hAnsi="Arial" w:cs="Arial"/>
                <w:sz w:val="12"/>
                <w:szCs w:val="12"/>
                <w:lang w:eastAsia="en-US"/>
              </w:rPr>
              <w:t>д. Почеп</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6</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eastAsia="en-US"/>
              </w:rPr>
            </w:pPr>
            <w:r w:rsidRPr="001156EE">
              <w:rPr>
                <w:rFonts w:ascii="Arial" w:hAnsi="Arial" w:cs="Arial"/>
                <w:sz w:val="12"/>
                <w:szCs w:val="12"/>
                <w:lang w:eastAsia="en-US"/>
              </w:rPr>
              <w:t>2</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Почеп</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12</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eastAsia="en-US"/>
              </w:rPr>
            </w:pPr>
            <w:r w:rsidRPr="001156EE">
              <w:rPr>
                <w:rFonts w:ascii="Arial" w:hAnsi="Arial" w:cs="Arial"/>
                <w:sz w:val="12"/>
                <w:szCs w:val="12"/>
                <w:lang w:eastAsia="en-US"/>
              </w:rPr>
              <w:t>3</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Шугино</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3</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tcPr>
          <w:p w:rsidR="001156EE" w:rsidRPr="001156EE" w:rsidRDefault="001156EE" w:rsidP="001156EE">
            <w:pPr>
              <w:pStyle w:val="affb"/>
              <w:rPr>
                <w:rFonts w:ascii="Arial" w:hAnsi="Arial" w:cs="Arial"/>
                <w:sz w:val="12"/>
                <w:szCs w:val="12"/>
                <w:lang w:eastAsia="en-US"/>
              </w:rPr>
            </w:pPr>
            <w:r w:rsidRPr="001156EE">
              <w:rPr>
                <w:rFonts w:ascii="Arial" w:hAnsi="Arial" w:cs="Arial"/>
                <w:sz w:val="12"/>
                <w:szCs w:val="12"/>
                <w:lang w:eastAsia="en-US"/>
              </w:rPr>
              <w:t>4</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Шугино</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7</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eastAsia="en-US"/>
              </w:rPr>
            </w:pPr>
            <w:r w:rsidRPr="001156EE">
              <w:rPr>
                <w:rFonts w:ascii="Arial" w:hAnsi="Arial" w:cs="Arial"/>
                <w:sz w:val="12"/>
                <w:szCs w:val="12"/>
                <w:lang w:eastAsia="en-US"/>
              </w:rPr>
              <w:t>5</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Ижицы</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25</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eastAsia="en-US"/>
              </w:rPr>
            </w:pPr>
            <w:r w:rsidRPr="001156EE">
              <w:rPr>
                <w:rFonts w:ascii="Arial" w:hAnsi="Arial" w:cs="Arial"/>
                <w:sz w:val="12"/>
                <w:szCs w:val="12"/>
                <w:lang w:eastAsia="en-US"/>
              </w:rPr>
              <w:t>6</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Ижицы</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8</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eastAsia="en-US"/>
              </w:rPr>
            </w:pPr>
            <w:r w:rsidRPr="001156EE">
              <w:rPr>
                <w:rFonts w:ascii="Arial" w:hAnsi="Arial" w:cs="Arial"/>
                <w:sz w:val="12"/>
                <w:szCs w:val="12"/>
                <w:lang w:eastAsia="en-US"/>
              </w:rPr>
              <w:t>7</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д. Великий Двор</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14</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eastAsia="en-US"/>
              </w:rPr>
            </w:pPr>
            <w:r w:rsidRPr="001156EE">
              <w:rPr>
                <w:rFonts w:ascii="Arial" w:hAnsi="Arial" w:cs="Arial"/>
                <w:sz w:val="12"/>
                <w:szCs w:val="12"/>
                <w:lang w:eastAsia="en-US"/>
              </w:rPr>
              <w:t>8</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Объездно</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1</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tcPr>
          <w:p w:rsidR="001156EE" w:rsidRPr="001156EE" w:rsidRDefault="001156EE" w:rsidP="001156EE">
            <w:pPr>
              <w:pStyle w:val="affb"/>
              <w:rPr>
                <w:rFonts w:ascii="Arial" w:hAnsi="Arial" w:cs="Arial"/>
                <w:sz w:val="12"/>
                <w:szCs w:val="12"/>
                <w:lang w:eastAsia="en-US"/>
              </w:rPr>
            </w:pPr>
            <w:r w:rsidRPr="001156EE">
              <w:rPr>
                <w:rFonts w:ascii="Arial" w:hAnsi="Arial" w:cs="Arial"/>
                <w:sz w:val="12"/>
                <w:szCs w:val="12"/>
                <w:lang w:eastAsia="en-US"/>
              </w:rPr>
              <w:t>9</w:t>
            </w:r>
          </w:p>
        </w:tc>
        <w:tc>
          <w:tcPr>
            <w:tcW w:w="979" w:type="pct"/>
            <w:tcBorders>
              <w:top w:val="single" w:sz="4" w:space="0" w:color="auto"/>
              <w:left w:val="single" w:sz="4" w:space="0" w:color="auto"/>
              <w:bottom w:val="single" w:sz="4" w:space="0" w:color="auto"/>
              <w:right w:val="single" w:sz="4" w:space="0" w:color="auto"/>
            </w:tcBorders>
            <w:vAlign w:val="center"/>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Объездно</w:t>
            </w:r>
          </w:p>
        </w:tc>
        <w:tc>
          <w:tcPr>
            <w:tcW w:w="926" w:type="pct"/>
            <w:tcBorders>
              <w:top w:val="single" w:sz="4" w:space="0" w:color="auto"/>
              <w:left w:val="single" w:sz="4" w:space="0" w:color="auto"/>
              <w:bottom w:val="single" w:sz="4" w:space="0" w:color="auto"/>
              <w:right w:val="single" w:sz="4" w:space="0" w:color="auto"/>
            </w:tcBorders>
            <w:vAlign w:val="center"/>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16</w:t>
            </w:r>
          </w:p>
        </w:tc>
        <w:tc>
          <w:tcPr>
            <w:tcW w:w="981" w:type="pct"/>
            <w:tcBorders>
              <w:top w:val="single" w:sz="4" w:space="0" w:color="auto"/>
              <w:left w:val="single" w:sz="4" w:space="0" w:color="auto"/>
              <w:bottom w:val="single" w:sz="4" w:space="0" w:color="auto"/>
              <w:right w:val="single" w:sz="4" w:space="0" w:color="auto"/>
            </w:tcBorders>
            <w:vAlign w:val="center"/>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tcPr>
          <w:p w:rsidR="001156EE" w:rsidRPr="001156EE" w:rsidRDefault="001156EE" w:rsidP="001156EE">
            <w:pPr>
              <w:pStyle w:val="affb"/>
              <w:rPr>
                <w:rFonts w:ascii="Arial" w:hAnsi="Arial" w:cs="Arial"/>
                <w:sz w:val="12"/>
                <w:szCs w:val="12"/>
                <w:lang w:eastAsia="en-US"/>
              </w:rPr>
            </w:pPr>
            <w:r w:rsidRPr="001156EE">
              <w:rPr>
                <w:rFonts w:ascii="Arial" w:hAnsi="Arial" w:cs="Arial"/>
                <w:sz w:val="12"/>
                <w:szCs w:val="12"/>
                <w:lang w:eastAsia="en-US"/>
              </w:rPr>
              <w:t>10</w:t>
            </w:r>
          </w:p>
        </w:tc>
        <w:tc>
          <w:tcPr>
            <w:tcW w:w="979" w:type="pct"/>
            <w:tcBorders>
              <w:top w:val="single" w:sz="4" w:space="0" w:color="auto"/>
              <w:left w:val="single" w:sz="4" w:space="0" w:color="auto"/>
              <w:bottom w:val="single" w:sz="4" w:space="0" w:color="auto"/>
              <w:right w:val="single" w:sz="4" w:space="0" w:color="auto"/>
            </w:tcBorders>
            <w:vAlign w:val="center"/>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Объездно</w:t>
            </w:r>
          </w:p>
        </w:tc>
        <w:tc>
          <w:tcPr>
            <w:tcW w:w="926" w:type="pct"/>
            <w:tcBorders>
              <w:top w:val="single" w:sz="4" w:space="0" w:color="auto"/>
              <w:left w:val="single" w:sz="4" w:space="0" w:color="auto"/>
              <w:bottom w:val="single" w:sz="4" w:space="0" w:color="auto"/>
              <w:right w:val="single" w:sz="4" w:space="0" w:color="auto"/>
            </w:tcBorders>
            <w:vAlign w:val="center"/>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11</w:t>
            </w:r>
          </w:p>
        </w:tc>
        <w:tc>
          <w:tcPr>
            <w:tcW w:w="981" w:type="pct"/>
            <w:tcBorders>
              <w:top w:val="single" w:sz="4" w:space="0" w:color="auto"/>
              <w:left w:val="single" w:sz="4" w:space="0" w:color="auto"/>
              <w:bottom w:val="single" w:sz="4" w:space="0" w:color="auto"/>
              <w:right w:val="single" w:sz="4" w:space="0" w:color="auto"/>
            </w:tcBorders>
            <w:vAlign w:val="center"/>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eastAsia="en-US"/>
              </w:rPr>
            </w:pPr>
            <w:r w:rsidRPr="001156EE">
              <w:rPr>
                <w:rFonts w:ascii="Arial" w:hAnsi="Arial" w:cs="Arial"/>
                <w:sz w:val="12"/>
                <w:szCs w:val="12"/>
                <w:lang w:eastAsia="en-US"/>
              </w:rPr>
              <w:t>11</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Княжово</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10</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eastAsia="en-US"/>
              </w:rPr>
            </w:pPr>
            <w:r w:rsidRPr="001156EE">
              <w:rPr>
                <w:rFonts w:ascii="Arial" w:hAnsi="Arial" w:cs="Arial"/>
                <w:sz w:val="12"/>
                <w:szCs w:val="12"/>
                <w:lang w:eastAsia="en-US"/>
              </w:rPr>
              <w:t>12</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Кузнецовка</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10</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eastAsia="en-US"/>
              </w:rPr>
            </w:pPr>
            <w:r w:rsidRPr="001156EE">
              <w:rPr>
                <w:rFonts w:ascii="Arial" w:hAnsi="Arial" w:cs="Arial"/>
                <w:sz w:val="12"/>
                <w:szCs w:val="12"/>
                <w:lang w:eastAsia="en-US"/>
              </w:rPr>
              <w:t>13</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Кузнецовка</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5</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eastAsia="en-US"/>
              </w:rPr>
            </w:pPr>
            <w:r w:rsidRPr="001156EE">
              <w:rPr>
                <w:rFonts w:ascii="Arial" w:hAnsi="Arial" w:cs="Arial"/>
                <w:sz w:val="12"/>
                <w:szCs w:val="12"/>
                <w:lang w:eastAsia="en-US"/>
              </w:rPr>
              <w:t>14</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Моисеевичи</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3</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eastAsia="en-US"/>
              </w:rPr>
            </w:pPr>
            <w:r w:rsidRPr="001156EE">
              <w:rPr>
                <w:rFonts w:ascii="Arial" w:hAnsi="Arial" w:cs="Arial"/>
                <w:sz w:val="12"/>
                <w:szCs w:val="12"/>
                <w:lang w:eastAsia="en-US"/>
              </w:rPr>
              <w:t>15</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Ельники</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4</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eastAsia="en-US"/>
              </w:rPr>
            </w:pPr>
            <w:r w:rsidRPr="001156EE">
              <w:rPr>
                <w:rFonts w:ascii="Arial" w:hAnsi="Arial" w:cs="Arial"/>
                <w:sz w:val="12"/>
                <w:szCs w:val="12"/>
                <w:lang w:eastAsia="en-US"/>
              </w:rPr>
              <w:t>16</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Крестовая</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14</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eastAsia="en-US"/>
              </w:rPr>
            </w:pPr>
            <w:r w:rsidRPr="001156EE">
              <w:rPr>
                <w:rFonts w:ascii="Arial" w:hAnsi="Arial" w:cs="Arial"/>
                <w:sz w:val="12"/>
                <w:szCs w:val="12"/>
                <w:lang w:eastAsia="en-US"/>
              </w:rPr>
              <w:t>17</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Паршино</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13</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eastAsia="en-US"/>
              </w:rPr>
            </w:pPr>
            <w:r w:rsidRPr="001156EE">
              <w:rPr>
                <w:rFonts w:ascii="Arial" w:hAnsi="Arial" w:cs="Arial"/>
                <w:sz w:val="12"/>
                <w:szCs w:val="12"/>
                <w:lang w:eastAsia="en-US"/>
              </w:rPr>
              <w:t>18</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Угриво</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2</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tcPr>
          <w:p w:rsidR="001156EE" w:rsidRPr="001156EE" w:rsidRDefault="001156EE" w:rsidP="001156EE">
            <w:pPr>
              <w:pStyle w:val="affb"/>
              <w:rPr>
                <w:rFonts w:ascii="Arial" w:hAnsi="Arial" w:cs="Arial"/>
                <w:sz w:val="12"/>
                <w:szCs w:val="12"/>
                <w:lang w:eastAsia="en-US"/>
              </w:rPr>
            </w:pPr>
            <w:r w:rsidRPr="001156EE">
              <w:rPr>
                <w:rFonts w:ascii="Arial" w:hAnsi="Arial" w:cs="Arial"/>
                <w:sz w:val="12"/>
                <w:szCs w:val="12"/>
                <w:lang w:eastAsia="en-US"/>
              </w:rPr>
              <w:t>19</w:t>
            </w:r>
          </w:p>
        </w:tc>
        <w:tc>
          <w:tcPr>
            <w:tcW w:w="979" w:type="pct"/>
            <w:tcBorders>
              <w:top w:val="single" w:sz="4" w:space="0" w:color="auto"/>
              <w:left w:val="single" w:sz="4" w:space="0" w:color="auto"/>
              <w:bottom w:val="single" w:sz="4" w:space="0" w:color="auto"/>
              <w:right w:val="single" w:sz="4" w:space="0" w:color="auto"/>
            </w:tcBorders>
            <w:vAlign w:val="center"/>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Угриво</w:t>
            </w:r>
          </w:p>
        </w:tc>
        <w:tc>
          <w:tcPr>
            <w:tcW w:w="926" w:type="pct"/>
            <w:tcBorders>
              <w:top w:val="single" w:sz="4" w:space="0" w:color="auto"/>
              <w:left w:val="single" w:sz="4" w:space="0" w:color="auto"/>
              <w:bottom w:val="single" w:sz="4" w:space="0" w:color="auto"/>
              <w:right w:val="single" w:sz="4" w:space="0" w:color="auto"/>
            </w:tcBorders>
            <w:vAlign w:val="center"/>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около дома № 16</w:t>
            </w:r>
          </w:p>
        </w:tc>
        <w:tc>
          <w:tcPr>
            <w:tcW w:w="981" w:type="pct"/>
            <w:tcBorders>
              <w:top w:val="single" w:sz="4" w:space="0" w:color="auto"/>
              <w:left w:val="single" w:sz="4" w:space="0" w:color="auto"/>
              <w:bottom w:val="single" w:sz="4" w:space="0" w:color="auto"/>
              <w:right w:val="single" w:sz="4" w:space="0" w:color="auto"/>
            </w:tcBorders>
            <w:vAlign w:val="center"/>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val="en-US" w:eastAsia="en-US"/>
              </w:rPr>
            </w:pPr>
            <w:r w:rsidRPr="001156EE">
              <w:rPr>
                <w:rFonts w:ascii="Arial" w:hAnsi="Arial" w:cs="Arial"/>
                <w:sz w:val="12"/>
                <w:szCs w:val="12"/>
                <w:lang w:eastAsia="en-US"/>
              </w:rPr>
              <w:t>20</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Варницы</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18</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val="en-US" w:eastAsia="en-US"/>
              </w:rPr>
            </w:pPr>
            <w:r w:rsidRPr="001156EE">
              <w:rPr>
                <w:rFonts w:ascii="Arial" w:hAnsi="Arial" w:cs="Arial"/>
                <w:sz w:val="12"/>
                <w:szCs w:val="12"/>
                <w:lang w:eastAsia="en-US"/>
              </w:rPr>
              <w:t>21</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Варницы</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4</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val="en-US" w:eastAsia="en-US"/>
              </w:rPr>
            </w:pPr>
            <w:r w:rsidRPr="001156EE">
              <w:rPr>
                <w:rFonts w:ascii="Arial" w:hAnsi="Arial" w:cs="Arial"/>
                <w:sz w:val="12"/>
                <w:szCs w:val="12"/>
                <w:lang w:eastAsia="en-US"/>
              </w:rPr>
              <w:t>22</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Пестово</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38</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val="en-US" w:eastAsia="en-US"/>
              </w:rPr>
            </w:pPr>
            <w:r w:rsidRPr="001156EE">
              <w:rPr>
                <w:rFonts w:ascii="Arial" w:hAnsi="Arial" w:cs="Arial"/>
                <w:sz w:val="12"/>
                <w:szCs w:val="12"/>
                <w:lang w:eastAsia="en-US"/>
              </w:rPr>
              <w:t>23</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Пестово</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31</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val="en-US" w:eastAsia="en-US"/>
              </w:rPr>
            </w:pPr>
            <w:r w:rsidRPr="001156EE">
              <w:rPr>
                <w:rFonts w:ascii="Arial" w:hAnsi="Arial" w:cs="Arial"/>
                <w:sz w:val="12"/>
                <w:szCs w:val="12"/>
                <w:lang w:eastAsia="en-US"/>
              </w:rPr>
              <w:t>24</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Борцово</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7</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tcPr>
          <w:p w:rsidR="001156EE" w:rsidRPr="001156EE" w:rsidRDefault="001156EE" w:rsidP="001156EE">
            <w:pPr>
              <w:pStyle w:val="affb"/>
              <w:rPr>
                <w:rFonts w:ascii="Arial" w:hAnsi="Arial" w:cs="Arial"/>
                <w:sz w:val="12"/>
                <w:szCs w:val="12"/>
                <w:lang w:val="en-US" w:eastAsia="en-US"/>
              </w:rPr>
            </w:pPr>
            <w:r w:rsidRPr="001156EE">
              <w:rPr>
                <w:rFonts w:ascii="Arial" w:hAnsi="Arial" w:cs="Arial"/>
                <w:sz w:val="12"/>
                <w:szCs w:val="12"/>
                <w:lang w:eastAsia="en-US"/>
              </w:rPr>
              <w:t>25</w:t>
            </w:r>
          </w:p>
        </w:tc>
        <w:tc>
          <w:tcPr>
            <w:tcW w:w="979" w:type="pct"/>
            <w:tcBorders>
              <w:top w:val="single" w:sz="4" w:space="0" w:color="auto"/>
              <w:left w:val="single" w:sz="4" w:space="0" w:color="auto"/>
              <w:bottom w:val="single" w:sz="4" w:space="0" w:color="auto"/>
              <w:right w:val="single" w:sz="4" w:space="0" w:color="auto"/>
            </w:tcBorders>
            <w:vAlign w:val="center"/>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Борцово</w:t>
            </w:r>
          </w:p>
        </w:tc>
        <w:tc>
          <w:tcPr>
            <w:tcW w:w="926" w:type="pct"/>
            <w:tcBorders>
              <w:top w:val="single" w:sz="4" w:space="0" w:color="auto"/>
              <w:left w:val="single" w:sz="4" w:space="0" w:color="auto"/>
              <w:bottom w:val="single" w:sz="4" w:space="0" w:color="auto"/>
              <w:right w:val="single" w:sz="4" w:space="0" w:color="auto"/>
            </w:tcBorders>
            <w:vAlign w:val="center"/>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16</w:t>
            </w:r>
          </w:p>
        </w:tc>
        <w:tc>
          <w:tcPr>
            <w:tcW w:w="981" w:type="pct"/>
            <w:tcBorders>
              <w:top w:val="single" w:sz="4" w:space="0" w:color="auto"/>
              <w:left w:val="single" w:sz="4" w:space="0" w:color="auto"/>
              <w:bottom w:val="single" w:sz="4" w:space="0" w:color="auto"/>
              <w:right w:val="single" w:sz="4" w:space="0" w:color="auto"/>
            </w:tcBorders>
            <w:vAlign w:val="center"/>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val="en-US" w:eastAsia="en-US"/>
              </w:rPr>
            </w:pPr>
            <w:r w:rsidRPr="001156EE">
              <w:rPr>
                <w:rFonts w:ascii="Arial" w:hAnsi="Arial" w:cs="Arial"/>
                <w:sz w:val="12"/>
                <w:szCs w:val="12"/>
                <w:lang w:eastAsia="en-US"/>
              </w:rPr>
              <w:t>26</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Еремина Гора</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2</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val="en-US" w:eastAsia="en-US"/>
              </w:rPr>
            </w:pPr>
            <w:r w:rsidRPr="001156EE">
              <w:rPr>
                <w:rFonts w:ascii="Arial" w:hAnsi="Arial" w:cs="Arial"/>
                <w:sz w:val="12"/>
                <w:szCs w:val="12"/>
                <w:lang w:eastAsia="en-US"/>
              </w:rPr>
              <w:t>27</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Рябиновка</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4</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eastAsia="en-US"/>
              </w:rPr>
            </w:pPr>
            <w:r w:rsidRPr="001156EE">
              <w:rPr>
                <w:rFonts w:ascii="Arial" w:hAnsi="Arial" w:cs="Arial"/>
                <w:sz w:val="12"/>
                <w:szCs w:val="12"/>
                <w:lang w:val="en-US" w:eastAsia="en-US"/>
              </w:rPr>
              <w:t>2</w:t>
            </w:r>
            <w:r w:rsidRPr="001156EE">
              <w:rPr>
                <w:rFonts w:ascii="Arial" w:hAnsi="Arial" w:cs="Arial"/>
                <w:sz w:val="12"/>
                <w:szCs w:val="12"/>
                <w:lang w:eastAsia="en-US"/>
              </w:rPr>
              <w:t>8</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Горушки</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между домом № 57 и домом № 31</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eastAsia="en-US"/>
              </w:rPr>
            </w:pPr>
            <w:r w:rsidRPr="001156EE">
              <w:rPr>
                <w:rFonts w:ascii="Arial" w:hAnsi="Arial" w:cs="Arial"/>
                <w:sz w:val="12"/>
                <w:szCs w:val="12"/>
                <w:lang w:eastAsia="en-US"/>
              </w:rPr>
              <w:t>29</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Горушки</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14</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val="en-US" w:eastAsia="en-US"/>
              </w:rPr>
            </w:pPr>
            <w:r w:rsidRPr="001156EE">
              <w:rPr>
                <w:rFonts w:ascii="Arial" w:hAnsi="Arial" w:cs="Arial"/>
                <w:sz w:val="12"/>
                <w:szCs w:val="12"/>
                <w:lang w:eastAsia="en-US"/>
              </w:rPr>
              <w:t>30</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с. Яжелбицы</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21 по ул. Центральная</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val="en-US" w:eastAsia="en-US"/>
              </w:rPr>
            </w:pPr>
            <w:r w:rsidRPr="001156EE">
              <w:rPr>
                <w:rFonts w:ascii="Arial" w:hAnsi="Arial" w:cs="Arial"/>
                <w:sz w:val="12"/>
                <w:szCs w:val="12"/>
                <w:lang w:eastAsia="en-US"/>
              </w:rPr>
              <w:t>31</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с. Яжелбицы</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между домами № 41-20 по</w:t>
            </w:r>
            <w:r>
              <w:rPr>
                <w:rFonts w:ascii="Arial" w:hAnsi="Arial" w:cs="Arial"/>
                <w:sz w:val="12"/>
                <w:szCs w:val="12"/>
                <w:lang w:eastAsia="en-US"/>
              </w:rPr>
              <w:t xml:space="preserve"> </w:t>
            </w:r>
            <w:r w:rsidRPr="001156EE">
              <w:rPr>
                <w:rFonts w:ascii="Arial" w:hAnsi="Arial" w:cs="Arial"/>
                <w:sz w:val="12"/>
                <w:szCs w:val="12"/>
                <w:lang w:eastAsia="en-US"/>
              </w:rPr>
              <w:t>ул. Центральная</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eastAsia="en-US"/>
              </w:rPr>
            </w:pPr>
            <w:r w:rsidRPr="001156EE">
              <w:rPr>
                <w:rFonts w:ascii="Arial" w:hAnsi="Arial" w:cs="Arial"/>
                <w:sz w:val="12"/>
                <w:szCs w:val="12"/>
                <w:lang w:eastAsia="en-US"/>
              </w:rPr>
              <w:t>32</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с. Яжелбицы</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между домами № 56-58 по</w:t>
            </w:r>
            <w:r>
              <w:rPr>
                <w:rFonts w:ascii="Arial" w:hAnsi="Arial" w:cs="Arial"/>
                <w:sz w:val="12"/>
                <w:szCs w:val="12"/>
                <w:lang w:eastAsia="en-US"/>
              </w:rPr>
              <w:t xml:space="preserve"> </w:t>
            </w:r>
            <w:r w:rsidRPr="001156EE">
              <w:rPr>
                <w:rFonts w:ascii="Arial" w:hAnsi="Arial" w:cs="Arial"/>
                <w:sz w:val="12"/>
                <w:szCs w:val="12"/>
                <w:lang w:eastAsia="en-US"/>
              </w:rPr>
              <w:t>ул. Центральная</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eastAsia="en-US"/>
              </w:rPr>
            </w:pPr>
            <w:r w:rsidRPr="001156EE">
              <w:rPr>
                <w:rFonts w:ascii="Arial" w:hAnsi="Arial" w:cs="Arial"/>
                <w:sz w:val="12"/>
                <w:szCs w:val="12"/>
                <w:lang w:eastAsia="en-US"/>
              </w:rPr>
              <w:t>33</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с. Яжелбицы</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между домами № 47-26 по</w:t>
            </w:r>
            <w:r>
              <w:rPr>
                <w:rFonts w:ascii="Arial" w:hAnsi="Arial" w:cs="Arial"/>
                <w:sz w:val="12"/>
                <w:szCs w:val="12"/>
                <w:lang w:eastAsia="en-US"/>
              </w:rPr>
              <w:t xml:space="preserve"> </w:t>
            </w:r>
            <w:r w:rsidRPr="001156EE">
              <w:rPr>
                <w:rFonts w:ascii="Arial" w:hAnsi="Arial" w:cs="Arial"/>
                <w:sz w:val="12"/>
                <w:szCs w:val="12"/>
                <w:lang w:eastAsia="en-US"/>
              </w:rPr>
              <w:t>ул. Центральная</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val="en-US" w:eastAsia="en-US"/>
              </w:rPr>
            </w:pPr>
            <w:r w:rsidRPr="001156EE">
              <w:rPr>
                <w:rFonts w:ascii="Arial" w:hAnsi="Arial" w:cs="Arial"/>
                <w:sz w:val="12"/>
                <w:szCs w:val="12"/>
                <w:lang w:eastAsia="en-US"/>
              </w:rPr>
              <w:t>34</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с. Яжелбицы</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66 по ул. Центральная</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eastAsia="en-US"/>
              </w:rPr>
            </w:pPr>
            <w:r w:rsidRPr="001156EE">
              <w:rPr>
                <w:rFonts w:ascii="Arial" w:hAnsi="Arial" w:cs="Arial"/>
                <w:sz w:val="12"/>
                <w:szCs w:val="12"/>
                <w:lang w:eastAsia="en-US"/>
              </w:rPr>
              <w:t>35</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с. Яжелбицы</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11 по ул. Садовая</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val="en-US" w:eastAsia="en-US"/>
              </w:rPr>
            </w:pPr>
            <w:r w:rsidRPr="001156EE">
              <w:rPr>
                <w:rFonts w:ascii="Arial" w:hAnsi="Arial" w:cs="Arial"/>
                <w:sz w:val="12"/>
                <w:szCs w:val="12"/>
                <w:lang w:eastAsia="en-US"/>
              </w:rPr>
              <w:t>36</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с. Яжелбицы</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92 по ул. Центральная</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val="en-US" w:eastAsia="en-US"/>
              </w:rPr>
            </w:pPr>
            <w:r w:rsidRPr="001156EE">
              <w:rPr>
                <w:rFonts w:ascii="Arial" w:hAnsi="Arial" w:cs="Arial"/>
                <w:sz w:val="12"/>
                <w:szCs w:val="12"/>
                <w:lang w:eastAsia="en-US"/>
              </w:rPr>
              <w:t>37</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с. Яжелбицы</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между домами № 114-116 по</w:t>
            </w:r>
            <w:r>
              <w:rPr>
                <w:rFonts w:ascii="Arial" w:hAnsi="Arial" w:cs="Arial"/>
                <w:sz w:val="12"/>
                <w:szCs w:val="12"/>
                <w:lang w:eastAsia="en-US"/>
              </w:rPr>
              <w:t xml:space="preserve"> </w:t>
            </w:r>
            <w:r w:rsidRPr="001156EE">
              <w:rPr>
                <w:rFonts w:ascii="Arial" w:hAnsi="Arial" w:cs="Arial"/>
                <w:sz w:val="12"/>
                <w:szCs w:val="12"/>
                <w:lang w:eastAsia="en-US"/>
              </w:rPr>
              <w:t>ул. Центральная</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eastAsia="en-US"/>
              </w:rPr>
            </w:pPr>
            <w:r w:rsidRPr="001156EE">
              <w:rPr>
                <w:rFonts w:ascii="Arial" w:hAnsi="Arial" w:cs="Arial"/>
                <w:sz w:val="12"/>
                <w:szCs w:val="12"/>
                <w:lang w:eastAsia="en-US"/>
              </w:rPr>
              <w:t>38</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с. Яжелбицы</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38 по ул. Садовая</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eastAsia="en-US"/>
              </w:rPr>
            </w:pPr>
            <w:r w:rsidRPr="001156EE">
              <w:rPr>
                <w:rFonts w:ascii="Arial" w:hAnsi="Arial" w:cs="Arial"/>
                <w:sz w:val="12"/>
                <w:szCs w:val="12"/>
                <w:lang w:eastAsia="en-US"/>
              </w:rPr>
              <w:t>39</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с. Яжелбицы</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44 поул. Садовая</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val="en-US" w:eastAsia="en-US"/>
              </w:rPr>
            </w:pPr>
            <w:r w:rsidRPr="001156EE">
              <w:rPr>
                <w:rFonts w:ascii="Arial" w:hAnsi="Arial" w:cs="Arial"/>
                <w:sz w:val="12"/>
                <w:szCs w:val="12"/>
                <w:lang w:eastAsia="en-US"/>
              </w:rPr>
              <w:t>40</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с. Яжелбицы</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между домами № 13-14 по</w:t>
            </w:r>
            <w:r>
              <w:rPr>
                <w:rFonts w:ascii="Arial" w:hAnsi="Arial" w:cs="Arial"/>
                <w:sz w:val="12"/>
                <w:szCs w:val="12"/>
                <w:lang w:eastAsia="en-US"/>
              </w:rPr>
              <w:t xml:space="preserve"> </w:t>
            </w:r>
            <w:r w:rsidRPr="001156EE">
              <w:rPr>
                <w:rFonts w:ascii="Arial" w:hAnsi="Arial" w:cs="Arial"/>
                <w:sz w:val="12"/>
                <w:szCs w:val="12"/>
                <w:lang w:eastAsia="en-US"/>
              </w:rPr>
              <w:t>ул. Садовая</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57"/>
          <w:jc w:val="center"/>
        </w:trPr>
        <w:tc>
          <w:tcPr>
            <w:tcW w:w="235"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pStyle w:val="affb"/>
              <w:rPr>
                <w:rFonts w:ascii="Arial" w:hAnsi="Arial" w:cs="Arial"/>
                <w:sz w:val="12"/>
                <w:szCs w:val="12"/>
                <w:lang w:eastAsia="en-US"/>
              </w:rPr>
            </w:pPr>
            <w:r w:rsidRPr="001156EE">
              <w:rPr>
                <w:rFonts w:ascii="Arial" w:hAnsi="Arial" w:cs="Arial"/>
                <w:sz w:val="12"/>
                <w:szCs w:val="12"/>
                <w:lang w:eastAsia="en-US"/>
              </w:rPr>
              <w:t>41</w:t>
            </w:r>
          </w:p>
        </w:tc>
        <w:tc>
          <w:tcPr>
            <w:tcW w:w="9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с. Яжелбицы</w:t>
            </w:r>
          </w:p>
        </w:tc>
        <w:tc>
          <w:tcPr>
            <w:tcW w:w="92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7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14 по ул. Комарова</w:t>
            </w:r>
          </w:p>
        </w:tc>
        <w:tc>
          <w:tcPr>
            <w:tcW w:w="98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bl>
    <w:p w:rsidR="001156EE" w:rsidRPr="001156EE" w:rsidRDefault="001156EE" w:rsidP="001156EE">
      <w:pPr>
        <w:jc w:val="center"/>
        <w:rPr>
          <w:rFonts w:ascii="Arial" w:hAnsi="Arial" w:cs="Arial"/>
          <w:sz w:val="8"/>
          <w:szCs w:val="8"/>
        </w:rPr>
      </w:pPr>
    </w:p>
    <w:p w:rsidR="001156EE" w:rsidRPr="001156EE" w:rsidRDefault="001156EE" w:rsidP="001156EE">
      <w:pPr>
        <w:jc w:val="center"/>
        <w:rPr>
          <w:rFonts w:ascii="Arial" w:hAnsi="Arial" w:cs="Arial"/>
          <w:sz w:val="16"/>
          <w:szCs w:val="16"/>
        </w:rPr>
      </w:pPr>
      <w:r w:rsidRPr="001156EE">
        <w:rPr>
          <w:rFonts w:ascii="Arial" w:hAnsi="Arial" w:cs="Arial"/>
          <w:sz w:val="16"/>
          <w:szCs w:val="16"/>
        </w:rPr>
        <w:t>Семеновщинское сельское поселение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2211"/>
        <w:gridCol w:w="2159"/>
        <w:gridCol w:w="4370"/>
        <w:gridCol w:w="2142"/>
      </w:tblGrid>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w:t>
            </w:r>
          </w:p>
        </w:tc>
        <w:tc>
          <w:tcPr>
            <w:tcW w:w="95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Бояры</w:t>
            </w:r>
          </w:p>
        </w:tc>
        <w:tc>
          <w:tcPr>
            <w:tcW w:w="934"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9</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2</w:t>
            </w:r>
          </w:p>
        </w:tc>
        <w:tc>
          <w:tcPr>
            <w:tcW w:w="95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Бояры</w:t>
            </w:r>
          </w:p>
        </w:tc>
        <w:tc>
          <w:tcPr>
            <w:tcW w:w="934"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27</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3</w:t>
            </w:r>
          </w:p>
        </w:tc>
        <w:tc>
          <w:tcPr>
            <w:tcW w:w="95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Б. Замошье</w:t>
            </w:r>
          </w:p>
        </w:tc>
        <w:tc>
          <w:tcPr>
            <w:tcW w:w="934"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10 по ул. Второй</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4</w:t>
            </w:r>
          </w:p>
        </w:tc>
        <w:tc>
          <w:tcPr>
            <w:tcW w:w="95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Б. Замошье</w:t>
            </w:r>
          </w:p>
        </w:tc>
        <w:tc>
          <w:tcPr>
            <w:tcW w:w="934"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5 по ул. Первой</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5</w:t>
            </w:r>
          </w:p>
        </w:tc>
        <w:tc>
          <w:tcPr>
            <w:tcW w:w="95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Добрилово</w:t>
            </w:r>
          </w:p>
        </w:tc>
        <w:tc>
          <w:tcPr>
            <w:tcW w:w="934"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7 по ул. Первой</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6</w:t>
            </w:r>
          </w:p>
        </w:tc>
        <w:tc>
          <w:tcPr>
            <w:tcW w:w="95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Домаши</w:t>
            </w:r>
          </w:p>
        </w:tc>
        <w:tc>
          <w:tcPr>
            <w:tcW w:w="934"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4 по ул. Второй</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7</w:t>
            </w:r>
          </w:p>
        </w:tc>
        <w:tc>
          <w:tcPr>
            <w:tcW w:w="95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Житно</w:t>
            </w:r>
          </w:p>
        </w:tc>
        <w:tc>
          <w:tcPr>
            <w:tcW w:w="934"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13 (внизу у пруда)</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8</w:t>
            </w:r>
          </w:p>
        </w:tc>
        <w:tc>
          <w:tcPr>
            <w:tcW w:w="95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Злодари</w:t>
            </w:r>
          </w:p>
        </w:tc>
        <w:tc>
          <w:tcPr>
            <w:tcW w:w="934"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3 (внизу у дороги)</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9</w:t>
            </w:r>
          </w:p>
        </w:tc>
        <w:tc>
          <w:tcPr>
            <w:tcW w:w="95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Заборовье</w:t>
            </w:r>
          </w:p>
        </w:tc>
        <w:tc>
          <w:tcPr>
            <w:tcW w:w="934"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№11 по ул. Первой</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10</w:t>
            </w:r>
          </w:p>
        </w:tc>
        <w:tc>
          <w:tcPr>
            <w:tcW w:w="95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Кирилловщина</w:t>
            </w:r>
          </w:p>
        </w:tc>
        <w:tc>
          <w:tcPr>
            <w:tcW w:w="934"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№18 по ул. Второй</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11</w:t>
            </w:r>
          </w:p>
        </w:tc>
        <w:tc>
          <w:tcPr>
            <w:tcW w:w="95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Копейник</w:t>
            </w:r>
          </w:p>
        </w:tc>
        <w:tc>
          <w:tcPr>
            <w:tcW w:w="934"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27</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12</w:t>
            </w:r>
          </w:p>
        </w:tc>
        <w:tc>
          <w:tcPr>
            <w:tcW w:w="95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Куяны</w:t>
            </w:r>
          </w:p>
        </w:tc>
        <w:tc>
          <w:tcPr>
            <w:tcW w:w="934"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5</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13</w:t>
            </w:r>
          </w:p>
        </w:tc>
        <w:tc>
          <w:tcPr>
            <w:tcW w:w="95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Мирохны</w:t>
            </w:r>
          </w:p>
        </w:tc>
        <w:tc>
          <w:tcPr>
            <w:tcW w:w="934"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16 по ул. Первой</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14</w:t>
            </w:r>
          </w:p>
        </w:tc>
        <w:tc>
          <w:tcPr>
            <w:tcW w:w="95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Пойвищи</w:t>
            </w:r>
          </w:p>
        </w:tc>
        <w:tc>
          <w:tcPr>
            <w:tcW w:w="934"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11а</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15</w:t>
            </w:r>
          </w:p>
        </w:tc>
        <w:tc>
          <w:tcPr>
            <w:tcW w:w="95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Семёновщина</w:t>
            </w:r>
          </w:p>
        </w:tc>
        <w:tc>
          <w:tcPr>
            <w:tcW w:w="934"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64</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16</w:t>
            </w:r>
          </w:p>
        </w:tc>
        <w:tc>
          <w:tcPr>
            <w:tcW w:w="95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Соснино</w:t>
            </w:r>
          </w:p>
        </w:tc>
        <w:tc>
          <w:tcPr>
            <w:tcW w:w="934"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16 по ул. Первой</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17</w:t>
            </w:r>
          </w:p>
        </w:tc>
        <w:tc>
          <w:tcPr>
            <w:tcW w:w="95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Сосницы</w:t>
            </w:r>
          </w:p>
        </w:tc>
        <w:tc>
          <w:tcPr>
            <w:tcW w:w="934"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4</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18</w:t>
            </w:r>
          </w:p>
        </w:tc>
        <w:tc>
          <w:tcPr>
            <w:tcW w:w="95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Сухая Нива</w:t>
            </w:r>
          </w:p>
        </w:tc>
        <w:tc>
          <w:tcPr>
            <w:tcW w:w="934"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57</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19</w:t>
            </w:r>
          </w:p>
        </w:tc>
        <w:tc>
          <w:tcPr>
            <w:tcW w:w="95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Сухая Нива</w:t>
            </w:r>
          </w:p>
        </w:tc>
        <w:tc>
          <w:tcPr>
            <w:tcW w:w="934"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10</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20</w:t>
            </w:r>
          </w:p>
        </w:tc>
        <w:tc>
          <w:tcPr>
            <w:tcW w:w="95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Сухая Нива</w:t>
            </w:r>
          </w:p>
        </w:tc>
        <w:tc>
          <w:tcPr>
            <w:tcW w:w="934"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15</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21</w:t>
            </w:r>
          </w:p>
        </w:tc>
        <w:tc>
          <w:tcPr>
            <w:tcW w:w="95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Холмы</w:t>
            </w:r>
          </w:p>
        </w:tc>
        <w:tc>
          <w:tcPr>
            <w:tcW w:w="934"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11</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22</w:t>
            </w:r>
          </w:p>
        </w:tc>
        <w:tc>
          <w:tcPr>
            <w:tcW w:w="95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Яблонка</w:t>
            </w:r>
          </w:p>
        </w:tc>
        <w:tc>
          <w:tcPr>
            <w:tcW w:w="934"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5</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23</w:t>
            </w:r>
          </w:p>
        </w:tc>
        <w:tc>
          <w:tcPr>
            <w:tcW w:w="95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Яблонка</w:t>
            </w:r>
          </w:p>
        </w:tc>
        <w:tc>
          <w:tcPr>
            <w:tcW w:w="934"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45</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24</w:t>
            </w:r>
          </w:p>
        </w:tc>
        <w:tc>
          <w:tcPr>
            <w:tcW w:w="95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Яблонка</w:t>
            </w:r>
          </w:p>
        </w:tc>
        <w:tc>
          <w:tcPr>
            <w:tcW w:w="934"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35</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25</w:t>
            </w:r>
          </w:p>
        </w:tc>
        <w:tc>
          <w:tcPr>
            <w:tcW w:w="956"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Язвищи</w:t>
            </w:r>
          </w:p>
        </w:tc>
        <w:tc>
          <w:tcPr>
            <w:tcW w:w="934"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5</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bl>
    <w:p w:rsidR="001156EE" w:rsidRPr="001156EE" w:rsidRDefault="001156EE" w:rsidP="001156EE">
      <w:pPr>
        <w:jc w:val="center"/>
        <w:rPr>
          <w:rFonts w:ascii="Arial" w:hAnsi="Arial" w:cs="Arial"/>
          <w:sz w:val="8"/>
          <w:szCs w:val="8"/>
        </w:rPr>
      </w:pPr>
    </w:p>
    <w:p w:rsidR="001156EE" w:rsidRPr="001156EE" w:rsidRDefault="001156EE" w:rsidP="001156EE">
      <w:pPr>
        <w:jc w:val="center"/>
        <w:rPr>
          <w:rFonts w:ascii="Arial" w:hAnsi="Arial" w:cs="Arial"/>
          <w:sz w:val="16"/>
          <w:szCs w:val="16"/>
        </w:rPr>
      </w:pPr>
      <w:r w:rsidRPr="001156EE">
        <w:rPr>
          <w:rFonts w:ascii="Arial" w:hAnsi="Arial" w:cs="Arial"/>
          <w:sz w:val="16"/>
          <w:szCs w:val="16"/>
        </w:rPr>
        <w:t>Рощинское сельское поселение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2353"/>
        <w:gridCol w:w="2018"/>
        <w:gridCol w:w="4370"/>
        <w:gridCol w:w="2142"/>
      </w:tblGrid>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д. Долгие Бороды</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№10 по ул. Центральная</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2</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д. Долгие Бороды</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№22 по ул. Центральная</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3</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д. Долгие Бороды</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№49 по ул. Центральная</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4</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д. Станки</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№27 по ул. Валдайская</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5</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д. Станки</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№7 по пр. Озерный</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6</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д. Ящерово</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№6 по ул. Центральная</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7</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д. Ящерово</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№14 по ул. Центральная</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8</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д. Усадье</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№15 по ул. Центральная</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9</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д. Шуя</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№51</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10</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д. Терехово</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№30</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11</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д. Новая</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№34</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12</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д. Новотроицы</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№32</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13</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д. Байнёво</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№7а по ул. Центральная</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14</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д. Ключи</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№3</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15</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д. Едно</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№28</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16</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д. Нелюшка</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№36</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17</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д. Ужин</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№11</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bl>
    <w:p w:rsidR="001156EE" w:rsidRPr="001156EE" w:rsidRDefault="001156EE" w:rsidP="001156EE">
      <w:pPr>
        <w:jc w:val="center"/>
        <w:rPr>
          <w:rFonts w:ascii="Arial" w:hAnsi="Arial" w:cs="Arial"/>
          <w:sz w:val="8"/>
          <w:szCs w:val="8"/>
        </w:rPr>
      </w:pPr>
    </w:p>
    <w:p w:rsidR="001156EE" w:rsidRPr="001156EE" w:rsidRDefault="001156EE" w:rsidP="001156EE">
      <w:pPr>
        <w:jc w:val="center"/>
        <w:rPr>
          <w:rFonts w:ascii="Arial" w:hAnsi="Arial" w:cs="Arial"/>
          <w:sz w:val="16"/>
          <w:szCs w:val="16"/>
        </w:rPr>
      </w:pPr>
      <w:r w:rsidRPr="001156EE">
        <w:rPr>
          <w:rFonts w:ascii="Arial" w:hAnsi="Arial" w:cs="Arial"/>
          <w:sz w:val="16"/>
          <w:szCs w:val="16"/>
        </w:rPr>
        <w:t>Любницкое сельское поселение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2354"/>
        <w:gridCol w:w="2015"/>
        <w:gridCol w:w="4410"/>
        <w:gridCol w:w="2103"/>
      </w:tblGrid>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Любница</w:t>
            </w:r>
          </w:p>
        </w:tc>
        <w:tc>
          <w:tcPr>
            <w:tcW w:w="872"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90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№22 по</w:t>
            </w:r>
            <w:r>
              <w:rPr>
                <w:rFonts w:ascii="Arial" w:hAnsi="Arial" w:cs="Arial"/>
                <w:sz w:val="12"/>
                <w:szCs w:val="12"/>
                <w:lang w:eastAsia="en-US"/>
              </w:rPr>
              <w:t xml:space="preserve"> </w:t>
            </w:r>
            <w:r w:rsidRPr="001156EE">
              <w:rPr>
                <w:rFonts w:ascii="Arial" w:hAnsi="Arial" w:cs="Arial"/>
                <w:sz w:val="12"/>
                <w:szCs w:val="12"/>
                <w:lang w:eastAsia="en-US"/>
              </w:rPr>
              <w:t>ул. Железнодорожная</w:t>
            </w:r>
          </w:p>
        </w:tc>
        <w:tc>
          <w:tcPr>
            <w:tcW w:w="910"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2</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Любница</w:t>
            </w:r>
          </w:p>
        </w:tc>
        <w:tc>
          <w:tcPr>
            <w:tcW w:w="872"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90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ул. Молодежная у дома № 32</w:t>
            </w:r>
          </w:p>
        </w:tc>
        <w:tc>
          <w:tcPr>
            <w:tcW w:w="910"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3</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Гостевщина</w:t>
            </w:r>
          </w:p>
        </w:tc>
        <w:tc>
          <w:tcPr>
            <w:tcW w:w="872"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90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14</w:t>
            </w:r>
          </w:p>
        </w:tc>
        <w:tc>
          <w:tcPr>
            <w:tcW w:w="910"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4</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Сосницы</w:t>
            </w:r>
          </w:p>
        </w:tc>
        <w:tc>
          <w:tcPr>
            <w:tcW w:w="872"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90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напротив дома №23</w:t>
            </w:r>
            <w:r>
              <w:rPr>
                <w:rFonts w:ascii="Arial" w:hAnsi="Arial" w:cs="Arial"/>
                <w:sz w:val="12"/>
                <w:szCs w:val="12"/>
                <w:lang w:eastAsia="en-US"/>
              </w:rPr>
              <w:t xml:space="preserve"> </w:t>
            </w:r>
            <w:r w:rsidRPr="001156EE">
              <w:rPr>
                <w:rFonts w:ascii="Arial" w:hAnsi="Arial" w:cs="Arial"/>
                <w:sz w:val="12"/>
                <w:szCs w:val="12"/>
                <w:lang w:eastAsia="en-US"/>
              </w:rPr>
              <w:t>ул. Центральная</w:t>
            </w:r>
          </w:p>
        </w:tc>
        <w:tc>
          <w:tcPr>
            <w:tcW w:w="910"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5</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Лутовенка</w:t>
            </w:r>
          </w:p>
        </w:tc>
        <w:tc>
          <w:tcPr>
            <w:tcW w:w="872"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90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ind w:left="-85" w:right="-85"/>
              <w:jc w:val="center"/>
              <w:rPr>
                <w:rFonts w:ascii="Arial" w:hAnsi="Arial" w:cs="Arial"/>
                <w:sz w:val="12"/>
                <w:szCs w:val="12"/>
                <w:lang w:eastAsia="en-US"/>
              </w:rPr>
            </w:pPr>
            <w:r w:rsidRPr="001156EE">
              <w:rPr>
                <w:rFonts w:ascii="Arial" w:hAnsi="Arial" w:cs="Arial"/>
                <w:sz w:val="12"/>
                <w:szCs w:val="12"/>
                <w:lang w:eastAsia="en-US"/>
              </w:rPr>
              <w:t>у дома № 36 по ул. Центральная</w:t>
            </w:r>
          </w:p>
        </w:tc>
        <w:tc>
          <w:tcPr>
            <w:tcW w:w="910"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bl>
    <w:p w:rsidR="001156EE" w:rsidRPr="001156EE" w:rsidRDefault="001156EE" w:rsidP="001156EE">
      <w:pPr>
        <w:jc w:val="center"/>
        <w:rPr>
          <w:rFonts w:ascii="Arial" w:hAnsi="Arial" w:cs="Arial"/>
          <w:sz w:val="8"/>
          <w:szCs w:val="8"/>
        </w:rPr>
      </w:pPr>
    </w:p>
    <w:p w:rsidR="001156EE" w:rsidRPr="001156EE" w:rsidRDefault="001156EE" w:rsidP="001156EE">
      <w:pPr>
        <w:jc w:val="center"/>
        <w:rPr>
          <w:rFonts w:ascii="Arial" w:hAnsi="Arial" w:cs="Arial"/>
          <w:sz w:val="16"/>
          <w:szCs w:val="16"/>
        </w:rPr>
      </w:pPr>
      <w:r w:rsidRPr="001156EE">
        <w:rPr>
          <w:rFonts w:ascii="Arial" w:hAnsi="Arial" w:cs="Arial"/>
          <w:sz w:val="16"/>
          <w:szCs w:val="16"/>
        </w:rPr>
        <w:t>Костковское сельское поселение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2354"/>
        <w:gridCol w:w="2016"/>
        <w:gridCol w:w="4370"/>
        <w:gridCol w:w="2142"/>
      </w:tblGrid>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Костково</w:t>
            </w:r>
          </w:p>
        </w:tc>
        <w:tc>
          <w:tcPr>
            <w:tcW w:w="872"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№20 по пер. Озерный</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2</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Костково</w:t>
            </w:r>
          </w:p>
        </w:tc>
        <w:tc>
          <w:tcPr>
            <w:tcW w:w="872"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Начало ул. Молодёжная</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3</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Костково</w:t>
            </w:r>
          </w:p>
        </w:tc>
        <w:tc>
          <w:tcPr>
            <w:tcW w:w="872"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ул. Молодёжная</w:t>
            </w:r>
            <w:r>
              <w:rPr>
                <w:rFonts w:ascii="Arial" w:hAnsi="Arial" w:cs="Arial"/>
                <w:sz w:val="12"/>
                <w:szCs w:val="12"/>
                <w:lang w:eastAsia="en-US"/>
              </w:rPr>
              <w:t xml:space="preserve"> </w:t>
            </w:r>
            <w:r w:rsidRPr="001156EE">
              <w:rPr>
                <w:rFonts w:ascii="Arial" w:hAnsi="Arial" w:cs="Arial"/>
                <w:sz w:val="12"/>
                <w:szCs w:val="12"/>
                <w:lang w:eastAsia="en-US"/>
              </w:rPr>
              <w:t>(около магазина)</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4</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Лучки</w:t>
            </w:r>
          </w:p>
        </w:tc>
        <w:tc>
          <w:tcPr>
            <w:tcW w:w="872"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за домом № 1</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5</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Сопки</w:t>
            </w:r>
          </w:p>
        </w:tc>
        <w:tc>
          <w:tcPr>
            <w:tcW w:w="872"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между домом № 7 и № 11</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6</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Теребень</w:t>
            </w:r>
          </w:p>
        </w:tc>
        <w:tc>
          <w:tcPr>
            <w:tcW w:w="872"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напротив пожарного водоема</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7</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Серганиха</w:t>
            </w:r>
          </w:p>
        </w:tc>
        <w:tc>
          <w:tcPr>
            <w:tcW w:w="872"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29</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8</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Серганиха</w:t>
            </w:r>
          </w:p>
        </w:tc>
        <w:tc>
          <w:tcPr>
            <w:tcW w:w="872"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напротив дома № 15</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9</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Брод</w:t>
            </w:r>
          </w:p>
        </w:tc>
        <w:tc>
          <w:tcPr>
            <w:tcW w:w="872"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напротив дома № 3</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10</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Быково</w:t>
            </w:r>
          </w:p>
        </w:tc>
        <w:tc>
          <w:tcPr>
            <w:tcW w:w="872"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59</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bl>
    <w:p w:rsidR="001156EE" w:rsidRPr="001156EE" w:rsidRDefault="001156EE" w:rsidP="001156EE">
      <w:pPr>
        <w:jc w:val="center"/>
        <w:rPr>
          <w:rFonts w:ascii="Arial" w:hAnsi="Arial" w:cs="Arial"/>
          <w:sz w:val="8"/>
          <w:szCs w:val="8"/>
        </w:rPr>
      </w:pPr>
    </w:p>
    <w:p w:rsidR="001156EE" w:rsidRPr="001156EE" w:rsidRDefault="001156EE" w:rsidP="001156EE">
      <w:pPr>
        <w:jc w:val="center"/>
        <w:rPr>
          <w:rFonts w:ascii="Arial" w:hAnsi="Arial" w:cs="Arial"/>
          <w:sz w:val="16"/>
          <w:szCs w:val="16"/>
        </w:rPr>
      </w:pPr>
      <w:r w:rsidRPr="001156EE">
        <w:rPr>
          <w:rFonts w:ascii="Arial" w:hAnsi="Arial" w:cs="Arial"/>
          <w:sz w:val="16"/>
          <w:szCs w:val="16"/>
        </w:rPr>
        <w:t>Короцкое сельское поселение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2354"/>
        <w:gridCol w:w="2016"/>
        <w:gridCol w:w="4370"/>
        <w:gridCol w:w="2142"/>
      </w:tblGrid>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пос. Короцко</w:t>
            </w:r>
          </w:p>
        </w:tc>
        <w:tc>
          <w:tcPr>
            <w:tcW w:w="872"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ул. Центральная, за домом № 46</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2</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пос. Короцко</w:t>
            </w:r>
          </w:p>
        </w:tc>
        <w:tc>
          <w:tcPr>
            <w:tcW w:w="872"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перед домом №3 поул. Новая</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3</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Бор</w:t>
            </w:r>
          </w:p>
        </w:tc>
        <w:tc>
          <w:tcPr>
            <w:tcW w:w="872"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справа от дома №29 по улице Центральная</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4</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Глебово</w:t>
            </w:r>
          </w:p>
        </w:tc>
        <w:tc>
          <w:tcPr>
            <w:tcW w:w="872"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берег озера Находно, ниже дома № 7</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5</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Середея</w:t>
            </w:r>
          </w:p>
        </w:tc>
        <w:tc>
          <w:tcPr>
            <w:tcW w:w="872"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за домом № 15</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6</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Миронушка</w:t>
            </w:r>
          </w:p>
        </w:tc>
        <w:tc>
          <w:tcPr>
            <w:tcW w:w="872"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за домом № 12</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7</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Ельчино</w:t>
            </w:r>
          </w:p>
        </w:tc>
        <w:tc>
          <w:tcPr>
            <w:tcW w:w="872"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за домом № 5</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bl>
    <w:p w:rsidR="001156EE" w:rsidRPr="001156EE" w:rsidRDefault="001156EE" w:rsidP="001156EE">
      <w:pPr>
        <w:jc w:val="center"/>
        <w:rPr>
          <w:rFonts w:ascii="Arial" w:hAnsi="Arial" w:cs="Arial"/>
          <w:sz w:val="8"/>
          <w:szCs w:val="8"/>
        </w:rPr>
      </w:pPr>
    </w:p>
    <w:p w:rsidR="001156EE" w:rsidRPr="001156EE" w:rsidRDefault="001156EE" w:rsidP="001156EE">
      <w:pPr>
        <w:jc w:val="center"/>
        <w:rPr>
          <w:rFonts w:ascii="Arial" w:hAnsi="Arial" w:cs="Arial"/>
          <w:sz w:val="16"/>
          <w:szCs w:val="16"/>
        </w:rPr>
      </w:pPr>
      <w:r w:rsidRPr="001156EE">
        <w:rPr>
          <w:rFonts w:ascii="Arial" w:hAnsi="Arial" w:cs="Arial"/>
          <w:sz w:val="16"/>
          <w:szCs w:val="16"/>
        </w:rPr>
        <w:t>Ивантеевское сельское поселение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4"/>
        <w:gridCol w:w="2355"/>
        <w:gridCol w:w="2015"/>
        <w:gridCol w:w="4370"/>
        <w:gridCol w:w="2142"/>
      </w:tblGrid>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w:t>
            </w:r>
          </w:p>
        </w:tc>
        <w:tc>
          <w:tcPr>
            <w:tcW w:w="101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jc w:val="center"/>
              <w:rPr>
                <w:rFonts w:ascii="Arial" w:hAnsi="Arial" w:cs="Arial"/>
                <w:sz w:val="12"/>
                <w:szCs w:val="12"/>
                <w:lang w:eastAsia="en-US"/>
              </w:rPr>
            </w:pPr>
            <w:r w:rsidRPr="001156EE">
              <w:rPr>
                <w:rFonts w:ascii="Arial" w:hAnsi="Arial" w:cs="Arial"/>
                <w:sz w:val="12"/>
                <w:szCs w:val="12"/>
                <w:lang w:eastAsia="en-US"/>
              </w:rPr>
              <w:t>д. Ивантеево</w:t>
            </w:r>
          </w:p>
        </w:tc>
        <w:tc>
          <w:tcPr>
            <w:tcW w:w="872"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ул. Центральная д. 19 – д. 21</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2</w:t>
            </w:r>
          </w:p>
        </w:tc>
        <w:tc>
          <w:tcPr>
            <w:tcW w:w="101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jc w:val="center"/>
              <w:rPr>
                <w:rFonts w:ascii="Arial" w:hAnsi="Arial" w:cs="Arial"/>
                <w:sz w:val="12"/>
                <w:szCs w:val="12"/>
                <w:lang w:eastAsia="en-US"/>
              </w:rPr>
            </w:pPr>
            <w:r w:rsidRPr="001156EE">
              <w:rPr>
                <w:rFonts w:ascii="Arial" w:hAnsi="Arial" w:cs="Arial"/>
                <w:sz w:val="12"/>
                <w:szCs w:val="12"/>
                <w:lang w:eastAsia="en-US"/>
              </w:rPr>
              <w:t>д. Ивантеево</w:t>
            </w:r>
          </w:p>
        </w:tc>
        <w:tc>
          <w:tcPr>
            <w:tcW w:w="872"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ул. Приозерная д. 7 – д. 9</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3</w:t>
            </w:r>
          </w:p>
        </w:tc>
        <w:tc>
          <w:tcPr>
            <w:tcW w:w="101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ind w:left="-102" w:right="-102"/>
              <w:jc w:val="center"/>
              <w:rPr>
                <w:rFonts w:ascii="Arial" w:hAnsi="Arial" w:cs="Arial"/>
                <w:sz w:val="12"/>
                <w:szCs w:val="12"/>
                <w:lang w:eastAsia="en-US"/>
              </w:rPr>
            </w:pPr>
            <w:r w:rsidRPr="001156EE">
              <w:rPr>
                <w:rFonts w:ascii="Arial" w:hAnsi="Arial" w:cs="Arial"/>
                <w:sz w:val="12"/>
                <w:szCs w:val="12"/>
                <w:lang w:eastAsia="en-US"/>
              </w:rPr>
              <w:t>д. Русские Новики</w:t>
            </w:r>
          </w:p>
        </w:tc>
        <w:tc>
          <w:tcPr>
            <w:tcW w:w="872"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23</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4</w:t>
            </w:r>
          </w:p>
        </w:tc>
        <w:tc>
          <w:tcPr>
            <w:tcW w:w="101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ind w:left="-113" w:right="-113"/>
              <w:jc w:val="center"/>
              <w:rPr>
                <w:rFonts w:ascii="Arial" w:hAnsi="Arial" w:cs="Arial"/>
                <w:sz w:val="12"/>
                <w:szCs w:val="12"/>
                <w:lang w:eastAsia="en-US"/>
              </w:rPr>
            </w:pPr>
            <w:r w:rsidRPr="001156EE">
              <w:rPr>
                <w:rFonts w:ascii="Arial" w:hAnsi="Arial" w:cs="Arial"/>
                <w:sz w:val="12"/>
                <w:szCs w:val="12"/>
                <w:lang w:eastAsia="en-US"/>
              </w:rPr>
              <w:t>д. Большое Уклейно</w:t>
            </w:r>
          </w:p>
        </w:tc>
        <w:tc>
          <w:tcPr>
            <w:tcW w:w="872"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28</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5</w:t>
            </w:r>
          </w:p>
        </w:tc>
        <w:tc>
          <w:tcPr>
            <w:tcW w:w="101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jc w:val="center"/>
              <w:rPr>
                <w:rFonts w:ascii="Arial" w:hAnsi="Arial" w:cs="Arial"/>
                <w:sz w:val="12"/>
                <w:szCs w:val="12"/>
                <w:lang w:eastAsia="en-US"/>
              </w:rPr>
            </w:pPr>
            <w:r w:rsidRPr="001156EE">
              <w:rPr>
                <w:rFonts w:ascii="Arial" w:hAnsi="Arial" w:cs="Arial"/>
                <w:sz w:val="12"/>
                <w:szCs w:val="12"/>
                <w:lang w:eastAsia="en-US"/>
              </w:rPr>
              <w:t>д. Козлово</w:t>
            </w:r>
          </w:p>
        </w:tc>
        <w:tc>
          <w:tcPr>
            <w:tcW w:w="872"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напротив дома № 14</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6</w:t>
            </w:r>
          </w:p>
        </w:tc>
        <w:tc>
          <w:tcPr>
            <w:tcW w:w="101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jc w:val="center"/>
              <w:rPr>
                <w:rFonts w:ascii="Arial" w:hAnsi="Arial" w:cs="Arial"/>
                <w:sz w:val="12"/>
                <w:szCs w:val="12"/>
                <w:lang w:eastAsia="en-US"/>
              </w:rPr>
            </w:pPr>
            <w:r w:rsidRPr="001156EE">
              <w:rPr>
                <w:rFonts w:ascii="Arial" w:hAnsi="Arial" w:cs="Arial"/>
                <w:sz w:val="12"/>
                <w:szCs w:val="12"/>
                <w:lang w:eastAsia="en-US"/>
              </w:rPr>
              <w:t>д. Вишневка</w:t>
            </w:r>
          </w:p>
        </w:tc>
        <w:tc>
          <w:tcPr>
            <w:tcW w:w="872"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з/у 2б у дома № 2а</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7</w:t>
            </w:r>
          </w:p>
        </w:tc>
        <w:tc>
          <w:tcPr>
            <w:tcW w:w="101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jc w:val="center"/>
              <w:rPr>
                <w:rFonts w:ascii="Arial" w:hAnsi="Arial" w:cs="Arial"/>
                <w:sz w:val="12"/>
                <w:szCs w:val="12"/>
                <w:lang w:eastAsia="en-US"/>
              </w:rPr>
            </w:pPr>
            <w:r w:rsidRPr="001156EE">
              <w:rPr>
                <w:rFonts w:ascii="Arial" w:hAnsi="Arial" w:cs="Arial"/>
                <w:sz w:val="12"/>
                <w:szCs w:val="12"/>
                <w:lang w:eastAsia="en-US"/>
              </w:rPr>
              <w:t>д. Сухая Ветошь</w:t>
            </w:r>
          </w:p>
        </w:tc>
        <w:tc>
          <w:tcPr>
            <w:tcW w:w="872"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50 м. западнее, дом № 5</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8</w:t>
            </w:r>
          </w:p>
        </w:tc>
        <w:tc>
          <w:tcPr>
            <w:tcW w:w="1019"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jc w:val="center"/>
              <w:rPr>
                <w:rFonts w:ascii="Arial" w:hAnsi="Arial" w:cs="Arial"/>
                <w:sz w:val="12"/>
                <w:szCs w:val="12"/>
                <w:lang w:eastAsia="en-US"/>
              </w:rPr>
            </w:pPr>
            <w:r w:rsidRPr="001156EE">
              <w:rPr>
                <w:rFonts w:ascii="Arial" w:hAnsi="Arial" w:cs="Arial"/>
                <w:sz w:val="12"/>
                <w:szCs w:val="12"/>
                <w:lang w:eastAsia="en-US"/>
              </w:rPr>
              <w:t>д. Буяково</w:t>
            </w:r>
          </w:p>
        </w:tc>
        <w:tc>
          <w:tcPr>
            <w:tcW w:w="872"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20</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bl>
    <w:p w:rsidR="001156EE" w:rsidRPr="001156EE" w:rsidRDefault="001156EE" w:rsidP="001156EE">
      <w:pPr>
        <w:jc w:val="center"/>
        <w:rPr>
          <w:rFonts w:ascii="Arial" w:hAnsi="Arial" w:cs="Arial"/>
          <w:sz w:val="8"/>
          <w:szCs w:val="8"/>
        </w:rPr>
      </w:pPr>
    </w:p>
    <w:p w:rsidR="001156EE" w:rsidRPr="001156EE" w:rsidRDefault="001156EE" w:rsidP="001156EE">
      <w:pPr>
        <w:jc w:val="center"/>
        <w:rPr>
          <w:rFonts w:ascii="Arial" w:hAnsi="Arial" w:cs="Arial"/>
          <w:sz w:val="16"/>
          <w:szCs w:val="16"/>
        </w:rPr>
      </w:pPr>
      <w:r w:rsidRPr="001156EE">
        <w:rPr>
          <w:rFonts w:ascii="Arial" w:hAnsi="Arial" w:cs="Arial"/>
          <w:sz w:val="16"/>
          <w:szCs w:val="16"/>
        </w:rPr>
        <w:t>Едровское сельское поселение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2353"/>
        <w:gridCol w:w="2018"/>
        <w:gridCol w:w="4370"/>
        <w:gridCol w:w="2142"/>
      </w:tblGrid>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jc w:val="center"/>
              <w:rPr>
                <w:rFonts w:ascii="Arial" w:hAnsi="Arial" w:cs="Arial"/>
                <w:sz w:val="12"/>
                <w:szCs w:val="12"/>
                <w:lang w:eastAsia="en-US"/>
              </w:rPr>
            </w:pPr>
            <w:r w:rsidRPr="001156EE">
              <w:rPr>
                <w:rFonts w:ascii="Arial" w:hAnsi="Arial" w:cs="Arial"/>
                <w:sz w:val="12"/>
                <w:szCs w:val="12"/>
                <w:lang w:eastAsia="en-US"/>
              </w:rPr>
              <w:t>д. Афанасово</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24</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2</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jc w:val="center"/>
              <w:rPr>
                <w:rFonts w:ascii="Arial" w:hAnsi="Arial" w:cs="Arial"/>
                <w:sz w:val="12"/>
                <w:szCs w:val="12"/>
                <w:lang w:eastAsia="en-US"/>
              </w:rPr>
            </w:pPr>
            <w:r w:rsidRPr="001156EE">
              <w:rPr>
                <w:rFonts w:ascii="Arial" w:hAnsi="Arial" w:cs="Arial"/>
                <w:sz w:val="12"/>
                <w:szCs w:val="12"/>
                <w:lang w:eastAsia="en-US"/>
              </w:rPr>
              <w:t>д. Бель</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кладбища</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3</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 Большое Носакино</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на выезде из деревни</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4</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jc w:val="center"/>
              <w:rPr>
                <w:rFonts w:ascii="Arial" w:hAnsi="Arial" w:cs="Arial"/>
                <w:sz w:val="12"/>
                <w:szCs w:val="12"/>
                <w:lang w:eastAsia="en-US"/>
              </w:rPr>
            </w:pPr>
            <w:r w:rsidRPr="001156EE">
              <w:rPr>
                <w:rFonts w:ascii="Arial" w:hAnsi="Arial" w:cs="Arial"/>
                <w:sz w:val="12"/>
                <w:szCs w:val="12"/>
                <w:lang w:eastAsia="en-US"/>
              </w:rPr>
              <w:t>д. Добывалово</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31</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5</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jc w:val="center"/>
              <w:rPr>
                <w:rFonts w:ascii="Arial" w:hAnsi="Arial" w:cs="Arial"/>
                <w:sz w:val="12"/>
                <w:szCs w:val="12"/>
                <w:lang w:eastAsia="en-US"/>
              </w:rPr>
            </w:pPr>
            <w:r w:rsidRPr="001156EE">
              <w:rPr>
                <w:rFonts w:ascii="Arial" w:hAnsi="Arial" w:cs="Arial"/>
                <w:sz w:val="12"/>
                <w:szCs w:val="12"/>
                <w:lang w:eastAsia="en-US"/>
              </w:rPr>
              <w:t>д. Добывалово</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47</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6</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jc w:val="center"/>
              <w:rPr>
                <w:rFonts w:ascii="Arial" w:hAnsi="Arial" w:cs="Arial"/>
                <w:sz w:val="12"/>
                <w:szCs w:val="12"/>
                <w:lang w:eastAsia="en-US"/>
              </w:rPr>
            </w:pPr>
            <w:r w:rsidRPr="001156EE">
              <w:rPr>
                <w:rFonts w:ascii="Arial" w:hAnsi="Arial" w:cs="Arial"/>
                <w:sz w:val="12"/>
                <w:szCs w:val="12"/>
                <w:lang w:eastAsia="en-US"/>
              </w:rPr>
              <w:t>с. Едрово</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43 по ул. Калинина</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7</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jc w:val="center"/>
              <w:rPr>
                <w:rFonts w:ascii="Arial" w:hAnsi="Arial" w:cs="Arial"/>
                <w:sz w:val="12"/>
                <w:szCs w:val="12"/>
                <w:lang w:eastAsia="en-US"/>
              </w:rPr>
            </w:pPr>
            <w:r w:rsidRPr="001156EE">
              <w:rPr>
                <w:rFonts w:ascii="Arial" w:hAnsi="Arial" w:cs="Arial"/>
                <w:sz w:val="12"/>
                <w:szCs w:val="12"/>
                <w:lang w:eastAsia="en-US"/>
              </w:rPr>
              <w:t>с. Едрово</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14 по</w:t>
            </w:r>
            <w:r>
              <w:rPr>
                <w:rFonts w:ascii="Arial" w:hAnsi="Arial" w:cs="Arial"/>
                <w:sz w:val="12"/>
                <w:szCs w:val="12"/>
                <w:lang w:eastAsia="en-US"/>
              </w:rPr>
              <w:t xml:space="preserve"> </w:t>
            </w:r>
            <w:r w:rsidRPr="001156EE">
              <w:rPr>
                <w:rFonts w:ascii="Arial" w:hAnsi="Arial" w:cs="Arial"/>
                <w:sz w:val="12"/>
                <w:szCs w:val="12"/>
                <w:lang w:eastAsia="en-US"/>
              </w:rPr>
              <w:t>ул. Ленинградская</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8</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jc w:val="center"/>
              <w:rPr>
                <w:rFonts w:ascii="Arial" w:hAnsi="Arial" w:cs="Arial"/>
                <w:sz w:val="12"/>
                <w:szCs w:val="12"/>
                <w:lang w:eastAsia="en-US"/>
              </w:rPr>
            </w:pPr>
            <w:r w:rsidRPr="001156EE">
              <w:rPr>
                <w:rFonts w:ascii="Arial" w:hAnsi="Arial" w:cs="Arial"/>
                <w:sz w:val="12"/>
                <w:szCs w:val="12"/>
                <w:lang w:eastAsia="en-US"/>
              </w:rPr>
              <w:t>с. Едрово</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44 по</w:t>
            </w:r>
            <w:r>
              <w:rPr>
                <w:rFonts w:ascii="Arial" w:hAnsi="Arial" w:cs="Arial"/>
                <w:sz w:val="12"/>
                <w:szCs w:val="12"/>
                <w:lang w:eastAsia="en-US"/>
              </w:rPr>
              <w:t xml:space="preserve"> </w:t>
            </w:r>
            <w:r w:rsidRPr="001156EE">
              <w:rPr>
                <w:rFonts w:ascii="Arial" w:hAnsi="Arial" w:cs="Arial"/>
                <w:sz w:val="12"/>
                <w:szCs w:val="12"/>
                <w:lang w:eastAsia="en-US"/>
              </w:rPr>
              <w:t>ул. Ленинградская</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9</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jc w:val="center"/>
              <w:rPr>
                <w:rFonts w:ascii="Arial" w:hAnsi="Arial" w:cs="Arial"/>
                <w:sz w:val="12"/>
                <w:szCs w:val="12"/>
                <w:lang w:eastAsia="en-US"/>
              </w:rPr>
            </w:pPr>
            <w:r w:rsidRPr="001156EE">
              <w:rPr>
                <w:rFonts w:ascii="Arial" w:hAnsi="Arial" w:cs="Arial"/>
                <w:sz w:val="12"/>
                <w:szCs w:val="12"/>
                <w:lang w:eastAsia="en-US"/>
              </w:rPr>
              <w:t>с. Едрово</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34 по ул. Станционная</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10</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jc w:val="center"/>
              <w:rPr>
                <w:rFonts w:ascii="Arial" w:hAnsi="Arial" w:cs="Arial"/>
                <w:sz w:val="12"/>
                <w:szCs w:val="12"/>
                <w:lang w:eastAsia="en-US"/>
              </w:rPr>
            </w:pPr>
            <w:r w:rsidRPr="001156EE">
              <w:rPr>
                <w:rFonts w:ascii="Arial" w:hAnsi="Arial" w:cs="Arial"/>
                <w:sz w:val="12"/>
                <w:szCs w:val="12"/>
                <w:lang w:eastAsia="en-US"/>
              </w:rPr>
              <w:t>с. Едрово</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290 по ул. Московская</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11</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jc w:val="center"/>
              <w:rPr>
                <w:rFonts w:ascii="Arial" w:hAnsi="Arial" w:cs="Arial"/>
                <w:sz w:val="12"/>
                <w:szCs w:val="12"/>
                <w:lang w:eastAsia="en-US"/>
              </w:rPr>
            </w:pPr>
            <w:r w:rsidRPr="001156EE">
              <w:rPr>
                <w:rFonts w:ascii="Arial" w:hAnsi="Arial" w:cs="Arial"/>
                <w:sz w:val="12"/>
                <w:szCs w:val="12"/>
                <w:lang w:eastAsia="en-US"/>
              </w:rPr>
              <w:t>с. Едрово</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1 по ул. Станционная</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12</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jc w:val="center"/>
              <w:rPr>
                <w:rFonts w:ascii="Arial" w:hAnsi="Arial" w:cs="Arial"/>
                <w:sz w:val="12"/>
                <w:szCs w:val="12"/>
                <w:lang w:eastAsia="en-US"/>
              </w:rPr>
            </w:pPr>
            <w:r w:rsidRPr="001156EE">
              <w:rPr>
                <w:rFonts w:ascii="Arial" w:hAnsi="Arial" w:cs="Arial"/>
                <w:sz w:val="12"/>
                <w:szCs w:val="12"/>
                <w:lang w:eastAsia="en-US"/>
              </w:rPr>
              <w:t>с. Едрово</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35 по ул. Сосновая</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13</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jc w:val="center"/>
              <w:rPr>
                <w:rFonts w:ascii="Arial" w:hAnsi="Arial" w:cs="Arial"/>
                <w:sz w:val="12"/>
                <w:szCs w:val="12"/>
                <w:lang w:eastAsia="en-US"/>
              </w:rPr>
            </w:pPr>
            <w:r w:rsidRPr="001156EE">
              <w:rPr>
                <w:rFonts w:ascii="Arial" w:hAnsi="Arial" w:cs="Arial"/>
                <w:sz w:val="12"/>
                <w:szCs w:val="12"/>
                <w:lang w:eastAsia="en-US"/>
              </w:rPr>
              <w:t>с. Едрово</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1 по ул. Щебзавода</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14</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jc w:val="center"/>
              <w:rPr>
                <w:rFonts w:ascii="Arial" w:hAnsi="Arial" w:cs="Arial"/>
                <w:sz w:val="12"/>
                <w:szCs w:val="12"/>
                <w:lang w:eastAsia="en-US"/>
              </w:rPr>
            </w:pPr>
            <w:r w:rsidRPr="001156EE">
              <w:rPr>
                <w:rFonts w:ascii="Arial" w:hAnsi="Arial" w:cs="Arial"/>
                <w:sz w:val="12"/>
                <w:szCs w:val="12"/>
                <w:lang w:eastAsia="en-US"/>
              </w:rPr>
              <w:t>д. Зеленая Роща</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16</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15</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jc w:val="center"/>
              <w:rPr>
                <w:rFonts w:ascii="Arial" w:hAnsi="Arial" w:cs="Arial"/>
                <w:sz w:val="12"/>
                <w:szCs w:val="12"/>
                <w:lang w:eastAsia="en-US"/>
              </w:rPr>
            </w:pPr>
            <w:r w:rsidRPr="001156EE">
              <w:rPr>
                <w:rFonts w:ascii="Arial" w:hAnsi="Arial" w:cs="Arial"/>
                <w:sz w:val="12"/>
                <w:szCs w:val="12"/>
                <w:lang w:eastAsia="en-US"/>
              </w:rPr>
              <w:t>д. Костелево</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16</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16</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jc w:val="center"/>
              <w:rPr>
                <w:rFonts w:ascii="Arial" w:hAnsi="Arial" w:cs="Arial"/>
                <w:sz w:val="12"/>
                <w:szCs w:val="12"/>
                <w:lang w:eastAsia="en-US"/>
              </w:rPr>
            </w:pPr>
            <w:r w:rsidRPr="001156EE">
              <w:rPr>
                <w:rFonts w:ascii="Arial" w:hAnsi="Arial" w:cs="Arial"/>
                <w:sz w:val="12"/>
                <w:szCs w:val="12"/>
                <w:lang w:eastAsia="en-US"/>
              </w:rPr>
              <w:t>д. Красилово</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72</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17</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jc w:val="center"/>
              <w:rPr>
                <w:rFonts w:ascii="Arial" w:hAnsi="Arial" w:cs="Arial"/>
                <w:sz w:val="12"/>
                <w:szCs w:val="12"/>
                <w:lang w:eastAsia="en-US"/>
              </w:rPr>
            </w:pPr>
            <w:r w:rsidRPr="001156EE">
              <w:rPr>
                <w:rFonts w:ascii="Arial" w:hAnsi="Arial" w:cs="Arial"/>
                <w:sz w:val="12"/>
                <w:szCs w:val="12"/>
                <w:lang w:eastAsia="en-US"/>
              </w:rPr>
              <w:t>д. Красилово</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22</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18</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jc w:val="center"/>
              <w:rPr>
                <w:rFonts w:ascii="Arial" w:hAnsi="Arial" w:cs="Arial"/>
                <w:sz w:val="12"/>
                <w:szCs w:val="12"/>
                <w:lang w:eastAsia="en-US"/>
              </w:rPr>
            </w:pPr>
            <w:r w:rsidRPr="001156EE">
              <w:rPr>
                <w:rFonts w:ascii="Arial" w:hAnsi="Arial" w:cs="Arial"/>
                <w:sz w:val="12"/>
                <w:szCs w:val="12"/>
                <w:lang w:eastAsia="en-US"/>
              </w:rPr>
              <w:t>д. Красилово</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32</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19</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jc w:val="center"/>
              <w:rPr>
                <w:rFonts w:ascii="Arial" w:hAnsi="Arial" w:cs="Arial"/>
                <w:sz w:val="12"/>
                <w:szCs w:val="12"/>
                <w:lang w:eastAsia="en-US"/>
              </w:rPr>
            </w:pPr>
            <w:r w:rsidRPr="001156EE">
              <w:rPr>
                <w:rFonts w:ascii="Arial" w:hAnsi="Arial" w:cs="Arial"/>
                <w:sz w:val="12"/>
                <w:szCs w:val="12"/>
                <w:lang w:eastAsia="en-US"/>
              </w:rPr>
              <w:t>д. Макушино</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1</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20</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jc w:val="center"/>
              <w:rPr>
                <w:rFonts w:ascii="Arial" w:hAnsi="Arial" w:cs="Arial"/>
                <w:sz w:val="12"/>
                <w:szCs w:val="12"/>
                <w:lang w:eastAsia="en-US"/>
              </w:rPr>
            </w:pPr>
            <w:r w:rsidRPr="001156EE">
              <w:rPr>
                <w:rFonts w:ascii="Arial" w:hAnsi="Arial" w:cs="Arial"/>
                <w:sz w:val="12"/>
                <w:szCs w:val="12"/>
                <w:lang w:eastAsia="en-US"/>
              </w:rPr>
              <w:t>д. Марково</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14</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21</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jc w:val="center"/>
              <w:rPr>
                <w:rFonts w:ascii="Arial" w:hAnsi="Arial" w:cs="Arial"/>
                <w:sz w:val="12"/>
                <w:szCs w:val="12"/>
                <w:lang w:eastAsia="en-US"/>
              </w:rPr>
            </w:pPr>
            <w:r w:rsidRPr="001156EE">
              <w:rPr>
                <w:rFonts w:ascii="Arial" w:hAnsi="Arial" w:cs="Arial"/>
                <w:sz w:val="12"/>
                <w:szCs w:val="12"/>
                <w:lang w:eastAsia="en-US"/>
              </w:rPr>
              <w:t>д. Наволок</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22</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22</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jc w:val="center"/>
              <w:rPr>
                <w:rFonts w:ascii="Arial" w:hAnsi="Arial" w:cs="Arial"/>
                <w:sz w:val="12"/>
                <w:szCs w:val="12"/>
                <w:lang w:eastAsia="en-US"/>
              </w:rPr>
            </w:pPr>
            <w:r w:rsidRPr="001156EE">
              <w:rPr>
                <w:rFonts w:ascii="Arial" w:hAnsi="Arial" w:cs="Arial"/>
                <w:sz w:val="12"/>
                <w:szCs w:val="12"/>
                <w:lang w:eastAsia="en-US"/>
              </w:rPr>
              <w:t>д. Наволок</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23</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23</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jc w:val="center"/>
              <w:rPr>
                <w:rFonts w:ascii="Arial" w:hAnsi="Arial" w:cs="Arial"/>
                <w:sz w:val="12"/>
                <w:szCs w:val="12"/>
                <w:lang w:eastAsia="en-US"/>
              </w:rPr>
            </w:pPr>
            <w:r w:rsidRPr="001156EE">
              <w:rPr>
                <w:rFonts w:ascii="Arial" w:hAnsi="Arial" w:cs="Arial"/>
                <w:sz w:val="12"/>
                <w:szCs w:val="12"/>
                <w:lang w:eastAsia="en-US"/>
              </w:rPr>
              <w:t>д. Новинка</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16</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24</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ind w:left="-113" w:right="-113"/>
              <w:jc w:val="center"/>
              <w:rPr>
                <w:rFonts w:ascii="Arial" w:hAnsi="Arial" w:cs="Arial"/>
                <w:sz w:val="12"/>
                <w:szCs w:val="12"/>
                <w:lang w:eastAsia="en-US"/>
              </w:rPr>
            </w:pPr>
            <w:r w:rsidRPr="001156EE">
              <w:rPr>
                <w:rFonts w:ascii="Arial" w:hAnsi="Arial" w:cs="Arial"/>
                <w:sz w:val="12"/>
                <w:szCs w:val="12"/>
                <w:lang w:eastAsia="en-US"/>
              </w:rPr>
              <w:t>д. Новая Ситенка</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22</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25</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ind w:left="-113" w:right="-113"/>
              <w:jc w:val="center"/>
              <w:rPr>
                <w:rFonts w:ascii="Arial" w:hAnsi="Arial" w:cs="Arial"/>
                <w:sz w:val="12"/>
                <w:szCs w:val="12"/>
                <w:lang w:eastAsia="en-US"/>
              </w:rPr>
            </w:pPr>
            <w:r w:rsidRPr="001156EE">
              <w:rPr>
                <w:rFonts w:ascii="Arial" w:hAnsi="Arial" w:cs="Arial"/>
                <w:sz w:val="12"/>
                <w:szCs w:val="12"/>
                <w:lang w:eastAsia="en-US"/>
              </w:rPr>
              <w:t>д. Семенова Гора</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18</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26</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jc w:val="center"/>
              <w:rPr>
                <w:rFonts w:ascii="Arial" w:hAnsi="Arial" w:cs="Arial"/>
                <w:sz w:val="12"/>
                <w:szCs w:val="12"/>
                <w:lang w:eastAsia="en-US"/>
              </w:rPr>
            </w:pPr>
            <w:r w:rsidRPr="001156EE">
              <w:rPr>
                <w:rFonts w:ascii="Arial" w:hAnsi="Arial" w:cs="Arial"/>
                <w:sz w:val="12"/>
                <w:szCs w:val="12"/>
                <w:lang w:eastAsia="en-US"/>
              </w:rPr>
              <w:t>д. Старина</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7</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27</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jc w:val="center"/>
              <w:rPr>
                <w:rFonts w:ascii="Arial" w:hAnsi="Arial" w:cs="Arial"/>
                <w:sz w:val="12"/>
                <w:szCs w:val="12"/>
                <w:lang w:eastAsia="en-US"/>
              </w:rPr>
            </w:pPr>
            <w:r w:rsidRPr="001156EE">
              <w:rPr>
                <w:rFonts w:ascii="Arial" w:hAnsi="Arial" w:cs="Arial"/>
                <w:sz w:val="12"/>
                <w:szCs w:val="12"/>
                <w:lang w:eastAsia="en-US"/>
              </w:rPr>
              <w:t>д. Труфаново</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4</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28</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shd w:val="clear" w:color="auto" w:fill="FFFFFF"/>
              <w:jc w:val="center"/>
              <w:rPr>
                <w:rFonts w:ascii="Arial" w:hAnsi="Arial" w:cs="Arial"/>
                <w:sz w:val="12"/>
                <w:szCs w:val="12"/>
                <w:lang w:eastAsia="en-US"/>
              </w:rPr>
            </w:pPr>
            <w:r w:rsidRPr="001156EE">
              <w:rPr>
                <w:rFonts w:ascii="Arial" w:hAnsi="Arial" w:cs="Arial"/>
                <w:sz w:val="12"/>
                <w:szCs w:val="12"/>
                <w:lang w:eastAsia="en-US"/>
              </w:rPr>
              <w:t>д. Харитониха</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 дома № 10а</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bl>
    <w:p w:rsidR="001156EE" w:rsidRPr="001156EE" w:rsidRDefault="001156EE" w:rsidP="001156EE">
      <w:pPr>
        <w:jc w:val="both"/>
        <w:rPr>
          <w:rFonts w:ascii="Arial" w:hAnsi="Arial" w:cs="Arial"/>
          <w:sz w:val="8"/>
          <w:szCs w:val="8"/>
        </w:rPr>
      </w:pPr>
    </w:p>
    <w:p w:rsidR="001156EE" w:rsidRPr="001156EE" w:rsidRDefault="001156EE" w:rsidP="004C504D">
      <w:pPr>
        <w:jc w:val="center"/>
        <w:rPr>
          <w:rFonts w:ascii="Arial" w:hAnsi="Arial" w:cs="Arial"/>
          <w:sz w:val="16"/>
          <w:szCs w:val="16"/>
        </w:rPr>
      </w:pPr>
      <w:r w:rsidRPr="001156EE">
        <w:rPr>
          <w:rFonts w:ascii="Arial" w:hAnsi="Arial" w:cs="Arial"/>
          <w:sz w:val="16"/>
          <w:szCs w:val="16"/>
        </w:rPr>
        <w:t>Валдайское городское поселение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2353"/>
        <w:gridCol w:w="2018"/>
        <w:gridCol w:w="4370"/>
        <w:gridCol w:w="2142"/>
      </w:tblGrid>
      <w:tr w:rsidR="001156EE" w:rsidRPr="001156EE" w:rsidTr="001156EE">
        <w:trPr>
          <w:trHeight w:val="20"/>
        </w:trPr>
        <w:tc>
          <w:tcPr>
            <w:tcW w:w="2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1</w:t>
            </w:r>
          </w:p>
        </w:tc>
        <w:tc>
          <w:tcPr>
            <w:tcW w:w="1018"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г. Валдай</w:t>
            </w:r>
          </w:p>
        </w:tc>
        <w:tc>
          <w:tcPr>
            <w:tcW w:w="873"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колодец</w:t>
            </w:r>
          </w:p>
        </w:tc>
        <w:tc>
          <w:tcPr>
            <w:tcW w:w="1891"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ул. Кузьмина, около дома № 43</w:t>
            </w:r>
          </w:p>
        </w:tc>
        <w:tc>
          <w:tcPr>
            <w:tcW w:w="927" w:type="pct"/>
            <w:tcBorders>
              <w:top w:val="single" w:sz="4" w:space="0" w:color="auto"/>
              <w:left w:val="single" w:sz="4" w:space="0" w:color="auto"/>
              <w:bottom w:val="single" w:sz="4" w:space="0" w:color="auto"/>
              <w:right w:val="single" w:sz="4" w:space="0" w:color="auto"/>
            </w:tcBorders>
            <w:vAlign w:val="center"/>
            <w:hideMark/>
          </w:tcPr>
          <w:p w:rsidR="001156EE" w:rsidRPr="001156EE" w:rsidRDefault="001156EE" w:rsidP="001156EE">
            <w:pPr>
              <w:jc w:val="center"/>
              <w:rPr>
                <w:rFonts w:ascii="Arial" w:hAnsi="Arial" w:cs="Arial"/>
                <w:sz w:val="12"/>
                <w:szCs w:val="12"/>
                <w:lang w:eastAsia="en-US"/>
              </w:rPr>
            </w:pPr>
            <w:r w:rsidRPr="001156EE">
              <w:rPr>
                <w:rFonts w:ascii="Arial" w:hAnsi="Arial" w:cs="Arial"/>
                <w:sz w:val="12"/>
                <w:szCs w:val="12"/>
                <w:lang w:eastAsia="en-US"/>
              </w:rPr>
              <w:t>действующий</w:t>
            </w:r>
          </w:p>
        </w:tc>
      </w:tr>
    </w:tbl>
    <w:p w:rsidR="001156EE" w:rsidRDefault="001156EE" w:rsidP="00157574">
      <w:pPr>
        <w:shd w:val="clear" w:color="auto" w:fill="FFFFFF"/>
        <w:suppressAutoHyphens/>
        <w:rPr>
          <w:rFonts w:ascii="Arial" w:hAnsi="Arial" w:cs="Arial"/>
          <w:b/>
          <w:sz w:val="16"/>
          <w:szCs w:val="16"/>
        </w:rPr>
      </w:pPr>
    </w:p>
    <w:p w:rsidR="000C4C6C" w:rsidRPr="00A86604" w:rsidRDefault="000C4C6C" w:rsidP="000C4C6C">
      <w:pPr>
        <w:pStyle w:val="20"/>
        <w:rPr>
          <w:rFonts w:ascii="Arial" w:hAnsi="Arial" w:cs="Arial"/>
          <w:color w:val="000000"/>
          <w:sz w:val="16"/>
          <w:szCs w:val="16"/>
        </w:rPr>
      </w:pPr>
      <w:r w:rsidRPr="00A86604">
        <w:rPr>
          <w:rFonts w:ascii="Arial" w:hAnsi="Arial" w:cs="Arial"/>
          <w:color w:val="000000"/>
          <w:sz w:val="16"/>
          <w:szCs w:val="16"/>
        </w:rPr>
        <w:t>АДМИНИСТРАЦИЯ ВАЛДАЙСКОГО МУНИЦИПАЛЬНОГО РАЙОНА</w:t>
      </w:r>
    </w:p>
    <w:p w:rsidR="000C4C6C" w:rsidRPr="00A86604" w:rsidRDefault="000C4C6C" w:rsidP="000C4C6C">
      <w:pPr>
        <w:pStyle w:val="3"/>
        <w:rPr>
          <w:rFonts w:ascii="Arial" w:hAnsi="Arial" w:cs="Arial"/>
          <w:sz w:val="16"/>
          <w:szCs w:val="16"/>
        </w:rPr>
      </w:pPr>
      <w:r w:rsidRPr="00A86604">
        <w:rPr>
          <w:rFonts w:ascii="Arial" w:hAnsi="Arial" w:cs="Arial"/>
          <w:sz w:val="16"/>
          <w:szCs w:val="16"/>
        </w:rPr>
        <w:t>П О С Т А Н О В Л Е Н И Е</w:t>
      </w:r>
    </w:p>
    <w:p w:rsidR="000C4C6C" w:rsidRDefault="000C4C6C" w:rsidP="000C4C6C">
      <w:pPr>
        <w:jc w:val="center"/>
        <w:rPr>
          <w:rFonts w:ascii="Arial" w:hAnsi="Arial" w:cs="Arial"/>
          <w:sz w:val="16"/>
          <w:szCs w:val="16"/>
        </w:rPr>
      </w:pPr>
      <w:r>
        <w:rPr>
          <w:rFonts w:ascii="Arial" w:hAnsi="Arial" w:cs="Arial"/>
          <w:sz w:val="16"/>
          <w:szCs w:val="16"/>
        </w:rPr>
        <w:t>10.07.2023 № 1242</w:t>
      </w:r>
    </w:p>
    <w:p w:rsidR="000C4C6C" w:rsidRDefault="000C4C6C" w:rsidP="000C4C6C">
      <w:pPr>
        <w:jc w:val="center"/>
        <w:rPr>
          <w:rFonts w:ascii="Arial" w:hAnsi="Arial" w:cs="Arial"/>
          <w:b/>
          <w:sz w:val="16"/>
          <w:szCs w:val="16"/>
        </w:rPr>
      </w:pPr>
      <w:r w:rsidRPr="000C4C6C">
        <w:rPr>
          <w:rFonts w:ascii="Arial" w:eastAsia="MS Mincho" w:hAnsi="Arial" w:cs="Arial"/>
          <w:b/>
          <w:sz w:val="16"/>
          <w:szCs w:val="16"/>
        </w:rPr>
        <w:t>О внесении изменений в П</w:t>
      </w:r>
      <w:r w:rsidRPr="000C4C6C">
        <w:rPr>
          <w:rFonts w:ascii="Arial" w:hAnsi="Arial" w:cs="Arial"/>
          <w:b/>
          <w:sz w:val="16"/>
          <w:szCs w:val="16"/>
        </w:rPr>
        <w:t>лан мероприятий по</w:t>
      </w:r>
      <w:r>
        <w:rPr>
          <w:rFonts w:ascii="Arial" w:hAnsi="Arial" w:cs="Arial"/>
          <w:b/>
          <w:sz w:val="16"/>
          <w:szCs w:val="16"/>
        </w:rPr>
        <w:t xml:space="preserve"> </w:t>
      </w:r>
      <w:r w:rsidRPr="000C4C6C">
        <w:rPr>
          <w:rFonts w:ascii="Arial" w:hAnsi="Arial" w:cs="Arial"/>
          <w:b/>
          <w:sz w:val="16"/>
          <w:szCs w:val="16"/>
        </w:rPr>
        <w:t>устранению с 1 января 2024 года неэффективных</w:t>
      </w:r>
      <w:r>
        <w:rPr>
          <w:rFonts w:ascii="Arial" w:hAnsi="Arial" w:cs="Arial"/>
          <w:b/>
          <w:sz w:val="16"/>
          <w:szCs w:val="16"/>
        </w:rPr>
        <w:t xml:space="preserve"> </w:t>
      </w:r>
      <w:r w:rsidRPr="000C4C6C">
        <w:rPr>
          <w:rFonts w:ascii="Arial" w:hAnsi="Arial" w:cs="Arial"/>
          <w:b/>
          <w:sz w:val="16"/>
          <w:szCs w:val="16"/>
        </w:rPr>
        <w:t xml:space="preserve">налоговых льгот </w:t>
      </w:r>
    </w:p>
    <w:p w:rsidR="000C4C6C" w:rsidRPr="000C4C6C" w:rsidRDefault="000C4C6C" w:rsidP="000C4C6C">
      <w:pPr>
        <w:jc w:val="center"/>
        <w:rPr>
          <w:rFonts w:ascii="Arial" w:eastAsia="MS Mincho" w:hAnsi="Arial" w:cs="Arial"/>
          <w:b/>
          <w:sz w:val="16"/>
          <w:szCs w:val="16"/>
        </w:rPr>
      </w:pPr>
      <w:r w:rsidRPr="000C4C6C">
        <w:rPr>
          <w:rFonts w:ascii="Arial" w:hAnsi="Arial" w:cs="Arial"/>
          <w:b/>
          <w:sz w:val="16"/>
          <w:szCs w:val="16"/>
        </w:rPr>
        <w:t>(налоговых расходов),</w:t>
      </w:r>
      <w:r>
        <w:rPr>
          <w:rFonts w:ascii="Arial" w:hAnsi="Arial" w:cs="Arial"/>
          <w:b/>
          <w:sz w:val="16"/>
          <w:szCs w:val="16"/>
        </w:rPr>
        <w:t xml:space="preserve"> </w:t>
      </w:r>
      <w:r w:rsidRPr="000C4C6C">
        <w:rPr>
          <w:rFonts w:ascii="Arial" w:hAnsi="Arial" w:cs="Arial"/>
          <w:b/>
          <w:sz w:val="16"/>
          <w:szCs w:val="16"/>
        </w:rPr>
        <w:t>предоставленных органами местного</w:t>
      </w:r>
      <w:r>
        <w:rPr>
          <w:rFonts w:ascii="Arial" w:hAnsi="Arial" w:cs="Arial"/>
          <w:b/>
          <w:sz w:val="16"/>
          <w:szCs w:val="16"/>
        </w:rPr>
        <w:t xml:space="preserve"> </w:t>
      </w:r>
      <w:r w:rsidRPr="000C4C6C">
        <w:rPr>
          <w:rFonts w:ascii="Arial" w:hAnsi="Arial" w:cs="Arial"/>
          <w:b/>
          <w:sz w:val="16"/>
          <w:szCs w:val="16"/>
        </w:rPr>
        <w:t>самоуправления Валдайскогомуниципального района</w:t>
      </w:r>
    </w:p>
    <w:p w:rsidR="000C4C6C" w:rsidRPr="000C4C6C" w:rsidRDefault="000C4C6C" w:rsidP="000C4C6C">
      <w:pPr>
        <w:ind w:firstLine="284"/>
        <w:jc w:val="both"/>
        <w:rPr>
          <w:rFonts w:ascii="Arial" w:hAnsi="Arial" w:cs="Arial"/>
          <w:sz w:val="16"/>
          <w:szCs w:val="16"/>
          <w:highlight w:val="yellow"/>
        </w:rPr>
      </w:pPr>
      <w:r w:rsidRPr="000C4C6C">
        <w:rPr>
          <w:rFonts w:ascii="Arial" w:hAnsi="Arial" w:cs="Arial"/>
          <w:sz w:val="16"/>
          <w:szCs w:val="16"/>
        </w:rPr>
        <w:t xml:space="preserve">В соответствии с заключенным Соглашением об осуществлении мер, направленных на социально-экономическое развитие и оздоровление муниципальных финансов Валдайского муниципального района </w:t>
      </w:r>
      <w:r w:rsidRPr="000C4C6C">
        <w:rPr>
          <w:rFonts w:ascii="Arial" w:hAnsi="Arial" w:cs="Arial"/>
          <w:b/>
          <w:sz w:val="16"/>
          <w:szCs w:val="16"/>
        </w:rPr>
        <w:t>ПОСТАНОВЛЯЕТ:</w:t>
      </w:r>
    </w:p>
    <w:p w:rsidR="000C4C6C" w:rsidRPr="000C4C6C" w:rsidRDefault="000C4C6C" w:rsidP="000C4C6C">
      <w:pPr>
        <w:ind w:firstLine="284"/>
        <w:jc w:val="both"/>
        <w:rPr>
          <w:rFonts w:ascii="Arial" w:hAnsi="Arial" w:cs="Arial"/>
          <w:sz w:val="16"/>
          <w:szCs w:val="16"/>
        </w:rPr>
      </w:pPr>
      <w:r w:rsidRPr="000C4C6C">
        <w:rPr>
          <w:rFonts w:ascii="Arial" w:hAnsi="Arial" w:cs="Arial"/>
          <w:sz w:val="16"/>
          <w:szCs w:val="16"/>
        </w:rPr>
        <w:t>1. Внести изменения в План мероприятий по устранению с 1 января 2024 года неэффективных налоговых льгот (налоговых расходов), предоставленных органами местного самоуправления Валдайского муниципального района, утвержденный п</w:t>
      </w:r>
      <w:r w:rsidRPr="000C4C6C">
        <w:rPr>
          <w:rFonts w:ascii="Arial" w:eastAsia="MS Mincho" w:hAnsi="Arial" w:cs="Arial"/>
          <w:sz w:val="16"/>
          <w:szCs w:val="16"/>
        </w:rPr>
        <w:t xml:space="preserve">остановлением Администрации Валдайского муниципального района от 10.03.2023 № 404 «Об </w:t>
      </w:r>
      <w:r w:rsidRPr="000C4C6C">
        <w:rPr>
          <w:rFonts w:ascii="Arial" w:hAnsi="Arial" w:cs="Arial"/>
          <w:sz w:val="16"/>
          <w:szCs w:val="16"/>
        </w:rPr>
        <w:t>утверждении Плана мероприятий по устранению с 1 января 2024 года неэффективных налоговых расходов (налоговых льгот и пониженных ставок), предоставляемых органами местного самоуправления», дополнив пункт 5 подпунктом 5.1.</w:t>
      </w:r>
    </w:p>
    <w:p w:rsidR="000C4C6C" w:rsidRPr="000C4C6C" w:rsidRDefault="000C4C6C" w:rsidP="000C4C6C">
      <w:pPr>
        <w:pStyle w:val="ConsPlusNormal"/>
        <w:ind w:firstLine="284"/>
        <w:jc w:val="both"/>
        <w:rPr>
          <w:sz w:val="16"/>
          <w:szCs w:val="16"/>
        </w:rPr>
      </w:pPr>
      <w:r w:rsidRPr="000C4C6C">
        <w:rPr>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0C4C6C" w:rsidRDefault="000C4C6C" w:rsidP="000C4C6C">
      <w:pPr>
        <w:jc w:val="both"/>
        <w:rPr>
          <w:rFonts w:ascii="Arial" w:hAnsi="Arial" w:cs="Arial"/>
          <w:b/>
          <w:sz w:val="16"/>
          <w:szCs w:val="16"/>
        </w:rPr>
      </w:pPr>
      <w:r w:rsidRPr="000C4C6C">
        <w:rPr>
          <w:rFonts w:ascii="Arial" w:hAnsi="Arial" w:cs="Arial"/>
          <w:b/>
          <w:sz w:val="16"/>
          <w:szCs w:val="16"/>
        </w:rPr>
        <w:t>Глава муниципального района</w:t>
      </w:r>
      <w:r w:rsidRPr="000C4C6C">
        <w:rPr>
          <w:rFonts w:ascii="Arial" w:hAnsi="Arial" w:cs="Arial"/>
          <w:b/>
          <w:sz w:val="16"/>
          <w:szCs w:val="16"/>
        </w:rPr>
        <w:tab/>
      </w:r>
      <w:r w:rsidRPr="000C4C6C">
        <w:rPr>
          <w:rFonts w:ascii="Arial" w:hAnsi="Arial" w:cs="Arial"/>
          <w:b/>
          <w:sz w:val="16"/>
          <w:szCs w:val="16"/>
        </w:rPr>
        <w:tab/>
        <w:t>Ю.В.Стадэ</w:t>
      </w:r>
    </w:p>
    <w:p w:rsidR="000C4C6C" w:rsidRPr="000C4C6C" w:rsidRDefault="000C4C6C" w:rsidP="000C4C6C">
      <w:pPr>
        <w:tabs>
          <w:tab w:val="left" w:pos="15735"/>
        </w:tabs>
        <w:ind w:left="8505"/>
        <w:jc w:val="center"/>
        <w:rPr>
          <w:rFonts w:ascii="Arial" w:hAnsi="Arial" w:cs="Arial"/>
          <w:sz w:val="12"/>
          <w:szCs w:val="12"/>
        </w:rPr>
      </w:pPr>
      <w:r w:rsidRPr="000C4C6C">
        <w:rPr>
          <w:rFonts w:ascii="Arial" w:hAnsi="Arial" w:cs="Arial"/>
          <w:sz w:val="12"/>
          <w:szCs w:val="12"/>
        </w:rPr>
        <w:t>УТВЕРЖДЕН</w:t>
      </w:r>
    </w:p>
    <w:p w:rsidR="000C4C6C" w:rsidRPr="000C4C6C" w:rsidRDefault="000C4C6C" w:rsidP="000C4C6C">
      <w:pPr>
        <w:tabs>
          <w:tab w:val="left" w:pos="15735"/>
        </w:tabs>
        <w:ind w:left="8505"/>
        <w:jc w:val="center"/>
        <w:rPr>
          <w:rFonts w:ascii="Arial" w:hAnsi="Arial" w:cs="Arial"/>
          <w:sz w:val="12"/>
          <w:szCs w:val="12"/>
        </w:rPr>
      </w:pPr>
      <w:r w:rsidRPr="000C4C6C">
        <w:rPr>
          <w:rFonts w:ascii="Arial" w:hAnsi="Arial" w:cs="Arial"/>
          <w:sz w:val="12"/>
          <w:szCs w:val="12"/>
        </w:rPr>
        <w:t>постановлением Администрации</w:t>
      </w:r>
    </w:p>
    <w:p w:rsidR="000C4C6C" w:rsidRPr="000C4C6C" w:rsidRDefault="000C4C6C" w:rsidP="000C4C6C">
      <w:pPr>
        <w:tabs>
          <w:tab w:val="left" w:pos="15735"/>
        </w:tabs>
        <w:ind w:left="8505"/>
        <w:jc w:val="center"/>
        <w:rPr>
          <w:rFonts w:ascii="Arial" w:hAnsi="Arial" w:cs="Arial"/>
          <w:sz w:val="12"/>
          <w:szCs w:val="12"/>
        </w:rPr>
      </w:pPr>
      <w:r w:rsidRPr="000C4C6C">
        <w:rPr>
          <w:rFonts w:ascii="Arial" w:hAnsi="Arial" w:cs="Arial"/>
          <w:sz w:val="12"/>
          <w:szCs w:val="12"/>
        </w:rPr>
        <w:t>муниципального района</w:t>
      </w:r>
      <w:r>
        <w:rPr>
          <w:rFonts w:ascii="Arial" w:hAnsi="Arial" w:cs="Arial"/>
          <w:sz w:val="12"/>
          <w:szCs w:val="12"/>
        </w:rPr>
        <w:t xml:space="preserve"> </w:t>
      </w:r>
      <w:r w:rsidRPr="000C4C6C">
        <w:rPr>
          <w:rFonts w:ascii="Arial" w:hAnsi="Arial" w:cs="Arial"/>
          <w:sz w:val="12"/>
          <w:szCs w:val="12"/>
        </w:rPr>
        <w:t>от 10.07.2023 № 1242</w:t>
      </w:r>
    </w:p>
    <w:p w:rsidR="000C4C6C" w:rsidRPr="000C4C6C" w:rsidRDefault="000C4C6C" w:rsidP="000C4C6C">
      <w:pPr>
        <w:jc w:val="center"/>
        <w:rPr>
          <w:rFonts w:ascii="Arial" w:hAnsi="Arial" w:cs="Arial"/>
          <w:b/>
          <w:smallCaps/>
          <w:sz w:val="16"/>
          <w:szCs w:val="16"/>
        </w:rPr>
      </w:pPr>
      <w:r w:rsidRPr="000C4C6C">
        <w:rPr>
          <w:rFonts w:ascii="Arial" w:hAnsi="Arial" w:cs="Arial"/>
          <w:b/>
          <w:smallCaps/>
          <w:sz w:val="16"/>
          <w:szCs w:val="16"/>
        </w:rPr>
        <w:t>ПЛАН</w:t>
      </w:r>
    </w:p>
    <w:p w:rsidR="000C4C6C" w:rsidRPr="000C4C6C" w:rsidRDefault="000C4C6C" w:rsidP="000C4C6C">
      <w:pPr>
        <w:jc w:val="center"/>
        <w:rPr>
          <w:rFonts w:ascii="Arial" w:hAnsi="Arial" w:cs="Arial"/>
          <w:b/>
          <w:sz w:val="16"/>
          <w:szCs w:val="16"/>
        </w:rPr>
      </w:pPr>
      <w:r w:rsidRPr="000C4C6C">
        <w:rPr>
          <w:rFonts w:ascii="Arial" w:hAnsi="Arial" w:cs="Arial"/>
          <w:b/>
          <w:sz w:val="16"/>
          <w:szCs w:val="16"/>
        </w:rPr>
        <w:t>мероприятий по устранению с 1 января 2024 года неэффективных налоговых льгот</w:t>
      </w:r>
      <w:r>
        <w:rPr>
          <w:rFonts w:ascii="Arial" w:hAnsi="Arial" w:cs="Arial"/>
          <w:b/>
          <w:sz w:val="16"/>
          <w:szCs w:val="16"/>
        </w:rPr>
        <w:t xml:space="preserve"> </w:t>
      </w:r>
      <w:r w:rsidRPr="000C4C6C">
        <w:rPr>
          <w:rFonts w:ascii="Arial" w:hAnsi="Arial" w:cs="Arial"/>
          <w:b/>
          <w:sz w:val="16"/>
          <w:szCs w:val="16"/>
        </w:rPr>
        <w:t>(налоговы</w:t>
      </w:r>
      <w:r>
        <w:rPr>
          <w:rFonts w:ascii="Arial" w:hAnsi="Arial" w:cs="Arial"/>
          <w:b/>
          <w:sz w:val="16"/>
          <w:szCs w:val="16"/>
        </w:rPr>
        <w:t xml:space="preserve">х расходов и пониженных ставок) </w:t>
      </w:r>
      <w:r w:rsidRPr="000C4C6C">
        <w:rPr>
          <w:rFonts w:ascii="Arial" w:hAnsi="Arial" w:cs="Arial"/>
          <w:b/>
          <w:sz w:val="16"/>
          <w:szCs w:val="16"/>
        </w:rPr>
        <w:t>предоставленных органами местного самоуправления Валдайского муниципального района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43"/>
        <w:gridCol w:w="4910"/>
        <w:gridCol w:w="1134"/>
        <w:gridCol w:w="2410"/>
        <w:gridCol w:w="2659"/>
      </w:tblGrid>
      <w:tr w:rsidR="000C4C6C" w:rsidRPr="000C4C6C" w:rsidTr="000C4C6C">
        <w:trPr>
          <w:trHeight w:val="240"/>
          <w:jc w:val="center"/>
        </w:trPr>
        <w:tc>
          <w:tcPr>
            <w:tcW w:w="0" w:type="auto"/>
            <w:vMerge w:val="restart"/>
          </w:tcPr>
          <w:p w:rsidR="000C4C6C" w:rsidRPr="000C4C6C" w:rsidRDefault="000C4C6C" w:rsidP="000C4C6C">
            <w:pPr>
              <w:contextualSpacing/>
              <w:jc w:val="center"/>
              <w:rPr>
                <w:rFonts w:ascii="Arial" w:hAnsi="Arial" w:cs="Arial"/>
                <w:b/>
                <w:sz w:val="12"/>
                <w:szCs w:val="12"/>
              </w:rPr>
            </w:pPr>
            <w:r w:rsidRPr="000C4C6C">
              <w:rPr>
                <w:rFonts w:ascii="Arial" w:hAnsi="Arial" w:cs="Arial"/>
                <w:b/>
                <w:sz w:val="12"/>
                <w:szCs w:val="12"/>
              </w:rPr>
              <w:t>№ п/п</w:t>
            </w:r>
          </w:p>
        </w:tc>
        <w:tc>
          <w:tcPr>
            <w:tcW w:w="4910" w:type="dxa"/>
            <w:vMerge w:val="restart"/>
          </w:tcPr>
          <w:p w:rsidR="000C4C6C" w:rsidRPr="000C4C6C" w:rsidRDefault="000C4C6C" w:rsidP="000C4C6C">
            <w:pPr>
              <w:contextualSpacing/>
              <w:jc w:val="center"/>
              <w:rPr>
                <w:rFonts w:ascii="Arial" w:hAnsi="Arial" w:cs="Arial"/>
                <w:b/>
                <w:sz w:val="12"/>
                <w:szCs w:val="12"/>
              </w:rPr>
            </w:pPr>
            <w:r w:rsidRPr="000C4C6C">
              <w:rPr>
                <w:rFonts w:ascii="Arial" w:hAnsi="Arial" w:cs="Arial"/>
                <w:b/>
                <w:sz w:val="12"/>
                <w:szCs w:val="12"/>
              </w:rPr>
              <w:t>Наименование мероприятия</w:t>
            </w:r>
          </w:p>
        </w:tc>
        <w:tc>
          <w:tcPr>
            <w:tcW w:w="1134" w:type="dxa"/>
            <w:vMerge w:val="restart"/>
          </w:tcPr>
          <w:p w:rsidR="000C4C6C" w:rsidRPr="000C4C6C" w:rsidRDefault="000C4C6C" w:rsidP="000C4C6C">
            <w:pPr>
              <w:contextualSpacing/>
              <w:jc w:val="center"/>
              <w:rPr>
                <w:rFonts w:ascii="Arial" w:hAnsi="Arial" w:cs="Arial"/>
                <w:b/>
                <w:sz w:val="12"/>
                <w:szCs w:val="12"/>
              </w:rPr>
            </w:pPr>
            <w:r w:rsidRPr="000C4C6C">
              <w:rPr>
                <w:rFonts w:ascii="Arial" w:hAnsi="Arial" w:cs="Arial"/>
                <w:b/>
                <w:sz w:val="12"/>
                <w:szCs w:val="12"/>
              </w:rPr>
              <w:t xml:space="preserve">Срок </w:t>
            </w:r>
          </w:p>
          <w:p w:rsidR="000C4C6C" w:rsidRPr="000C4C6C" w:rsidRDefault="000C4C6C" w:rsidP="000C4C6C">
            <w:pPr>
              <w:contextualSpacing/>
              <w:jc w:val="center"/>
              <w:rPr>
                <w:rFonts w:ascii="Arial" w:hAnsi="Arial" w:cs="Arial"/>
                <w:b/>
                <w:sz w:val="12"/>
                <w:szCs w:val="12"/>
              </w:rPr>
            </w:pPr>
            <w:r w:rsidRPr="000C4C6C">
              <w:rPr>
                <w:rFonts w:ascii="Arial" w:hAnsi="Arial" w:cs="Arial"/>
                <w:b/>
                <w:sz w:val="12"/>
                <w:szCs w:val="12"/>
              </w:rPr>
              <w:t>исполнения</w:t>
            </w:r>
          </w:p>
        </w:tc>
        <w:tc>
          <w:tcPr>
            <w:tcW w:w="2410" w:type="dxa"/>
            <w:vMerge w:val="restart"/>
          </w:tcPr>
          <w:p w:rsidR="000C4C6C" w:rsidRPr="000C4C6C" w:rsidRDefault="000C4C6C" w:rsidP="000C4C6C">
            <w:pPr>
              <w:contextualSpacing/>
              <w:jc w:val="center"/>
              <w:rPr>
                <w:rFonts w:ascii="Arial" w:hAnsi="Arial" w:cs="Arial"/>
                <w:b/>
                <w:sz w:val="12"/>
                <w:szCs w:val="12"/>
              </w:rPr>
            </w:pPr>
            <w:r w:rsidRPr="000C4C6C">
              <w:rPr>
                <w:rFonts w:ascii="Arial" w:hAnsi="Arial" w:cs="Arial"/>
                <w:b/>
                <w:sz w:val="12"/>
                <w:szCs w:val="12"/>
              </w:rPr>
              <w:t>Исполнитель</w:t>
            </w:r>
          </w:p>
        </w:tc>
        <w:tc>
          <w:tcPr>
            <w:tcW w:w="2659" w:type="dxa"/>
            <w:vMerge w:val="restart"/>
          </w:tcPr>
          <w:p w:rsidR="000C4C6C" w:rsidRPr="000C4C6C" w:rsidRDefault="000C4C6C" w:rsidP="000C4C6C">
            <w:pPr>
              <w:contextualSpacing/>
              <w:jc w:val="center"/>
              <w:rPr>
                <w:rFonts w:ascii="Arial" w:hAnsi="Arial" w:cs="Arial"/>
                <w:b/>
                <w:sz w:val="12"/>
                <w:szCs w:val="12"/>
              </w:rPr>
            </w:pPr>
            <w:r w:rsidRPr="000C4C6C">
              <w:rPr>
                <w:rFonts w:ascii="Arial" w:hAnsi="Arial" w:cs="Arial"/>
                <w:b/>
                <w:spacing w:val="-6"/>
                <w:sz w:val="12"/>
                <w:szCs w:val="12"/>
              </w:rPr>
              <w:t xml:space="preserve">Ответственное </w:t>
            </w:r>
            <w:r w:rsidRPr="000C4C6C">
              <w:rPr>
                <w:rFonts w:ascii="Arial" w:hAnsi="Arial" w:cs="Arial"/>
                <w:b/>
                <w:spacing w:val="-2"/>
                <w:sz w:val="12"/>
                <w:szCs w:val="12"/>
              </w:rPr>
              <w:t>должностное</w:t>
            </w:r>
            <w:r w:rsidRPr="000C4C6C">
              <w:rPr>
                <w:rFonts w:ascii="Arial" w:hAnsi="Arial" w:cs="Arial"/>
                <w:b/>
                <w:sz w:val="12"/>
                <w:szCs w:val="12"/>
              </w:rPr>
              <w:t xml:space="preserve"> лицо</w:t>
            </w:r>
          </w:p>
        </w:tc>
      </w:tr>
      <w:tr w:rsidR="000C4C6C" w:rsidRPr="000C4C6C" w:rsidTr="000C4C6C">
        <w:trPr>
          <w:trHeight w:val="240"/>
          <w:jc w:val="center"/>
        </w:trPr>
        <w:tc>
          <w:tcPr>
            <w:tcW w:w="0" w:type="auto"/>
            <w:vMerge/>
          </w:tcPr>
          <w:p w:rsidR="000C4C6C" w:rsidRPr="000C4C6C" w:rsidRDefault="000C4C6C" w:rsidP="000C4C6C">
            <w:pPr>
              <w:contextualSpacing/>
              <w:jc w:val="center"/>
              <w:rPr>
                <w:rFonts w:ascii="Arial" w:hAnsi="Arial" w:cs="Arial"/>
                <w:sz w:val="12"/>
                <w:szCs w:val="12"/>
              </w:rPr>
            </w:pPr>
          </w:p>
        </w:tc>
        <w:tc>
          <w:tcPr>
            <w:tcW w:w="4910" w:type="dxa"/>
            <w:vMerge/>
          </w:tcPr>
          <w:p w:rsidR="000C4C6C" w:rsidRPr="000C4C6C" w:rsidRDefault="000C4C6C" w:rsidP="000C4C6C">
            <w:pPr>
              <w:contextualSpacing/>
              <w:jc w:val="center"/>
              <w:rPr>
                <w:rFonts w:ascii="Arial" w:hAnsi="Arial" w:cs="Arial"/>
                <w:sz w:val="12"/>
                <w:szCs w:val="12"/>
              </w:rPr>
            </w:pPr>
          </w:p>
        </w:tc>
        <w:tc>
          <w:tcPr>
            <w:tcW w:w="1134" w:type="dxa"/>
            <w:vMerge/>
          </w:tcPr>
          <w:p w:rsidR="000C4C6C" w:rsidRPr="000C4C6C" w:rsidRDefault="000C4C6C" w:rsidP="000C4C6C">
            <w:pPr>
              <w:contextualSpacing/>
              <w:jc w:val="center"/>
              <w:rPr>
                <w:rFonts w:ascii="Arial" w:hAnsi="Arial" w:cs="Arial"/>
                <w:sz w:val="12"/>
                <w:szCs w:val="12"/>
              </w:rPr>
            </w:pPr>
          </w:p>
        </w:tc>
        <w:tc>
          <w:tcPr>
            <w:tcW w:w="2410" w:type="dxa"/>
            <w:vMerge/>
          </w:tcPr>
          <w:p w:rsidR="000C4C6C" w:rsidRPr="000C4C6C" w:rsidRDefault="000C4C6C" w:rsidP="000C4C6C">
            <w:pPr>
              <w:contextualSpacing/>
              <w:jc w:val="center"/>
              <w:rPr>
                <w:rFonts w:ascii="Arial" w:hAnsi="Arial" w:cs="Arial"/>
                <w:sz w:val="12"/>
                <w:szCs w:val="12"/>
              </w:rPr>
            </w:pPr>
          </w:p>
        </w:tc>
        <w:tc>
          <w:tcPr>
            <w:tcW w:w="2659" w:type="dxa"/>
            <w:vMerge/>
          </w:tcPr>
          <w:p w:rsidR="000C4C6C" w:rsidRPr="000C4C6C" w:rsidRDefault="000C4C6C" w:rsidP="000C4C6C">
            <w:pPr>
              <w:contextualSpacing/>
              <w:jc w:val="center"/>
              <w:rPr>
                <w:rFonts w:ascii="Arial" w:hAnsi="Arial" w:cs="Arial"/>
                <w:sz w:val="12"/>
                <w:szCs w:val="12"/>
              </w:rPr>
            </w:pPr>
          </w:p>
        </w:tc>
      </w:tr>
      <w:tr w:rsidR="000C4C6C" w:rsidRPr="000C4C6C" w:rsidTr="000C4C6C">
        <w:trPr>
          <w:trHeight w:val="20"/>
          <w:jc w:val="center"/>
        </w:trPr>
        <w:tc>
          <w:tcPr>
            <w:tcW w:w="0" w:type="auto"/>
            <w:tcMar>
              <w:left w:w="28" w:type="dxa"/>
              <w:right w:w="28" w:type="dxa"/>
            </w:tcMar>
          </w:tcPr>
          <w:p w:rsidR="000C4C6C" w:rsidRPr="000C4C6C" w:rsidRDefault="000C4C6C" w:rsidP="000C4C6C">
            <w:pPr>
              <w:contextualSpacing/>
              <w:jc w:val="center"/>
              <w:rPr>
                <w:rFonts w:ascii="Arial" w:hAnsi="Arial" w:cs="Arial"/>
                <w:sz w:val="12"/>
                <w:szCs w:val="12"/>
              </w:rPr>
            </w:pPr>
            <w:r w:rsidRPr="000C4C6C">
              <w:rPr>
                <w:rFonts w:ascii="Arial" w:hAnsi="Arial" w:cs="Arial"/>
                <w:sz w:val="12"/>
                <w:szCs w:val="12"/>
              </w:rPr>
              <w:t>1</w:t>
            </w:r>
          </w:p>
        </w:tc>
        <w:tc>
          <w:tcPr>
            <w:tcW w:w="4910" w:type="dxa"/>
            <w:tcMar>
              <w:left w:w="28" w:type="dxa"/>
              <w:right w:w="28" w:type="dxa"/>
            </w:tcMar>
          </w:tcPr>
          <w:p w:rsidR="000C4C6C" w:rsidRPr="000C4C6C" w:rsidRDefault="000C4C6C" w:rsidP="000C4C6C">
            <w:pPr>
              <w:contextualSpacing/>
              <w:jc w:val="center"/>
              <w:rPr>
                <w:rFonts w:ascii="Arial" w:hAnsi="Arial" w:cs="Arial"/>
                <w:sz w:val="12"/>
                <w:szCs w:val="12"/>
              </w:rPr>
            </w:pPr>
            <w:r w:rsidRPr="000C4C6C">
              <w:rPr>
                <w:rFonts w:ascii="Arial" w:hAnsi="Arial" w:cs="Arial"/>
                <w:sz w:val="12"/>
                <w:szCs w:val="12"/>
              </w:rPr>
              <w:t>2</w:t>
            </w:r>
          </w:p>
        </w:tc>
        <w:tc>
          <w:tcPr>
            <w:tcW w:w="1134" w:type="dxa"/>
            <w:tcMar>
              <w:left w:w="28" w:type="dxa"/>
              <w:right w:w="28" w:type="dxa"/>
            </w:tcMar>
          </w:tcPr>
          <w:p w:rsidR="000C4C6C" w:rsidRPr="000C4C6C" w:rsidRDefault="000C4C6C" w:rsidP="000C4C6C">
            <w:pPr>
              <w:contextualSpacing/>
              <w:jc w:val="center"/>
              <w:rPr>
                <w:rFonts w:ascii="Arial" w:hAnsi="Arial" w:cs="Arial"/>
                <w:sz w:val="12"/>
                <w:szCs w:val="12"/>
              </w:rPr>
            </w:pPr>
            <w:r w:rsidRPr="000C4C6C">
              <w:rPr>
                <w:rFonts w:ascii="Arial" w:hAnsi="Arial" w:cs="Arial"/>
                <w:sz w:val="12"/>
                <w:szCs w:val="12"/>
              </w:rPr>
              <w:t>3</w:t>
            </w:r>
          </w:p>
        </w:tc>
        <w:tc>
          <w:tcPr>
            <w:tcW w:w="2410" w:type="dxa"/>
            <w:tcMar>
              <w:left w:w="28" w:type="dxa"/>
              <w:right w:w="28" w:type="dxa"/>
            </w:tcMar>
          </w:tcPr>
          <w:p w:rsidR="000C4C6C" w:rsidRPr="000C4C6C" w:rsidRDefault="000C4C6C" w:rsidP="000C4C6C">
            <w:pPr>
              <w:contextualSpacing/>
              <w:jc w:val="center"/>
              <w:rPr>
                <w:rFonts w:ascii="Arial" w:hAnsi="Arial" w:cs="Arial"/>
                <w:sz w:val="12"/>
                <w:szCs w:val="12"/>
              </w:rPr>
            </w:pPr>
            <w:r w:rsidRPr="000C4C6C">
              <w:rPr>
                <w:rFonts w:ascii="Arial" w:hAnsi="Arial" w:cs="Arial"/>
                <w:sz w:val="12"/>
                <w:szCs w:val="12"/>
              </w:rPr>
              <w:t>4</w:t>
            </w:r>
          </w:p>
        </w:tc>
        <w:tc>
          <w:tcPr>
            <w:tcW w:w="2659" w:type="dxa"/>
            <w:tcMar>
              <w:left w:w="28" w:type="dxa"/>
              <w:right w:w="28" w:type="dxa"/>
            </w:tcMar>
          </w:tcPr>
          <w:p w:rsidR="000C4C6C" w:rsidRPr="000C4C6C" w:rsidRDefault="000C4C6C" w:rsidP="000C4C6C">
            <w:pPr>
              <w:contextualSpacing/>
              <w:jc w:val="center"/>
              <w:rPr>
                <w:rFonts w:ascii="Arial" w:hAnsi="Arial" w:cs="Arial"/>
                <w:sz w:val="12"/>
                <w:szCs w:val="12"/>
              </w:rPr>
            </w:pPr>
            <w:r w:rsidRPr="000C4C6C">
              <w:rPr>
                <w:rFonts w:ascii="Arial" w:hAnsi="Arial" w:cs="Arial"/>
                <w:sz w:val="12"/>
                <w:szCs w:val="12"/>
              </w:rPr>
              <w:t>5</w:t>
            </w:r>
          </w:p>
        </w:tc>
      </w:tr>
      <w:tr w:rsidR="000C4C6C" w:rsidRPr="000C4C6C" w:rsidTr="000C4C6C">
        <w:trPr>
          <w:trHeight w:val="20"/>
          <w:jc w:val="center"/>
        </w:trPr>
        <w:tc>
          <w:tcPr>
            <w:tcW w:w="0" w:type="auto"/>
          </w:tcPr>
          <w:p w:rsidR="000C4C6C" w:rsidRPr="000C4C6C" w:rsidRDefault="000C4C6C" w:rsidP="000C4C6C">
            <w:pPr>
              <w:contextualSpacing/>
              <w:jc w:val="center"/>
              <w:rPr>
                <w:rFonts w:ascii="Arial" w:hAnsi="Arial" w:cs="Arial"/>
                <w:sz w:val="12"/>
                <w:szCs w:val="12"/>
              </w:rPr>
            </w:pPr>
            <w:r w:rsidRPr="000C4C6C">
              <w:rPr>
                <w:rFonts w:ascii="Arial" w:hAnsi="Arial" w:cs="Arial"/>
                <w:sz w:val="12"/>
                <w:szCs w:val="12"/>
              </w:rPr>
              <w:t>5.</w:t>
            </w:r>
          </w:p>
        </w:tc>
        <w:tc>
          <w:tcPr>
            <w:tcW w:w="4910" w:type="dxa"/>
          </w:tcPr>
          <w:p w:rsidR="000C4C6C" w:rsidRPr="000C4C6C" w:rsidRDefault="000C4C6C" w:rsidP="000C4C6C">
            <w:pPr>
              <w:contextualSpacing/>
              <w:jc w:val="both"/>
              <w:rPr>
                <w:rFonts w:ascii="Arial" w:hAnsi="Arial" w:cs="Arial"/>
                <w:sz w:val="12"/>
                <w:szCs w:val="12"/>
              </w:rPr>
            </w:pPr>
            <w:r w:rsidRPr="000C4C6C">
              <w:rPr>
                <w:rFonts w:ascii="Arial" w:hAnsi="Arial" w:cs="Arial"/>
                <w:sz w:val="12"/>
                <w:szCs w:val="12"/>
              </w:rPr>
              <w:t>Актуализировать планы по отмене неэффективных налоговых расходов органов местного самоуправления в случае, если результаты оценка эффективности налоговых расходов, предоставленных органами местного самоуправления, выявлены неэффективные налоговые расходы</w:t>
            </w:r>
          </w:p>
        </w:tc>
        <w:tc>
          <w:tcPr>
            <w:tcW w:w="1134" w:type="dxa"/>
          </w:tcPr>
          <w:p w:rsidR="000C4C6C" w:rsidRPr="000C4C6C" w:rsidRDefault="000C4C6C" w:rsidP="000C4C6C">
            <w:pPr>
              <w:contextualSpacing/>
              <w:jc w:val="center"/>
              <w:rPr>
                <w:rFonts w:ascii="Arial" w:hAnsi="Arial" w:cs="Arial"/>
                <w:sz w:val="12"/>
                <w:szCs w:val="12"/>
                <w:lang w:val="en-US"/>
              </w:rPr>
            </w:pPr>
            <w:r w:rsidRPr="000C4C6C">
              <w:rPr>
                <w:rFonts w:ascii="Arial" w:hAnsi="Arial" w:cs="Arial"/>
                <w:sz w:val="12"/>
                <w:szCs w:val="12"/>
              </w:rPr>
              <w:t>до 01.07.202</w:t>
            </w:r>
            <w:r w:rsidRPr="000C4C6C">
              <w:rPr>
                <w:rFonts w:ascii="Arial" w:hAnsi="Arial" w:cs="Arial"/>
                <w:sz w:val="12"/>
                <w:szCs w:val="12"/>
                <w:lang w:val="en-US"/>
              </w:rPr>
              <w:t>3</w:t>
            </w:r>
          </w:p>
        </w:tc>
        <w:tc>
          <w:tcPr>
            <w:tcW w:w="2410" w:type="dxa"/>
          </w:tcPr>
          <w:p w:rsidR="000C4C6C" w:rsidRPr="000C4C6C" w:rsidRDefault="000C4C6C" w:rsidP="000C4C6C">
            <w:pPr>
              <w:contextualSpacing/>
              <w:rPr>
                <w:rFonts w:ascii="Arial" w:hAnsi="Arial" w:cs="Arial"/>
                <w:sz w:val="12"/>
                <w:szCs w:val="12"/>
              </w:rPr>
            </w:pPr>
            <w:r w:rsidRPr="000C4C6C">
              <w:rPr>
                <w:rFonts w:ascii="Arial" w:hAnsi="Arial" w:cs="Arial"/>
                <w:sz w:val="12"/>
                <w:szCs w:val="12"/>
              </w:rPr>
              <w:t>Администрации сельских поселений (по согласованию),</w:t>
            </w:r>
          </w:p>
          <w:p w:rsidR="000C4C6C" w:rsidRPr="000C4C6C" w:rsidRDefault="000C4C6C" w:rsidP="000C4C6C">
            <w:pPr>
              <w:contextualSpacing/>
              <w:rPr>
                <w:rFonts w:ascii="Arial" w:hAnsi="Arial" w:cs="Arial"/>
                <w:sz w:val="4"/>
                <w:szCs w:val="4"/>
              </w:rPr>
            </w:pPr>
          </w:p>
          <w:p w:rsidR="000C4C6C" w:rsidRPr="000C4C6C" w:rsidRDefault="000C4C6C" w:rsidP="000C4C6C">
            <w:pPr>
              <w:contextualSpacing/>
              <w:rPr>
                <w:rFonts w:ascii="Arial" w:hAnsi="Arial" w:cs="Arial"/>
                <w:sz w:val="12"/>
                <w:szCs w:val="12"/>
              </w:rPr>
            </w:pPr>
            <w:r w:rsidRPr="000C4C6C">
              <w:rPr>
                <w:rFonts w:ascii="Arial" w:hAnsi="Arial" w:cs="Arial"/>
                <w:sz w:val="12"/>
                <w:szCs w:val="12"/>
              </w:rPr>
              <w:t>комитет финансов Администрации муниципального района</w:t>
            </w:r>
          </w:p>
        </w:tc>
        <w:tc>
          <w:tcPr>
            <w:tcW w:w="2659" w:type="dxa"/>
          </w:tcPr>
          <w:p w:rsidR="000C4C6C" w:rsidRPr="000C4C6C" w:rsidRDefault="000C4C6C" w:rsidP="000C4C6C">
            <w:pPr>
              <w:contextualSpacing/>
              <w:rPr>
                <w:rFonts w:ascii="Arial" w:hAnsi="Arial" w:cs="Arial"/>
                <w:sz w:val="12"/>
                <w:szCs w:val="12"/>
              </w:rPr>
            </w:pPr>
            <w:r w:rsidRPr="000C4C6C">
              <w:rPr>
                <w:rFonts w:ascii="Arial" w:hAnsi="Arial" w:cs="Arial"/>
                <w:sz w:val="12"/>
                <w:szCs w:val="12"/>
              </w:rPr>
              <w:t xml:space="preserve">Главы сельских поселений </w:t>
            </w:r>
            <w:r>
              <w:rPr>
                <w:rFonts w:ascii="Arial" w:hAnsi="Arial" w:cs="Arial"/>
                <w:sz w:val="12"/>
                <w:szCs w:val="12"/>
              </w:rPr>
              <w:br/>
            </w:r>
            <w:r w:rsidRPr="000C4C6C">
              <w:rPr>
                <w:rFonts w:ascii="Arial" w:hAnsi="Arial" w:cs="Arial"/>
                <w:sz w:val="12"/>
                <w:szCs w:val="12"/>
              </w:rPr>
              <w:t>(по согласованию),</w:t>
            </w:r>
          </w:p>
          <w:p w:rsidR="000C4C6C" w:rsidRPr="000C4C6C" w:rsidRDefault="000C4C6C" w:rsidP="000C4C6C">
            <w:pPr>
              <w:contextualSpacing/>
              <w:rPr>
                <w:rFonts w:ascii="Arial" w:hAnsi="Arial" w:cs="Arial"/>
                <w:sz w:val="4"/>
                <w:szCs w:val="4"/>
              </w:rPr>
            </w:pPr>
          </w:p>
          <w:p w:rsidR="000C4C6C" w:rsidRPr="000C4C6C" w:rsidRDefault="000C4C6C" w:rsidP="000C4C6C">
            <w:pPr>
              <w:contextualSpacing/>
              <w:rPr>
                <w:rFonts w:ascii="Arial" w:hAnsi="Arial" w:cs="Arial"/>
                <w:sz w:val="12"/>
                <w:szCs w:val="12"/>
              </w:rPr>
            </w:pPr>
            <w:r w:rsidRPr="000C4C6C">
              <w:rPr>
                <w:rFonts w:ascii="Arial" w:hAnsi="Arial" w:cs="Arial"/>
                <w:sz w:val="12"/>
                <w:szCs w:val="12"/>
              </w:rPr>
              <w:t>заместитель Главы администрации муниципального района Никулина И.В.</w:t>
            </w:r>
          </w:p>
        </w:tc>
      </w:tr>
      <w:tr w:rsidR="000C4C6C" w:rsidRPr="000C4C6C" w:rsidTr="000C4C6C">
        <w:trPr>
          <w:trHeight w:val="20"/>
          <w:jc w:val="center"/>
        </w:trPr>
        <w:tc>
          <w:tcPr>
            <w:tcW w:w="0" w:type="auto"/>
          </w:tcPr>
          <w:p w:rsidR="000C4C6C" w:rsidRPr="000C4C6C" w:rsidRDefault="000C4C6C" w:rsidP="000C4C6C">
            <w:pPr>
              <w:contextualSpacing/>
              <w:jc w:val="center"/>
              <w:rPr>
                <w:rFonts w:ascii="Arial" w:hAnsi="Arial" w:cs="Arial"/>
                <w:sz w:val="12"/>
                <w:szCs w:val="12"/>
              </w:rPr>
            </w:pPr>
            <w:r w:rsidRPr="000C4C6C">
              <w:rPr>
                <w:rFonts w:ascii="Arial" w:hAnsi="Arial" w:cs="Arial"/>
                <w:sz w:val="12"/>
                <w:szCs w:val="12"/>
              </w:rPr>
              <w:t>5.1</w:t>
            </w:r>
          </w:p>
        </w:tc>
        <w:tc>
          <w:tcPr>
            <w:tcW w:w="4910" w:type="dxa"/>
          </w:tcPr>
          <w:p w:rsidR="000C4C6C" w:rsidRPr="000C4C6C" w:rsidRDefault="000C4C6C" w:rsidP="000C4C6C">
            <w:pPr>
              <w:contextualSpacing/>
              <w:jc w:val="both"/>
              <w:rPr>
                <w:rFonts w:ascii="Arial" w:hAnsi="Arial" w:cs="Arial"/>
                <w:sz w:val="12"/>
                <w:szCs w:val="12"/>
              </w:rPr>
            </w:pPr>
            <w:r w:rsidRPr="000C4C6C">
              <w:rPr>
                <w:rFonts w:ascii="Arial" w:hAnsi="Arial" w:cs="Arial"/>
                <w:color w:val="000000"/>
                <w:sz w:val="12"/>
                <w:szCs w:val="12"/>
              </w:rPr>
              <w:t>По земельному налогу в отношении предоставления налоговых льгот гражданам, осуществляющим проектирование и строительство индивидуального жилого дома взамен сгоревшего (срок вступления в силу - 01.01.2024, бюджетный эффект – 0,0 рублей)</w:t>
            </w:r>
          </w:p>
        </w:tc>
        <w:tc>
          <w:tcPr>
            <w:tcW w:w="1134" w:type="dxa"/>
          </w:tcPr>
          <w:p w:rsidR="000C4C6C" w:rsidRPr="000C4C6C" w:rsidRDefault="000C4C6C" w:rsidP="000C4C6C">
            <w:pPr>
              <w:contextualSpacing/>
              <w:jc w:val="center"/>
              <w:rPr>
                <w:rFonts w:ascii="Arial" w:hAnsi="Arial" w:cs="Arial"/>
                <w:sz w:val="12"/>
                <w:szCs w:val="12"/>
              </w:rPr>
            </w:pPr>
            <w:r w:rsidRPr="000C4C6C">
              <w:rPr>
                <w:rFonts w:ascii="Arial" w:hAnsi="Arial" w:cs="Arial"/>
                <w:sz w:val="12"/>
                <w:szCs w:val="12"/>
              </w:rPr>
              <w:t>до 01.11.202</w:t>
            </w:r>
            <w:r w:rsidRPr="000C4C6C">
              <w:rPr>
                <w:rFonts w:ascii="Arial" w:hAnsi="Arial" w:cs="Arial"/>
                <w:sz w:val="12"/>
                <w:szCs w:val="12"/>
                <w:lang w:val="en-US"/>
              </w:rPr>
              <w:t>3</w:t>
            </w:r>
          </w:p>
        </w:tc>
        <w:tc>
          <w:tcPr>
            <w:tcW w:w="2410" w:type="dxa"/>
          </w:tcPr>
          <w:p w:rsidR="000C4C6C" w:rsidRPr="000C4C6C" w:rsidRDefault="000C4C6C" w:rsidP="000C4C6C">
            <w:pPr>
              <w:contextualSpacing/>
              <w:rPr>
                <w:rFonts w:ascii="Arial" w:hAnsi="Arial" w:cs="Arial"/>
                <w:color w:val="000000"/>
                <w:sz w:val="12"/>
                <w:szCs w:val="12"/>
              </w:rPr>
            </w:pPr>
            <w:r w:rsidRPr="000C4C6C">
              <w:rPr>
                <w:rFonts w:ascii="Arial" w:hAnsi="Arial" w:cs="Arial"/>
                <w:color w:val="000000"/>
                <w:sz w:val="12"/>
                <w:szCs w:val="12"/>
              </w:rPr>
              <w:t>Администрация Едровского сельского поселения Валдайского муниципального района;</w:t>
            </w:r>
          </w:p>
          <w:p w:rsidR="000C4C6C" w:rsidRPr="000C4C6C" w:rsidRDefault="000C4C6C" w:rsidP="000C4C6C">
            <w:pPr>
              <w:contextualSpacing/>
              <w:rPr>
                <w:rFonts w:ascii="Arial" w:hAnsi="Arial" w:cs="Arial"/>
                <w:color w:val="000000"/>
                <w:sz w:val="4"/>
                <w:szCs w:val="4"/>
              </w:rPr>
            </w:pPr>
          </w:p>
          <w:p w:rsidR="000C4C6C" w:rsidRPr="000C4C6C" w:rsidRDefault="000C4C6C" w:rsidP="000C4C6C">
            <w:pPr>
              <w:contextualSpacing/>
              <w:rPr>
                <w:rFonts w:ascii="Arial" w:hAnsi="Arial" w:cs="Arial"/>
                <w:color w:val="000000"/>
                <w:sz w:val="12"/>
                <w:szCs w:val="12"/>
              </w:rPr>
            </w:pPr>
            <w:r w:rsidRPr="000C4C6C">
              <w:rPr>
                <w:rFonts w:ascii="Arial" w:hAnsi="Arial" w:cs="Arial"/>
                <w:color w:val="000000"/>
                <w:sz w:val="12"/>
                <w:szCs w:val="12"/>
              </w:rPr>
              <w:t xml:space="preserve">Администрация Любницкого сельского поселения Валдайского муниципального района </w:t>
            </w:r>
          </w:p>
          <w:p w:rsidR="000C4C6C" w:rsidRPr="000C4C6C" w:rsidRDefault="000C4C6C" w:rsidP="000C4C6C">
            <w:pPr>
              <w:contextualSpacing/>
              <w:rPr>
                <w:rFonts w:ascii="Arial" w:hAnsi="Arial" w:cs="Arial"/>
                <w:color w:val="000000"/>
                <w:sz w:val="4"/>
                <w:szCs w:val="4"/>
              </w:rPr>
            </w:pPr>
          </w:p>
          <w:p w:rsidR="000C4C6C" w:rsidRPr="000C4C6C" w:rsidRDefault="000C4C6C" w:rsidP="000C4C6C">
            <w:pPr>
              <w:contextualSpacing/>
              <w:rPr>
                <w:rFonts w:ascii="Arial" w:hAnsi="Arial" w:cs="Arial"/>
                <w:color w:val="000000"/>
                <w:sz w:val="12"/>
                <w:szCs w:val="12"/>
              </w:rPr>
            </w:pPr>
            <w:r w:rsidRPr="000C4C6C">
              <w:rPr>
                <w:rFonts w:ascii="Arial" w:hAnsi="Arial" w:cs="Arial"/>
                <w:sz w:val="12"/>
                <w:szCs w:val="12"/>
              </w:rPr>
              <w:t>комитет финансов Администрации муниципального района</w:t>
            </w:r>
            <w:r w:rsidRPr="000C4C6C">
              <w:rPr>
                <w:rFonts w:ascii="Arial" w:hAnsi="Arial" w:cs="Arial"/>
                <w:color w:val="000000"/>
                <w:sz w:val="12"/>
                <w:szCs w:val="12"/>
              </w:rPr>
              <w:t xml:space="preserve"> </w:t>
            </w:r>
          </w:p>
        </w:tc>
        <w:tc>
          <w:tcPr>
            <w:tcW w:w="2659" w:type="dxa"/>
          </w:tcPr>
          <w:p w:rsidR="000C4C6C" w:rsidRPr="000C4C6C" w:rsidRDefault="000C4C6C" w:rsidP="000C4C6C">
            <w:pPr>
              <w:contextualSpacing/>
              <w:rPr>
                <w:rFonts w:ascii="Arial" w:hAnsi="Arial" w:cs="Arial"/>
                <w:sz w:val="12"/>
                <w:szCs w:val="12"/>
              </w:rPr>
            </w:pPr>
            <w:r w:rsidRPr="000C4C6C">
              <w:rPr>
                <w:rFonts w:ascii="Arial" w:hAnsi="Arial" w:cs="Arial"/>
                <w:sz w:val="12"/>
                <w:szCs w:val="12"/>
              </w:rPr>
              <w:t xml:space="preserve">Глава Администрации </w:t>
            </w:r>
            <w:r w:rsidRPr="000C4C6C">
              <w:rPr>
                <w:rFonts w:ascii="Arial" w:hAnsi="Arial" w:cs="Arial"/>
                <w:color w:val="000000"/>
                <w:sz w:val="12"/>
                <w:szCs w:val="12"/>
              </w:rPr>
              <w:t>Едровского сельского поселения Валдайского муниципального района</w:t>
            </w:r>
          </w:p>
          <w:p w:rsidR="000C4C6C" w:rsidRPr="000C4C6C" w:rsidRDefault="000C4C6C" w:rsidP="000C4C6C">
            <w:pPr>
              <w:contextualSpacing/>
              <w:rPr>
                <w:rFonts w:ascii="Arial" w:hAnsi="Arial" w:cs="Arial"/>
                <w:sz w:val="12"/>
                <w:szCs w:val="12"/>
              </w:rPr>
            </w:pPr>
            <w:r w:rsidRPr="000C4C6C">
              <w:rPr>
                <w:rFonts w:ascii="Arial" w:hAnsi="Arial" w:cs="Arial"/>
                <w:sz w:val="12"/>
                <w:szCs w:val="12"/>
              </w:rPr>
              <w:t>Моденков С.В.</w:t>
            </w:r>
          </w:p>
          <w:p w:rsidR="000C4C6C" w:rsidRPr="000C4C6C" w:rsidRDefault="000C4C6C" w:rsidP="000C4C6C">
            <w:pPr>
              <w:contextualSpacing/>
              <w:rPr>
                <w:rFonts w:ascii="Arial" w:hAnsi="Arial" w:cs="Arial"/>
                <w:sz w:val="4"/>
                <w:szCs w:val="4"/>
              </w:rPr>
            </w:pPr>
          </w:p>
          <w:p w:rsidR="000C4C6C" w:rsidRPr="000C4C6C" w:rsidRDefault="000C4C6C" w:rsidP="000C4C6C">
            <w:pPr>
              <w:contextualSpacing/>
              <w:rPr>
                <w:rFonts w:ascii="Arial" w:hAnsi="Arial" w:cs="Arial"/>
                <w:sz w:val="12"/>
                <w:szCs w:val="12"/>
              </w:rPr>
            </w:pPr>
            <w:r w:rsidRPr="000C4C6C">
              <w:rPr>
                <w:rFonts w:ascii="Arial" w:hAnsi="Arial" w:cs="Arial"/>
                <w:sz w:val="12"/>
                <w:szCs w:val="12"/>
              </w:rPr>
              <w:t xml:space="preserve">Глава Администрации </w:t>
            </w:r>
            <w:r w:rsidRPr="000C4C6C">
              <w:rPr>
                <w:rFonts w:ascii="Arial" w:hAnsi="Arial" w:cs="Arial"/>
                <w:color w:val="000000"/>
                <w:sz w:val="12"/>
                <w:szCs w:val="12"/>
              </w:rPr>
              <w:t>Любницкого сельского поселения Валдайского муниципального района</w:t>
            </w:r>
          </w:p>
          <w:p w:rsidR="000C4C6C" w:rsidRPr="000C4C6C" w:rsidRDefault="000C4C6C" w:rsidP="000C4C6C">
            <w:pPr>
              <w:contextualSpacing/>
              <w:rPr>
                <w:rFonts w:ascii="Arial" w:hAnsi="Arial" w:cs="Arial"/>
                <w:sz w:val="12"/>
                <w:szCs w:val="12"/>
              </w:rPr>
            </w:pPr>
            <w:r w:rsidRPr="000C4C6C">
              <w:rPr>
                <w:rFonts w:ascii="Arial" w:hAnsi="Arial" w:cs="Arial"/>
                <w:sz w:val="12"/>
                <w:szCs w:val="12"/>
              </w:rPr>
              <w:t>Иванова С.А.</w:t>
            </w:r>
          </w:p>
        </w:tc>
      </w:tr>
    </w:tbl>
    <w:p w:rsidR="00157574" w:rsidRPr="000C4C6C" w:rsidRDefault="00157574" w:rsidP="000C4C6C">
      <w:pPr>
        <w:jc w:val="both"/>
        <w:rPr>
          <w:rFonts w:ascii="Arial" w:hAnsi="Arial" w:cs="Arial"/>
          <w:b/>
          <w:sz w:val="12"/>
          <w:szCs w:val="12"/>
        </w:rPr>
      </w:pPr>
    </w:p>
    <w:p w:rsidR="009A18C0" w:rsidRPr="00A86604" w:rsidRDefault="009A18C0" w:rsidP="009A18C0">
      <w:pPr>
        <w:pStyle w:val="20"/>
        <w:rPr>
          <w:rFonts w:ascii="Arial" w:hAnsi="Arial" w:cs="Arial"/>
          <w:color w:val="000000"/>
          <w:sz w:val="16"/>
          <w:szCs w:val="16"/>
        </w:rPr>
      </w:pPr>
      <w:r w:rsidRPr="00A86604">
        <w:rPr>
          <w:rFonts w:ascii="Arial" w:hAnsi="Arial" w:cs="Arial"/>
          <w:color w:val="000000"/>
          <w:sz w:val="16"/>
          <w:szCs w:val="16"/>
        </w:rPr>
        <w:t>АДМИНИСТРАЦИЯ ВАЛДАЙСКОГО МУНИЦИПАЛЬНОГО РАЙОНА</w:t>
      </w:r>
    </w:p>
    <w:p w:rsidR="009A18C0" w:rsidRPr="00A86604" w:rsidRDefault="009A18C0" w:rsidP="009A18C0">
      <w:pPr>
        <w:pStyle w:val="3"/>
        <w:rPr>
          <w:rFonts w:ascii="Arial" w:hAnsi="Arial" w:cs="Arial"/>
          <w:sz w:val="16"/>
          <w:szCs w:val="16"/>
        </w:rPr>
      </w:pPr>
      <w:r w:rsidRPr="00A86604">
        <w:rPr>
          <w:rFonts w:ascii="Arial" w:hAnsi="Arial" w:cs="Arial"/>
          <w:sz w:val="16"/>
          <w:szCs w:val="16"/>
        </w:rPr>
        <w:t>П О С Т А Н О В Л Е Н И Е</w:t>
      </w:r>
    </w:p>
    <w:p w:rsidR="009A18C0" w:rsidRDefault="009A18C0" w:rsidP="009A18C0">
      <w:pPr>
        <w:jc w:val="center"/>
        <w:rPr>
          <w:rFonts w:ascii="Arial" w:hAnsi="Arial" w:cs="Arial"/>
          <w:sz w:val="16"/>
          <w:szCs w:val="16"/>
        </w:rPr>
      </w:pPr>
      <w:r>
        <w:rPr>
          <w:rFonts w:ascii="Arial" w:hAnsi="Arial" w:cs="Arial"/>
          <w:sz w:val="16"/>
          <w:szCs w:val="16"/>
        </w:rPr>
        <w:t>10.07.2023 № 1244</w:t>
      </w:r>
    </w:p>
    <w:p w:rsidR="009A18C0" w:rsidRDefault="009A18C0" w:rsidP="009A18C0">
      <w:pPr>
        <w:tabs>
          <w:tab w:val="left" w:pos="3600"/>
          <w:tab w:val="left" w:pos="9355"/>
        </w:tabs>
        <w:jc w:val="center"/>
        <w:rPr>
          <w:rFonts w:ascii="Arial" w:hAnsi="Arial" w:cs="Arial"/>
          <w:b/>
          <w:sz w:val="16"/>
          <w:szCs w:val="16"/>
        </w:rPr>
      </w:pPr>
      <w:r w:rsidRPr="009A18C0">
        <w:rPr>
          <w:rFonts w:ascii="Arial" w:hAnsi="Arial" w:cs="Arial"/>
          <w:b/>
          <w:bCs/>
          <w:spacing w:val="-2"/>
          <w:sz w:val="16"/>
          <w:szCs w:val="16"/>
        </w:rPr>
        <w:t xml:space="preserve">О внесении изменений в </w:t>
      </w:r>
      <w:r w:rsidRPr="009A18C0">
        <w:rPr>
          <w:rFonts w:ascii="Arial" w:hAnsi="Arial" w:cs="Arial"/>
          <w:b/>
          <w:sz w:val="16"/>
          <w:szCs w:val="16"/>
        </w:rPr>
        <w:t>муниципальную</w:t>
      </w:r>
      <w:r>
        <w:rPr>
          <w:rFonts w:ascii="Arial" w:hAnsi="Arial" w:cs="Arial"/>
          <w:b/>
          <w:sz w:val="16"/>
          <w:szCs w:val="16"/>
        </w:rPr>
        <w:t xml:space="preserve"> </w:t>
      </w:r>
      <w:r w:rsidRPr="009A18C0">
        <w:rPr>
          <w:rFonts w:ascii="Arial" w:hAnsi="Arial" w:cs="Arial"/>
          <w:b/>
          <w:sz w:val="16"/>
          <w:szCs w:val="16"/>
        </w:rPr>
        <w:t>программу «Совершенствование и содержание</w:t>
      </w:r>
      <w:r>
        <w:rPr>
          <w:rFonts w:ascii="Arial" w:hAnsi="Arial" w:cs="Arial"/>
          <w:b/>
          <w:sz w:val="16"/>
          <w:szCs w:val="16"/>
        </w:rPr>
        <w:t xml:space="preserve"> дорожного</w:t>
      </w:r>
    </w:p>
    <w:p w:rsidR="009A18C0" w:rsidRPr="009A18C0" w:rsidRDefault="009A18C0" w:rsidP="009A18C0">
      <w:pPr>
        <w:tabs>
          <w:tab w:val="left" w:pos="3600"/>
          <w:tab w:val="left" w:pos="9355"/>
        </w:tabs>
        <w:jc w:val="center"/>
        <w:rPr>
          <w:rFonts w:ascii="Arial" w:hAnsi="Arial" w:cs="Arial"/>
          <w:b/>
          <w:sz w:val="16"/>
          <w:szCs w:val="16"/>
        </w:rPr>
      </w:pPr>
      <w:r w:rsidRPr="009A18C0">
        <w:rPr>
          <w:rFonts w:ascii="Arial" w:hAnsi="Arial" w:cs="Arial"/>
          <w:b/>
          <w:sz w:val="16"/>
          <w:szCs w:val="16"/>
        </w:rPr>
        <w:t>хозяйства на территории Валдайского</w:t>
      </w:r>
      <w:r>
        <w:rPr>
          <w:rFonts w:ascii="Arial" w:hAnsi="Arial" w:cs="Arial"/>
          <w:b/>
          <w:sz w:val="16"/>
          <w:szCs w:val="16"/>
        </w:rPr>
        <w:t xml:space="preserve"> </w:t>
      </w:r>
      <w:r w:rsidRPr="009A18C0">
        <w:rPr>
          <w:rFonts w:ascii="Arial" w:hAnsi="Arial" w:cs="Arial"/>
          <w:b/>
          <w:sz w:val="16"/>
          <w:szCs w:val="16"/>
        </w:rPr>
        <w:t>муниципального района на 2019 - 2025 годы»</w:t>
      </w:r>
    </w:p>
    <w:p w:rsidR="009A18C0" w:rsidRPr="009A18C0" w:rsidRDefault="009A18C0" w:rsidP="006E43CC">
      <w:pPr>
        <w:shd w:val="clear" w:color="auto" w:fill="FFFFFF"/>
        <w:ind w:firstLine="284"/>
        <w:jc w:val="both"/>
        <w:rPr>
          <w:rFonts w:ascii="Arial" w:hAnsi="Arial" w:cs="Arial"/>
          <w:b/>
          <w:bCs/>
          <w:sz w:val="16"/>
          <w:szCs w:val="16"/>
        </w:rPr>
      </w:pPr>
      <w:r w:rsidRPr="009A18C0">
        <w:rPr>
          <w:rFonts w:ascii="Arial" w:hAnsi="Arial" w:cs="Arial"/>
          <w:sz w:val="16"/>
          <w:szCs w:val="16"/>
        </w:rPr>
        <w:t xml:space="preserve"> В соответствии с постановлением Администрации Валдайского муниципального района от 16.01.2020 № 48 «Об утверждении Порядка принятия решения о разработке муниципальных программ Валдайского муниципального района и Валдайского городского поселения, их формирования, реализации и проведения оценки эффективности» Администрация Валдайского муниципального района </w:t>
      </w:r>
      <w:r w:rsidRPr="009A18C0">
        <w:rPr>
          <w:rFonts w:ascii="Arial" w:hAnsi="Arial" w:cs="Arial"/>
          <w:b/>
          <w:bCs/>
          <w:sz w:val="16"/>
          <w:szCs w:val="16"/>
        </w:rPr>
        <w:t>ПОСТАНОВЛЯЕТ:</w:t>
      </w:r>
    </w:p>
    <w:p w:rsidR="009A18C0" w:rsidRPr="009A18C0" w:rsidRDefault="009A18C0" w:rsidP="006E43CC">
      <w:pPr>
        <w:shd w:val="clear" w:color="auto" w:fill="FFFFFF"/>
        <w:ind w:firstLine="284"/>
        <w:jc w:val="both"/>
        <w:rPr>
          <w:rFonts w:ascii="Arial" w:hAnsi="Arial" w:cs="Arial"/>
          <w:b/>
          <w:bCs/>
          <w:sz w:val="16"/>
          <w:szCs w:val="16"/>
        </w:rPr>
      </w:pPr>
      <w:r w:rsidRPr="009A18C0">
        <w:rPr>
          <w:rFonts w:ascii="Arial" w:hAnsi="Arial" w:cs="Arial"/>
          <w:sz w:val="16"/>
          <w:szCs w:val="16"/>
        </w:rPr>
        <w:lastRenderedPageBreak/>
        <w:t>1. Внести изменения в муниципальную программу «Совершенствование и содержание дорожного хозяйства на территории Валдайского муниципального района на 2019 - 2025 годы», утвержденную постановлением Администрации Валдайского муници</w:t>
      </w:r>
      <w:r w:rsidR="00EE0064">
        <w:rPr>
          <w:rFonts w:ascii="Arial" w:hAnsi="Arial" w:cs="Arial"/>
          <w:sz w:val="16"/>
          <w:szCs w:val="16"/>
        </w:rPr>
        <w:t>пального района от 30.11.2018 № </w:t>
      </w:r>
      <w:r w:rsidRPr="009A18C0">
        <w:rPr>
          <w:rFonts w:ascii="Arial" w:hAnsi="Arial" w:cs="Arial"/>
          <w:sz w:val="16"/>
          <w:szCs w:val="16"/>
        </w:rPr>
        <w:t>1902 (далее - муниципальная программа):</w:t>
      </w:r>
    </w:p>
    <w:p w:rsidR="009A18C0" w:rsidRPr="009A18C0" w:rsidRDefault="009A18C0" w:rsidP="006E43CC">
      <w:pPr>
        <w:ind w:firstLine="284"/>
        <w:jc w:val="both"/>
        <w:rPr>
          <w:rFonts w:ascii="Arial" w:hAnsi="Arial" w:cs="Arial"/>
          <w:sz w:val="16"/>
          <w:szCs w:val="16"/>
        </w:rPr>
      </w:pPr>
      <w:r w:rsidRPr="009A18C0">
        <w:rPr>
          <w:rFonts w:ascii="Arial" w:hAnsi="Arial" w:cs="Arial"/>
          <w:sz w:val="16"/>
          <w:szCs w:val="16"/>
        </w:rPr>
        <w:t>1.1. Изложить пункт 7 паспорта муниципальной программы в редакции:</w:t>
      </w:r>
    </w:p>
    <w:p w:rsidR="009A18C0" w:rsidRPr="009A18C0" w:rsidRDefault="009A18C0" w:rsidP="006E43CC">
      <w:pPr>
        <w:ind w:firstLine="284"/>
        <w:jc w:val="both"/>
        <w:rPr>
          <w:rFonts w:ascii="Arial" w:hAnsi="Arial" w:cs="Arial"/>
          <w:color w:val="000000"/>
          <w:sz w:val="16"/>
          <w:szCs w:val="16"/>
        </w:rPr>
      </w:pPr>
      <w:r w:rsidRPr="009A18C0">
        <w:rPr>
          <w:rFonts w:ascii="Arial" w:hAnsi="Arial" w:cs="Arial"/>
          <w:sz w:val="16"/>
          <w:szCs w:val="16"/>
        </w:rPr>
        <w:t>«7.</w:t>
      </w:r>
      <w:r w:rsidRPr="009A18C0">
        <w:rPr>
          <w:rFonts w:ascii="Arial" w:hAnsi="Arial" w:cs="Arial"/>
          <w:color w:val="000000"/>
          <w:sz w:val="16"/>
          <w:szCs w:val="16"/>
        </w:rPr>
        <w:t xml:space="preserve"> </w:t>
      </w:r>
      <w:r w:rsidRPr="009A18C0">
        <w:rPr>
          <w:rFonts w:ascii="Arial" w:hAnsi="Arial" w:cs="Arial"/>
          <w:sz w:val="16"/>
          <w:szCs w:val="16"/>
        </w:rPr>
        <w:t>Объемы и источники финансирования</w:t>
      </w:r>
      <w:r w:rsidRPr="009A18C0">
        <w:rPr>
          <w:rFonts w:ascii="Arial" w:hAnsi="Arial" w:cs="Arial"/>
          <w:color w:val="000000"/>
          <w:sz w:val="16"/>
          <w:szCs w:val="16"/>
        </w:rPr>
        <w:t xml:space="preserve"> муниципальной программы </w:t>
      </w:r>
      <w:r w:rsidRPr="009A18C0">
        <w:rPr>
          <w:rFonts w:ascii="Arial" w:hAnsi="Arial" w:cs="Arial"/>
          <w:sz w:val="16"/>
          <w:szCs w:val="16"/>
        </w:rPr>
        <w:t>«Совершенствование и содержание дорожного хозяйства на территории Валдайского муниципального района на 2019-2025 годы»</w:t>
      </w:r>
      <w:r w:rsidRPr="009A18C0">
        <w:rPr>
          <w:rFonts w:ascii="Arial" w:hAnsi="Arial" w:cs="Arial"/>
          <w:color w:val="000000"/>
          <w:sz w:val="16"/>
          <w:szCs w:val="16"/>
        </w:rPr>
        <w:t xml:space="preserve"> в целом и погодам реализации (тыс. рублей):</w:t>
      </w:r>
    </w:p>
    <w:p w:rsidR="009A18C0" w:rsidRPr="006E43CC" w:rsidRDefault="009A18C0" w:rsidP="006E43CC">
      <w:pPr>
        <w:ind w:firstLine="284"/>
        <w:jc w:val="both"/>
        <w:rPr>
          <w:rFonts w:ascii="Arial" w:hAnsi="Arial" w:cs="Arial"/>
          <w:color w:val="000000"/>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43"/>
        <w:gridCol w:w="1668"/>
        <w:gridCol w:w="1909"/>
        <w:gridCol w:w="3246"/>
        <w:gridCol w:w="2097"/>
        <w:gridCol w:w="1687"/>
      </w:tblGrid>
      <w:tr w:rsidR="009A18C0" w:rsidRPr="006E43CC" w:rsidTr="006E43CC">
        <w:trPr>
          <w:trHeight w:val="20"/>
        </w:trPr>
        <w:tc>
          <w:tcPr>
            <w:tcW w:w="327" w:type="pct"/>
            <w:vMerge w:val="restar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b/>
                <w:color w:val="000000"/>
                <w:sz w:val="12"/>
                <w:szCs w:val="12"/>
              </w:rPr>
            </w:pPr>
            <w:r w:rsidRPr="006E43CC">
              <w:rPr>
                <w:rFonts w:ascii="Arial" w:hAnsi="Arial" w:cs="Arial"/>
                <w:b/>
                <w:color w:val="000000"/>
                <w:sz w:val="12"/>
                <w:szCs w:val="12"/>
              </w:rPr>
              <w:t>Год</w:t>
            </w:r>
          </w:p>
        </w:tc>
        <w:tc>
          <w:tcPr>
            <w:tcW w:w="4673" w:type="pct"/>
            <w:gridSpan w:val="5"/>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b/>
                <w:color w:val="000000"/>
                <w:sz w:val="12"/>
                <w:szCs w:val="12"/>
              </w:rPr>
            </w:pPr>
            <w:r w:rsidRPr="006E43CC">
              <w:rPr>
                <w:rFonts w:ascii="Arial" w:hAnsi="Arial" w:cs="Arial"/>
                <w:b/>
                <w:color w:val="000000"/>
                <w:sz w:val="12"/>
                <w:szCs w:val="12"/>
              </w:rPr>
              <w:t>Источник финансирования</w:t>
            </w:r>
          </w:p>
        </w:tc>
      </w:tr>
      <w:tr w:rsidR="009A18C0" w:rsidRPr="006E43CC" w:rsidTr="006E43CC">
        <w:trPr>
          <w:trHeight w:val="20"/>
        </w:trPr>
        <w:tc>
          <w:tcPr>
            <w:tcW w:w="327" w:type="pct"/>
            <w:vMerge/>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b/>
                <w:color w:val="000000"/>
                <w:sz w:val="12"/>
                <w:szCs w:val="12"/>
              </w:rPr>
            </w:pPr>
          </w:p>
        </w:tc>
        <w:tc>
          <w:tcPr>
            <w:tcW w:w="735"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b/>
                <w:color w:val="000000"/>
                <w:sz w:val="12"/>
                <w:szCs w:val="12"/>
              </w:rPr>
            </w:pPr>
            <w:r w:rsidRPr="006E43CC">
              <w:rPr>
                <w:rFonts w:ascii="Arial" w:hAnsi="Arial" w:cs="Arial"/>
                <w:b/>
                <w:color w:val="000000"/>
                <w:sz w:val="12"/>
                <w:szCs w:val="12"/>
              </w:rPr>
              <w:t>областной бюджет</w:t>
            </w:r>
          </w:p>
        </w:tc>
        <w:tc>
          <w:tcPr>
            <w:tcW w:w="841"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b/>
                <w:color w:val="000000"/>
                <w:sz w:val="12"/>
                <w:szCs w:val="12"/>
              </w:rPr>
            </w:pPr>
            <w:r w:rsidRPr="006E43CC">
              <w:rPr>
                <w:rFonts w:ascii="Arial" w:hAnsi="Arial" w:cs="Arial"/>
                <w:b/>
                <w:color w:val="000000"/>
                <w:sz w:val="12"/>
                <w:szCs w:val="12"/>
              </w:rPr>
              <w:t>федеральный бюджет</w:t>
            </w:r>
          </w:p>
        </w:tc>
        <w:tc>
          <w:tcPr>
            <w:tcW w:w="1430"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ind w:left="-85" w:right="-85"/>
              <w:jc w:val="center"/>
              <w:rPr>
                <w:rFonts w:ascii="Arial" w:hAnsi="Arial" w:cs="Arial"/>
                <w:b/>
                <w:color w:val="000000"/>
                <w:sz w:val="12"/>
                <w:szCs w:val="12"/>
              </w:rPr>
            </w:pPr>
            <w:r w:rsidRPr="006E43CC">
              <w:rPr>
                <w:rFonts w:ascii="Arial" w:hAnsi="Arial" w:cs="Arial"/>
                <w:b/>
                <w:color w:val="000000"/>
                <w:sz w:val="12"/>
                <w:szCs w:val="12"/>
              </w:rPr>
              <w:t>бюджет Валдайского муниципального района</w:t>
            </w:r>
          </w:p>
        </w:tc>
        <w:tc>
          <w:tcPr>
            <w:tcW w:w="924"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b/>
                <w:color w:val="000000"/>
                <w:sz w:val="12"/>
                <w:szCs w:val="12"/>
              </w:rPr>
            </w:pPr>
            <w:r w:rsidRPr="006E43CC">
              <w:rPr>
                <w:rFonts w:ascii="Arial" w:hAnsi="Arial" w:cs="Arial"/>
                <w:b/>
                <w:color w:val="000000"/>
                <w:sz w:val="12"/>
                <w:szCs w:val="12"/>
              </w:rPr>
              <w:t>внебюджетные средства</w:t>
            </w:r>
          </w:p>
        </w:tc>
        <w:tc>
          <w:tcPr>
            <w:tcW w:w="743"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b/>
                <w:color w:val="000000"/>
                <w:sz w:val="12"/>
                <w:szCs w:val="12"/>
              </w:rPr>
            </w:pPr>
            <w:r w:rsidRPr="006E43CC">
              <w:rPr>
                <w:rFonts w:ascii="Arial" w:hAnsi="Arial" w:cs="Arial"/>
                <w:b/>
                <w:color w:val="000000"/>
                <w:sz w:val="12"/>
                <w:szCs w:val="12"/>
              </w:rPr>
              <w:t>всего</w:t>
            </w:r>
          </w:p>
        </w:tc>
      </w:tr>
      <w:tr w:rsidR="009A18C0" w:rsidRPr="006E43CC" w:rsidTr="006E43CC">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color w:val="000000"/>
                <w:sz w:val="12"/>
                <w:szCs w:val="12"/>
              </w:rPr>
            </w:pPr>
            <w:r w:rsidRPr="006E43CC">
              <w:rPr>
                <w:rFonts w:ascii="Arial" w:hAnsi="Arial" w:cs="Arial"/>
                <w:color w:val="000000"/>
                <w:sz w:val="12"/>
                <w:szCs w:val="12"/>
              </w:rPr>
              <w:t>1</w:t>
            </w:r>
          </w:p>
        </w:tc>
        <w:tc>
          <w:tcPr>
            <w:tcW w:w="735"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color w:val="000000"/>
                <w:sz w:val="12"/>
                <w:szCs w:val="12"/>
              </w:rPr>
            </w:pPr>
            <w:r w:rsidRPr="006E43CC">
              <w:rPr>
                <w:rFonts w:ascii="Arial" w:hAnsi="Arial" w:cs="Arial"/>
                <w:color w:val="000000"/>
                <w:sz w:val="12"/>
                <w:szCs w:val="12"/>
              </w:rPr>
              <w:t>2</w:t>
            </w:r>
          </w:p>
        </w:tc>
        <w:tc>
          <w:tcPr>
            <w:tcW w:w="841"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color w:val="000000"/>
                <w:sz w:val="12"/>
                <w:szCs w:val="12"/>
              </w:rPr>
            </w:pPr>
            <w:r w:rsidRPr="006E43CC">
              <w:rPr>
                <w:rFonts w:ascii="Arial" w:hAnsi="Arial" w:cs="Arial"/>
                <w:color w:val="000000"/>
                <w:sz w:val="12"/>
                <w:szCs w:val="12"/>
              </w:rPr>
              <w:t>3</w:t>
            </w:r>
          </w:p>
        </w:tc>
        <w:tc>
          <w:tcPr>
            <w:tcW w:w="1430"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color w:val="000000"/>
                <w:sz w:val="12"/>
                <w:szCs w:val="12"/>
              </w:rPr>
            </w:pPr>
            <w:r w:rsidRPr="006E43CC">
              <w:rPr>
                <w:rFonts w:ascii="Arial" w:hAnsi="Arial" w:cs="Arial"/>
                <w:color w:val="000000"/>
                <w:sz w:val="12"/>
                <w:szCs w:val="12"/>
              </w:rPr>
              <w:t>4</w:t>
            </w:r>
          </w:p>
        </w:tc>
        <w:tc>
          <w:tcPr>
            <w:tcW w:w="924"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color w:val="000000"/>
                <w:sz w:val="12"/>
                <w:szCs w:val="12"/>
              </w:rPr>
            </w:pPr>
            <w:r w:rsidRPr="006E43CC">
              <w:rPr>
                <w:rFonts w:ascii="Arial" w:hAnsi="Arial" w:cs="Arial"/>
                <w:color w:val="000000"/>
                <w:sz w:val="12"/>
                <w:szCs w:val="12"/>
              </w:rPr>
              <w:t>5</w:t>
            </w:r>
          </w:p>
        </w:tc>
        <w:tc>
          <w:tcPr>
            <w:tcW w:w="743"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color w:val="000000"/>
                <w:sz w:val="12"/>
                <w:szCs w:val="12"/>
              </w:rPr>
            </w:pPr>
            <w:r w:rsidRPr="006E43CC">
              <w:rPr>
                <w:rFonts w:ascii="Arial" w:hAnsi="Arial" w:cs="Arial"/>
                <w:color w:val="000000"/>
                <w:sz w:val="12"/>
                <w:szCs w:val="12"/>
              </w:rPr>
              <w:t>6</w:t>
            </w:r>
          </w:p>
        </w:tc>
      </w:tr>
      <w:tr w:rsidR="009A18C0" w:rsidRPr="006E43CC" w:rsidTr="006E43CC">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2019</w:t>
            </w:r>
          </w:p>
        </w:tc>
        <w:tc>
          <w:tcPr>
            <w:tcW w:w="735"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8 838,5</w:t>
            </w:r>
          </w:p>
        </w:tc>
        <w:tc>
          <w:tcPr>
            <w:tcW w:w="841"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w:t>
            </w:r>
          </w:p>
        </w:tc>
        <w:tc>
          <w:tcPr>
            <w:tcW w:w="1430"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color w:val="000000"/>
                <w:sz w:val="12"/>
                <w:szCs w:val="12"/>
              </w:rPr>
              <w:t>7 194,33011</w:t>
            </w:r>
          </w:p>
        </w:tc>
        <w:tc>
          <w:tcPr>
            <w:tcW w:w="924"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w:t>
            </w:r>
          </w:p>
        </w:tc>
        <w:tc>
          <w:tcPr>
            <w:tcW w:w="743"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color w:val="000000"/>
                <w:sz w:val="12"/>
                <w:szCs w:val="12"/>
              </w:rPr>
              <w:t>16 032,83011</w:t>
            </w:r>
          </w:p>
        </w:tc>
      </w:tr>
      <w:tr w:rsidR="009A18C0" w:rsidRPr="006E43CC" w:rsidTr="006E43CC">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2020</w:t>
            </w:r>
          </w:p>
        </w:tc>
        <w:tc>
          <w:tcPr>
            <w:tcW w:w="735"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11 479,90</w:t>
            </w:r>
          </w:p>
        </w:tc>
        <w:tc>
          <w:tcPr>
            <w:tcW w:w="841"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w:t>
            </w:r>
          </w:p>
        </w:tc>
        <w:tc>
          <w:tcPr>
            <w:tcW w:w="1430"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7 843,27186</w:t>
            </w:r>
          </w:p>
        </w:tc>
        <w:tc>
          <w:tcPr>
            <w:tcW w:w="924"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w:t>
            </w:r>
          </w:p>
        </w:tc>
        <w:tc>
          <w:tcPr>
            <w:tcW w:w="743"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sz w:val="12"/>
                <w:szCs w:val="12"/>
                <w:lang w:val="en-US"/>
              </w:rPr>
            </w:pPr>
            <w:r w:rsidRPr="006E43CC">
              <w:rPr>
                <w:rFonts w:ascii="Arial" w:hAnsi="Arial" w:cs="Arial"/>
                <w:sz w:val="12"/>
                <w:szCs w:val="12"/>
              </w:rPr>
              <w:t>19 323,17</w:t>
            </w:r>
            <w:r w:rsidRPr="006E43CC">
              <w:rPr>
                <w:rFonts w:ascii="Arial" w:hAnsi="Arial" w:cs="Arial"/>
                <w:sz w:val="12"/>
                <w:szCs w:val="12"/>
                <w:lang w:val="en-US"/>
              </w:rPr>
              <w:t>186</w:t>
            </w:r>
          </w:p>
        </w:tc>
      </w:tr>
      <w:tr w:rsidR="009A18C0" w:rsidRPr="006E43CC" w:rsidTr="006E43CC">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2021</w:t>
            </w:r>
          </w:p>
        </w:tc>
        <w:tc>
          <w:tcPr>
            <w:tcW w:w="735"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10 855,90</w:t>
            </w:r>
          </w:p>
        </w:tc>
        <w:tc>
          <w:tcPr>
            <w:tcW w:w="841"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w:t>
            </w:r>
          </w:p>
        </w:tc>
        <w:tc>
          <w:tcPr>
            <w:tcW w:w="1430"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6 632,90246</w:t>
            </w:r>
          </w:p>
        </w:tc>
        <w:tc>
          <w:tcPr>
            <w:tcW w:w="924"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w:t>
            </w:r>
          </w:p>
        </w:tc>
        <w:tc>
          <w:tcPr>
            <w:tcW w:w="743"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sz w:val="12"/>
                <w:szCs w:val="12"/>
              </w:rPr>
            </w:pPr>
            <w:r w:rsidRPr="006E43CC">
              <w:rPr>
                <w:rFonts w:ascii="Arial" w:hAnsi="Arial" w:cs="Arial"/>
                <w:sz w:val="12"/>
                <w:szCs w:val="12"/>
              </w:rPr>
              <w:t>17 488,80246</w:t>
            </w:r>
          </w:p>
        </w:tc>
      </w:tr>
      <w:tr w:rsidR="009A18C0" w:rsidRPr="006E43CC" w:rsidTr="006E43CC">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2022</w:t>
            </w:r>
          </w:p>
        </w:tc>
        <w:tc>
          <w:tcPr>
            <w:tcW w:w="735"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12 487,00</w:t>
            </w:r>
          </w:p>
        </w:tc>
        <w:tc>
          <w:tcPr>
            <w:tcW w:w="841"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p>
        </w:tc>
        <w:tc>
          <w:tcPr>
            <w:tcW w:w="1430"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7 418,63122</w:t>
            </w:r>
          </w:p>
        </w:tc>
        <w:tc>
          <w:tcPr>
            <w:tcW w:w="924"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p>
        </w:tc>
        <w:tc>
          <w:tcPr>
            <w:tcW w:w="743"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sz w:val="12"/>
                <w:szCs w:val="12"/>
              </w:rPr>
            </w:pPr>
            <w:r w:rsidRPr="006E43CC">
              <w:rPr>
                <w:rFonts w:ascii="Arial" w:hAnsi="Arial" w:cs="Arial"/>
                <w:sz w:val="12"/>
                <w:szCs w:val="12"/>
              </w:rPr>
              <w:t>19 905,63122</w:t>
            </w:r>
          </w:p>
        </w:tc>
      </w:tr>
      <w:tr w:rsidR="009A18C0" w:rsidRPr="006E43CC" w:rsidTr="006E43CC">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2023</w:t>
            </w:r>
          </w:p>
        </w:tc>
        <w:tc>
          <w:tcPr>
            <w:tcW w:w="735"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21 280,00</w:t>
            </w:r>
          </w:p>
        </w:tc>
        <w:tc>
          <w:tcPr>
            <w:tcW w:w="841"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p>
        </w:tc>
        <w:tc>
          <w:tcPr>
            <w:tcW w:w="1430"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7473,88431</w:t>
            </w:r>
          </w:p>
        </w:tc>
        <w:tc>
          <w:tcPr>
            <w:tcW w:w="924"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p>
        </w:tc>
        <w:tc>
          <w:tcPr>
            <w:tcW w:w="743"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sz w:val="12"/>
                <w:szCs w:val="12"/>
              </w:rPr>
            </w:pPr>
            <w:r w:rsidRPr="006E43CC">
              <w:rPr>
                <w:rFonts w:ascii="Arial" w:hAnsi="Arial" w:cs="Arial"/>
                <w:sz w:val="12"/>
                <w:szCs w:val="12"/>
              </w:rPr>
              <w:t>28 753,88431</w:t>
            </w:r>
          </w:p>
        </w:tc>
      </w:tr>
      <w:tr w:rsidR="009A18C0" w:rsidRPr="006E43CC" w:rsidTr="006E43CC">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2024</w:t>
            </w:r>
          </w:p>
        </w:tc>
        <w:tc>
          <w:tcPr>
            <w:tcW w:w="735"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14 186,00</w:t>
            </w:r>
          </w:p>
        </w:tc>
        <w:tc>
          <w:tcPr>
            <w:tcW w:w="841"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p>
        </w:tc>
        <w:tc>
          <w:tcPr>
            <w:tcW w:w="1430"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6 576,840</w:t>
            </w:r>
          </w:p>
        </w:tc>
        <w:tc>
          <w:tcPr>
            <w:tcW w:w="924"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p>
        </w:tc>
        <w:tc>
          <w:tcPr>
            <w:tcW w:w="743"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sz w:val="12"/>
                <w:szCs w:val="12"/>
              </w:rPr>
            </w:pPr>
            <w:r w:rsidRPr="006E43CC">
              <w:rPr>
                <w:rFonts w:ascii="Arial" w:hAnsi="Arial" w:cs="Arial"/>
                <w:sz w:val="12"/>
                <w:szCs w:val="12"/>
              </w:rPr>
              <w:t>20762,840</w:t>
            </w:r>
          </w:p>
        </w:tc>
      </w:tr>
      <w:tr w:rsidR="009A18C0" w:rsidRPr="006E43CC" w:rsidTr="006E43CC">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2025</w:t>
            </w:r>
          </w:p>
        </w:tc>
        <w:tc>
          <w:tcPr>
            <w:tcW w:w="735"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14 186,00</w:t>
            </w:r>
          </w:p>
        </w:tc>
        <w:tc>
          <w:tcPr>
            <w:tcW w:w="841"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p>
        </w:tc>
        <w:tc>
          <w:tcPr>
            <w:tcW w:w="1430"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7 083,040</w:t>
            </w:r>
          </w:p>
        </w:tc>
        <w:tc>
          <w:tcPr>
            <w:tcW w:w="924"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p>
        </w:tc>
        <w:tc>
          <w:tcPr>
            <w:tcW w:w="743"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sz w:val="12"/>
                <w:szCs w:val="12"/>
              </w:rPr>
            </w:pPr>
            <w:r w:rsidRPr="006E43CC">
              <w:rPr>
                <w:rFonts w:ascii="Arial" w:hAnsi="Arial" w:cs="Arial"/>
                <w:sz w:val="12"/>
                <w:szCs w:val="12"/>
              </w:rPr>
              <w:t>21 269,040</w:t>
            </w:r>
          </w:p>
        </w:tc>
      </w:tr>
      <w:tr w:rsidR="009A18C0" w:rsidRPr="006E43CC" w:rsidTr="006E43CC">
        <w:trPr>
          <w:trHeight w:val="20"/>
        </w:trPr>
        <w:tc>
          <w:tcPr>
            <w:tcW w:w="327"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b/>
                <w:sz w:val="12"/>
                <w:szCs w:val="12"/>
              </w:rPr>
            </w:pPr>
            <w:r w:rsidRPr="006E43CC">
              <w:rPr>
                <w:rFonts w:ascii="Arial" w:hAnsi="Arial" w:cs="Arial"/>
                <w:b/>
                <w:sz w:val="12"/>
                <w:szCs w:val="12"/>
              </w:rPr>
              <w:t>Всего</w:t>
            </w:r>
          </w:p>
        </w:tc>
        <w:tc>
          <w:tcPr>
            <w:tcW w:w="735"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b/>
                <w:sz w:val="12"/>
                <w:szCs w:val="12"/>
              </w:rPr>
            </w:pPr>
            <w:r w:rsidRPr="006E43CC">
              <w:rPr>
                <w:rFonts w:ascii="Arial" w:hAnsi="Arial" w:cs="Arial"/>
                <w:b/>
                <w:sz w:val="12"/>
                <w:szCs w:val="12"/>
              </w:rPr>
              <w:t>93 313,30</w:t>
            </w:r>
          </w:p>
        </w:tc>
        <w:tc>
          <w:tcPr>
            <w:tcW w:w="841"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p>
        </w:tc>
        <w:tc>
          <w:tcPr>
            <w:tcW w:w="1430"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b/>
                <w:sz w:val="12"/>
                <w:szCs w:val="12"/>
              </w:rPr>
            </w:pPr>
            <w:r w:rsidRPr="006E43CC">
              <w:rPr>
                <w:rFonts w:ascii="Arial" w:hAnsi="Arial" w:cs="Arial"/>
                <w:b/>
                <w:sz w:val="12"/>
                <w:szCs w:val="12"/>
              </w:rPr>
              <w:t>50222,89996</w:t>
            </w:r>
          </w:p>
        </w:tc>
        <w:tc>
          <w:tcPr>
            <w:tcW w:w="924"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p>
        </w:tc>
        <w:tc>
          <w:tcPr>
            <w:tcW w:w="743"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b/>
                <w:sz w:val="12"/>
                <w:szCs w:val="12"/>
              </w:rPr>
            </w:pPr>
            <w:r w:rsidRPr="006E43CC">
              <w:rPr>
                <w:rFonts w:ascii="Arial" w:hAnsi="Arial" w:cs="Arial"/>
                <w:b/>
                <w:sz w:val="12"/>
                <w:szCs w:val="12"/>
              </w:rPr>
              <w:t>143536,19996</w:t>
            </w:r>
          </w:p>
        </w:tc>
      </w:tr>
    </w:tbl>
    <w:p w:rsidR="009A18C0" w:rsidRPr="006E43CC" w:rsidRDefault="009A18C0" w:rsidP="009A18C0">
      <w:pPr>
        <w:jc w:val="right"/>
        <w:rPr>
          <w:rFonts w:ascii="Arial" w:hAnsi="Arial" w:cs="Arial"/>
          <w:sz w:val="12"/>
          <w:szCs w:val="12"/>
        </w:rPr>
      </w:pPr>
      <w:r w:rsidRPr="006E43CC">
        <w:rPr>
          <w:rFonts w:ascii="Arial" w:hAnsi="Arial" w:cs="Arial"/>
          <w:sz w:val="12"/>
          <w:szCs w:val="12"/>
        </w:rPr>
        <w:t>»;</w:t>
      </w:r>
    </w:p>
    <w:p w:rsidR="009A18C0" w:rsidRPr="009A18C0" w:rsidRDefault="009A18C0" w:rsidP="006E43CC">
      <w:pPr>
        <w:ind w:firstLine="284"/>
        <w:jc w:val="both"/>
        <w:rPr>
          <w:rFonts w:ascii="Arial" w:hAnsi="Arial" w:cs="Arial"/>
          <w:sz w:val="16"/>
          <w:szCs w:val="16"/>
        </w:rPr>
      </w:pPr>
      <w:r w:rsidRPr="009A18C0">
        <w:rPr>
          <w:rFonts w:ascii="Arial" w:hAnsi="Arial" w:cs="Arial"/>
          <w:sz w:val="16"/>
          <w:szCs w:val="16"/>
        </w:rPr>
        <w:t xml:space="preserve">1.2. Изложить пункт 4 паспорта подпрограммы </w:t>
      </w:r>
      <w:r w:rsidRPr="009A18C0">
        <w:rPr>
          <w:rFonts w:ascii="Arial" w:hAnsi="Arial" w:cs="Arial"/>
          <w:color w:val="000000"/>
          <w:sz w:val="16"/>
          <w:szCs w:val="16"/>
        </w:rPr>
        <w:t>«Содержание,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муниципальной программы в редакции:</w:t>
      </w:r>
    </w:p>
    <w:p w:rsidR="009A18C0" w:rsidRPr="009A18C0" w:rsidRDefault="009A18C0" w:rsidP="006E43CC">
      <w:pPr>
        <w:ind w:firstLine="284"/>
        <w:jc w:val="both"/>
        <w:rPr>
          <w:rFonts w:ascii="Arial" w:hAnsi="Arial" w:cs="Arial"/>
          <w:sz w:val="16"/>
          <w:szCs w:val="16"/>
        </w:rPr>
      </w:pPr>
      <w:r w:rsidRPr="009A18C0">
        <w:rPr>
          <w:rFonts w:ascii="Arial" w:hAnsi="Arial" w:cs="Arial"/>
          <w:sz w:val="16"/>
          <w:szCs w:val="16"/>
        </w:rPr>
        <w:t>«4. Объемы и источники финансирования в целом по годам реализации (тыс. рублей):</w:t>
      </w:r>
    </w:p>
    <w:p w:rsidR="009A18C0" w:rsidRPr="006E43CC" w:rsidRDefault="009A18C0" w:rsidP="009A18C0">
      <w:pPr>
        <w:jc w:val="both"/>
        <w:rPr>
          <w:rFonts w:ascii="Arial" w:hAnsi="Arial" w:cs="Arial"/>
          <w:sz w:val="10"/>
          <w:szCs w:val="1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743"/>
        <w:gridCol w:w="1700"/>
        <w:gridCol w:w="1852"/>
        <w:gridCol w:w="3271"/>
        <w:gridCol w:w="2027"/>
        <w:gridCol w:w="1757"/>
      </w:tblGrid>
      <w:tr w:rsidR="009A18C0" w:rsidRPr="006E43CC" w:rsidTr="006E43CC">
        <w:trPr>
          <w:trHeight w:val="20"/>
        </w:trPr>
        <w:tc>
          <w:tcPr>
            <w:tcW w:w="327"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jc w:val="center"/>
              <w:rPr>
                <w:rFonts w:ascii="Arial" w:hAnsi="Arial" w:cs="Arial"/>
                <w:b/>
                <w:color w:val="000000"/>
                <w:sz w:val="12"/>
                <w:szCs w:val="12"/>
              </w:rPr>
            </w:pPr>
            <w:r w:rsidRPr="006E43CC">
              <w:rPr>
                <w:rFonts w:ascii="Arial" w:hAnsi="Arial" w:cs="Arial"/>
                <w:b/>
                <w:color w:val="000000"/>
                <w:sz w:val="12"/>
                <w:szCs w:val="12"/>
              </w:rPr>
              <w:t>Год</w:t>
            </w:r>
          </w:p>
        </w:tc>
        <w:tc>
          <w:tcPr>
            <w:tcW w:w="4673" w:type="pct"/>
            <w:gridSpan w:val="5"/>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b/>
                <w:color w:val="000000"/>
                <w:sz w:val="12"/>
                <w:szCs w:val="12"/>
              </w:rPr>
            </w:pPr>
            <w:r w:rsidRPr="006E43CC">
              <w:rPr>
                <w:rFonts w:ascii="Arial" w:hAnsi="Arial" w:cs="Arial"/>
                <w:b/>
                <w:color w:val="000000"/>
                <w:sz w:val="12"/>
                <w:szCs w:val="12"/>
              </w:rPr>
              <w:t>Источник финансирования</w:t>
            </w:r>
          </w:p>
        </w:tc>
      </w:tr>
      <w:tr w:rsidR="009A18C0" w:rsidRPr="006E43CC" w:rsidTr="006E43CC">
        <w:trPr>
          <w:trHeight w:val="20"/>
        </w:trPr>
        <w:tc>
          <w:tcPr>
            <w:tcW w:w="327" w:type="pct"/>
            <w:vMerge/>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jc w:val="center"/>
              <w:rPr>
                <w:rFonts w:ascii="Arial" w:hAnsi="Arial" w:cs="Arial"/>
                <w:b/>
                <w:color w:val="000000"/>
                <w:sz w:val="12"/>
                <w:szCs w:val="12"/>
              </w:rPr>
            </w:pP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jc w:val="center"/>
              <w:rPr>
                <w:rFonts w:ascii="Arial" w:hAnsi="Arial" w:cs="Arial"/>
                <w:b/>
                <w:color w:val="000000"/>
                <w:sz w:val="12"/>
                <w:szCs w:val="12"/>
              </w:rPr>
            </w:pPr>
            <w:r w:rsidRPr="006E43CC">
              <w:rPr>
                <w:rFonts w:ascii="Arial" w:hAnsi="Arial" w:cs="Arial"/>
                <w:b/>
                <w:color w:val="000000"/>
                <w:sz w:val="12"/>
                <w:szCs w:val="12"/>
              </w:rPr>
              <w:t>областной бюджет</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b/>
                <w:color w:val="000000"/>
                <w:sz w:val="12"/>
                <w:szCs w:val="12"/>
              </w:rPr>
            </w:pPr>
            <w:r w:rsidRPr="006E43CC">
              <w:rPr>
                <w:rFonts w:ascii="Arial" w:hAnsi="Arial" w:cs="Arial"/>
                <w:b/>
                <w:color w:val="000000"/>
                <w:sz w:val="12"/>
                <w:szCs w:val="12"/>
              </w:rPr>
              <w:t>федеральный бюджет</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jc w:val="center"/>
              <w:rPr>
                <w:rFonts w:ascii="Arial" w:hAnsi="Arial" w:cs="Arial"/>
                <w:b/>
                <w:color w:val="000000"/>
                <w:sz w:val="12"/>
                <w:szCs w:val="12"/>
              </w:rPr>
            </w:pPr>
            <w:r w:rsidRPr="006E43CC">
              <w:rPr>
                <w:rFonts w:ascii="Arial" w:hAnsi="Arial" w:cs="Arial"/>
                <w:b/>
                <w:color w:val="000000"/>
                <w:sz w:val="12"/>
                <w:szCs w:val="12"/>
              </w:rPr>
              <w:t>бюджет Валдайского муниципального района</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b/>
                <w:color w:val="000000"/>
                <w:sz w:val="12"/>
                <w:szCs w:val="12"/>
              </w:rPr>
            </w:pPr>
            <w:r w:rsidRPr="006E43CC">
              <w:rPr>
                <w:rFonts w:ascii="Arial" w:hAnsi="Arial" w:cs="Arial"/>
                <w:b/>
                <w:color w:val="000000"/>
                <w:sz w:val="12"/>
                <w:szCs w:val="12"/>
              </w:rPr>
              <w:t>внебюджетные средства</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b/>
                <w:color w:val="000000"/>
                <w:sz w:val="12"/>
                <w:szCs w:val="12"/>
              </w:rPr>
            </w:pPr>
            <w:r w:rsidRPr="006E43CC">
              <w:rPr>
                <w:rFonts w:ascii="Arial" w:hAnsi="Arial" w:cs="Arial"/>
                <w:b/>
                <w:color w:val="000000"/>
                <w:sz w:val="12"/>
                <w:szCs w:val="12"/>
              </w:rPr>
              <w:t>всего</w:t>
            </w:r>
          </w:p>
        </w:tc>
      </w:tr>
      <w:tr w:rsidR="009A18C0" w:rsidRPr="006E43CC" w:rsidTr="006E43CC">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color w:val="000000"/>
                <w:sz w:val="12"/>
                <w:szCs w:val="12"/>
              </w:rPr>
            </w:pPr>
            <w:r w:rsidRPr="006E43CC">
              <w:rPr>
                <w:rFonts w:ascii="Arial" w:hAnsi="Arial" w:cs="Arial"/>
                <w:color w:val="000000"/>
                <w:sz w:val="12"/>
                <w:szCs w:val="12"/>
              </w:rPr>
              <w:t>1</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color w:val="000000"/>
                <w:sz w:val="12"/>
                <w:szCs w:val="12"/>
              </w:rPr>
            </w:pPr>
            <w:r w:rsidRPr="006E43CC">
              <w:rPr>
                <w:rFonts w:ascii="Arial" w:hAnsi="Arial" w:cs="Arial"/>
                <w:color w:val="000000"/>
                <w:sz w:val="12"/>
                <w:szCs w:val="12"/>
              </w:rPr>
              <w:t>2</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color w:val="000000"/>
                <w:sz w:val="12"/>
                <w:szCs w:val="12"/>
              </w:rPr>
            </w:pPr>
            <w:r w:rsidRPr="006E43CC">
              <w:rPr>
                <w:rFonts w:ascii="Arial" w:hAnsi="Arial" w:cs="Arial"/>
                <w:color w:val="000000"/>
                <w:sz w:val="12"/>
                <w:szCs w:val="12"/>
              </w:rPr>
              <w:t>3</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color w:val="000000"/>
                <w:sz w:val="12"/>
                <w:szCs w:val="12"/>
              </w:rPr>
            </w:pPr>
            <w:r w:rsidRPr="006E43CC">
              <w:rPr>
                <w:rFonts w:ascii="Arial" w:hAnsi="Arial" w:cs="Arial"/>
                <w:color w:val="000000"/>
                <w:sz w:val="12"/>
                <w:szCs w:val="12"/>
              </w:rPr>
              <w:t>4</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color w:val="000000"/>
                <w:sz w:val="12"/>
                <w:szCs w:val="12"/>
              </w:rPr>
            </w:pPr>
            <w:r w:rsidRPr="006E43CC">
              <w:rPr>
                <w:rFonts w:ascii="Arial" w:hAnsi="Arial" w:cs="Arial"/>
                <w:color w:val="000000"/>
                <w:sz w:val="12"/>
                <w:szCs w:val="12"/>
              </w:rPr>
              <w:t>6</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color w:val="000000"/>
                <w:sz w:val="12"/>
                <w:szCs w:val="12"/>
              </w:rPr>
            </w:pPr>
            <w:r w:rsidRPr="006E43CC">
              <w:rPr>
                <w:rFonts w:ascii="Arial" w:hAnsi="Arial" w:cs="Arial"/>
                <w:color w:val="000000"/>
                <w:sz w:val="12"/>
                <w:szCs w:val="12"/>
              </w:rPr>
              <w:t>7</w:t>
            </w:r>
          </w:p>
        </w:tc>
      </w:tr>
      <w:tr w:rsidR="009A18C0" w:rsidRPr="006E43CC" w:rsidTr="006E43CC">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color w:val="000000"/>
                <w:sz w:val="12"/>
                <w:szCs w:val="12"/>
              </w:rPr>
            </w:pPr>
            <w:r w:rsidRPr="006E43CC">
              <w:rPr>
                <w:rFonts w:ascii="Arial" w:hAnsi="Arial" w:cs="Arial"/>
                <w:color w:val="000000"/>
                <w:sz w:val="12"/>
                <w:szCs w:val="12"/>
              </w:rPr>
              <w:t>2019</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8 838,5</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7 058,53011</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15 897,03011</w:t>
            </w:r>
          </w:p>
        </w:tc>
      </w:tr>
      <w:tr w:rsidR="009A18C0" w:rsidRPr="006E43CC" w:rsidTr="006E43CC">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color w:val="000000"/>
                <w:sz w:val="12"/>
                <w:szCs w:val="12"/>
              </w:rPr>
            </w:pPr>
            <w:r w:rsidRPr="006E43CC">
              <w:rPr>
                <w:rFonts w:ascii="Arial" w:hAnsi="Arial" w:cs="Arial"/>
                <w:color w:val="000000"/>
                <w:sz w:val="12"/>
                <w:szCs w:val="12"/>
              </w:rPr>
              <w:t>2020</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11 479,90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jc w:val="center"/>
              <w:rPr>
                <w:rFonts w:ascii="Arial" w:hAnsi="Arial" w:cs="Arial"/>
                <w:sz w:val="12"/>
                <w:szCs w:val="12"/>
              </w:rPr>
            </w:pPr>
            <w:r w:rsidRPr="006E43CC">
              <w:rPr>
                <w:rFonts w:ascii="Arial" w:hAnsi="Arial" w:cs="Arial"/>
                <w:sz w:val="12"/>
                <w:szCs w:val="12"/>
              </w:rPr>
              <w:t>7 729,27186</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jc w:val="center"/>
              <w:rPr>
                <w:rFonts w:ascii="Arial" w:hAnsi="Arial" w:cs="Arial"/>
                <w:sz w:val="12"/>
                <w:szCs w:val="12"/>
                <w:lang w:val="en-US"/>
              </w:rPr>
            </w:pPr>
            <w:r w:rsidRPr="006E43CC">
              <w:rPr>
                <w:rFonts w:ascii="Arial" w:hAnsi="Arial" w:cs="Arial"/>
                <w:sz w:val="12"/>
                <w:szCs w:val="12"/>
              </w:rPr>
              <w:t>19 209,17</w:t>
            </w:r>
            <w:r w:rsidRPr="006E43CC">
              <w:rPr>
                <w:rFonts w:ascii="Arial" w:hAnsi="Arial" w:cs="Arial"/>
                <w:sz w:val="12"/>
                <w:szCs w:val="12"/>
                <w:lang w:val="en-US"/>
              </w:rPr>
              <w:t>186</w:t>
            </w:r>
          </w:p>
        </w:tc>
      </w:tr>
      <w:tr w:rsidR="009A18C0" w:rsidRPr="006E43CC" w:rsidTr="006E43CC">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color w:val="000000"/>
                <w:sz w:val="12"/>
                <w:szCs w:val="12"/>
              </w:rPr>
            </w:pPr>
            <w:r w:rsidRPr="006E43CC">
              <w:rPr>
                <w:rFonts w:ascii="Arial" w:hAnsi="Arial" w:cs="Arial"/>
                <w:color w:val="000000"/>
                <w:sz w:val="12"/>
                <w:szCs w:val="12"/>
              </w:rPr>
              <w:t>2021</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10 855,90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jc w:val="center"/>
              <w:rPr>
                <w:rFonts w:ascii="Arial" w:hAnsi="Arial" w:cs="Arial"/>
                <w:sz w:val="12"/>
                <w:szCs w:val="12"/>
              </w:rPr>
            </w:pPr>
            <w:r w:rsidRPr="006E43CC">
              <w:rPr>
                <w:rFonts w:ascii="Arial" w:hAnsi="Arial" w:cs="Arial"/>
                <w:sz w:val="12"/>
                <w:szCs w:val="12"/>
              </w:rPr>
              <w:t>6 532,90246</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jc w:val="center"/>
              <w:rPr>
                <w:rFonts w:ascii="Arial" w:hAnsi="Arial" w:cs="Arial"/>
                <w:sz w:val="12"/>
                <w:szCs w:val="12"/>
              </w:rPr>
            </w:pPr>
            <w:r w:rsidRPr="006E43CC">
              <w:rPr>
                <w:rFonts w:ascii="Arial" w:hAnsi="Arial" w:cs="Arial"/>
                <w:sz w:val="12"/>
                <w:szCs w:val="12"/>
              </w:rPr>
              <w:t>17 388,80246</w:t>
            </w:r>
          </w:p>
        </w:tc>
      </w:tr>
      <w:tr w:rsidR="009A18C0" w:rsidRPr="006E43CC" w:rsidTr="006E43CC">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color w:val="000000"/>
                <w:sz w:val="12"/>
                <w:szCs w:val="12"/>
              </w:rPr>
            </w:pPr>
            <w:r w:rsidRPr="006E43CC">
              <w:rPr>
                <w:rFonts w:ascii="Arial" w:hAnsi="Arial" w:cs="Arial"/>
                <w:color w:val="000000"/>
                <w:sz w:val="12"/>
                <w:szCs w:val="12"/>
              </w:rPr>
              <w:t>2022</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12 487,00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6 986,93622</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jc w:val="center"/>
              <w:rPr>
                <w:rFonts w:ascii="Arial" w:hAnsi="Arial" w:cs="Arial"/>
                <w:sz w:val="12"/>
                <w:szCs w:val="12"/>
              </w:rPr>
            </w:pPr>
            <w:r w:rsidRPr="006E43CC">
              <w:rPr>
                <w:rFonts w:ascii="Arial" w:hAnsi="Arial" w:cs="Arial"/>
                <w:sz w:val="12"/>
                <w:szCs w:val="12"/>
              </w:rPr>
              <w:t>19 473,93622</w:t>
            </w:r>
          </w:p>
        </w:tc>
      </w:tr>
      <w:tr w:rsidR="009A18C0" w:rsidRPr="006E43CC" w:rsidTr="006E43CC">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color w:val="000000"/>
                <w:sz w:val="12"/>
                <w:szCs w:val="12"/>
              </w:rPr>
            </w:pPr>
            <w:r w:rsidRPr="006E43CC">
              <w:rPr>
                <w:rFonts w:ascii="Arial" w:hAnsi="Arial" w:cs="Arial"/>
                <w:color w:val="000000"/>
                <w:sz w:val="12"/>
                <w:szCs w:val="12"/>
              </w:rPr>
              <w:t>2023</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21 280,00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7 373,88431</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jc w:val="center"/>
              <w:rPr>
                <w:rFonts w:ascii="Arial" w:hAnsi="Arial" w:cs="Arial"/>
                <w:sz w:val="12"/>
                <w:szCs w:val="12"/>
              </w:rPr>
            </w:pPr>
            <w:r w:rsidRPr="006E43CC">
              <w:rPr>
                <w:rFonts w:ascii="Arial" w:hAnsi="Arial" w:cs="Arial"/>
                <w:sz w:val="12"/>
                <w:szCs w:val="12"/>
              </w:rPr>
              <w:t>28 653,88431</w:t>
            </w:r>
          </w:p>
        </w:tc>
      </w:tr>
      <w:tr w:rsidR="009A18C0" w:rsidRPr="006E43CC" w:rsidTr="006E43CC">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color w:val="000000"/>
                <w:sz w:val="12"/>
                <w:szCs w:val="12"/>
              </w:rPr>
            </w:pPr>
            <w:r w:rsidRPr="006E43CC">
              <w:rPr>
                <w:rFonts w:ascii="Arial" w:hAnsi="Arial" w:cs="Arial"/>
                <w:color w:val="000000"/>
                <w:sz w:val="12"/>
                <w:szCs w:val="12"/>
              </w:rPr>
              <w:t>2024</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14 186,00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6 476,840</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jc w:val="center"/>
              <w:rPr>
                <w:rFonts w:ascii="Arial" w:hAnsi="Arial" w:cs="Arial"/>
                <w:sz w:val="12"/>
                <w:szCs w:val="12"/>
              </w:rPr>
            </w:pPr>
            <w:r w:rsidRPr="006E43CC">
              <w:rPr>
                <w:rFonts w:ascii="Arial" w:hAnsi="Arial" w:cs="Arial"/>
                <w:sz w:val="12"/>
                <w:szCs w:val="12"/>
              </w:rPr>
              <w:t>20 662,840</w:t>
            </w:r>
          </w:p>
        </w:tc>
      </w:tr>
      <w:tr w:rsidR="009A18C0" w:rsidRPr="006E43CC" w:rsidTr="006E43CC">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color w:val="000000"/>
                <w:sz w:val="12"/>
                <w:szCs w:val="12"/>
              </w:rPr>
            </w:pPr>
            <w:r w:rsidRPr="006E43CC">
              <w:rPr>
                <w:rFonts w:ascii="Arial" w:hAnsi="Arial" w:cs="Arial"/>
                <w:color w:val="000000"/>
                <w:sz w:val="12"/>
                <w:szCs w:val="12"/>
              </w:rPr>
              <w:t>2025</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14 186,00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r w:rsidRPr="006E43CC">
              <w:rPr>
                <w:rFonts w:ascii="Arial" w:hAnsi="Arial" w:cs="Arial"/>
                <w:sz w:val="12"/>
                <w:szCs w:val="12"/>
              </w:rPr>
              <w:t>6 983,040</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sz w:val="12"/>
                <w:szCs w:val="12"/>
              </w:rPr>
            </w:pP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jc w:val="center"/>
              <w:rPr>
                <w:rFonts w:ascii="Arial" w:hAnsi="Arial" w:cs="Arial"/>
                <w:sz w:val="12"/>
                <w:szCs w:val="12"/>
              </w:rPr>
            </w:pPr>
            <w:r w:rsidRPr="006E43CC">
              <w:rPr>
                <w:rFonts w:ascii="Arial" w:hAnsi="Arial" w:cs="Arial"/>
                <w:sz w:val="12"/>
                <w:szCs w:val="12"/>
              </w:rPr>
              <w:t>21 169,040</w:t>
            </w:r>
          </w:p>
        </w:tc>
      </w:tr>
      <w:tr w:rsidR="009A18C0" w:rsidRPr="006E43CC" w:rsidTr="006E43CC">
        <w:trPr>
          <w:trHeight w:val="20"/>
        </w:trPr>
        <w:tc>
          <w:tcPr>
            <w:tcW w:w="327"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b/>
                <w:sz w:val="12"/>
                <w:szCs w:val="12"/>
              </w:rPr>
            </w:pPr>
            <w:r w:rsidRPr="006E43CC">
              <w:rPr>
                <w:rFonts w:ascii="Arial" w:hAnsi="Arial" w:cs="Arial"/>
                <w:b/>
                <w:sz w:val="12"/>
                <w:szCs w:val="12"/>
              </w:rPr>
              <w:t>Всего</w:t>
            </w:r>
          </w:p>
        </w:tc>
        <w:tc>
          <w:tcPr>
            <w:tcW w:w="749"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b/>
                <w:sz w:val="12"/>
                <w:szCs w:val="12"/>
              </w:rPr>
            </w:pPr>
            <w:r w:rsidRPr="006E43CC">
              <w:rPr>
                <w:rFonts w:ascii="Arial" w:hAnsi="Arial" w:cs="Arial"/>
                <w:b/>
                <w:sz w:val="12"/>
                <w:szCs w:val="12"/>
              </w:rPr>
              <w:t>93 313,30</w:t>
            </w:r>
          </w:p>
        </w:tc>
        <w:tc>
          <w:tcPr>
            <w:tcW w:w="816"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b/>
                <w:sz w:val="12"/>
                <w:szCs w:val="12"/>
              </w:rPr>
            </w:pPr>
            <w:r w:rsidRPr="006E43CC">
              <w:rPr>
                <w:rFonts w:ascii="Arial" w:hAnsi="Arial" w:cs="Arial"/>
                <w:b/>
                <w:sz w:val="12"/>
                <w:szCs w:val="12"/>
              </w:rPr>
              <w:t>-</w:t>
            </w:r>
          </w:p>
        </w:tc>
        <w:tc>
          <w:tcPr>
            <w:tcW w:w="1441"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b/>
                <w:sz w:val="12"/>
                <w:szCs w:val="12"/>
              </w:rPr>
            </w:pPr>
            <w:r w:rsidRPr="006E43CC">
              <w:rPr>
                <w:rFonts w:ascii="Arial" w:hAnsi="Arial" w:cs="Arial"/>
                <w:b/>
                <w:sz w:val="12"/>
                <w:szCs w:val="12"/>
              </w:rPr>
              <w:t>49 141,40496</w:t>
            </w:r>
          </w:p>
        </w:tc>
        <w:tc>
          <w:tcPr>
            <w:tcW w:w="893"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b/>
                <w:sz w:val="12"/>
                <w:szCs w:val="12"/>
              </w:rPr>
            </w:pPr>
            <w:r w:rsidRPr="006E43CC">
              <w:rPr>
                <w:rFonts w:ascii="Arial" w:hAnsi="Arial" w:cs="Arial"/>
                <w:b/>
                <w:sz w:val="12"/>
                <w:szCs w:val="12"/>
              </w:rPr>
              <w:t>-</w:t>
            </w:r>
          </w:p>
        </w:tc>
        <w:tc>
          <w:tcPr>
            <w:tcW w:w="774" w:type="pct"/>
            <w:tcBorders>
              <w:top w:val="single" w:sz="4" w:space="0" w:color="auto"/>
              <w:left w:val="single" w:sz="4" w:space="0" w:color="auto"/>
              <w:bottom w:val="single" w:sz="4" w:space="0" w:color="auto"/>
              <w:right w:val="single" w:sz="4" w:space="0" w:color="auto"/>
            </w:tcBorders>
            <w:shd w:val="clear" w:color="auto" w:fill="auto"/>
            <w:vAlign w:val="center"/>
          </w:tcPr>
          <w:p w:rsidR="009A18C0" w:rsidRPr="006E43CC" w:rsidRDefault="009A18C0" w:rsidP="006E43CC">
            <w:pPr>
              <w:overflowPunct w:val="0"/>
              <w:autoSpaceDE w:val="0"/>
              <w:autoSpaceDN w:val="0"/>
              <w:adjustRightInd w:val="0"/>
              <w:jc w:val="center"/>
              <w:rPr>
                <w:rFonts w:ascii="Arial" w:hAnsi="Arial" w:cs="Arial"/>
                <w:b/>
                <w:sz w:val="12"/>
                <w:szCs w:val="12"/>
                <w:lang w:val="en-US"/>
              </w:rPr>
            </w:pPr>
            <w:r w:rsidRPr="006E43CC">
              <w:rPr>
                <w:rFonts w:ascii="Arial" w:hAnsi="Arial" w:cs="Arial"/>
                <w:b/>
                <w:sz w:val="12"/>
                <w:szCs w:val="12"/>
              </w:rPr>
              <w:t>142 454,70496</w:t>
            </w:r>
          </w:p>
        </w:tc>
      </w:tr>
    </w:tbl>
    <w:p w:rsidR="009A18C0" w:rsidRPr="006E43CC" w:rsidRDefault="009A18C0" w:rsidP="009A18C0">
      <w:pPr>
        <w:jc w:val="right"/>
        <w:rPr>
          <w:rFonts w:ascii="Arial" w:hAnsi="Arial" w:cs="Arial"/>
          <w:sz w:val="12"/>
          <w:szCs w:val="12"/>
        </w:rPr>
      </w:pPr>
      <w:r w:rsidRPr="006E43CC">
        <w:rPr>
          <w:rFonts w:ascii="Arial" w:hAnsi="Arial" w:cs="Arial"/>
          <w:sz w:val="12"/>
          <w:szCs w:val="12"/>
        </w:rPr>
        <w:t>»;</w:t>
      </w:r>
    </w:p>
    <w:p w:rsidR="009A18C0" w:rsidRPr="009A18C0" w:rsidRDefault="009A18C0" w:rsidP="006E43CC">
      <w:pPr>
        <w:ind w:firstLine="284"/>
        <w:jc w:val="both"/>
        <w:rPr>
          <w:rFonts w:ascii="Arial" w:hAnsi="Arial" w:cs="Arial"/>
          <w:sz w:val="16"/>
          <w:szCs w:val="16"/>
        </w:rPr>
      </w:pPr>
      <w:r w:rsidRPr="009A18C0">
        <w:rPr>
          <w:rFonts w:ascii="Arial" w:hAnsi="Arial" w:cs="Arial"/>
          <w:sz w:val="16"/>
          <w:szCs w:val="16"/>
        </w:rPr>
        <w:t xml:space="preserve">1.3. Изложить мероприятия подпрограммы </w:t>
      </w:r>
      <w:r w:rsidRPr="009A18C0">
        <w:rPr>
          <w:rFonts w:ascii="Arial" w:hAnsi="Arial" w:cs="Arial"/>
          <w:color w:val="000000"/>
          <w:sz w:val="16"/>
          <w:szCs w:val="16"/>
        </w:rPr>
        <w:t xml:space="preserve">«Содержание,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 </w:t>
      </w:r>
      <w:r w:rsidRPr="009A18C0">
        <w:rPr>
          <w:rFonts w:ascii="Arial" w:hAnsi="Arial" w:cs="Arial"/>
          <w:sz w:val="16"/>
          <w:szCs w:val="16"/>
        </w:rPr>
        <w:t>муниципальной программы в прилагаемой редакции (приложение 1);</w:t>
      </w:r>
    </w:p>
    <w:p w:rsidR="009A18C0" w:rsidRPr="009A18C0" w:rsidRDefault="009A18C0" w:rsidP="006E43CC">
      <w:pPr>
        <w:ind w:firstLine="284"/>
        <w:jc w:val="both"/>
        <w:rPr>
          <w:rFonts w:ascii="Arial" w:hAnsi="Arial" w:cs="Arial"/>
          <w:sz w:val="16"/>
          <w:szCs w:val="16"/>
        </w:rPr>
      </w:pPr>
      <w:r w:rsidRPr="009A18C0">
        <w:rPr>
          <w:rFonts w:ascii="Arial" w:hAnsi="Arial" w:cs="Arial"/>
          <w:sz w:val="16"/>
          <w:szCs w:val="16"/>
        </w:rPr>
        <w:t>1.4. Изложить Перечень объектов муниципальной программы «Совершенствование и содержание дорожного хозяйства на территории Валдайского муниципального района на 2019 - 2025годы» в прилагаемой редакции (приложение 2).</w:t>
      </w:r>
    </w:p>
    <w:p w:rsidR="009A18C0" w:rsidRPr="006E43CC" w:rsidRDefault="009A18C0" w:rsidP="006E43CC">
      <w:pPr>
        <w:ind w:firstLine="284"/>
        <w:jc w:val="both"/>
        <w:rPr>
          <w:rFonts w:ascii="Arial" w:hAnsi="Arial" w:cs="Arial"/>
          <w:sz w:val="16"/>
          <w:szCs w:val="16"/>
        </w:rPr>
      </w:pPr>
      <w:r w:rsidRPr="009A18C0">
        <w:rPr>
          <w:rFonts w:ascii="Arial" w:hAnsi="Arial" w:cs="Arial"/>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6E43CC" w:rsidRDefault="009A18C0" w:rsidP="00157574">
      <w:pPr>
        <w:jc w:val="both"/>
        <w:rPr>
          <w:rFonts w:ascii="Arial" w:hAnsi="Arial" w:cs="Arial"/>
          <w:b/>
          <w:sz w:val="16"/>
          <w:szCs w:val="16"/>
        </w:rPr>
      </w:pPr>
      <w:r w:rsidRPr="009A18C0">
        <w:rPr>
          <w:rFonts w:ascii="Arial" w:hAnsi="Arial" w:cs="Arial"/>
          <w:b/>
          <w:sz w:val="16"/>
          <w:szCs w:val="16"/>
        </w:rPr>
        <w:t>Глава муниципального района</w:t>
      </w:r>
      <w:r w:rsidRPr="009A18C0">
        <w:rPr>
          <w:rFonts w:ascii="Arial" w:hAnsi="Arial" w:cs="Arial"/>
          <w:b/>
          <w:sz w:val="16"/>
          <w:szCs w:val="16"/>
        </w:rPr>
        <w:tab/>
      </w:r>
      <w:r w:rsidRPr="009A18C0">
        <w:rPr>
          <w:rFonts w:ascii="Arial" w:hAnsi="Arial" w:cs="Arial"/>
          <w:b/>
          <w:sz w:val="16"/>
          <w:szCs w:val="16"/>
        </w:rPr>
        <w:tab/>
        <w:t>Ю.В.Стадэ</w:t>
      </w:r>
    </w:p>
    <w:p w:rsidR="009A18C0" w:rsidRPr="009A18C0" w:rsidRDefault="009A18C0" w:rsidP="009A18C0">
      <w:pPr>
        <w:tabs>
          <w:tab w:val="left" w:pos="15735"/>
        </w:tabs>
        <w:ind w:left="8505"/>
        <w:jc w:val="center"/>
        <w:rPr>
          <w:rFonts w:ascii="Arial" w:hAnsi="Arial" w:cs="Arial"/>
          <w:sz w:val="12"/>
          <w:szCs w:val="12"/>
        </w:rPr>
      </w:pPr>
      <w:r w:rsidRPr="009A18C0">
        <w:rPr>
          <w:rFonts w:ascii="Arial" w:hAnsi="Arial" w:cs="Arial"/>
          <w:sz w:val="12"/>
          <w:szCs w:val="12"/>
        </w:rPr>
        <w:t>Приложение 1</w:t>
      </w:r>
    </w:p>
    <w:p w:rsidR="009A18C0" w:rsidRPr="009A18C0" w:rsidRDefault="009A18C0" w:rsidP="009A18C0">
      <w:pPr>
        <w:tabs>
          <w:tab w:val="left" w:pos="15735"/>
        </w:tabs>
        <w:ind w:left="8505"/>
        <w:jc w:val="center"/>
        <w:rPr>
          <w:rFonts w:ascii="Arial" w:hAnsi="Arial" w:cs="Arial"/>
          <w:sz w:val="12"/>
          <w:szCs w:val="12"/>
        </w:rPr>
      </w:pPr>
      <w:r w:rsidRPr="009A18C0">
        <w:rPr>
          <w:rFonts w:ascii="Arial" w:hAnsi="Arial" w:cs="Arial"/>
          <w:sz w:val="12"/>
          <w:szCs w:val="12"/>
        </w:rPr>
        <w:t>к постановлению Администрации</w:t>
      </w:r>
    </w:p>
    <w:p w:rsidR="009A18C0" w:rsidRPr="006E43CC" w:rsidRDefault="009A18C0" w:rsidP="006E43CC">
      <w:pPr>
        <w:tabs>
          <w:tab w:val="left" w:pos="15735"/>
        </w:tabs>
        <w:ind w:left="8505"/>
        <w:jc w:val="center"/>
        <w:rPr>
          <w:rFonts w:ascii="Arial" w:hAnsi="Arial" w:cs="Arial"/>
          <w:sz w:val="12"/>
          <w:szCs w:val="12"/>
        </w:rPr>
      </w:pPr>
      <w:r w:rsidRPr="009A18C0">
        <w:rPr>
          <w:rFonts w:ascii="Arial" w:hAnsi="Arial" w:cs="Arial"/>
          <w:sz w:val="12"/>
          <w:szCs w:val="12"/>
        </w:rPr>
        <w:t>муниципального района</w:t>
      </w:r>
      <w:r>
        <w:rPr>
          <w:rFonts w:ascii="Arial" w:hAnsi="Arial" w:cs="Arial"/>
          <w:sz w:val="12"/>
          <w:szCs w:val="12"/>
        </w:rPr>
        <w:t xml:space="preserve"> </w:t>
      </w:r>
      <w:r w:rsidRPr="009A18C0">
        <w:rPr>
          <w:rFonts w:ascii="Arial" w:hAnsi="Arial" w:cs="Arial"/>
          <w:sz w:val="12"/>
          <w:szCs w:val="12"/>
        </w:rPr>
        <w:t>от 10.07.2023 № 1244</w:t>
      </w:r>
    </w:p>
    <w:p w:rsidR="009A18C0" w:rsidRPr="009A18C0" w:rsidRDefault="009A18C0" w:rsidP="006E43CC">
      <w:pPr>
        <w:ind w:left="3400" w:hanging="1800"/>
        <w:jc w:val="center"/>
        <w:rPr>
          <w:rFonts w:ascii="Arial" w:hAnsi="Arial" w:cs="Arial"/>
          <w:b/>
          <w:sz w:val="16"/>
          <w:szCs w:val="16"/>
        </w:rPr>
      </w:pPr>
      <w:r w:rsidRPr="009A18C0">
        <w:rPr>
          <w:rFonts w:ascii="Arial" w:hAnsi="Arial" w:cs="Arial"/>
          <w:b/>
          <w:sz w:val="16"/>
          <w:szCs w:val="16"/>
        </w:rPr>
        <w:t>Мероприятия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311"/>
        <w:gridCol w:w="1822"/>
        <w:gridCol w:w="1127"/>
        <w:gridCol w:w="851"/>
        <w:gridCol w:w="851"/>
        <w:gridCol w:w="1657"/>
        <w:gridCol w:w="711"/>
        <w:gridCol w:w="711"/>
        <w:gridCol w:w="711"/>
        <w:gridCol w:w="711"/>
        <w:gridCol w:w="711"/>
        <w:gridCol w:w="579"/>
        <w:gridCol w:w="597"/>
      </w:tblGrid>
      <w:tr w:rsidR="009A0900" w:rsidRPr="006E43CC" w:rsidTr="009A0900">
        <w:trPr>
          <w:trHeight w:val="20"/>
        </w:trPr>
        <w:tc>
          <w:tcPr>
            <w:tcW w:w="137" w:type="pct"/>
            <w:vMerge w:val="restar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 п/п</w:t>
            </w:r>
          </w:p>
        </w:tc>
        <w:tc>
          <w:tcPr>
            <w:tcW w:w="803" w:type="pct"/>
            <w:vMerge w:val="restar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Наименование мероприятия</w:t>
            </w:r>
          </w:p>
        </w:tc>
        <w:tc>
          <w:tcPr>
            <w:tcW w:w="497" w:type="pct"/>
            <w:vMerge w:val="restart"/>
            <w:tcBorders>
              <w:top w:val="single" w:sz="4" w:space="0" w:color="auto"/>
              <w:left w:val="single" w:sz="4" w:space="0" w:color="auto"/>
              <w:bottom w:val="single" w:sz="4" w:space="0" w:color="auto"/>
              <w:right w:val="single" w:sz="4" w:space="0" w:color="auto"/>
            </w:tcBorders>
            <w:vAlign w:val="center"/>
          </w:tcPr>
          <w:p w:rsidR="009A18C0" w:rsidRPr="006E43CC" w:rsidRDefault="009A0900" w:rsidP="006E43CC">
            <w:pPr>
              <w:jc w:val="center"/>
              <w:rPr>
                <w:rFonts w:ascii="Arial" w:hAnsi="Arial" w:cs="Arial"/>
                <w:b/>
                <w:sz w:val="12"/>
                <w:szCs w:val="12"/>
              </w:rPr>
            </w:pPr>
            <w:r>
              <w:rPr>
                <w:rFonts w:ascii="Arial" w:hAnsi="Arial" w:cs="Arial"/>
                <w:b/>
                <w:sz w:val="12"/>
                <w:szCs w:val="12"/>
              </w:rPr>
              <w:t>Исполни</w:t>
            </w:r>
            <w:r w:rsidR="009A18C0" w:rsidRPr="006E43CC">
              <w:rPr>
                <w:rFonts w:ascii="Arial" w:hAnsi="Arial" w:cs="Arial"/>
                <w:b/>
                <w:sz w:val="12"/>
                <w:szCs w:val="12"/>
              </w:rPr>
              <w:t>тель меро</w:t>
            </w:r>
            <w:r>
              <w:rPr>
                <w:rFonts w:ascii="Arial" w:hAnsi="Arial" w:cs="Arial"/>
                <w:b/>
                <w:sz w:val="12"/>
                <w:szCs w:val="12"/>
              </w:rPr>
              <w:t>прия</w:t>
            </w:r>
            <w:r w:rsidR="009A18C0" w:rsidRPr="006E43CC">
              <w:rPr>
                <w:rFonts w:ascii="Arial" w:hAnsi="Arial" w:cs="Arial"/>
                <w:b/>
                <w:sz w:val="12"/>
                <w:szCs w:val="12"/>
              </w:rPr>
              <w:t>тия</w:t>
            </w:r>
          </w:p>
        </w:tc>
        <w:tc>
          <w:tcPr>
            <w:tcW w:w="375" w:type="pct"/>
            <w:vMerge w:val="restar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Срок реализации</w:t>
            </w:r>
          </w:p>
        </w:tc>
        <w:tc>
          <w:tcPr>
            <w:tcW w:w="375" w:type="pct"/>
            <w:vMerge w:val="restart"/>
            <w:tcBorders>
              <w:top w:val="single" w:sz="4" w:space="0" w:color="auto"/>
              <w:left w:val="single" w:sz="4" w:space="0" w:color="auto"/>
              <w:bottom w:val="single" w:sz="4" w:space="0" w:color="auto"/>
              <w:right w:val="single" w:sz="4" w:space="0" w:color="auto"/>
            </w:tcBorders>
            <w:vAlign w:val="center"/>
          </w:tcPr>
          <w:p w:rsidR="009A18C0" w:rsidRPr="006E43CC" w:rsidRDefault="006E43CC" w:rsidP="006E43CC">
            <w:pPr>
              <w:jc w:val="center"/>
              <w:rPr>
                <w:rFonts w:ascii="Arial" w:hAnsi="Arial" w:cs="Arial"/>
                <w:b/>
                <w:sz w:val="12"/>
                <w:szCs w:val="12"/>
              </w:rPr>
            </w:pPr>
            <w:r>
              <w:rPr>
                <w:rFonts w:ascii="Arial" w:hAnsi="Arial" w:cs="Arial"/>
                <w:b/>
                <w:sz w:val="12"/>
                <w:szCs w:val="12"/>
              </w:rPr>
              <w:t>Целевой показа</w:t>
            </w:r>
            <w:r w:rsidR="009A18C0" w:rsidRPr="006E43CC">
              <w:rPr>
                <w:rFonts w:ascii="Arial" w:hAnsi="Arial" w:cs="Arial"/>
                <w:b/>
                <w:sz w:val="12"/>
                <w:szCs w:val="12"/>
              </w:rPr>
              <w:t>тель</w:t>
            </w:r>
          </w:p>
        </w:tc>
        <w:tc>
          <w:tcPr>
            <w:tcW w:w="730" w:type="pct"/>
            <w:vMerge w:val="restar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Источник финансирования</w:t>
            </w:r>
          </w:p>
        </w:tc>
        <w:tc>
          <w:tcPr>
            <w:tcW w:w="2083" w:type="pct"/>
            <w:gridSpan w:val="7"/>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Объем финансирования по годам, тыс.руб.</w:t>
            </w:r>
          </w:p>
        </w:tc>
      </w:tr>
      <w:tr w:rsidR="009A0900" w:rsidRPr="006E43CC" w:rsidTr="009A0900">
        <w:trPr>
          <w:trHeight w:val="20"/>
        </w:trPr>
        <w:tc>
          <w:tcPr>
            <w:tcW w:w="137" w:type="pct"/>
            <w:vMerge/>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b/>
                <w:sz w:val="12"/>
                <w:szCs w:val="12"/>
              </w:rPr>
            </w:pPr>
          </w:p>
        </w:tc>
        <w:tc>
          <w:tcPr>
            <w:tcW w:w="803" w:type="pct"/>
            <w:vMerge/>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b/>
                <w:sz w:val="12"/>
                <w:szCs w:val="12"/>
              </w:rPr>
            </w:pPr>
          </w:p>
        </w:tc>
        <w:tc>
          <w:tcPr>
            <w:tcW w:w="497" w:type="pct"/>
            <w:vMerge/>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b/>
                <w:sz w:val="12"/>
                <w:szCs w:val="12"/>
              </w:rPr>
            </w:pPr>
          </w:p>
        </w:tc>
        <w:tc>
          <w:tcPr>
            <w:tcW w:w="375" w:type="pct"/>
            <w:vMerge/>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b/>
                <w:sz w:val="12"/>
                <w:szCs w:val="12"/>
              </w:rPr>
            </w:pPr>
          </w:p>
        </w:tc>
        <w:tc>
          <w:tcPr>
            <w:tcW w:w="375" w:type="pct"/>
            <w:vMerge/>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b/>
                <w:sz w:val="12"/>
                <w:szCs w:val="12"/>
              </w:rPr>
            </w:pPr>
          </w:p>
        </w:tc>
        <w:tc>
          <w:tcPr>
            <w:tcW w:w="730" w:type="pct"/>
            <w:vMerge/>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b/>
                <w:sz w:val="12"/>
                <w:szCs w:val="12"/>
              </w:rPr>
            </w:pPr>
          </w:p>
        </w:tc>
        <w:tc>
          <w:tcPr>
            <w:tcW w:w="313"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2019</w:t>
            </w:r>
          </w:p>
        </w:tc>
        <w:tc>
          <w:tcPr>
            <w:tcW w:w="313"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b/>
                <w:sz w:val="12"/>
                <w:szCs w:val="12"/>
              </w:rPr>
            </w:pPr>
            <w:r w:rsidRPr="006E43CC">
              <w:rPr>
                <w:rFonts w:ascii="Arial" w:hAnsi="Arial" w:cs="Arial"/>
                <w:b/>
                <w:sz w:val="12"/>
                <w:szCs w:val="12"/>
              </w:rPr>
              <w:t>2020</w:t>
            </w:r>
          </w:p>
        </w:tc>
        <w:tc>
          <w:tcPr>
            <w:tcW w:w="313"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b/>
                <w:sz w:val="12"/>
                <w:szCs w:val="12"/>
              </w:rPr>
            </w:pPr>
            <w:r w:rsidRPr="006E43CC">
              <w:rPr>
                <w:rFonts w:ascii="Arial" w:hAnsi="Arial" w:cs="Arial"/>
                <w:b/>
                <w:sz w:val="12"/>
                <w:szCs w:val="12"/>
              </w:rPr>
              <w:t>2021</w:t>
            </w:r>
          </w:p>
        </w:tc>
        <w:tc>
          <w:tcPr>
            <w:tcW w:w="313"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b/>
                <w:sz w:val="12"/>
                <w:szCs w:val="12"/>
              </w:rPr>
            </w:pPr>
            <w:r w:rsidRPr="006E43CC">
              <w:rPr>
                <w:rFonts w:ascii="Arial" w:hAnsi="Arial" w:cs="Arial"/>
                <w:b/>
                <w:sz w:val="12"/>
                <w:szCs w:val="12"/>
              </w:rPr>
              <w:t>2022</w:t>
            </w:r>
          </w:p>
        </w:tc>
        <w:tc>
          <w:tcPr>
            <w:tcW w:w="313"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b/>
                <w:sz w:val="12"/>
                <w:szCs w:val="12"/>
              </w:rPr>
            </w:pPr>
            <w:r w:rsidRPr="006E43CC">
              <w:rPr>
                <w:rFonts w:ascii="Arial" w:hAnsi="Arial" w:cs="Arial"/>
                <w:b/>
                <w:sz w:val="12"/>
                <w:szCs w:val="12"/>
              </w:rPr>
              <w:t>2023</w:t>
            </w:r>
          </w:p>
        </w:tc>
        <w:tc>
          <w:tcPr>
            <w:tcW w:w="255"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b/>
                <w:sz w:val="12"/>
                <w:szCs w:val="12"/>
              </w:rPr>
            </w:pPr>
            <w:r w:rsidRPr="006E43CC">
              <w:rPr>
                <w:rFonts w:ascii="Arial" w:hAnsi="Arial" w:cs="Arial"/>
                <w:b/>
                <w:sz w:val="12"/>
                <w:szCs w:val="12"/>
              </w:rPr>
              <w:t>2024</w:t>
            </w:r>
          </w:p>
        </w:tc>
        <w:tc>
          <w:tcPr>
            <w:tcW w:w="262"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overflowPunct w:val="0"/>
              <w:autoSpaceDE w:val="0"/>
              <w:autoSpaceDN w:val="0"/>
              <w:adjustRightInd w:val="0"/>
              <w:jc w:val="center"/>
              <w:rPr>
                <w:rFonts w:ascii="Arial" w:hAnsi="Arial" w:cs="Arial"/>
                <w:b/>
                <w:sz w:val="12"/>
                <w:szCs w:val="12"/>
              </w:rPr>
            </w:pPr>
            <w:r w:rsidRPr="006E43CC">
              <w:rPr>
                <w:rFonts w:ascii="Arial" w:hAnsi="Arial" w:cs="Arial"/>
                <w:b/>
                <w:sz w:val="12"/>
                <w:szCs w:val="12"/>
              </w:rPr>
              <w:t>2025</w:t>
            </w:r>
          </w:p>
        </w:tc>
      </w:tr>
      <w:tr w:rsidR="009A0900" w:rsidRPr="006E43CC" w:rsidTr="009A0900">
        <w:trPr>
          <w:trHeight w:val="20"/>
        </w:trPr>
        <w:tc>
          <w:tcPr>
            <w:tcW w:w="137"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sz w:val="12"/>
                <w:szCs w:val="12"/>
              </w:rPr>
            </w:pPr>
            <w:r w:rsidRPr="006E43CC">
              <w:rPr>
                <w:rFonts w:ascii="Arial" w:hAnsi="Arial" w:cs="Arial"/>
                <w:sz w:val="12"/>
                <w:szCs w:val="12"/>
              </w:rPr>
              <w:t>1</w:t>
            </w:r>
          </w:p>
        </w:tc>
        <w:tc>
          <w:tcPr>
            <w:tcW w:w="803"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sz w:val="12"/>
                <w:szCs w:val="12"/>
              </w:rPr>
            </w:pPr>
            <w:r w:rsidRPr="006E43CC">
              <w:rPr>
                <w:rFonts w:ascii="Arial" w:hAnsi="Arial" w:cs="Arial"/>
                <w:sz w:val="12"/>
                <w:szCs w:val="12"/>
              </w:rPr>
              <w:t>2</w:t>
            </w:r>
          </w:p>
        </w:tc>
        <w:tc>
          <w:tcPr>
            <w:tcW w:w="497"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sz w:val="12"/>
                <w:szCs w:val="12"/>
              </w:rPr>
            </w:pPr>
            <w:r w:rsidRPr="006E43CC">
              <w:rPr>
                <w:rFonts w:ascii="Arial" w:hAnsi="Arial" w:cs="Arial"/>
                <w:sz w:val="12"/>
                <w:szCs w:val="12"/>
              </w:rPr>
              <w:t>3</w:t>
            </w:r>
          </w:p>
        </w:tc>
        <w:tc>
          <w:tcPr>
            <w:tcW w:w="375"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sz w:val="12"/>
                <w:szCs w:val="12"/>
              </w:rPr>
            </w:pPr>
            <w:r w:rsidRPr="006E43CC">
              <w:rPr>
                <w:rFonts w:ascii="Arial" w:hAnsi="Arial" w:cs="Arial"/>
                <w:sz w:val="12"/>
                <w:szCs w:val="12"/>
              </w:rPr>
              <w:t>4</w:t>
            </w:r>
          </w:p>
        </w:tc>
        <w:tc>
          <w:tcPr>
            <w:tcW w:w="375"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sz w:val="12"/>
                <w:szCs w:val="12"/>
              </w:rPr>
            </w:pPr>
            <w:r w:rsidRPr="006E43CC">
              <w:rPr>
                <w:rFonts w:ascii="Arial" w:hAnsi="Arial" w:cs="Arial"/>
                <w:sz w:val="12"/>
                <w:szCs w:val="12"/>
              </w:rPr>
              <w:t>5</w:t>
            </w:r>
          </w:p>
        </w:tc>
        <w:tc>
          <w:tcPr>
            <w:tcW w:w="730"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sz w:val="12"/>
                <w:szCs w:val="12"/>
              </w:rPr>
            </w:pPr>
            <w:r w:rsidRPr="006E43CC">
              <w:rPr>
                <w:rFonts w:ascii="Arial" w:hAnsi="Arial" w:cs="Arial"/>
                <w:sz w:val="12"/>
                <w:szCs w:val="12"/>
              </w:rPr>
              <w:t>6</w:t>
            </w:r>
          </w:p>
        </w:tc>
        <w:tc>
          <w:tcPr>
            <w:tcW w:w="313"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sz w:val="12"/>
                <w:szCs w:val="12"/>
              </w:rPr>
            </w:pPr>
            <w:r w:rsidRPr="006E43CC">
              <w:rPr>
                <w:rFonts w:ascii="Arial" w:hAnsi="Arial" w:cs="Arial"/>
                <w:sz w:val="12"/>
                <w:szCs w:val="12"/>
              </w:rPr>
              <w:t>7</w:t>
            </w:r>
          </w:p>
        </w:tc>
        <w:tc>
          <w:tcPr>
            <w:tcW w:w="313"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sz w:val="12"/>
                <w:szCs w:val="12"/>
              </w:rPr>
            </w:pPr>
            <w:r w:rsidRPr="006E43CC">
              <w:rPr>
                <w:rFonts w:ascii="Arial" w:hAnsi="Arial" w:cs="Arial"/>
                <w:sz w:val="12"/>
                <w:szCs w:val="12"/>
              </w:rPr>
              <w:t>8</w:t>
            </w:r>
          </w:p>
        </w:tc>
        <w:tc>
          <w:tcPr>
            <w:tcW w:w="313"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sz w:val="12"/>
                <w:szCs w:val="12"/>
              </w:rPr>
            </w:pPr>
            <w:r w:rsidRPr="006E43CC">
              <w:rPr>
                <w:rFonts w:ascii="Arial" w:hAnsi="Arial" w:cs="Arial"/>
                <w:sz w:val="12"/>
                <w:szCs w:val="12"/>
              </w:rPr>
              <w:t>9</w:t>
            </w:r>
          </w:p>
        </w:tc>
        <w:tc>
          <w:tcPr>
            <w:tcW w:w="313"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sz w:val="12"/>
                <w:szCs w:val="12"/>
              </w:rPr>
            </w:pPr>
            <w:r w:rsidRPr="006E43CC">
              <w:rPr>
                <w:rFonts w:ascii="Arial" w:hAnsi="Arial" w:cs="Arial"/>
                <w:sz w:val="12"/>
                <w:szCs w:val="12"/>
              </w:rPr>
              <w:t>10</w:t>
            </w:r>
          </w:p>
        </w:tc>
        <w:tc>
          <w:tcPr>
            <w:tcW w:w="313"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sz w:val="12"/>
                <w:szCs w:val="12"/>
              </w:rPr>
            </w:pPr>
            <w:r w:rsidRPr="006E43CC">
              <w:rPr>
                <w:rFonts w:ascii="Arial" w:hAnsi="Arial" w:cs="Arial"/>
                <w:sz w:val="12"/>
                <w:szCs w:val="12"/>
              </w:rPr>
              <w:t>11</w:t>
            </w:r>
          </w:p>
        </w:tc>
        <w:tc>
          <w:tcPr>
            <w:tcW w:w="255"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sz w:val="12"/>
                <w:szCs w:val="12"/>
              </w:rPr>
            </w:pPr>
            <w:r w:rsidRPr="006E43CC">
              <w:rPr>
                <w:rFonts w:ascii="Arial" w:hAnsi="Arial" w:cs="Arial"/>
                <w:sz w:val="12"/>
                <w:szCs w:val="12"/>
              </w:rPr>
              <w:t>12</w:t>
            </w:r>
          </w:p>
        </w:tc>
        <w:tc>
          <w:tcPr>
            <w:tcW w:w="262" w:type="pct"/>
            <w:tcBorders>
              <w:top w:val="single" w:sz="4" w:space="0" w:color="auto"/>
              <w:left w:val="single" w:sz="4" w:space="0" w:color="auto"/>
              <w:bottom w:val="single" w:sz="4" w:space="0" w:color="auto"/>
              <w:right w:val="single" w:sz="4" w:space="0" w:color="auto"/>
            </w:tcBorders>
            <w:vAlign w:val="center"/>
          </w:tcPr>
          <w:p w:rsidR="009A18C0" w:rsidRPr="006E43CC" w:rsidRDefault="009A18C0" w:rsidP="006E43CC">
            <w:pPr>
              <w:jc w:val="center"/>
              <w:rPr>
                <w:rFonts w:ascii="Arial" w:hAnsi="Arial" w:cs="Arial"/>
                <w:sz w:val="12"/>
                <w:szCs w:val="12"/>
              </w:rPr>
            </w:pPr>
            <w:r w:rsidRPr="006E43CC">
              <w:rPr>
                <w:rFonts w:ascii="Arial" w:hAnsi="Arial" w:cs="Arial"/>
                <w:sz w:val="12"/>
                <w:szCs w:val="12"/>
              </w:rPr>
              <w:t>13</w:t>
            </w:r>
          </w:p>
        </w:tc>
      </w:tr>
      <w:tr w:rsidR="009A18C0" w:rsidRPr="006E43CC" w:rsidTr="006E43CC">
        <w:trPr>
          <w:trHeight w:val="20"/>
        </w:trPr>
        <w:tc>
          <w:tcPr>
            <w:tcW w:w="137"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1.</w:t>
            </w:r>
          </w:p>
        </w:tc>
        <w:tc>
          <w:tcPr>
            <w:tcW w:w="4863" w:type="pct"/>
            <w:gridSpan w:val="12"/>
            <w:tcBorders>
              <w:top w:val="single" w:sz="4" w:space="0" w:color="auto"/>
              <w:left w:val="single" w:sz="4" w:space="0" w:color="auto"/>
              <w:bottom w:val="single" w:sz="4" w:space="0" w:color="auto"/>
              <w:right w:val="single" w:sz="4" w:space="0" w:color="auto"/>
            </w:tcBorders>
          </w:tcPr>
          <w:p w:rsidR="009A18C0" w:rsidRPr="006E43CC" w:rsidRDefault="009A18C0" w:rsidP="006E43CC">
            <w:pPr>
              <w:rPr>
                <w:rFonts w:ascii="Arial" w:hAnsi="Arial" w:cs="Arial"/>
                <w:sz w:val="12"/>
                <w:szCs w:val="12"/>
              </w:rPr>
            </w:pPr>
            <w:r w:rsidRPr="006E43CC">
              <w:rPr>
                <w:rFonts w:ascii="Arial" w:hAnsi="Arial" w:cs="Arial"/>
                <w:sz w:val="12"/>
                <w:szCs w:val="12"/>
              </w:rPr>
              <w:t>Подпрограмма «Содержание, капитальный ремонт и ремонт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9A18C0" w:rsidRPr="006E43CC" w:rsidTr="006E43CC">
        <w:trPr>
          <w:trHeight w:val="20"/>
        </w:trPr>
        <w:tc>
          <w:tcPr>
            <w:tcW w:w="137"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1.1.</w:t>
            </w:r>
          </w:p>
        </w:tc>
        <w:tc>
          <w:tcPr>
            <w:tcW w:w="4863" w:type="pct"/>
            <w:gridSpan w:val="12"/>
            <w:tcBorders>
              <w:top w:val="single" w:sz="4" w:space="0" w:color="auto"/>
              <w:left w:val="single" w:sz="4" w:space="0" w:color="auto"/>
              <w:bottom w:val="single" w:sz="4" w:space="0" w:color="auto"/>
              <w:right w:val="single" w:sz="4" w:space="0" w:color="auto"/>
            </w:tcBorders>
          </w:tcPr>
          <w:p w:rsidR="009A18C0" w:rsidRPr="006E43CC" w:rsidRDefault="009A18C0" w:rsidP="006E43CC">
            <w:pPr>
              <w:rPr>
                <w:rFonts w:ascii="Arial" w:hAnsi="Arial" w:cs="Arial"/>
                <w:sz w:val="12"/>
                <w:szCs w:val="12"/>
              </w:rPr>
            </w:pPr>
            <w:r w:rsidRPr="006E43CC">
              <w:rPr>
                <w:rFonts w:ascii="Arial" w:hAnsi="Arial" w:cs="Arial"/>
                <w:sz w:val="12"/>
                <w:szCs w:val="12"/>
              </w:rPr>
              <w:t>Задача 1. Обеспечение мероприятий по содержанию, капитальному ремонту  и ремонту автомобильных дорог общего пользования местного значения на территории Валдайского муниципального района за счет средств областного бюджета и бюджета Валдайского муниципального района</w:t>
            </w:r>
          </w:p>
        </w:tc>
      </w:tr>
      <w:tr w:rsidR="009A0900" w:rsidRPr="006E43CC" w:rsidTr="009A0900">
        <w:trPr>
          <w:trHeight w:val="20"/>
        </w:trPr>
        <w:tc>
          <w:tcPr>
            <w:tcW w:w="137" w:type="pct"/>
            <w:vMerge w:val="restart"/>
            <w:tcBorders>
              <w:top w:val="single" w:sz="4" w:space="0" w:color="auto"/>
              <w:left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1.1.1.</w:t>
            </w:r>
          </w:p>
        </w:tc>
        <w:tc>
          <w:tcPr>
            <w:tcW w:w="803" w:type="pct"/>
            <w:vMerge w:val="restart"/>
            <w:tcBorders>
              <w:top w:val="single" w:sz="4" w:space="0" w:color="auto"/>
              <w:left w:val="single" w:sz="4" w:space="0" w:color="auto"/>
              <w:right w:val="single" w:sz="4" w:space="0" w:color="auto"/>
            </w:tcBorders>
          </w:tcPr>
          <w:p w:rsidR="009A18C0" w:rsidRPr="006E43CC" w:rsidRDefault="009A18C0" w:rsidP="006E43CC">
            <w:pPr>
              <w:rPr>
                <w:rFonts w:ascii="Arial" w:hAnsi="Arial" w:cs="Arial"/>
                <w:sz w:val="12"/>
                <w:szCs w:val="12"/>
              </w:rPr>
            </w:pPr>
            <w:r w:rsidRPr="006E43CC">
              <w:rPr>
                <w:rFonts w:ascii="Arial" w:hAnsi="Arial" w:cs="Arial"/>
                <w:sz w:val="12"/>
                <w:szCs w:val="12"/>
              </w:rPr>
              <w:t>Содержание автомобильных дорог на те</w:t>
            </w:r>
            <w:r w:rsidR="009A0900">
              <w:rPr>
                <w:rFonts w:ascii="Arial" w:hAnsi="Arial" w:cs="Arial"/>
                <w:sz w:val="12"/>
                <w:szCs w:val="12"/>
              </w:rPr>
              <w:t>рритории Валдайского муниципаль</w:t>
            </w:r>
            <w:r w:rsidRPr="006E43CC">
              <w:rPr>
                <w:rFonts w:ascii="Arial" w:hAnsi="Arial" w:cs="Arial"/>
                <w:sz w:val="12"/>
                <w:szCs w:val="12"/>
              </w:rPr>
              <w:t>ного района вне границ населенных пунктов, в нормативном состоянии</w:t>
            </w:r>
          </w:p>
        </w:tc>
        <w:tc>
          <w:tcPr>
            <w:tcW w:w="497" w:type="pct"/>
            <w:vMerge w:val="restart"/>
            <w:tcBorders>
              <w:top w:val="single" w:sz="4" w:space="0" w:color="auto"/>
              <w:left w:val="single" w:sz="4" w:space="0" w:color="auto"/>
              <w:right w:val="single" w:sz="4" w:space="0" w:color="auto"/>
            </w:tcBorders>
          </w:tcPr>
          <w:p w:rsidR="009A18C0" w:rsidRPr="006E43CC" w:rsidRDefault="009A0900" w:rsidP="009A0900">
            <w:pPr>
              <w:rPr>
                <w:rFonts w:ascii="Arial" w:hAnsi="Arial" w:cs="Arial"/>
                <w:sz w:val="12"/>
                <w:szCs w:val="12"/>
              </w:rPr>
            </w:pPr>
            <w:r>
              <w:rPr>
                <w:rFonts w:ascii="Arial" w:hAnsi="Arial" w:cs="Arial"/>
                <w:sz w:val="12"/>
                <w:szCs w:val="12"/>
              </w:rPr>
              <w:t>комитет жилищно-коммуналь</w:t>
            </w:r>
            <w:r w:rsidR="009A18C0" w:rsidRPr="006E43CC">
              <w:rPr>
                <w:rFonts w:ascii="Arial" w:hAnsi="Arial" w:cs="Arial"/>
                <w:sz w:val="12"/>
                <w:szCs w:val="12"/>
              </w:rPr>
              <w:t>ного и дорожного хозяйства Администрации муни</w:t>
            </w:r>
            <w:r>
              <w:rPr>
                <w:rFonts w:ascii="Arial" w:hAnsi="Arial" w:cs="Arial"/>
                <w:sz w:val="12"/>
                <w:szCs w:val="12"/>
              </w:rPr>
              <w:t>ципаль</w:t>
            </w:r>
            <w:r w:rsidR="009A18C0" w:rsidRPr="006E43CC">
              <w:rPr>
                <w:rFonts w:ascii="Arial" w:hAnsi="Arial" w:cs="Arial"/>
                <w:sz w:val="12"/>
                <w:szCs w:val="12"/>
              </w:rPr>
              <w:t>ного района</w:t>
            </w:r>
          </w:p>
        </w:tc>
        <w:tc>
          <w:tcPr>
            <w:tcW w:w="375" w:type="pct"/>
            <w:vMerge w:val="restart"/>
            <w:tcBorders>
              <w:top w:val="single" w:sz="4" w:space="0" w:color="auto"/>
              <w:left w:val="single" w:sz="4" w:space="0" w:color="auto"/>
              <w:right w:val="single" w:sz="4" w:space="0" w:color="auto"/>
            </w:tcBorders>
          </w:tcPr>
          <w:p w:rsidR="009A18C0" w:rsidRPr="006E43CC" w:rsidRDefault="009A18C0" w:rsidP="006E43CC">
            <w:pPr>
              <w:autoSpaceDN w:val="0"/>
              <w:jc w:val="center"/>
              <w:rPr>
                <w:rFonts w:ascii="Arial" w:hAnsi="Arial" w:cs="Arial"/>
                <w:sz w:val="12"/>
                <w:szCs w:val="12"/>
              </w:rPr>
            </w:pPr>
            <w:r w:rsidRPr="006E43CC">
              <w:rPr>
                <w:rFonts w:ascii="Arial" w:hAnsi="Arial" w:cs="Arial"/>
                <w:sz w:val="12"/>
                <w:szCs w:val="12"/>
              </w:rPr>
              <w:t>2019-2025 годы</w:t>
            </w:r>
          </w:p>
        </w:tc>
        <w:tc>
          <w:tcPr>
            <w:tcW w:w="375" w:type="pct"/>
            <w:vMerge w:val="restart"/>
            <w:tcBorders>
              <w:top w:val="single" w:sz="4" w:space="0" w:color="auto"/>
              <w:left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1.1</w:t>
            </w:r>
          </w:p>
        </w:tc>
        <w:tc>
          <w:tcPr>
            <w:tcW w:w="730"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rPr>
                <w:rFonts w:ascii="Arial" w:hAnsi="Arial" w:cs="Arial"/>
                <w:sz w:val="12"/>
                <w:szCs w:val="12"/>
              </w:rPr>
            </w:pPr>
            <w:r w:rsidRPr="006E43CC">
              <w:rPr>
                <w:rFonts w:ascii="Arial" w:hAnsi="Arial" w:cs="Arial"/>
                <w:sz w:val="12"/>
                <w:szCs w:val="12"/>
              </w:rPr>
              <w:t>бюджет Валдайского муниципального района</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4630,312</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4400,00</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5435,545</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5000,00</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5050,00</w:t>
            </w:r>
          </w:p>
        </w:tc>
        <w:tc>
          <w:tcPr>
            <w:tcW w:w="255"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5500,00</w:t>
            </w:r>
          </w:p>
        </w:tc>
        <w:tc>
          <w:tcPr>
            <w:tcW w:w="262"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5500,00</w:t>
            </w:r>
          </w:p>
        </w:tc>
      </w:tr>
      <w:tr w:rsidR="009A0900" w:rsidRPr="006E43CC" w:rsidTr="009A0900">
        <w:trPr>
          <w:trHeight w:val="20"/>
        </w:trPr>
        <w:tc>
          <w:tcPr>
            <w:tcW w:w="137" w:type="pct"/>
            <w:vMerge/>
            <w:tcBorders>
              <w:left w:val="single" w:sz="4" w:space="0" w:color="auto"/>
              <w:right w:val="single" w:sz="4" w:space="0" w:color="auto"/>
            </w:tcBorders>
          </w:tcPr>
          <w:p w:rsidR="009A18C0" w:rsidRPr="006E43CC" w:rsidRDefault="009A18C0" w:rsidP="006E43CC">
            <w:pPr>
              <w:jc w:val="center"/>
              <w:rPr>
                <w:rFonts w:ascii="Arial" w:hAnsi="Arial" w:cs="Arial"/>
                <w:sz w:val="12"/>
                <w:szCs w:val="12"/>
              </w:rPr>
            </w:pPr>
          </w:p>
        </w:tc>
        <w:tc>
          <w:tcPr>
            <w:tcW w:w="803" w:type="pct"/>
            <w:vMerge/>
            <w:tcBorders>
              <w:left w:val="single" w:sz="4" w:space="0" w:color="auto"/>
              <w:right w:val="single" w:sz="4" w:space="0" w:color="auto"/>
            </w:tcBorders>
          </w:tcPr>
          <w:p w:rsidR="009A18C0" w:rsidRPr="006E43CC" w:rsidRDefault="009A18C0" w:rsidP="006E43CC">
            <w:pPr>
              <w:rPr>
                <w:rFonts w:ascii="Arial" w:hAnsi="Arial" w:cs="Arial"/>
                <w:sz w:val="12"/>
                <w:szCs w:val="12"/>
              </w:rPr>
            </w:pPr>
          </w:p>
        </w:tc>
        <w:tc>
          <w:tcPr>
            <w:tcW w:w="497" w:type="pct"/>
            <w:vMerge/>
            <w:tcBorders>
              <w:left w:val="single" w:sz="4" w:space="0" w:color="auto"/>
              <w:right w:val="single" w:sz="4" w:space="0" w:color="auto"/>
            </w:tcBorders>
          </w:tcPr>
          <w:p w:rsidR="009A18C0" w:rsidRPr="006E43CC" w:rsidRDefault="009A18C0" w:rsidP="006E43CC">
            <w:pPr>
              <w:rPr>
                <w:rFonts w:ascii="Arial" w:hAnsi="Arial" w:cs="Arial"/>
                <w:sz w:val="12"/>
                <w:szCs w:val="12"/>
              </w:rPr>
            </w:pPr>
          </w:p>
        </w:tc>
        <w:tc>
          <w:tcPr>
            <w:tcW w:w="375" w:type="pct"/>
            <w:vMerge/>
            <w:tcBorders>
              <w:left w:val="single" w:sz="4" w:space="0" w:color="auto"/>
              <w:right w:val="single" w:sz="4" w:space="0" w:color="auto"/>
            </w:tcBorders>
          </w:tcPr>
          <w:p w:rsidR="009A18C0" w:rsidRPr="006E43CC" w:rsidRDefault="009A18C0" w:rsidP="006E43CC">
            <w:pPr>
              <w:autoSpaceDN w:val="0"/>
              <w:jc w:val="center"/>
              <w:rPr>
                <w:rFonts w:ascii="Arial" w:hAnsi="Arial" w:cs="Arial"/>
                <w:sz w:val="12"/>
                <w:szCs w:val="12"/>
              </w:rPr>
            </w:pPr>
          </w:p>
        </w:tc>
        <w:tc>
          <w:tcPr>
            <w:tcW w:w="375" w:type="pct"/>
            <w:vMerge/>
            <w:tcBorders>
              <w:left w:val="single" w:sz="4" w:space="0" w:color="auto"/>
              <w:right w:val="single" w:sz="4" w:space="0" w:color="auto"/>
            </w:tcBorders>
          </w:tcPr>
          <w:p w:rsidR="009A18C0" w:rsidRPr="006E43CC" w:rsidRDefault="009A18C0" w:rsidP="006E43CC">
            <w:pPr>
              <w:jc w:val="center"/>
              <w:rPr>
                <w:rFonts w:ascii="Arial" w:hAnsi="Arial" w:cs="Arial"/>
                <w:sz w:val="12"/>
                <w:szCs w:val="12"/>
              </w:rPr>
            </w:pPr>
          </w:p>
        </w:tc>
        <w:tc>
          <w:tcPr>
            <w:tcW w:w="730"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rPr>
                <w:rFonts w:ascii="Arial" w:hAnsi="Arial" w:cs="Arial"/>
                <w:sz w:val="12"/>
                <w:szCs w:val="12"/>
              </w:rPr>
            </w:pPr>
            <w:r w:rsidRPr="006E43CC">
              <w:rPr>
                <w:rFonts w:ascii="Arial" w:hAnsi="Arial" w:cs="Arial"/>
                <w:sz w:val="12"/>
                <w:szCs w:val="12"/>
              </w:rPr>
              <w:t>областной бюджет</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0,00</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0,00</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0,00</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0,00</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0,00</w:t>
            </w:r>
          </w:p>
        </w:tc>
        <w:tc>
          <w:tcPr>
            <w:tcW w:w="255"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0,00</w:t>
            </w:r>
          </w:p>
        </w:tc>
        <w:tc>
          <w:tcPr>
            <w:tcW w:w="262"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0.00</w:t>
            </w:r>
          </w:p>
        </w:tc>
      </w:tr>
      <w:tr w:rsidR="009A0900" w:rsidRPr="006E43CC" w:rsidTr="009A0900">
        <w:trPr>
          <w:trHeight w:val="20"/>
        </w:trPr>
        <w:tc>
          <w:tcPr>
            <w:tcW w:w="137" w:type="pct"/>
            <w:vMerge/>
            <w:tcBorders>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p>
        </w:tc>
        <w:tc>
          <w:tcPr>
            <w:tcW w:w="803" w:type="pct"/>
            <w:vMerge/>
            <w:tcBorders>
              <w:left w:val="single" w:sz="4" w:space="0" w:color="auto"/>
              <w:bottom w:val="single" w:sz="4" w:space="0" w:color="auto"/>
              <w:right w:val="single" w:sz="4" w:space="0" w:color="auto"/>
            </w:tcBorders>
          </w:tcPr>
          <w:p w:rsidR="009A18C0" w:rsidRPr="006E43CC" w:rsidRDefault="009A18C0" w:rsidP="006E43CC">
            <w:pPr>
              <w:rPr>
                <w:rFonts w:ascii="Arial" w:hAnsi="Arial" w:cs="Arial"/>
                <w:sz w:val="12"/>
                <w:szCs w:val="12"/>
              </w:rPr>
            </w:pPr>
          </w:p>
        </w:tc>
        <w:tc>
          <w:tcPr>
            <w:tcW w:w="497" w:type="pct"/>
            <w:vMerge/>
            <w:tcBorders>
              <w:left w:val="single" w:sz="4" w:space="0" w:color="auto"/>
              <w:bottom w:val="single" w:sz="4" w:space="0" w:color="auto"/>
              <w:right w:val="single" w:sz="4" w:space="0" w:color="auto"/>
            </w:tcBorders>
          </w:tcPr>
          <w:p w:rsidR="009A18C0" w:rsidRPr="006E43CC" w:rsidRDefault="009A18C0" w:rsidP="006E43CC">
            <w:pPr>
              <w:rPr>
                <w:rFonts w:ascii="Arial" w:hAnsi="Arial" w:cs="Arial"/>
                <w:sz w:val="12"/>
                <w:szCs w:val="12"/>
              </w:rPr>
            </w:pPr>
          </w:p>
        </w:tc>
        <w:tc>
          <w:tcPr>
            <w:tcW w:w="375" w:type="pct"/>
            <w:vMerge/>
            <w:tcBorders>
              <w:left w:val="single" w:sz="4" w:space="0" w:color="auto"/>
              <w:bottom w:val="single" w:sz="4" w:space="0" w:color="auto"/>
              <w:right w:val="single" w:sz="4" w:space="0" w:color="auto"/>
            </w:tcBorders>
          </w:tcPr>
          <w:p w:rsidR="009A18C0" w:rsidRPr="006E43CC" w:rsidRDefault="009A18C0" w:rsidP="006E43CC">
            <w:pPr>
              <w:autoSpaceDN w:val="0"/>
              <w:jc w:val="center"/>
              <w:rPr>
                <w:rFonts w:ascii="Arial" w:hAnsi="Arial" w:cs="Arial"/>
                <w:sz w:val="12"/>
                <w:szCs w:val="12"/>
              </w:rPr>
            </w:pPr>
          </w:p>
        </w:tc>
        <w:tc>
          <w:tcPr>
            <w:tcW w:w="375" w:type="pct"/>
            <w:vMerge/>
            <w:tcBorders>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p>
        </w:tc>
        <w:tc>
          <w:tcPr>
            <w:tcW w:w="730"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rPr>
                <w:rFonts w:ascii="Arial" w:hAnsi="Arial" w:cs="Arial"/>
                <w:b/>
                <w:sz w:val="12"/>
                <w:szCs w:val="12"/>
              </w:rPr>
            </w:pPr>
            <w:r w:rsidRPr="006E43CC">
              <w:rPr>
                <w:rFonts w:ascii="Arial" w:hAnsi="Arial" w:cs="Arial"/>
                <w:b/>
                <w:sz w:val="12"/>
                <w:szCs w:val="12"/>
              </w:rPr>
              <w:t>итого</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4630,312</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4400,00</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5435,545</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5000,00</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5050,00</w:t>
            </w:r>
          </w:p>
        </w:tc>
        <w:tc>
          <w:tcPr>
            <w:tcW w:w="255"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5500,00</w:t>
            </w:r>
          </w:p>
        </w:tc>
        <w:tc>
          <w:tcPr>
            <w:tcW w:w="262"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5 500,00</w:t>
            </w:r>
          </w:p>
        </w:tc>
      </w:tr>
      <w:tr w:rsidR="009A0900" w:rsidRPr="006E43CC" w:rsidTr="009A0900">
        <w:trPr>
          <w:trHeight w:val="20"/>
        </w:trPr>
        <w:tc>
          <w:tcPr>
            <w:tcW w:w="137" w:type="pct"/>
            <w:vMerge w:val="restart"/>
            <w:tcBorders>
              <w:left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1.1.2.</w:t>
            </w:r>
          </w:p>
        </w:tc>
        <w:tc>
          <w:tcPr>
            <w:tcW w:w="803" w:type="pct"/>
            <w:vMerge w:val="restart"/>
            <w:tcBorders>
              <w:left w:val="single" w:sz="4" w:space="0" w:color="auto"/>
              <w:right w:val="single" w:sz="4" w:space="0" w:color="auto"/>
            </w:tcBorders>
          </w:tcPr>
          <w:p w:rsidR="009A18C0" w:rsidRPr="006E43CC" w:rsidRDefault="009A18C0" w:rsidP="006E43CC">
            <w:pPr>
              <w:rPr>
                <w:rFonts w:ascii="Arial" w:hAnsi="Arial" w:cs="Arial"/>
                <w:sz w:val="12"/>
                <w:szCs w:val="12"/>
              </w:rPr>
            </w:pPr>
            <w:r w:rsidRPr="006E43CC">
              <w:rPr>
                <w:rFonts w:ascii="Arial" w:hAnsi="Arial" w:cs="Arial"/>
                <w:sz w:val="12"/>
                <w:szCs w:val="12"/>
              </w:rPr>
              <w:t>Капитальный ремонт автомобильных дорог общего пользования местного значения</w:t>
            </w:r>
          </w:p>
        </w:tc>
        <w:tc>
          <w:tcPr>
            <w:tcW w:w="497" w:type="pct"/>
            <w:vMerge w:val="restart"/>
            <w:tcBorders>
              <w:left w:val="single" w:sz="4" w:space="0" w:color="auto"/>
              <w:right w:val="single" w:sz="4" w:space="0" w:color="auto"/>
            </w:tcBorders>
          </w:tcPr>
          <w:p w:rsidR="009A18C0" w:rsidRPr="006E43CC" w:rsidRDefault="009A0900" w:rsidP="006E43CC">
            <w:pPr>
              <w:rPr>
                <w:rFonts w:ascii="Arial" w:hAnsi="Arial" w:cs="Arial"/>
                <w:sz w:val="12"/>
                <w:szCs w:val="12"/>
              </w:rPr>
            </w:pPr>
            <w:r>
              <w:rPr>
                <w:rFonts w:ascii="Arial" w:hAnsi="Arial" w:cs="Arial"/>
                <w:sz w:val="12"/>
                <w:szCs w:val="12"/>
              </w:rPr>
              <w:t>комитет жилищно-коммуналь</w:t>
            </w:r>
            <w:r w:rsidR="009A18C0" w:rsidRPr="006E43CC">
              <w:rPr>
                <w:rFonts w:ascii="Arial" w:hAnsi="Arial" w:cs="Arial"/>
                <w:sz w:val="12"/>
                <w:szCs w:val="12"/>
              </w:rPr>
              <w:t>ного и</w:t>
            </w:r>
            <w:r>
              <w:rPr>
                <w:rFonts w:ascii="Arial" w:hAnsi="Arial" w:cs="Arial"/>
                <w:sz w:val="12"/>
                <w:szCs w:val="12"/>
              </w:rPr>
              <w:t xml:space="preserve"> дорожного хозяйства Администра</w:t>
            </w:r>
            <w:r w:rsidR="009A18C0" w:rsidRPr="006E43CC">
              <w:rPr>
                <w:rFonts w:ascii="Arial" w:hAnsi="Arial" w:cs="Arial"/>
                <w:sz w:val="12"/>
                <w:szCs w:val="12"/>
              </w:rPr>
              <w:t>ции муници</w:t>
            </w:r>
            <w:r>
              <w:rPr>
                <w:rFonts w:ascii="Arial" w:hAnsi="Arial" w:cs="Arial"/>
                <w:sz w:val="12"/>
                <w:szCs w:val="12"/>
              </w:rPr>
              <w:t>паль</w:t>
            </w:r>
            <w:r w:rsidR="009A18C0" w:rsidRPr="006E43CC">
              <w:rPr>
                <w:rFonts w:ascii="Arial" w:hAnsi="Arial" w:cs="Arial"/>
                <w:sz w:val="12"/>
                <w:szCs w:val="12"/>
              </w:rPr>
              <w:t>ного района</w:t>
            </w:r>
          </w:p>
        </w:tc>
        <w:tc>
          <w:tcPr>
            <w:tcW w:w="375" w:type="pct"/>
            <w:vMerge w:val="restart"/>
            <w:tcBorders>
              <w:left w:val="single" w:sz="4" w:space="0" w:color="auto"/>
              <w:right w:val="single" w:sz="4" w:space="0" w:color="auto"/>
            </w:tcBorders>
          </w:tcPr>
          <w:p w:rsidR="009A18C0" w:rsidRPr="006E43CC" w:rsidRDefault="009A18C0" w:rsidP="006E43CC">
            <w:pPr>
              <w:autoSpaceDN w:val="0"/>
              <w:jc w:val="center"/>
              <w:rPr>
                <w:rFonts w:ascii="Arial" w:hAnsi="Arial" w:cs="Arial"/>
                <w:sz w:val="12"/>
                <w:szCs w:val="12"/>
              </w:rPr>
            </w:pPr>
            <w:r w:rsidRPr="006E43CC">
              <w:rPr>
                <w:rFonts w:ascii="Arial" w:hAnsi="Arial" w:cs="Arial"/>
                <w:sz w:val="12"/>
                <w:szCs w:val="12"/>
              </w:rPr>
              <w:t>2019-2025 годы</w:t>
            </w:r>
          </w:p>
        </w:tc>
        <w:tc>
          <w:tcPr>
            <w:tcW w:w="375" w:type="pct"/>
            <w:vMerge w:val="restart"/>
            <w:tcBorders>
              <w:left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1.2</w:t>
            </w:r>
          </w:p>
        </w:tc>
        <w:tc>
          <w:tcPr>
            <w:tcW w:w="730"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rPr>
                <w:rFonts w:ascii="Arial" w:hAnsi="Arial" w:cs="Arial"/>
                <w:sz w:val="12"/>
                <w:szCs w:val="12"/>
              </w:rPr>
            </w:pPr>
            <w:r w:rsidRPr="006E43CC">
              <w:rPr>
                <w:rFonts w:ascii="Arial" w:hAnsi="Arial" w:cs="Arial"/>
                <w:sz w:val="12"/>
                <w:szCs w:val="12"/>
              </w:rPr>
              <w:t>бюджет Валдайского муниципального района</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236,31531</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528,92008</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0,00</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0,00</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587,541</w:t>
            </w:r>
          </w:p>
        </w:tc>
        <w:tc>
          <w:tcPr>
            <w:tcW w:w="255"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0,00</w:t>
            </w:r>
          </w:p>
        </w:tc>
        <w:tc>
          <w:tcPr>
            <w:tcW w:w="262"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0,00</w:t>
            </w:r>
          </w:p>
        </w:tc>
      </w:tr>
      <w:tr w:rsidR="009A0900" w:rsidRPr="006E43CC" w:rsidTr="009A0900">
        <w:trPr>
          <w:trHeight w:val="20"/>
        </w:trPr>
        <w:tc>
          <w:tcPr>
            <w:tcW w:w="137" w:type="pct"/>
            <w:vMerge/>
            <w:tcBorders>
              <w:left w:val="single" w:sz="4" w:space="0" w:color="auto"/>
              <w:right w:val="single" w:sz="4" w:space="0" w:color="auto"/>
            </w:tcBorders>
          </w:tcPr>
          <w:p w:rsidR="009A18C0" w:rsidRPr="006E43CC" w:rsidRDefault="009A18C0" w:rsidP="006E43CC">
            <w:pPr>
              <w:jc w:val="center"/>
              <w:rPr>
                <w:rFonts w:ascii="Arial" w:hAnsi="Arial" w:cs="Arial"/>
                <w:sz w:val="12"/>
                <w:szCs w:val="12"/>
              </w:rPr>
            </w:pPr>
          </w:p>
        </w:tc>
        <w:tc>
          <w:tcPr>
            <w:tcW w:w="803" w:type="pct"/>
            <w:vMerge/>
            <w:tcBorders>
              <w:left w:val="single" w:sz="4" w:space="0" w:color="auto"/>
              <w:right w:val="single" w:sz="4" w:space="0" w:color="auto"/>
            </w:tcBorders>
          </w:tcPr>
          <w:p w:rsidR="009A18C0" w:rsidRPr="006E43CC" w:rsidRDefault="009A18C0" w:rsidP="006E43CC">
            <w:pPr>
              <w:jc w:val="center"/>
              <w:rPr>
                <w:rFonts w:ascii="Arial" w:hAnsi="Arial" w:cs="Arial"/>
                <w:sz w:val="12"/>
                <w:szCs w:val="12"/>
              </w:rPr>
            </w:pPr>
          </w:p>
        </w:tc>
        <w:tc>
          <w:tcPr>
            <w:tcW w:w="497" w:type="pct"/>
            <w:vMerge/>
            <w:tcBorders>
              <w:left w:val="single" w:sz="4" w:space="0" w:color="auto"/>
              <w:right w:val="single" w:sz="4" w:space="0" w:color="auto"/>
            </w:tcBorders>
          </w:tcPr>
          <w:p w:rsidR="009A18C0" w:rsidRPr="006E43CC" w:rsidRDefault="009A18C0" w:rsidP="006E43CC">
            <w:pPr>
              <w:jc w:val="center"/>
              <w:rPr>
                <w:rFonts w:ascii="Arial" w:hAnsi="Arial" w:cs="Arial"/>
                <w:sz w:val="12"/>
                <w:szCs w:val="12"/>
              </w:rPr>
            </w:pPr>
          </w:p>
        </w:tc>
        <w:tc>
          <w:tcPr>
            <w:tcW w:w="375" w:type="pct"/>
            <w:vMerge/>
            <w:tcBorders>
              <w:left w:val="single" w:sz="4" w:space="0" w:color="auto"/>
              <w:right w:val="single" w:sz="4" w:space="0" w:color="auto"/>
            </w:tcBorders>
          </w:tcPr>
          <w:p w:rsidR="009A18C0" w:rsidRPr="006E43CC" w:rsidRDefault="009A18C0" w:rsidP="006E43CC">
            <w:pPr>
              <w:autoSpaceDN w:val="0"/>
              <w:jc w:val="center"/>
              <w:rPr>
                <w:rFonts w:ascii="Arial" w:hAnsi="Arial" w:cs="Arial"/>
                <w:sz w:val="12"/>
                <w:szCs w:val="12"/>
              </w:rPr>
            </w:pPr>
          </w:p>
        </w:tc>
        <w:tc>
          <w:tcPr>
            <w:tcW w:w="375" w:type="pct"/>
            <w:vMerge/>
            <w:tcBorders>
              <w:left w:val="single" w:sz="4" w:space="0" w:color="auto"/>
              <w:right w:val="single" w:sz="4" w:space="0" w:color="auto"/>
            </w:tcBorders>
          </w:tcPr>
          <w:p w:rsidR="009A18C0" w:rsidRPr="006E43CC" w:rsidRDefault="009A18C0" w:rsidP="006E43CC">
            <w:pPr>
              <w:jc w:val="center"/>
              <w:rPr>
                <w:rFonts w:ascii="Arial" w:hAnsi="Arial" w:cs="Arial"/>
                <w:sz w:val="12"/>
                <w:szCs w:val="12"/>
              </w:rPr>
            </w:pPr>
          </w:p>
        </w:tc>
        <w:tc>
          <w:tcPr>
            <w:tcW w:w="730"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rPr>
                <w:rFonts w:ascii="Arial" w:hAnsi="Arial" w:cs="Arial"/>
                <w:sz w:val="12"/>
                <w:szCs w:val="12"/>
              </w:rPr>
            </w:pPr>
            <w:r w:rsidRPr="006E43CC">
              <w:rPr>
                <w:rFonts w:ascii="Arial" w:hAnsi="Arial" w:cs="Arial"/>
                <w:sz w:val="12"/>
                <w:szCs w:val="12"/>
              </w:rPr>
              <w:t>областной бюджет</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2693,92076</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4395,84789</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0,00</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0,00</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11163,269</w:t>
            </w:r>
          </w:p>
        </w:tc>
        <w:tc>
          <w:tcPr>
            <w:tcW w:w="255"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0,00</w:t>
            </w:r>
          </w:p>
        </w:tc>
        <w:tc>
          <w:tcPr>
            <w:tcW w:w="262"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0,00</w:t>
            </w:r>
          </w:p>
        </w:tc>
      </w:tr>
      <w:tr w:rsidR="009A0900" w:rsidRPr="006E43CC" w:rsidTr="009A0900">
        <w:trPr>
          <w:trHeight w:val="20"/>
        </w:trPr>
        <w:tc>
          <w:tcPr>
            <w:tcW w:w="137" w:type="pct"/>
            <w:vMerge/>
            <w:tcBorders>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p>
        </w:tc>
        <w:tc>
          <w:tcPr>
            <w:tcW w:w="803" w:type="pct"/>
            <w:vMerge/>
            <w:tcBorders>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p>
        </w:tc>
        <w:tc>
          <w:tcPr>
            <w:tcW w:w="497" w:type="pct"/>
            <w:vMerge/>
            <w:tcBorders>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p>
        </w:tc>
        <w:tc>
          <w:tcPr>
            <w:tcW w:w="375" w:type="pct"/>
            <w:vMerge/>
            <w:tcBorders>
              <w:left w:val="single" w:sz="4" w:space="0" w:color="auto"/>
              <w:bottom w:val="single" w:sz="4" w:space="0" w:color="auto"/>
              <w:right w:val="single" w:sz="4" w:space="0" w:color="auto"/>
            </w:tcBorders>
          </w:tcPr>
          <w:p w:rsidR="009A18C0" w:rsidRPr="006E43CC" w:rsidRDefault="009A18C0" w:rsidP="006E43CC">
            <w:pPr>
              <w:autoSpaceDN w:val="0"/>
              <w:jc w:val="center"/>
              <w:rPr>
                <w:rFonts w:ascii="Arial" w:hAnsi="Arial" w:cs="Arial"/>
                <w:sz w:val="12"/>
                <w:szCs w:val="12"/>
              </w:rPr>
            </w:pPr>
          </w:p>
        </w:tc>
        <w:tc>
          <w:tcPr>
            <w:tcW w:w="375" w:type="pct"/>
            <w:vMerge/>
            <w:tcBorders>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p>
        </w:tc>
        <w:tc>
          <w:tcPr>
            <w:tcW w:w="730"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rPr>
                <w:rFonts w:ascii="Arial" w:hAnsi="Arial" w:cs="Arial"/>
                <w:b/>
                <w:sz w:val="12"/>
                <w:szCs w:val="12"/>
              </w:rPr>
            </w:pPr>
            <w:r w:rsidRPr="006E43CC">
              <w:rPr>
                <w:rFonts w:ascii="Arial" w:hAnsi="Arial" w:cs="Arial"/>
                <w:b/>
                <w:sz w:val="12"/>
                <w:szCs w:val="12"/>
              </w:rPr>
              <w:t>итого</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2930,23607</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4924,76797</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0,00</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0,00</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11750,810</w:t>
            </w:r>
          </w:p>
        </w:tc>
        <w:tc>
          <w:tcPr>
            <w:tcW w:w="255"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0,00</w:t>
            </w:r>
          </w:p>
        </w:tc>
        <w:tc>
          <w:tcPr>
            <w:tcW w:w="262"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0,00</w:t>
            </w:r>
          </w:p>
        </w:tc>
      </w:tr>
      <w:tr w:rsidR="009A0900" w:rsidRPr="006E43CC" w:rsidTr="009A0900">
        <w:trPr>
          <w:trHeight w:val="20"/>
        </w:trPr>
        <w:tc>
          <w:tcPr>
            <w:tcW w:w="137" w:type="pct"/>
            <w:vMerge w:val="restart"/>
            <w:tcBorders>
              <w:left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1.1.3.</w:t>
            </w:r>
          </w:p>
        </w:tc>
        <w:tc>
          <w:tcPr>
            <w:tcW w:w="803" w:type="pct"/>
            <w:vMerge w:val="restart"/>
            <w:tcBorders>
              <w:left w:val="single" w:sz="4" w:space="0" w:color="auto"/>
              <w:right w:val="single" w:sz="4" w:space="0" w:color="auto"/>
            </w:tcBorders>
          </w:tcPr>
          <w:p w:rsidR="009A18C0" w:rsidRPr="006E43CC" w:rsidRDefault="009A18C0" w:rsidP="006E43CC">
            <w:pPr>
              <w:rPr>
                <w:rFonts w:ascii="Arial" w:hAnsi="Arial" w:cs="Arial"/>
                <w:sz w:val="12"/>
                <w:szCs w:val="12"/>
              </w:rPr>
            </w:pPr>
            <w:r w:rsidRPr="006E43CC">
              <w:rPr>
                <w:rFonts w:ascii="Arial" w:hAnsi="Arial" w:cs="Arial"/>
                <w:sz w:val="12"/>
                <w:szCs w:val="12"/>
              </w:rPr>
              <w:t>Ремонт автомобильных дорог общего пользов</w:t>
            </w:r>
            <w:r w:rsidRPr="006E43CC">
              <w:rPr>
                <w:rFonts w:ascii="Arial" w:hAnsi="Arial" w:cs="Arial"/>
                <w:color w:val="000000"/>
                <w:sz w:val="12"/>
                <w:szCs w:val="12"/>
              </w:rPr>
              <w:t>а</w:t>
            </w:r>
            <w:r w:rsidRPr="006E43CC">
              <w:rPr>
                <w:rFonts w:ascii="Arial" w:hAnsi="Arial" w:cs="Arial"/>
                <w:sz w:val="12"/>
                <w:szCs w:val="12"/>
              </w:rPr>
              <w:t>ния местного значения</w:t>
            </w:r>
          </w:p>
        </w:tc>
        <w:tc>
          <w:tcPr>
            <w:tcW w:w="497" w:type="pct"/>
            <w:vMerge w:val="restart"/>
            <w:tcBorders>
              <w:left w:val="single" w:sz="4" w:space="0" w:color="auto"/>
              <w:right w:val="single" w:sz="4" w:space="0" w:color="auto"/>
            </w:tcBorders>
          </w:tcPr>
          <w:p w:rsidR="009A18C0" w:rsidRPr="006E43CC" w:rsidRDefault="009A0900" w:rsidP="006E43CC">
            <w:pPr>
              <w:rPr>
                <w:rFonts w:ascii="Arial" w:hAnsi="Arial" w:cs="Arial"/>
                <w:sz w:val="12"/>
                <w:szCs w:val="12"/>
              </w:rPr>
            </w:pPr>
            <w:r>
              <w:rPr>
                <w:rFonts w:ascii="Arial" w:hAnsi="Arial" w:cs="Arial"/>
                <w:color w:val="000000"/>
                <w:sz w:val="12"/>
                <w:szCs w:val="12"/>
              </w:rPr>
              <w:t>комитет жилищно-коммуналь</w:t>
            </w:r>
            <w:r w:rsidR="009A18C0" w:rsidRPr="006E43CC">
              <w:rPr>
                <w:rFonts w:ascii="Arial" w:hAnsi="Arial" w:cs="Arial"/>
                <w:color w:val="000000"/>
                <w:sz w:val="12"/>
                <w:szCs w:val="12"/>
              </w:rPr>
              <w:t>ного</w:t>
            </w:r>
            <w:r w:rsidR="009A18C0" w:rsidRPr="006E43CC">
              <w:rPr>
                <w:rFonts w:ascii="Arial" w:hAnsi="Arial" w:cs="Arial"/>
                <w:sz w:val="12"/>
                <w:szCs w:val="12"/>
              </w:rPr>
              <w:t xml:space="preserve"> и </w:t>
            </w:r>
            <w:r>
              <w:rPr>
                <w:rFonts w:ascii="Arial" w:hAnsi="Arial" w:cs="Arial"/>
                <w:color w:val="000000"/>
                <w:sz w:val="12"/>
                <w:szCs w:val="12"/>
              </w:rPr>
              <w:t>дорожного хозяйства Администра</w:t>
            </w:r>
            <w:r w:rsidR="009A18C0" w:rsidRPr="006E43CC">
              <w:rPr>
                <w:rFonts w:ascii="Arial" w:hAnsi="Arial" w:cs="Arial"/>
                <w:color w:val="000000"/>
                <w:sz w:val="12"/>
                <w:szCs w:val="12"/>
              </w:rPr>
              <w:t>ции муници</w:t>
            </w:r>
            <w:r>
              <w:rPr>
                <w:rFonts w:ascii="Arial" w:hAnsi="Arial" w:cs="Arial"/>
                <w:color w:val="000000"/>
                <w:sz w:val="12"/>
                <w:szCs w:val="12"/>
              </w:rPr>
              <w:t>паль</w:t>
            </w:r>
            <w:r w:rsidR="009A18C0" w:rsidRPr="006E43CC">
              <w:rPr>
                <w:rFonts w:ascii="Arial" w:hAnsi="Arial" w:cs="Arial"/>
                <w:color w:val="000000"/>
                <w:sz w:val="12"/>
                <w:szCs w:val="12"/>
              </w:rPr>
              <w:t>ного района</w:t>
            </w:r>
          </w:p>
        </w:tc>
        <w:tc>
          <w:tcPr>
            <w:tcW w:w="375" w:type="pct"/>
            <w:vMerge w:val="restart"/>
            <w:tcBorders>
              <w:left w:val="single" w:sz="4" w:space="0" w:color="auto"/>
              <w:right w:val="single" w:sz="4" w:space="0" w:color="auto"/>
            </w:tcBorders>
          </w:tcPr>
          <w:p w:rsidR="009A18C0" w:rsidRPr="006E43CC" w:rsidRDefault="009A18C0" w:rsidP="006E43CC">
            <w:pPr>
              <w:autoSpaceDN w:val="0"/>
              <w:jc w:val="center"/>
              <w:rPr>
                <w:rFonts w:ascii="Arial" w:hAnsi="Arial" w:cs="Arial"/>
                <w:sz w:val="12"/>
                <w:szCs w:val="12"/>
              </w:rPr>
            </w:pPr>
            <w:r w:rsidRPr="006E43CC">
              <w:rPr>
                <w:rFonts w:ascii="Arial" w:hAnsi="Arial" w:cs="Arial"/>
                <w:sz w:val="12"/>
                <w:szCs w:val="12"/>
              </w:rPr>
              <w:t>2019-2025 годы</w:t>
            </w:r>
          </w:p>
        </w:tc>
        <w:tc>
          <w:tcPr>
            <w:tcW w:w="375" w:type="pct"/>
            <w:vMerge w:val="restart"/>
            <w:tcBorders>
              <w:left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1.2</w:t>
            </w:r>
          </w:p>
        </w:tc>
        <w:tc>
          <w:tcPr>
            <w:tcW w:w="730"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rPr>
                <w:rFonts w:ascii="Arial" w:hAnsi="Arial" w:cs="Arial"/>
                <w:sz w:val="12"/>
                <w:szCs w:val="12"/>
              </w:rPr>
            </w:pPr>
            <w:r w:rsidRPr="006E43CC">
              <w:rPr>
                <w:rFonts w:ascii="Arial" w:hAnsi="Arial" w:cs="Arial"/>
                <w:sz w:val="12"/>
                <w:szCs w:val="12"/>
              </w:rPr>
              <w:t>бюджет Валдайского муниципального района</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2191,90280</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2800,35178</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1033,64746</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color w:val="000000"/>
                <w:sz w:val="12"/>
                <w:szCs w:val="12"/>
              </w:rPr>
              <w:t>1959,43622</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1656,34331</w:t>
            </w:r>
          </w:p>
        </w:tc>
        <w:tc>
          <w:tcPr>
            <w:tcW w:w="255"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976,840</w:t>
            </w:r>
          </w:p>
        </w:tc>
        <w:tc>
          <w:tcPr>
            <w:tcW w:w="262"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1483,040</w:t>
            </w:r>
          </w:p>
        </w:tc>
      </w:tr>
      <w:tr w:rsidR="009A0900" w:rsidRPr="006E43CC" w:rsidTr="009A0900">
        <w:trPr>
          <w:trHeight w:val="20"/>
        </w:trPr>
        <w:tc>
          <w:tcPr>
            <w:tcW w:w="137" w:type="pct"/>
            <w:vMerge/>
            <w:tcBorders>
              <w:left w:val="single" w:sz="4" w:space="0" w:color="auto"/>
              <w:right w:val="single" w:sz="4" w:space="0" w:color="auto"/>
            </w:tcBorders>
          </w:tcPr>
          <w:p w:rsidR="009A18C0" w:rsidRPr="006E43CC" w:rsidRDefault="009A18C0" w:rsidP="006E43CC">
            <w:pPr>
              <w:jc w:val="center"/>
              <w:rPr>
                <w:rFonts w:ascii="Arial" w:hAnsi="Arial" w:cs="Arial"/>
                <w:sz w:val="12"/>
                <w:szCs w:val="12"/>
              </w:rPr>
            </w:pPr>
          </w:p>
        </w:tc>
        <w:tc>
          <w:tcPr>
            <w:tcW w:w="803" w:type="pct"/>
            <w:vMerge/>
            <w:tcBorders>
              <w:left w:val="single" w:sz="4" w:space="0" w:color="auto"/>
              <w:right w:val="single" w:sz="4" w:space="0" w:color="auto"/>
            </w:tcBorders>
          </w:tcPr>
          <w:p w:rsidR="009A18C0" w:rsidRPr="006E43CC" w:rsidRDefault="009A18C0" w:rsidP="006E43CC">
            <w:pPr>
              <w:rPr>
                <w:rFonts w:ascii="Arial" w:hAnsi="Arial" w:cs="Arial"/>
                <w:sz w:val="12"/>
                <w:szCs w:val="12"/>
              </w:rPr>
            </w:pPr>
          </w:p>
        </w:tc>
        <w:tc>
          <w:tcPr>
            <w:tcW w:w="497" w:type="pct"/>
            <w:vMerge/>
            <w:tcBorders>
              <w:left w:val="single" w:sz="4" w:space="0" w:color="auto"/>
              <w:right w:val="single" w:sz="4" w:space="0" w:color="auto"/>
            </w:tcBorders>
          </w:tcPr>
          <w:p w:rsidR="009A18C0" w:rsidRPr="006E43CC" w:rsidRDefault="009A18C0" w:rsidP="006E43CC">
            <w:pPr>
              <w:rPr>
                <w:rFonts w:ascii="Arial" w:hAnsi="Arial" w:cs="Arial"/>
                <w:sz w:val="12"/>
                <w:szCs w:val="12"/>
              </w:rPr>
            </w:pPr>
          </w:p>
        </w:tc>
        <w:tc>
          <w:tcPr>
            <w:tcW w:w="375" w:type="pct"/>
            <w:vMerge/>
            <w:tcBorders>
              <w:left w:val="single" w:sz="4" w:space="0" w:color="auto"/>
              <w:right w:val="single" w:sz="4" w:space="0" w:color="auto"/>
            </w:tcBorders>
          </w:tcPr>
          <w:p w:rsidR="009A18C0" w:rsidRPr="006E43CC" w:rsidRDefault="009A18C0" w:rsidP="006E43CC">
            <w:pPr>
              <w:autoSpaceDN w:val="0"/>
              <w:jc w:val="center"/>
              <w:rPr>
                <w:rFonts w:ascii="Arial" w:hAnsi="Arial" w:cs="Arial"/>
                <w:sz w:val="12"/>
                <w:szCs w:val="12"/>
              </w:rPr>
            </w:pPr>
          </w:p>
        </w:tc>
        <w:tc>
          <w:tcPr>
            <w:tcW w:w="375" w:type="pct"/>
            <w:vMerge/>
            <w:tcBorders>
              <w:left w:val="single" w:sz="4" w:space="0" w:color="auto"/>
              <w:right w:val="single" w:sz="4" w:space="0" w:color="auto"/>
            </w:tcBorders>
          </w:tcPr>
          <w:p w:rsidR="009A18C0" w:rsidRPr="006E43CC" w:rsidRDefault="009A18C0" w:rsidP="006E43CC">
            <w:pPr>
              <w:jc w:val="center"/>
              <w:rPr>
                <w:rFonts w:ascii="Arial" w:hAnsi="Arial" w:cs="Arial"/>
                <w:sz w:val="12"/>
                <w:szCs w:val="12"/>
              </w:rPr>
            </w:pPr>
          </w:p>
        </w:tc>
        <w:tc>
          <w:tcPr>
            <w:tcW w:w="730"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rPr>
                <w:rFonts w:ascii="Arial" w:hAnsi="Arial" w:cs="Arial"/>
                <w:sz w:val="12"/>
                <w:szCs w:val="12"/>
              </w:rPr>
            </w:pPr>
            <w:r w:rsidRPr="006E43CC">
              <w:rPr>
                <w:rFonts w:ascii="Arial" w:hAnsi="Arial" w:cs="Arial"/>
                <w:sz w:val="12"/>
                <w:szCs w:val="12"/>
              </w:rPr>
              <w:t>областной бюджет</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6144,57924</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7084,05211</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10855,82702</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11964,5</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8746,731</w:t>
            </w:r>
          </w:p>
        </w:tc>
        <w:tc>
          <w:tcPr>
            <w:tcW w:w="255"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14186,00</w:t>
            </w:r>
          </w:p>
        </w:tc>
        <w:tc>
          <w:tcPr>
            <w:tcW w:w="262"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14186,00</w:t>
            </w:r>
          </w:p>
        </w:tc>
      </w:tr>
      <w:tr w:rsidR="009A0900" w:rsidRPr="006E43CC" w:rsidTr="009A0900">
        <w:trPr>
          <w:trHeight w:val="20"/>
        </w:trPr>
        <w:tc>
          <w:tcPr>
            <w:tcW w:w="137" w:type="pct"/>
            <w:vMerge/>
            <w:tcBorders>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p>
        </w:tc>
        <w:tc>
          <w:tcPr>
            <w:tcW w:w="803" w:type="pct"/>
            <w:vMerge/>
            <w:tcBorders>
              <w:left w:val="single" w:sz="4" w:space="0" w:color="auto"/>
              <w:bottom w:val="single" w:sz="4" w:space="0" w:color="auto"/>
              <w:right w:val="single" w:sz="4" w:space="0" w:color="auto"/>
            </w:tcBorders>
          </w:tcPr>
          <w:p w:rsidR="009A18C0" w:rsidRPr="006E43CC" w:rsidRDefault="009A18C0" w:rsidP="006E43CC">
            <w:pPr>
              <w:rPr>
                <w:rFonts w:ascii="Arial" w:hAnsi="Arial" w:cs="Arial"/>
                <w:sz w:val="12"/>
                <w:szCs w:val="12"/>
              </w:rPr>
            </w:pPr>
          </w:p>
        </w:tc>
        <w:tc>
          <w:tcPr>
            <w:tcW w:w="497" w:type="pct"/>
            <w:vMerge/>
            <w:tcBorders>
              <w:left w:val="single" w:sz="4" w:space="0" w:color="auto"/>
              <w:bottom w:val="single" w:sz="4" w:space="0" w:color="auto"/>
              <w:right w:val="single" w:sz="4" w:space="0" w:color="auto"/>
            </w:tcBorders>
          </w:tcPr>
          <w:p w:rsidR="009A18C0" w:rsidRPr="006E43CC" w:rsidRDefault="009A18C0" w:rsidP="006E43CC">
            <w:pPr>
              <w:rPr>
                <w:rFonts w:ascii="Arial" w:hAnsi="Arial" w:cs="Arial"/>
                <w:sz w:val="12"/>
                <w:szCs w:val="12"/>
              </w:rPr>
            </w:pPr>
          </w:p>
        </w:tc>
        <w:tc>
          <w:tcPr>
            <w:tcW w:w="375" w:type="pct"/>
            <w:vMerge/>
            <w:tcBorders>
              <w:left w:val="single" w:sz="4" w:space="0" w:color="auto"/>
              <w:bottom w:val="single" w:sz="4" w:space="0" w:color="auto"/>
              <w:right w:val="single" w:sz="4" w:space="0" w:color="auto"/>
            </w:tcBorders>
          </w:tcPr>
          <w:p w:rsidR="009A18C0" w:rsidRPr="006E43CC" w:rsidRDefault="009A18C0" w:rsidP="006E43CC">
            <w:pPr>
              <w:autoSpaceDN w:val="0"/>
              <w:jc w:val="center"/>
              <w:rPr>
                <w:rFonts w:ascii="Arial" w:hAnsi="Arial" w:cs="Arial"/>
                <w:sz w:val="12"/>
                <w:szCs w:val="12"/>
              </w:rPr>
            </w:pPr>
          </w:p>
        </w:tc>
        <w:tc>
          <w:tcPr>
            <w:tcW w:w="375" w:type="pct"/>
            <w:vMerge/>
            <w:tcBorders>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p>
        </w:tc>
        <w:tc>
          <w:tcPr>
            <w:tcW w:w="730"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rPr>
                <w:rFonts w:ascii="Arial" w:hAnsi="Arial" w:cs="Arial"/>
                <w:b/>
                <w:sz w:val="12"/>
                <w:szCs w:val="12"/>
              </w:rPr>
            </w:pPr>
            <w:r w:rsidRPr="006E43CC">
              <w:rPr>
                <w:rFonts w:ascii="Arial" w:hAnsi="Arial" w:cs="Arial"/>
                <w:b/>
                <w:sz w:val="12"/>
                <w:szCs w:val="12"/>
              </w:rPr>
              <w:t>итого</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8336,48204</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9884,40389</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11889,47448</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lang w:val="en-US"/>
              </w:rPr>
            </w:pPr>
            <w:r w:rsidRPr="006E43CC">
              <w:rPr>
                <w:rFonts w:ascii="Arial" w:hAnsi="Arial" w:cs="Arial"/>
                <w:b/>
                <w:sz w:val="12"/>
                <w:szCs w:val="12"/>
              </w:rPr>
              <w:t>13923,93622</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10403,07431</w:t>
            </w:r>
          </w:p>
        </w:tc>
        <w:tc>
          <w:tcPr>
            <w:tcW w:w="255"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15162,84</w:t>
            </w:r>
          </w:p>
        </w:tc>
        <w:tc>
          <w:tcPr>
            <w:tcW w:w="262"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15669,040</w:t>
            </w:r>
          </w:p>
        </w:tc>
      </w:tr>
      <w:tr w:rsidR="009A0900" w:rsidRPr="006E43CC" w:rsidTr="009A0900">
        <w:trPr>
          <w:trHeight w:val="20"/>
        </w:trPr>
        <w:tc>
          <w:tcPr>
            <w:tcW w:w="137" w:type="pct"/>
            <w:vMerge w:val="restart"/>
            <w:tcBorders>
              <w:left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1.1.4.</w:t>
            </w:r>
          </w:p>
          <w:p w:rsidR="009A18C0" w:rsidRPr="006E43CC" w:rsidRDefault="009A18C0" w:rsidP="006E43CC">
            <w:pPr>
              <w:jc w:val="center"/>
              <w:rPr>
                <w:rFonts w:ascii="Arial" w:hAnsi="Arial" w:cs="Arial"/>
                <w:sz w:val="12"/>
                <w:szCs w:val="12"/>
              </w:rPr>
            </w:pPr>
          </w:p>
        </w:tc>
        <w:tc>
          <w:tcPr>
            <w:tcW w:w="803" w:type="pct"/>
            <w:vMerge w:val="restart"/>
            <w:tcBorders>
              <w:left w:val="single" w:sz="4" w:space="0" w:color="auto"/>
              <w:right w:val="single" w:sz="4" w:space="0" w:color="auto"/>
            </w:tcBorders>
          </w:tcPr>
          <w:p w:rsidR="009A18C0" w:rsidRPr="006E43CC" w:rsidRDefault="009A18C0" w:rsidP="006E43CC">
            <w:pPr>
              <w:rPr>
                <w:rFonts w:ascii="Arial" w:hAnsi="Arial" w:cs="Arial"/>
                <w:sz w:val="12"/>
                <w:szCs w:val="12"/>
              </w:rPr>
            </w:pPr>
            <w:r w:rsidRPr="006E43CC">
              <w:rPr>
                <w:rFonts w:ascii="Arial" w:hAnsi="Arial" w:cs="Arial"/>
                <w:sz w:val="12"/>
                <w:szCs w:val="12"/>
              </w:rPr>
              <w:t>Разработка ПСД</w:t>
            </w:r>
          </w:p>
          <w:p w:rsidR="009A18C0" w:rsidRPr="006E43CC" w:rsidRDefault="009A18C0" w:rsidP="006E43CC">
            <w:pPr>
              <w:rPr>
                <w:rFonts w:ascii="Arial" w:hAnsi="Arial" w:cs="Arial"/>
                <w:sz w:val="12"/>
                <w:szCs w:val="12"/>
              </w:rPr>
            </w:pPr>
            <w:r w:rsidRPr="006E43CC">
              <w:rPr>
                <w:rFonts w:ascii="Arial" w:hAnsi="Arial" w:cs="Arial"/>
                <w:sz w:val="12"/>
                <w:szCs w:val="12"/>
              </w:rPr>
              <w:t>«подъезд к д.Лысино»,</w:t>
            </w:r>
          </w:p>
          <w:p w:rsidR="009A18C0" w:rsidRPr="006E43CC" w:rsidRDefault="009A18C0" w:rsidP="006E43CC">
            <w:pPr>
              <w:rPr>
                <w:rFonts w:ascii="Arial" w:hAnsi="Arial" w:cs="Arial"/>
                <w:sz w:val="12"/>
                <w:szCs w:val="12"/>
              </w:rPr>
            </w:pPr>
            <w:r w:rsidRPr="006E43CC">
              <w:rPr>
                <w:rFonts w:ascii="Arial" w:hAnsi="Arial" w:cs="Arial"/>
                <w:sz w:val="12"/>
                <w:szCs w:val="12"/>
              </w:rPr>
              <w:t>Разработка ПСД «Валдай-Демянск»-Княжёво</w:t>
            </w:r>
          </w:p>
        </w:tc>
        <w:tc>
          <w:tcPr>
            <w:tcW w:w="497" w:type="pct"/>
            <w:vMerge w:val="restart"/>
            <w:tcBorders>
              <w:left w:val="single" w:sz="4" w:space="0" w:color="auto"/>
              <w:right w:val="single" w:sz="4" w:space="0" w:color="auto"/>
            </w:tcBorders>
          </w:tcPr>
          <w:p w:rsidR="009A18C0" w:rsidRPr="006E43CC" w:rsidRDefault="009A0900" w:rsidP="006E43CC">
            <w:pPr>
              <w:rPr>
                <w:rFonts w:ascii="Arial" w:hAnsi="Arial" w:cs="Arial"/>
                <w:sz w:val="12"/>
                <w:szCs w:val="12"/>
              </w:rPr>
            </w:pPr>
            <w:r>
              <w:rPr>
                <w:rFonts w:ascii="Arial" w:hAnsi="Arial" w:cs="Arial"/>
                <w:sz w:val="12"/>
                <w:szCs w:val="12"/>
              </w:rPr>
              <w:t>комитет жилищно-коммуналь</w:t>
            </w:r>
            <w:r w:rsidR="009A18C0" w:rsidRPr="006E43CC">
              <w:rPr>
                <w:rFonts w:ascii="Arial" w:hAnsi="Arial" w:cs="Arial"/>
                <w:sz w:val="12"/>
                <w:szCs w:val="12"/>
              </w:rPr>
              <w:t>ного и</w:t>
            </w:r>
            <w:r>
              <w:rPr>
                <w:rFonts w:ascii="Arial" w:hAnsi="Arial" w:cs="Arial"/>
                <w:sz w:val="12"/>
                <w:szCs w:val="12"/>
              </w:rPr>
              <w:t xml:space="preserve"> дорожного хозяйства Администра</w:t>
            </w:r>
            <w:r w:rsidR="009A18C0" w:rsidRPr="006E43CC">
              <w:rPr>
                <w:rFonts w:ascii="Arial" w:hAnsi="Arial" w:cs="Arial"/>
                <w:sz w:val="12"/>
                <w:szCs w:val="12"/>
              </w:rPr>
              <w:t>ции муници</w:t>
            </w:r>
            <w:r>
              <w:rPr>
                <w:rFonts w:ascii="Arial" w:hAnsi="Arial" w:cs="Arial"/>
                <w:sz w:val="12"/>
                <w:szCs w:val="12"/>
              </w:rPr>
              <w:t>паль</w:t>
            </w:r>
            <w:r w:rsidR="009A18C0" w:rsidRPr="006E43CC">
              <w:rPr>
                <w:rFonts w:ascii="Arial" w:hAnsi="Arial" w:cs="Arial"/>
                <w:sz w:val="12"/>
                <w:szCs w:val="12"/>
              </w:rPr>
              <w:t>ного района</w:t>
            </w:r>
          </w:p>
        </w:tc>
        <w:tc>
          <w:tcPr>
            <w:tcW w:w="375" w:type="pct"/>
            <w:vMerge w:val="restart"/>
            <w:tcBorders>
              <w:left w:val="single" w:sz="4" w:space="0" w:color="auto"/>
              <w:right w:val="single" w:sz="4" w:space="0" w:color="auto"/>
            </w:tcBorders>
          </w:tcPr>
          <w:p w:rsidR="009A18C0" w:rsidRPr="006E43CC" w:rsidRDefault="009A18C0" w:rsidP="006E43CC">
            <w:pPr>
              <w:autoSpaceDN w:val="0"/>
              <w:jc w:val="center"/>
              <w:rPr>
                <w:rFonts w:ascii="Arial" w:hAnsi="Arial" w:cs="Arial"/>
                <w:sz w:val="12"/>
                <w:szCs w:val="12"/>
              </w:rPr>
            </w:pPr>
            <w:r w:rsidRPr="006E43CC">
              <w:rPr>
                <w:rFonts w:ascii="Arial" w:hAnsi="Arial" w:cs="Arial"/>
                <w:sz w:val="12"/>
                <w:szCs w:val="12"/>
              </w:rPr>
              <w:t>2019-2025 годы</w:t>
            </w:r>
          </w:p>
        </w:tc>
        <w:tc>
          <w:tcPr>
            <w:tcW w:w="375" w:type="pct"/>
            <w:vMerge w:val="restart"/>
            <w:tcBorders>
              <w:left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1.3</w:t>
            </w:r>
          </w:p>
        </w:tc>
        <w:tc>
          <w:tcPr>
            <w:tcW w:w="730"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rPr>
                <w:rFonts w:ascii="Arial" w:hAnsi="Arial" w:cs="Arial"/>
                <w:sz w:val="12"/>
                <w:szCs w:val="12"/>
              </w:rPr>
            </w:pPr>
            <w:r w:rsidRPr="006E43CC">
              <w:rPr>
                <w:rFonts w:ascii="Arial" w:hAnsi="Arial" w:cs="Arial"/>
                <w:sz w:val="12"/>
                <w:szCs w:val="12"/>
              </w:rPr>
              <w:t>бюджет Валдайского муниципального района</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0</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0</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63,710</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27,5</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80,0</w:t>
            </w:r>
          </w:p>
        </w:tc>
        <w:tc>
          <w:tcPr>
            <w:tcW w:w="255"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0</w:t>
            </w:r>
          </w:p>
        </w:tc>
        <w:tc>
          <w:tcPr>
            <w:tcW w:w="262"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0</w:t>
            </w:r>
          </w:p>
        </w:tc>
      </w:tr>
      <w:tr w:rsidR="009A0900" w:rsidRPr="006E43CC" w:rsidTr="009A0900">
        <w:trPr>
          <w:trHeight w:val="20"/>
        </w:trPr>
        <w:tc>
          <w:tcPr>
            <w:tcW w:w="137" w:type="pct"/>
            <w:vMerge/>
            <w:tcBorders>
              <w:left w:val="single" w:sz="4" w:space="0" w:color="auto"/>
              <w:right w:val="single" w:sz="4" w:space="0" w:color="auto"/>
            </w:tcBorders>
          </w:tcPr>
          <w:p w:rsidR="009A18C0" w:rsidRPr="006E43CC" w:rsidRDefault="009A18C0" w:rsidP="006E43CC">
            <w:pPr>
              <w:jc w:val="center"/>
              <w:rPr>
                <w:rFonts w:ascii="Arial" w:hAnsi="Arial" w:cs="Arial"/>
                <w:sz w:val="12"/>
                <w:szCs w:val="12"/>
              </w:rPr>
            </w:pPr>
          </w:p>
        </w:tc>
        <w:tc>
          <w:tcPr>
            <w:tcW w:w="803" w:type="pct"/>
            <w:vMerge/>
            <w:tcBorders>
              <w:left w:val="single" w:sz="4" w:space="0" w:color="auto"/>
              <w:right w:val="single" w:sz="4" w:space="0" w:color="auto"/>
            </w:tcBorders>
          </w:tcPr>
          <w:p w:rsidR="009A18C0" w:rsidRPr="006E43CC" w:rsidRDefault="009A18C0" w:rsidP="006E43CC">
            <w:pPr>
              <w:jc w:val="center"/>
              <w:rPr>
                <w:rFonts w:ascii="Arial" w:hAnsi="Arial" w:cs="Arial"/>
                <w:sz w:val="12"/>
                <w:szCs w:val="12"/>
              </w:rPr>
            </w:pPr>
          </w:p>
        </w:tc>
        <w:tc>
          <w:tcPr>
            <w:tcW w:w="497" w:type="pct"/>
            <w:vMerge/>
            <w:tcBorders>
              <w:left w:val="single" w:sz="4" w:space="0" w:color="auto"/>
              <w:right w:val="single" w:sz="4" w:space="0" w:color="auto"/>
            </w:tcBorders>
          </w:tcPr>
          <w:p w:rsidR="009A18C0" w:rsidRPr="006E43CC" w:rsidRDefault="009A18C0" w:rsidP="006E43CC">
            <w:pPr>
              <w:jc w:val="center"/>
              <w:rPr>
                <w:rFonts w:ascii="Arial" w:hAnsi="Arial" w:cs="Arial"/>
                <w:sz w:val="12"/>
                <w:szCs w:val="12"/>
              </w:rPr>
            </w:pPr>
          </w:p>
        </w:tc>
        <w:tc>
          <w:tcPr>
            <w:tcW w:w="375" w:type="pct"/>
            <w:vMerge/>
            <w:tcBorders>
              <w:left w:val="single" w:sz="4" w:space="0" w:color="auto"/>
              <w:right w:val="single" w:sz="4" w:space="0" w:color="auto"/>
            </w:tcBorders>
          </w:tcPr>
          <w:p w:rsidR="009A18C0" w:rsidRPr="006E43CC" w:rsidRDefault="009A18C0" w:rsidP="006E43CC">
            <w:pPr>
              <w:autoSpaceDN w:val="0"/>
              <w:jc w:val="center"/>
              <w:rPr>
                <w:rFonts w:ascii="Arial" w:hAnsi="Arial" w:cs="Arial"/>
                <w:sz w:val="12"/>
                <w:szCs w:val="12"/>
              </w:rPr>
            </w:pPr>
          </w:p>
        </w:tc>
        <w:tc>
          <w:tcPr>
            <w:tcW w:w="375" w:type="pct"/>
            <w:vMerge/>
            <w:tcBorders>
              <w:left w:val="single" w:sz="4" w:space="0" w:color="auto"/>
              <w:right w:val="single" w:sz="4" w:space="0" w:color="auto"/>
            </w:tcBorders>
          </w:tcPr>
          <w:p w:rsidR="009A18C0" w:rsidRPr="006E43CC" w:rsidRDefault="009A18C0" w:rsidP="006E43CC">
            <w:pPr>
              <w:jc w:val="center"/>
              <w:rPr>
                <w:rFonts w:ascii="Arial" w:hAnsi="Arial" w:cs="Arial"/>
                <w:sz w:val="12"/>
                <w:szCs w:val="12"/>
              </w:rPr>
            </w:pPr>
          </w:p>
        </w:tc>
        <w:tc>
          <w:tcPr>
            <w:tcW w:w="730"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rPr>
                <w:rFonts w:ascii="Arial" w:hAnsi="Arial" w:cs="Arial"/>
                <w:sz w:val="12"/>
                <w:szCs w:val="12"/>
              </w:rPr>
            </w:pPr>
            <w:r w:rsidRPr="006E43CC">
              <w:rPr>
                <w:rFonts w:ascii="Arial" w:hAnsi="Arial" w:cs="Arial"/>
                <w:sz w:val="12"/>
                <w:szCs w:val="12"/>
              </w:rPr>
              <w:t>областной бюджет</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0</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0</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0,07298</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522,5</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1370,0</w:t>
            </w:r>
          </w:p>
        </w:tc>
        <w:tc>
          <w:tcPr>
            <w:tcW w:w="255"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0</w:t>
            </w:r>
          </w:p>
        </w:tc>
        <w:tc>
          <w:tcPr>
            <w:tcW w:w="262"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r w:rsidRPr="006E43CC">
              <w:rPr>
                <w:rFonts w:ascii="Arial" w:hAnsi="Arial" w:cs="Arial"/>
                <w:sz w:val="12"/>
                <w:szCs w:val="12"/>
              </w:rPr>
              <w:t>0</w:t>
            </w:r>
          </w:p>
        </w:tc>
      </w:tr>
      <w:tr w:rsidR="009A0900" w:rsidRPr="006E43CC" w:rsidTr="009A0900">
        <w:trPr>
          <w:trHeight w:val="20"/>
        </w:trPr>
        <w:tc>
          <w:tcPr>
            <w:tcW w:w="137" w:type="pct"/>
            <w:vMerge/>
            <w:tcBorders>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p>
        </w:tc>
        <w:tc>
          <w:tcPr>
            <w:tcW w:w="803" w:type="pct"/>
            <w:vMerge/>
            <w:tcBorders>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p>
        </w:tc>
        <w:tc>
          <w:tcPr>
            <w:tcW w:w="497" w:type="pct"/>
            <w:vMerge/>
            <w:tcBorders>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p>
        </w:tc>
        <w:tc>
          <w:tcPr>
            <w:tcW w:w="375" w:type="pct"/>
            <w:vMerge/>
            <w:tcBorders>
              <w:left w:val="single" w:sz="4" w:space="0" w:color="auto"/>
              <w:bottom w:val="single" w:sz="4" w:space="0" w:color="auto"/>
              <w:right w:val="single" w:sz="4" w:space="0" w:color="auto"/>
            </w:tcBorders>
          </w:tcPr>
          <w:p w:rsidR="009A18C0" w:rsidRPr="006E43CC" w:rsidRDefault="009A18C0" w:rsidP="006E43CC">
            <w:pPr>
              <w:autoSpaceDN w:val="0"/>
              <w:jc w:val="center"/>
              <w:rPr>
                <w:rFonts w:ascii="Arial" w:hAnsi="Arial" w:cs="Arial"/>
                <w:sz w:val="12"/>
                <w:szCs w:val="12"/>
              </w:rPr>
            </w:pPr>
          </w:p>
        </w:tc>
        <w:tc>
          <w:tcPr>
            <w:tcW w:w="375" w:type="pct"/>
            <w:vMerge/>
            <w:tcBorders>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p>
        </w:tc>
        <w:tc>
          <w:tcPr>
            <w:tcW w:w="730"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rPr>
                <w:rFonts w:ascii="Arial" w:hAnsi="Arial" w:cs="Arial"/>
                <w:b/>
                <w:sz w:val="12"/>
                <w:szCs w:val="12"/>
              </w:rPr>
            </w:pPr>
            <w:r w:rsidRPr="006E43CC">
              <w:rPr>
                <w:rFonts w:ascii="Arial" w:hAnsi="Arial" w:cs="Arial"/>
                <w:b/>
                <w:sz w:val="12"/>
                <w:szCs w:val="12"/>
              </w:rPr>
              <w:t>итого</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0</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0</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63,78298</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550,0</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1450,0</w:t>
            </w:r>
          </w:p>
        </w:tc>
        <w:tc>
          <w:tcPr>
            <w:tcW w:w="255"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0</w:t>
            </w:r>
          </w:p>
        </w:tc>
        <w:tc>
          <w:tcPr>
            <w:tcW w:w="262"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0</w:t>
            </w:r>
          </w:p>
        </w:tc>
      </w:tr>
      <w:tr w:rsidR="009A18C0" w:rsidRPr="006E43CC" w:rsidTr="009A0900">
        <w:trPr>
          <w:trHeight w:val="20"/>
        </w:trPr>
        <w:tc>
          <w:tcPr>
            <w:tcW w:w="2187" w:type="pct"/>
            <w:gridSpan w:val="5"/>
            <w:tcBorders>
              <w:left w:val="single" w:sz="4" w:space="0" w:color="auto"/>
              <w:bottom w:val="single" w:sz="4" w:space="0" w:color="auto"/>
              <w:right w:val="single" w:sz="4" w:space="0" w:color="auto"/>
            </w:tcBorders>
          </w:tcPr>
          <w:p w:rsidR="009A18C0" w:rsidRPr="006E43CC" w:rsidRDefault="009A18C0" w:rsidP="006E43CC">
            <w:pPr>
              <w:rPr>
                <w:rFonts w:ascii="Arial" w:hAnsi="Arial" w:cs="Arial"/>
                <w:b/>
                <w:sz w:val="12"/>
                <w:szCs w:val="12"/>
              </w:rPr>
            </w:pPr>
            <w:r w:rsidRPr="006E43CC">
              <w:rPr>
                <w:rFonts w:ascii="Arial" w:hAnsi="Arial" w:cs="Arial"/>
                <w:b/>
                <w:sz w:val="12"/>
                <w:szCs w:val="12"/>
              </w:rPr>
              <w:t>ИТОГО:</w:t>
            </w:r>
          </w:p>
        </w:tc>
        <w:tc>
          <w:tcPr>
            <w:tcW w:w="730"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sz w:val="12"/>
                <w:szCs w:val="12"/>
              </w:rPr>
            </w:pP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15897,03011</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19209,17186</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17388,80246</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19473,93622</w:t>
            </w:r>
          </w:p>
        </w:tc>
        <w:tc>
          <w:tcPr>
            <w:tcW w:w="313"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28653,88431</w:t>
            </w:r>
          </w:p>
        </w:tc>
        <w:tc>
          <w:tcPr>
            <w:tcW w:w="255"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20662,840</w:t>
            </w:r>
          </w:p>
        </w:tc>
        <w:tc>
          <w:tcPr>
            <w:tcW w:w="262" w:type="pct"/>
            <w:tcBorders>
              <w:top w:val="single" w:sz="4" w:space="0" w:color="auto"/>
              <w:left w:val="single" w:sz="4" w:space="0" w:color="auto"/>
              <w:bottom w:val="single" w:sz="4" w:space="0" w:color="auto"/>
              <w:right w:val="single" w:sz="4" w:space="0" w:color="auto"/>
            </w:tcBorders>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21169,040</w:t>
            </w:r>
          </w:p>
        </w:tc>
      </w:tr>
    </w:tbl>
    <w:p w:rsidR="009A18C0" w:rsidRPr="006E43CC" w:rsidRDefault="009A18C0" w:rsidP="009A18C0">
      <w:pPr>
        <w:ind w:left="723" w:hanging="23"/>
        <w:jc w:val="both"/>
        <w:rPr>
          <w:rFonts w:ascii="Arial" w:hAnsi="Arial" w:cs="Arial"/>
          <w:sz w:val="12"/>
          <w:szCs w:val="12"/>
        </w:rPr>
      </w:pPr>
    </w:p>
    <w:p w:rsidR="009A18C0" w:rsidRPr="009A18C0" w:rsidRDefault="009A18C0" w:rsidP="009A18C0">
      <w:pPr>
        <w:tabs>
          <w:tab w:val="left" w:pos="15735"/>
        </w:tabs>
        <w:ind w:left="8505"/>
        <w:jc w:val="center"/>
        <w:rPr>
          <w:rFonts w:ascii="Arial" w:hAnsi="Arial" w:cs="Arial"/>
          <w:sz w:val="12"/>
          <w:szCs w:val="12"/>
        </w:rPr>
      </w:pPr>
      <w:r w:rsidRPr="009A18C0">
        <w:rPr>
          <w:rFonts w:ascii="Arial" w:hAnsi="Arial" w:cs="Arial"/>
          <w:sz w:val="12"/>
          <w:szCs w:val="12"/>
        </w:rPr>
        <w:t>Приложение 2</w:t>
      </w:r>
    </w:p>
    <w:p w:rsidR="009A18C0" w:rsidRPr="009A18C0" w:rsidRDefault="009A18C0" w:rsidP="009A18C0">
      <w:pPr>
        <w:tabs>
          <w:tab w:val="left" w:pos="15735"/>
        </w:tabs>
        <w:ind w:left="8505"/>
        <w:jc w:val="center"/>
        <w:rPr>
          <w:rFonts w:ascii="Arial" w:hAnsi="Arial" w:cs="Arial"/>
          <w:sz w:val="12"/>
          <w:szCs w:val="12"/>
        </w:rPr>
      </w:pPr>
      <w:r w:rsidRPr="009A18C0">
        <w:rPr>
          <w:rFonts w:ascii="Arial" w:hAnsi="Arial" w:cs="Arial"/>
          <w:sz w:val="12"/>
          <w:szCs w:val="12"/>
        </w:rPr>
        <w:t>к постановлению Администрации</w:t>
      </w:r>
    </w:p>
    <w:p w:rsidR="009A18C0" w:rsidRPr="006E43CC" w:rsidRDefault="009A18C0" w:rsidP="006E43CC">
      <w:pPr>
        <w:tabs>
          <w:tab w:val="left" w:pos="15735"/>
        </w:tabs>
        <w:ind w:left="8505"/>
        <w:jc w:val="center"/>
        <w:rPr>
          <w:rFonts w:ascii="Arial" w:hAnsi="Arial" w:cs="Arial"/>
          <w:sz w:val="12"/>
          <w:szCs w:val="12"/>
        </w:rPr>
      </w:pPr>
      <w:r w:rsidRPr="009A18C0">
        <w:rPr>
          <w:rFonts w:ascii="Arial" w:hAnsi="Arial" w:cs="Arial"/>
          <w:sz w:val="12"/>
          <w:szCs w:val="12"/>
        </w:rPr>
        <w:t>муниципального района</w:t>
      </w:r>
      <w:r>
        <w:rPr>
          <w:rFonts w:ascii="Arial" w:hAnsi="Arial" w:cs="Arial"/>
          <w:sz w:val="12"/>
          <w:szCs w:val="12"/>
        </w:rPr>
        <w:t xml:space="preserve"> </w:t>
      </w:r>
      <w:r w:rsidRPr="009A18C0">
        <w:rPr>
          <w:rFonts w:ascii="Arial" w:hAnsi="Arial" w:cs="Arial"/>
          <w:sz w:val="12"/>
          <w:szCs w:val="12"/>
        </w:rPr>
        <w:t>от 10.07.2023 № 1244</w:t>
      </w:r>
    </w:p>
    <w:p w:rsidR="009A18C0" w:rsidRPr="009A18C0" w:rsidRDefault="009A18C0" w:rsidP="006E43CC">
      <w:pPr>
        <w:jc w:val="center"/>
        <w:rPr>
          <w:rFonts w:ascii="Arial" w:hAnsi="Arial" w:cs="Arial"/>
          <w:b/>
          <w:sz w:val="16"/>
          <w:szCs w:val="16"/>
        </w:rPr>
      </w:pPr>
      <w:r w:rsidRPr="009A18C0">
        <w:rPr>
          <w:rFonts w:ascii="Arial" w:hAnsi="Arial" w:cs="Arial"/>
          <w:b/>
          <w:sz w:val="16"/>
          <w:szCs w:val="16"/>
        </w:rPr>
        <w:t>ПЕРЕЧЕНЬ ОБЪЕКТОВ</w:t>
      </w:r>
    </w:p>
    <w:p w:rsidR="006E43CC" w:rsidRDefault="009A18C0" w:rsidP="006E43CC">
      <w:pPr>
        <w:autoSpaceDE w:val="0"/>
        <w:autoSpaceDN w:val="0"/>
        <w:adjustRightInd w:val="0"/>
        <w:jc w:val="center"/>
        <w:rPr>
          <w:rFonts w:ascii="Arial" w:hAnsi="Arial" w:cs="Arial"/>
          <w:b/>
          <w:sz w:val="16"/>
          <w:szCs w:val="16"/>
        </w:rPr>
      </w:pPr>
      <w:r w:rsidRPr="009A18C0">
        <w:rPr>
          <w:rFonts w:ascii="Arial" w:hAnsi="Arial" w:cs="Arial"/>
          <w:b/>
          <w:sz w:val="16"/>
          <w:szCs w:val="16"/>
        </w:rPr>
        <w:t xml:space="preserve">подлежащих капитальному ремонту, ремонту с объемами финансирования согласно мероприятиям </w:t>
      </w:r>
      <w:r w:rsidR="006E43CC">
        <w:rPr>
          <w:rFonts w:ascii="Arial" w:hAnsi="Arial" w:cs="Arial"/>
          <w:b/>
          <w:sz w:val="16"/>
          <w:szCs w:val="16"/>
        </w:rPr>
        <w:t>подпрограммы</w:t>
      </w:r>
    </w:p>
    <w:p w:rsidR="006E43CC" w:rsidRDefault="009A18C0" w:rsidP="006E43CC">
      <w:pPr>
        <w:autoSpaceDE w:val="0"/>
        <w:autoSpaceDN w:val="0"/>
        <w:adjustRightInd w:val="0"/>
        <w:jc w:val="center"/>
        <w:rPr>
          <w:rFonts w:ascii="Arial" w:hAnsi="Arial" w:cs="Arial"/>
          <w:b/>
          <w:sz w:val="16"/>
          <w:szCs w:val="16"/>
        </w:rPr>
      </w:pPr>
      <w:r w:rsidRPr="009A18C0">
        <w:rPr>
          <w:rFonts w:ascii="Arial" w:hAnsi="Arial" w:cs="Arial"/>
          <w:b/>
          <w:sz w:val="16"/>
          <w:szCs w:val="16"/>
        </w:rPr>
        <w:t>«Содержание, капитальный ремонт и ремонт автомобильных дорог общего пользования</w:t>
      </w:r>
      <w:r w:rsidR="006E43CC">
        <w:rPr>
          <w:rFonts w:ascii="Arial" w:hAnsi="Arial" w:cs="Arial"/>
          <w:b/>
          <w:sz w:val="16"/>
          <w:szCs w:val="16"/>
        </w:rPr>
        <w:t xml:space="preserve"> местного значения на территории</w:t>
      </w:r>
    </w:p>
    <w:p w:rsidR="009A18C0" w:rsidRPr="006E43CC" w:rsidRDefault="006E43CC" w:rsidP="006E43CC">
      <w:pPr>
        <w:autoSpaceDE w:val="0"/>
        <w:autoSpaceDN w:val="0"/>
        <w:adjustRightInd w:val="0"/>
        <w:jc w:val="center"/>
        <w:rPr>
          <w:rFonts w:ascii="Arial" w:hAnsi="Arial" w:cs="Arial"/>
          <w:b/>
          <w:sz w:val="16"/>
          <w:szCs w:val="16"/>
        </w:rPr>
      </w:pPr>
      <w:r>
        <w:rPr>
          <w:rFonts w:ascii="Arial" w:hAnsi="Arial" w:cs="Arial"/>
          <w:b/>
          <w:sz w:val="16"/>
          <w:szCs w:val="16"/>
        </w:rPr>
        <w:t>В</w:t>
      </w:r>
      <w:r w:rsidR="009A18C0" w:rsidRPr="009A18C0">
        <w:rPr>
          <w:rFonts w:ascii="Arial" w:hAnsi="Arial" w:cs="Arial"/>
          <w:b/>
          <w:sz w:val="16"/>
          <w:szCs w:val="16"/>
        </w:rPr>
        <w:t>алдайского муниципального района за счет средств областного</w:t>
      </w:r>
      <w:r>
        <w:rPr>
          <w:rFonts w:ascii="Arial" w:hAnsi="Arial" w:cs="Arial"/>
          <w:b/>
          <w:sz w:val="16"/>
          <w:szCs w:val="16"/>
        </w:rPr>
        <w:t xml:space="preserve"> </w:t>
      </w:r>
      <w:r w:rsidR="009A18C0" w:rsidRPr="009A18C0">
        <w:rPr>
          <w:rFonts w:ascii="Arial" w:hAnsi="Arial" w:cs="Arial"/>
          <w:b/>
          <w:sz w:val="16"/>
          <w:szCs w:val="16"/>
        </w:rPr>
        <w:t>бюджета и бюджета Валдайского муниципального района»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961"/>
        <w:gridCol w:w="992"/>
        <w:gridCol w:w="1700"/>
        <w:gridCol w:w="1158"/>
        <w:gridCol w:w="1085"/>
        <w:gridCol w:w="454"/>
      </w:tblGrid>
      <w:tr w:rsidR="009A18C0" w:rsidRPr="006E43CC" w:rsidTr="006E43CC">
        <w:trPr>
          <w:trHeight w:val="20"/>
        </w:trPr>
        <w:tc>
          <w:tcPr>
            <w:tcW w:w="2626" w:type="pct"/>
            <w:shd w:val="clear" w:color="auto" w:fill="auto"/>
            <w:noWrap/>
            <w:vAlign w:val="center"/>
            <w:hideMark/>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Наименование мероприятия</w:t>
            </w:r>
          </w:p>
        </w:tc>
        <w:tc>
          <w:tcPr>
            <w:tcW w:w="437" w:type="pct"/>
            <w:shd w:val="clear" w:color="auto" w:fill="auto"/>
            <w:noWrap/>
            <w:vAlign w:val="center"/>
            <w:hideMark/>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Срок реализации</w:t>
            </w:r>
          </w:p>
        </w:tc>
        <w:tc>
          <w:tcPr>
            <w:tcW w:w="749" w:type="pct"/>
            <w:shd w:val="clear" w:color="auto" w:fill="auto"/>
            <w:noWrap/>
            <w:vAlign w:val="center"/>
            <w:hideMark/>
          </w:tcPr>
          <w:p w:rsidR="009A18C0" w:rsidRPr="006E43CC" w:rsidRDefault="009A18C0" w:rsidP="006E43CC">
            <w:pPr>
              <w:jc w:val="center"/>
              <w:rPr>
                <w:rFonts w:ascii="Arial" w:hAnsi="Arial" w:cs="Arial"/>
                <w:b/>
                <w:bCs/>
                <w:sz w:val="12"/>
                <w:szCs w:val="12"/>
              </w:rPr>
            </w:pPr>
            <w:r w:rsidRPr="006E43CC">
              <w:rPr>
                <w:rFonts w:ascii="Arial" w:hAnsi="Arial" w:cs="Arial"/>
                <w:b/>
                <w:bCs/>
                <w:sz w:val="12"/>
                <w:szCs w:val="12"/>
              </w:rPr>
              <w:t>Бюджет Валдайского муниципального района</w:t>
            </w:r>
          </w:p>
        </w:tc>
        <w:tc>
          <w:tcPr>
            <w:tcW w:w="510" w:type="pct"/>
            <w:shd w:val="clear" w:color="auto" w:fill="auto"/>
            <w:noWrap/>
            <w:vAlign w:val="center"/>
            <w:hideMark/>
          </w:tcPr>
          <w:p w:rsidR="009A18C0" w:rsidRPr="006E43CC" w:rsidRDefault="009A18C0" w:rsidP="006E43CC">
            <w:pPr>
              <w:jc w:val="center"/>
              <w:rPr>
                <w:rFonts w:ascii="Arial" w:hAnsi="Arial" w:cs="Arial"/>
                <w:b/>
                <w:bCs/>
                <w:sz w:val="12"/>
                <w:szCs w:val="12"/>
              </w:rPr>
            </w:pPr>
            <w:r w:rsidRPr="006E43CC">
              <w:rPr>
                <w:rFonts w:ascii="Arial" w:hAnsi="Arial" w:cs="Arial"/>
                <w:b/>
                <w:bCs/>
                <w:sz w:val="12"/>
                <w:szCs w:val="12"/>
              </w:rPr>
              <w:t>Бюджет Новгородской области</w:t>
            </w:r>
          </w:p>
        </w:tc>
        <w:tc>
          <w:tcPr>
            <w:tcW w:w="478" w:type="pct"/>
            <w:shd w:val="clear" w:color="auto" w:fill="auto"/>
            <w:noWrap/>
            <w:vAlign w:val="center"/>
            <w:hideMark/>
          </w:tcPr>
          <w:p w:rsidR="009A18C0" w:rsidRPr="006E43CC" w:rsidRDefault="009A18C0" w:rsidP="006E43CC">
            <w:pPr>
              <w:jc w:val="center"/>
              <w:rPr>
                <w:rFonts w:ascii="Arial" w:hAnsi="Arial" w:cs="Arial"/>
                <w:b/>
                <w:bCs/>
                <w:sz w:val="12"/>
                <w:szCs w:val="12"/>
              </w:rPr>
            </w:pPr>
            <w:r w:rsidRPr="006E43CC">
              <w:rPr>
                <w:rFonts w:ascii="Arial" w:hAnsi="Arial" w:cs="Arial"/>
                <w:b/>
                <w:sz w:val="12"/>
                <w:szCs w:val="12"/>
              </w:rPr>
              <w:t>Объем финанси-рования</w:t>
            </w:r>
          </w:p>
        </w:tc>
        <w:tc>
          <w:tcPr>
            <w:tcW w:w="200" w:type="pct"/>
            <w:vAlign w:val="center"/>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Протяжен-ность в км</w:t>
            </w:r>
          </w:p>
        </w:tc>
      </w:tr>
      <w:tr w:rsidR="009A18C0" w:rsidRPr="006E43CC" w:rsidTr="006E43CC">
        <w:trPr>
          <w:trHeight w:val="20"/>
        </w:trPr>
        <w:tc>
          <w:tcPr>
            <w:tcW w:w="2626" w:type="pct"/>
            <w:shd w:val="clear" w:color="auto" w:fill="auto"/>
            <w:noWrap/>
            <w:vAlign w:val="center"/>
            <w:hideMark/>
          </w:tcPr>
          <w:p w:rsidR="009A18C0" w:rsidRPr="006E43CC" w:rsidRDefault="009A18C0" w:rsidP="006E43CC">
            <w:pPr>
              <w:rPr>
                <w:rFonts w:ascii="Arial" w:hAnsi="Arial" w:cs="Arial"/>
                <w:b/>
                <w:sz w:val="12"/>
                <w:szCs w:val="12"/>
              </w:rPr>
            </w:pPr>
            <w:r w:rsidRPr="006E43CC">
              <w:rPr>
                <w:rFonts w:ascii="Arial" w:hAnsi="Arial" w:cs="Arial"/>
                <w:b/>
                <w:sz w:val="12"/>
                <w:szCs w:val="12"/>
              </w:rPr>
              <w:t>Ремонт автомобильной дороги</w:t>
            </w:r>
          </w:p>
        </w:tc>
        <w:tc>
          <w:tcPr>
            <w:tcW w:w="437" w:type="pct"/>
            <w:shd w:val="clear" w:color="auto" w:fill="auto"/>
            <w:noWrap/>
            <w:vAlign w:val="center"/>
            <w:hideMark/>
          </w:tcPr>
          <w:p w:rsidR="009A18C0" w:rsidRPr="006E43CC" w:rsidRDefault="009A18C0" w:rsidP="006E43CC">
            <w:pPr>
              <w:jc w:val="center"/>
              <w:rPr>
                <w:rFonts w:ascii="Arial" w:hAnsi="Arial" w:cs="Arial"/>
                <w:sz w:val="12"/>
                <w:szCs w:val="12"/>
              </w:rPr>
            </w:pPr>
          </w:p>
        </w:tc>
        <w:tc>
          <w:tcPr>
            <w:tcW w:w="749" w:type="pct"/>
            <w:shd w:val="clear" w:color="auto" w:fill="auto"/>
            <w:noWrap/>
            <w:vAlign w:val="center"/>
            <w:hideMark/>
          </w:tcPr>
          <w:p w:rsidR="009A18C0" w:rsidRPr="006E43CC" w:rsidRDefault="009A18C0" w:rsidP="006E43CC">
            <w:pPr>
              <w:jc w:val="center"/>
              <w:rPr>
                <w:rFonts w:ascii="Arial" w:hAnsi="Arial" w:cs="Arial"/>
                <w:bCs/>
                <w:sz w:val="12"/>
                <w:szCs w:val="12"/>
              </w:rPr>
            </w:pPr>
          </w:p>
        </w:tc>
        <w:tc>
          <w:tcPr>
            <w:tcW w:w="510" w:type="pct"/>
            <w:shd w:val="clear" w:color="auto" w:fill="auto"/>
            <w:noWrap/>
            <w:vAlign w:val="center"/>
            <w:hideMark/>
          </w:tcPr>
          <w:p w:rsidR="009A18C0" w:rsidRPr="006E43CC" w:rsidRDefault="009A18C0" w:rsidP="006E43CC">
            <w:pPr>
              <w:jc w:val="center"/>
              <w:rPr>
                <w:rFonts w:ascii="Arial" w:hAnsi="Arial" w:cs="Arial"/>
                <w:bCs/>
                <w:sz w:val="12"/>
                <w:szCs w:val="12"/>
              </w:rPr>
            </w:pPr>
          </w:p>
        </w:tc>
        <w:tc>
          <w:tcPr>
            <w:tcW w:w="478" w:type="pct"/>
            <w:shd w:val="clear" w:color="auto" w:fill="auto"/>
            <w:noWrap/>
            <w:vAlign w:val="center"/>
            <w:hideMark/>
          </w:tcPr>
          <w:p w:rsidR="009A18C0" w:rsidRPr="006E43CC" w:rsidRDefault="009A18C0" w:rsidP="006E43CC">
            <w:pPr>
              <w:jc w:val="center"/>
              <w:rPr>
                <w:rFonts w:ascii="Arial" w:hAnsi="Arial" w:cs="Arial"/>
                <w:sz w:val="12"/>
                <w:szCs w:val="12"/>
              </w:rPr>
            </w:pPr>
          </w:p>
        </w:tc>
        <w:tc>
          <w:tcPr>
            <w:tcW w:w="200" w:type="pct"/>
            <w:vAlign w:val="center"/>
          </w:tcPr>
          <w:p w:rsidR="009A18C0" w:rsidRPr="006E43CC" w:rsidRDefault="009A18C0" w:rsidP="006E43CC">
            <w:pPr>
              <w:jc w:val="center"/>
              <w:rPr>
                <w:rFonts w:ascii="Arial" w:hAnsi="Arial" w:cs="Arial"/>
                <w:sz w:val="12"/>
                <w:szCs w:val="12"/>
              </w:rPr>
            </w:pPr>
          </w:p>
        </w:tc>
      </w:tr>
      <w:tr w:rsidR="009A18C0" w:rsidRPr="006E43CC" w:rsidTr="006E43CC">
        <w:trPr>
          <w:trHeight w:val="20"/>
        </w:trPr>
        <w:tc>
          <w:tcPr>
            <w:tcW w:w="2626" w:type="pct"/>
            <w:shd w:val="clear" w:color="auto" w:fill="auto"/>
            <w:noWrap/>
            <w:vAlign w:val="center"/>
            <w:hideMark/>
          </w:tcPr>
          <w:p w:rsidR="009A18C0" w:rsidRPr="006E43CC" w:rsidRDefault="009A18C0" w:rsidP="006E43CC">
            <w:pPr>
              <w:rPr>
                <w:rFonts w:ascii="Arial" w:hAnsi="Arial" w:cs="Arial"/>
                <w:sz w:val="12"/>
                <w:szCs w:val="12"/>
              </w:rPr>
            </w:pPr>
            <w:r w:rsidRPr="006E43CC">
              <w:rPr>
                <w:rFonts w:ascii="Arial" w:hAnsi="Arial" w:cs="Arial"/>
                <w:color w:val="000000"/>
                <w:sz w:val="12"/>
                <w:szCs w:val="12"/>
                <w:shd w:val="clear" w:color="auto" w:fill="FFFFFF"/>
              </w:rPr>
              <w:t>подъезд к д. Лысино (от ПК0+00 до ПК15+00 и от ПК 16+00 до ПК 34+45)</w:t>
            </w:r>
            <w:r w:rsidRPr="006E43CC">
              <w:rPr>
                <w:rFonts w:ascii="Arial" w:hAnsi="Arial" w:cs="Arial"/>
                <w:sz w:val="12"/>
                <w:szCs w:val="12"/>
              </w:rPr>
              <w:t xml:space="preserve"> </w:t>
            </w:r>
            <w:r w:rsidRPr="006E43CC">
              <w:rPr>
                <w:rFonts w:ascii="Arial" w:hAnsi="Arial" w:cs="Arial"/>
                <w:color w:val="000000"/>
                <w:sz w:val="12"/>
                <w:szCs w:val="12"/>
                <w:shd w:val="clear" w:color="auto" w:fill="FFFFFF"/>
              </w:rPr>
              <w:t>(дорога к Дому)</w:t>
            </w:r>
            <w:r w:rsidRPr="006E43CC">
              <w:rPr>
                <w:rFonts w:ascii="Arial" w:hAnsi="Arial" w:cs="Arial"/>
                <w:sz w:val="12"/>
                <w:szCs w:val="12"/>
              </w:rPr>
              <w:t xml:space="preserve"> (в том числе строительный контроль)</w:t>
            </w:r>
          </w:p>
        </w:tc>
        <w:tc>
          <w:tcPr>
            <w:tcW w:w="437" w:type="pct"/>
            <w:shd w:val="clear" w:color="auto" w:fill="auto"/>
            <w:noWrap/>
            <w:vAlign w:val="center"/>
            <w:hideMark/>
          </w:tcPr>
          <w:p w:rsidR="009A18C0" w:rsidRPr="006E43CC" w:rsidRDefault="009A18C0" w:rsidP="006E43CC">
            <w:pPr>
              <w:jc w:val="center"/>
              <w:rPr>
                <w:rFonts w:ascii="Arial" w:hAnsi="Arial" w:cs="Arial"/>
                <w:sz w:val="12"/>
                <w:szCs w:val="12"/>
              </w:rPr>
            </w:pPr>
            <w:r w:rsidRPr="006E43CC">
              <w:rPr>
                <w:rFonts w:ascii="Arial" w:hAnsi="Arial" w:cs="Arial"/>
                <w:sz w:val="12"/>
                <w:szCs w:val="12"/>
              </w:rPr>
              <w:t>2023</w:t>
            </w:r>
          </w:p>
        </w:tc>
        <w:tc>
          <w:tcPr>
            <w:tcW w:w="749" w:type="pct"/>
            <w:shd w:val="clear" w:color="auto" w:fill="auto"/>
            <w:noWrap/>
            <w:vAlign w:val="center"/>
            <w:hideMark/>
          </w:tcPr>
          <w:p w:rsidR="009A18C0" w:rsidRPr="006E43CC" w:rsidRDefault="009A18C0" w:rsidP="006E43CC">
            <w:pPr>
              <w:jc w:val="center"/>
              <w:rPr>
                <w:rFonts w:ascii="Arial" w:hAnsi="Arial" w:cs="Arial"/>
                <w:bCs/>
                <w:sz w:val="12"/>
                <w:szCs w:val="12"/>
              </w:rPr>
            </w:pPr>
            <w:r w:rsidRPr="006E43CC">
              <w:rPr>
                <w:rFonts w:ascii="Arial" w:hAnsi="Arial" w:cs="Arial"/>
                <w:bCs/>
                <w:sz w:val="12"/>
                <w:szCs w:val="12"/>
              </w:rPr>
              <w:t>210 755,00</w:t>
            </w:r>
          </w:p>
        </w:tc>
        <w:tc>
          <w:tcPr>
            <w:tcW w:w="510" w:type="pct"/>
            <w:shd w:val="clear" w:color="auto" w:fill="auto"/>
            <w:noWrap/>
            <w:vAlign w:val="center"/>
            <w:hideMark/>
          </w:tcPr>
          <w:p w:rsidR="009A18C0" w:rsidRPr="006E43CC" w:rsidRDefault="009A18C0" w:rsidP="006E43CC">
            <w:pPr>
              <w:jc w:val="center"/>
              <w:rPr>
                <w:rFonts w:ascii="Arial" w:hAnsi="Arial" w:cs="Arial"/>
                <w:bCs/>
                <w:sz w:val="12"/>
                <w:szCs w:val="12"/>
              </w:rPr>
            </w:pPr>
            <w:r w:rsidRPr="006E43CC">
              <w:rPr>
                <w:rFonts w:ascii="Arial" w:hAnsi="Arial" w:cs="Arial"/>
                <w:bCs/>
                <w:sz w:val="12"/>
                <w:szCs w:val="12"/>
              </w:rPr>
              <w:t>4 002 371,24</w:t>
            </w:r>
          </w:p>
        </w:tc>
        <w:tc>
          <w:tcPr>
            <w:tcW w:w="478" w:type="pct"/>
            <w:shd w:val="clear" w:color="auto" w:fill="auto"/>
            <w:noWrap/>
            <w:vAlign w:val="center"/>
            <w:hideMark/>
          </w:tcPr>
          <w:p w:rsidR="009A18C0" w:rsidRPr="006E43CC" w:rsidRDefault="009A18C0" w:rsidP="006E43CC">
            <w:pPr>
              <w:jc w:val="center"/>
              <w:rPr>
                <w:rFonts w:ascii="Arial" w:hAnsi="Arial" w:cs="Arial"/>
                <w:sz w:val="12"/>
                <w:szCs w:val="12"/>
              </w:rPr>
            </w:pPr>
            <w:r w:rsidRPr="006E43CC">
              <w:rPr>
                <w:rFonts w:ascii="Arial" w:hAnsi="Arial" w:cs="Arial"/>
                <w:sz w:val="12"/>
                <w:szCs w:val="12"/>
              </w:rPr>
              <w:t>4 213 126,24</w:t>
            </w:r>
          </w:p>
        </w:tc>
        <w:tc>
          <w:tcPr>
            <w:tcW w:w="200" w:type="pct"/>
            <w:vAlign w:val="center"/>
          </w:tcPr>
          <w:p w:rsidR="009A18C0" w:rsidRPr="006E43CC" w:rsidRDefault="009A18C0" w:rsidP="006E43CC">
            <w:pPr>
              <w:jc w:val="center"/>
              <w:rPr>
                <w:rFonts w:ascii="Arial" w:hAnsi="Arial" w:cs="Arial"/>
                <w:sz w:val="12"/>
                <w:szCs w:val="12"/>
              </w:rPr>
            </w:pPr>
          </w:p>
        </w:tc>
      </w:tr>
      <w:tr w:rsidR="009A18C0" w:rsidRPr="006E43CC" w:rsidTr="006E43CC">
        <w:trPr>
          <w:trHeight w:val="20"/>
        </w:trPr>
        <w:tc>
          <w:tcPr>
            <w:tcW w:w="2626" w:type="pct"/>
            <w:shd w:val="clear" w:color="auto" w:fill="auto"/>
            <w:noWrap/>
            <w:vAlign w:val="center"/>
            <w:hideMark/>
          </w:tcPr>
          <w:p w:rsidR="009A18C0" w:rsidRPr="006E43CC" w:rsidRDefault="009A18C0" w:rsidP="006E43CC">
            <w:pPr>
              <w:rPr>
                <w:rFonts w:ascii="Arial" w:hAnsi="Arial" w:cs="Arial"/>
                <w:sz w:val="12"/>
                <w:szCs w:val="12"/>
              </w:rPr>
            </w:pPr>
            <w:r w:rsidRPr="006E43CC">
              <w:rPr>
                <w:rFonts w:ascii="Arial" w:hAnsi="Arial" w:cs="Arial"/>
                <w:sz w:val="12"/>
                <w:szCs w:val="12"/>
              </w:rPr>
              <w:t xml:space="preserve">п. Выскодно - д. Миронушка - д. Ельчино (от ПК 0+00 до ПК 17+06) </w:t>
            </w:r>
          </w:p>
          <w:p w:rsidR="009A18C0" w:rsidRPr="006E43CC" w:rsidRDefault="009A18C0" w:rsidP="006E43CC">
            <w:pPr>
              <w:rPr>
                <w:rFonts w:ascii="Arial" w:hAnsi="Arial" w:cs="Arial"/>
                <w:b/>
                <w:color w:val="000000"/>
                <w:sz w:val="12"/>
                <w:szCs w:val="12"/>
                <w:shd w:val="clear" w:color="auto" w:fill="FFFFFF"/>
              </w:rPr>
            </w:pPr>
            <w:r w:rsidRPr="006E43CC">
              <w:rPr>
                <w:rFonts w:ascii="Arial" w:hAnsi="Arial" w:cs="Arial"/>
                <w:sz w:val="12"/>
                <w:szCs w:val="12"/>
              </w:rPr>
              <w:t>(в том числе строительный контроль)</w:t>
            </w:r>
          </w:p>
        </w:tc>
        <w:tc>
          <w:tcPr>
            <w:tcW w:w="437" w:type="pct"/>
            <w:shd w:val="clear" w:color="auto" w:fill="auto"/>
            <w:noWrap/>
            <w:vAlign w:val="center"/>
            <w:hideMark/>
          </w:tcPr>
          <w:p w:rsidR="009A18C0" w:rsidRPr="006E43CC" w:rsidRDefault="009A18C0" w:rsidP="006E43CC">
            <w:pPr>
              <w:jc w:val="center"/>
              <w:rPr>
                <w:rFonts w:ascii="Arial" w:hAnsi="Arial" w:cs="Arial"/>
                <w:sz w:val="12"/>
                <w:szCs w:val="12"/>
              </w:rPr>
            </w:pPr>
            <w:r w:rsidRPr="006E43CC">
              <w:rPr>
                <w:rFonts w:ascii="Arial" w:hAnsi="Arial" w:cs="Arial"/>
                <w:sz w:val="12"/>
                <w:szCs w:val="12"/>
              </w:rPr>
              <w:t>2023</w:t>
            </w:r>
          </w:p>
        </w:tc>
        <w:tc>
          <w:tcPr>
            <w:tcW w:w="749" w:type="pct"/>
            <w:shd w:val="clear" w:color="auto" w:fill="auto"/>
            <w:noWrap/>
            <w:vAlign w:val="center"/>
            <w:hideMark/>
          </w:tcPr>
          <w:p w:rsidR="009A18C0" w:rsidRPr="006E43CC" w:rsidRDefault="009A18C0" w:rsidP="006E43CC">
            <w:pPr>
              <w:jc w:val="center"/>
              <w:rPr>
                <w:rFonts w:ascii="Arial" w:hAnsi="Arial" w:cs="Arial"/>
                <w:bCs/>
                <w:sz w:val="12"/>
                <w:szCs w:val="12"/>
              </w:rPr>
            </w:pPr>
            <w:r w:rsidRPr="006E43CC">
              <w:rPr>
                <w:rFonts w:ascii="Arial" w:hAnsi="Arial" w:cs="Arial"/>
                <w:bCs/>
                <w:sz w:val="12"/>
                <w:szCs w:val="12"/>
              </w:rPr>
              <w:t>250 000,23</w:t>
            </w:r>
          </w:p>
        </w:tc>
        <w:tc>
          <w:tcPr>
            <w:tcW w:w="510" w:type="pct"/>
            <w:shd w:val="clear" w:color="auto" w:fill="auto"/>
            <w:noWrap/>
            <w:vAlign w:val="center"/>
            <w:hideMark/>
          </w:tcPr>
          <w:p w:rsidR="009A18C0" w:rsidRPr="006E43CC" w:rsidRDefault="009A18C0" w:rsidP="006E43CC">
            <w:pPr>
              <w:jc w:val="center"/>
              <w:rPr>
                <w:rFonts w:ascii="Arial" w:hAnsi="Arial" w:cs="Arial"/>
                <w:bCs/>
                <w:sz w:val="12"/>
                <w:szCs w:val="12"/>
              </w:rPr>
            </w:pPr>
            <w:r w:rsidRPr="006E43CC">
              <w:rPr>
                <w:rFonts w:ascii="Arial" w:hAnsi="Arial" w:cs="Arial"/>
                <w:bCs/>
                <w:sz w:val="12"/>
                <w:szCs w:val="12"/>
              </w:rPr>
              <w:t>4 744 359,76</w:t>
            </w:r>
          </w:p>
        </w:tc>
        <w:tc>
          <w:tcPr>
            <w:tcW w:w="478" w:type="pct"/>
            <w:shd w:val="clear" w:color="auto" w:fill="auto"/>
            <w:noWrap/>
            <w:vAlign w:val="center"/>
            <w:hideMark/>
          </w:tcPr>
          <w:p w:rsidR="009A18C0" w:rsidRPr="006E43CC" w:rsidRDefault="009A18C0" w:rsidP="006E43CC">
            <w:pPr>
              <w:jc w:val="center"/>
              <w:rPr>
                <w:rFonts w:ascii="Arial" w:hAnsi="Arial" w:cs="Arial"/>
                <w:sz w:val="12"/>
                <w:szCs w:val="12"/>
              </w:rPr>
            </w:pPr>
            <w:r w:rsidRPr="006E43CC">
              <w:rPr>
                <w:rFonts w:ascii="Arial" w:hAnsi="Arial" w:cs="Arial"/>
                <w:sz w:val="12"/>
                <w:szCs w:val="12"/>
              </w:rPr>
              <w:t>4 994 359,99</w:t>
            </w:r>
          </w:p>
        </w:tc>
        <w:tc>
          <w:tcPr>
            <w:tcW w:w="200" w:type="pct"/>
            <w:vAlign w:val="center"/>
          </w:tcPr>
          <w:p w:rsidR="009A18C0" w:rsidRPr="006E43CC" w:rsidRDefault="009A18C0" w:rsidP="006E43CC">
            <w:pPr>
              <w:jc w:val="center"/>
              <w:rPr>
                <w:rFonts w:ascii="Arial" w:hAnsi="Arial" w:cs="Arial"/>
                <w:sz w:val="12"/>
                <w:szCs w:val="12"/>
              </w:rPr>
            </w:pPr>
          </w:p>
        </w:tc>
      </w:tr>
      <w:tr w:rsidR="009A18C0" w:rsidRPr="006E43CC" w:rsidTr="006E43CC">
        <w:trPr>
          <w:trHeight w:val="20"/>
        </w:trPr>
        <w:tc>
          <w:tcPr>
            <w:tcW w:w="2626" w:type="pct"/>
            <w:shd w:val="clear" w:color="auto" w:fill="auto"/>
            <w:noWrap/>
            <w:vAlign w:val="center"/>
            <w:hideMark/>
          </w:tcPr>
          <w:p w:rsidR="009A18C0" w:rsidRPr="006E43CC" w:rsidRDefault="009A18C0" w:rsidP="006E43CC">
            <w:pPr>
              <w:rPr>
                <w:rFonts w:ascii="Arial" w:hAnsi="Arial" w:cs="Arial"/>
                <w:color w:val="000000"/>
                <w:sz w:val="12"/>
                <w:szCs w:val="12"/>
                <w:shd w:val="clear" w:color="auto" w:fill="FFFFFF"/>
              </w:rPr>
            </w:pPr>
            <w:r w:rsidRPr="006E43CC">
              <w:rPr>
                <w:rFonts w:ascii="Arial" w:hAnsi="Arial" w:cs="Arial"/>
                <w:color w:val="000000"/>
                <w:sz w:val="12"/>
                <w:szCs w:val="12"/>
                <w:shd w:val="clear" w:color="auto" w:fill="FFFFFF"/>
              </w:rPr>
              <w:t>Прочие мероприятия</w:t>
            </w:r>
          </w:p>
        </w:tc>
        <w:tc>
          <w:tcPr>
            <w:tcW w:w="437" w:type="pct"/>
            <w:shd w:val="clear" w:color="auto" w:fill="auto"/>
            <w:noWrap/>
            <w:vAlign w:val="center"/>
            <w:hideMark/>
          </w:tcPr>
          <w:p w:rsidR="009A18C0" w:rsidRPr="006E43CC" w:rsidRDefault="009A18C0" w:rsidP="006E43CC">
            <w:pPr>
              <w:jc w:val="center"/>
              <w:rPr>
                <w:rFonts w:ascii="Arial" w:hAnsi="Arial" w:cs="Arial"/>
                <w:sz w:val="12"/>
                <w:szCs w:val="12"/>
              </w:rPr>
            </w:pPr>
          </w:p>
        </w:tc>
        <w:tc>
          <w:tcPr>
            <w:tcW w:w="749" w:type="pct"/>
            <w:shd w:val="clear" w:color="auto" w:fill="auto"/>
            <w:noWrap/>
            <w:vAlign w:val="center"/>
            <w:hideMark/>
          </w:tcPr>
          <w:p w:rsidR="009A18C0" w:rsidRPr="006E43CC" w:rsidRDefault="009A18C0" w:rsidP="006E43CC">
            <w:pPr>
              <w:jc w:val="center"/>
              <w:rPr>
                <w:rFonts w:ascii="Arial" w:hAnsi="Arial" w:cs="Arial"/>
                <w:bCs/>
                <w:sz w:val="12"/>
                <w:szCs w:val="12"/>
              </w:rPr>
            </w:pPr>
            <w:r w:rsidRPr="006E43CC">
              <w:rPr>
                <w:rFonts w:ascii="Arial" w:hAnsi="Arial" w:cs="Arial"/>
                <w:bCs/>
                <w:sz w:val="12"/>
                <w:szCs w:val="12"/>
              </w:rPr>
              <w:t>1195588,08</w:t>
            </w:r>
          </w:p>
        </w:tc>
        <w:tc>
          <w:tcPr>
            <w:tcW w:w="510" w:type="pct"/>
            <w:shd w:val="clear" w:color="auto" w:fill="auto"/>
            <w:noWrap/>
            <w:vAlign w:val="center"/>
            <w:hideMark/>
          </w:tcPr>
          <w:p w:rsidR="009A18C0" w:rsidRPr="006E43CC" w:rsidRDefault="009A18C0" w:rsidP="006E43CC">
            <w:pPr>
              <w:jc w:val="center"/>
              <w:rPr>
                <w:rFonts w:ascii="Arial" w:hAnsi="Arial" w:cs="Arial"/>
                <w:bCs/>
                <w:sz w:val="12"/>
                <w:szCs w:val="12"/>
              </w:rPr>
            </w:pPr>
          </w:p>
        </w:tc>
        <w:tc>
          <w:tcPr>
            <w:tcW w:w="478" w:type="pct"/>
            <w:shd w:val="clear" w:color="auto" w:fill="auto"/>
            <w:noWrap/>
            <w:vAlign w:val="center"/>
            <w:hideMark/>
          </w:tcPr>
          <w:p w:rsidR="009A18C0" w:rsidRPr="006E43CC" w:rsidRDefault="009A18C0" w:rsidP="006E43CC">
            <w:pPr>
              <w:jc w:val="center"/>
              <w:rPr>
                <w:rFonts w:ascii="Arial" w:hAnsi="Arial" w:cs="Arial"/>
                <w:sz w:val="12"/>
                <w:szCs w:val="12"/>
              </w:rPr>
            </w:pPr>
            <w:r w:rsidRPr="006E43CC">
              <w:rPr>
                <w:rFonts w:ascii="Arial" w:hAnsi="Arial" w:cs="Arial"/>
                <w:bCs/>
                <w:sz w:val="12"/>
                <w:szCs w:val="12"/>
              </w:rPr>
              <w:t>1195588,08</w:t>
            </w:r>
          </w:p>
        </w:tc>
        <w:tc>
          <w:tcPr>
            <w:tcW w:w="200" w:type="pct"/>
            <w:vAlign w:val="center"/>
          </w:tcPr>
          <w:p w:rsidR="009A18C0" w:rsidRPr="006E43CC" w:rsidRDefault="009A18C0" w:rsidP="006E43CC">
            <w:pPr>
              <w:jc w:val="center"/>
              <w:rPr>
                <w:rFonts w:ascii="Arial" w:hAnsi="Arial" w:cs="Arial"/>
                <w:sz w:val="12"/>
                <w:szCs w:val="12"/>
              </w:rPr>
            </w:pPr>
          </w:p>
        </w:tc>
      </w:tr>
      <w:tr w:rsidR="009A18C0" w:rsidRPr="006E43CC" w:rsidTr="006E43CC">
        <w:trPr>
          <w:trHeight w:val="20"/>
        </w:trPr>
        <w:tc>
          <w:tcPr>
            <w:tcW w:w="2626" w:type="pct"/>
            <w:shd w:val="clear" w:color="auto" w:fill="auto"/>
            <w:noWrap/>
            <w:vAlign w:val="center"/>
            <w:hideMark/>
          </w:tcPr>
          <w:p w:rsidR="009A18C0" w:rsidRPr="006E43CC" w:rsidRDefault="009A18C0" w:rsidP="006E43CC">
            <w:pPr>
              <w:rPr>
                <w:rFonts w:ascii="Arial" w:hAnsi="Arial" w:cs="Arial"/>
                <w:color w:val="000000"/>
                <w:sz w:val="12"/>
                <w:szCs w:val="12"/>
                <w:shd w:val="clear" w:color="auto" w:fill="FFFFFF"/>
              </w:rPr>
            </w:pPr>
            <w:r w:rsidRPr="006E43CC">
              <w:rPr>
                <w:rFonts w:ascii="Arial" w:hAnsi="Arial" w:cs="Arial"/>
                <w:color w:val="000000"/>
                <w:sz w:val="12"/>
                <w:szCs w:val="12"/>
                <w:shd w:val="clear" w:color="auto" w:fill="FFFFFF"/>
              </w:rPr>
              <w:t>Всего по ремонту</w:t>
            </w:r>
          </w:p>
        </w:tc>
        <w:tc>
          <w:tcPr>
            <w:tcW w:w="437" w:type="pct"/>
            <w:shd w:val="clear" w:color="auto" w:fill="auto"/>
            <w:noWrap/>
            <w:vAlign w:val="center"/>
            <w:hideMark/>
          </w:tcPr>
          <w:p w:rsidR="009A18C0" w:rsidRPr="006E43CC" w:rsidRDefault="009A18C0" w:rsidP="006E43CC">
            <w:pPr>
              <w:jc w:val="center"/>
              <w:rPr>
                <w:rFonts w:ascii="Arial" w:hAnsi="Arial" w:cs="Arial"/>
                <w:sz w:val="12"/>
                <w:szCs w:val="12"/>
              </w:rPr>
            </w:pPr>
          </w:p>
        </w:tc>
        <w:tc>
          <w:tcPr>
            <w:tcW w:w="749" w:type="pct"/>
            <w:shd w:val="clear" w:color="auto" w:fill="auto"/>
            <w:noWrap/>
            <w:vAlign w:val="center"/>
            <w:hideMark/>
          </w:tcPr>
          <w:p w:rsidR="009A18C0" w:rsidRPr="006E43CC" w:rsidRDefault="009A18C0" w:rsidP="006E43CC">
            <w:pPr>
              <w:jc w:val="center"/>
              <w:rPr>
                <w:rFonts w:ascii="Arial" w:hAnsi="Arial" w:cs="Arial"/>
                <w:b/>
                <w:bCs/>
                <w:sz w:val="12"/>
                <w:szCs w:val="12"/>
              </w:rPr>
            </w:pPr>
            <w:r w:rsidRPr="006E43CC">
              <w:rPr>
                <w:rFonts w:ascii="Arial" w:hAnsi="Arial" w:cs="Arial"/>
                <w:b/>
                <w:bCs/>
                <w:sz w:val="12"/>
                <w:szCs w:val="12"/>
              </w:rPr>
              <w:t>1 656 343,31</w:t>
            </w:r>
          </w:p>
        </w:tc>
        <w:tc>
          <w:tcPr>
            <w:tcW w:w="510" w:type="pct"/>
            <w:shd w:val="clear" w:color="auto" w:fill="auto"/>
            <w:noWrap/>
            <w:vAlign w:val="center"/>
            <w:hideMark/>
          </w:tcPr>
          <w:p w:rsidR="009A18C0" w:rsidRPr="006E43CC" w:rsidRDefault="009A18C0" w:rsidP="006E43CC">
            <w:pPr>
              <w:jc w:val="center"/>
              <w:rPr>
                <w:rFonts w:ascii="Arial" w:hAnsi="Arial" w:cs="Arial"/>
                <w:b/>
                <w:bCs/>
                <w:sz w:val="12"/>
                <w:szCs w:val="12"/>
              </w:rPr>
            </w:pPr>
            <w:r w:rsidRPr="006E43CC">
              <w:rPr>
                <w:rFonts w:ascii="Arial" w:hAnsi="Arial" w:cs="Arial"/>
                <w:b/>
                <w:bCs/>
                <w:sz w:val="12"/>
                <w:szCs w:val="12"/>
              </w:rPr>
              <w:t>8 746 731,00</w:t>
            </w:r>
          </w:p>
        </w:tc>
        <w:tc>
          <w:tcPr>
            <w:tcW w:w="478" w:type="pct"/>
            <w:shd w:val="clear" w:color="auto" w:fill="auto"/>
            <w:noWrap/>
            <w:vAlign w:val="center"/>
            <w:hideMark/>
          </w:tcPr>
          <w:p w:rsidR="009A18C0" w:rsidRPr="006E43CC" w:rsidRDefault="009A18C0" w:rsidP="006E43CC">
            <w:pPr>
              <w:jc w:val="center"/>
              <w:rPr>
                <w:rFonts w:ascii="Arial" w:hAnsi="Arial" w:cs="Arial"/>
                <w:b/>
                <w:sz w:val="12"/>
                <w:szCs w:val="12"/>
              </w:rPr>
            </w:pPr>
            <w:r w:rsidRPr="006E43CC">
              <w:rPr>
                <w:rFonts w:ascii="Arial" w:hAnsi="Arial" w:cs="Arial"/>
                <w:b/>
                <w:sz w:val="12"/>
                <w:szCs w:val="12"/>
              </w:rPr>
              <w:t>10 403 074,31</w:t>
            </w:r>
          </w:p>
        </w:tc>
        <w:tc>
          <w:tcPr>
            <w:tcW w:w="200" w:type="pct"/>
            <w:vAlign w:val="center"/>
          </w:tcPr>
          <w:p w:rsidR="009A18C0" w:rsidRPr="006E43CC" w:rsidRDefault="009A18C0" w:rsidP="006E43CC">
            <w:pPr>
              <w:jc w:val="center"/>
              <w:rPr>
                <w:rFonts w:ascii="Arial" w:hAnsi="Arial" w:cs="Arial"/>
                <w:sz w:val="12"/>
                <w:szCs w:val="12"/>
              </w:rPr>
            </w:pPr>
          </w:p>
        </w:tc>
      </w:tr>
      <w:tr w:rsidR="009A18C0" w:rsidRPr="006E43CC" w:rsidTr="006E43CC">
        <w:trPr>
          <w:trHeight w:val="20"/>
        </w:trPr>
        <w:tc>
          <w:tcPr>
            <w:tcW w:w="2626" w:type="pct"/>
            <w:shd w:val="clear" w:color="auto" w:fill="auto"/>
            <w:noWrap/>
            <w:vAlign w:val="center"/>
            <w:hideMark/>
          </w:tcPr>
          <w:p w:rsidR="009A18C0" w:rsidRPr="006E43CC" w:rsidRDefault="009A18C0" w:rsidP="006E43CC">
            <w:pPr>
              <w:rPr>
                <w:rFonts w:ascii="Arial" w:hAnsi="Arial" w:cs="Arial"/>
                <w:b/>
                <w:sz w:val="12"/>
                <w:szCs w:val="12"/>
              </w:rPr>
            </w:pPr>
            <w:r w:rsidRPr="006E43CC">
              <w:rPr>
                <w:rFonts w:ascii="Arial" w:hAnsi="Arial" w:cs="Arial"/>
                <w:b/>
                <w:sz w:val="12"/>
                <w:szCs w:val="12"/>
              </w:rPr>
              <w:t>Капитальный ремонт</w:t>
            </w:r>
          </w:p>
        </w:tc>
        <w:tc>
          <w:tcPr>
            <w:tcW w:w="437" w:type="pct"/>
            <w:shd w:val="clear" w:color="auto" w:fill="auto"/>
            <w:noWrap/>
            <w:vAlign w:val="center"/>
            <w:hideMark/>
          </w:tcPr>
          <w:p w:rsidR="009A18C0" w:rsidRPr="006E43CC" w:rsidRDefault="009A18C0" w:rsidP="006E43CC">
            <w:pPr>
              <w:jc w:val="center"/>
              <w:rPr>
                <w:rFonts w:ascii="Arial" w:hAnsi="Arial" w:cs="Arial"/>
                <w:sz w:val="12"/>
                <w:szCs w:val="12"/>
              </w:rPr>
            </w:pPr>
          </w:p>
        </w:tc>
        <w:tc>
          <w:tcPr>
            <w:tcW w:w="749" w:type="pct"/>
            <w:shd w:val="clear" w:color="auto" w:fill="auto"/>
            <w:noWrap/>
            <w:vAlign w:val="center"/>
            <w:hideMark/>
          </w:tcPr>
          <w:p w:rsidR="009A18C0" w:rsidRPr="006E43CC" w:rsidRDefault="009A18C0" w:rsidP="006E43CC">
            <w:pPr>
              <w:jc w:val="center"/>
              <w:rPr>
                <w:rFonts w:ascii="Arial" w:hAnsi="Arial" w:cs="Arial"/>
                <w:bCs/>
                <w:sz w:val="12"/>
                <w:szCs w:val="12"/>
              </w:rPr>
            </w:pPr>
          </w:p>
        </w:tc>
        <w:tc>
          <w:tcPr>
            <w:tcW w:w="510" w:type="pct"/>
            <w:shd w:val="clear" w:color="auto" w:fill="auto"/>
            <w:noWrap/>
            <w:vAlign w:val="center"/>
            <w:hideMark/>
          </w:tcPr>
          <w:p w:rsidR="009A18C0" w:rsidRPr="006E43CC" w:rsidRDefault="009A18C0" w:rsidP="006E43CC">
            <w:pPr>
              <w:jc w:val="center"/>
              <w:rPr>
                <w:rFonts w:ascii="Arial" w:hAnsi="Arial" w:cs="Arial"/>
                <w:bCs/>
                <w:sz w:val="12"/>
                <w:szCs w:val="12"/>
              </w:rPr>
            </w:pPr>
          </w:p>
        </w:tc>
        <w:tc>
          <w:tcPr>
            <w:tcW w:w="478" w:type="pct"/>
            <w:shd w:val="clear" w:color="auto" w:fill="auto"/>
            <w:noWrap/>
            <w:vAlign w:val="center"/>
            <w:hideMark/>
          </w:tcPr>
          <w:p w:rsidR="009A18C0" w:rsidRPr="006E43CC" w:rsidRDefault="009A18C0" w:rsidP="006E43CC">
            <w:pPr>
              <w:jc w:val="center"/>
              <w:rPr>
                <w:rFonts w:ascii="Arial" w:hAnsi="Arial" w:cs="Arial"/>
                <w:sz w:val="12"/>
                <w:szCs w:val="12"/>
              </w:rPr>
            </w:pPr>
          </w:p>
        </w:tc>
        <w:tc>
          <w:tcPr>
            <w:tcW w:w="200" w:type="pct"/>
            <w:vAlign w:val="center"/>
          </w:tcPr>
          <w:p w:rsidR="009A18C0" w:rsidRPr="006E43CC" w:rsidRDefault="009A18C0" w:rsidP="006E43CC">
            <w:pPr>
              <w:jc w:val="center"/>
              <w:rPr>
                <w:rFonts w:ascii="Arial" w:hAnsi="Arial" w:cs="Arial"/>
                <w:sz w:val="12"/>
                <w:szCs w:val="12"/>
              </w:rPr>
            </w:pPr>
          </w:p>
        </w:tc>
      </w:tr>
      <w:tr w:rsidR="009A18C0" w:rsidRPr="006E43CC" w:rsidTr="006E43CC">
        <w:trPr>
          <w:trHeight w:val="20"/>
        </w:trPr>
        <w:tc>
          <w:tcPr>
            <w:tcW w:w="2626" w:type="pct"/>
            <w:shd w:val="clear" w:color="auto" w:fill="auto"/>
            <w:noWrap/>
            <w:vAlign w:val="center"/>
            <w:hideMark/>
          </w:tcPr>
          <w:p w:rsidR="009A18C0" w:rsidRPr="006E43CC" w:rsidRDefault="009A18C0" w:rsidP="006E43CC">
            <w:pPr>
              <w:rPr>
                <w:rFonts w:ascii="Arial" w:hAnsi="Arial" w:cs="Arial"/>
                <w:sz w:val="12"/>
                <w:szCs w:val="12"/>
              </w:rPr>
            </w:pPr>
            <w:r w:rsidRPr="006E43CC">
              <w:rPr>
                <w:rFonts w:ascii="Arial" w:hAnsi="Arial" w:cs="Arial"/>
                <w:sz w:val="12"/>
                <w:szCs w:val="12"/>
              </w:rPr>
              <w:t>Капитальный ремонт участка ПК15-ПК16 автомобильной дороги общего пользования местного значения «подъезд к д. Лысино» (дорога к Дому)</w:t>
            </w:r>
          </w:p>
        </w:tc>
        <w:tc>
          <w:tcPr>
            <w:tcW w:w="437" w:type="pct"/>
            <w:shd w:val="clear" w:color="auto" w:fill="auto"/>
            <w:noWrap/>
            <w:vAlign w:val="center"/>
            <w:hideMark/>
          </w:tcPr>
          <w:p w:rsidR="009A18C0" w:rsidRPr="006E43CC" w:rsidRDefault="009A18C0" w:rsidP="006E43CC">
            <w:pPr>
              <w:jc w:val="center"/>
              <w:rPr>
                <w:rFonts w:ascii="Arial" w:hAnsi="Arial" w:cs="Arial"/>
                <w:sz w:val="12"/>
                <w:szCs w:val="12"/>
              </w:rPr>
            </w:pPr>
            <w:r w:rsidRPr="006E43CC">
              <w:rPr>
                <w:rFonts w:ascii="Arial" w:hAnsi="Arial" w:cs="Arial"/>
                <w:sz w:val="12"/>
                <w:szCs w:val="12"/>
              </w:rPr>
              <w:t>2023</w:t>
            </w:r>
          </w:p>
        </w:tc>
        <w:tc>
          <w:tcPr>
            <w:tcW w:w="749" w:type="pct"/>
            <w:shd w:val="clear" w:color="auto" w:fill="auto"/>
            <w:noWrap/>
            <w:vAlign w:val="center"/>
            <w:hideMark/>
          </w:tcPr>
          <w:p w:rsidR="009A18C0" w:rsidRPr="006E43CC" w:rsidRDefault="009A18C0" w:rsidP="006E43CC">
            <w:pPr>
              <w:jc w:val="center"/>
              <w:rPr>
                <w:rFonts w:ascii="Arial" w:hAnsi="Arial" w:cs="Arial"/>
                <w:bCs/>
                <w:sz w:val="12"/>
                <w:szCs w:val="12"/>
              </w:rPr>
            </w:pPr>
            <w:r w:rsidRPr="006E43CC">
              <w:rPr>
                <w:rFonts w:ascii="Arial" w:hAnsi="Arial" w:cs="Arial"/>
                <w:bCs/>
                <w:sz w:val="12"/>
                <w:szCs w:val="12"/>
              </w:rPr>
              <w:t>587 541,00</w:t>
            </w:r>
          </w:p>
        </w:tc>
        <w:tc>
          <w:tcPr>
            <w:tcW w:w="510" w:type="pct"/>
            <w:shd w:val="clear" w:color="auto" w:fill="auto"/>
            <w:noWrap/>
            <w:vAlign w:val="center"/>
            <w:hideMark/>
          </w:tcPr>
          <w:p w:rsidR="009A18C0" w:rsidRPr="006E43CC" w:rsidRDefault="009A18C0" w:rsidP="006E43CC">
            <w:pPr>
              <w:jc w:val="center"/>
              <w:rPr>
                <w:rFonts w:ascii="Arial" w:hAnsi="Arial" w:cs="Arial"/>
                <w:bCs/>
                <w:sz w:val="12"/>
                <w:szCs w:val="12"/>
              </w:rPr>
            </w:pPr>
            <w:r w:rsidRPr="006E43CC">
              <w:rPr>
                <w:rFonts w:ascii="Arial" w:hAnsi="Arial" w:cs="Arial"/>
                <w:bCs/>
                <w:sz w:val="12"/>
                <w:szCs w:val="12"/>
              </w:rPr>
              <w:t>11 163 269,00</w:t>
            </w:r>
          </w:p>
        </w:tc>
        <w:tc>
          <w:tcPr>
            <w:tcW w:w="478" w:type="pct"/>
            <w:shd w:val="clear" w:color="auto" w:fill="auto"/>
            <w:noWrap/>
            <w:vAlign w:val="center"/>
            <w:hideMark/>
          </w:tcPr>
          <w:p w:rsidR="009A18C0" w:rsidRPr="006E43CC" w:rsidRDefault="009A18C0" w:rsidP="006E43CC">
            <w:pPr>
              <w:jc w:val="center"/>
              <w:rPr>
                <w:rFonts w:ascii="Arial" w:hAnsi="Arial" w:cs="Arial"/>
                <w:sz w:val="12"/>
                <w:szCs w:val="12"/>
              </w:rPr>
            </w:pPr>
            <w:r w:rsidRPr="006E43CC">
              <w:rPr>
                <w:rFonts w:ascii="Arial" w:hAnsi="Arial" w:cs="Arial"/>
                <w:sz w:val="12"/>
                <w:szCs w:val="12"/>
              </w:rPr>
              <w:t>11 750 810,00</w:t>
            </w:r>
          </w:p>
        </w:tc>
        <w:tc>
          <w:tcPr>
            <w:tcW w:w="200" w:type="pct"/>
            <w:vAlign w:val="center"/>
          </w:tcPr>
          <w:p w:rsidR="009A18C0" w:rsidRPr="006E43CC" w:rsidRDefault="009A18C0" w:rsidP="006E43CC">
            <w:pPr>
              <w:jc w:val="center"/>
              <w:rPr>
                <w:rFonts w:ascii="Arial" w:hAnsi="Arial" w:cs="Arial"/>
                <w:sz w:val="12"/>
                <w:szCs w:val="12"/>
              </w:rPr>
            </w:pPr>
          </w:p>
        </w:tc>
      </w:tr>
      <w:tr w:rsidR="009A18C0" w:rsidRPr="006E43CC" w:rsidTr="006E43CC">
        <w:trPr>
          <w:trHeight w:val="20"/>
        </w:trPr>
        <w:tc>
          <w:tcPr>
            <w:tcW w:w="2626" w:type="pct"/>
            <w:shd w:val="clear" w:color="auto" w:fill="auto"/>
            <w:vAlign w:val="center"/>
            <w:hideMark/>
          </w:tcPr>
          <w:p w:rsidR="009A18C0" w:rsidRPr="006E43CC" w:rsidRDefault="009A18C0" w:rsidP="006E43CC">
            <w:pPr>
              <w:rPr>
                <w:rFonts w:ascii="Arial" w:hAnsi="Arial" w:cs="Arial"/>
                <w:b/>
                <w:sz w:val="12"/>
                <w:szCs w:val="12"/>
              </w:rPr>
            </w:pPr>
            <w:r w:rsidRPr="006E43CC">
              <w:rPr>
                <w:rFonts w:ascii="Arial" w:hAnsi="Arial" w:cs="Arial"/>
                <w:b/>
                <w:sz w:val="12"/>
                <w:szCs w:val="12"/>
              </w:rPr>
              <w:lastRenderedPageBreak/>
              <w:t>Разработка ПСД</w:t>
            </w:r>
          </w:p>
        </w:tc>
        <w:tc>
          <w:tcPr>
            <w:tcW w:w="437" w:type="pct"/>
            <w:shd w:val="clear" w:color="auto" w:fill="auto"/>
            <w:vAlign w:val="center"/>
            <w:hideMark/>
          </w:tcPr>
          <w:p w:rsidR="009A18C0" w:rsidRPr="006E43CC" w:rsidRDefault="009A18C0" w:rsidP="006E43CC">
            <w:pPr>
              <w:jc w:val="center"/>
              <w:rPr>
                <w:rFonts w:ascii="Arial" w:hAnsi="Arial" w:cs="Arial"/>
                <w:sz w:val="12"/>
                <w:szCs w:val="12"/>
              </w:rPr>
            </w:pPr>
          </w:p>
        </w:tc>
        <w:tc>
          <w:tcPr>
            <w:tcW w:w="749" w:type="pct"/>
            <w:shd w:val="clear" w:color="auto" w:fill="auto"/>
            <w:noWrap/>
            <w:vAlign w:val="center"/>
            <w:hideMark/>
          </w:tcPr>
          <w:p w:rsidR="009A18C0" w:rsidRPr="006E43CC" w:rsidRDefault="009A18C0" w:rsidP="006E43CC">
            <w:pPr>
              <w:jc w:val="center"/>
              <w:rPr>
                <w:rFonts w:ascii="Arial" w:hAnsi="Arial" w:cs="Arial"/>
                <w:b/>
                <w:bCs/>
                <w:sz w:val="12"/>
                <w:szCs w:val="12"/>
              </w:rPr>
            </w:pPr>
          </w:p>
        </w:tc>
        <w:tc>
          <w:tcPr>
            <w:tcW w:w="510" w:type="pct"/>
            <w:shd w:val="clear" w:color="auto" w:fill="auto"/>
            <w:noWrap/>
            <w:vAlign w:val="center"/>
            <w:hideMark/>
          </w:tcPr>
          <w:p w:rsidR="009A18C0" w:rsidRPr="006E43CC" w:rsidRDefault="009A18C0" w:rsidP="006E43CC">
            <w:pPr>
              <w:jc w:val="center"/>
              <w:rPr>
                <w:rFonts w:ascii="Arial" w:hAnsi="Arial" w:cs="Arial"/>
                <w:b/>
                <w:bCs/>
                <w:sz w:val="12"/>
                <w:szCs w:val="12"/>
              </w:rPr>
            </w:pPr>
          </w:p>
        </w:tc>
        <w:tc>
          <w:tcPr>
            <w:tcW w:w="478" w:type="pct"/>
            <w:shd w:val="clear" w:color="auto" w:fill="auto"/>
            <w:noWrap/>
            <w:vAlign w:val="center"/>
            <w:hideMark/>
          </w:tcPr>
          <w:p w:rsidR="009A18C0" w:rsidRPr="006E43CC" w:rsidRDefault="009A18C0" w:rsidP="006E43CC">
            <w:pPr>
              <w:jc w:val="center"/>
              <w:rPr>
                <w:rFonts w:ascii="Arial" w:hAnsi="Arial" w:cs="Arial"/>
                <w:b/>
                <w:bCs/>
                <w:sz w:val="12"/>
                <w:szCs w:val="12"/>
              </w:rPr>
            </w:pPr>
          </w:p>
        </w:tc>
        <w:tc>
          <w:tcPr>
            <w:tcW w:w="200" w:type="pct"/>
            <w:vAlign w:val="center"/>
          </w:tcPr>
          <w:p w:rsidR="009A18C0" w:rsidRPr="006E43CC" w:rsidRDefault="009A18C0" w:rsidP="006E43CC">
            <w:pPr>
              <w:jc w:val="center"/>
              <w:rPr>
                <w:rFonts w:ascii="Arial" w:hAnsi="Arial" w:cs="Arial"/>
                <w:bCs/>
                <w:sz w:val="12"/>
                <w:szCs w:val="12"/>
              </w:rPr>
            </w:pPr>
          </w:p>
        </w:tc>
      </w:tr>
      <w:tr w:rsidR="009A18C0" w:rsidRPr="006E43CC" w:rsidTr="006E43CC">
        <w:trPr>
          <w:trHeight w:val="20"/>
        </w:trPr>
        <w:tc>
          <w:tcPr>
            <w:tcW w:w="2626" w:type="pct"/>
            <w:shd w:val="clear" w:color="auto" w:fill="auto"/>
            <w:vAlign w:val="center"/>
            <w:hideMark/>
          </w:tcPr>
          <w:p w:rsidR="009A18C0" w:rsidRPr="006E43CC" w:rsidRDefault="009A18C0" w:rsidP="006E43CC">
            <w:pPr>
              <w:rPr>
                <w:rFonts w:ascii="Arial" w:hAnsi="Arial" w:cs="Arial"/>
                <w:sz w:val="12"/>
                <w:szCs w:val="12"/>
              </w:rPr>
            </w:pPr>
            <w:r w:rsidRPr="006E43CC">
              <w:rPr>
                <w:rFonts w:ascii="Arial" w:hAnsi="Arial" w:cs="Arial"/>
                <w:sz w:val="12"/>
                <w:szCs w:val="12"/>
              </w:rPr>
              <w:t>Разработка ПСД «Валдай - Демянск» - Княжёво</w:t>
            </w:r>
          </w:p>
        </w:tc>
        <w:tc>
          <w:tcPr>
            <w:tcW w:w="437" w:type="pct"/>
            <w:shd w:val="clear" w:color="auto" w:fill="auto"/>
            <w:vAlign w:val="center"/>
            <w:hideMark/>
          </w:tcPr>
          <w:p w:rsidR="009A18C0" w:rsidRPr="006E43CC" w:rsidRDefault="009A18C0" w:rsidP="006E43CC">
            <w:pPr>
              <w:jc w:val="center"/>
              <w:rPr>
                <w:rFonts w:ascii="Arial" w:hAnsi="Arial" w:cs="Arial"/>
                <w:sz w:val="12"/>
                <w:szCs w:val="12"/>
              </w:rPr>
            </w:pPr>
            <w:r w:rsidRPr="006E43CC">
              <w:rPr>
                <w:rFonts w:ascii="Arial" w:hAnsi="Arial" w:cs="Arial"/>
                <w:sz w:val="12"/>
                <w:szCs w:val="12"/>
              </w:rPr>
              <w:t>2023</w:t>
            </w:r>
          </w:p>
        </w:tc>
        <w:tc>
          <w:tcPr>
            <w:tcW w:w="749" w:type="pct"/>
            <w:shd w:val="clear" w:color="auto" w:fill="auto"/>
            <w:noWrap/>
            <w:vAlign w:val="center"/>
            <w:hideMark/>
          </w:tcPr>
          <w:p w:rsidR="009A18C0" w:rsidRPr="006E43CC" w:rsidRDefault="009A18C0" w:rsidP="006E43CC">
            <w:pPr>
              <w:jc w:val="center"/>
              <w:rPr>
                <w:rFonts w:ascii="Arial" w:hAnsi="Arial" w:cs="Arial"/>
                <w:color w:val="000000"/>
                <w:sz w:val="12"/>
                <w:szCs w:val="12"/>
              </w:rPr>
            </w:pPr>
            <w:r w:rsidRPr="006E43CC">
              <w:rPr>
                <w:rFonts w:ascii="Arial" w:hAnsi="Arial" w:cs="Arial"/>
                <w:color w:val="000000"/>
                <w:sz w:val="12"/>
                <w:szCs w:val="12"/>
              </w:rPr>
              <w:t>80 000,00</w:t>
            </w:r>
          </w:p>
        </w:tc>
        <w:tc>
          <w:tcPr>
            <w:tcW w:w="510" w:type="pct"/>
            <w:shd w:val="clear" w:color="auto" w:fill="auto"/>
            <w:noWrap/>
            <w:vAlign w:val="center"/>
            <w:hideMark/>
          </w:tcPr>
          <w:p w:rsidR="009A18C0" w:rsidRPr="006E43CC" w:rsidRDefault="009A18C0" w:rsidP="006E43CC">
            <w:pPr>
              <w:jc w:val="center"/>
              <w:rPr>
                <w:rFonts w:ascii="Arial" w:hAnsi="Arial" w:cs="Arial"/>
                <w:color w:val="000000"/>
                <w:sz w:val="12"/>
                <w:szCs w:val="12"/>
              </w:rPr>
            </w:pPr>
            <w:r w:rsidRPr="006E43CC">
              <w:rPr>
                <w:rFonts w:ascii="Arial" w:hAnsi="Arial" w:cs="Arial"/>
                <w:color w:val="000000"/>
                <w:sz w:val="12"/>
                <w:szCs w:val="12"/>
              </w:rPr>
              <w:t>1 370 000,00</w:t>
            </w:r>
          </w:p>
        </w:tc>
        <w:tc>
          <w:tcPr>
            <w:tcW w:w="478" w:type="pct"/>
            <w:shd w:val="clear" w:color="auto" w:fill="auto"/>
            <w:noWrap/>
            <w:vAlign w:val="center"/>
            <w:hideMark/>
          </w:tcPr>
          <w:p w:rsidR="009A18C0" w:rsidRPr="006E43CC" w:rsidRDefault="009A18C0" w:rsidP="006E43CC">
            <w:pPr>
              <w:jc w:val="center"/>
              <w:rPr>
                <w:rFonts w:ascii="Arial" w:hAnsi="Arial" w:cs="Arial"/>
                <w:color w:val="000000"/>
                <w:sz w:val="12"/>
                <w:szCs w:val="12"/>
              </w:rPr>
            </w:pPr>
            <w:r w:rsidRPr="006E43CC">
              <w:rPr>
                <w:rFonts w:ascii="Arial" w:hAnsi="Arial" w:cs="Arial"/>
                <w:color w:val="000000"/>
                <w:sz w:val="12"/>
                <w:szCs w:val="12"/>
              </w:rPr>
              <w:t>1 450 000,00</w:t>
            </w:r>
          </w:p>
        </w:tc>
        <w:tc>
          <w:tcPr>
            <w:tcW w:w="200" w:type="pct"/>
            <w:vAlign w:val="center"/>
          </w:tcPr>
          <w:p w:rsidR="009A18C0" w:rsidRPr="006E43CC" w:rsidRDefault="009A18C0" w:rsidP="006E43CC">
            <w:pPr>
              <w:jc w:val="center"/>
              <w:rPr>
                <w:rFonts w:ascii="Arial" w:hAnsi="Arial" w:cs="Arial"/>
                <w:bCs/>
                <w:sz w:val="12"/>
                <w:szCs w:val="12"/>
              </w:rPr>
            </w:pPr>
          </w:p>
        </w:tc>
      </w:tr>
      <w:tr w:rsidR="009A18C0" w:rsidRPr="006E43CC" w:rsidTr="006E43CC">
        <w:trPr>
          <w:trHeight w:val="20"/>
        </w:trPr>
        <w:tc>
          <w:tcPr>
            <w:tcW w:w="2626" w:type="pct"/>
            <w:shd w:val="clear" w:color="auto" w:fill="auto"/>
            <w:vAlign w:val="center"/>
            <w:hideMark/>
          </w:tcPr>
          <w:p w:rsidR="009A18C0" w:rsidRPr="006E43CC" w:rsidRDefault="009A18C0" w:rsidP="006E43CC">
            <w:pPr>
              <w:rPr>
                <w:rFonts w:ascii="Arial" w:hAnsi="Arial" w:cs="Arial"/>
                <w:b/>
                <w:sz w:val="12"/>
                <w:szCs w:val="12"/>
              </w:rPr>
            </w:pPr>
            <w:r w:rsidRPr="006E43CC">
              <w:rPr>
                <w:rFonts w:ascii="Arial" w:hAnsi="Arial" w:cs="Arial"/>
                <w:b/>
                <w:sz w:val="12"/>
                <w:szCs w:val="12"/>
              </w:rPr>
              <w:t>ВСЕГО</w:t>
            </w:r>
          </w:p>
        </w:tc>
        <w:tc>
          <w:tcPr>
            <w:tcW w:w="437" w:type="pct"/>
            <w:shd w:val="clear" w:color="auto" w:fill="auto"/>
            <w:vAlign w:val="center"/>
            <w:hideMark/>
          </w:tcPr>
          <w:p w:rsidR="009A18C0" w:rsidRPr="006E43CC" w:rsidRDefault="009A18C0" w:rsidP="006E43CC">
            <w:pPr>
              <w:jc w:val="center"/>
              <w:rPr>
                <w:rFonts w:ascii="Arial" w:hAnsi="Arial" w:cs="Arial"/>
                <w:b/>
                <w:sz w:val="12"/>
                <w:szCs w:val="12"/>
              </w:rPr>
            </w:pPr>
          </w:p>
        </w:tc>
        <w:tc>
          <w:tcPr>
            <w:tcW w:w="749" w:type="pct"/>
            <w:shd w:val="clear" w:color="auto" w:fill="auto"/>
            <w:noWrap/>
            <w:vAlign w:val="center"/>
            <w:hideMark/>
          </w:tcPr>
          <w:p w:rsidR="009A18C0" w:rsidRPr="006E43CC" w:rsidRDefault="009A18C0" w:rsidP="006E43CC">
            <w:pPr>
              <w:jc w:val="center"/>
              <w:rPr>
                <w:rFonts w:ascii="Arial" w:hAnsi="Arial" w:cs="Arial"/>
                <w:b/>
                <w:color w:val="000000"/>
                <w:sz w:val="12"/>
                <w:szCs w:val="12"/>
              </w:rPr>
            </w:pPr>
            <w:r w:rsidRPr="006E43CC">
              <w:rPr>
                <w:rFonts w:ascii="Arial" w:hAnsi="Arial" w:cs="Arial"/>
                <w:b/>
                <w:color w:val="000000"/>
                <w:sz w:val="12"/>
                <w:szCs w:val="12"/>
              </w:rPr>
              <w:t>2 323 884,31</w:t>
            </w:r>
          </w:p>
        </w:tc>
        <w:tc>
          <w:tcPr>
            <w:tcW w:w="510" w:type="pct"/>
            <w:shd w:val="clear" w:color="auto" w:fill="auto"/>
            <w:noWrap/>
            <w:vAlign w:val="center"/>
            <w:hideMark/>
          </w:tcPr>
          <w:p w:rsidR="009A18C0" w:rsidRPr="006E43CC" w:rsidRDefault="009A18C0" w:rsidP="006E43CC">
            <w:pPr>
              <w:jc w:val="center"/>
              <w:rPr>
                <w:rFonts w:ascii="Arial" w:hAnsi="Arial" w:cs="Arial"/>
                <w:b/>
                <w:color w:val="000000"/>
                <w:sz w:val="12"/>
                <w:szCs w:val="12"/>
              </w:rPr>
            </w:pPr>
            <w:r w:rsidRPr="006E43CC">
              <w:rPr>
                <w:rFonts w:ascii="Arial" w:hAnsi="Arial" w:cs="Arial"/>
                <w:b/>
                <w:color w:val="000000"/>
                <w:sz w:val="12"/>
                <w:szCs w:val="12"/>
              </w:rPr>
              <w:t>21 280 000,00</w:t>
            </w:r>
          </w:p>
        </w:tc>
        <w:tc>
          <w:tcPr>
            <w:tcW w:w="478" w:type="pct"/>
            <w:shd w:val="clear" w:color="auto" w:fill="auto"/>
            <w:noWrap/>
            <w:vAlign w:val="center"/>
            <w:hideMark/>
          </w:tcPr>
          <w:p w:rsidR="009A18C0" w:rsidRPr="006E43CC" w:rsidRDefault="009A18C0" w:rsidP="006E43CC">
            <w:pPr>
              <w:jc w:val="center"/>
              <w:rPr>
                <w:rFonts w:ascii="Arial" w:hAnsi="Arial" w:cs="Arial"/>
                <w:b/>
                <w:color w:val="000000"/>
                <w:sz w:val="12"/>
                <w:szCs w:val="12"/>
              </w:rPr>
            </w:pPr>
            <w:r w:rsidRPr="006E43CC">
              <w:rPr>
                <w:rFonts w:ascii="Arial" w:hAnsi="Arial" w:cs="Arial"/>
                <w:b/>
                <w:color w:val="000000"/>
                <w:sz w:val="12"/>
                <w:szCs w:val="12"/>
              </w:rPr>
              <w:t>23 603 884,31</w:t>
            </w:r>
          </w:p>
        </w:tc>
        <w:tc>
          <w:tcPr>
            <w:tcW w:w="200" w:type="pct"/>
            <w:vAlign w:val="center"/>
          </w:tcPr>
          <w:p w:rsidR="009A18C0" w:rsidRPr="006E43CC" w:rsidRDefault="009A18C0" w:rsidP="006E43CC">
            <w:pPr>
              <w:jc w:val="center"/>
              <w:rPr>
                <w:rFonts w:ascii="Arial" w:hAnsi="Arial" w:cs="Arial"/>
                <w:color w:val="000000"/>
                <w:sz w:val="12"/>
                <w:szCs w:val="12"/>
              </w:rPr>
            </w:pPr>
          </w:p>
        </w:tc>
      </w:tr>
    </w:tbl>
    <w:p w:rsidR="004C504D" w:rsidRPr="000C4C6C" w:rsidRDefault="004C504D" w:rsidP="004C504D">
      <w:pPr>
        <w:jc w:val="both"/>
        <w:rPr>
          <w:rFonts w:ascii="Arial" w:hAnsi="Arial" w:cs="Arial"/>
          <w:b/>
          <w:sz w:val="12"/>
          <w:szCs w:val="12"/>
        </w:rPr>
      </w:pPr>
    </w:p>
    <w:p w:rsidR="004C504D" w:rsidRPr="00A86604" w:rsidRDefault="004C504D" w:rsidP="004C504D">
      <w:pPr>
        <w:pStyle w:val="20"/>
        <w:rPr>
          <w:rFonts w:ascii="Arial" w:hAnsi="Arial" w:cs="Arial"/>
          <w:color w:val="000000"/>
          <w:sz w:val="16"/>
          <w:szCs w:val="16"/>
        </w:rPr>
      </w:pPr>
      <w:r w:rsidRPr="00A86604">
        <w:rPr>
          <w:rFonts w:ascii="Arial" w:hAnsi="Arial" w:cs="Arial"/>
          <w:color w:val="000000"/>
          <w:sz w:val="16"/>
          <w:szCs w:val="16"/>
        </w:rPr>
        <w:t>АДМИНИСТРАЦИЯ ВАЛДАЙСКОГО МУНИЦИПАЛЬНОГО РАЙОНА</w:t>
      </w:r>
    </w:p>
    <w:p w:rsidR="004C504D" w:rsidRPr="00A86604" w:rsidRDefault="004C504D" w:rsidP="004C504D">
      <w:pPr>
        <w:pStyle w:val="3"/>
        <w:rPr>
          <w:rFonts w:ascii="Arial" w:hAnsi="Arial" w:cs="Arial"/>
          <w:sz w:val="16"/>
          <w:szCs w:val="16"/>
        </w:rPr>
      </w:pPr>
      <w:r w:rsidRPr="00A86604">
        <w:rPr>
          <w:rFonts w:ascii="Arial" w:hAnsi="Arial" w:cs="Arial"/>
          <w:sz w:val="16"/>
          <w:szCs w:val="16"/>
        </w:rPr>
        <w:t>П О С Т А Н О В Л Е Н И Е</w:t>
      </w:r>
    </w:p>
    <w:p w:rsidR="004C504D" w:rsidRDefault="004C504D" w:rsidP="004C504D">
      <w:pPr>
        <w:jc w:val="center"/>
        <w:rPr>
          <w:rFonts w:ascii="Arial" w:hAnsi="Arial" w:cs="Arial"/>
          <w:sz w:val="16"/>
          <w:szCs w:val="16"/>
        </w:rPr>
      </w:pPr>
      <w:r>
        <w:rPr>
          <w:rFonts w:ascii="Arial" w:hAnsi="Arial" w:cs="Arial"/>
          <w:sz w:val="16"/>
          <w:szCs w:val="16"/>
        </w:rPr>
        <w:t>12.07.2023 № 1268</w:t>
      </w:r>
    </w:p>
    <w:p w:rsidR="004C504D" w:rsidRPr="004C504D" w:rsidRDefault="004C504D" w:rsidP="004C504D">
      <w:pPr>
        <w:jc w:val="center"/>
        <w:rPr>
          <w:rFonts w:ascii="Arial" w:hAnsi="Arial" w:cs="Arial"/>
          <w:b/>
          <w:bCs/>
          <w:sz w:val="16"/>
          <w:szCs w:val="16"/>
        </w:rPr>
      </w:pPr>
      <w:r w:rsidRPr="004C504D">
        <w:rPr>
          <w:rFonts w:ascii="Arial" w:hAnsi="Arial" w:cs="Arial"/>
          <w:b/>
          <w:bCs/>
          <w:sz w:val="16"/>
          <w:szCs w:val="16"/>
        </w:rPr>
        <w:t xml:space="preserve">О внесении изменений в постановление </w:t>
      </w:r>
      <w:r>
        <w:rPr>
          <w:rFonts w:ascii="Arial" w:hAnsi="Arial" w:cs="Arial"/>
          <w:b/>
          <w:bCs/>
          <w:sz w:val="16"/>
          <w:szCs w:val="16"/>
        </w:rPr>
        <w:t>Администрации</w:t>
      </w:r>
      <w:r w:rsidR="00CC7634">
        <w:rPr>
          <w:rFonts w:ascii="Arial" w:hAnsi="Arial" w:cs="Arial"/>
          <w:b/>
          <w:bCs/>
          <w:sz w:val="16"/>
          <w:szCs w:val="16"/>
        </w:rPr>
        <w:t xml:space="preserve"> </w:t>
      </w:r>
      <w:r w:rsidRPr="004C504D">
        <w:rPr>
          <w:rFonts w:ascii="Arial" w:hAnsi="Arial" w:cs="Arial"/>
          <w:b/>
          <w:bCs/>
          <w:sz w:val="16"/>
          <w:szCs w:val="16"/>
        </w:rPr>
        <w:t>Валдайского</w:t>
      </w:r>
      <w:r>
        <w:rPr>
          <w:rFonts w:ascii="Arial" w:hAnsi="Arial" w:cs="Arial"/>
          <w:b/>
          <w:bCs/>
          <w:sz w:val="16"/>
          <w:szCs w:val="16"/>
        </w:rPr>
        <w:t xml:space="preserve"> </w:t>
      </w:r>
      <w:r w:rsidRPr="004C504D">
        <w:rPr>
          <w:rFonts w:ascii="Arial" w:hAnsi="Arial" w:cs="Arial"/>
          <w:b/>
          <w:bCs/>
          <w:sz w:val="16"/>
          <w:szCs w:val="16"/>
        </w:rPr>
        <w:t>муниципального района</w:t>
      </w:r>
      <w:r>
        <w:rPr>
          <w:rFonts w:ascii="Arial" w:hAnsi="Arial" w:cs="Arial"/>
          <w:b/>
          <w:bCs/>
          <w:sz w:val="16"/>
          <w:szCs w:val="16"/>
        </w:rPr>
        <w:t xml:space="preserve"> </w:t>
      </w:r>
      <w:r w:rsidRPr="004C504D">
        <w:rPr>
          <w:rFonts w:ascii="Arial" w:hAnsi="Arial" w:cs="Arial"/>
          <w:b/>
          <w:bCs/>
          <w:sz w:val="16"/>
          <w:szCs w:val="16"/>
        </w:rPr>
        <w:t xml:space="preserve">от 12.01.2022 № 13 </w:t>
      </w:r>
    </w:p>
    <w:p w:rsidR="004C504D" w:rsidRPr="004C504D" w:rsidRDefault="004C504D" w:rsidP="004C504D">
      <w:pPr>
        <w:ind w:firstLine="284"/>
        <w:jc w:val="both"/>
        <w:rPr>
          <w:rFonts w:ascii="Arial" w:hAnsi="Arial" w:cs="Arial"/>
          <w:b/>
          <w:sz w:val="16"/>
          <w:szCs w:val="16"/>
        </w:rPr>
      </w:pPr>
      <w:r w:rsidRPr="004C504D">
        <w:rPr>
          <w:rFonts w:ascii="Arial" w:hAnsi="Arial" w:cs="Arial"/>
          <w:sz w:val="16"/>
          <w:szCs w:val="16"/>
        </w:rPr>
        <w:t>Администрация Валдайского муниципального района</w:t>
      </w:r>
      <w:r w:rsidR="00EE0064">
        <w:rPr>
          <w:rFonts w:ascii="Arial" w:hAnsi="Arial" w:cs="Arial"/>
          <w:b/>
          <w:sz w:val="16"/>
          <w:szCs w:val="16"/>
        </w:rPr>
        <w:t xml:space="preserve"> ПОСТАНОВ</w:t>
      </w:r>
      <w:r w:rsidRPr="004C504D">
        <w:rPr>
          <w:rFonts w:ascii="Arial" w:hAnsi="Arial" w:cs="Arial"/>
          <w:b/>
          <w:sz w:val="16"/>
          <w:szCs w:val="16"/>
        </w:rPr>
        <w:t>ЛЯЕТ:</w:t>
      </w:r>
    </w:p>
    <w:p w:rsidR="004C504D" w:rsidRPr="004C504D" w:rsidRDefault="004C504D" w:rsidP="004C504D">
      <w:pPr>
        <w:ind w:firstLine="284"/>
        <w:jc w:val="both"/>
        <w:rPr>
          <w:rFonts w:ascii="Arial" w:hAnsi="Arial" w:cs="Arial"/>
          <w:bCs/>
          <w:sz w:val="16"/>
          <w:szCs w:val="16"/>
        </w:rPr>
      </w:pPr>
      <w:r w:rsidRPr="004C504D">
        <w:rPr>
          <w:rFonts w:ascii="Arial" w:hAnsi="Arial" w:cs="Arial"/>
          <w:bCs/>
          <w:sz w:val="16"/>
          <w:szCs w:val="16"/>
        </w:rPr>
        <w:t>1. Внести изменение в постановление Администрации Валдайского муниципального района от 12.01.2022 № 13 «Об утверждении Плана противодействия коррупции в Администрации Валдайского муниципального района на 2022-2024 годы», заменив в пункте 4 слова «…комитет по организационным и общим вопросам…» на «…отдел кадрового обеспечения и наградной деятельности комитета по организационным и общим вопросам…».</w:t>
      </w:r>
    </w:p>
    <w:p w:rsidR="004C504D" w:rsidRPr="004C504D" w:rsidRDefault="004C504D" w:rsidP="004C504D">
      <w:pPr>
        <w:ind w:firstLine="284"/>
        <w:jc w:val="both"/>
        <w:rPr>
          <w:rFonts w:ascii="Arial" w:hAnsi="Arial" w:cs="Arial"/>
          <w:bCs/>
          <w:sz w:val="16"/>
          <w:szCs w:val="16"/>
        </w:rPr>
      </w:pPr>
      <w:r w:rsidRPr="004C504D">
        <w:rPr>
          <w:rFonts w:ascii="Arial" w:hAnsi="Arial" w:cs="Arial"/>
          <w:bCs/>
          <w:sz w:val="16"/>
          <w:szCs w:val="16"/>
        </w:rPr>
        <w:t>2. Внести изменения в План противодействия коррупции в Администрации Валдайского муниципального района на 2022-2024 годы (далее – План):</w:t>
      </w:r>
    </w:p>
    <w:p w:rsidR="004C504D" w:rsidRPr="004C504D" w:rsidRDefault="004C504D" w:rsidP="004C504D">
      <w:pPr>
        <w:ind w:firstLine="284"/>
        <w:jc w:val="both"/>
        <w:rPr>
          <w:rFonts w:ascii="Arial" w:hAnsi="Arial" w:cs="Arial"/>
          <w:bCs/>
          <w:sz w:val="16"/>
          <w:szCs w:val="16"/>
        </w:rPr>
      </w:pPr>
      <w:r w:rsidRPr="004C504D">
        <w:rPr>
          <w:rFonts w:ascii="Arial" w:hAnsi="Arial" w:cs="Arial"/>
          <w:sz w:val="16"/>
          <w:szCs w:val="16"/>
        </w:rPr>
        <w:t xml:space="preserve">2.1. Заменить </w:t>
      </w:r>
      <w:r w:rsidRPr="004C504D">
        <w:rPr>
          <w:rFonts w:ascii="Arial" w:hAnsi="Arial" w:cs="Arial"/>
          <w:bCs/>
          <w:sz w:val="16"/>
          <w:szCs w:val="16"/>
        </w:rPr>
        <w:t>в строках 1.1, 1.6, 1.8, 2.1 – 2.3, 2.6 – 2.10, 2.13 – 2.17, 3.2 – 5.2, 5.4 Плана слова «комитет по организационным и общим вопросам» на «отдел кадрового обеспечения и наградной деятельности комитета по организационным и общим вопросам»;</w:t>
      </w:r>
    </w:p>
    <w:p w:rsidR="004C504D" w:rsidRPr="004C504D" w:rsidRDefault="004C504D" w:rsidP="004C504D">
      <w:pPr>
        <w:ind w:firstLine="284"/>
        <w:jc w:val="both"/>
        <w:rPr>
          <w:rFonts w:ascii="Arial" w:hAnsi="Arial" w:cs="Arial"/>
          <w:bCs/>
          <w:sz w:val="16"/>
          <w:szCs w:val="16"/>
        </w:rPr>
      </w:pPr>
      <w:r w:rsidRPr="004C504D">
        <w:rPr>
          <w:rFonts w:ascii="Arial" w:hAnsi="Arial" w:cs="Arial"/>
          <w:bCs/>
          <w:sz w:val="16"/>
          <w:szCs w:val="16"/>
        </w:rPr>
        <w:t>2.2.</w:t>
      </w:r>
      <w:r w:rsidRPr="004C504D">
        <w:rPr>
          <w:rFonts w:ascii="Arial" w:hAnsi="Arial" w:cs="Arial"/>
          <w:sz w:val="16"/>
          <w:szCs w:val="16"/>
        </w:rPr>
        <w:t xml:space="preserve"> Заменить </w:t>
      </w:r>
      <w:r w:rsidRPr="004C504D">
        <w:rPr>
          <w:rFonts w:ascii="Arial" w:hAnsi="Arial" w:cs="Arial"/>
          <w:bCs/>
          <w:sz w:val="16"/>
          <w:szCs w:val="16"/>
        </w:rPr>
        <w:t>в строках 2.4, 2.5, 2.11 Плана слова «Управляющий Делами администрации муниципального района» на «отдел кадрового обеспечения и наградной деятельности комитета по организационным и общим вопросам»;</w:t>
      </w:r>
    </w:p>
    <w:p w:rsidR="004C504D" w:rsidRPr="004C504D" w:rsidRDefault="004C504D" w:rsidP="004C504D">
      <w:pPr>
        <w:ind w:firstLine="284"/>
        <w:jc w:val="both"/>
        <w:rPr>
          <w:rFonts w:ascii="Arial" w:hAnsi="Arial" w:cs="Arial"/>
          <w:bCs/>
          <w:sz w:val="16"/>
          <w:szCs w:val="16"/>
        </w:rPr>
      </w:pPr>
      <w:r w:rsidRPr="004C504D">
        <w:rPr>
          <w:rFonts w:ascii="Arial" w:hAnsi="Arial" w:cs="Arial"/>
          <w:bCs/>
          <w:sz w:val="16"/>
          <w:szCs w:val="16"/>
        </w:rPr>
        <w:t>2.3. Исключить из строк 1.6, 2.9 Плана слова «Управляющий Делами администрации муниципального района»;</w:t>
      </w:r>
    </w:p>
    <w:p w:rsidR="004C504D" w:rsidRPr="004C504D" w:rsidRDefault="004C504D" w:rsidP="004C504D">
      <w:pPr>
        <w:ind w:firstLine="284"/>
        <w:jc w:val="both"/>
        <w:rPr>
          <w:rFonts w:ascii="Arial" w:hAnsi="Arial" w:cs="Arial"/>
          <w:bCs/>
          <w:sz w:val="16"/>
          <w:szCs w:val="16"/>
        </w:rPr>
      </w:pPr>
      <w:r w:rsidRPr="004C504D">
        <w:rPr>
          <w:rFonts w:ascii="Arial" w:hAnsi="Arial" w:cs="Arial"/>
          <w:bCs/>
          <w:sz w:val="16"/>
          <w:szCs w:val="16"/>
        </w:rPr>
        <w:t>2.4. Дополнить строку 3.1 Плана в графе «Исполнитель» словами «отдел кадрового обеспечения и наградной деятельности комитета по организационным и общим вопросам»;</w:t>
      </w:r>
    </w:p>
    <w:p w:rsidR="004C504D" w:rsidRPr="004C504D" w:rsidRDefault="004C504D" w:rsidP="004C504D">
      <w:pPr>
        <w:ind w:firstLine="284"/>
        <w:jc w:val="both"/>
        <w:rPr>
          <w:rFonts w:ascii="Arial" w:hAnsi="Arial" w:cs="Arial"/>
          <w:bCs/>
          <w:sz w:val="16"/>
          <w:szCs w:val="16"/>
        </w:rPr>
      </w:pPr>
      <w:r w:rsidRPr="004C504D">
        <w:rPr>
          <w:rFonts w:ascii="Arial" w:hAnsi="Arial" w:cs="Arial"/>
          <w:bCs/>
          <w:sz w:val="16"/>
          <w:szCs w:val="16"/>
        </w:rPr>
        <w:t>2.5. Дополнить сроку 5.2 Плана в графе «Исполнитель» словами «муниципальное бюджетное учреждение «Дорожное управление «Валдай» и «муниципальное автономное учреждение «Молодёжный центр «Юность» им.Н.И.Филина».</w:t>
      </w:r>
    </w:p>
    <w:p w:rsidR="004C504D" w:rsidRPr="004C504D" w:rsidRDefault="004C504D" w:rsidP="004C504D">
      <w:pPr>
        <w:ind w:firstLine="284"/>
        <w:jc w:val="both"/>
        <w:rPr>
          <w:rFonts w:ascii="Arial" w:hAnsi="Arial" w:cs="Arial"/>
          <w:sz w:val="16"/>
          <w:szCs w:val="16"/>
        </w:rPr>
      </w:pPr>
      <w:r w:rsidRPr="004C504D">
        <w:rPr>
          <w:rFonts w:ascii="Arial" w:hAnsi="Arial" w:cs="Arial"/>
          <w:bCs/>
          <w:sz w:val="16"/>
          <w:szCs w:val="16"/>
        </w:rPr>
        <w:t xml:space="preserve">3. </w:t>
      </w:r>
      <w:r w:rsidRPr="004C504D">
        <w:rPr>
          <w:rFonts w:ascii="Arial" w:hAnsi="Arial" w:cs="Arial"/>
          <w:sz w:val="16"/>
          <w:szCs w:val="16"/>
        </w:rPr>
        <w:t>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4C504D" w:rsidRPr="004C504D" w:rsidRDefault="004C504D" w:rsidP="004C504D">
      <w:pPr>
        <w:ind w:firstLine="284"/>
        <w:jc w:val="both"/>
        <w:rPr>
          <w:rFonts w:ascii="Arial" w:hAnsi="Arial" w:cs="Arial"/>
          <w:b/>
          <w:sz w:val="16"/>
          <w:szCs w:val="16"/>
        </w:rPr>
      </w:pPr>
      <w:r w:rsidRPr="004C504D">
        <w:rPr>
          <w:rFonts w:ascii="Arial" w:hAnsi="Arial" w:cs="Arial"/>
          <w:b/>
          <w:sz w:val="16"/>
          <w:szCs w:val="16"/>
        </w:rPr>
        <w:t>Глава муниципального района</w:t>
      </w:r>
      <w:r w:rsidRPr="004C504D">
        <w:rPr>
          <w:rFonts w:ascii="Arial" w:hAnsi="Arial" w:cs="Arial"/>
          <w:b/>
          <w:sz w:val="16"/>
          <w:szCs w:val="16"/>
        </w:rPr>
        <w:tab/>
      </w:r>
      <w:r w:rsidRPr="004C504D">
        <w:rPr>
          <w:rFonts w:ascii="Arial" w:hAnsi="Arial" w:cs="Arial"/>
          <w:b/>
          <w:sz w:val="16"/>
          <w:szCs w:val="16"/>
        </w:rPr>
        <w:tab/>
        <w:t>Ю.В.Стадэ</w:t>
      </w:r>
    </w:p>
    <w:p w:rsidR="001156EE" w:rsidRDefault="001156EE" w:rsidP="003F1BCC">
      <w:pPr>
        <w:shd w:val="clear" w:color="auto" w:fill="FFFFFF"/>
        <w:suppressAutoHyphens/>
        <w:jc w:val="center"/>
        <w:rPr>
          <w:rFonts w:ascii="Arial" w:hAnsi="Arial" w:cs="Arial"/>
          <w:b/>
          <w:sz w:val="16"/>
          <w:szCs w:val="16"/>
        </w:rPr>
      </w:pPr>
    </w:p>
    <w:p w:rsidR="004C504D" w:rsidRPr="00A86604" w:rsidRDefault="004C504D" w:rsidP="004C504D">
      <w:pPr>
        <w:pStyle w:val="20"/>
        <w:rPr>
          <w:rFonts w:ascii="Arial" w:hAnsi="Arial" w:cs="Arial"/>
          <w:color w:val="000000"/>
          <w:sz w:val="16"/>
          <w:szCs w:val="16"/>
        </w:rPr>
      </w:pPr>
      <w:r w:rsidRPr="00A86604">
        <w:rPr>
          <w:rFonts w:ascii="Arial" w:hAnsi="Arial" w:cs="Arial"/>
          <w:color w:val="000000"/>
          <w:sz w:val="16"/>
          <w:szCs w:val="16"/>
        </w:rPr>
        <w:t>АДМИНИСТРАЦИЯ ВАЛДАЙСКОГО МУНИЦИПАЛЬНОГО РАЙОНА</w:t>
      </w:r>
    </w:p>
    <w:p w:rsidR="004C504D" w:rsidRPr="00A86604" w:rsidRDefault="004C504D" w:rsidP="004C504D">
      <w:pPr>
        <w:pStyle w:val="3"/>
        <w:rPr>
          <w:rFonts w:ascii="Arial" w:hAnsi="Arial" w:cs="Arial"/>
          <w:sz w:val="16"/>
          <w:szCs w:val="16"/>
        </w:rPr>
      </w:pPr>
      <w:r w:rsidRPr="00A86604">
        <w:rPr>
          <w:rFonts w:ascii="Arial" w:hAnsi="Arial" w:cs="Arial"/>
          <w:sz w:val="16"/>
          <w:szCs w:val="16"/>
        </w:rPr>
        <w:t>П О С Т А Н О В Л Е Н И Е</w:t>
      </w:r>
    </w:p>
    <w:p w:rsidR="004C504D" w:rsidRDefault="004C504D" w:rsidP="004C504D">
      <w:pPr>
        <w:jc w:val="center"/>
        <w:rPr>
          <w:rFonts w:ascii="Arial" w:hAnsi="Arial" w:cs="Arial"/>
          <w:sz w:val="16"/>
          <w:szCs w:val="16"/>
        </w:rPr>
      </w:pPr>
      <w:r>
        <w:rPr>
          <w:rFonts w:ascii="Arial" w:hAnsi="Arial" w:cs="Arial"/>
          <w:sz w:val="16"/>
          <w:szCs w:val="16"/>
        </w:rPr>
        <w:t>12.07.2023 № 1269</w:t>
      </w:r>
    </w:p>
    <w:p w:rsidR="00BA60E5" w:rsidRPr="00BA60E5" w:rsidRDefault="00BA60E5" w:rsidP="00BA60E5">
      <w:pPr>
        <w:jc w:val="center"/>
        <w:rPr>
          <w:rFonts w:ascii="Arial" w:hAnsi="Arial" w:cs="Arial"/>
          <w:b/>
          <w:sz w:val="16"/>
          <w:szCs w:val="16"/>
          <w:lang w:eastAsia="ar-SA"/>
        </w:rPr>
      </w:pPr>
      <w:r w:rsidRPr="00BA60E5">
        <w:rPr>
          <w:rFonts w:ascii="Arial" w:eastAsia="Calibri" w:hAnsi="Arial" w:cs="Arial"/>
          <w:b/>
          <w:bCs/>
          <w:sz w:val="16"/>
          <w:szCs w:val="16"/>
        </w:rPr>
        <w:t>Об оценке готовности к отопительному</w:t>
      </w:r>
      <w:r>
        <w:rPr>
          <w:rFonts w:ascii="Arial" w:eastAsia="Calibri" w:hAnsi="Arial" w:cs="Arial"/>
          <w:b/>
          <w:bCs/>
          <w:sz w:val="16"/>
          <w:szCs w:val="16"/>
        </w:rPr>
        <w:t xml:space="preserve"> </w:t>
      </w:r>
      <w:r w:rsidRPr="00BA60E5">
        <w:rPr>
          <w:rFonts w:ascii="Arial" w:eastAsia="Calibri" w:hAnsi="Arial" w:cs="Arial"/>
          <w:b/>
          <w:bCs/>
          <w:sz w:val="16"/>
          <w:szCs w:val="16"/>
        </w:rPr>
        <w:t>периоду 2023</w:t>
      </w:r>
      <w:r w:rsidR="00EE0064">
        <w:rPr>
          <w:rFonts w:ascii="Arial" w:eastAsia="Calibri" w:hAnsi="Arial" w:cs="Arial"/>
          <w:b/>
          <w:bCs/>
          <w:sz w:val="16"/>
          <w:szCs w:val="16"/>
        </w:rPr>
        <w:t xml:space="preserve"> </w:t>
      </w:r>
      <w:r w:rsidRPr="00BA60E5">
        <w:rPr>
          <w:rFonts w:ascii="Arial" w:eastAsia="Calibri" w:hAnsi="Arial" w:cs="Arial"/>
          <w:b/>
          <w:bCs/>
          <w:sz w:val="16"/>
          <w:szCs w:val="16"/>
        </w:rPr>
        <w:t>-</w:t>
      </w:r>
      <w:r w:rsidR="00EE0064">
        <w:rPr>
          <w:rFonts w:ascii="Arial" w:eastAsia="Calibri" w:hAnsi="Arial" w:cs="Arial"/>
          <w:b/>
          <w:bCs/>
          <w:sz w:val="16"/>
          <w:szCs w:val="16"/>
        </w:rPr>
        <w:t xml:space="preserve"> </w:t>
      </w:r>
      <w:r w:rsidRPr="00BA60E5">
        <w:rPr>
          <w:rFonts w:ascii="Arial" w:eastAsia="Calibri" w:hAnsi="Arial" w:cs="Arial"/>
          <w:b/>
          <w:bCs/>
          <w:sz w:val="16"/>
          <w:szCs w:val="16"/>
        </w:rPr>
        <w:t>2024 годов</w:t>
      </w:r>
      <w:r w:rsidR="00CC7634">
        <w:rPr>
          <w:rFonts w:ascii="Arial" w:eastAsia="Calibri" w:hAnsi="Arial" w:cs="Arial"/>
          <w:b/>
          <w:bCs/>
          <w:sz w:val="16"/>
          <w:szCs w:val="16"/>
        </w:rPr>
        <w:t xml:space="preserve"> </w:t>
      </w:r>
      <w:r w:rsidRPr="00BA60E5">
        <w:rPr>
          <w:rFonts w:ascii="Arial" w:eastAsia="Calibri" w:hAnsi="Arial" w:cs="Arial"/>
          <w:b/>
          <w:bCs/>
          <w:sz w:val="16"/>
          <w:szCs w:val="16"/>
        </w:rPr>
        <w:t>на территории</w:t>
      </w:r>
      <w:r>
        <w:rPr>
          <w:rFonts w:ascii="Arial" w:eastAsia="Calibri" w:hAnsi="Arial" w:cs="Arial"/>
          <w:b/>
          <w:bCs/>
          <w:sz w:val="16"/>
          <w:szCs w:val="16"/>
        </w:rPr>
        <w:t xml:space="preserve"> </w:t>
      </w:r>
      <w:r w:rsidRPr="00BA60E5">
        <w:rPr>
          <w:rFonts w:ascii="Arial" w:eastAsia="Calibri" w:hAnsi="Arial" w:cs="Arial"/>
          <w:b/>
          <w:bCs/>
          <w:sz w:val="16"/>
          <w:szCs w:val="16"/>
        </w:rPr>
        <w:t>Валдайского муниципального района</w:t>
      </w:r>
    </w:p>
    <w:p w:rsidR="00BA60E5" w:rsidRPr="00BA60E5" w:rsidRDefault="00BA60E5" w:rsidP="00BA60E5">
      <w:pPr>
        <w:ind w:firstLine="284"/>
        <w:jc w:val="both"/>
        <w:rPr>
          <w:rFonts w:ascii="Arial" w:eastAsia="Calibri" w:hAnsi="Arial" w:cs="Arial"/>
          <w:sz w:val="16"/>
          <w:szCs w:val="16"/>
        </w:rPr>
      </w:pPr>
      <w:r w:rsidRPr="00BA60E5">
        <w:rPr>
          <w:rFonts w:ascii="Arial" w:eastAsia="Calibri" w:hAnsi="Arial" w:cs="Arial"/>
          <w:sz w:val="16"/>
          <w:szCs w:val="16"/>
        </w:rPr>
        <w:t>В соответствии с Федеральным законом от 06 октября 2003 года</w:t>
      </w:r>
      <w:r w:rsidR="00637450">
        <w:rPr>
          <w:rFonts w:ascii="Arial" w:eastAsia="Calibri" w:hAnsi="Arial" w:cs="Arial"/>
          <w:sz w:val="16"/>
          <w:szCs w:val="16"/>
        </w:rPr>
        <w:t xml:space="preserve"> </w:t>
      </w:r>
      <w:r w:rsidRPr="00BA60E5">
        <w:rPr>
          <w:rFonts w:ascii="Arial" w:eastAsia="Calibri" w:hAnsi="Arial" w:cs="Arial"/>
          <w:sz w:val="16"/>
          <w:szCs w:val="16"/>
        </w:rPr>
        <w:t xml:space="preserve">№ 131-ФЗ «Об общих принципах организации местного самоуправления в Российской Федерации», пунктом 2 части 2 Федерального закона от 27 июля 2010 года № 190-ФЗ «О теплоснабжении», приказом Минэнерго России от 12.03.2013 № 103 «Об утверждении правил оценки готовности к отопительному периоду», в целях проведения проверок готовности к отопительному периоду теплоснабжающих и теплосетевых организаций, потребителей тепловой энергии, теплопотребляющие установки которых подключены к системе теплоснабжения, Администрация Валдайского муниципального района </w:t>
      </w:r>
      <w:r w:rsidRPr="00BA60E5">
        <w:rPr>
          <w:rFonts w:ascii="Arial" w:eastAsia="Calibri" w:hAnsi="Arial" w:cs="Arial"/>
          <w:b/>
          <w:bCs/>
          <w:spacing w:val="6"/>
          <w:sz w:val="16"/>
          <w:szCs w:val="16"/>
        </w:rPr>
        <w:t>ПОСТАНОВЛЯЕТ</w:t>
      </w:r>
      <w:r w:rsidRPr="00BA60E5">
        <w:rPr>
          <w:rFonts w:ascii="Arial" w:eastAsia="Calibri" w:hAnsi="Arial" w:cs="Arial"/>
          <w:b/>
          <w:bCs/>
          <w:sz w:val="16"/>
          <w:szCs w:val="16"/>
        </w:rPr>
        <w:t>:</w:t>
      </w:r>
    </w:p>
    <w:p w:rsidR="00BA60E5" w:rsidRPr="00BA60E5" w:rsidRDefault="00BA60E5" w:rsidP="00BA60E5">
      <w:pPr>
        <w:tabs>
          <w:tab w:val="left" w:pos="1134"/>
        </w:tabs>
        <w:ind w:firstLine="284"/>
        <w:jc w:val="both"/>
        <w:rPr>
          <w:rFonts w:ascii="Arial" w:eastAsia="Calibri" w:hAnsi="Arial" w:cs="Arial"/>
          <w:sz w:val="16"/>
          <w:szCs w:val="16"/>
        </w:rPr>
      </w:pPr>
      <w:r w:rsidRPr="00BA60E5">
        <w:rPr>
          <w:rFonts w:ascii="Arial" w:eastAsia="Calibri" w:hAnsi="Arial" w:cs="Arial"/>
          <w:sz w:val="16"/>
          <w:szCs w:val="16"/>
        </w:rPr>
        <w:t>1. Утвердить прилагаемые Программу проведения проверки оценки готовности к отопительному периоду 2023-2024 годов, Положение о межведомственной комиссии  по оценке готовности к отопительному периоду 2023-2024 годов на территории Валдайского муниципального района.</w:t>
      </w:r>
    </w:p>
    <w:p w:rsidR="00BA60E5" w:rsidRPr="00BA60E5" w:rsidRDefault="00BA60E5" w:rsidP="00BA60E5">
      <w:pPr>
        <w:tabs>
          <w:tab w:val="left" w:pos="1134"/>
        </w:tabs>
        <w:ind w:firstLine="284"/>
        <w:jc w:val="both"/>
        <w:rPr>
          <w:rFonts w:ascii="Arial" w:eastAsia="Calibri" w:hAnsi="Arial" w:cs="Arial"/>
          <w:sz w:val="16"/>
          <w:szCs w:val="16"/>
        </w:rPr>
      </w:pPr>
      <w:r w:rsidRPr="00BA60E5">
        <w:rPr>
          <w:rFonts w:ascii="Arial" w:eastAsia="Calibri" w:hAnsi="Arial" w:cs="Arial"/>
          <w:sz w:val="16"/>
          <w:szCs w:val="16"/>
        </w:rPr>
        <w:t>2. Контроль за выполнением постановления возложить на заместителя Главы администрации муниципального района Кокорину Ю.Ю.</w:t>
      </w:r>
    </w:p>
    <w:p w:rsidR="00BA60E5" w:rsidRPr="00BA60E5" w:rsidRDefault="00BA60E5" w:rsidP="00BA60E5">
      <w:pPr>
        <w:ind w:firstLine="284"/>
        <w:jc w:val="both"/>
        <w:rPr>
          <w:rFonts w:ascii="Arial" w:hAnsi="Arial" w:cs="Arial"/>
          <w:sz w:val="16"/>
          <w:szCs w:val="16"/>
        </w:rPr>
      </w:pPr>
      <w:r w:rsidRPr="00BA60E5">
        <w:rPr>
          <w:rFonts w:ascii="Arial" w:eastAsia="Calibri" w:hAnsi="Arial" w:cs="Arial"/>
          <w:sz w:val="16"/>
          <w:szCs w:val="16"/>
        </w:rPr>
        <w:t>3.</w:t>
      </w:r>
      <w:r w:rsidRPr="00BA60E5">
        <w:rPr>
          <w:rFonts w:ascii="Arial" w:hAnsi="Arial" w:cs="Arial"/>
          <w:sz w:val="16"/>
          <w:szCs w:val="16"/>
        </w:rPr>
        <w:t xml:space="preserve">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BA60E5" w:rsidRPr="00BA60E5" w:rsidRDefault="00BA60E5" w:rsidP="00BA60E5">
      <w:pPr>
        <w:jc w:val="both"/>
        <w:rPr>
          <w:rFonts w:ascii="Arial" w:hAnsi="Arial" w:cs="Arial"/>
          <w:b/>
          <w:sz w:val="16"/>
          <w:szCs w:val="16"/>
        </w:rPr>
      </w:pPr>
      <w:r w:rsidRPr="00BA60E5">
        <w:rPr>
          <w:rFonts w:ascii="Arial" w:hAnsi="Arial" w:cs="Arial"/>
          <w:b/>
          <w:sz w:val="16"/>
          <w:szCs w:val="16"/>
        </w:rPr>
        <w:t>Глава муниципального района</w:t>
      </w:r>
      <w:r w:rsidRPr="00BA60E5">
        <w:rPr>
          <w:rFonts w:ascii="Arial" w:hAnsi="Arial" w:cs="Arial"/>
          <w:b/>
          <w:sz w:val="16"/>
          <w:szCs w:val="16"/>
        </w:rPr>
        <w:tab/>
      </w:r>
      <w:r w:rsidRPr="00BA60E5">
        <w:rPr>
          <w:rFonts w:ascii="Arial" w:hAnsi="Arial" w:cs="Arial"/>
          <w:b/>
          <w:sz w:val="16"/>
          <w:szCs w:val="16"/>
        </w:rPr>
        <w:tab/>
        <w:t>Ю.В.Стадэ</w:t>
      </w:r>
    </w:p>
    <w:p w:rsidR="00BA60E5" w:rsidRPr="00BA60E5" w:rsidRDefault="00BA60E5" w:rsidP="00BA60E5">
      <w:pPr>
        <w:tabs>
          <w:tab w:val="left" w:pos="15735"/>
        </w:tabs>
        <w:ind w:left="8505"/>
        <w:jc w:val="center"/>
        <w:rPr>
          <w:rFonts w:ascii="Arial" w:hAnsi="Arial" w:cs="Arial"/>
          <w:sz w:val="12"/>
          <w:szCs w:val="12"/>
        </w:rPr>
      </w:pPr>
      <w:r w:rsidRPr="00BA60E5">
        <w:rPr>
          <w:rFonts w:ascii="Arial" w:hAnsi="Arial" w:cs="Arial"/>
          <w:sz w:val="12"/>
          <w:szCs w:val="12"/>
        </w:rPr>
        <w:t>УТВЕРЖДЕНО</w:t>
      </w:r>
    </w:p>
    <w:p w:rsidR="00BA60E5" w:rsidRPr="00BA60E5" w:rsidRDefault="00BA60E5" w:rsidP="00BA60E5">
      <w:pPr>
        <w:tabs>
          <w:tab w:val="left" w:pos="15735"/>
        </w:tabs>
        <w:ind w:left="8505"/>
        <w:jc w:val="center"/>
        <w:rPr>
          <w:rFonts w:ascii="Arial" w:hAnsi="Arial" w:cs="Arial"/>
          <w:sz w:val="12"/>
          <w:szCs w:val="12"/>
        </w:rPr>
      </w:pPr>
      <w:r w:rsidRPr="00BA60E5">
        <w:rPr>
          <w:rFonts w:ascii="Arial" w:hAnsi="Arial" w:cs="Arial"/>
          <w:sz w:val="12"/>
          <w:szCs w:val="12"/>
        </w:rPr>
        <w:t>постановлением Администрации</w:t>
      </w:r>
      <w:r>
        <w:rPr>
          <w:rFonts w:ascii="Arial" w:hAnsi="Arial" w:cs="Arial"/>
          <w:sz w:val="12"/>
          <w:szCs w:val="12"/>
        </w:rPr>
        <w:t xml:space="preserve"> </w:t>
      </w:r>
      <w:r w:rsidRPr="00BA60E5">
        <w:rPr>
          <w:rFonts w:ascii="Arial" w:hAnsi="Arial" w:cs="Arial"/>
          <w:sz w:val="12"/>
          <w:szCs w:val="12"/>
        </w:rPr>
        <w:t>муниципального района</w:t>
      </w:r>
      <w:r>
        <w:rPr>
          <w:rFonts w:ascii="Arial" w:hAnsi="Arial" w:cs="Arial"/>
          <w:sz w:val="12"/>
          <w:szCs w:val="12"/>
        </w:rPr>
        <w:t xml:space="preserve"> </w:t>
      </w:r>
      <w:r w:rsidRPr="00BA60E5">
        <w:rPr>
          <w:rFonts w:ascii="Arial" w:hAnsi="Arial" w:cs="Arial"/>
          <w:sz w:val="12"/>
          <w:szCs w:val="12"/>
        </w:rPr>
        <w:t>от 12.07.2023 № 1269</w:t>
      </w:r>
    </w:p>
    <w:p w:rsidR="00BA60E5" w:rsidRPr="00BA60E5" w:rsidRDefault="00BA60E5" w:rsidP="00BA60E5">
      <w:pPr>
        <w:jc w:val="center"/>
        <w:rPr>
          <w:rFonts w:ascii="Arial" w:eastAsia="Calibri" w:hAnsi="Arial" w:cs="Arial"/>
          <w:b/>
          <w:bCs/>
          <w:sz w:val="16"/>
          <w:szCs w:val="16"/>
        </w:rPr>
      </w:pPr>
      <w:r w:rsidRPr="00BA60E5">
        <w:rPr>
          <w:rFonts w:ascii="Arial" w:eastAsia="Calibri" w:hAnsi="Arial" w:cs="Arial"/>
          <w:b/>
          <w:bCs/>
          <w:sz w:val="16"/>
          <w:szCs w:val="16"/>
        </w:rPr>
        <w:t>ПРОГРАММА</w:t>
      </w:r>
    </w:p>
    <w:p w:rsidR="00BA60E5" w:rsidRPr="00BA60E5" w:rsidRDefault="00BA60E5" w:rsidP="00BA60E5">
      <w:pPr>
        <w:jc w:val="center"/>
        <w:rPr>
          <w:rFonts w:ascii="Arial" w:eastAsia="Calibri" w:hAnsi="Arial" w:cs="Arial"/>
          <w:b/>
          <w:bCs/>
          <w:sz w:val="16"/>
          <w:szCs w:val="16"/>
        </w:rPr>
      </w:pPr>
      <w:r w:rsidRPr="00BA60E5">
        <w:rPr>
          <w:rFonts w:ascii="Arial" w:eastAsia="Calibri" w:hAnsi="Arial" w:cs="Arial"/>
          <w:b/>
          <w:bCs/>
          <w:sz w:val="16"/>
          <w:szCs w:val="16"/>
        </w:rPr>
        <w:t>проведения проверки оценки готовности</w:t>
      </w:r>
      <w:r>
        <w:rPr>
          <w:rFonts w:ascii="Arial" w:eastAsia="Calibri" w:hAnsi="Arial" w:cs="Arial"/>
          <w:b/>
          <w:bCs/>
          <w:sz w:val="16"/>
          <w:szCs w:val="16"/>
        </w:rPr>
        <w:t xml:space="preserve"> </w:t>
      </w:r>
      <w:r w:rsidRPr="00BA60E5">
        <w:rPr>
          <w:rFonts w:ascii="Arial" w:eastAsia="Calibri" w:hAnsi="Arial" w:cs="Arial"/>
          <w:b/>
          <w:bCs/>
          <w:sz w:val="16"/>
          <w:szCs w:val="16"/>
        </w:rPr>
        <w:t>к отопительному периоду 2023-2024 годов</w:t>
      </w:r>
    </w:p>
    <w:p w:rsidR="00BA60E5" w:rsidRPr="00BA60E5" w:rsidRDefault="00BA60E5" w:rsidP="00BA60E5">
      <w:pPr>
        <w:tabs>
          <w:tab w:val="left" w:pos="5836"/>
        </w:tabs>
        <w:jc w:val="center"/>
        <w:rPr>
          <w:rFonts w:ascii="Arial" w:eastAsia="Calibri" w:hAnsi="Arial" w:cs="Arial"/>
          <w:sz w:val="16"/>
          <w:szCs w:val="16"/>
        </w:rPr>
      </w:pPr>
      <w:r w:rsidRPr="00BA60E5">
        <w:rPr>
          <w:rFonts w:ascii="Arial" w:eastAsia="Calibri" w:hAnsi="Arial" w:cs="Arial"/>
          <w:b/>
          <w:sz w:val="16"/>
          <w:szCs w:val="16"/>
        </w:rPr>
        <w:t>1.</w:t>
      </w:r>
      <w:r w:rsidRPr="00BA60E5">
        <w:rPr>
          <w:rFonts w:ascii="Arial" w:eastAsia="Calibri" w:hAnsi="Arial" w:cs="Arial"/>
          <w:sz w:val="16"/>
          <w:szCs w:val="16"/>
        </w:rPr>
        <w:t xml:space="preserve"> </w:t>
      </w:r>
      <w:r w:rsidRPr="00BA60E5">
        <w:rPr>
          <w:rFonts w:ascii="Arial" w:eastAsia="Calibri" w:hAnsi="Arial" w:cs="Arial"/>
          <w:b/>
          <w:bCs/>
          <w:sz w:val="16"/>
          <w:szCs w:val="16"/>
        </w:rPr>
        <w:t>Общие положения</w:t>
      </w:r>
    </w:p>
    <w:p w:rsidR="00BA60E5" w:rsidRPr="00BA60E5" w:rsidRDefault="00BA60E5" w:rsidP="00BA60E5">
      <w:pPr>
        <w:ind w:firstLine="284"/>
        <w:jc w:val="both"/>
        <w:rPr>
          <w:rFonts w:ascii="Arial" w:eastAsia="Calibri" w:hAnsi="Arial" w:cs="Arial"/>
          <w:bCs/>
          <w:sz w:val="16"/>
          <w:szCs w:val="16"/>
        </w:rPr>
      </w:pPr>
      <w:r w:rsidRPr="00BA60E5">
        <w:rPr>
          <w:rFonts w:ascii="Arial" w:eastAsia="Calibri" w:hAnsi="Arial" w:cs="Arial"/>
          <w:sz w:val="16"/>
          <w:szCs w:val="16"/>
        </w:rPr>
        <w:t xml:space="preserve">1.1. Программа </w:t>
      </w:r>
      <w:r w:rsidRPr="00BA60E5">
        <w:rPr>
          <w:rFonts w:ascii="Arial" w:eastAsia="Calibri" w:hAnsi="Arial" w:cs="Arial"/>
          <w:bCs/>
          <w:sz w:val="16"/>
          <w:szCs w:val="16"/>
        </w:rPr>
        <w:t>проведения проверки оценки готовности к отопительному периоду 2023-2024 годов</w:t>
      </w:r>
      <w:r w:rsidRPr="00BA60E5">
        <w:rPr>
          <w:rFonts w:ascii="Arial" w:eastAsia="Calibri" w:hAnsi="Arial" w:cs="Arial"/>
          <w:sz w:val="16"/>
          <w:szCs w:val="16"/>
        </w:rPr>
        <w:t xml:space="preserve"> (далее – Программа) определяет порядок оценки готовности к отопительному периоду теплоснабжающих организаций, теплосетевых организаций и потребителей тепловой энергии, теплопотребляющие установки которых подключены к системе теплоснабжения.</w:t>
      </w:r>
    </w:p>
    <w:p w:rsidR="00BA60E5" w:rsidRPr="00BA60E5" w:rsidRDefault="00BA60E5" w:rsidP="00BA60E5">
      <w:pPr>
        <w:ind w:firstLine="284"/>
        <w:jc w:val="both"/>
        <w:rPr>
          <w:rFonts w:ascii="Arial" w:eastAsia="Calibri" w:hAnsi="Arial" w:cs="Arial"/>
          <w:sz w:val="16"/>
          <w:szCs w:val="16"/>
        </w:rPr>
      </w:pPr>
      <w:r w:rsidRPr="00BA60E5">
        <w:rPr>
          <w:rFonts w:ascii="Arial" w:eastAsia="Calibri" w:hAnsi="Arial" w:cs="Arial"/>
          <w:sz w:val="16"/>
          <w:szCs w:val="16"/>
        </w:rPr>
        <w:t>1.2. Ответственность за своевременное предоставление запрашиваемых межведомственной комиссией по оценке готовности к отопительному периоду 2023-2024 годов на территории Валдайского муниципального района (далее – комиссия) документов с целью проверки теплоснабжающих, теплосетевых организаций и потребителей тепловой энергии, полноту и достоверность сведений содержащихся  в запрашиваемых документах несут теплоснабжающие, теплосетевые организации и потребители тепловой энергии.</w:t>
      </w:r>
    </w:p>
    <w:p w:rsidR="00BA60E5" w:rsidRPr="00BA60E5" w:rsidRDefault="00BA60E5" w:rsidP="00BA60E5">
      <w:pPr>
        <w:ind w:firstLine="284"/>
        <w:jc w:val="both"/>
        <w:rPr>
          <w:rFonts w:ascii="Arial" w:eastAsia="Calibri" w:hAnsi="Arial" w:cs="Arial"/>
          <w:sz w:val="16"/>
          <w:szCs w:val="16"/>
        </w:rPr>
      </w:pPr>
      <w:r w:rsidRPr="00BA60E5">
        <w:rPr>
          <w:rFonts w:ascii="Arial" w:eastAsia="Calibri" w:hAnsi="Arial" w:cs="Arial"/>
          <w:sz w:val="16"/>
          <w:szCs w:val="16"/>
        </w:rPr>
        <w:t>1.3. Теплоснабжающие, теплосетевые организации и потребители тепловой энергии, подлежащие проверке, указаны в приложениях 1 и 2 к Программе.</w:t>
      </w:r>
    </w:p>
    <w:p w:rsidR="00BA60E5" w:rsidRPr="00BA60E5" w:rsidRDefault="00BA60E5" w:rsidP="00BA60E5">
      <w:pPr>
        <w:ind w:firstLine="284"/>
        <w:jc w:val="both"/>
        <w:rPr>
          <w:rFonts w:ascii="Arial" w:eastAsia="Calibri" w:hAnsi="Arial" w:cs="Arial"/>
          <w:sz w:val="16"/>
          <w:szCs w:val="16"/>
        </w:rPr>
      </w:pPr>
      <w:r w:rsidRPr="00BA60E5">
        <w:rPr>
          <w:rFonts w:ascii="Arial" w:eastAsia="Calibri" w:hAnsi="Arial" w:cs="Arial"/>
          <w:sz w:val="16"/>
          <w:szCs w:val="16"/>
        </w:rPr>
        <w:t>1.4. В отношении многоквартирных домов проверка осуществляется путем определения соответствия требованиям приказа Министерства энергетики Российской Федерации от 12.03.2013 № 103 «Об утверждении Правил оценки готовности к отопительному периоду»:</w:t>
      </w:r>
    </w:p>
    <w:p w:rsidR="00BA60E5" w:rsidRPr="00BA60E5" w:rsidRDefault="00BA60E5" w:rsidP="00BA60E5">
      <w:pPr>
        <w:ind w:firstLine="284"/>
        <w:jc w:val="both"/>
        <w:rPr>
          <w:rFonts w:ascii="Arial" w:eastAsia="Calibri" w:hAnsi="Arial" w:cs="Arial"/>
          <w:sz w:val="16"/>
          <w:szCs w:val="16"/>
        </w:rPr>
      </w:pPr>
      <w:r w:rsidRPr="00BA60E5">
        <w:rPr>
          <w:rFonts w:ascii="Arial" w:eastAsia="Calibri" w:hAnsi="Arial" w:cs="Arial"/>
          <w:sz w:val="16"/>
          <w:szCs w:val="16"/>
        </w:rPr>
        <w:t>лиц, осуществляющих в соответствии с жилищным законодательством управление многоквартирным домом и приобретающих тепловую энергию (мощность) и (или) теплоноситель для оказания коммунальных услуг в части отопления и горячего водоснабжения;</w:t>
      </w:r>
    </w:p>
    <w:p w:rsidR="00BA60E5" w:rsidRPr="00BA60E5" w:rsidRDefault="00BA60E5" w:rsidP="00BA60E5">
      <w:pPr>
        <w:ind w:firstLine="284"/>
        <w:jc w:val="both"/>
        <w:rPr>
          <w:rFonts w:ascii="Arial" w:eastAsia="Calibri" w:hAnsi="Arial" w:cs="Arial"/>
          <w:sz w:val="16"/>
          <w:szCs w:val="16"/>
        </w:rPr>
      </w:pPr>
      <w:r w:rsidRPr="00BA60E5">
        <w:rPr>
          <w:rFonts w:ascii="Arial" w:eastAsia="Calibri" w:hAnsi="Arial" w:cs="Arial"/>
          <w:sz w:val="16"/>
          <w:szCs w:val="16"/>
        </w:rPr>
        <w:t>лиц, являющихся собственниками жилых и нежилых помещений в многоквартирном  доме, заключивших в соответствии с жилищным законодательством договоры теплоснабжения с теплоснабжающей организацией.</w:t>
      </w:r>
    </w:p>
    <w:p w:rsidR="00BA60E5" w:rsidRPr="00BA60E5" w:rsidRDefault="00BA60E5" w:rsidP="00BA60E5">
      <w:pPr>
        <w:jc w:val="center"/>
        <w:rPr>
          <w:rFonts w:ascii="Arial" w:eastAsia="Calibri" w:hAnsi="Arial" w:cs="Arial"/>
          <w:sz w:val="16"/>
          <w:szCs w:val="16"/>
        </w:rPr>
      </w:pPr>
      <w:r w:rsidRPr="00BA60E5">
        <w:rPr>
          <w:rFonts w:ascii="Arial" w:eastAsia="Calibri" w:hAnsi="Arial" w:cs="Arial"/>
          <w:b/>
          <w:sz w:val="16"/>
          <w:szCs w:val="16"/>
        </w:rPr>
        <w:t xml:space="preserve">2. </w:t>
      </w:r>
      <w:r w:rsidRPr="00BA60E5">
        <w:rPr>
          <w:rFonts w:ascii="Arial" w:eastAsia="Calibri" w:hAnsi="Arial" w:cs="Arial"/>
          <w:b/>
          <w:bCs/>
          <w:sz w:val="16"/>
          <w:szCs w:val="16"/>
        </w:rPr>
        <w:t>Порядок проведения проверки</w:t>
      </w:r>
    </w:p>
    <w:p w:rsidR="00BA60E5" w:rsidRPr="00BA60E5" w:rsidRDefault="00BA60E5" w:rsidP="00BA60E5">
      <w:pPr>
        <w:ind w:firstLine="284"/>
        <w:jc w:val="both"/>
        <w:rPr>
          <w:rFonts w:ascii="Arial" w:eastAsia="Calibri" w:hAnsi="Arial" w:cs="Arial"/>
          <w:sz w:val="16"/>
          <w:szCs w:val="16"/>
        </w:rPr>
      </w:pPr>
      <w:r w:rsidRPr="00BA60E5">
        <w:rPr>
          <w:rFonts w:ascii="Arial" w:eastAsia="Calibri" w:hAnsi="Arial" w:cs="Arial"/>
          <w:sz w:val="16"/>
          <w:szCs w:val="16"/>
        </w:rPr>
        <w:t>2.1. Работа комиссии осуществляется в соответствии с программой проведения проверки оценки готовности к отопительному периоду.</w:t>
      </w:r>
    </w:p>
    <w:p w:rsidR="00BA60E5" w:rsidRPr="00BA60E5" w:rsidRDefault="00BA60E5" w:rsidP="00BA60E5">
      <w:pPr>
        <w:ind w:firstLine="284"/>
        <w:jc w:val="both"/>
        <w:rPr>
          <w:rFonts w:ascii="Arial" w:eastAsia="Calibri" w:hAnsi="Arial" w:cs="Arial"/>
          <w:sz w:val="16"/>
          <w:szCs w:val="16"/>
        </w:rPr>
      </w:pPr>
      <w:r w:rsidRPr="00BA60E5">
        <w:rPr>
          <w:rFonts w:ascii="Arial" w:eastAsia="Calibri" w:hAnsi="Arial" w:cs="Arial"/>
          <w:sz w:val="16"/>
          <w:szCs w:val="16"/>
        </w:rPr>
        <w:t>2.2. В целях проведения проверки потребителей тепловой энергии к работе комиссии, по согласованию, привлекаются представители теплоснабжающей организации, а также организации, к тепловым сетям которой непосредственно подключены теплопотребляющие установки потребителей тепловой энергии.</w:t>
      </w:r>
    </w:p>
    <w:p w:rsidR="00BA60E5" w:rsidRPr="00BA60E5" w:rsidRDefault="00BA60E5" w:rsidP="00BA60E5">
      <w:pPr>
        <w:ind w:firstLine="284"/>
        <w:jc w:val="both"/>
        <w:rPr>
          <w:rFonts w:ascii="Arial" w:eastAsia="Calibri" w:hAnsi="Arial" w:cs="Arial"/>
          <w:sz w:val="16"/>
          <w:szCs w:val="16"/>
        </w:rPr>
      </w:pPr>
      <w:r w:rsidRPr="00BA60E5">
        <w:rPr>
          <w:rFonts w:ascii="Arial" w:eastAsia="Calibri" w:hAnsi="Arial" w:cs="Arial"/>
          <w:sz w:val="16"/>
          <w:szCs w:val="16"/>
        </w:rPr>
        <w:t>2.3. В целях проведения проверки теплоснабжающих и теплосетевых организаций в состав комиссии по согласованию могут включаться представители Федеральной службы по экологическому, технологическому и атомному надзору.</w:t>
      </w:r>
    </w:p>
    <w:p w:rsidR="00BA60E5" w:rsidRPr="00BA60E5" w:rsidRDefault="00BA60E5" w:rsidP="00BA60E5">
      <w:pPr>
        <w:ind w:firstLine="284"/>
        <w:jc w:val="both"/>
        <w:rPr>
          <w:rFonts w:ascii="Arial" w:eastAsia="Calibri" w:hAnsi="Arial" w:cs="Arial"/>
          <w:sz w:val="16"/>
          <w:szCs w:val="16"/>
        </w:rPr>
      </w:pPr>
      <w:r w:rsidRPr="00BA60E5">
        <w:rPr>
          <w:rFonts w:ascii="Arial" w:eastAsia="Calibri" w:hAnsi="Arial" w:cs="Arial"/>
          <w:sz w:val="16"/>
          <w:szCs w:val="16"/>
        </w:rPr>
        <w:t>2.4. В целях проведения проверки организации обязаны представить в комиссию необходимые документы:</w:t>
      </w:r>
    </w:p>
    <w:p w:rsidR="00BA60E5" w:rsidRPr="00BA60E5" w:rsidRDefault="00BA60E5" w:rsidP="00BA60E5">
      <w:pPr>
        <w:ind w:firstLine="284"/>
        <w:jc w:val="both"/>
        <w:rPr>
          <w:rFonts w:ascii="Arial" w:hAnsi="Arial" w:cs="Arial"/>
          <w:b/>
          <w:sz w:val="16"/>
          <w:szCs w:val="16"/>
        </w:rPr>
      </w:pPr>
      <w:r w:rsidRPr="00BA60E5">
        <w:rPr>
          <w:rFonts w:ascii="Arial" w:hAnsi="Arial" w:cs="Arial"/>
          <w:sz w:val="16"/>
          <w:szCs w:val="16"/>
        </w:rPr>
        <w:t>справку об отсутствии задолженности за поставленную тепловую энергию;</w:t>
      </w:r>
    </w:p>
    <w:p w:rsidR="00BA60E5" w:rsidRPr="00BA60E5" w:rsidRDefault="00BA60E5" w:rsidP="00BA60E5">
      <w:pPr>
        <w:ind w:firstLine="284"/>
        <w:jc w:val="both"/>
        <w:rPr>
          <w:rFonts w:ascii="Arial" w:hAnsi="Arial" w:cs="Arial"/>
          <w:sz w:val="16"/>
          <w:szCs w:val="16"/>
        </w:rPr>
      </w:pPr>
      <w:r w:rsidRPr="00BA60E5">
        <w:rPr>
          <w:rFonts w:ascii="Arial" w:hAnsi="Arial" w:cs="Arial"/>
          <w:sz w:val="16"/>
          <w:szCs w:val="16"/>
        </w:rPr>
        <w:t>в случае наличия задолженности – гарантийное письмо с указанием срока погашения до начала отопительного сезона;</w:t>
      </w:r>
    </w:p>
    <w:p w:rsidR="00BA60E5" w:rsidRPr="00BA60E5" w:rsidRDefault="00BA60E5" w:rsidP="00BA60E5">
      <w:pPr>
        <w:ind w:firstLine="284"/>
        <w:jc w:val="both"/>
        <w:rPr>
          <w:rFonts w:ascii="Arial" w:hAnsi="Arial" w:cs="Arial"/>
          <w:sz w:val="16"/>
          <w:szCs w:val="16"/>
        </w:rPr>
      </w:pPr>
      <w:r w:rsidRPr="00BA60E5">
        <w:rPr>
          <w:rFonts w:ascii="Arial" w:hAnsi="Arial" w:cs="Arial"/>
          <w:sz w:val="16"/>
          <w:szCs w:val="16"/>
        </w:rPr>
        <w:t>заверенную копию договора теплоснабжения;</w:t>
      </w:r>
    </w:p>
    <w:p w:rsidR="00BA60E5" w:rsidRPr="00BA60E5" w:rsidRDefault="00BA60E5" w:rsidP="00BA60E5">
      <w:pPr>
        <w:ind w:firstLine="284"/>
        <w:jc w:val="both"/>
        <w:rPr>
          <w:rFonts w:ascii="Arial" w:hAnsi="Arial" w:cs="Arial"/>
          <w:sz w:val="16"/>
          <w:szCs w:val="16"/>
        </w:rPr>
      </w:pPr>
      <w:r w:rsidRPr="00BA60E5">
        <w:rPr>
          <w:rFonts w:ascii="Arial" w:hAnsi="Arial" w:cs="Arial"/>
          <w:sz w:val="16"/>
          <w:szCs w:val="16"/>
        </w:rPr>
        <w:t>план действий по ликвидации последствий аварийных ситуаций на системе теплоснабжения;</w:t>
      </w:r>
    </w:p>
    <w:p w:rsidR="00BA60E5" w:rsidRPr="00BA60E5" w:rsidRDefault="00BA60E5" w:rsidP="00BA60E5">
      <w:pPr>
        <w:ind w:firstLine="284"/>
        <w:jc w:val="both"/>
        <w:rPr>
          <w:rFonts w:ascii="Arial" w:hAnsi="Arial" w:cs="Arial"/>
          <w:sz w:val="16"/>
          <w:szCs w:val="16"/>
        </w:rPr>
      </w:pPr>
      <w:r w:rsidRPr="00BA60E5">
        <w:rPr>
          <w:rFonts w:ascii="Arial" w:hAnsi="Arial" w:cs="Arial"/>
          <w:sz w:val="16"/>
          <w:szCs w:val="16"/>
        </w:rPr>
        <w:t>заверенную копию акта гидростатического испытания на герметичность;</w:t>
      </w:r>
    </w:p>
    <w:p w:rsidR="00BA60E5" w:rsidRPr="00BA60E5" w:rsidRDefault="00BA60E5" w:rsidP="00BA60E5">
      <w:pPr>
        <w:ind w:firstLine="284"/>
        <w:jc w:val="both"/>
        <w:rPr>
          <w:rFonts w:ascii="Arial" w:hAnsi="Arial" w:cs="Arial"/>
          <w:sz w:val="16"/>
          <w:szCs w:val="16"/>
        </w:rPr>
      </w:pPr>
      <w:r w:rsidRPr="00BA60E5">
        <w:rPr>
          <w:rFonts w:ascii="Arial" w:hAnsi="Arial" w:cs="Arial"/>
          <w:sz w:val="16"/>
          <w:szCs w:val="16"/>
        </w:rPr>
        <w:t>заверенную копию акта проверки готовности тепловых сетей к отопительному сезону, подписанную представителем теплоснабжающей организации;</w:t>
      </w:r>
    </w:p>
    <w:p w:rsidR="00BA60E5" w:rsidRPr="00BA60E5" w:rsidRDefault="00BA60E5" w:rsidP="00BA60E5">
      <w:pPr>
        <w:ind w:firstLine="284"/>
        <w:jc w:val="both"/>
        <w:rPr>
          <w:rFonts w:ascii="Arial" w:hAnsi="Arial" w:cs="Arial"/>
          <w:sz w:val="16"/>
          <w:szCs w:val="16"/>
        </w:rPr>
      </w:pPr>
      <w:r w:rsidRPr="00BA60E5">
        <w:rPr>
          <w:rFonts w:ascii="Arial" w:hAnsi="Arial" w:cs="Arial"/>
          <w:sz w:val="16"/>
          <w:szCs w:val="16"/>
        </w:rPr>
        <w:t>копии приказов о назначении должностных лиц, ответственных за подготовку объекта к работе в отопительный период 2023-2024 годов;</w:t>
      </w:r>
    </w:p>
    <w:p w:rsidR="00BA60E5" w:rsidRPr="00BA60E5" w:rsidRDefault="00BA60E5" w:rsidP="00BA60E5">
      <w:pPr>
        <w:ind w:firstLine="284"/>
        <w:jc w:val="both"/>
        <w:rPr>
          <w:rFonts w:ascii="Arial" w:hAnsi="Arial" w:cs="Arial"/>
          <w:sz w:val="16"/>
          <w:szCs w:val="16"/>
        </w:rPr>
      </w:pPr>
      <w:r w:rsidRPr="00BA60E5">
        <w:rPr>
          <w:rFonts w:ascii="Arial" w:hAnsi="Arial" w:cs="Arial"/>
          <w:sz w:val="16"/>
          <w:szCs w:val="16"/>
        </w:rPr>
        <w:t>копии приказов о назначении должностных лиц, ответственных за исправное противопожарное состояние, безопасную эксплуатацию тепловых энергоустановок зданий, сооружений  и систем (с приложением копий удостоверений);</w:t>
      </w:r>
    </w:p>
    <w:p w:rsidR="00BA60E5" w:rsidRPr="00BA60E5" w:rsidRDefault="00BA60E5" w:rsidP="00BA60E5">
      <w:pPr>
        <w:ind w:firstLine="284"/>
        <w:jc w:val="both"/>
        <w:rPr>
          <w:rFonts w:ascii="Arial" w:hAnsi="Arial" w:cs="Arial"/>
          <w:sz w:val="16"/>
          <w:szCs w:val="16"/>
        </w:rPr>
      </w:pPr>
      <w:r w:rsidRPr="00BA60E5">
        <w:rPr>
          <w:rFonts w:ascii="Arial" w:hAnsi="Arial" w:cs="Arial"/>
          <w:sz w:val="16"/>
          <w:szCs w:val="16"/>
        </w:rPr>
        <w:t>акт допуска приборов учета в эксплуатацию (при наличии приборов).</w:t>
      </w:r>
    </w:p>
    <w:p w:rsidR="00BA60E5" w:rsidRPr="00BA60E5" w:rsidRDefault="00BA60E5" w:rsidP="00BA60E5">
      <w:pPr>
        <w:ind w:firstLine="284"/>
        <w:jc w:val="both"/>
        <w:rPr>
          <w:rFonts w:ascii="Arial" w:eastAsia="Calibri" w:hAnsi="Arial" w:cs="Arial"/>
          <w:sz w:val="16"/>
          <w:szCs w:val="16"/>
        </w:rPr>
      </w:pPr>
      <w:r w:rsidRPr="00BA60E5">
        <w:rPr>
          <w:rFonts w:ascii="Arial" w:eastAsia="Calibri" w:hAnsi="Arial" w:cs="Arial"/>
          <w:sz w:val="16"/>
          <w:szCs w:val="16"/>
        </w:rPr>
        <w:t xml:space="preserve">Эти документы подтверждают выполнение требований, установленных </w:t>
      </w:r>
      <w:hyperlink r:id="rId9" w:anchor="sub_1300%23sub_1300#sub_1300%23sub_1300" w:history="1">
        <w:r w:rsidRPr="00BA60E5">
          <w:rPr>
            <w:rStyle w:val="af"/>
            <w:rFonts w:ascii="Arial" w:eastAsia="Calibri" w:hAnsi="Arial" w:cs="Arial"/>
            <w:color w:val="auto"/>
            <w:sz w:val="16"/>
            <w:szCs w:val="16"/>
            <w:u w:val="none"/>
          </w:rPr>
          <w:t>разделами</w:t>
        </w:r>
      </w:hyperlink>
      <w:r w:rsidRPr="00BA60E5">
        <w:rPr>
          <w:rFonts w:ascii="Arial" w:eastAsia="Calibri" w:hAnsi="Arial" w:cs="Arial"/>
          <w:sz w:val="16"/>
          <w:szCs w:val="16"/>
        </w:rPr>
        <w:t xml:space="preserve"> 3, 4 Программы (далее – требования по готовности) и представляются:</w:t>
      </w:r>
    </w:p>
    <w:p w:rsidR="00BA60E5" w:rsidRPr="00BA60E5" w:rsidRDefault="00BA60E5" w:rsidP="00BA60E5">
      <w:pPr>
        <w:ind w:firstLine="284"/>
        <w:jc w:val="both"/>
        <w:rPr>
          <w:rFonts w:ascii="Arial" w:eastAsia="Calibri" w:hAnsi="Arial" w:cs="Arial"/>
          <w:sz w:val="16"/>
          <w:szCs w:val="16"/>
        </w:rPr>
      </w:pPr>
      <w:r w:rsidRPr="00BA60E5">
        <w:rPr>
          <w:rFonts w:ascii="Arial" w:eastAsia="Calibri" w:hAnsi="Arial" w:cs="Arial"/>
          <w:sz w:val="16"/>
          <w:szCs w:val="16"/>
        </w:rPr>
        <w:t>потребителями тепловой энергии до 12 сентября;</w:t>
      </w:r>
    </w:p>
    <w:p w:rsidR="00BA60E5" w:rsidRPr="00BA60E5" w:rsidRDefault="00BA60E5" w:rsidP="00BA60E5">
      <w:pPr>
        <w:ind w:firstLine="284"/>
        <w:jc w:val="both"/>
        <w:rPr>
          <w:rFonts w:ascii="Arial" w:eastAsia="Calibri" w:hAnsi="Arial" w:cs="Arial"/>
          <w:sz w:val="16"/>
          <w:szCs w:val="16"/>
        </w:rPr>
      </w:pPr>
      <w:r w:rsidRPr="00BA60E5">
        <w:rPr>
          <w:rFonts w:ascii="Arial" w:eastAsia="Calibri" w:hAnsi="Arial" w:cs="Arial"/>
          <w:sz w:val="16"/>
          <w:szCs w:val="16"/>
        </w:rPr>
        <w:t>теплоснабжающими и теплосетевыми организациями до 25 сентября.</w:t>
      </w:r>
    </w:p>
    <w:p w:rsidR="00BA60E5" w:rsidRPr="00BA60E5" w:rsidRDefault="00BA60E5" w:rsidP="00BA60E5">
      <w:pPr>
        <w:ind w:firstLine="284"/>
        <w:jc w:val="both"/>
        <w:rPr>
          <w:rFonts w:ascii="Arial" w:eastAsia="Calibri" w:hAnsi="Arial" w:cs="Arial"/>
          <w:sz w:val="16"/>
          <w:szCs w:val="16"/>
        </w:rPr>
      </w:pPr>
      <w:bookmarkStart w:id="1" w:name="sub_6"/>
      <w:r w:rsidRPr="00BA60E5">
        <w:rPr>
          <w:rFonts w:ascii="Arial" w:eastAsia="Calibri" w:hAnsi="Arial" w:cs="Arial"/>
          <w:sz w:val="16"/>
          <w:szCs w:val="16"/>
        </w:rPr>
        <w:t xml:space="preserve">2.5. При проверке комиссией проверяется выполнение требований по готовности к отопительному периоду. Проверка выполнения теплосетевыми и теплоснабжающими организациями требований по готовности к отопительному периоду осуществляется комиссией на предмет соблюдения </w:t>
      </w:r>
      <w:r w:rsidRPr="00BA60E5">
        <w:rPr>
          <w:rFonts w:ascii="Arial" w:eastAsia="Calibri" w:hAnsi="Arial" w:cs="Arial"/>
          <w:sz w:val="16"/>
          <w:szCs w:val="16"/>
        </w:rPr>
        <w:lastRenderedPageBreak/>
        <w:t>соответствующих обязательных требований, установленных техническими регламентами и иными нормативными правовыми актами в сфере теплоснабжения. 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 комиссии осуществляют проверку соблюдения локальных актов организаций, подлежащих проверке, регулирующих порядок подготовки к отопительному периоду.</w:t>
      </w:r>
    </w:p>
    <w:bookmarkEnd w:id="1"/>
    <w:p w:rsidR="00BA60E5" w:rsidRPr="00BA60E5" w:rsidRDefault="00BA60E5" w:rsidP="00BA60E5">
      <w:pPr>
        <w:ind w:firstLine="284"/>
        <w:jc w:val="both"/>
        <w:rPr>
          <w:rFonts w:ascii="Arial" w:eastAsia="Calibri" w:hAnsi="Arial" w:cs="Arial"/>
          <w:sz w:val="16"/>
          <w:szCs w:val="16"/>
        </w:rPr>
      </w:pPr>
      <w:r w:rsidRPr="00BA60E5">
        <w:rPr>
          <w:rFonts w:ascii="Arial" w:eastAsia="Calibri" w:hAnsi="Arial" w:cs="Arial"/>
          <w:sz w:val="16"/>
          <w:szCs w:val="16"/>
        </w:rPr>
        <w:t>В целях проведения проверки комиссия рассматривает документы, подтверждающие выполнение требований по готовности к отопительному периоду.</w:t>
      </w:r>
    </w:p>
    <w:p w:rsidR="00BA60E5" w:rsidRPr="00BA60E5" w:rsidRDefault="00BA60E5" w:rsidP="00BA60E5">
      <w:pPr>
        <w:ind w:firstLine="284"/>
        <w:jc w:val="both"/>
        <w:rPr>
          <w:rFonts w:ascii="Arial" w:eastAsia="Calibri" w:hAnsi="Arial" w:cs="Arial"/>
          <w:sz w:val="16"/>
          <w:szCs w:val="16"/>
        </w:rPr>
      </w:pPr>
      <w:bookmarkStart w:id="2" w:name="sub_7"/>
      <w:r w:rsidRPr="00BA60E5">
        <w:rPr>
          <w:rFonts w:ascii="Arial" w:eastAsia="Calibri" w:hAnsi="Arial" w:cs="Arial"/>
          <w:sz w:val="16"/>
          <w:szCs w:val="16"/>
        </w:rPr>
        <w:t>2.6. Результаты проверки оформляются актом проверки готовности к отопительному периоду (далее – акт), который составляется не позднее одного дня с даты завершения проверки согласно приложению 3 к Программе.</w:t>
      </w:r>
    </w:p>
    <w:bookmarkEnd w:id="2"/>
    <w:p w:rsidR="00BA60E5" w:rsidRPr="00BA60E5" w:rsidRDefault="00BA60E5" w:rsidP="00BA60E5">
      <w:pPr>
        <w:ind w:firstLine="284"/>
        <w:jc w:val="both"/>
        <w:rPr>
          <w:rFonts w:ascii="Arial" w:eastAsia="Calibri" w:hAnsi="Arial" w:cs="Arial"/>
          <w:sz w:val="16"/>
          <w:szCs w:val="16"/>
        </w:rPr>
      </w:pPr>
      <w:r w:rsidRPr="00BA60E5">
        <w:rPr>
          <w:rFonts w:ascii="Arial" w:eastAsia="Calibri" w:hAnsi="Arial" w:cs="Arial"/>
          <w:sz w:val="16"/>
          <w:szCs w:val="16"/>
        </w:rPr>
        <w:t>В акте содержатся следующие выводы комиссии по итогам проверки:</w:t>
      </w:r>
    </w:p>
    <w:p w:rsidR="00BA60E5" w:rsidRPr="00BA60E5" w:rsidRDefault="00BA60E5" w:rsidP="00BA60E5">
      <w:pPr>
        <w:ind w:firstLine="284"/>
        <w:jc w:val="both"/>
        <w:rPr>
          <w:rFonts w:ascii="Arial" w:eastAsia="Calibri" w:hAnsi="Arial" w:cs="Arial"/>
          <w:sz w:val="16"/>
          <w:szCs w:val="16"/>
        </w:rPr>
      </w:pPr>
      <w:r w:rsidRPr="00BA60E5">
        <w:rPr>
          <w:rFonts w:ascii="Arial" w:eastAsia="Calibri" w:hAnsi="Arial" w:cs="Arial"/>
          <w:sz w:val="16"/>
          <w:szCs w:val="16"/>
        </w:rPr>
        <w:t>объект проверки готов к отопительному периоду;</w:t>
      </w:r>
    </w:p>
    <w:p w:rsidR="00BA60E5" w:rsidRPr="00BA60E5" w:rsidRDefault="00BA60E5" w:rsidP="00BA60E5">
      <w:pPr>
        <w:ind w:firstLine="284"/>
        <w:jc w:val="both"/>
        <w:rPr>
          <w:rFonts w:ascii="Arial" w:eastAsia="Calibri" w:hAnsi="Arial" w:cs="Arial"/>
          <w:sz w:val="16"/>
          <w:szCs w:val="16"/>
        </w:rPr>
      </w:pPr>
      <w:r w:rsidRPr="00BA60E5">
        <w:rPr>
          <w:rFonts w:ascii="Arial" w:eastAsia="Calibri" w:hAnsi="Arial" w:cs="Arial"/>
          <w:sz w:val="16"/>
          <w:szCs w:val="16"/>
        </w:rPr>
        <w:t>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w:t>
      </w:r>
    </w:p>
    <w:p w:rsidR="00BA60E5" w:rsidRPr="00BA60E5" w:rsidRDefault="00BA60E5" w:rsidP="00BA60E5">
      <w:pPr>
        <w:ind w:firstLine="284"/>
        <w:jc w:val="both"/>
        <w:rPr>
          <w:rFonts w:ascii="Arial" w:eastAsia="Calibri" w:hAnsi="Arial" w:cs="Arial"/>
          <w:sz w:val="16"/>
          <w:szCs w:val="16"/>
        </w:rPr>
      </w:pPr>
      <w:r w:rsidRPr="00BA60E5">
        <w:rPr>
          <w:rFonts w:ascii="Arial" w:eastAsia="Calibri" w:hAnsi="Arial" w:cs="Arial"/>
          <w:sz w:val="16"/>
          <w:szCs w:val="16"/>
        </w:rPr>
        <w:t>объект проверки не готов к отопительному периоду.</w:t>
      </w:r>
    </w:p>
    <w:p w:rsidR="00BA60E5" w:rsidRPr="00BA60E5" w:rsidRDefault="00BA60E5" w:rsidP="00BA60E5">
      <w:pPr>
        <w:ind w:firstLine="284"/>
        <w:jc w:val="both"/>
        <w:rPr>
          <w:rFonts w:ascii="Arial" w:eastAsia="Calibri" w:hAnsi="Arial" w:cs="Arial"/>
          <w:sz w:val="16"/>
          <w:szCs w:val="16"/>
        </w:rPr>
      </w:pPr>
      <w:bookmarkStart w:id="3" w:name="sub_8"/>
      <w:r w:rsidRPr="00BA60E5">
        <w:rPr>
          <w:rFonts w:ascii="Arial" w:eastAsia="Calibri" w:hAnsi="Arial" w:cs="Arial"/>
          <w:sz w:val="16"/>
          <w:szCs w:val="16"/>
        </w:rPr>
        <w:t>2.7. 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(далее – Перечень) с указанием сроков их устранения.</w:t>
      </w:r>
    </w:p>
    <w:p w:rsidR="00BA60E5" w:rsidRPr="00BA60E5" w:rsidRDefault="00BA60E5" w:rsidP="00BA60E5">
      <w:pPr>
        <w:ind w:firstLine="284"/>
        <w:jc w:val="both"/>
        <w:rPr>
          <w:rFonts w:ascii="Arial" w:eastAsia="Calibri" w:hAnsi="Arial" w:cs="Arial"/>
          <w:sz w:val="16"/>
          <w:szCs w:val="16"/>
        </w:rPr>
      </w:pPr>
      <w:bookmarkStart w:id="4" w:name="sub_9"/>
      <w:bookmarkEnd w:id="3"/>
      <w:r w:rsidRPr="00BA60E5">
        <w:rPr>
          <w:rFonts w:ascii="Arial" w:eastAsia="Calibri" w:hAnsi="Arial" w:cs="Arial"/>
          <w:sz w:val="16"/>
          <w:szCs w:val="16"/>
        </w:rPr>
        <w:t>2.8. Паспорт готовности к отопительному периоду (далее – паспорт) составляется согласно приложению 4 к Программе по каждому объекту проверки в течение 15 дней с даты подписания акта в случае, если объект проверки готов к отопительному периоду, а также в случае, если замечания к требованиям по готовности, выданные комиссией, устранены в срок, установленный Перечнем.</w:t>
      </w:r>
    </w:p>
    <w:p w:rsidR="00BA60E5" w:rsidRPr="00BA60E5" w:rsidRDefault="00BA60E5" w:rsidP="00BA60E5">
      <w:pPr>
        <w:ind w:firstLine="284"/>
        <w:jc w:val="both"/>
        <w:rPr>
          <w:rFonts w:ascii="Arial" w:eastAsia="Calibri" w:hAnsi="Arial" w:cs="Arial"/>
          <w:sz w:val="16"/>
          <w:szCs w:val="16"/>
        </w:rPr>
      </w:pPr>
      <w:r w:rsidRPr="00BA60E5">
        <w:rPr>
          <w:rFonts w:ascii="Arial" w:eastAsia="Calibri" w:hAnsi="Arial" w:cs="Arial"/>
          <w:sz w:val="16"/>
          <w:szCs w:val="16"/>
        </w:rPr>
        <w:t>2.9. Сроки выдачи паспортов не позднее 15 сентября - для потребителей тепловой энергии, не позднее 1 ноября - для теплоснабжающих и теплосетевых организаций.</w:t>
      </w:r>
    </w:p>
    <w:p w:rsidR="00BA60E5" w:rsidRPr="00BA60E5" w:rsidRDefault="00BA60E5" w:rsidP="00BA60E5">
      <w:pPr>
        <w:ind w:firstLine="284"/>
        <w:jc w:val="both"/>
        <w:rPr>
          <w:rFonts w:ascii="Arial" w:eastAsia="Calibri" w:hAnsi="Arial" w:cs="Arial"/>
          <w:sz w:val="16"/>
          <w:szCs w:val="16"/>
        </w:rPr>
      </w:pPr>
      <w:bookmarkStart w:id="5" w:name="sub_11"/>
      <w:bookmarkEnd w:id="4"/>
      <w:r w:rsidRPr="00BA60E5">
        <w:rPr>
          <w:rFonts w:ascii="Arial" w:eastAsia="Calibri" w:hAnsi="Arial" w:cs="Arial"/>
          <w:sz w:val="16"/>
          <w:szCs w:val="16"/>
        </w:rPr>
        <w:t xml:space="preserve">2.10. В случае устранения указанных в Перечне замечаний к выполнению (невыполнению) требований по готовности в сроки, установленные в </w:t>
      </w:r>
      <w:hyperlink r:id="rId10" w:anchor="sub_10%23sub_10#sub_10%23sub_10" w:history="1">
        <w:r w:rsidRPr="00BA60E5">
          <w:rPr>
            <w:rStyle w:val="af"/>
            <w:rFonts w:ascii="Arial" w:eastAsia="Calibri" w:hAnsi="Arial" w:cs="Arial"/>
            <w:color w:val="auto"/>
            <w:sz w:val="16"/>
            <w:szCs w:val="16"/>
            <w:u w:val="none"/>
          </w:rPr>
          <w:t>пункте 2</w:t>
        </w:r>
      </w:hyperlink>
      <w:r w:rsidRPr="00BA60E5">
        <w:rPr>
          <w:rFonts w:ascii="Arial" w:hAnsi="Arial" w:cs="Arial"/>
          <w:sz w:val="16"/>
          <w:szCs w:val="16"/>
        </w:rPr>
        <w:t>.</w:t>
      </w:r>
      <w:r w:rsidRPr="00BA60E5">
        <w:rPr>
          <w:rFonts w:ascii="Arial" w:eastAsia="Calibri" w:hAnsi="Arial" w:cs="Arial"/>
          <w:sz w:val="16"/>
          <w:szCs w:val="16"/>
        </w:rPr>
        <w:t>9 Программы, комиссией проводится повторная проверка, по результатам которой составляется новый акт.</w:t>
      </w:r>
    </w:p>
    <w:p w:rsidR="00BA60E5" w:rsidRPr="00BA60E5" w:rsidRDefault="00BA60E5" w:rsidP="00BA60E5">
      <w:pPr>
        <w:ind w:firstLine="284"/>
        <w:jc w:val="both"/>
        <w:rPr>
          <w:rFonts w:ascii="Arial" w:eastAsia="Calibri" w:hAnsi="Arial" w:cs="Arial"/>
          <w:sz w:val="16"/>
          <w:szCs w:val="16"/>
        </w:rPr>
      </w:pPr>
      <w:bookmarkStart w:id="6" w:name="sub_12"/>
      <w:bookmarkEnd w:id="5"/>
      <w:r w:rsidRPr="00BA60E5">
        <w:rPr>
          <w:rFonts w:ascii="Arial" w:eastAsia="Calibri" w:hAnsi="Arial" w:cs="Arial"/>
          <w:sz w:val="16"/>
          <w:szCs w:val="16"/>
        </w:rPr>
        <w:t xml:space="preserve">2.11. Организация, не получившая по объектам проверки паспорт готовности до даты, установленной </w:t>
      </w:r>
      <w:hyperlink r:id="rId11" w:anchor="sub_10%23sub_10#sub_10%23sub_10" w:history="1">
        <w:r w:rsidRPr="00BA60E5">
          <w:rPr>
            <w:rStyle w:val="af"/>
            <w:rFonts w:ascii="Arial" w:eastAsia="Calibri" w:hAnsi="Arial" w:cs="Arial"/>
            <w:color w:val="auto"/>
            <w:sz w:val="16"/>
            <w:szCs w:val="16"/>
            <w:u w:val="none"/>
          </w:rPr>
          <w:t>пунктом 2.</w:t>
        </w:r>
      </w:hyperlink>
      <w:r w:rsidRPr="00BA60E5">
        <w:rPr>
          <w:rFonts w:ascii="Arial" w:eastAsia="Calibri" w:hAnsi="Arial" w:cs="Arial"/>
          <w:sz w:val="16"/>
          <w:szCs w:val="16"/>
        </w:rPr>
        <w:t>9 Программы, обязана продолжить подготовку к отопительному периоду и устранению, указанных в Перечне к акту замечаний к выполнению (невыполнению) требований по готовности. После уведомления комиссии об устранении замечаний к выполнению (невыполнению) требований по готовности осуществляется повторная проверка. При положительном заключении комиссии оформляется повторный акт с выводом о готовности к отопительному периоду, но без выдачи паспорта в текущий отопительный период.</w:t>
      </w:r>
      <w:bookmarkEnd w:id="6"/>
    </w:p>
    <w:p w:rsidR="00BA60E5" w:rsidRPr="00BA60E5" w:rsidRDefault="00BA60E5" w:rsidP="00BA60E5">
      <w:pPr>
        <w:widowControl w:val="0"/>
        <w:autoSpaceDE w:val="0"/>
        <w:jc w:val="center"/>
        <w:rPr>
          <w:rFonts w:ascii="Arial" w:hAnsi="Arial" w:cs="Arial"/>
          <w:b/>
          <w:bCs/>
          <w:sz w:val="16"/>
          <w:szCs w:val="16"/>
        </w:rPr>
      </w:pPr>
      <w:bookmarkStart w:id="7" w:name="sub_1300"/>
      <w:r w:rsidRPr="00BA60E5">
        <w:rPr>
          <w:rFonts w:ascii="Arial" w:hAnsi="Arial" w:cs="Arial"/>
          <w:b/>
          <w:sz w:val="16"/>
          <w:szCs w:val="16"/>
        </w:rPr>
        <w:t xml:space="preserve">3. </w:t>
      </w:r>
      <w:r w:rsidRPr="00BA60E5">
        <w:rPr>
          <w:rFonts w:ascii="Arial" w:hAnsi="Arial" w:cs="Arial"/>
          <w:b/>
          <w:bCs/>
          <w:sz w:val="16"/>
          <w:szCs w:val="16"/>
        </w:rPr>
        <w:t>Требования по готовности к отопительному периоду для теплоснабжающих и теплосетевых организаций</w:t>
      </w:r>
      <w:bookmarkStart w:id="8" w:name="sub_13"/>
      <w:bookmarkEnd w:id="7"/>
    </w:p>
    <w:p w:rsidR="00BA60E5" w:rsidRPr="00BA60E5" w:rsidRDefault="00BA60E5" w:rsidP="00BA60E5">
      <w:pPr>
        <w:widowControl w:val="0"/>
        <w:autoSpaceDE w:val="0"/>
        <w:ind w:firstLine="284"/>
        <w:jc w:val="both"/>
        <w:rPr>
          <w:rFonts w:ascii="Arial" w:eastAsia="Calibri" w:hAnsi="Arial" w:cs="Arial"/>
          <w:sz w:val="16"/>
          <w:szCs w:val="16"/>
        </w:rPr>
      </w:pPr>
      <w:r w:rsidRPr="00BA60E5">
        <w:rPr>
          <w:rFonts w:ascii="Arial" w:eastAsia="Calibri" w:hAnsi="Arial" w:cs="Arial"/>
          <w:sz w:val="16"/>
          <w:szCs w:val="16"/>
        </w:rPr>
        <w:t>3.1. В целях оценки готовности теплоснабжающих и теплосетевых организаций к отопительному периоду комиссией должны быть проверены в отношении данных организаций:</w:t>
      </w:r>
    </w:p>
    <w:p w:rsidR="00BA60E5" w:rsidRPr="00BA60E5" w:rsidRDefault="00BA60E5" w:rsidP="00BA60E5">
      <w:pPr>
        <w:ind w:firstLine="284"/>
        <w:jc w:val="both"/>
        <w:rPr>
          <w:rFonts w:ascii="Arial" w:eastAsia="Calibri" w:hAnsi="Arial" w:cs="Arial"/>
          <w:sz w:val="16"/>
          <w:szCs w:val="16"/>
        </w:rPr>
      </w:pPr>
      <w:bookmarkStart w:id="9" w:name="sub_30001"/>
      <w:bookmarkEnd w:id="8"/>
      <w:r w:rsidRPr="00BA60E5">
        <w:rPr>
          <w:rFonts w:ascii="Arial" w:eastAsia="Calibri" w:hAnsi="Arial" w:cs="Arial"/>
          <w:sz w:val="16"/>
          <w:szCs w:val="16"/>
        </w:rPr>
        <w:t>3.1.1. Наличие соглашения об управлении системой теплоснабжения, заключенного в порядке, установленном Федеральным законом от 27 июля 2010 года № 190-ФЗ «О теплоснабжении»;</w:t>
      </w:r>
    </w:p>
    <w:p w:rsidR="00BA60E5" w:rsidRPr="00BA60E5" w:rsidRDefault="00BA60E5" w:rsidP="00BA60E5">
      <w:pPr>
        <w:ind w:firstLine="284"/>
        <w:jc w:val="both"/>
        <w:rPr>
          <w:rFonts w:ascii="Arial" w:eastAsia="Calibri" w:hAnsi="Arial" w:cs="Arial"/>
          <w:sz w:val="16"/>
          <w:szCs w:val="16"/>
        </w:rPr>
      </w:pPr>
      <w:bookmarkStart w:id="10" w:name="sub_30002"/>
      <w:bookmarkEnd w:id="9"/>
      <w:r w:rsidRPr="00BA60E5">
        <w:rPr>
          <w:rFonts w:ascii="Arial" w:eastAsia="Calibri" w:hAnsi="Arial" w:cs="Arial"/>
          <w:sz w:val="16"/>
          <w:szCs w:val="16"/>
        </w:rPr>
        <w:t>3.1.2. Готовность к выполнению графика тепловых нагрузок, поддержанию температурного графика, утвержденного схемой теплоснабжения;</w:t>
      </w:r>
    </w:p>
    <w:p w:rsidR="00BA60E5" w:rsidRPr="00BA60E5" w:rsidRDefault="00BA60E5" w:rsidP="00BA60E5">
      <w:pPr>
        <w:ind w:firstLine="284"/>
        <w:jc w:val="both"/>
        <w:rPr>
          <w:rFonts w:ascii="Arial" w:eastAsia="Calibri" w:hAnsi="Arial" w:cs="Arial"/>
          <w:sz w:val="16"/>
          <w:szCs w:val="16"/>
        </w:rPr>
      </w:pPr>
      <w:bookmarkStart w:id="11" w:name="sub_30003"/>
      <w:bookmarkEnd w:id="10"/>
      <w:r w:rsidRPr="00BA60E5">
        <w:rPr>
          <w:rFonts w:ascii="Arial" w:eastAsia="Calibri" w:hAnsi="Arial" w:cs="Arial"/>
          <w:sz w:val="16"/>
          <w:szCs w:val="16"/>
        </w:rPr>
        <w:t>3.1.3. Соблюдение критериев надежности теплоснабжения, установленных техническими регламентами;</w:t>
      </w:r>
    </w:p>
    <w:p w:rsidR="00BA60E5" w:rsidRPr="00BA60E5" w:rsidRDefault="00BA60E5" w:rsidP="00BA60E5">
      <w:pPr>
        <w:ind w:firstLine="284"/>
        <w:jc w:val="both"/>
        <w:rPr>
          <w:rFonts w:ascii="Arial" w:eastAsia="Calibri" w:hAnsi="Arial" w:cs="Arial"/>
          <w:sz w:val="16"/>
          <w:szCs w:val="16"/>
        </w:rPr>
      </w:pPr>
      <w:bookmarkStart w:id="12" w:name="sub_30004"/>
      <w:bookmarkEnd w:id="11"/>
      <w:r w:rsidRPr="00BA60E5">
        <w:rPr>
          <w:rFonts w:ascii="Arial" w:eastAsia="Calibri" w:hAnsi="Arial" w:cs="Arial"/>
          <w:sz w:val="16"/>
          <w:szCs w:val="16"/>
        </w:rPr>
        <w:t>3.1.4. Наличие нормативных запасов топлива на источниках тепловой энергии;</w:t>
      </w:r>
    </w:p>
    <w:p w:rsidR="00BA60E5" w:rsidRPr="00BA60E5" w:rsidRDefault="00BA60E5" w:rsidP="00BA60E5">
      <w:pPr>
        <w:ind w:firstLine="284"/>
        <w:jc w:val="both"/>
        <w:rPr>
          <w:rFonts w:ascii="Arial" w:eastAsia="Calibri" w:hAnsi="Arial" w:cs="Arial"/>
          <w:sz w:val="16"/>
          <w:szCs w:val="16"/>
        </w:rPr>
      </w:pPr>
      <w:bookmarkStart w:id="13" w:name="sub_30005"/>
      <w:bookmarkEnd w:id="12"/>
      <w:r w:rsidRPr="00BA60E5">
        <w:rPr>
          <w:rFonts w:ascii="Arial" w:eastAsia="Calibri" w:hAnsi="Arial" w:cs="Arial"/>
          <w:sz w:val="16"/>
          <w:szCs w:val="16"/>
        </w:rPr>
        <w:t>3.1.5. Функционирование эксплуатационной, диспетчерской и аварийной служб, а именно:</w:t>
      </w:r>
    </w:p>
    <w:bookmarkEnd w:id="13"/>
    <w:p w:rsidR="00BA60E5" w:rsidRPr="00BA60E5" w:rsidRDefault="00BA60E5" w:rsidP="00BA60E5">
      <w:pPr>
        <w:ind w:firstLine="284"/>
        <w:jc w:val="both"/>
        <w:rPr>
          <w:rFonts w:ascii="Arial" w:eastAsia="Calibri" w:hAnsi="Arial" w:cs="Arial"/>
          <w:sz w:val="16"/>
          <w:szCs w:val="16"/>
        </w:rPr>
      </w:pPr>
      <w:r w:rsidRPr="00BA60E5">
        <w:rPr>
          <w:rFonts w:ascii="Arial" w:eastAsia="Calibri" w:hAnsi="Arial" w:cs="Arial"/>
          <w:sz w:val="16"/>
          <w:szCs w:val="16"/>
        </w:rPr>
        <w:t>укомплектованность указанных служб персоналом;</w:t>
      </w:r>
    </w:p>
    <w:p w:rsidR="00BA60E5" w:rsidRPr="00BA60E5" w:rsidRDefault="00BA60E5" w:rsidP="00BA60E5">
      <w:pPr>
        <w:ind w:firstLine="284"/>
        <w:jc w:val="both"/>
        <w:rPr>
          <w:rFonts w:ascii="Arial" w:eastAsia="Calibri" w:hAnsi="Arial" w:cs="Arial"/>
          <w:sz w:val="16"/>
          <w:szCs w:val="16"/>
        </w:rPr>
      </w:pPr>
      <w:r w:rsidRPr="00BA60E5">
        <w:rPr>
          <w:rFonts w:ascii="Arial" w:eastAsia="Calibri" w:hAnsi="Arial" w:cs="Arial"/>
          <w:sz w:val="16"/>
          <w:szCs w:val="16"/>
        </w:rPr>
        <w:t>обеспеченность персонала средствами индивидуальной и коллективной защиты, спецодеждой, инструментами и необходимой для производства работ оснасткой, нормативно-технической и оперативной документацией, инструкциями, схемами, первичными средствами пожаротушения;</w:t>
      </w:r>
    </w:p>
    <w:p w:rsidR="00BA60E5" w:rsidRPr="00BA60E5" w:rsidRDefault="00BA60E5" w:rsidP="00BA60E5">
      <w:pPr>
        <w:ind w:firstLine="284"/>
        <w:jc w:val="both"/>
        <w:rPr>
          <w:rFonts w:ascii="Arial" w:eastAsia="Calibri" w:hAnsi="Arial" w:cs="Arial"/>
          <w:sz w:val="16"/>
          <w:szCs w:val="16"/>
        </w:rPr>
      </w:pPr>
      <w:bookmarkStart w:id="14" w:name="sub_30006"/>
      <w:r w:rsidRPr="00BA60E5">
        <w:rPr>
          <w:rFonts w:ascii="Arial" w:eastAsia="Calibri" w:hAnsi="Arial" w:cs="Arial"/>
          <w:sz w:val="16"/>
          <w:szCs w:val="16"/>
        </w:rPr>
        <w:t>3.1.6. Проведение наладки принадлежащих им тепловых сетей;</w:t>
      </w:r>
    </w:p>
    <w:p w:rsidR="00BA60E5" w:rsidRPr="00BA60E5" w:rsidRDefault="00BA60E5" w:rsidP="00BA60E5">
      <w:pPr>
        <w:ind w:firstLine="284"/>
        <w:jc w:val="both"/>
        <w:rPr>
          <w:rFonts w:ascii="Arial" w:eastAsia="Calibri" w:hAnsi="Arial" w:cs="Arial"/>
          <w:sz w:val="16"/>
          <w:szCs w:val="16"/>
        </w:rPr>
      </w:pPr>
      <w:bookmarkStart w:id="15" w:name="sub_30007"/>
      <w:bookmarkEnd w:id="14"/>
      <w:r w:rsidRPr="00BA60E5">
        <w:rPr>
          <w:rFonts w:ascii="Arial" w:eastAsia="Calibri" w:hAnsi="Arial" w:cs="Arial"/>
          <w:sz w:val="16"/>
          <w:szCs w:val="16"/>
        </w:rPr>
        <w:t>3.1.7. Организация контроля режимов потребления тепловой энергии;</w:t>
      </w:r>
    </w:p>
    <w:p w:rsidR="00BA60E5" w:rsidRPr="00BA60E5" w:rsidRDefault="00BA60E5" w:rsidP="00BA60E5">
      <w:pPr>
        <w:ind w:firstLine="284"/>
        <w:jc w:val="both"/>
        <w:rPr>
          <w:rFonts w:ascii="Arial" w:eastAsia="Calibri" w:hAnsi="Arial" w:cs="Arial"/>
          <w:sz w:val="16"/>
          <w:szCs w:val="16"/>
        </w:rPr>
      </w:pPr>
      <w:bookmarkStart w:id="16" w:name="sub_30008"/>
      <w:bookmarkEnd w:id="15"/>
      <w:r w:rsidRPr="00BA60E5">
        <w:rPr>
          <w:rFonts w:ascii="Arial" w:eastAsia="Calibri" w:hAnsi="Arial" w:cs="Arial"/>
          <w:sz w:val="16"/>
          <w:szCs w:val="16"/>
        </w:rPr>
        <w:t>3.1.8. Обеспечение качества теплоносителей;</w:t>
      </w:r>
    </w:p>
    <w:p w:rsidR="00BA60E5" w:rsidRPr="00BA60E5" w:rsidRDefault="00BA60E5" w:rsidP="00BA60E5">
      <w:pPr>
        <w:ind w:firstLine="284"/>
        <w:jc w:val="both"/>
        <w:rPr>
          <w:rFonts w:ascii="Arial" w:eastAsia="Calibri" w:hAnsi="Arial" w:cs="Arial"/>
          <w:sz w:val="16"/>
          <w:szCs w:val="16"/>
        </w:rPr>
      </w:pPr>
      <w:bookmarkStart w:id="17" w:name="sub_30009"/>
      <w:bookmarkEnd w:id="16"/>
      <w:r w:rsidRPr="00BA60E5">
        <w:rPr>
          <w:rFonts w:ascii="Arial" w:eastAsia="Calibri" w:hAnsi="Arial" w:cs="Arial"/>
          <w:sz w:val="16"/>
          <w:szCs w:val="16"/>
        </w:rPr>
        <w:t>3.1.9. Организация коммерческого учета приобретаемой и реализуемой тепловой энергии;</w:t>
      </w:r>
    </w:p>
    <w:p w:rsidR="00BA60E5" w:rsidRPr="00BA60E5" w:rsidRDefault="00BA60E5" w:rsidP="00BA60E5">
      <w:pPr>
        <w:ind w:firstLine="284"/>
        <w:jc w:val="both"/>
        <w:rPr>
          <w:rFonts w:ascii="Arial" w:eastAsia="Calibri" w:hAnsi="Arial" w:cs="Arial"/>
          <w:sz w:val="16"/>
          <w:szCs w:val="16"/>
        </w:rPr>
      </w:pPr>
      <w:bookmarkStart w:id="18" w:name="sub_30010"/>
      <w:bookmarkEnd w:id="17"/>
      <w:r w:rsidRPr="00BA60E5">
        <w:rPr>
          <w:rFonts w:ascii="Arial" w:eastAsia="Calibri" w:hAnsi="Arial" w:cs="Arial"/>
          <w:sz w:val="16"/>
          <w:szCs w:val="16"/>
        </w:rPr>
        <w:t>3.1.10. Обеспечение проверки качества строительства принадлежащих им тепловых сетей, в том числе предоставление гарантий на работы и материалы, применяемые при строительстве, в соответствии с Федеральным законом от 27 июля 2010 года № 190-ФЗ «О теплоснабжении»;</w:t>
      </w:r>
    </w:p>
    <w:p w:rsidR="00BA60E5" w:rsidRPr="00BA60E5" w:rsidRDefault="00BA60E5" w:rsidP="00BA60E5">
      <w:pPr>
        <w:ind w:firstLine="284"/>
        <w:jc w:val="both"/>
        <w:rPr>
          <w:rFonts w:ascii="Arial" w:eastAsia="Calibri" w:hAnsi="Arial" w:cs="Arial"/>
          <w:sz w:val="16"/>
          <w:szCs w:val="16"/>
        </w:rPr>
      </w:pPr>
      <w:bookmarkStart w:id="19" w:name="sub_30011"/>
      <w:bookmarkEnd w:id="18"/>
      <w:r w:rsidRPr="00BA60E5">
        <w:rPr>
          <w:rFonts w:ascii="Arial" w:eastAsia="Calibri" w:hAnsi="Arial" w:cs="Arial"/>
          <w:sz w:val="16"/>
          <w:szCs w:val="16"/>
        </w:rPr>
        <w:t>3.1.11. Обеспечение безаварийной работы объектов теплоснабжения и надежного теплоснабжения потребителей тепловой энергии, а именно:</w:t>
      </w:r>
    </w:p>
    <w:bookmarkEnd w:id="19"/>
    <w:p w:rsidR="00BA60E5" w:rsidRPr="00BA60E5" w:rsidRDefault="00BA60E5" w:rsidP="00BA60E5">
      <w:pPr>
        <w:ind w:firstLine="284"/>
        <w:jc w:val="both"/>
        <w:rPr>
          <w:rFonts w:ascii="Arial" w:eastAsia="Calibri" w:hAnsi="Arial" w:cs="Arial"/>
          <w:sz w:val="16"/>
          <w:szCs w:val="16"/>
        </w:rPr>
      </w:pPr>
      <w:r w:rsidRPr="00BA60E5">
        <w:rPr>
          <w:rFonts w:ascii="Arial" w:eastAsia="Calibri" w:hAnsi="Arial" w:cs="Arial"/>
          <w:sz w:val="16"/>
          <w:szCs w:val="16"/>
        </w:rPr>
        <w:t>готовность систем приема и разгрузки топлива, топливо приготовления и топливоподачи;</w:t>
      </w:r>
    </w:p>
    <w:p w:rsidR="00BA60E5" w:rsidRPr="00BA60E5" w:rsidRDefault="00BA60E5" w:rsidP="00BA60E5">
      <w:pPr>
        <w:ind w:firstLine="284"/>
        <w:jc w:val="both"/>
        <w:rPr>
          <w:rFonts w:ascii="Arial" w:eastAsia="Calibri" w:hAnsi="Arial" w:cs="Arial"/>
          <w:sz w:val="16"/>
          <w:szCs w:val="16"/>
        </w:rPr>
      </w:pPr>
      <w:r w:rsidRPr="00BA60E5">
        <w:rPr>
          <w:rFonts w:ascii="Arial" w:eastAsia="Calibri" w:hAnsi="Arial" w:cs="Arial"/>
          <w:sz w:val="16"/>
          <w:szCs w:val="16"/>
        </w:rPr>
        <w:t>соблюдение водно-химического режима;</w:t>
      </w:r>
    </w:p>
    <w:p w:rsidR="00BA60E5" w:rsidRPr="00BA60E5" w:rsidRDefault="00BA60E5" w:rsidP="00BA60E5">
      <w:pPr>
        <w:ind w:firstLine="284"/>
        <w:jc w:val="both"/>
        <w:rPr>
          <w:rFonts w:ascii="Arial" w:eastAsia="Calibri" w:hAnsi="Arial" w:cs="Arial"/>
          <w:sz w:val="16"/>
          <w:szCs w:val="16"/>
        </w:rPr>
      </w:pPr>
      <w:r w:rsidRPr="00BA60E5">
        <w:rPr>
          <w:rFonts w:ascii="Arial" w:eastAsia="Calibri" w:hAnsi="Arial" w:cs="Arial"/>
          <w:sz w:val="16"/>
          <w:szCs w:val="16"/>
        </w:rPr>
        <w:t>отсутствие фактов эксплуатации теплоэнергетического оборудования сверх ресурса без проведения соответствующих организационно-технических мероприятий по продлению срока его эксплуатации;</w:t>
      </w:r>
    </w:p>
    <w:p w:rsidR="00BA60E5" w:rsidRPr="00BA60E5" w:rsidRDefault="00BA60E5" w:rsidP="00BA60E5">
      <w:pPr>
        <w:ind w:firstLine="284"/>
        <w:jc w:val="both"/>
        <w:rPr>
          <w:rFonts w:ascii="Arial" w:eastAsia="Calibri" w:hAnsi="Arial" w:cs="Arial"/>
          <w:sz w:val="16"/>
          <w:szCs w:val="16"/>
        </w:rPr>
      </w:pPr>
      <w:r w:rsidRPr="00BA60E5">
        <w:rPr>
          <w:rFonts w:ascii="Arial" w:eastAsia="Calibri" w:hAnsi="Arial" w:cs="Arial"/>
          <w:sz w:val="16"/>
          <w:szCs w:val="16"/>
        </w:rPr>
        <w:t>наличие утвержденных графиков ограничения теплоснабжения при дефиците тепловой мощности тепловых источников и пропускной способности тепловых сетей;</w:t>
      </w:r>
    </w:p>
    <w:p w:rsidR="00BA60E5" w:rsidRPr="00BA60E5" w:rsidRDefault="00BA60E5" w:rsidP="00BA60E5">
      <w:pPr>
        <w:ind w:firstLine="284"/>
        <w:jc w:val="both"/>
        <w:rPr>
          <w:rFonts w:ascii="Arial" w:eastAsia="Calibri" w:hAnsi="Arial" w:cs="Arial"/>
          <w:sz w:val="16"/>
          <w:szCs w:val="16"/>
        </w:rPr>
      </w:pPr>
      <w:r w:rsidRPr="00BA60E5">
        <w:rPr>
          <w:rFonts w:ascii="Arial" w:eastAsia="Calibri" w:hAnsi="Arial" w:cs="Arial"/>
          <w:sz w:val="16"/>
          <w:szCs w:val="16"/>
        </w:rPr>
        <w:t>наличие расчетов допустимого времени устранения аварийных нарушений теплоснабжения жилых домов;</w:t>
      </w:r>
    </w:p>
    <w:p w:rsidR="00BA60E5" w:rsidRPr="00BA60E5" w:rsidRDefault="00BA60E5" w:rsidP="00BA60E5">
      <w:pPr>
        <w:ind w:firstLine="284"/>
        <w:jc w:val="both"/>
        <w:rPr>
          <w:rFonts w:ascii="Arial" w:eastAsia="Calibri" w:hAnsi="Arial" w:cs="Arial"/>
          <w:sz w:val="16"/>
          <w:szCs w:val="16"/>
        </w:rPr>
      </w:pPr>
      <w:r w:rsidRPr="00BA60E5">
        <w:rPr>
          <w:rFonts w:ascii="Arial" w:eastAsia="Calibri" w:hAnsi="Arial" w:cs="Arial"/>
          <w:sz w:val="16"/>
          <w:szCs w:val="16"/>
        </w:rPr>
        <w:t>наличие порядка ликвидации аварийных ситуаций в системах теплоснабжения с учетом взаимодействия тепло-, электро-, топливо- и водоснабжающих организаций, потребителей тепловой энергии, ремонтно-строительных и транспортных организаций, а также органов местного самоуправления;</w:t>
      </w:r>
    </w:p>
    <w:p w:rsidR="00BA60E5" w:rsidRPr="00BA60E5" w:rsidRDefault="00BA60E5" w:rsidP="00BA60E5">
      <w:pPr>
        <w:ind w:firstLine="284"/>
        <w:jc w:val="both"/>
        <w:rPr>
          <w:rFonts w:ascii="Arial" w:eastAsia="Calibri" w:hAnsi="Arial" w:cs="Arial"/>
          <w:sz w:val="16"/>
          <w:szCs w:val="16"/>
        </w:rPr>
      </w:pPr>
      <w:r w:rsidRPr="00BA60E5">
        <w:rPr>
          <w:rFonts w:ascii="Arial" w:eastAsia="Calibri" w:hAnsi="Arial" w:cs="Arial"/>
          <w:sz w:val="16"/>
          <w:szCs w:val="16"/>
        </w:rPr>
        <w:t>проведение гидравлических и тепловых испытаний тепловых сетей;</w:t>
      </w:r>
    </w:p>
    <w:p w:rsidR="00BA60E5" w:rsidRPr="00BA60E5" w:rsidRDefault="00BA60E5" w:rsidP="00BA60E5">
      <w:pPr>
        <w:ind w:firstLine="284"/>
        <w:jc w:val="both"/>
        <w:rPr>
          <w:rFonts w:ascii="Arial" w:eastAsia="Calibri" w:hAnsi="Arial" w:cs="Arial"/>
          <w:sz w:val="16"/>
          <w:szCs w:val="16"/>
        </w:rPr>
      </w:pPr>
      <w:r w:rsidRPr="00BA60E5">
        <w:rPr>
          <w:rFonts w:ascii="Arial" w:eastAsia="Calibri" w:hAnsi="Arial" w:cs="Arial"/>
          <w:sz w:val="16"/>
          <w:szCs w:val="16"/>
        </w:rPr>
        <w:t>выполнение утвержденного плана подготовки к работе в отопительный период, в который включено проведение необходимого технического освидетельствования и диагностики оборудования, участвующего в обеспечении теплоснабжения;</w:t>
      </w:r>
    </w:p>
    <w:p w:rsidR="00BA60E5" w:rsidRPr="00BA60E5" w:rsidRDefault="00BA60E5" w:rsidP="00BA60E5">
      <w:pPr>
        <w:ind w:firstLine="284"/>
        <w:jc w:val="both"/>
        <w:rPr>
          <w:rFonts w:ascii="Arial" w:eastAsia="Calibri" w:hAnsi="Arial" w:cs="Arial"/>
          <w:sz w:val="16"/>
          <w:szCs w:val="16"/>
        </w:rPr>
      </w:pPr>
      <w:r w:rsidRPr="00BA60E5">
        <w:rPr>
          <w:rFonts w:ascii="Arial" w:eastAsia="Calibri" w:hAnsi="Arial" w:cs="Arial"/>
          <w:sz w:val="16"/>
          <w:szCs w:val="16"/>
        </w:rPr>
        <w:t>выполнение планового графика ремонта тепловых сетей и источников тепловой энергии;</w:t>
      </w:r>
    </w:p>
    <w:p w:rsidR="00BA60E5" w:rsidRPr="00BA60E5" w:rsidRDefault="00BA60E5" w:rsidP="00BA60E5">
      <w:pPr>
        <w:tabs>
          <w:tab w:val="left" w:pos="3100"/>
        </w:tabs>
        <w:ind w:firstLine="284"/>
        <w:jc w:val="both"/>
        <w:rPr>
          <w:rFonts w:ascii="Arial" w:eastAsia="Calibri" w:hAnsi="Arial" w:cs="Arial"/>
          <w:sz w:val="16"/>
          <w:szCs w:val="16"/>
        </w:rPr>
      </w:pPr>
      <w:r w:rsidRPr="00BA60E5">
        <w:rPr>
          <w:rFonts w:ascii="Arial" w:eastAsia="Calibri" w:hAnsi="Arial" w:cs="Arial"/>
          <w:sz w:val="16"/>
          <w:szCs w:val="16"/>
        </w:rPr>
        <w:t>наличие договоров поставки топлива, не допускающих перебоев поставки  и снижения установленных нормативов запасов топлива;</w:t>
      </w:r>
    </w:p>
    <w:p w:rsidR="00BA60E5" w:rsidRPr="00BA60E5" w:rsidRDefault="00BA60E5" w:rsidP="00BA60E5">
      <w:pPr>
        <w:tabs>
          <w:tab w:val="left" w:pos="3300"/>
          <w:tab w:val="left" w:pos="5700"/>
          <w:tab w:val="left" w:pos="7200"/>
          <w:tab w:val="left" w:pos="7900"/>
        </w:tabs>
        <w:ind w:firstLine="284"/>
        <w:jc w:val="both"/>
        <w:rPr>
          <w:rFonts w:ascii="Arial" w:eastAsia="Calibri" w:hAnsi="Arial" w:cs="Arial"/>
          <w:sz w:val="16"/>
          <w:szCs w:val="16"/>
        </w:rPr>
      </w:pPr>
      <w:bookmarkStart w:id="20" w:name="sub_30012"/>
      <w:r w:rsidRPr="00BA60E5">
        <w:rPr>
          <w:rFonts w:ascii="Arial" w:eastAsia="Calibri" w:hAnsi="Arial" w:cs="Arial"/>
          <w:sz w:val="16"/>
          <w:szCs w:val="16"/>
        </w:rPr>
        <w:t>3.1.12.Наличие документов, определяющих разграничение эксплуатационной ответственности между потребителями тепловой энергии, теплоснабжающими и тепло сетевыми организациями;</w:t>
      </w:r>
    </w:p>
    <w:p w:rsidR="00BA60E5" w:rsidRPr="00BA60E5" w:rsidRDefault="00BA60E5" w:rsidP="00BA60E5">
      <w:pPr>
        <w:ind w:firstLine="284"/>
        <w:jc w:val="both"/>
        <w:rPr>
          <w:rFonts w:ascii="Arial" w:eastAsia="Calibri" w:hAnsi="Arial" w:cs="Arial"/>
          <w:sz w:val="16"/>
          <w:szCs w:val="16"/>
        </w:rPr>
      </w:pPr>
      <w:bookmarkStart w:id="21" w:name="sub_30013"/>
      <w:bookmarkEnd w:id="20"/>
      <w:r w:rsidRPr="00BA60E5">
        <w:rPr>
          <w:rFonts w:ascii="Arial" w:eastAsia="Calibri" w:hAnsi="Arial" w:cs="Arial"/>
          <w:sz w:val="16"/>
          <w:szCs w:val="16"/>
        </w:rPr>
        <w:t>3.1.13. Отсутствие не выполненных в установленные сроки предписаний, влияющих на надежность работы в отопительный период, выданных уполномоченными на осуществление государственного контроля (надзора) органами государственной власти и уполномоченными на осуществление муниципального контроля органами местного самоуправления</w:t>
      </w:r>
      <w:bookmarkStart w:id="22" w:name="sub_30014"/>
      <w:bookmarkEnd w:id="21"/>
      <w:r w:rsidRPr="00BA60E5">
        <w:rPr>
          <w:rFonts w:ascii="Arial" w:eastAsia="Calibri" w:hAnsi="Arial" w:cs="Arial"/>
          <w:sz w:val="16"/>
          <w:szCs w:val="16"/>
        </w:rPr>
        <w:t>;</w:t>
      </w:r>
    </w:p>
    <w:p w:rsidR="00BA60E5" w:rsidRPr="00BA60E5" w:rsidRDefault="00BA60E5" w:rsidP="00BA60E5">
      <w:pPr>
        <w:ind w:firstLine="284"/>
        <w:jc w:val="both"/>
        <w:rPr>
          <w:rFonts w:ascii="Arial" w:eastAsia="Calibri" w:hAnsi="Arial" w:cs="Arial"/>
          <w:sz w:val="16"/>
          <w:szCs w:val="16"/>
        </w:rPr>
      </w:pPr>
      <w:r w:rsidRPr="00BA60E5">
        <w:rPr>
          <w:rFonts w:ascii="Arial" w:eastAsia="Calibri" w:hAnsi="Arial" w:cs="Arial"/>
          <w:sz w:val="16"/>
          <w:szCs w:val="16"/>
        </w:rPr>
        <w:t>3.1.14.Работоспособность автоматических регуляторов при их наличии.</w:t>
      </w:r>
    </w:p>
    <w:p w:rsidR="00BA60E5" w:rsidRPr="00BA60E5" w:rsidRDefault="00BA60E5" w:rsidP="00BA60E5">
      <w:pPr>
        <w:ind w:firstLine="284"/>
        <w:jc w:val="both"/>
        <w:rPr>
          <w:rFonts w:ascii="Arial" w:eastAsia="Calibri" w:hAnsi="Arial" w:cs="Arial"/>
          <w:sz w:val="16"/>
          <w:szCs w:val="16"/>
        </w:rPr>
      </w:pPr>
      <w:bookmarkStart w:id="23" w:name="sub_14"/>
      <w:bookmarkEnd w:id="22"/>
      <w:r w:rsidRPr="00BA60E5">
        <w:rPr>
          <w:rFonts w:ascii="Arial" w:eastAsia="Calibri" w:hAnsi="Arial" w:cs="Arial"/>
          <w:sz w:val="16"/>
          <w:szCs w:val="16"/>
        </w:rPr>
        <w:t xml:space="preserve">3.2.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 полученного в соответствии с </w:t>
      </w:r>
      <w:hyperlink r:id="rId12" w:history="1">
        <w:r w:rsidRPr="00BA60E5">
          <w:rPr>
            <w:rStyle w:val="af"/>
            <w:rFonts w:ascii="Arial" w:eastAsia="Calibri" w:hAnsi="Arial" w:cs="Arial"/>
            <w:color w:val="auto"/>
            <w:sz w:val="16"/>
            <w:szCs w:val="16"/>
            <w:u w:val="none"/>
          </w:rPr>
          <w:t>законодательством</w:t>
        </w:r>
      </w:hyperlink>
      <w:r w:rsidRPr="00BA60E5">
        <w:rPr>
          <w:rFonts w:ascii="Arial" w:eastAsia="Calibri" w:hAnsi="Arial" w:cs="Arial"/>
          <w:sz w:val="16"/>
          <w:szCs w:val="16"/>
        </w:rPr>
        <w:t xml:space="preserve"> об электроэнергетике.</w:t>
      </w:r>
    </w:p>
    <w:p w:rsidR="00BA60E5" w:rsidRPr="00BA60E5" w:rsidRDefault="00BA60E5" w:rsidP="00BA60E5">
      <w:pPr>
        <w:ind w:firstLine="284"/>
        <w:jc w:val="both"/>
        <w:rPr>
          <w:rFonts w:ascii="Arial" w:eastAsia="Calibri" w:hAnsi="Arial" w:cs="Arial"/>
          <w:sz w:val="16"/>
          <w:szCs w:val="16"/>
        </w:rPr>
      </w:pPr>
      <w:bookmarkStart w:id="24" w:name="sub_15"/>
      <w:bookmarkEnd w:id="23"/>
      <w:r w:rsidRPr="00BA60E5">
        <w:rPr>
          <w:rFonts w:ascii="Arial" w:eastAsia="Calibri" w:hAnsi="Arial" w:cs="Arial"/>
          <w:sz w:val="16"/>
          <w:szCs w:val="16"/>
        </w:rPr>
        <w:t xml:space="preserve">3.3. К обстоятельствам,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 относится несоблюдение требований, указанных в </w:t>
      </w:r>
      <w:hyperlink r:id="rId13" w:anchor="sub_30001%23sub_30001#sub_30001%23sub_30001" w:history="1">
        <w:r w:rsidRPr="00BA60E5">
          <w:rPr>
            <w:rStyle w:val="af"/>
            <w:rFonts w:ascii="Arial" w:eastAsia="Calibri" w:hAnsi="Arial" w:cs="Arial"/>
            <w:color w:val="auto"/>
            <w:sz w:val="16"/>
            <w:szCs w:val="16"/>
            <w:u w:val="none"/>
          </w:rPr>
          <w:t>подпунктах 3.1.1</w:t>
        </w:r>
      </w:hyperlink>
      <w:r w:rsidRPr="00BA60E5">
        <w:rPr>
          <w:rFonts w:ascii="Arial" w:eastAsia="Calibri" w:hAnsi="Arial" w:cs="Arial"/>
          <w:sz w:val="16"/>
          <w:szCs w:val="16"/>
        </w:rPr>
        <w:t>, 3.1.</w:t>
      </w:r>
      <w:hyperlink r:id="rId14" w:anchor="sub_30007%23sub_30007#sub_30007%23sub_30007" w:history="1">
        <w:r w:rsidRPr="00BA60E5">
          <w:rPr>
            <w:rStyle w:val="af"/>
            <w:rFonts w:ascii="Arial" w:eastAsia="Calibri" w:hAnsi="Arial" w:cs="Arial"/>
            <w:color w:val="auto"/>
            <w:sz w:val="16"/>
            <w:szCs w:val="16"/>
            <w:u w:val="none"/>
          </w:rPr>
          <w:t>7</w:t>
        </w:r>
      </w:hyperlink>
      <w:r w:rsidRPr="00BA60E5">
        <w:rPr>
          <w:rFonts w:ascii="Arial" w:eastAsia="Calibri" w:hAnsi="Arial" w:cs="Arial"/>
          <w:sz w:val="16"/>
          <w:szCs w:val="16"/>
        </w:rPr>
        <w:t>, 3.1.</w:t>
      </w:r>
      <w:hyperlink r:id="rId15" w:anchor="sub_30009%23sub_30009#sub_30009%23sub_30009" w:history="1">
        <w:r w:rsidRPr="00BA60E5">
          <w:rPr>
            <w:rStyle w:val="af"/>
            <w:rFonts w:ascii="Arial" w:eastAsia="Calibri" w:hAnsi="Arial" w:cs="Arial"/>
            <w:color w:val="auto"/>
            <w:sz w:val="16"/>
            <w:szCs w:val="16"/>
            <w:u w:val="none"/>
          </w:rPr>
          <w:t>9</w:t>
        </w:r>
      </w:hyperlink>
      <w:r w:rsidRPr="00BA60E5">
        <w:rPr>
          <w:rFonts w:ascii="Arial" w:eastAsia="Calibri" w:hAnsi="Arial" w:cs="Arial"/>
          <w:sz w:val="16"/>
          <w:szCs w:val="16"/>
        </w:rPr>
        <w:t>, 3.1.10 пункта 3.1 Программы.</w:t>
      </w:r>
      <w:bookmarkStart w:id="25" w:name="sub_1400"/>
      <w:bookmarkEnd w:id="24"/>
    </w:p>
    <w:p w:rsidR="00BA60E5" w:rsidRPr="00BA60E5" w:rsidRDefault="00BA60E5" w:rsidP="00BA60E5">
      <w:pPr>
        <w:widowControl w:val="0"/>
        <w:autoSpaceDE w:val="0"/>
        <w:jc w:val="center"/>
        <w:rPr>
          <w:rFonts w:ascii="Arial" w:eastAsia="Calibri" w:hAnsi="Arial" w:cs="Arial"/>
          <w:sz w:val="16"/>
          <w:szCs w:val="16"/>
        </w:rPr>
      </w:pPr>
      <w:r w:rsidRPr="00BA60E5">
        <w:rPr>
          <w:rFonts w:ascii="Arial" w:hAnsi="Arial" w:cs="Arial"/>
          <w:b/>
          <w:sz w:val="16"/>
          <w:szCs w:val="16"/>
        </w:rPr>
        <w:t>4.</w:t>
      </w:r>
      <w:r w:rsidRPr="00BA60E5">
        <w:rPr>
          <w:rFonts w:ascii="Arial" w:hAnsi="Arial" w:cs="Arial"/>
          <w:sz w:val="16"/>
          <w:szCs w:val="16"/>
        </w:rPr>
        <w:t xml:space="preserve"> </w:t>
      </w:r>
      <w:r w:rsidRPr="00BA60E5">
        <w:rPr>
          <w:rFonts w:ascii="Arial" w:hAnsi="Arial" w:cs="Arial"/>
          <w:b/>
          <w:bCs/>
          <w:sz w:val="16"/>
          <w:szCs w:val="16"/>
        </w:rPr>
        <w:t>Требования по готовности к отопительному периоду для потребителей тепловой энергии</w:t>
      </w:r>
      <w:bookmarkEnd w:id="25"/>
    </w:p>
    <w:p w:rsidR="00BA60E5" w:rsidRPr="00BA60E5" w:rsidRDefault="00BA60E5" w:rsidP="00BA60E5">
      <w:pPr>
        <w:ind w:firstLine="284"/>
        <w:jc w:val="both"/>
        <w:rPr>
          <w:rFonts w:ascii="Arial" w:eastAsia="Calibri" w:hAnsi="Arial" w:cs="Arial"/>
          <w:sz w:val="16"/>
          <w:szCs w:val="16"/>
        </w:rPr>
      </w:pPr>
      <w:bookmarkStart w:id="26" w:name="sub_16"/>
      <w:r w:rsidRPr="00BA60E5">
        <w:rPr>
          <w:rFonts w:ascii="Arial" w:eastAsia="Calibri" w:hAnsi="Arial" w:cs="Arial"/>
          <w:sz w:val="16"/>
          <w:szCs w:val="16"/>
        </w:rPr>
        <w:t>4.1. В целях оценки готовности потребителей тепловой энергии к отопительному периоду комиссией должны быть проверены:</w:t>
      </w:r>
    </w:p>
    <w:p w:rsidR="00BA60E5" w:rsidRPr="00BA60E5" w:rsidRDefault="00BA60E5" w:rsidP="00BA60E5">
      <w:pPr>
        <w:ind w:firstLine="284"/>
        <w:jc w:val="both"/>
        <w:rPr>
          <w:rFonts w:ascii="Arial" w:eastAsia="Calibri" w:hAnsi="Arial" w:cs="Arial"/>
          <w:sz w:val="16"/>
          <w:szCs w:val="16"/>
        </w:rPr>
      </w:pPr>
      <w:bookmarkStart w:id="27" w:name="sub_30015"/>
      <w:bookmarkEnd w:id="26"/>
      <w:r w:rsidRPr="00BA60E5">
        <w:rPr>
          <w:rFonts w:ascii="Arial" w:eastAsia="Calibri" w:hAnsi="Arial" w:cs="Arial"/>
          <w:sz w:val="16"/>
          <w:szCs w:val="16"/>
        </w:rPr>
        <w:t>4.1.1. Устранение выявленных в порядке, установленном законодательством Российской Федерации, нарушений в тепловых и гидравлических режимах работы тепловых энергоустановок;</w:t>
      </w:r>
    </w:p>
    <w:p w:rsidR="00BA60E5" w:rsidRPr="00BA60E5" w:rsidRDefault="00BA60E5" w:rsidP="00BA60E5">
      <w:pPr>
        <w:ind w:firstLine="284"/>
        <w:jc w:val="both"/>
        <w:rPr>
          <w:rFonts w:ascii="Arial" w:eastAsia="Calibri" w:hAnsi="Arial" w:cs="Arial"/>
          <w:sz w:val="16"/>
          <w:szCs w:val="16"/>
        </w:rPr>
      </w:pPr>
      <w:bookmarkStart w:id="28" w:name="sub_30016"/>
      <w:bookmarkEnd w:id="27"/>
      <w:r w:rsidRPr="00BA60E5">
        <w:rPr>
          <w:rFonts w:ascii="Arial" w:eastAsia="Calibri" w:hAnsi="Arial" w:cs="Arial"/>
          <w:sz w:val="16"/>
          <w:szCs w:val="16"/>
        </w:rPr>
        <w:t>4.1.2. Проведение промывки оборудования и коммуникаций теплопотребляющих установок;</w:t>
      </w:r>
    </w:p>
    <w:p w:rsidR="00BA60E5" w:rsidRPr="00BA60E5" w:rsidRDefault="00BA60E5" w:rsidP="00BA60E5">
      <w:pPr>
        <w:ind w:firstLine="284"/>
        <w:jc w:val="both"/>
        <w:rPr>
          <w:rFonts w:ascii="Arial" w:eastAsia="Calibri" w:hAnsi="Arial" w:cs="Arial"/>
          <w:sz w:val="16"/>
          <w:szCs w:val="16"/>
        </w:rPr>
      </w:pPr>
      <w:bookmarkStart w:id="29" w:name="sub_30017"/>
      <w:bookmarkEnd w:id="28"/>
      <w:r w:rsidRPr="00BA60E5">
        <w:rPr>
          <w:rFonts w:ascii="Arial" w:eastAsia="Calibri" w:hAnsi="Arial" w:cs="Arial"/>
          <w:sz w:val="16"/>
          <w:szCs w:val="16"/>
        </w:rPr>
        <w:t>4.1.3. Разработка эксплуатационных режимов, а также мероприятий по их внедрению;</w:t>
      </w:r>
    </w:p>
    <w:p w:rsidR="00BA60E5" w:rsidRPr="00BA60E5" w:rsidRDefault="00BA60E5" w:rsidP="00BA60E5">
      <w:pPr>
        <w:ind w:firstLine="284"/>
        <w:jc w:val="both"/>
        <w:rPr>
          <w:rFonts w:ascii="Arial" w:eastAsia="Calibri" w:hAnsi="Arial" w:cs="Arial"/>
          <w:sz w:val="16"/>
          <w:szCs w:val="16"/>
        </w:rPr>
      </w:pPr>
      <w:bookmarkStart w:id="30" w:name="sub_30018"/>
      <w:bookmarkEnd w:id="29"/>
      <w:r w:rsidRPr="00BA60E5">
        <w:rPr>
          <w:rFonts w:ascii="Arial" w:eastAsia="Calibri" w:hAnsi="Arial" w:cs="Arial"/>
          <w:sz w:val="16"/>
          <w:szCs w:val="16"/>
        </w:rPr>
        <w:t>4.1.4. Выполнение плана ремонтных работ и качество их выполнения;</w:t>
      </w:r>
    </w:p>
    <w:p w:rsidR="00BA60E5" w:rsidRPr="00BA60E5" w:rsidRDefault="00BA60E5" w:rsidP="00BA60E5">
      <w:pPr>
        <w:ind w:firstLine="284"/>
        <w:jc w:val="both"/>
        <w:rPr>
          <w:rFonts w:ascii="Arial" w:eastAsia="Calibri" w:hAnsi="Arial" w:cs="Arial"/>
          <w:sz w:val="16"/>
          <w:szCs w:val="16"/>
        </w:rPr>
      </w:pPr>
      <w:bookmarkStart w:id="31" w:name="sub_30019"/>
      <w:bookmarkEnd w:id="30"/>
      <w:r w:rsidRPr="00BA60E5">
        <w:rPr>
          <w:rFonts w:ascii="Arial" w:eastAsia="Calibri" w:hAnsi="Arial" w:cs="Arial"/>
          <w:sz w:val="16"/>
          <w:szCs w:val="16"/>
        </w:rPr>
        <w:t>4.1.5. Состояние тепловых сетей, принадлежащих потребителю тепловой энергии;</w:t>
      </w:r>
    </w:p>
    <w:p w:rsidR="00BA60E5" w:rsidRPr="00BA60E5" w:rsidRDefault="00BA60E5" w:rsidP="00BA60E5">
      <w:pPr>
        <w:ind w:firstLine="284"/>
        <w:jc w:val="both"/>
        <w:rPr>
          <w:rFonts w:ascii="Arial" w:eastAsia="Calibri" w:hAnsi="Arial" w:cs="Arial"/>
          <w:sz w:val="16"/>
          <w:szCs w:val="16"/>
        </w:rPr>
      </w:pPr>
      <w:bookmarkStart w:id="32" w:name="sub_30020"/>
      <w:bookmarkEnd w:id="31"/>
      <w:r w:rsidRPr="00BA60E5">
        <w:rPr>
          <w:rFonts w:ascii="Arial" w:eastAsia="Calibri" w:hAnsi="Arial" w:cs="Arial"/>
          <w:sz w:val="16"/>
          <w:szCs w:val="16"/>
        </w:rPr>
        <w:t>4.1.6. Состояние утепления зданий (чердаки, лестничные клетки, подвалы, двери)  и центральных тепловых пунктов, а также индивидуальных тепловых пунктов;</w:t>
      </w:r>
    </w:p>
    <w:p w:rsidR="00BA60E5" w:rsidRPr="00BA60E5" w:rsidRDefault="00BA60E5" w:rsidP="00BA60E5">
      <w:pPr>
        <w:ind w:firstLine="284"/>
        <w:jc w:val="both"/>
        <w:rPr>
          <w:rFonts w:ascii="Arial" w:eastAsia="Calibri" w:hAnsi="Arial" w:cs="Arial"/>
          <w:sz w:val="16"/>
          <w:szCs w:val="16"/>
        </w:rPr>
      </w:pPr>
      <w:bookmarkStart w:id="33" w:name="sub_30021"/>
      <w:bookmarkEnd w:id="32"/>
      <w:r w:rsidRPr="00BA60E5">
        <w:rPr>
          <w:rFonts w:ascii="Arial" w:eastAsia="Calibri" w:hAnsi="Arial" w:cs="Arial"/>
          <w:sz w:val="16"/>
          <w:szCs w:val="16"/>
        </w:rPr>
        <w:t>4.1.7. Состояние трубопроводов, арматуры и тепловой изоляции в пределах тепловых пунктов;</w:t>
      </w:r>
    </w:p>
    <w:p w:rsidR="00BA60E5" w:rsidRPr="00BA60E5" w:rsidRDefault="00BA60E5" w:rsidP="00BA60E5">
      <w:pPr>
        <w:ind w:firstLine="284"/>
        <w:jc w:val="both"/>
        <w:rPr>
          <w:rFonts w:ascii="Arial" w:eastAsia="Calibri" w:hAnsi="Arial" w:cs="Arial"/>
          <w:sz w:val="16"/>
          <w:szCs w:val="16"/>
        </w:rPr>
      </w:pPr>
      <w:bookmarkStart w:id="34" w:name="sub_30022"/>
      <w:bookmarkEnd w:id="33"/>
      <w:r w:rsidRPr="00BA60E5">
        <w:rPr>
          <w:rFonts w:ascii="Arial" w:eastAsia="Calibri" w:hAnsi="Arial" w:cs="Arial"/>
          <w:sz w:val="16"/>
          <w:szCs w:val="16"/>
        </w:rPr>
        <w:t>4.1.8. Наличие и работоспособность приборов учета, работоспособность автоматических регуляторов при их наличии;</w:t>
      </w:r>
    </w:p>
    <w:p w:rsidR="00BA60E5" w:rsidRPr="00BA60E5" w:rsidRDefault="00BA60E5" w:rsidP="00BA60E5">
      <w:pPr>
        <w:ind w:firstLine="284"/>
        <w:jc w:val="both"/>
        <w:rPr>
          <w:rFonts w:ascii="Arial" w:eastAsia="Calibri" w:hAnsi="Arial" w:cs="Arial"/>
          <w:sz w:val="16"/>
          <w:szCs w:val="16"/>
        </w:rPr>
      </w:pPr>
      <w:bookmarkStart w:id="35" w:name="sub_30023"/>
      <w:bookmarkEnd w:id="34"/>
      <w:r w:rsidRPr="00BA60E5">
        <w:rPr>
          <w:rFonts w:ascii="Arial" w:eastAsia="Calibri" w:hAnsi="Arial" w:cs="Arial"/>
          <w:sz w:val="16"/>
          <w:szCs w:val="16"/>
        </w:rPr>
        <w:t>4.1.9. Работоспособность защиты систем теплопотребления;</w:t>
      </w:r>
    </w:p>
    <w:p w:rsidR="00BA60E5" w:rsidRPr="00BA60E5" w:rsidRDefault="00BA60E5" w:rsidP="00BA60E5">
      <w:pPr>
        <w:ind w:firstLine="284"/>
        <w:jc w:val="both"/>
        <w:rPr>
          <w:rFonts w:ascii="Arial" w:eastAsia="Calibri" w:hAnsi="Arial" w:cs="Arial"/>
          <w:sz w:val="16"/>
          <w:szCs w:val="16"/>
        </w:rPr>
      </w:pPr>
      <w:bookmarkStart w:id="36" w:name="sub_30024"/>
      <w:bookmarkEnd w:id="35"/>
      <w:r w:rsidRPr="00BA60E5">
        <w:rPr>
          <w:rFonts w:ascii="Arial" w:eastAsia="Calibri" w:hAnsi="Arial" w:cs="Arial"/>
          <w:sz w:val="16"/>
          <w:szCs w:val="16"/>
        </w:rPr>
        <w:t>4.1.10. Наличие паспортов тепло потребляющих установок, принципиальных схем  и инструкций для обслуживающего персонала и соответствие их действительности;</w:t>
      </w:r>
    </w:p>
    <w:p w:rsidR="00BA60E5" w:rsidRPr="00BA60E5" w:rsidRDefault="00BA60E5" w:rsidP="00BA60E5">
      <w:pPr>
        <w:ind w:firstLine="284"/>
        <w:jc w:val="both"/>
        <w:rPr>
          <w:rFonts w:ascii="Arial" w:eastAsia="Calibri" w:hAnsi="Arial" w:cs="Arial"/>
          <w:sz w:val="16"/>
          <w:szCs w:val="16"/>
        </w:rPr>
      </w:pPr>
      <w:bookmarkStart w:id="37" w:name="sub_30025"/>
      <w:bookmarkEnd w:id="36"/>
      <w:r w:rsidRPr="00BA60E5">
        <w:rPr>
          <w:rFonts w:ascii="Arial" w:eastAsia="Calibri" w:hAnsi="Arial" w:cs="Arial"/>
          <w:sz w:val="16"/>
          <w:szCs w:val="16"/>
        </w:rPr>
        <w:lastRenderedPageBreak/>
        <w:t>4.1.11. Отсутствие прямых соединений оборудования тепловых пунктов с водопроводом и канализацией;</w:t>
      </w:r>
    </w:p>
    <w:p w:rsidR="00BA60E5" w:rsidRPr="00BA60E5" w:rsidRDefault="00BA60E5" w:rsidP="00BA60E5">
      <w:pPr>
        <w:ind w:firstLine="284"/>
        <w:jc w:val="both"/>
        <w:rPr>
          <w:rFonts w:ascii="Arial" w:eastAsia="Calibri" w:hAnsi="Arial" w:cs="Arial"/>
          <w:sz w:val="16"/>
          <w:szCs w:val="16"/>
        </w:rPr>
      </w:pPr>
      <w:bookmarkStart w:id="38" w:name="sub_30026"/>
      <w:bookmarkEnd w:id="37"/>
      <w:r w:rsidRPr="00BA60E5">
        <w:rPr>
          <w:rFonts w:ascii="Arial" w:eastAsia="Calibri" w:hAnsi="Arial" w:cs="Arial"/>
          <w:sz w:val="16"/>
          <w:szCs w:val="16"/>
        </w:rPr>
        <w:t>4.1.12. Плотность оборудования тепловых пунктов;</w:t>
      </w:r>
    </w:p>
    <w:p w:rsidR="00BA60E5" w:rsidRPr="00BA60E5" w:rsidRDefault="00BA60E5" w:rsidP="00BA60E5">
      <w:pPr>
        <w:ind w:firstLine="284"/>
        <w:jc w:val="both"/>
        <w:rPr>
          <w:rFonts w:ascii="Arial" w:eastAsia="Calibri" w:hAnsi="Arial" w:cs="Arial"/>
          <w:sz w:val="16"/>
          <w:szCs w:val="16"/>
        </w:rPr>
      </w:pPr>
      <w:bookmarkStart w:id="39" w:name="sub_30027"/>
      <w:bookmarkEnd w:id="38"/>
      <w:r w:rsidRPr="00BA60E5">
        <w:rPr>
          <w:rFonts w:ascii="Arial" w:eastAsia="Calibri" w:hAnsi="Arial" w:cs="Arial"/>
          <w:sz w:val="16"/>
          <w:szCs w:val="16"/>
        </w:rPr>
        <w:t>4.1.13. Наличие пломб на расчетных шайбах и соплах элеваторов;</w:t>
      </w:r>
    </w:p>
    <w:p w:rsidR="00BA60E5" w:rsidRPr="00BA60E5" w:rsidRDefault="00BA60E5" w:rsidP="00BA60E5">
      <w:pPr>
        <w:ind w:firstLine="284"/>
        <w:jc w:val="both"/>
        <w:rPr>
          <w:rFonts w:ascii="Arial" w:eastAsia="Calibri" w:hAnsi="Arial" w:cs="Arial"/>
          <w:sz w:val="16"/>
          <w:szCs w:val="16"/>
        </w:rPr>
      </w:pPr>
      <w:bookmarkStart w:id="40" w:name="sub_30028"/>
      <w:bookmarkEnd w:id="39"/>
      <w:r w:rsidRPr="00BA60E5">
        <w:rPr>
          <w:rFonts w:ascii="Arial" w:eastAsia="Calibri" w:hAnsi="Arial" w:cs="Arial"/>
          <w:sz w:val="16"/>
          <w:szCs w:val="16"/>
        </w:rPr>
        <w:t>4.1.14. Отсутствие задолженности за поставленные тепловую энергию (мощность), теплоноситель;</w:t>
      </w:r>
    </w:p>
    <w:p w:rsidR="00BA60E5" w:rsidRPr="00BA60E5" w:rsidRDefault="00BA60E5" w:rsidP="00BA60E5">
      <w:pPr>
        <w:ind w:firstLine="284"/>
        <w:jc w:val="both"/>
        <w:rPr>
          <w:rFonts w:ascii="Arial" w:eastAsia="Calibri" w:hAnsi="Arial" w:cs="Arial"/>
          <w:sz w:val="16"/>
          <w:szCs w:val="16"/>
        </w:rPr>
      </w:pPr>
      <w:bookmarkStart w:id="41" w:name="sub_30029"/>
      <w:bookmarkEnd w:id="40"/>
      <w:r w:rsidRPr="00BA60E5">
        <w:rPr>
          <w:rFonts w:ascii="Arial" w:eastAsia="Calibri" w:hAnsi="Arial" w:cs="Arial"/>
          <w:sz w:val="16"/>
          <w:szCs w:val="16"/>
        </w:rPr>
        <w:t>4.1.15. Наличие собственных и (или) привлеченных ремонтных бригад и обеспеченность их материально-техническими ресурсами для осуществления надлежащей эксплуатации тепло потребляющих установок;</w:t>
      </w:r>
    </w:p>
    <w:p w:rsidR="00BA60E5" w:rsidRPr="00BA60E5" w:rsidRDefault="00BA60E5" w:rsidP="00BA60E5">
      <w:pPr>
        <w:ind w:firstLine="284"/>
        <w:jc w:val="both"/>
        <w:rPr>
          <w:rFonts w:ascii="Arial" w:eastAsia="Calibri" w:hAnsi="Arial" w:cs="Arial"/>
          <w:sz w:val="16"/>
          <w:szCs w:val="16"/>
        </w:rPr>
      </w:pPr>
      <w:bookmarkStart w:id="42" w:name="sub_30030"/>
      <w:bookmarkEnd w:id="41"/>
      <w:r w:rsidRPr="00BA60E5">
        <w:rPr>
          <w:rFonts w:ascii="Arial" w:eastAsia="Calibri" w:hAnsi="Arial" w:cs="Arial"/>
          <w:sz w:val="16"/>
          <w:szCs w:val="16"/>
        </w:rPr>
        <w:t>4.1.16. Проведение испытания оборудования тепло потребляющих установок   на плотность и прочность;</w:t>
      </w:r>
    </w:p>
    <w:p w:rsidR="00BA60E5" w:rsidRPr="00BA60E5" w:rsidRDefault="00BA60E5" w:rsidP="00BA60E5">
      <w:pPr>
        <w:ind w:firstLine="284"/>
        <w:jc w:val="both"/>
        <w:rPr>
          <w:rFonts w:ascii="Arial" w:eastAsia="Calibri" w:hAnsi="Arial" w:cs="Arial"/>
          <w:sz w:val="16"/>
          <w:szCs w:val="16"/>
        </w:rPr>
      </w:pPr>
      <w:bookmarkStart w:id="43" w:name="sub_30031"/>
      <w:bookmarkEnd w:id="42"/>
      <w:r w:rsidRPr="00BA60E5">
        <w:rPr>
          <w:rFonts w:ascii="Arial" w:eastAsia="Calibri" w:hAnsi="Arial" w:cs="Arial"/>
          <w:sz w:val="16"/>
          <w:szCs w:val="16"/>
        </w:rPr>
        <w:t>4.1.17. Надежность теплоснабжения потребителей тепловой энергии с учетом климатических условий в соответствии с критериями, приведенными в приложении 3  к Правилам оценки готовности к отопительному периоду, утвержденным приказом Министерства энергетики Российской Федерации от 12 марта 2013 года № 103.</w:t>
      </w:r>
    </w:p>
    <w:p w:rsidR="00BA60E5" w:rsidRPr="00BA60E5" w:rsidRDefault="00BA60E5" w:rsidP="00BA60E5">
      <w:pPr>
        <w:ind w:firstLine="284"/>
        <w:jc w:val="both"/>
        <w:rPr>
          <w:rFonts w:ascii="Arial" w:hAnsi="Arial" w:cs="Arial"/>
          <w:sz w:val="16"/>
          <w:szCs w:val="16"/>
        </w:rPr>
      </w:pPr>
      <w:bookmarkStart w:id="44" w:name="sub_17"/>
      <w:bookmarkEnd w:id="43"/>
      <w:r w:rsidRPr="00BA60E5">
        <w:rPr>
          <w:rFonts w:ascii="Arial" w:eastAsia="Calibri" w:hAnsi="Arial" w:cs="Arial"/>
          <w:sz w:val="16"/>
          <w:szCs w:val="16"/>
        </w:rPr>
        <w:t xml:space="preserve">4.2. К обстоятельствам, при несоблюдении которых в отношении потребителей тепловой энергии составляется акт с приложением Перечня с указанием сроков устранения замечаний, относятся несоблюдение требований, указанных в </w:t>
      </w:r>
      <w:hyperlink r:id="rId16" w:anchor="sub_30022%23sub_30022#sub_30022%23sub_30022" w:history="1">
        <w:r w:rsidRPr="00BA60E5">
          <w:rPr>
            <w:rStyle w:val="af"/>
            <w:rFonts w:ascii="Arial" w:eastAsia="Calibri" w:hAnsi="Arial" w:cs="Arial"/>
            <w:color w:val="auto"/>
            <w:sz w:val="16"/>
            <w:szCs w:val="16"/>
            <w:u w:val="none"/>
          </w:rPr>
          <w:t>подпунктах 4.1.8</w:t>
        </w:r>
      </w:hyperlink>
      <w:r w:rsidRPr="00BA60E5">
        <w:rPr>
          <w:rFonts w:ascii="Arial" w:eastAsia="Calibri" w:hAnsi="Arial" w:cs="Arial"/>
          <w:sz w:val="16"/>
          <w:szCs w:val="16"/>
        </w:rPr>
        <w:t>, 4.1.</w:t>
      </w:r>
      <w:hyperlink r:id="rId17" w:anchor="sub_30027%23sub_30027#sub_30027%23sub_30027" w:history="1">
        <w:r w:rsidRPr="00BA60E5">
          <w:rPr>
            <w:rStyle w:val="af"/>
            <w:rFonts w:ascii="Arial" w:eastAsia="Calibri" w:hAnsi="Arial" w:cs="Arial"/>
            <w:color w:val="auto"/>
            <w:sz w:val="16"/>
            <w:szCs w:val="16"/>
            <w:u w:val="none"/>
          </w:rPr>
          <w:t>13</w:t>
        </w:r>
      </w:hyperlink>
      <w:r w:rsidRPr="00BA60E5">
        <w:rPr>
          <w:rFonts w:ascii="Arial" w:eastAsia="Calibri" w:hAnsi="Arial" w:cs="Arial"/>
          <w:sz w:val="16"/>
          <w:szCs w:val="16"/>
        </w:rPr>
        <w:t>, 4.1.</w:t>
      </w:r>
      <w:hyperlink r:id="rId18" w:anchor="sub_30028%23sub_30028#sub_30028%23sub_30028" w:history="1">
        <w:r w:rsidRPr="00BA60E5">
          <w:rPr>
            <w:rStyle w:val="af"/>
            <w:rFonts w:ascii="Arial" w:eastAsia="Calibri" w:hAnsi="Arial" w:cs="Arial"/>
            <w:color w:val="auto"/>
            <w:sz w:val="16"/>
            <w:szCs w:val="16"/>
            <w:u w:val="none"/>
          </w:rPr>
          <w:t>14</w:t>
        </w:r>
      </w:hyperlink>
      <w:r w:rsidRPr="00BA60E5">
        <w:rPr>
          <w:rFonts w:ascii="Arial" w:eastAsia="Calibri" w:hAnsi="Arial" w:cs="Arial"/>
          <w:sz w:val="16"/>
          <w:szCs w:val="16"/>
        </w:rPr>
        <w:t xml:space="preserve"> и 4.1.</w:t>
      </w:r>
      <w:hyperlink r:id="rId19" w:anchor="sub_30030%23sub_30030#sub_30030%23sub_30030" w:history="1">
        <w:r w:rsidRPr="00BA60E5">
          <w:rPr>
            <w:rStyle w:val="af"/>
            <w:rFonts w:ascii="Arial" w:eastAsia="Calibri" w:hAnsi="Arial" w:cs="Arial"/>
            <w:color w:val="auto"/>
            <w:sz w:val="16"/>
            <w:szCs w:val="16"/>
            <w:u w:val="none"/>
          </w:rPr>
          <w:t>17</w:t>
        </w:r>
      </w:hyperlink>
      <w:r w:rsidRPr="00BA60E5">
        <w:rPr>
          <w:rFonts w:ascii="Arial" w:eastAsia="Calibri" w:hAnsi="Arial" w:cs="Arial"/>
          <w:sz w:val="16"/>
          <w:szCs w:val="16"/>
        </w:rPr>
        <w:t xml:space="preserve"> пункта 4.1</w:t>
      </w:r>
      <w:bookmarkEnd w:id="44"/>
      <w:r w:rsidRPr="00BA60E5">
        <w:rPr>
          <w:rFonts w:ascii="Arial" w:eastAsia="Calibri" w:hAnsi="Arial" w:cs="Arial"/>
          <w:sz w:val="16"/>
          <w:szCs w:val="16"/>
        </w:rPr>
        <w:t xml:space="preserve"> Программы.</w:t>
      </w:r>
    </w:p>
    <w:p w:rsidR="00BA60E5" w:rsidRPr="00BA60E5" w:rsidRDefault="00BA60E5" w:rsidP="00BA60E5">
      <w:pPr>
        <w:tabs>
          <w:tab w:val="left" w:pos="15735"/>
        </w:tabs>
        <w:ind w:left="8505"/>
        <w:jc w:val="center"/>
        <w:rPr>
          <w:rFonts w:ascii="Arial" w:hAnsi="Arial" w:cs="Arial"/>
          <w:sz w:val="12"/>
          <w:szCs w:val="12"/>
        </w:rPr>
      </w:pPr>
      <w:r w:rsidRPr="00BA60E5">
        <w:rPr>
          <w:rFonts w:ascii="Arial" w:hAnsi="Arial" w:cs="Arial"/>
          <w:sz w:val="12"/>
          <w:szCs w:val="12"/>
        </w:rPr>
        <w:t>Приложение 1</w:t>
      </w:r>
    </w:p>
    <w:p w:rsidR="00BA60E5" w:rsidRPr="00BA60E5" w:rsidRDefault="00BA60E5" w:rsidP="00BA60E5">
      <w:pPr>
        <w:tabs>
          <w:tab w:val="left" w:pos="15735"/>
        </w:tabs>
        <w:ind w:left="8505"/>
        <w:jc w:val="center"/>
        <w:rPr>
          <w:rFonts w:ascii="Arial" w:hAnsi="Arial" w:cs="Arial"/>
          <w:sz w:val="12"/>
          <w:szCs w:val="12"/>
        </w:rPr>
      </w:pPr>
      <w:r w:rsidRPr="00BA60E5">
        <w:rPr>
          <w:rFonts w:ascii="Arial" w:hAnsi="Arial" w:cs="Arial"/>
          <w:sz w:val="12"/>
          <w:szCs w:val="12"/>
        </w:rPr>
        <w:t>к Программе проведения проверки оценки готовности к отопительному периоду 2023-2024 годов</w:t>
      </w:r>
    </w:p>
    <w:p w:rsidR="00BA60E5" w:rsidRPr="00BA60E5" w:rsidRDefault="00BA60E5" w:rsidP="00BA60E5">
      <w:pPr>
        <w:jc w:val="center"/>
        <w:rPr>
          <w:rFonts w:ascii="Arial" w:hAnsi="Arial" w:cs="Arial"/>
          <w:b/>
          <w:sz w:val="16"/>
          <w:szCs w:val="16"/>
        </w:rPr>
      </w:pPr>
      <w:r w:rsidRPr="00BA60E5">
        <w:rPr>
          <w:rFonts w:ascii="Arial" w:hAnsi="Arial" w:cs="Arial"/>
          <w:b/>
          <w:sz w:val="16"/>
          <w:szCs w:val="16"/>
        </w:rPr>
        <w:t>ГРАФИК ПРОВЕРОК</w:t>
      </w:r>
    </w:p>
    <w:p w:rsidR="00BA60E5" w:rsidRPr="00BA60E5" w:rsidRDefault="00BA60E5" w:rsidP="00BA60E5">
      <w:pPr>
        <w:jc w:val="center"/>
        <w:rPr>
          <w:rFonts w:ascii="Arial" w:hAnsi="Arial" w:cs="Arial"/>
          <w:b/>
          <w:sz w:val="16"/>
          <w:szCs w:val="16"/>
        </w:rPr>
      </w:pPr>
      <w:r w:rsidRPr="00BA60E5">
        <w:rPr>
          <w:rFonts w:ascii="Arial" w:hAnsi="Arial" w:cs="Arial"/>
          <w:b/>
          <w:sz w:val="16"/>
          <w:szCs w:val="16"/>
        </w:rPr>
        <w:t>по оценке готовности теплоснабжающих организаций</w:t>
      </w:r>
    </w:p>
    <w:p w:rsidR="00BA60E5" w:rsidRDefault="00BA60E5" w:rsidP="00BA60E5">
      <w:pPr>
        <w:jc w:val="center"/>
        <w:rPr>
          <w:rFonts w:ascii="Arial" w:hAnsi="Arial" w:cs="Arial"/>
          <w:b/>
          <w:sz w:val="16"/>
          <w:szCs w:val="16"/>
        </w:rPr>
      </w:pPr>
      <w:r w:rsidRPr="00BA60E5">
        <w:rPr>
          <w:rFonts w:ascii="Arial" w:hAnsi="Arial" w:cs="Arial"/>
          <w:b/>
          <w:sz w:val="16"/>
          <w:szCs w:val="16"/>
        </w:rPr>
        <w:t>и потребителей к отопительному периоду 2023-2024 года</w:t>
      </w:r>
    </w:p>
    <w:p w:rsidR="00BA60E5" w:rsidRPr="00BA60E5" w:rsidRDefault="00BA60E5" w:rsidP="00BA60E5">
      <w:pPr>
        <w:jc w:val="center"/>
        <w:rPr>
          <w:rFonts w:ascii="Arial" w:hAnsi="Arial" w:cs="Arial"/>
          <w:b/>
          <w:sz w:val="8"/>
          <w:szCs w:val="8"/>
        </w:rPr>
      </w:pPr>
    </w:p>
    <w:tbl>
      <w:tblPr>
        <w:tblW w:w="5000" w:type="pct"/>
        <w:tblLook w:val="0000"/>
      </w:tblPr>
      <w:tblGrid>
        <w:gridCol w:w="502"/>
        <w:gridCol w:w="3305"/>
        <w:gridCol w:w="5972"/>
        <w:gridCol w:w="1777"/>
      </w:tblGrid>
      <w:tr w:rsidR="00BA60E5" w:rsidRPr="00BA60E5" w:rsidTr="00D962E9">
        <w:trPr>
          <w:trHeight w:val="20"/>
        </w:trPr>
        <w:tc>
          <w:tcPr>
            <w:tcW w:w="217" w:type="pct"/>
            <w:tcBorders>
              <w:top w:val="single" w:sz="4" w:space="0" w:color="000000"/>
              <w:left w:val="single" w:sz="4" w:space="0" w:color="000000"/>
              <w:bottom w:val="single" w:sz="4" w:space="0" w:color="000000"/>
              <w:right w:val="nil"/>
            </w:tcBorders>
          </w:tcPr>
          <w:p w:rsidR="00BA60E5" w:rsidRPr="00BA60E5" w:rsidRDefault="00BA60E5" w:rsidP="00BA60E5">
            <w:pPr>
              <w:ind w:left="-57" w:right="-57"/>
              <w:jc w:val="center"/>
              <w:rPr>
                <w:rFonts w:ascii="Arial" w:eastAsia="Calibri" w:hAnsi="Arial" w:cs="Arial"/>
                <w:b/>
                <w:sz w:val="12"/>
                <w:szCs w:val="12"/>
              </w:rPr>
            </w:pPr>
            <w:r w:rsidRPr="00BA60E5">
              <w:rPr>
                <w:rFonts w:ascii="Arial" w:eastAsia="Calibri" w:hAnsi="Arial" w:cs="Arial"/>
                <w:b/>
                <w:sz w:val="12"/>
                <w:szCs w:val="12"/>
              </w:rPr>
              <w:t>№ п/п</w:t>
            </w:r>
          </w:p>
        </w:tc>
        <w:tc>
          <w:tcPr>
            <w:tcW w:w="1430" w:type="pct"/>
            <w:tcBorders>
              <w:top w:val="single" w:sz="4" w:space="0" w:color="000000"/>
              <w:left w:val="single" w:sz="4" w:space="0" w:color="000000"/>
              <w:bottom w:val="single" w:sz="4" w:space="0" w:color="000000"/>
              <w:right w:val="nil"/>
            </w:tcBorders>
          </w:tcPr>
          <w:p w:rsidR="00BA60E5" w:rsidRPr="00BA60E5" w:rsidRDefault="00BA60E5" w:rsidP="00BA60E5">
            <w:pPr>
              <w:ind w:left="-57" w:right="-57"/>
              <w:jc w:val="center"/>
              <w:rPr>
                <w:rFonts w:ascii="Arial" w:eastAsia="Calibri" w:hAnsi="Arial" w:cs="Arial"/>
                <w:b/>
                <w:sz w:val="12"/>
                <w:szCs w:val="12"/>
              </w:rPr>
            </w:pPr>
            <w:r w:rsidRPr="00BA60E5">
              <w:rPr>
                <w:rFonts w:ascii="Arial" w:eastAsia="Calibri" w:hAnsi="Arial" w:cs="Arial"/>
                <w:b/>
                <w:sz w:val="12"/>
                <w:szCs w:val="12"/>
              </w:rPr>
              <w:t>Наименование предприятий и организаций</w:t>
            </w:r>
          </w:p>
        </w:tc>
        <w:tc>
          <w:tcPr>
            <w:tcW w:w="2584" w:type="pct"/>
            <w:tcBorders>
              <w:top w:val="single" w:sz="4" w:space="0" w:color="000000"/>
              <w:left w:val="single" w:sz="4" w:space="0" w:color="000000"/>
              <w:bottom w:val="single" w:sz="4" w:space="0" w:color="000000"/>
              <w:right w:val="nil"/>
            </w:tcBorders>
          </w:tcPr>
          <w:p w:rsidR="00BA60E5" w:rsidRPr="00BA60E5" w:rsidRDefault="00BA60E5" w:rsidP="00BA60E5">
            <w:pPr>
              <w:suppressAutoHyphens/>
              <w:ind w:left="-57" w:right="-57"/>
              <w:jc w:val="center"/>
              <w:rPr>
                <w:rFonts w:ascii="Arial" w:eastAsia="Calibri" w:hAnsi="Arial" w:cs="Arial"/>
                <w:b/>
                <w:sz w:val="12"/>
                <w:szCs w:val="12"/>
              </w:rPr>
            </w:pPr>
            <w:r w:rsidRPr="00BA60E5">
              <w:rPr>
                <w:rFonts w:ascii="Arial" w:eastAsia="Calibri" w:hAnsi="Arial" w:cs="Arial"/>
                <w:b/>
                <w:sz w:val="12"/>
                <w:szCs w:val="12"/>
              </w:rPr>
              <w:t>Наименование и месторасположение котельной (адрес)</w:t>
            </w:r>
          </w:p>
        </w:tc>
        <w:tc>
          <w:tcPr>
            <w:tcW w:w="770" w:type="pct"/>
            <w:tcBorders>
              <w:top w:val="single" w:sz="4" w:space="0" w:color="000000"/>
              <w:left w:val="single" w:sz="4" w:space="0" w:color="000000"/>
              <w:bottom w:val="single" w:sz="4" w:space="0" w:color="000000"/>
              <w:right w:val="single" w:sz="4" w:space="0" w:color="000000"/>
            </w:tcBorders>
          </w:tcPr>
          <w:p w:rsidR="00BA60E5" w:rsidRPr="00BA60E5" w:rsidRDefault="00BA60E5" w:rsidP="00BA60E5">
            <w:pPr>
              <w:suppressAutoHyphens/>
              <w:ind w:left="-57" w:right="-57"/>
              <w:jc w:val="center"/>
              <w:rPr>
                <w:rFonts w:ascii="Arial" w:eastAsia="Calibri" w:hAnsi="Arial" w:cs="Arial"/>
                <w:b/>
                <w:sz w:val="12"/>
                <w:szCs w:val="12"/>
              </w:rPr>
            </w:pPr>
            <w:r w:rsidRPr="00BA60E5">
              <w:rPr>
                <w:rFonts w:ascii="Arial" w:eastAsia="Calibri" w:hAnsi="Arial" w:cs="Arial"/>
                <w:b/>
                <w:sz w:val="12"/>
                <w:szCs w:val="12"/>
              </w:rPr>
              <w:t>Плановая дата проверки</w:t>
            </w:r>
          </w:p>
        </w:tc>
      </w:tr>
      <w:tr w:rsidR="00BA60E5" w:rsidRPr="00BA60E5" w:rsidTr="00D962E9">
        <w:trPr>
          <w:trHeight w:val="20"/>
        </w:trPr>
        <w:tc>
          <w:tcPr>
            <w:tcW w:w="217" w:type="pct"/>
            <w:tcBorders>
              <w:top w:val="single" w:sz="4" w:space="0" w:color="000000"/>
              <w:left w:val="single" w:sz="4" w:space="0" w:color="000000"/>
              <w:bottom w:val="single" w:sz="4" w:space="0" w:color="000000"/>
              <w:right w:val="nil"/>
            </w:tcBorders>
          </w:tcPr>
          <w:p w:rsidR="00BA60E5" w:rsidRPr="00BA60E5" w:rsidRDefault="00BA60E5" w:rsidP="00BA60E5">
            <w:pPr>
              <w:jc w:val="center"/>
              <w:rPr>
                <w:rFonts w:ascii="Arial" w:eastAsia="Calibri" w:hAnsi="Arial" w:cs="Arial"/>
                <w:sz w:val="12"/>
                <w:szCs w:val="12"/>
              </w:rPr>
            </w:pPr>
            <w:r w:rsidRPr="00BA60E5">
              <w:rPr>
                <w:rFonts w:ascii="Arial" w:eastAsia="Calibri" w:hAnsi="Arial" w:cs="Arial"/>
                <w:sz w:val="12"/>
                <w:szCs w:val="12"/>
              </w:rPr>
              <w:t>1</w:t>
            </w:r>
          </w:p>
        </w:tc>
        <w:tc>
          <w:tcPr>
            <w:tcW w:w="1430" w:type="pct"/>
            <w:tcBorders>
              <w:top w:val="single" w:sz="4" w:space="0" w:color="000000"/>
              <w:left w:val="single" w:sz="4" w:space="0" w:color="000000"/>
              <w:bottom w:val="single" w:sz="4" w:space="0" w:color="000000"/>
              <w:right w:val="nil"/>
            </w:tcBorders>
          </w:tcPr>
          <w:p w:rsidR="00BA60E5" w:rsidRPr="00BA60E5" w:rsidRDefault="00BA60E5" w:rsidP="00BA60E5">
            <w:pPr>
              <w:jc w:val="center"/>
              <w:rPr>
                <w:rFonts w:ascii="Arial" w:eastAsia="Calibri" w:hAnsi="Arial" w:cs="Arial"/>
                <w:sz w:val="12"/>
                <w:szCs w:val="12"/>
              </w:rPr>
            </w:pPr>
            <w:r w:rsidRPr="00BA60E5">
              <w:rPr>
                <w:rFonts w:ascii="Arial" w:eastAsia="Calibri" w:hAnsi="Arial" w:cs="Arial"/>
                <w:sz w:val="12"/>
                <w:szCs w:val="12"/>
              </w:rPr>
              <w:t>2</w:t>
            </w:r>
          </w:p>
        </w:tc>
        <w:tc>
          <w:tcPr>
            <w:tcW w:w="2584" w:type="pct"/>
            <w:tcBorders>
              <w:top w:val="single" w:sz="4" w:space="0" w:color="000000"/>
              <w:left w:val="single" w:sz="4" w:space="0" w:color="000000"/>
              <w:bottom w:val="single" w:sz="4" w:space="0" w:color="000000"/>
              <w:right w:val="nil"/>
            </w:tcBorders>
          </w:tcPr>
          <w:p w:rsidR="00BA60E5" w:rsidRPr="00BA60E5" w:rsidRDefault="00BA60E5" w:rsidP="00BA60E5">
            <w:pPr>
              <w:suppressAutoHyphens/>
              <w:jc w:val="center"/>
              <w:rPr>
                <w:rFonts w:ascii="Arial" w:eastAsia="Calibri" w:hAnsi="Arial" w:cs="Arial"/>
                <w:sz w:val="12"/>
                <w:szCs w:val="12"/>
              </w:rPr>
            </w:pPr>
            <w:r w:rsidRPr="00BA60E5">
              <w:rPr>
                <w:rFonts w:ascii="Arial" w:eastAsia="Calibri" w:hAnsi="Arial" w:cs="Arial"/>
                <w:sz w:val="12"/>
                <w:szCs w:val="12"/>
              </w:rPr>
              <w:t>3</w:t>
            </w:r>
          </w:p>
        </w:tc>
        <w:tc>
          <w:tcPr>
            <w:tcW w:w="770" w:type="pct"/>
            <w:tcBorders>
              <w:top w:val="single" w:sz="4" w:space="0" w:color="000000"/>
              <w:left w:val="single" w:sz="4" w:space="0" w:color="000000"/>
              <w:bottom w:val="single" w:sz="4" w:space="0" w:color="000000"/>
              <w:right w:val="single" w:sz="4" w:space="0" w:color="000000"/>
            </w:tcBorders>
          </w:tcPr>
          <w:p w:rsidR="00BA60E5" w:rsidRPr="00BA60E5" w:rsidRDefault="00BA60E5" w:rsidP="00BA60E5">
            <w:pPr>
              <w:suppressAutoHyphens/>
              <w:jc w:val="center"/>
              <w:rPr>
                <w:rFonts w:ascii="Arial" w:eastAsia="Calibri" w:hAnsi="Arial" w:cs="Arial"/>
                <w:sz w:val="12"/>
                <w:szCs w:val="12"/>
              </w:rPr>
            </w:pPr>
            <w:r w:rsidRPr="00BA60E5">
              <w:rPr>
                <w:rFonts w:ascii="Arial" w:eastAsia="Calibri" w:hAnsi="Arial" w:cs="Arial"/>
                <w:sz w:val="12"/>
                <w:szCs w:val="12"/>
              </w:rPr>
              <w:t>4</w:t>
            </w:r>
          </w:p>
        </w:tc>
      </w:tr>
      <w:tr w:rsidR="00BA60E5" w:rsidRPr="00BA60E5" w:rsidTr="00D962E9">
        <w:trPr>
          <w:trHeight w:val="20"/>
        </w:trPr>
        <w:tc>
          <w:tcPr>
            <w:tcW w:w="217" w:type="pct"/>
            <w:tcBorders>
              <w:top w:val="single" w:sz="4" w:space="0" w:color="000000"/>
              <w:left w:val="single" w:sz="4" w:space="0" w:color="000000"/>
              <w:bottom w:val="single" w:sz="4" w:space="0" w:color="000000"/>
              <w:right w:val="nil"/>
            </w:tcBorders>
          </w:tcPr>
          <w:p w:rsidR="00BA60E5" w:rsidRPr="00BA60E5" w:rsidRDefault="00BA60E5" w:rsidP="00BA60E5">
            <w:pPr>
              <w:suppressAutoHyphens/>
              <w:jc w:val="center"/>
              <w:rPr>
                <w:rFonts w:ascii="Arial" w:eastAsia="Calibri" w:hAnsi="Arial" w:cs="Arial"/>
                <w:sz w:val="12"/>
                <w:szCs w:val="12"/>
              </w:rPr>
            </w:pPr>
            <w:r w:rsidRPr="00BA60E5">
              <w:rPr>
                <w:rFonts w:ascii="Arial" w:eastAsia="Calibri" w:hAnsi="Arial" w:cs="Arial"/>
                <w:sz w:val="12"/>
                <w:szCs w:val="12"/>
              </w:rPr>
              <w:t>1.</w:t>
            </w:r>
          </w:p>
        </w:tc>
        <w:tc>
          <w:tcPr>
            <w:tcW w:w="1430" w:type="pct"/>
            <w:tcBorders>
              <w:top w:val="single" w:sz="4" w:space="0" w:color="000000"/>
              <w:left w:val="single" w:sz="4" w:space="0" w:color="000000"/>
              <w:bottom w:val="single" w:sz="4" w:space="0" w:color="000000"/>
              <w:right w:val="nil"/>
            </w:tcBorders>
          </w:tcPr>
          <w:p w:rsidR="00BA60E5" w:rsidRPr="00BA60E5" w:rsidRDefault="00BA60E5" w:rsidP="00BA60E5">
            <w:pPr>
              <w:suppressAutoHyphens/>
              <w:ind w:left="-57" w:right="-57"/>
              <w:rPr>
                <w:rFonts w:ascii="Arial" w:eastAsia="Calibri" w:hAnsi="Arial" w:cs="Arial"/>
                <w:sz w:val="12"/>
                <w:szCs w:val="12"/>
              </w:rPr>
            </w:pPr>
            <w:r w:rsidRPr="00BA60E5">
              <w:rPr>
                <w:rFonts w:ascii="Arial" w:eastAsia="Calibri" w:hAnsi="Arial" w:cs="Arial"/>
                <w:sz w:val="12"/>
                <w:szCs w:val="12"/>
              </w:rPr>
              <w:t>ООО «ТК Новгородская»</w:t>
            </w:r>
          </w:p>
        </w:tc>
        <w:tc>
          <w:tcPr>
            <w:tcW w:w="2584" w:type="pct"/>
            <w:tcBorders>
              <w:top w:val="single" w:sz="4" w:space="0" w:color="000000"/>
              <w:left w:val="single" w:sz="4" w:space="0" w:color="000000"/>
              <w:bottom w:val="single" w:sz="4" w:space="0" w:color="000000"/>
              <w:right w:val="nil"/>
            </w:tcBorders>
          </w:tcPr>
          <w:p w:rsidR="00BA60E5" w:rsidRPr="00BA60E5" w:rsidRDefault="00BA60E5" w:rsidP="00BA60E5">
            <w:pPr>
              <w:pStyle w:val="75"/>
              <w:spacing w:line="240" w:lineRule="auto"/>
              <w:ind w:left="-57" w:right="-57"/>
              <w:rPr>
                <w:rFonts w:ascii="Arial" w:hAnsi="Arial" w:cs="Arial"/>
                <w:sz w:val="12"/>
                <w:szCs w:val="12"/>
                <w:lang w:eastAsia="en-US"/>
              </w:rPr>
            </w:pPr>
            <w:r w:rsidRPr="00BA60E5">
              <w:rPr>
                <w:rFonts w:ascii="Arial" w:hAnsi="Arial" w:cs="Arial"/>
                <w:sz w:val="12"/>
                <w:szCs w:val="12"/>
                <w:lang w:eastAsia="en-US"/>
              </w:rPr>
              <w:t>1. Котельная № 1 г. Валдай ул. Радищева, д. 5б;</w:t>
            </w:r>
          </w:p>
          <w:p w:rsidR="00BA60E5" w:rsidRPr="00BA60E5" w:rsidRDefault="00BA60E5" w:rsidP="00BA60E5">
            <w:pPr>
              <w:pStyle w:val="75"/>
              <w:spacing w:line="240" w:lineRule="auto"/>
              <w:ind w:left="-57" w:right="-57"/>
              <w:rPr>
                <w:rFonts w:ascii="Arial" w:hAnsi="Arial" w:cs="Arial"/>
                <w:sz w:val="12"/>
                <w:szCs w:val="12"/>
                <w:lang w:eastAsia="en-US"/>
              </w:rPr>
            </w:pPr>
            <w:r w:rsidRPr="00BA60E5">
              <w:rPr>
                <w:rFonts w:ascii="Arial" w:hAnsi="Arial" w:cs="Arial"/>
                <w:sz w:val="12"/>
                <w:szCs w:val="12"/>
                <w:lang w:eastAsia="en-US"/>
              </w:rPr>
              <w:t>2. Котельная № 2 ТГУ г. Валдай, ул. Лесная, д.10;</w:t>
            </w:r>
          </w:p>
          <w:p w:rsidR="00BA60E5" w:rsidRPr="00BA60E5" w:rsidRDefault="00BA60E5" w:rsidP="00BA60E5">
            <w:pPr>
              <w:pStyle w:val="75"/>
              <w:spacing w:line="240" w:lineRule="auto"/>
              <w:ind w:left="-57" w:right="-57"/>
              <w:rPr>
                <w:rFonts w:ascii="Arial" w:hAnsi="Arial" w:cs="Arial"/>
                <w:sz w:val="12"/>
                <w:szCs w:val="12"/>
                <w:lang w:eastAsia="en-US"/>
              </w:rPr>
            </w:pPr>
            <w:r w:rsidRPr="00BA60E5">
              <w:rPr>
                <w:rFonts w:ascii="Arial" w:hAnsi="Arial" w:cs="Arial"/>
                <w:sz w:val="12"/>
                <w:szCs w:val="12"/>
                <w:lang w:eastAsia="en-US"/>
              </w:rPr>
              <w:t>3. Котельная № 3 г. Валдай, ул. Ломоносова, д.63а;</w:t>
            </w:r>
          </w:p>
          <w:p w:rsidR="00BA60E5" w:rsidRPr="00BA60E5" w:rsidRDefault="00BA60E5" w:rsidP="00BA60E5">
            <w:pPr>
              <w:pStyle w:val="75"/>
              <w:spacing w:line="240" w:lineRule="auto"/>
              <w:ind w:left="-57" w:right="-57"/>
              <w:rPr>
                <w:rFonts w:ascii="Arial" w:hAnsi="Arial" w:cs="Arial"/>
                <w:sz w:val="12"/>
                <w:szCs w:val="12"/>
                <w:lang w:eastAsia="en-US"/>
              </w:rPr>
            </w:pPr>
            <w:r w:rsidRPr="00BA60E5">
              <w:rPr>
                <w:rFonts w:ascii="Arial" w:hAnsi="Arial" w:cs="Arial"/>
                <w:sz w:val="12"/>
                <w:szCs w:val="12"/>
                <w:lang w:eastAsia="en-US"/>
              </w:rPr>
              <w:t>4. Котельная № 4 Валдайский р-н, пос. Короцко;</w:t>
            </w:r>
          </w:p>
          <w:p w:rsidR="00BA60E5" w:rsidRPr="00BA60E5" w:rsidRDefault="00BA60E5" w:rsidP="00BA60E5">
            <w:pPr>
              <w:pStyle w:val="75"/>
              <w:spacing w:line="240" w:lineRule="auto"/>
              <w:ind w:left="-57" w:right="-57"/>
              <w:rPr>
                <w:rFonts w:ascii="Arial" w:hAnsi="Arial" w:cs="Arial"/>
                <w:sz w:val="12"/>
                <w:szCs w:val="12"/>
                <w:lang w:eastAsia="en-US"/>
              </w:rPr>
            </w:pPr>
            <w:r w:rsidRPr="00BA60E5">
              <w:rPr>
                <w:rFonts w:ascii="Arial" w:hAnsi="Arial" w:cs="Arial"/>
                <w:sz w:val="12"/>
                <w:szCs w:val="12"/>
                <w:lang w:eastAsia="en-US"/>
              </w:rPr>
              <w:t>5. Котельная № 5 г. Валдай, ул. Победы, д.68;</w:t>
            </w:r>
          </w:p>
          <w:p w:rsidR="00BA60E5" w:rsidRPr="00BA60E5" w:rsidRDefault="00BA60E5" w:rsidP="00BA60E5">
            <w:pPr>
              <w:pStyle w:val="75"/>
              <w:spacing w:line="240" w:lineRule="auto"/>
              <w:ind w:left="-57" w:right="-57"/>
              <w:rPr>
                <w:rFonts w:ascii="Arial" w:hAnsi="Arial" w:cs="Arial"/>
                <w:sz w:val="12"/>
                <w:szCs w:val="12"/>
                <w:lang w:eastAsia="en-US"/>
              </w:rPr>
            </w:pPr>
            <w:r w:rsidRPr="00BA60E5">
              <w:rPr>
                <w:rFonts w:ascii="Arial" w:hAnsi="Arial" w:cs="Arial"/>
                <w:sz w:val="12"/>
                <w:szCs w:val="12"/>
                <w:lang w:eastAsia="en-US"/>
              </w:rPr>
              <w:t>6.Котельная  № 8 г. Валдай, ул. Молотковская, 11а;</w:t>
            </w:r>
          </w:p>
          <w:p w:rsidR="00BA60E5" w:rsidRPr="00BA60E5" w:rsidRDefault="00BA60E5" w:rsidP="00BA60E5">
            <w:pPr>
              <w:pStyle w:val="75"/>
              <w:spacing w:line="240" w:lineRule="auto"/>
              <w:ind w:left="-57" w:right="-57"/>
              <w:rPr>
                <w:rFonts w:ascii="Arial" w:hAnsi="Arial" w:cs="Arial"/>
                <w:sz w:val="12"/>
                <w:szCs w:val="12"/>
                <w:lang w:eastAsia="en-US"/>
              </w:rPr>
            </w:pPr>
            <w:r w:rsidRPr="00BA60E5">
              <w:rPr>
                <w:rFonts w:ascii="Arial" w:hAnsi="Arial" w:cs="Arial"/>
                <w:sz w:val="12"/>
                <w:szCs w:val="12"/>
                <w:lang w:eastAsia="en-US"/>
              </w:rPr>
              <w:t>7. Котельная  БМК 21,0 МВт г. Валдай,  пр. Васильева, д. 27;</w:t>
            </w:r>
          </w:p>
          <w:p w:rsidR="00BA60E5" w:rsidRPr="00BA60E5" w:rsidRDefault="00BA60E5" w:rsidP="00BA60E5">
            <w:pPr>
              <w:pStyle w:val="75"/>
              <w:spacing w:line="240" w:lineRule="auto"/>
              <w:ind w:left="-57" w:right="-57"/>
              <w:rPr>
                <w:rFonts w:ascii="Arial" w:hAnsi="Arial" w:cs="Arial"/>
                <w:sz w:val="12"/>
                <w:szCs w:val="12"/>
                <w:lang w:eastAsia="en-US"/>
              </w:rPr>
            </w:pPr>
            <w:r w:rsidRPr="00BA60E5">
              <w:rPr>
                <w:rFonts w:ascii="Arial" w:hAnsi="Arial" w:cs="Arial"/>
                <w:sz w:val="12"/>
                <w:szCs w:val="12"/>
                <w:lang w:eastAsia="en-US"/>
              </w:rPr>
              <w:t>8. Котельная № 10 Валдайский р-н, с. Яжелбицы;</w:t>
            </w:r>
          </w:p>
          <w:p w:rsidR="00BA60E5" w:rsidRPr="00BA60E5" w:rsidRDefault="00BA60E5" w:rsidP="00BA60E5">
            <w:pPr>
              <w:pStyle w:val="75"/>
              <w:spacing w:line="240" w:lineRule="auto"/>
              <w:ind w:left="-57" w:right="-57"/>
              <w:rPr>
                <w:rFonts w:ascii="Arial" w:hAnsi="Arial" w:cs="Arial"/>
                <w:sz w:val="12"/>
                <w:szCs w:val="12"/>
                <w:lang w:eastAsia="en-US"/>
              </w:rPr>
            </w:pPr>
            <w:r w:rsidRPr="00BA60E5">
              <w:rPr>
                <w:rFonts w:ascii="Arial" w:hAnsi="Arial" w:cs="Arial"/>
                <w:sz w:val="12"/>
                <w:szCs w:val="12"/>
                <w:lang w:eastAsia="en-US"/>
              </w:rPr>
              <w:t>9. Котельная  № 11 г. Валдай, ул. Мелиораторов, д. 1г;</w:t>
            </w:r>
          </w:p>
          <w:p w:rsidR="00BA60E5" w:rsidRPr="00BA60E5" w:rsidRDefault="00BA60E5" w:rsidP="00BA60E5">
            <w:pPr>
              <w:pStyle w:val="75"/>
              <w:spacing w:line="240" w:lineRule="auto"/>
              <w:ind w:left="-57" w:right="-57"/>
              <w:rPr>
                <w:rFonts w:ascii="Arial" w:hAnsi="Arial" w:cs="Arial"/>
                <w:sz w:val="12"/>
                <w:szCs w:val="12"/>
                <w:lang w:eastAsia="en-US"/>
              </w:rPr>
            </w:pPr>
            <w:r w:rsidRPr="00BA60E5">
              <w:rPr>
                <w:rFonts w:ascii="Arial" w:hAnsi="Arial" w:cs="Arial"/>
                <w:sz w:val="12"/>
                <w:szCs w:val="12"/>
                <w:lang w:eastAsia="en-US"/>
              </w:rPr>
              <w:t>10. Котельная № 12 г. Валдай, ул. Механизаторов, д. 21;</w:t>
            </w:r>
          </w:p>
          <w:p w:rsidR="00BA60E5" w:rsidRPr="00BA60E5" w:rsidRDefault="00BA60E5" w:rsidP="00BA60E5">
            <w:pPr>
              <w:pStyle w:val="75"/>
              <w:spacing w:line="240" w:lineRule="auto"/>
              <w:ind w:left="-57" w:right="-57"/>
              <w:rPr>
                <w:rFonts w:ascii="Arial" w:hAnsi="Arial" w:cs="Arial"/>
                <w:sz w:val="12"/>
                <w:szCs w:val="12"/>
                <w:lang w:eastAsia="en-US"/>
              </w:rPr>
            </w:pPr>
            <w:r w:rsidRPr="00BA60E5">
              <w:rPr>
                <w:rFonts w:ascii="Arial" w:hAnsi="Arial" w:cs="Arial"/>
                <w:sz w:val="12"/>
                <w:szCs w:val="12"/>
                <w:lang w:eastAsia="en-US"/>
              </w:rPr>
              <w:t>11. Котельная № 14 Валдайский р-н, с. Едрово (школа);</w:t>
            </w:r>
          </w:p>
          <w:p w:rsidR="00BA60E5" w:rsidRPr="00BA60E5" w:rsidRDefault="00BA60E5" w:rsidP="00BA60E5">
            <w:pPr>
              <w:pStyle w:val="75"/>
              <w:spacing w:line="240" w:lineRule="auto"/>
              <w:ind w:left="-57" w:right="-57"/>
              <w:rPr>
                <w:rFonts w:ascii="Arial" w:hAnsi="Arial" w:cs="Arial"/>
                <w:sz w:val="12"/>
                <w:szCs w:val="12"/>
                <w:lang w:eastAsia="en-US"/>
              </w:rPr>
            </w:pPr>
            <w:r w:rsidRPr="00BA60E5">
              <w:rPr>
                <w:rFonts w:ascii="Arial" w:hAnsi="Arial" w:cs="Arial"/>
                <w:sz w:val="12"/>
                <w:szCs w:val="12"/>
                <w:lang w:eastAsia="en-US"/>
              </w:rPr>
              <w:t>12. Котельная № 15 Валдайский р-н, с. Едрово (щебзавод);</w:t>
            </w:r>
          </w:p>
          <w:p w:rsidR="00BA60E5" w:rsidRPr="00BA60E5" w:rsidRDefault="00BA60E5" w:rsidP="00BA60E5">
            <w:pPr>
              <w:pStyle w:val="75"/>
              <w:spacing w:line="240" w:lineRule="auto"/>
              <w:ind w:left="-57" w:right="-57"/>
              <w:rPr>
                <w:rFonts w:ascii="Arial" w:hAnsi="Arial" w:cs="Arial"/>
                <w:sz w:val="12"/>
                <w:szCs w:val="12"/>
                <w:lang w:eastAsia="en-US"/>
              </w:rPr>
            </w:pPr>
            <w:r w:rsidRPr="00BA60E5">
              <w:rPr>
                <w:rFonts w:ascii="Arial" w:hAnsi="Arial" w:cs="Arial"/>
                <w:sz w:val="12"/>
                <w:szCs w:val="12"/>
                <w:lang w:eastAsia="en-US"/>
              </w:rPr>
              <w:t>13. Котельная № 16 Валдайский р-н, д. Шуя;</w:t>
            </w:r>
          </w:p>
          <w:p w:rsidR="00BA60E5" w:rsidRPr="00BA60E5" w:rsidRDefault="00BA60E5" w:rsidP="00BA60E5">
            <w:pPr>
              <w:pStyle w:val="75"/>
              <w:spacing w:line="240" w:lineRule="auto"/>
              <w:ind w:left="-57" w:right="-57"/>
              <w:rPr>
                <w:rFonts w:ascii="Arial" w:hAnsi="Arial" w:cs="Arial"/>
                <w:sz w:val="12"/>
                <w:szCs w:val="12"/>
                <w:lang w:eastAsia="en-US"/>
              </w:rPr>
            </w:pPr>
            <w:r w:rsidRPr="00BA60E5">
              <w:rPr>
                <w:rFonts w:ascii="Arial" w:hAnsi="Arial" w:cs="Arial"/>
                <w:sz w:val="12"/>
                <w:szCs w:val="12"/>
                <w:lang w:eastAsia="en-US"/>
              </w:rPr>
              <w:t>14. Котельная № 18 Валдайский р-н, д. Добывалово;</w:t>
            </w:r>
          </w:p>
          <w:p w:rsidR="00BA60E5" w:rsidRPr="00BA60E5" w:rsidRDefault="00BA60E5" w:rsidP="00BA60E5">
            <w:pPr>
              <w:pStyle w:val="75"/>
              <w:spacing w:line="240" w:lineRule="auto"/>
              <w:ind w:left="-57" w:right="-57"/>
              <w:rPr>
                <w:rFonts w:ascii="Arial" w:hAnsi="Arial" w:cs="Arial"/>
                <w:sz w:val="12"/>
                <w:szCs w:val="12"/>
                <w:lang w:eastAsia="en-US"/>
              </w:rPr>
            </w:pPr>
            <w:r w:rsidRPr="00BA60E5">
              <w:rPr>
                <w:rFonts w:ascii="Arial" w:hAnsi="Arial" w:cs="Arial"/>
                <w:sz w:val="12"/>
                <w:szCs w:val="12"/>
                <w:lang w:eastAsia="en-US"/>
              </w:rPr>
              <w:t>15. Котельная № 20 Валдайский р-н, д. Ижицы;</w:t>
            </w:r>
          </w:p>
          <w:p w:rsidR="00BA60E5" w:rsidRPr="00BA60E5" w:rsidRDefault="00BA60E5" w:rsidP="00BA60E5">
            <w:pPr>
              <w:pStyle w:val="75"/>
              <w:spacing w:line="240" w:lineRule="auto"/>
              <w:ind w:left="-57" w:right="-57"/>
              <w:rPr>
                <w:rFonts w:ascii="Arial" w:hAnsi="Arial" w:cs="Arial"/>
                <w:sz w:val="12"/>
                <w:szCs w:val="12"/>
                <w:lang w:eastAsia="en-US"/>
              </w:rPr>
            </w:pPr>
            <w:r w:rsidRPr="00BA60E5">
              <w:rPr>
                <w:rFonts w:ascii="Arial" w:hAnsi="Arial" w:cs="Arial"/>
                <w:sz w:val="12"/>
                <w:szCs w:val="12"/>
                <w:lang w:eastAsia="en-US"/>
              </w:rPr>
              <w:t>16. Котельная № 21 Валдайский р-н, д. Лутовенка;</w:t>
            </w:r>
          </w:p>
          <w:p w:rsidR="00BA60E5" w:rsidRPr="00BA60E5" w:rsidRDefault="00BA60E5" w:rsidP="00BA60E5">
            <w:pPr>
              <w:pStyle w:val="75"/>
              <w:spacing w:line="240" w:lineRule="auto"/>
              <w:ind w:left="-57" w:right="-57"/>
              <w:rPr>
                <w:rFonts w:ascii="Arial" w:hAnsi="Arial" w:cs="Arial"/>
                <w:sz w:val="12"/>
                <w:szCs w:val="12"/>
                <w:lang w:eastAsia="en-US"/>
              </w:rPr>
            </w:pPr>
            <w:r w:rsidRPr="00BA60E5">
              <w:rPr>
                <w:rFonts w:ascii="Arial" w:hAnsi="Arial" w:cs="Arial"/>
                <w:sz w:val="12"/>
                <w:szCs w:val="12"/>
                <w:lang w:eastAsia="en-US"/>
              </w:rPr>
              <w:t>17. Котельная № 23 Валдайский р-н, д. Любница;</w:t>
            </w:r>
          </w:p>
          <w:p w:rsidR="00BA60E5" w:rsidRPr="00BA60E5" w:rsidRDefault="00BA60E5" w:rsidP="00BA60E5">
            <w:pPr>
              <w:pStyle w:val="75"/>
              <w:spacing w:line="240" w:lineRule="auto"/>
              <w:ind w:left="-57" w:right="-57"/>
              <w:rPr>
                <w:rFonts w:ascii="Arial" w:hAnsi="Arial" w:cs="Arial"/>
                <w:sz w:val="12"/>
                <w:szCs w:val="12"/>
                <w:lang w:eastAsia="en-US"/>
              </w:rPr>
            </w:pPr>
            <w:r w:rsidRPr="00BA60E5">
              <w:rPr>
                <w:rFonts w:ascii="Arial" w:hAnsi="Arial" w:cs="Arial"/>
                <w:sz w:val="12"/>
                <w:szCs w:val="12"/>
                <w:lang w:eastAsia="en-US"/>
              </w:rPr>
              <w:t>18. Котельная № 24 Валдайский р-н, д. Костково;</w:t>
            </w:r>
          </w:p>
          <w:p w:rsidR="00BA60E5" w:rsidRPr="00BA60E5" w:rsidRDefault="00BA60E5" w:rsidP="00BA60E5">
            <w:pPr>
              <w:pStyle w:val="75"/>
              <w:spacing w:line="240" w:lineRule="auto"/>
              <w:ind w:left="-57" w:right="-57"/>
              <w:rPr>
                <w:rFonts w:ascii="Arial" w:hAnsi="Arial" w:cs="Arial"/>
                <w:sz w:val="12"/>
                <w:szCs w:val="12"/>
                <w:lang w:eastAsia="en-US"/>
              </w:rPr>
            </w:pPr>
            <w:r w:rsidRPr="00BA60E5">
              <w:rPr>
                <w:rFonts w:ascii="Arial" w:hAnsi="Arial" w:cs="Arial"/>
                <w:sz w:val="12"/>
                <w:szCs w:val="12"/>
                <w:lang w:eastAsia="en-US"/>
              </w:rPr>
              <w:t>19. Котельная № 25 Валдайский р-н, д. Семеновщина;</w:t>
            </w:r>
          </w:p>
          <w:p w:rsidR="00BA60E5" w:rsidRPr="00BA60E5" w:rsidRDefault="00BA60E5" w:rsidP="00BA60E5">
            <w:pPr>
              <w:pStyle w:val="75"/>
              <w:spacing w:line="240" w:lineRule="auto"/>
              <w:ind w:left="-57" w:right="-57"/>
              <w:rPr>
                <w:rFonts w:ascii="Arial" w:hAnsi="Arial" w:cs="Arial"/>
                <w:sz w:val="12"/>
                <w:szCs w:val="12"/>
                <w:lang w:eastAsia="en-US"/>
              </w:rPr>
            </w:pPr>
            <w:r w:rsidRPr="00BA60E5">
              <w:rPr>
                <w:rFonts w:ascii="Arial" w:hAnsi="Arial" w:cs="Arial"/>
                <w:sz w:val="12"/>
                <w:szCs w:val="12"/>
                <w:lang w:eastAsia="en-US"/>
              </w:rPr>
              <w:t>20. Котельная № 26 г. Валдай, пл. Свободы, д. 7а;</w:t>
            </w:r>
          </w:p>
          <w:p w:rsidR="00BA60E5" w:rsidRPr="00BA60E5" w:rsidRDefault="00BA60E5" w:rsidP="00BA60E5">
            <w:pPr>
              <w:pStyle w:val="75"/>
              <w:spacing w:line="240" w:lineRule="auto"/>
              <w:ind w:left="-57" w:right="-57"/>
              <w:rPr>
                <w:rFonts w:ascii="Arial" w:hAnsi="Arial" w:cs="Arial"/>
                <w:sz w:val="12"/>
                <w:szCs w:val="12"/>
                <w:lang w:eastAsia="en-US"/>
              </w:rPr>
            </w:pPr>
            <w:r w:rsidRPr="00BA60E5">
              <w:rPr>
                <w:rFonts w:ascii="Arial" w:hAnsi="Arial" w:cs="Arial"/>
                <w:sz w:val="12"/>
                <w:szCs w:val="12"/>
                <w:lang w:eastAsia="en-US"/>
              </w:rPr>
              <w:t>21. Модульная котельная № 27 Валдайский р-н, с. Зимогорье, д. 163;</w:t>
            </w:r>
          </w:p>
          <w:p w:rsidR="00BA60E5" w:rsidRPr="00BA60E5" w:rsidRDefault="00BA60E5" w:rsidP="00BA60E5">
            <w:pPr>
              <w:pStyle w:val="75"/>
              <w:spacing w:line="240" w:lineRule="auto"/>
              <w:ind w:left="-57" w:right="-57"/>
              <w:rPr>
                <w:rFonts w:ascii="Arial" w:hAnsi="Arial" w:cs="Arial"/>
                <w:sz w:val="12"/>
                <w:szCs w:val="12"/>
                <w:lang w:eastAsia="en-US"/>
              </w:rPr>
            </w:pPr>
            <w:r w:rsidRPr="00BA60E5">
              <w:rPr>
                <w:rFonts w:ascii="Arial" w:hAnsi="Arial" w:cs="Arial"/>
                <w:sz w:val="12"/>
                <w:szCs w:val="12"/>
                <w:lang w:eastAsia="en-US"/>
              </w:rPr>
              <w:t>22. Модульная котельная № 28 Валдайский р-н, с. Зимогорье, ул. Заводская, д.4б;</w:t>
            </w:r>
          </w:p>
          <w:p w:rsidR="00BA60E5" w:rsidRPr="00BA60E5" w:rsidRDefault="00BA60E5" w:rsidP="00BA60E5">
            <w:pPr>
              <w:pStyle w:val="75"/>
              <w:spacing w:line="240" w:lineRule="auto"/>
              <w:ind w:left="-57" w:right="-57"/>
              <w:rPr>
                <w:rFonts w:ascii="Arial" w:hAnsi="Arial" w:cs="Arial"/>
                <w:sz w:val="12"/>
                <w:szCs w:val="12"/>
                <w:lang w:eastAsia="en-US"/>
              </w:rPr>
            </w:pPr>
            <w:r w:rsidRPr="00BA60E5">
              <w:rPr>
                <w:rFonts w:ascii="Arial" w:hAnsi="Arial" w:cs="Arial"/>
                <w:sz w:val="12"/>
                <w:szCs w:val="12"/>
                <w:lang w:eastAsia="en-US"/>
              </w:rPr>
              <w:t>23. Модульная котельная № 29 г. Валдай, ул. Энергетиков, д.20;</w:t>
            </w:r>
          </w:p>
          <w:p w:rsidR="00BA60E5" w:rsidRPr="00BA60E5" w:rsidRDefault="00BA60E5" w:rsidP="00BA60E5">
            <w:pPr>
              <w:pStyle w:val="75"/>
              <w:spacing w:line="240" w:lineRule="auto"/>
              <w:ind w:left="-57" w:right="-57"/>
              <w:rPr>
                <w:rFonts w:ascii="Arial" w:hAnsi="Arial" w:cs="Arial"/>
                <w:sz w:val="12"/>
                <w:szCs w:val="12"/>
                <w:lang w:eastAsia="en-US"/>
              </w:rPr>
            </w:pPr>
            <w:r w:rsidRPr="00BA60E5">
              <w:rPr>
                <w:rFonts w:ascii="Arial" w:hAnsi="Arial" w:cs="Arial"/>
                <w:sz w:val="12"/>
                <w:szCs w:val="12"/>
                <w:lang w:eastAsia="en-US"/>
              </w:rPr>
              <w:t>24. Модульная котельная № 30 г. Валдай, ул. Железнодорожная, д.5а;</w:t>
            </w:r>
          </w:p>
          <w:p w:rsidR="00BA60E5" w:rsidRPr="00BA60E5" w:rsidRDefault="00BA60E5" w:rsidP="00BA60E5">
            <w:pPr>
              <w:pStyle w:val="75"/>
              <w:spacing w:line="240" w:lineRule="auto"/>
              <w:ind w:left="-57" w:right="-57"/>
              <w:rPr>
                <w:rFonts w:ascii="Arial" w:hAnsi="Arial" w:cs="Arial"/>
                <w:sz w:val="12"/>
                <w:szCs w:val="12"/>
              </w:rPr>
            </w:pPr>
            <w:r w:rsidRPr="00BA60E5">
              <w:rPr>
                <w:rFonts w:ascii="Arial" w:hAnsi="Arial" w:cs="Arial"/>
                <w:sz w:val="12"/>
                <w:szCs w:val="12"/>
                <w:lang w:eastAsia="en-US"/>
              </w:rPr>
              <w:t>25. Модульная котельная № 31 г. Валдай, ул. Песчаная, д.30.</w:t>
            </w:r>
          </w:p>
        </w:tc>
        <w:tc>
          <w:tcPr>
            <w:tcW w:w="770" w:type="pct"/>
            <w:tcBorders>
              <w:top w:val="single" w:sz="4" w:space="0" w:color="000000"/>
              <w:left w:val="single" w:sz="4" w:space="0" w:color="000000"/>
              <w:bottom w:val="single" w:sz="4" w:space="0" w:color="000000"/>
              <w:right w:val="single" w:sz="4" w:space="0" w:color="000000"/>
            </w:tcBorders>
            <w:vAlign w:val="center"/>
          </w:tcPr>
          <w:p w:rsidR="00BA60E5" w:rsidRPr="00BA60E5" w:rsidRDefault="00BA60E5" w:rsidP="00BA60E5">
            <w:pPr>
              <w:suppressAutoHyphens/>
              <w:ind w:left="-57" w:right="-57"/>
              <w:jc w:val="center"/>
              <w:rPr>
                <w:rFonts w:ascii="Arial" w:eastAsia="Calibri" w:hAnsi="Arial" w:cs="Arial"/>
                <w:sz w:val="12"/>
                <w:szCs w:val="12"/>
              </w:rPr>
            </w:pPr>
          </w:p>
          <w:p w:rsidR="00BA60E5" w:rsidRPr="00BA60E5" w:rsidRDefault="00BA60E5" w:rsidP="00BA60E5">
            <w:pPr>
              <w:suppressAutoHyphens/>
              <w:ind w:left="-57" w:right="-57"/>
              <w:jc w:val="center"/>
              <w:rPr>
                <w:rFonts w:ascii="Arial" w:eastAsia="Calibri" w:hAnsi="Arial" w:cs="Arial"/>
                <w:sz w:val="12"/>
                <w:szCs w:val="12"/>
              </w:rPr>
            </w:pPr>
            <w:r w:rsidRPr="00BA60E5">
              <w:rPr>
                <w:rFonts w:ascii="Arial" w:eastAsia="Calibri" w:hAnsi="Arial" w:cs="Arial"/>
                <w:sz w:val="12"/>
                <w:szCs w:val="12"/>
              </w:rPr>
              <w:t>28.08.2023 г.-20.09.2023 г.</w:t>
            </w:r>
          </w:p>
        </w:tc>
      </w:tr>
      <w:tr w:rsidR="00BA60E5" w:rsidRPr="00BA60E5" w:rsidTr="00D962E9">
        <w:trPr>
          <w:trHeight w:val="20"/>
        </w:trPr>
        <w:tc>
          <w:tcPr>
            <w:tcW w:w="217" w:type="pct"/>
            <w:tcBorders>
              <w:top w:val="single" w:sz="4" w:space="0" w:color="000000"/>
              <w:left w:val="single" w:sz="4" w:space="0" w:color="000000"/>
              <w:bottom w:val="single" w:sz="4" w:space="0" w:color="000000"/>
              <w:right w:val="nil"/>
            </w:tcBorders>
            <w:vAlign w:val="center"/>
          </w:tcPr>
          <w:p w:rsidR="00BA60E5" w:rsidRPr="00BA60E5" w:rsidRDefault="00BA60E5" w:rsidP="00BA60E5">
            <w:pPr>
              <w:suppressAutoHyphens/>
              <w:jc w:val="center"/>
              <w:rPr>
                <w:rFonts w:ascii="Arial" w:eastAsia="Calibri" w:hAnsi="Arial" w:cs="Arial"/>
                <w:sz w:val="12"/>
                <w:szCs w:val="12"/>
              </w:rPr>
            </w:pPr>
            <w:r w:rsidRPr="00BA60E5">
              <w:rPr>
                <w:rFonts w:ascii="Arial" w:eastAsia="Calibri" w:hAnsi="Arial" w:cs="Arial"/>
                <w:sz w:val="12"/>
                <w:szCs w:val="12"/>
              </w:rPr>
              <w:t>2.</w:t>
            </w:r>
          </w:p>
        </w:tc>
        <w:tc>
          <w:tcPr>
            <w:tcW w:w="1430" w:type="pct"/>
            <w:tcBorders>
              <w:top w:val="single" w:sz="4" w:space="0" w:color="000000"/>
              <w:left w:val="single" w:sz="4" w:space="0" w:color="000000"/>
              <w:bottom w:val="single" w:sz="4" w:space="0" w:color="000000"/>
              <w:right w:val="nil"/>
            </w:tcBorders>
            <w:vAlign w:val="center"/>
          </w:tcPr>
          <w:p w:rsidR="00BA60E5" w:rsidRPr="00BA60E5" w:rsidRDefault="00BA60E5" w:rsidP="00BA60E5">
            <w:pPr>
              <w:suppressAutoHyphens/>
              <w:ind w:left="-57" w:right="-57"/>
              <w:rPr>
                <w:rFonts w:ascii="Arial" w:eastAsia="Calibri" w:hAnsi="Arial" w:cs="Arial"/>
                <w:sz w:val="12"/>
                <w:szCs w:val="12"/>
              </w:rPr>
            </w:pPr>
            <w:r w:rsidRPr="00BA60E5">
              <w:rPr>
                <w:rFonts w:ascii="Arial" w:eastAsia="Calibri" w:hAnsi="Arial" w:cs="Arial"/>
                <w:sz w:val="12"/>
                <w:szCs w:val="12"/>
              </w:rPr>
              <w:t>АО «НордЭнерго»</w:t>
            </w:r>
          </w:p>
        </w:tc>
        <w:tc>
          <w:tcPr>
            <w:tcW w:w="2584" w:type="pct"/>
            <w:tcBorders>
              <w:top w:val="single" w:sz="4" w:space="0" w:color="000000"/>
              <w:left w:val="single" w:sz="4" w:space="0" w:color="000000"/>
              <w:bottom w:val="single" w:sz="4" w:space="0" w:color="000000"/>
              <w:right w:val="nil"/>
            </w:tcBorders>
            <w:vAlign w:val="center"/>
          </w:tcPr>
          <w:p w:rsidR="00BA60E5" w:rsidRPr="00BA60E5" w:rsidRDefault="00BA60E5" w:rsidP="00BA60E5">
            <w:pPr>
              <w:ind w:left="-57" w:right="-57"/>
              <w:rPr>
                <w:rFonts w:ascii="Arial" w:eastAsia="Calibri" w:hAnsi="Arial" w:cs="Arial"/>
                <w:sz w:val="12"/>
                <w:szCs w:val="12"/>
              </w:rPr>
            </w:pPr>
            <w:r w:rsidRPr="00BA60E5">
              <w:rPr>
                <w:rFonts w:ascii="Arial" w:eastAsia="Calibri" w:hAnsi="Arial" w:cs="Arial"/>
                <w:sz w:val="12"/>
                <w:szCs w:val="12"/>
              </w:rPr>
              <w:t xml:space="preserve">БМК 1,46 МВт </w:t>
            </w:r>
            <w:r w:rsidRPr="00BA60E5">
              <w:rPr>
                <w:rFonts w:ascii="Arial" w:hAnsi="Arial" w:cs="Arial"/>
                <w:sz w:val="12"/>
                <w:szCs w:val="12"/>
                <w:lang w:eastAsia="en-US"/>
              </w:rPr>
              <w:t xml:space="preserve">Валдайский р-н, </w:t>
            </w:r>
            <w:r w:rsidRPr="00BA60E5">
              <w:rPr>
                <w:rFonts w:ascii="Arial" w:eastAsia="Calibri" w:hAnsi="Arial" w:cs="Arial"/>
                <w:sz w:val="12"/>
                <w:szCs w:val="12"/>
              </w:rPr>
              <w:t>с. Зимогорье, ул. Совхозная, д. 9;</w:t>
            </w:r>
          </w:p>
          <w:p w:rsidR="00BA60E5" w:rsidRPr="00BA60E5" w:rsidRDefault="00BA60E5" w:rsidP="00BA60E5">
            <w:pPr>
              <w:ind w:left="-57" w:right="-57"/>
              <w:rPr>
                <w:rFonts w:ascii="Arial" w:eastAsia="Calibri" w:hAnsi="Arial" w:cs="Arial"/>
                <w:sz w:val="12"/>
                <w:szCs w:val="12"/>
              </w:rPr>
            </w:pPr>
            <w:r w:rsidRPr="00BA60E5">
              <w:rPr>
                <w:rFonts w:ascii="Arial" w:eastAsia="Calibri" w:hAnsi="Arial" w:cs="Arial"/>
                <w:sz w:val="12"/>
                <w:szCs w:val="12"/>
              </w:rPr>
              <w:t xml:space="preserve">БМК 3,32 МВт </w:t>
            </w:r>
            <w:r w:rsidRPr="00BA60E5">
              <w:rPr>
                <w:rFonts w:ascii="Arial" w:hAnsi="Arial" w:cs="Arial"/>
                <w:sz w:val="12"/>
                <w:szCs w:val="12"/>
                <w:lang w:eastAsia="en-US"/>
              </w:rPr>
              <w:t>Валдайский р-н, д</w:t>
            </w:r>
            <w:r w:rsidRPr="00BA60E5">
              <w:rPr>
                <w:rFonts w:ascii="Arial" w:eastAsia="Calibri" w:hAnsi="Arial" w:cs="Arial"/>
                <w:sz w:val="12"/>
                <w:szCs w:val="12"/>
              </w:rPr>
              <w:t>. Ивантеево, ул. Озерная, д. 11.</w:t>
            </w:r>
          </w:p>
        </w:tc>
        <w:tc>
          <w:tcPr>
            <w:tcW w:w="770" w:type="pct"/>
            <w:tcBorders>
              <w:top w:val="single" w:sz="4" w:space="0" w:color="000000"/>
              <w:left w:val="single" w:sz="4" w:space="0" w:color="000000"/>
              <w:bottom w:val="single" w:sz="4" w:space="0" w:color="000000"/>
              <w:right w:val="single" w:sz="4" w:space="0" w:color="000000"/>
            </w:tcBorders>
            <w:vAlign w:val="center"/>
          </w:tcPr>
          <w:p w:rsidR="00BA60E5" w:rsidRPr="00BA60E5" w:rsidRDefault="00BA60E5" w:rsidP="00BA60E5">
            <w:pPr>
              <w:suppressAutoHyphens/>
              <w:ind w:left="-57" w:right="-57"/>
              <w:jc w:val="center"/>
              <w:rPr>
                <w:rFonts w:ascii="Arial" w:eastAsia="Calibri" w:hAnsi="Arial" w:cs="Arial"/>
                <w:sz w:val="12"/>
                <w:szCs w:val="12"/>
              </w:rPr>
            </w:pPr>
            <w:r w:rsidRPr="00BA60E5">
              <w:rPr>
                <w:rFonts w:ascii="Arial" w:eastAsia="Calibri" w:hAnsi="Arial" w:cs="Arial"/>
                <w:sz w:val="12"/>
                <w:szCs w:val="12"/>
              </w:rPr>
              <w:t>2</w:t>
            </w:r>
            <w:r w:rsidRPr="00BA60E5">
              <w:rPr>
                <w:rFonts w:ascii="Arial" w:eastAsia="Calibri" w:hAnsi="Arial" w:cs="Arial"/>
                <w:sz w:val="12"/>
                <w:szCs w:val="12"/>
                <w:lang w:val="en-US"/>
              </w:rPr>
              <w:t>1</w:t>
            </w:r>
            <w:r w:rsidRPr="00BA60E5">
              <w:rPr>
                <w:rFonts w:ascii="Arial" w:eastAsia="Calibri" w:hAnsi="Arial" w:cs="Arial"/>
                <w:sz w:val="12"/>
                <w:szCs w:val="12"/>
              </w:rPr>
              <w:t>.09.202</w:t>
            </w:r>
            <w:r w:rsidRPr="00BA60E5">
              <w:rPr>
                <w:rFonts w:ascii="Arial" w:eastAsia="Calibri" w:hAnsi="Arial" w:cs="Arial"/>
                <w:sz w:val="12"/>
                <w:szCs w:val="12"/>
                <w:lang w:val="en-US"/>
              </w:rPr>
              <w:t>3</w:t>
            </w:r>
            <w:r w:rsidRPr="00BA60E5">
              <w:rPr>
                <w:rFonts w:ascii="Arial" w:eastAsia="Calibri" w:hAnsi="Arial" w:cs="Arial"/>
                <w:sz w:val="12"/>
                <w:szCs w:val="12"/>
              </w:rPr>
              <w:t xml:space="preserve"> г.</w:t>
            </w:r>
          </w:p>
        </w:tc>
      </w:tr>
      <w:tr w:rsidR="00BA60E5" w:rsidRPr="00BA60E5" w:rsidTr="00D962E9">
        <w:trPr>
          <w:trHeight w:val="20"/>
        </w:trPr>
        <w:tc>
          <w:tcPr>
            <w:tcW w:w="217" w:type="pct"/>
            <w:tcBorders>
              <w:top w:val="single" w:sz="4" w:space="0" w:color="000000"/>
              <w:left w:val="single" w:sz="4" w:space="0" w:color="000000"/>
              <w:bottom w:val="single" w:sz="4" w:space="0" w:color="000000"/>
              <w:right w:val="nil"/>
            </w:tcBorders>
          </w:tcPr>
          <w:p w:rsidR="00BA60E5" w:rsidRPr="00BA60E5" w:rsidRDefault="00BA60E5" w:rsidP="00BA60E5">
            <w:pPr>
              <w:suppressAutoHyphens/>
              <w:jc w:val="center"/>
              <w:rPr>
                <w:rFonts w:ascii="Arial" w:eastAsia="Calibri" w:hAnsi="Arial" w:cs="Arial"/>
                <w:sz w:val="12"/>
                <w:szCs w:val="12"/>
              </w:rPr>
            </w:pPr>
            <w:r w:rsidRPr="00BA60E5">
              <w:rPr>
                <w:rFonts w:ascii="Arial" w:eastAsia="Calibri" w:hAnsi="Arial" w:cs="Arial"/>
                <w:sz w:val="12"/>
                <w:szCs w:val="12"/>
              </w:rPr>
              <w:t>3.</w:t>
            </w:r>
          </w:p>
        </w:tc>
        <w:tc>
          <w:tcPr>
            <w:tcW w:w="1430" w:type="pct"/>
            <w:tcBorders>
              <w:top w:val="single" w:sz="4" w:space="0" w:color="000000"/>
              <w:left w:val="single" w:sz="4" w:space="0" w:color="000000"/>
              <w:bottom w:val="single" w:sz="4" w:space="0" w:color="000000"/>
              <w:right w:val="nil"/>
            </w:tcBorders>
          </w:tcPr>
          <w:p w:rsidR="00BA60E5" w:rsidRPr="00BA60E5" w:rsidRDefault="00BA60E5" w:rsidP="00BA60E5">
            <w:pPr>
              <w:suppressAutoHyphens/>
              <w:ind w:left="-57" w:right="-57"/>
              <w:rPr>
                <w:rFonts w:ascii="Arial" w:eastAsia="Calibri" w:hAnsi="Arial" w:cs="Arial"/>
                <w:sz w:val="12"/>
                <w:szCs w:val="12"/>
              </w:rPr>
            </w:pPr>
            <w:r w:rsidRPr="00BA60E5">
              <w:rPr>
                <w:rFonts w:ascii="Arial" w:eastAsia="Calibri" w:hAnsi="Arial" w:cs="Arial"/>
                <w:sz w:val="12"/>
                <w:szCs w:val="12"/>
              </w:rPr>
              <w:t>ФГБУ «Дом отдыха «Валдай»</w:t>
            </w:r>
          </w:p>
        </w:tc>
        <w:tc>
          <w:tcPr>
            <w:tcW w:w="2584" w:type="pct"/>
            <w:tcBorders>
              <w:top w:val="single" w:sz="4" w:space="0" w:color="000000"/>
              <w:left w:val="single" w:sz="4" w:space="0" w:color="000000"/>
              <w:bottom w:val="single" w:sz="4" w:space="0" w:color="000000"/>
              <w:right w:val="nil"/>
            </w:tcBorders>
          </w:tcPr>
          <w:p w:rsidR="00BA60E5" w:rsidRPr="00BA60E5" w:rsidRDefault="00BA60E5" w:rsidP="00BA60E5">
            <w:pPr>
              <w:suppressAutoHyphens/>
              <w:ind w:left="-57" w:right="-57"/>
              <w:rPr>
                <w:rFonts w:ascii="Arial" w:eastAsia="Calibri" w:hAnsi="Arial" w:cs="Arial"/>
                <w:sz w:val="12"/>
                <w:szCs w:val="12"/>
              </w:rPr>
            </w:pPr>
            <w:r w:rsidRPr="00BA60E5">
              <w:rPr>
                <w:rFonts w:ascii="Arial" w:hAnsi="Arial" w:cs="Arial"/>
                <w:sz w:val="12"/>
                <w:szCs w:val="12"/>
              </w:rPr>
              <w:t>Котельная ФГБУ УДП РФ «Дом отдыха «Валдай» Валдайский р-н, пос. Рощино (без номера).</w:t>
            </w:r>
          </w:p>
        </w:tc>
        <w:tc>
          <w:tcPr>
            <w:tcW w:w="770" w:type="pct"/>
            <w:tcBorders>
              <w:top w:val="single" w:sz="4" w:space="0" w:color="000000"/>
              <w:left w:val="single" w:sz="4" w:space="0" w:color="000000"/>
              <w:bottom w:val="single" w:sz="4" w:space="0" w:color="000000"/>
              <w:right w:val="single" w:sz="4" w:space="0" w:color="000000"/>
            </w:tcBorders>
            <w:vAlign w:val="center"/>
          </w:tcPr>
          <w:p w:rsidR="00BA60E5" w:rsidRPr="00BA60E5" w:rsidRDefault="00BA60E5" w:rsidP="00BA60E5">
            <w:pPr>
              <w:suppressAutoHyphens/>
              <w:ind w:left="-57" w:right="-57"/>
              <w:jc w:val="center"/>
              <w:rPr>
                <w:rFonts w:ascii="Arial" w:eastAsia="Calibri" w:hAnsi="Arial" w:cs="Arial"/>
                <w:sz w:val="12"/>
                <w:szCs w:val="12"/>
              </w:rPr>
            </w:pPr>
            <w:r w:rsidRPr="00BA60E5">
              <w:rPr>
                <w:rFonts w:ascii="Arial" w:eastAsia="Calibri" w:hAnsi="Arial" w:cs="Arial"/>
                <w:sz w:val="12"/>
                <w:szCs w:val="12"/>
              </w:rPr>
              <w:t>2</w:t>
            </w:r>
            <w:r w:rsidRPr="00BA60E5">
              <w:rPr>
                <w:rFonts w:ascii="Arial" w:eastAsia="Calibri" w:hAnsi="Arial" w:cs="Arial"/>
                <w:sz w:val="12"/>
                <w:szCs w:val="12"/>
                <w:lang w:val="en-US"/>
              </w:rPr>
              <w:t>2</w:t>
            </w:r>
            <w:r w:rsidRPr="00BA60E5">
              <w:rPr>
                <w:rFonts w:ascii="Arial" w:eastAsia="Calibri" w:hAnsi="Arial" w:cs="Arial"/>
                <w:sz w:val="12"/>
                <w:szCs w:val="12"/>
              </w:rPr>
              <w:t>.09.202</w:t>
            </w:r>
            <w:r w:rsidRPr="00BA60E5">
              <w:rPr>
                <w:rFonts w:ascii="Arial" w:eastAsia="Calibri" w:hAnsi="Arial" w:cs="Arial"/>
                <w:sz w:val="12"/>
                <w:szCs w:val="12"/>
                <w:lang w:val="en-US"/>
              </w:rPr>
              <w:t>3</w:t>
            </w:r>
            <w:r w:rsidRPr="00BA60E5">
              <w:rPr>
                <w:rFonts w:ascii="Arial" w:eastAsia="Calibri" w:hAnsi="Arial" w:cs="Arial"/>
                <w:sz w:val="12"/>
                <w:szCs w:val="12"/>
              </w:rPr>
              <w:t xml:space="preserve"> г.</w:t>
            </w:r>
          </w:p>
        </w:tc>
      </w:tr>
      <w:tr w:rsidR="00BA60E5" w:rsidRPr="00BA60E5" w:rsidTr="00D962E9">
        <w:trPr>
          <w:trHeight w:val="20"/>
        </w:trPr>
        <w:tc>
          <w:tcPr>
            <w:tcW w:w="217" w:type="pct"/>
            <w:tcBorders>
              <w:top w:val="single" w:sz="4" w:space="0" w:color="000000"/>
              <w:left w:val="single" w:sz="4" w:space="0" w:color="000000"/>
              <w:bottom w:val="single" w:sz="4" w:space="0" w:color="000000"/>
              <w:right w:val="nil"/>
            </w:tcBorders>
          </w:tcPr>
          <w:p w:rsidR="00BA60E5" w:rsidRPr="00BA60E5" w:rsidRDefault="00BA60E5" w:rsidP="00BA60E5">
            <w:pPr>
              <w:suppressAutoHyphens/>
              <w:jc w:val="center"/>
              <w:rPr>
                <w:rFonts w:ascii="Arial" w:eastAsia="Calibri" w:hAnsi="Arial" w:cs="Arial"/>
                <w:sz w:val="12"/>
                <w:szCs w:val="12"/>
              </w:rPr>
            </w:pPr>
            <w:r w:rsidRPr="00BA60E5">
              <w:rPr>
                <w:rFonts w:ascii="Arial" w:eastAsia="Calibri" w:hAnsi="Arial" w:cs="Arial"/>
                <w:sz w:val="12"/>
                <w:szCs w:val="12"/>
              </w:rPr>
              <w:t>4.</w:t>
            </w:r>
          </w:p>
        </w:tc>
        <w:tc>
          <w:tcPr>
            <w:tcW w:w="1430" w:type="pct"/>
            <w:tcBorders>
              <w:top w:val="single" w:sz="4" w:space="0" w:color="000000"/>
              <w:left w:val="single" w:sz="4" w:space="0" w:color="000000"/>
              <w:bottom w:val="single" w:sz="4" w:space="0" w:color="000000"/>
              <w:right w:val="nil"/>
            </w:tcBorders>
          </w:tcPr>
          <w:p w:rsidR="00BA60E5" w:rsidRPr="00BA60E5" w:rsidRDefault="00BA60E5" w:rsidP="00BA60E5">
            <w:pPr>
              <w:ind w:left="-57" w:right="-57"/>
              <w:rPr>
                <w:rFonts w:ascii="Arial" w:eastAsia="Calibri" w:hAnsi="Arial" w:cs="Arial"/>
                <w:sz w:val="12"/>
                <w:szCs w:val="12"/>
              </w:rPr>
            </w:pPr>
            <w:r w:rsidRPr="00BA60E5">
              <w:rPr>
                <w:rFonts w:ascii="Arial" w:hAnsi="Arial" w:cs="Arial"/>
                <w:sz w:val="12"/>
                <w:szCs w:val="12"/>
              </w:rPr>
              <w:t>филиал ФГБУ «ЦЖКУ» Министерство обороны РФ</w:t>
            </w:r>
          </w:p>
        </w:tc>
        <w:tc>
          <w:tcPr>
            <w:tcW w:w="2584" w:type="pct"/>
            <w:tcBorders>
              <w:top w:val="single" w:sz="4" w:space="0" w:color="000000"/>
              <w:left w:val="single" w:sz="4" w:space="0" w:color="000000"/>
              <w:bottom w:val="single" w:sz="4" w:space="0" w:color="000000"/>
              <w:right w:val="nil"/>
            </w:tcBorders>
          </w:tcPr>
          <w:p w:rsidR="00BA60E5" w:rsidRPr="00BA60E5" w:rsidRDefault="00BA60E5" w:rsidP="00BA60E5">
            <w:pPr>
              <w:suppressAutoHyphens/>
              <w:ind w:left="-57" w:right="-57"/>
              <w:jc w:val="both"/>
              <w:rPr>
                <w:rFonts w:ascii="Arial" w:hAnsi="Arial" w:cs="Arial"/>
                <w:sz w:val="12"/>
                <w:szCs w:val="12"/>
              </w:rPr>
            </w:pPr>
            <w:r w:rsidRPr="00BA60E5">
              <w:rPr>
                <w:rFonts w:ascii="Arial" w:hAnsi="Arial" w:cs="Arial"/>
                <w:sz w:val="12"/>
                <w:szCs w:val="12"/>
              </w:rPr>
              <w:t>Котельная н.п. Валдай-3.</w:t>
            </w:r>
          </w:p>
        </w:tc>
        <w:tc>
          <w:tcPr>
            <w:tcW w:w="770" w:type="pct"/>
            <w:tcBorders>
              <w:top w:val="single" w:sz="4" w:space="0" w:color="000000"/>
              <w:left w:val="single" w:sz="4" w:space="0" w:color="000000"/>
              <w:bottom w:val="single" w:sz="4" w:space="0" w:color="000000"/>
              <w:right w:val="single" w:sz="4" w:space="0" w:color="000000"/>
            </w:tcBorders>
            <w:vAlign w:val="center"/>
          </w:tcPr>
          <w:p w:rsidR="00BA60E5" w:rsidRPr="00BA60E5" w:rsidRDefault="00BA60E5" w:rsidP="00BA60E5">
            <w:pPr>
              <w:suppressAutoHyphens/>
              <w:ind w:left="-57" w:right="-57"/>
              <w:jc w:val="center"/>
              <w:rPr>
                <w:rFonts w:ascii="Arial" w:eastAsia="Calibri" w:hAnsi="Arial" w:cs="Arial"/>
                <w:sz w:val="12"/>
                <w:szCs w:val="12"/>
              </w:rPr>
            </w:pPr>
            <w:r w:rsidRPr="00BA60E5">
              <w:rPr>
                <w:rFonts w:ascii="Arial" w:eastAsia="Calibri" w:hAnsi="Arial" w:cs="Arial"/>
                <w:sz w:val="12"/>
                <w:szCs w:val="12"/>
              </w:rPr>
              <w:t>2</w:t>
            </w:r>
            <w:r w:rsidRPr="00BA60E5">
              <w:rPr>
                <w:rFonts w:ascii="Arial" w:eastAsia="Calibri" w:hAnsi="Arial" w:cs="Arial"/>
                <w:sz w:val="12"/>
                <w:szCs w:val="12"/>
                <w:lang w:val="en-US"/>
              </w:rPr>
              <w:t>5</w:t>
            </w:r>
            <w:r w:rsidRPr="00BA60E5">
              <w:rPr>
                <w:rFonts w:ascii="Arial" w:eastAsia="Calibri" w:hAnsi="Arial" w:cs="Arial"/>
                <w:sz w:val="12"/>
                <w:szCs w:val="12"/>
              </w:rPr>
              <w:t>.09.2023 г.</w:t>
            </w:r>
          </w:p>
        </w:tc>
      </w:tr>
    </w:tbl>
    <w:p w:rsidR="00BA60E5" w:rsidRPr="00D962E9" w:rsidRDefault="00BA60E5" w:rsidP="00D962E9">
      <w:pPr>
        <w:rPr>
          <w:rFonts w:ascii="Arial" w:eastAsia="Calibri" w:hAnsi="Arial" w:cs="Arial"/>
          <w:sz w:val="8"/>
          <w:szCs w:val="8"/>
        </w:rPr>
      </w:pPr>
    </w:p>
    <w:p w:rsidR="00BA60E5" w:rsidRPr="00D962E9" w:rsidRDefault="00BA60E5" w:rsidP="00D962E9">
      <w:pPr>
        <w:tabs>
          <w:tab w:val="left" w:pos="15735"/>
        </w:tabs>
        <w:ind w:left="8505"/>
        <w:jc w:val="center"/>
        <w:rPr>
          <w:rFonts w:ascii="Arial" w:hAnsi="Arial" w:cs="Arial"/>
          <w:sz w:val="12"/>
          <w:szCs w:val="12"/>
        </w:rPr>
      </w:pPr>
      <w:r w:rsidRPr="00D962E9">
        <w:rPr>
          <w:rFonts w:ascii="Arial" w:hAnsi="Arial" w:cs="Arial"/>
          <w:sz w:val="12"/>
          <w:szCs w:val="12"/>
        </w:rPr>
        <w:t>Приложение 2</w:t>
      </w:r>
    </w:p>
    <w:p w:rsidR="00BA60E5" w:rsidRPr="00D962E9" w:rsidRDefault="00BA60E5" w:rsidP="00D962E9">
      <w:pPr>
        <w:tabs>
          <w:tab w:val="left" w:pos="15735"/>
        </w:tabs>
        <w:ind w:left="8505"/>
        <w:jc w:val="center"/>
        <w:rPr>
          <w:rFonts w:ascii="Arial" w:hAnsi="Arial" w:cs="Arial"/>
          <w:sz w:val="12"/>
          <w:szCs w:val="12"/>
        </w:rPr>
      </w:pPr>
      <w:r w:rsidRPr="00D962E9">
        <w:rPr>
          <w:rFonts w:ascii="Arial" w:hAnsi="Arial" w:cs="Arial"/>
          <w:sz w:val="12"/>
          <w:szCs w:val="12"/>
        </w:rPr>
        <w:t>к Программе проведения проверки оценки готовности к отопительному периоду 2023-2024 годов</w:t>
      </w:r>
    </w:p>
    <w:p w:rsidR="00BA60E5" w:rsidRPr="00BA60E5" w:rsidRDefault="00BA60E5" w:rsidP="00D962E9">
      <w:pPr>
        <w:ind w:firstLine="567"/>
        <w:jc w:val="center"/>
        <w:rPr>
          <w:rFonts w:ascii="Arial" w:eastAsia="Calibri" w:hAnsi="Arial" w:cs="Arial"/>
          <w:b/>
          <w:bCs/>
          <w:sz w:val="16"/>
          <w:szCs w:val="16"/>
        </w:rPr>
      </w:pPr>
      <w:r w:rsidRPr="00BA60E5">
        <w:rPr>
          <w:rFonts w:ascii="Arial" w:eastAsia="Calibri" w:hAnsi="Arial" w:cs="Arial"/>
          <w:b/>
          <w:bCs/>
          <w:sz w:val="16"/>
          <w:szCs w:val="16"/>
        </w:rPr>
        <w:t>Потребители тепловой энергии, подлежащие проверке</w:t>
      </w:r>
    </w:p>
    <w:p w:rsidR="00BA60E5" w:rsidRPr="00BA60E5" w:rsidRDefault="00BA60E5" w:rsidP="00D962E9">
      <w:pPr>
        <w:ind w:firstLine="567"/>
        <w:jc w:val="center"/>
        <w:rPr>
          <w:rFonts w:ascii="Arial" w:eastAsia="Calibri" w:hAnsi="Arial" w:cs="Arial"/>
          <w:b/>
          <w:bCs/>
          <w:sz w:val="16"/>
          <w:szCs w:val="16"/>
        </w:rPr>
      </w:pPr>
      <w:r w:rsidRPr="00BA60E5">
        <w:rPr>
          <w:rFonts w:ascii="Arial" w:eastAsia="Calibri" w:hAnsi="Arial" w:cs="Arial"/>
          <w:b/>
          <w:bCs/>
          <w:sz w:val="16"/>
          <w:szCs w:val="16"/>
        </w:rPr>
        <w:t>готовности к отопительному периоду 2023-2024 года</w:t>
      </w:r>
    </w:p>
    <w:p w:rsidR="00BA60E5" w:rsidRPr="00D962E9" w:rsidRDefault="00BA60E5" w:rsidP="00BA60E5">
      <w:pPr>
        <w:ind w:firstLine="567"/>
        <w:jc w:val="center"/>
        <w:rPr>
          <w:rFonts w:ascii="Arial" w:eastAsia="Calibri" w:hAnsi="Arial" w:cs="Arial"/>
          <w:sz w:val="8"/>
          <w:szCs w:val="8"/>
        </w:rPr>
      </w:pPr>
    </w:p>
    <w:tbl>
      <w:tblPr>
        <w:tblW w:w="5000" w:type="pct"/>
        <w:tblLook w:val="0000"/>
      </w:tblPr>
      <w:tblGrid>
        <w:gridCol w:w="395"/>
        <w:gridCol w:w="9714"/>
        <w:gridCol w:w="1447"/>
      </w:tblGrid>
      <w:tr w:rsidR="00BA60E5" w:rsidRPr="00D962E9" w:rsidTr="00D962E9">
        <w:trPr>
          <w:trHeight w:val="20"/>
        </w:trPr>
        <w:tc>
          <w:tcPr>
            <w:tcW w:w="171" w:type="pct"/>
            <w:tcBorders>
              <w:top w:val="single" w:sz="4" w:space="0" w:color="000000"/>
              <w:left w:val="single" w:sz="4" w:space="0" w:color="000000"/>
              <w:bottom w:val="single" w:sz="4" w:space="0" w:color="000000"/>
              <w:right w:val="nil"/>
            </w:tcBorders>
            <w:vAlign w:val="center"/>
          </w:tcPr>
          <w:p w:rsidR="00BA60E5" w:rsidRPr="00D962E9" w:rsidRDefault="00BA60E5" w:rsidP="00D962E9">
            <w:pPr>
              <w:jc w:val="center"/>
              <w:rPr>
                <w:rFonts w:ascii="Arial" w:eastAsia="Calibri" w:hAnsi="Arial" w:cs="Arial"/>
                <w:b/>
                <w:sz w:val="12"/>
                <w:szCs w:val="12"/>
                <w:lang w:eastAsia="ar-SA"/>
              </w:rPr>
            </w:pPr>
            <w:r w:rsidRPr="00D962E9">
              <w:rPr>
                <w:rFonts w:ascii="Arial" w:eastAsia="Calibri" w:hAnsi="Arial" w:cs="Arial"/>
                <w:b/>
                <w:sz w:val="12"/>
                <w:szCs w:val="12"/>
              </w:rPr>
              <w:t>№</w:t>
            </w:r>
          </w:p>
          <w:p w:rsidR="00BA60E5" w:rsidRPr="00D962E9" w:rsidRDefault="00BA60E5" w:rsidP="00D962E9">
            <w:pPr>
              <w:suppressAutoHyphens/>
              <w:jc w:val="center"/>
              <w:rPr>
                <w:rFonts w:ascii="Arial" w:eastAsia="Calibri" w:hAnsi="Arial" w:cs="Arial"/>
                <w:b/>
                <w:sz w:val="12"/>
                <w:szCs w:val="12"/>
                <w:lang w:eastAsia="ar-SA"/>
              </w:rPr>
            </w:pPr>
            <w:r w:rsidRPr="00D962E9">
              <w:rPr>
                <w:rFonts w:ascii="Arial" w:eastAsia="Calibri" w:hAnsi="Arial" w:cs="Arial"/>
                <w:b/>
                <w:sz w:val="12"/>
                <w:szCs w:val="12"/>
              </w:rPr>
              <w:t>п/п</w:t>
            </w:r>
          </w:p>
        </w:tc>
        <w:tc>
          <w:tcPr>
            <w:tcW w:w="4203" w:type="pct"/>
            <w:tcBorders>
              <w:top w:val="single" w:sz="4" w:space="0" w:color="000000"/>
              <w:left w:val="single" w:sz="4" w:space="0" w:color="000000"/>
              <w:bottom w:val="single" w:sz="4" w:space="0" w:color="000000"/>
              <w:right w:val="nil"/>
            </w:tcBorders>
            <w:vAlign w:val="center"/>
          </w:tcPr>
          <w:p w:rsidR="00BA60E5" w:rsidRPr="00D962E9" w:rsidRDefault="00BA60E5" w:rsidP="00D962E9">
            <w:pPr>
              <w:suppressAutoHyphens/>
              <w:jc w:val="center"/>
              <w:rPr>
                <w:rFonts w:ascii="Arial" w:eastAsia="Calibri" w:hAnsi="Arial" w:cs="Arial"/>
                <w:b/>
                <w:sz w:val="12"/>
                <w:szCs w:val="12"/>
                <w:lang w:eastAsia="ar-SA"/>
              </w:rPr>
            </w:pPr>
            <w:r w:rsidRPr="00D962E9">
              <w:rPr>
                <w:rFonts w:ascii="Arial" w:eastAsia="Calibri" w:hAnsi="Arial" w:cs="Arial"/>
                <w:b/>
                <w:sz w:val="12"/>
                <w:szCs w:val="12"/>
              </w:rPr>
              <w:t>Наименование потребителей тепловой энергии</w:t>
            </w:r>
          </w:p>
        </w:tc>
        <w:tc>
          <w:tcPr>
            <w:tcW w:w="626" w:type="pct"/>
            <w:tcBorders>
              <w:top w:val="single" w:sz="4" w:space="0" w:color="000000"/>
              <w:left w:val="single" w:sz="4" w:space="0" w:color="000000"/>
              <w:bottom w:val="single" w:sz="4" w:space="0" w:color="000000"/>
              <w:right w:val="single" w:sz="4" w:space="0" w:color="000000"/>
            </w:tcBorders>
            <w:vAlign w:val="center"/>
          </w:tcPr>
          <w:p w:rsidR="00BA60E5" w:rsidRPr="00D962E9" w:rsidRDefault="00BA60E5" w:rsidP="00D962E9">
            <w:pPr>
              <w:jc w:val="center"/>
              <w:rPr>
                <w:rFonts w:ascii="Arial" w:eastAsia="Calibri" w:hAnsi="Arial" w:cs="Arial"/>
                <w:b/>
                <w:bCs/>
                <w:sz w:val="12"/>
                <w:szCs w:val="12"/>
                <w:lang w:eastAsia="ar-SA"/>
              </w:rPr>
            </w:pPr>
            <w:r w:rsidRPr="00D962E9">
              <w:rPr>
                <w:rFonts w:ascii="Arial" w:eastAsia="Calibri" w:hAnsi="Arial" w:cs="Arial"/>
                <w:b/>
                <w:sz w:val="12"/>
                <w:szCs w:val="12"/>
              </w:rPr>
              <w:t>Плановая дата проверки</w:t>
            </w:r>
          </w:p>
        </w:tc>
      </w:tr>
      <w:tr w:rsidR="00BA60E5" w:rsidRPr="00D962E9" w:rsidTr="00D962E9">
        <w:trPr>
          <w:trHeight w:val="20"/>
        </w:trPr>
        <w:tc>
          <w:tcPr>
            <w:tcW w:w="171" w:type="pct"/>
            <w:tcBorders>
              <w:top w:val="single" w:sz="4" w:space="0" w:color="000000"/>
              <w:left w:val="single" w:sz="4" w:space="0" w:color="000000"/>
              <w:bottom w:val="single" w:sz="4" w:space="0" w:color="000000"/>
              <w:right w:val="nil"/>
            </w:tcBorders>
          </w:tcPr>
          <w:p w:rsidR="00BA60E5" w:rsidRPr="00D962E9" w:rsidRDefault="00BA60E5" w:rsidP="00D962E9">
            <w:pPr>
              <w:suppressAutoHyphens/>
              <w:snapToGrid w:val="0"/>
              <w:jc w:val="center"/>
              <w:rPr>
                <w:rFonts w:ascii="Arial" w:eastAsia="Calibri" w:hAnsi="Arial" w:cs="Arial"/>
                <w:bCs/>
                <w:sz w:val="12"/>
                <w:szCs w:val="12"/>
                <w:lang w:eastAsia="ar-SA"/>
              </w:rPr>
            </w:pPr>
            <w:r w:rsidRPr="00D962E9">
              <w:rPr>
                <w:rFonts w:ascii="Arial" w:eastAsia="Calibri" w:hAnsi="Arial" w:cs="Arial"/>
                <w:bCs/>
                <w:sz w:val="12"/>
                <w:szCs w:val="12"/>
              </w:rPr>
              <w:t>1</w:t>
            </w:r>
          </w:p>
        </w:tc>
        <w:tc>
          <w:tcPr>
            <w:tcW w:w="4203" w:type="pct"/>
            <w:tcBorders>
              <w:top w:val="single" w:sz="4" w:space="0" w:color="000000"/>
              <w:left w:val="single" w:sz="4" w:space="0" w:color="000000"/>
              <w:bottom w:val="single" w:sz="4" w:space="0" w:color="000000"/>
              <w:right w:val="nil"/>
            </w:tcBorders>
          </w:tcPr>
          <w:p w:rsidR="00BA60E5" w:rsidRPr="00D962E9" w:rsidRDefault="00BA60E5" w:rsidP="00D962E9">
            <w:pPr>
              <w:suppressAutoHyphens/>
              <w:snapToGrid w:val="0"/>
              <w:jc w:val="center"/>
              <w:rPr>
                <w:rFonts w:ascii="Arial" w:eastAsia="Calibri" w:hAnsi="Arial" w:cs="Arial"/>
                <w:bCs/>
                <w:sz w:val="12"/>
                <w:szCs w:val="12"/>
                <w:lang w:eastAsia="ar-SA"/>
              </w:rPr>
            </w:pPr>
            <w:r w:rsidRPr="00D962E9">
              <w:rPr>
                <w:rFonts w:ascii="Arial" w:eastAsia="Calibri" w:hAnsi="Arial" w:cs="Arial"/>
                <w:bCs/>
                <w:sz w:val="12"/>
                <w:szCs w:val="12"/>
              </w:rPr>
              <w:t>2</w:t>
            </w:r>
          </w:p>
        </w:tc>
        <w:tc>
          <w:tcPr>
            <w:tcW w:w="626" w:type="pct"/>
            <w:tcBorders>
              <w:top w:val="single" w:sz="4" w:space="0" w:color="000000"/>
              <w:left w:val="single" w:sz="4" w:space="0" w:color="000000"/>
              <w:bottom w:val="single" w:sz="4" w:space="0" w:color="000000"/>
              <w:right w:val="single" w:sz="4" w:space="0" w:color="000000"/>
            </w:tcBorders>
          </w:tcPr>
          <w:p w:rsidR="00BA60E5" w:rsidRPr="00D962E9" w:rsidRDefault="00BA60E5" w:rsidP="00D962E9">
            <w:pPr>
              <w:suppressAutoHyphens/>
              <w:snapToGrid w:val="0"/>
              <w:jc w:val="center"/>
              <w:rPr>
                <w:rFonts w:ascii="Arial" w:eastAsia="Calibri" w:hAnsi="Arial" w:cs="Arial"/>
                <w:bCs/>
                <w:sz w:val="12"/>
                <w:szCs w:val="12"/>
                <w:lang w:eastAsia="ar-SA"/>
              </w:rPr>
            </w:pPr>
            <w:r w:rsidRPr="00D962E9">
              <w:rPr>
                <w:rFonts w:ascii="Arial" w:eastAsia="Calibri" w:hAnsi="Arial" w:cs="Arial"/>
                <w:bCs/>
                <w:sz w:val="12"/>
                <w:szCs w:val="12"/>
              </w:rPr>
              <w:t>3</w:t>
            </w:r>
          </w:p>
        </w:tc>
      </w:tr>
      <w:tr w:rsidR="00BA60E5" w:rsidRPr="00D962E9" w:rsidTr="00D962E9">
        <w:trPr>
          <w:trHeight w:val="20"/>
        </w:trPr>
        <w:tc>
          <w:tcPr>
            <w:tcW w:w="171" w:type="pct"/>
            <w:tcBorders>
              <w:top w:val="single" w:sz="4" w:space="0" w:color="000000"/>
              <w:left w:val="single" w:sz="4" w:space="0" w:color="000000"/>
              <w:bottom w:val="single" w:sz="4" w:space="0" w:color="000000"/>
              <w:right w:val="nil"/>
            </w:tcBorders>
          </w:tcPr>
          <w:p w:rsidR="00BA60E5" w:rsidRPr="00D962E9" w:rsidRDefault="00BA60E5" w:rsidP="00D962E9">
            <w:pPr>
              <w:suppressAutoHyphens/>
              <w:jc w:val="center"/>
              <w:rPr>
                <w:rFonts w:ascii="Arial" w:eastAsia="Calibri" w:hAnsi="Arial" w:cs="Arial"/>
                <w:sz w:val="12"/>
                <w:szCs w:val="12"/>
                <w:lang w:eastAsia="ar-SA"/>
              </w:rPr>
            </w:pPr>
            <w:r w:rsidRPr="00D962E9">
              <w:rPr>
                <w:rFonts w:ascii="Arial" w:eastAsia="Calibri" w:hAnsi="Arial" w:cs="Arial"/>
                <w:sz w:val="12"/>
                <w:szCs w:val="12"/>
              </w:rPr>
              <w:t>1.</w:t>
            </w:r>
          </w:p>
        </w:tc>
        <w:tc>
          <w:tcPr>
            <w:tcW w:w="4203" w:type="pct"/>
            <w:tcBorders>
              <w:top w:val="single" w:sz="4" w:space="0" w:color="000000"/>
              <w:left w:val="single" w:sz="4" w:space="0" w:color="000000"/>
              <w:bottom w:val="single" w:sz="4" w:space="0" w:color="000000"/>
              <w:right w:val="nil"/>
            </w:tcBorders>
          </w:tcPr>
          <w:p w:rsidR="00BA60E5" w:rsidRPr="00D962E9" w:rsidRDefault="00BA60E5" w:rsidP="00D962E9">
            <w:pPr>
              <w:suppressAutoHyphens/>
              <w:jc w:val="both"/>
              <w:rPr>
                <w:rFonts w:ascii="Arial" w:eastAsia="Calibri" w:hAnsi="Arial" w:cs="Arial"/>
                <w:sz w:val="12"/>
                <w:szCs w:val="12"/>
                <w:lang w:eastAsia="ar-SA"/>
              </w:rPr>
            </w:pPr>
            <w:r w:rsidRPr="00D962E9">
              <w:rPr>
                <w:rFonts w:ascii="Arial" w:eastAsia="Calibri" w:hAnsi="Arial" w:cs="Arial"/>
                <w:sz w:val="12"/>
                <w:szCs w:val="12"/>
              </w:rPr>
              <w:t>Управляющие организации, товарищества собственников жилья, жилищные кооперативы или иные специализированные потребительские кооперативы, осуществляющие деятельность по управлению многоквартирными домами</w:t>
            </w:r>
          </w:p>
        </w:tc>
        <w:tc>
          <w:tcPr>
            <w:tcW w:w="626" w:type="pct"/>
            <w:tcBorders>
              <w:top w:val="single" w:sz="4" w:space="0" w:color="000000"/>
              <w:left w:val="single" w:sz="4" w:space="0" w:color="000000"/>
              <w:bottom w:val="single" w:sz="4" w:space="0" w:color="000000"/>
              <w:right w:val="single" w:sz="4" w:space="0" w:color="000000"/>
            </w:tcBorders>
          </w:tcPr>
          <w:p w:rsidR="00BA60E5" w:rsidRPr="00D962E9" w:rsidRDefault="00BA60E5" w:rsidP="00D962E9">
            <w:pPr>
              <w:suppressAutoHyphens/>
              <w:jc w:val="center"/>
              <w:rPr>
                <w:rFonts w:ascii="Arial" w:eastAsia="Calibri" w:hAnsi="Arial" w:cs="Arial"/>
                <w:sz w:val="12"/>
                <w:szCs w:val="12"/>
                <w:lang w:eastAsia="ar-SA"/>
              </w:rPr>
            </w:pPr>
            <w:r w:rsidRPr="00D962E9">
              <w:rPr>
                <w:rFonts w:ascii="Arial" w:eastAsia="Calibri" w:hAnsi="Arial" w:cs="Arial"/>
                <w:sz w:val="12"/>
                <w:szCs w:val="12"/>
              </w:rPr>
              <w:t>15.07.2023 г.-01.09.2023 г.</w:t>
            </w:r>
          </w:p>
        </w:tc>
      </w:tr>
      <w:tr w:rsidR="00BA60E5" w:rsidRPr="00D962E9" w:rsidTr="00D962E9">
        <w:trPr>
          <w:trHeight w:val="20"/>
        </w:trPr>
        <w:tc>
          <w:tcPr>
            <w:tcW w:w="171" w:type="pct"/>
            <w:tcBorders>
              <w:top w:val="single" w:sz="4" w:space="0" w:color="000000"/>
              <w:left w:val="single" w:sz="4" w:space="0" w:color="000000"/>
              <w:bottom w:val="single" w:sz="4" w:space="0" w:color="000000"/>
              <w:right w:val="nil"/>
            </w:tcBorders>
          </w:tcPr>
          <w:p w:rsidR="00BA60E5" w:rsidRPr="00D962E9" w:rsidRDefault="00BA60E5" w:rsidP="00D962E9">
            <w:pPr>
              <w:suppressAutoHyphens/>
              <w:jc w:val="center"/>
              <w:rPr>
                <w:rFonts w:ascii="Arial" w:eastAsia="Calibri" w:hAnsi="Arial" w:cs="Arial"/>
                <w:sz w:val="12"/>
                <w:szCs w:val="12"/>
                <w:lang w:eastAsia="ar-SA"/>
              </w:rPr>
            </w:pPr>
            <w:r w:rsidRPr="00D962E9">
              <w:rPr>
                <w:rFonts w:ascii="Arial" w:eastAsia="Calibri" w:hAnsi="Arial" w:cs="Arial"/>
                <w:sz w:val="12"/>
                <w:szCs w:val="12"/>
              </w:rPr>
              <w:t>2.</w:t>
            </w:r>
          </w:p>
        </w:tc>
        <w:tc>
          <w:tcPr>
            <w:tcW w:w="4203" w:type="pct"/>
            <w:tcBorders>
              <w:top w:val="single" w:sz="4" w:space="0" w:color="000000"/>
              <w:left w:val="single" w:sz="4" w:space="0" w:color="000000"/>
              <w:bottom w:val="single" w:sz="4" w:space="0" w:color="000000"/>
              <w:right w:val="nil"/>
            </w:tcBorders>
          </w:tcPr>
          <w:p w:rsidR="00BA60E5" w:rsidRPr="00D962E9" w:rsidRDefault="00BA60E5" w:rsidP="00D962E9">
            <w:pPr>
              <w:jc w:val="both"/>
              <w:rPr>
                <w:rFonts w:ascii="Arial" w:eastAsia="Calibri" w:hAnsi="Arial" w:cs="Arial"/>
                <w:sz w:val="12"/>
                <w:szCs w:val="12"/>
                <w:lang w:eastAsia="ar-SA"/>
              </w:rPr>
            </w:pPr>
            <w:r w:rsidRPr="00D962E9">
              <w:rPr>
                <w:rFonts w:ascii="Arial" w:eastAsia="Calibri" w:hAnsi="Arial" w:cs="Arial"/>
                <w:sz w:val="12"/>
                <w:szCs w:val="12"/>
              </w:rPr>
              <w:t>Социально-значимые категории потребителей:</w:t>
            </w:r>
          </w:p>
          <w:p w:rsidR="00BA60E5" w:rsidRPr="00D962E9" w:rsidRDefault="00BA60E5" w:rsidP="00D962E9">
            <w:pPr>
              <w:jc w:val="both"/>
              <w:rPr>
                <w:rFonts w:ascii="Arial" w:eastAsia="Calibri" w:hAnsi="Arial" w:cs="Arial"/>
                <w:sz w:val="12"/>
                <w:szCs w:val="12"/>
              </w:rPr>
            </w:pPr>
            <w:r w:rsidRPr="00D962E9">
              <w:rPr>
                <w:rFonts w:ascii="Arial" w:eastAsia="Calibri" w:hAnsi="Arial" w:cs="Arial"/>
                <w:sz w:val="12"/>
                <w:szCs w:val="12"/>
              </w:rPr>
              <w:t>библиотеки;</w:t>
            </w:r>
          </w:p>
          <w:p w:rsidR="00BA60E5" w:rsidRPr="00D962E9" w:rsidRDefault="00BA60E5" w:rsidP="00D962E9">
            <w:pPr>
              <w:jc w:val="both"/>
              <w:rPr>
                <w:rFonts w:ascii="Arial" w:eastAsia="Calibri" w:hAnsi="Arial" w:cs="Arial"/>
                <w:sz w:val="12"/>
                <w:szCs w:val="12"/>
              </w:rPr>
            </w:pPr>
            <w:r w:rsidRPr="00D962E9">
              <w:rPr>
                <w:rFonts w:ascii="Arial" w:eastAsia="Calibri" w:hAnsi="Arial" w:cs="Arial"/>
                <w:sz w:val="12"/>
                <w:szCs w:val="12"/>
              </w:rPr>
              <w:t>медицинские учреждения;</w:t>
            </w:r>
          </w:p>
          <w:p w:rsidR="00BA60E5" w:rsidRPr="00D962E9" w:rsidRDefault="00BA60E5" w:rsidP="00D962E9">
            <w:pPr>
              <w:jc w:val="both"/>
              <w:rPr>
                <w:rFonts w:ascii="Arial" w:eastAsia="Calibri" w:hAnsi="Arial" w:cs="Arial"/>
                <w:sz w:val="12"/>
                <w:szCs w:val="12"/>
              </w:rPr>
            </w:pPr>
            <w:r w:rsidRPr="00D962E9">
              <w:rPr>
                <w:rFonts w:ascii="Arial" w:eastAsia="Calibri" w:hAnsi="Arial" w:cs="Arial"/>
                <w:sz w:val="12"/>
                <w:szCs w:val="12"/>
              </w:rPr>
              <w:t>дошкольные учреждения;</w:t>
            </w:r>
          </w:p>
          <w:p w:rsidR="00BA60E5" w:rsidRPr="00D962E9" w:rsidRDefault="00BA60E5" w:rsidP="00D962E9">
            <w:pPr>
              <w:jc w:val="both"/>
              <w:rPr>
                <w:rFonts w:ascii="Arial" w:eastAsia="Calibri" w:hAnsi="Arial" w:cs="Arial"/>
                <w:sz w:val="12"/>
                <w:szCs w:val="12"/>
              </w:rPr>
            </w:pPr>
            <w:r w:rsidRPr="00D962E9">
              <w:rPr>
                <w:rFonts w:ascii="Arial" w:eastAsia="Calibri" w:hAnsi="Arial" w:cs="Arial"/>
                <w:sz w:val="12"/>
                <w:szCs w:val="12"/>
              </w:rPr>
              <w:t>учебные заведения начального и среднего образования;</w:t>
            </w:r>
          </w:p>
          <w:p w:rsidR="00BA60E5" w:rsidRPr="00D962E9" w:rsidRDefault="00BA60E5" w:rsidP="00D962E9">
            <w:pPr>
              <w:suppressAutoHyphens/>
              <w:jc w:val="both"/>
              <w:rPr>
                <w:rFonts w:ascii="Arial" w:eastAsia="Calibri" w:hAnsi="Arial" w:cs="Arial"/>
                <w:sz w:val="12"/>
                <w:szCs w:val="12"/>
                <w:lang w:eastAsia="ar-SA"/>
              </w:rPr>
            </w:pPr>
            <w:r w:rsidRPr="00D962E9">
              <w:rPr>
                <w:rFonts w:ascii="Arial" w:eastAsia="Calibri" w:hAnsi="Arial" w:cs="Arial"/>
                <w:sz w:val="12"/>
                <w:szCs w:val="12"/>
              </w:rPr>
              <w:t>учреждения социального обеспечения</w:t>
            </w:r>
          </w:p>
        </w:tc>
        <w:tc>
          <w:tcPr>
            <w:tcW w:w="626" w:type="pct"/>
            <w:tcBorders>
              <w:top w:val="single" w:sz="4" w:space="0" w:color="000000"/>
              <w:left w:val="single" w:sz="4" w:space="0" w:color="000000"/>
              <w:bottom w:val="single" w:sz="4" w:space="0" w:color="000000"/>
              <w:right w:val="single" w:sz="4" w:space="0" w:color="000000"/>
            </w:tcBorders>
          </w:tcPr>
          <w:p w:rsidR="00BA60E5" w:rsidRPr="00D962E9" w:rsidRDefault="00BA60E5" w:rsidP="00D962E9">
            <w:pPr>
              <w:suppressAutoHyphens/>
              <w:jc w:val="center"/>
              <w:rPr>
                <w:rFonts w:ascii="Arial" w:eastAsia="Calibri" w:hAnsi="Arial" w:cs="Arial"/>
                <w:b/>
                <w:bCs/>
                <w:sz w:val="12"/>
                <w:szCs w:val="12"/>
                <w:lang w:eastAsia="ar-SA"/>
              </w:rPr>
            </w:pPr>
            <w:r w:rsidRPr="00D962E9">
              <w:rPr>
                <w:rFonts w:ascii="Arial" w:eastAsia="Calibri" w:hAnsi="Arial" w:cs="Arial"/>
                <w:sz w:val="12"/>
                <w:szCs w:val="12"/>
              </w:rPr>
              <w:t>15.07.2023 г.-01.09.2023 г.</w:t>
            </w:r>
          </w:p>
        </w:tc>
      </w:tr>
    </w:tbl>
    <w:p w:rsidR="00BA60E5" w:rsidRPr="00D962E9" w:rsidRDefault="00BA60E5" w:rsidP="00D962E9">
      <w:pPr>
        <w:rPr>
          <w:rFonts w:eastAsia="Calibri"/>
          <w:sz w:val="8"/>
          <w:szCs w:val="8"/>
        </w:rPr>
      </w:pPr>
    </w:p>
    <w:p w:rsidR="00BA60E5" w:rsidRPr="00D962E9" w:rsidRDefault="00BA60E5" w:rsidP="00D962E9">
      <w:pPr>
        <w:tabs>
          <w:tab w:val="left" w:pos="15735"/>
        </w:tabs>
        <w:ind w:left="8505"/>
        <w:jc w:val="center"/>
        <w:rPr>
          <w:rFonts w:ascii="Arial" w:hAnsi="Arial" w:cs="Arial"/>
          <w:sz w:val="12"/>
          <w:szCs w:val="12"/>
        </w:rPr>
      </w:pPr>
      <w:r w:rsidRPr="00D962E9">
        <w:rPr>
          <w:rFonts w:ascii="Arial" w:hAnsi="Arial" w:cs="Arial"/>
          <w:sz w:val="12"/>
          <w:szCs w:val="12"/>
        </w:rPr>
        <w:t>Приложение 3</w:t>
      </w:r>
    </w:p>
    <w:p w:rsidR="00BA60E5" w:rsidRPr="00D962E9" w:rsidRDefault="00BA60E5" w:rsidP="00D962E9">
      <w:pPr>
        <w:tabs>
          <w:tab w:val="left" w:pos="15735"/>
        </w:tabs>
        <w:ind w:left="8505"/>
        <w:jc w:val="center"/>
        <w:rPr>
          <w:rFonts w:ascii="Arial" w:hAnsi="Arial" w:cs="Arial"/>
          <w:sz w:val="12"/>
          <w:szCs w:val="12"/>
        </w:rPr>
      </w:pPr>
      <w:r w:rsidRPr="00D962E9">
        <w:rPr>
          <w:rFonts w:ascii="Arial" w:hAnsi="Arial" w:cs="Arial"/>
          <w:sz w:val="12"/>
          <w:szCs w:val="12"/>
        </w:rPr>
        <w:t>к Программе проведения проверки оценки готовности к отопительному периоду 2023-2024 годов</w:t>
      </w:r>
    </w:p>
    <w:p w:rsidR="00BA60E5" w:rsidRPr="00BA60E5" w:rsidRDefault="00BA60E5" w:rsidP="00D962E9">
      <w:pPr>
        <w:autoSpaceDE w:val="0"/>
        <w:ind w:firstLine="567"/>
        <w:jc w:val="center"/>
        <w:rPr>
          <w:rFonts w:ascii="Arial" w:eastAsia="Calibri" w:hAnsi="Arial" w:cs="Arial"/>
          <w:b/>
          <w:sz w:val="16"/>
          <w:szCs w:val="16"/>
        </w:rPr>
      </w:pPr>
      <w:r w:rsidRPr="00BA60E5">
        <w:rPr>
          <w:rFonts w:ascii="Arial" w:eastAsia="Calibri" w:hAnsi="Arial" w:cs="Arial"/>
          <w:b/>
          <w:sz w:val="16"/>
          <w:szCs w:val="16"/>
        </w:rPr>
        <w:t>АКТ</w:t>
      </w:r>
    </w:p>
    <w:p w:rsidR="00BA60E5" w:rsidRPr="00BA60E5" w:rsidRDefault="00BA60E5" w:rsidP="00D962E9">
      <w:pPr>
        <w:autoSpaceDE w:val="0"/>
        <w:ind w:firstLine="567"/>
        <w:jc w:val="center"/>
        <w:rPr>
          <w:rFonts w:ascii="Arial" w:eastAsia="Calibri" w:hAnsi="Arial" w:cs="Arial"/>
          <w:b/>
          <w:sz w:val="16"/>
          <w:szCs w:val="16"/>
        </w:rPr>
      </w:pPr>
      <w:r w:rsidRPr="00BA60E5">
        <w:rPr>
          <w:rFonts w:ascii="Arial" w:eastAsia="Calibri" w:hAnsi="Arial" w:cs="Arial"/>
          <w:b/>
          <w:sz w:val="16"/>
          <w:szCs w:val="16"/>
        </w:rPr>
        <w:t>проверки готовности к отопительному периоду ____/____ г.г.</w:t>
      </w:r>
    </w:p>
    <w:p w:rsidR="00BA60E5" w:rsidRPr="00D962E9" w:rsidRDefault="00BA60E5" w:rsidP="00D962E9">
      <w:pPr>
        <w:autoSpaceDE w:val="0"/>
        <w:ind w:firstLine="284"/>
        <w:jc w:val="both"/>
        <w:rPr>
          <w:rFonts w:ascii="Arial" w:eastAsia="Calibri" w:hAnsi="Arial" w:cs="Arial"/>
          <w:sz w:val="12"/>
          <w:szCs w:val="12"/>
        </w:rPr>
      </w:pPr>
    </w:p>
    <w:p w:rsidR="00BA60E5" w:rsidRPr="00BA60E5" w:rsidRDefault="00BA60E5" w:rsidP="00D962E9">
      <w:pPr>
        <w:autoSpaceDE w:val="0"/>
        <w:ind w:firstLine="284"/>
        <w:jc w:val="both"/>
        <w:rPr>
          <w:rFonts w:ascii="Arial" w:eastAsia="Calibri" w:hAnsi="Arial" w:cs="Arial"/>
          <w:sz w:val="16"/>
          <w:szCs w:val="16"/>
        </w:rPr>
      </w:pPr>
      <w:r w:rsidRPr="00BA60E5">
        <w:rPr>
          <w:rFonts w:ascii="Arial" w:eastAsia="Calibri" w:hAnsi="Arial" w:cs="Arial"/>
          <w:sz w:val="16"/>
          <w:szCs w:val="16"/>
        </w:rPr>
        <w:t xml:space="preserve">__________________________ </w:t>
      </w:r>
      <w:r w:rsidR="00D962E9">
        <w:rPr>
          <w:rFonts w:ascii="Arial" w:eastAsia="Calibri" w:hAnsi="Arial" w:cs="Arial"/>
          <w:sz w:val="16"/>
          <w:szCs w:val="16"/>
        </w:rPr>
        <w:t xml:space="preserve">                                                                                                                                     </w:t>
      </w:r>
      <w:r w:rsidRPr="00BA60E5">
        <w:rPr>
          <w:rFonts w:ascii="Arial" w:eastAsia="Calibri" w:hAnsi="Arial" w:cs="Arial"/>
          <w:sz w:val="16"/>
          <w:szCs w:val="16"/>
        </w:rPr>
        <w:t>"___" _________________ 20__ г.</w:t>
      </w:r>
    </w:p>
    <w:p w:rsidR="00BA60E5" w:rsidRPr="00D962E9" w:rsidRDefault="00BA60E5" w:rsidP="00D962E9">
      <w:pPr>
        <w:autoSpaceDE w:val="0"/>
        <w:ind w:firstLine="567"/>
        <w:jc w:val="both"/>
        <w:rPr>
          <w:rFonts w:ascii="Arial" w:eastAsia="Calibri" w:hAnsi="Arial" w:cs="Arial"/>
          <w:sz w:val="12"/>
          <w:szCs w:val="12"/>
        </w:rPr>
      </w:pPr>
      <w:r w:rsidRPr="00D962E9">
        <w:rPr>
          <w:rFonts w:ascii="Arial" w:eastAsia="Calibri" w:hAnsi="Arial" w:cs="Arial"/>
          <w:sz w:val="12"/>
          <w:szCs w:val="12"/>
        </w:rPr>
        <w:t xml:space="preserve">(место составления акта)                                   </w:t>
      </w:r>
      <w:r w:rsidR="00D962E9">
        <w:rPr>
          <w:rFonts w:ascii="Arial" w:eastAsia="Calibri" w:hAnsi="Arial" w:cs="Arial"/>
          <w:sz w:val="12"/>
          <w:szCs w:val="12"/>
        </w:rPr>
        <w:t xml:space="preserve">                                                                                                                                                             </w:t>
      </w:r>
      <w:r w:rsidRPr="00D962E9">
        <w:rPr>
          <w:rFonts w:ascii="Arial" w:eastAsia="Calibri" w:hAnsi="Arial" w:cs="Arial"/>
          <w:sz w:val="12"/>
          <w:szCs w:val="12"/>
        </w:rPr>
        <w:t xml:space="preserve">   (дата составления акта)</w:t>
      </w:r>
    </w:p>
    <w:p w:rsidR="00BA60E5" w:rsidRPr="00D962E9" w:rsidRDefault="00BA60E5" w:rsidP="00D962E9">
      <w:pPr>
        <w:autoSpaceDE w:val="0"/>
        <w:ind w:firstLine="284"/>
        <w:jc w:val="both"/>
        <w:rPr>
          <w:rFonts w:ascii="Arial" w:eastAsia="Calibri" w:hAnsi="Arial" w:cs="Arial"/>
          <w:sz w:val="12"/>
          <w:szCs w:val="12"/>
        </w:rPr>
      </w:pPr>
    </w:p>
    <w:p w:rsidR="00BA60E5" w:rsidRPr="00BA60E5" w:rsidRDefault="00BA60E5" w:rsidP="00D962E9">
      <w:pPr>
        <w:autoSpaceDE w:val="0"/>
        <w:ind w:firstLine="284"/>
        <w:jc w:val="both"/>
        <w:rPr>
          <w:rFonts w:ascii="Arial" w:eastAsia="Calibri" w:hAnsi="Arial" w:cs="Arial"/>
          <w:sz w:val="16"/>
          <w:szCs w:val="16"/>
        </w:rPr>
      </w:pPr>
      <w:r w:rsidRPr="00BA60E5">
        <w:rPr>
          <w:rFonts w:ascii="Arial" w:eastAsia="Calibri" w:hAnsi="Arial" w:cs="Arial"/>
          <w:sz w:val="16"/>
          <w:szCs w:val="16"/>
        </w:rPr>
        <w:t>Комиссия, образованная____________</w:t>
      </w:r>
      <w:r w:rsidR="00D962E9">
        <w:rPr>
          <w:rFonts w:ascii="Arial" w:eastAsia="Calibri" w:hAnsi="Arial" w:cs="Arial"/>
          <w:sz w:val="16"/>
          <w:szCs w:val="16"/>
        </w:rPr>
        <w:t>_______________________________________________________________</w:t>
      </w:r>
      <w:r w:rsidRPr="00BA60E5">
        <w:rPr>
          <w:rFonts w:ascii="Arial" w:eastAsia="Calibri" w:hAnsi="Arial" w:cs="Arial"/>
          <w:sz w:val="16"/>
          <w:szCs w:val="16"/>
        </w:rPr>
        <w:t>___________________________,</w:t>
      </w:r>
    </w:p>
    <w:p w:rsidR="00BA60E5" w:rsidRPr="00D962E9" w:rsidRDefault="00BA60E5" w:rsidP="00D962E9">
      <w:pPr>
        <w:autoSpaceDE w:val="0"/>
        <w:ind w:firstLine="2835"/>
        <w:rPr>
          <w:rFonts w:ascii="Arial" w:eastAsia="Calibri" w:hAnsi="Arial" w:cs="Arial"/>
          <w:sz w:val="12"/>
          <w:szCs w:val="12"/>
        </w:rPr>
      </w:pPr>
      <w:r w:rsidRPr="00D962E9">
        <w:rPr>
          <w:rFonts w:ascii="Arial" w:eastAsia="Calibri" w:hAnsi="Arial" w:cs="Arial"/>
          <w:sz w:val="12"/>
          <w:szCs w:val="12"/>
        </w:rPr>
        <w:t>(форма документа и его реквизиты, которым образована комиссия)</w:t>
      </w:r>
    </w:p>
    <w:p w:rsidR="00BA60E5" w:rsidRPr="00BA60E5" w:rsidRDefault="00BA60E5" w:rsidP="00D962E9">
      <w:pPr>
        <w:autoSpaceDE w:val="0"/>
        <w:ind w:firstLine="284"/>
        <w:jc w:val="both"/>
        <w:rPr>
          <w:rFonts w:ascii="Arial" w:eastAsia="Calibri" w:hAnsi="Arial" w:cs="Arial"/>
          <w:sz w:val="16"/>
          <w:szCs w:val="16"/>
        </w:rPr>
      </w:pPr>
      <w:r w:rsidRPr="00BA60E5">
        <w:rPr>
          <w:rFonts w:ascii="Arial" w:eastAsia="Calibri" w:hAnsi="Arial" w:cs="Arial"/>
          <w:sz w:val="16"/>
          <w:szCs w:val="16"/>
        </w:rPr>
        <w:t>в соответствии с программой проведения проверки готовности к отопительному периоду от "__" _________________ 20__ г., утвержденной</w:t>
      </w:r>
    </w:p>
    <w:p w:rsidR="00BA60E5" w:rsidRPr="00BA60E5" w:rsidRDefault="00BA60E5" w:rsidP="00D962E9">
      <w:pPr>
        <w:autoSpaceDE w:val="0"/>
        <w:ind w:firstLine="284"/>
        <w:jc w:val="both"/>
        <w:rPr>
          <w:rFonts w:ascii="Arial" w:eastAsia="Calibri" w:hAnsi="Arial" w:cs="Arial"/>
          <w:sz w:val="16"/>
          <w:szCs w:val="16"/>
        </w:rPr>
      </w:pPr>
      <w:r w:rsidRPr="00BA60E5">
        <w:rPr>
          <w:rFonts w:ascii="Arial" w:eastAsia="Calibri" w:hAnsi="Arial" w:cs="Arial"/>
          <w:sz w:val="16"/>
          <w:szCs w:val="16"/>
        </w:rPr>
        <w:t>______________________________________________________________,</w:t>
      </w:r>
    </w:p>
    <w:p w:rsidR="00BA60E5" w:rsidRPr="00D962E9" w:rsidRDefault="00BA60E5" w:rsidP="00D962E9">
      <w:pPr>
        <w:autoSpaceDE w:val="0"/>
        <w:ind w:firstLine="284"/>
        <w:jc w:val="both"/>
        <w:rPr>
          <w:rFonts w:ascii="Arial" w:eastAsia="Calibri" w:hAnsi="Arial" w:cs="Arial"/>
          <w:sz w:val="12"/>
          <w:szCs w:val="12"/>
        </w:rPr>
      </w:pPr>
      <w:r w:rsidRPr="00D962E9">
        <w:rPr>
          <w:rFonts w:ascii="Arial" w:eastAsia="Calibri" w:hAnsi="Arial" w:cs="Arial"/>
          <w:sz w:val="12"/>
          <w:szCs w:val="12"/>
        </w:rPr>
        <w:t>(ФИО руководителя (его заместителя) органа, проводящего проверку готовности к отопительному периоду)</w:t>
      </w:r>
    </w:p>
    <w:p w:rsidR="00BA60E5" w:rsidRDefault="00BA60E5" w:rsidP="00D962E9">
      <w:pPr>
        <w:autoSpaceDE w:val="0"/>
        <w:ind w:firstLine="284"/>
        <w:jc w:val="both"/>
        <w:rPr>
          <w:rFonts w:ascii="Arial" w:eastAsia="Calibri" w:hAnsi="Arial" w:cs="Arial"/>
          <w:sz w:val="16"/>
          <w:szCs w:val="16"/>
        </w:rPr>
      </w:pPr>
      <w:r w:rsidRPr="00BA60E5">
        <w:rPr>
          <w:rFonts w:ascii="Arial" w:eastAsia="Calibri" w:hAnsi="Arial" w:cs="Arial"/>
          <w:sz w:val="16"/>
          <w:szCs w:val="16"/>
        </w:rPr>
        <w:t xml:space="preserve">с "__" _____________ 20__ г. по "__" ____________ 20__ г. в соответствии с Федеральным  </w:t>
      </w:r>
      <w:hyperlink r:id="rId20" w:history="1">
        <w:r w:rsidRPr="00BA60E5">
          <w:rPr>
            <w:rFonts w:ascii="Arial" w:eastAsia="Calibri" w:hAnsi="Arial" w:cs="Arial"/>
            <w:sz w:val="16"/>
            <w:szCs w:val="16"/>
          </w:rPr>
          <w:t>законом</w:t>
        </w:r>
      </w:hyperlink>
      <w:r w:rsidRPr="00BA60E5">
        <w:rPr>
          <w:rFonts w:ascii="Arial" w:eastAsia="Calibri" w:hAnsi="Arial" w:cs="Arial"/>
          <w:sz w:val="16"/>
          <w:szCs w:val="16"/>
        </w:rPr>
        <w:t xml:space="preserve"> от 27  июля 2010 № 190-ФЗ «О теплоснабжении» провела проверку готовност</w:t>
      </w:r>
      <w:r w:rsidR="00D962E9">
        <w:rPr>
          <w:rFonts w:ascii="Arial" w:eastAsia="Calibri" w:hAnsi="Arial" w:cs="Arial"/>
          <w:sz w:val="16"/>
          <w:szCs w:val="16"/>
        </w:rPr>
        <w:t>и к отопительному перио</w:t>
      </w:r>
      <w:r w:rsidR="00A70E7F">
        <w:rPr>
          <w:rFonts w:ascii="Arial" w:eastAsia="Calibri" w:hAnsi="Arial" w:cs="Arial"/>
          <w:sz w:val="16"/>
          <w:szCs w:val="16"/>
        </w:rPr>
        <w:t>ду___________</w:t>
      </w:r>
      <w:r w:rsidRPr="00BA60E5">
        <w:rPr>
          <w:rFonts w:ascii="Arial" w:eastAsia="Calibri" w:hAnsi="Arial" w:cs="Arial"/>
          <w:sz w:val="16"/>
          <w:szCs w:val="16"/>
        </w:rPr>
        <w:t>__________________</w:t>
      </w:r>
      <w:r w:rsidR="00A70E7F">
        <w:rPr>
          <w:rFonts w:ascii="Arial" w:eastAsia="Calibri" w:hAnsi="Arial" w:cs="Arial"/>
          <w:sz w:val="16"/>
          <w:szCs w:val="16"/>
        </w:rPr>
        <w:t>_____</w:t>
      </w:r>
      <w:r w:rsidRPr="00BA60E5">
        <w:rPr>
          <w:rFonts w:ascii="Arial" w:eastAsia="Calibri" w:hAnsi="Arial" w:cs="Arial"/>
          <w:sz w:val="16"/>
          <w:szCs w:val="16"/>
        </w:rPr>
        <w:t>_______________________________</w:t>
      </w:r>
    </w:p>
    <w:p w:rsidR="00A70E7F" w:rsidRPr="00BA60E5" w:rsidRDefault="00A70E7F" w:rsidP="00D962E9">
      <w:pPr>
        <w:autoSpaceDE w:val="0"/>
        <w:ind w:firstLine="284"/>
        <w:jc w:val="both"/>
        <w:rPr>
          <w:rFonts w:ascii="Arial" w:eastAsia="Calibri" w:hAnsi="Arial" w:cs="Arial"/>
          <w:sz w:val="16"/>
          <w:szCs w:val="16"/>
        </w:rPr>
      </w:pPr>
      <w:r>
        <w:rPr>
          <w:rFonts w:ascii="Arial" w:eastAsia="Calibri" w:hAnsi="Arial" w:cs="Arial"/>
          <w:sz w:val="16"/>
          <w:szCs w:val="16"/>
        </w:rPr>
        <w:t>____________________________________________________________________________________________________________________________</w:t>
      </w:r>
    </w:p>
    <w:p w:rsidR="00D962E9" w:rsidRPr="00D962E9" w:rsidRDefault="00BA60E5" w:rsidP="00A70E7F">
      <w:pPr>
        <w:autoSpaceDE w:val="0"/>
        <w:ind w:left="284"/>
        <w:jc w:val="both"/>
        <w:rPr>
          <w:rFonts w:ascii="Arial" w:eastAsia="Calibri" w:hAnsi="Arial" w:cs="Arial"/>
          <w:sz w:val="12"/>
          <w:szCs w:val="12"/>
        </w:rPr>
      </w:pPr>
      <w:r w:rsidRPr="00D962E9">
        <w:rPr>
          <w:rFonts w:ascii="Arial" w:eastAsia="Calibri" w:hAnsi="Arial" w:cs="Arial"/>
          <w:sz w:val="12"/>
          <w:szCs w:val="12"/>
        </w:rPr>
        <w:t>(полное наименование муниципального образования, теплоснабжающей организации, тепло сетевой организации, потребителя тепловой энергии, в отношени</w:t>
      </w:r>
      <w:r w:rsidR="00A70E7F">
        <w:rPr>
          <w:rFonts w:ascii="Arial" w:eastAsia="Calibri" w:hAnsi="Arial" w:cs="Arial"/>
          <w:sz w:val="12"/>
          <w:szCs w:val="12"/>
        </w:rPr>
        <w:t xml:space="preserve">и которого проводилась проверка </w:t>
      </w:r>
      <w:r w:rsidRPr="00D962E9">
        <w:rPr>
          <w:rFonts w:ascii="Arial" w:eastAsia="Calibri" w:hAnsi="Arial" w:cs="Arial"/>
          <w:sz w:val="12"/>
          <w:szCs w:val="12"/>
        </w:rPr>
        <w:t>готовности к отопительному периоду)</w:t>
      </w:r>
    </w:p>
    <w:p w:rsidR="00BA60E5" w:rsidRPr="00BA60E5" w:rsidRDefault="00BA60E5" w:rsidP="00D962E9">
      <w:pPr>
        <w:autoSpaceDE w:val="0"/>
        <w:ind w:firstLine="284"/>
        <w:jc w:val="both"/>
        <w:rPr>
          <w:rFonts w:ascii="Arial" w:eastAsia="Calibri" w:hAnsi="Arial" w:cs="Arial"/>
          <w:sz w:val="16"/>
          <w:szCs w:val="16"/>
        </w:rPr>
      </w:pPr>
      <w:r w:rsidRPr="00BA60E5">
        <w:rPr>
          <w:rFonts w:ascii="Arial" w:eastAsia="Calibri" w:hAnsi="Arial" w:cs="Arial"/>
          <w:sz w:val="16"/>
          <w:szCs w:val="16"/>
        </w:rPr>
        <w:t>Проверка готовности к отопительному периоду проводилась в отношении следующих объектов:</w:t>
      </w:r>
    </w:p>
    <w:p w:rsidR="00BA60E5" w:rsidRPr="00BA60E5" w:rsidRDefault="00BA60E5" w:rsidP="00D962E9">
      <w:pPr>
        <w:autoSpaceDE w:val="0"/>
        <w:ind w:firstLine="284"/>
        <w:jc w:val="both"/>
        <w:rPr>
          <w:rFonts w:ascii="Arial" w:eastAsia="Calibri" w:hAnsi="Arial" w:cs="Arial"/>
          <w:sz w:val="16"/>
          <w:szCs w:val="16"/>
        </w:rPr>
      </w:pPr>
      <w:r w:rsidRPr="00BA60E5">
        <w:rPr>
          <w:rFonts w:ascii="Arial" w:eastAsia="Calibri" w:hAnsi="Arial" w:cs="Arial"/>
          <w:sz w:val="16"/>
          <w:szCs w:val="16"/>
        </w:rPr>
        <w:t>1. ______________________________</w:t>
      </w:r>
      <w:r w:rsidR="00D962E9">
        <w:rPr>
          <w:rFonts w:ascii="Arial" w:eastAsia="Calibri" w:hAnsi="Arial" w:cs="Arial"/>
          <w:sz w:val="16"/>
          <w:szCs w:val="16"/>
        </w:rPr>
        <w:t>______________________________________________________________________________________</w:t>
      </w:r>
      <w:r w:rsidRPr="00BA60E5">
        <w:rPr>
          <w:rFonts w:ascii="Arial" w:eastAsia="Calibri" w:hAnsi="Arial" w:cs="Arial"/>
          <w:sz w:val="16"/>
          <w:szCs w:val="16"/>
        </w:rPr>
        <w:t>_____;</w:t>
      </w:r>
    </w:p>
    <w:p w:rsidR="00BA60E5" w:rsidRPr="00BA60E5" w:rsidRDefault="00BA60E5" w:rsidP="00D962E9">
      <w:pPr>
        <w:autoSpaceDE w:val="0"/>
        <w:ind w:firstLine="284"/>
        <w:jc w:val="both"/>
        <w:rPr>
          <w:rFonts w:ascii="Arial" w:eastAsia="Calibri" w:hAnsi="Arial" w:cs="Arial"/>
          <w:sz w:val="16"/>
          <w:szCs w:val="16"/>
        </w:rPr>
      </w:pPr>
      <w:r w:rsidRPr="00BA60E5">
        <w:rPr>
          <w:rFonts w:ascii="Arial" w:eastAsia="Calibri" w:hAnsi="Arial" w:cs="Arial"/>
          <w:sz w:val="16"/>
          <w:szCs w:val="16"/>
        </w:rPr>
        <w:t>2. ________________</w:t>
      </w:r>
      <w:r w:rsidR="00D962E9">
        <w:rPr>
          <w:rFonts w:ascii="Arial" w:eastAsia="Calibri" w:hAnsi="Arial" w:cs="Arial"/>
          <w:sz w:val="16"/>
          <w:szCs w:val="16"/>
        </w:rPr>
        <w:t>______________________________________________________________________________________</w:t>
      </w:r>
      <w:r w:rsidRPr="00BA60E5">
        <w:rPr>
          <w:rFonts w:ascii="Arial" w:eastAsia="Calibri" w:hAnsi="Arial" w:cs="Arial"/>
          <w:sz w:val="16"/>
          <w:szCs w:val="16"/>
        </w:rPr>
        <w:t>___________________;</w:t>
      </w:r>
    </w:p>
    <w:p w:rsidR="00BA60E5" w:rsidRPr="00BA60E5" w:rsidRDefault="00BA60E5" w:rsidP="00D962E9">
      <w:pPr>
        <w:autoSpaceDE w:val="0"/>
        <w:ind w:firstLine="284"/>
        <w:jc w:val="both"/>
        <w:rPr>
          <w:rFonts w:ascii="Arial" w:eastAsia="Calibri" w:hAnsi="Arial" w:cs="Arial"/>
          <w:sz w:val="16"/>
          <w:szCs w:val="16"/>
        </w:rPr>
      </w:pPr>
      <w:r w:rsidRPr="00BA60E5">
        <w:rPr>
          <w:rFonts w:ascii="Arial" w:eastAsia="Calibri" w:hAnsi="Arial" w:cs="Arial"/>
          <w:sz w:val="16"/>
          <w:szCs w:val="16"/>
        </w:rPr>
        <w:t>В ходе проведения проверки готовности к отопительному периоду комиссия установила:_________________________</w:t>
      </w:r>
      <w:r w:rsidR="00D962E9">
        <w:rPr>
          <w:rFonts w:ascii="Arial" w:eastAsia="Calibri" w:hAnsi="Arial" w:cs="Arial"/>
          <w:sz w:val="16"/>
          <w:szCs w:val="16"/>
        </w:rPr>
        <w:t>_</w:t>
      </w:r>
      <w:r w:rsidRPr="00BA60E5">
        <w:rPr>
          <w:rFonts w:ascii="Arial" w:eastAsia="Calibri" w:hAnsi="Arial" w:cs="Arial"/>
          <w:sz w:val="16"/>
          <w:szCs w:val="16"/>
        </w:rPr>
        <w:t>______________________.</w:t>
      </w:r>
    </w:p>
    <w:p w:rsidR="00BA60E5" w:rsidRPr="00D962E9" w:rsidRDefault="00BA60E5" w:rsidP="00D962E9">
      <w:pPr>
        <w:autoSpaceDE w:val="0"/>
        <w:ind w:firstLine="6804"/>
        <w:jc w:val="center"/>
        <w:rPr>
          <w:rFonts w:ascii="Arial" w:eastAsia="Calibri" w:hAnsi="Arial" w:cs="Arial"/>
          <w:sz w:val="12"/>
          <w:szCs w:val="12"/>
        </w:rPr>
      </w:pPr>
      <w:r w:rsidRPr="00D962E9">
        <w:rPr>
          <w:rFonts w:ascii="Arial" w:eastAsia="Calibri" w:hAnsi="Arial" w:cs="Arial"/>
          <w:sz w:val="12"/>
          <w:szCs w:val="12"/>
        </w:rPr>
        <w:t>(готовность/неготовность к работе в отопительном периоде)</w:t>
      </w:r>
    </w:p>
    <w:p w:rsidR="00BA60E5" w:rsidRPr="00BA60E5" w:rsidRDefault="00BA60E5" w:rsidP="00D962E9">
      <w:pPr>
        <w:autoSpaceDE w:val="0"/>
        <w:ind w:firstLine="284"/>
        <w:jc w:val="both"/>
        <w:rPr>
          <w:rFonts w:ascii="Arial" w:eastAsia="Calibri" w:hAnsi="Arial" w:cs="Arial"/>
          <w:sz w:val="16"/>
          <w:szCs w:val="16"/>
        </w:rPr>
      </w:pPr>
      <w:r w:rsidRPr="00BA60E5">
        <w:rPr>
          <w:rFonts w:ascii="Arial" w:eastAsia="Calibri" w:hAnsi="Arial" w:cs="Arial"/>
          <w:sz w:val="16"/>
          <w:szCs w:val="16"/>
        </w:rPr>
        <w:t>Вывод комиссии по итогам проведения проверки готовности к отопительному периоду:____________________________________________</w:t>
      </w:r>
      <w:r w:rsidR="00A70E7F">
        <w:rPr>
          <w:rFonts w:ascii="Arial" w:eastAsia="Calibri" w:hAnsi="Arial" w:cs="Arial"/>
          <w:sz w:val="16"/>
          <w:szCs w:val="16"/>
        </w:rPr>
        <w:t>_____</w:t>
      </w:r>
      <w:r w:rsidRPr="00BA60E5">
        <w:rPr>
          <w:rFonts w:ascii="Arial" w:eastAsia="Calibri" w:hAnsi="Arial" w:cs="Arial"/>
          <w:sz w:val="16"/>
          <w:szCs w:val="16"/>
        </w:rPr>
        <w:t>_.</w:t>
      </w:r>
    </w:p>
    <w:p w:rsidR="00BA60E5" w:rsidRPr="00D962E9" w:rsidRDefault="00BA60E5" w:rsidP="00D962E9">
      <w:pPr>
        <w:autoSpaceDE w:val="0"/>
        <w:ind w:firstLine="284"/>
        <w:jc w:val="both"/>
        <w:rPr>
          <w:rFonts w:ascii="Arial" w:eastAsia="Calibri" w:hAnsi="Arial" w:cs="Arial"/>
          <w:sz w:val="12"/>
          <w:szCs w:val="12"/>
        </w:rPr>
      </w:pPr>
    </w:p>
    <w:p w:rsidR="00BA60E5" w:rsidRPr="00BA60E5" w:rsidRDefault="00BA60E5" w:rsidP="00D962E9">
      <w:pPr>
        <w:autoSpaceDE w:val="0"/>
        <w:ind w:firstLine="284"/>
        <w:jc w:val="both"/>
        <w:rPr>
          <w:rFonts w:ascii="Arial" w:eastAsia="Calibri" w:hAnsi="Arial" w:cs="Arial"/>
          <w:sz w:val="16"/>
          <w:szCs w:val="16"/>
        </w:rPr>
      </w:pPr>
      <w:r w:rsidRPr="00BA60E5">
        <w:rPr>
          <w:rFonts w:ascii="Arial" w:eastAsia="Calibri" w:hAnsi="Arial" w:cs="Arial"/>
          <w:sz w:val="16"/>
          <w:szCs w:val="16"/>
        </w:rPr>
        <w:t>Председатель комиссии: ______________________________________</w:t>
      </w:r>
    </w:p>
    <w:p w:rsidR="00BA60E5" w:rsidRPr="00D962E9" w:rsidRDefault="00BA60E5" w:rsidP="00A70E7F">
      <w:pPr>
        <w:autoSpaceDE w:val="0"/>
        <w:ind w:left="3119"/>
        <w:rPr>
          <w:rFonts w:ascii="Arial" w:eastAsia="Calibri" w:hAnsi="Arial" w:cs="Arial"/>
          <w:sz w:val="12"/>
          <w:szCs w:val="12"/>
        </w:rPr>
      </w:pPr>
      <w:r w:rsidRPr="00D962E9">
        <w:rPr>
          <w:rFonts w:ascii="Arial" w:eastAsia="Calibri" w:hAnsi="Arial" w:cs="Arial"/>
          <w:sz w:val="12"/>
          <w:szCs w:val="12"/>
        </w:rPr>
        <w:t>(подпись, расшифровка подписи)</w:t>
      </w:r>
    </w:p>
    <w:p w:rsidR="00BA60E5" w:rsidRPr="00BA60E5" w:rsidRDefault="00BA60E5" w:rsidP="00D962E9">
      <w:pPr>
        <w:autoSpaceDE w:val="0"/>
        <w:ind w:firstLine="284"/>
        <w:jc w:val="both"/>
        <w:rPr>
          <w:rFonts w:ascii="Arial" w:eastAsia="Calibri" w:hAnsi="Arial" w:cs="Arial"/>
          <w:sz w:val="16"/>
          <w:szCs w:val="16"/>
        </w:rPr>
      </w:pPr>
      <w:r w:rsidRPr="00BA60E5">
        <w:rPr>
          <w:rFonts w:ascii="Arial" w:eastAsia="Calibri" w:hAnsi="Arial" w:cs="Arial"/>
          <w:sz w:val="16"/>
          <w:szCs w:val="16"/>
        </w:rPr>
        <w:t>Заместитель председателя</w:t>
      </w:r>
      <w:r w:rsidR="00D962E9">
        <w:rPr>
          <w:rFonts w:ascii="Arial" w:eastAsia="Calibri" w:hAnsi="Arial" w:cs="Arial"/>
          <w:sz w:val="16"/>
          <w:szCs w:val="16"/>
        </w:rPr>
        <w:t xml:space="preserve"> комиссии:_______________________</w:t>
      </w:r>
      <w:r w:rsidRPr="00BA60E5">
        <w:rPr>
          <w:rFonts w:ascii="Arial" w:eastAsia="Calibri" w:hAnsi="Arial" w:cs="Arial"/>
          <w:sz w:val="16"/>
          <w:szCs w:val="16"/>
        </w:rPr>
        <w:t>_____</w:t>
      </w:r>
    </w:p>
    <w:p w:rsidR="00BA60E5" w:rsidRPr="00D962E9" w:rsidRDefault="00BA60E5" w:rsidP="00A70E7F">
      <w:pPr>
        <w:autoSpaceDE w:val="0"/>
        <w:ind w:left="3119"/>
        <w:rPr>
          <w:rFonts w:ascii="Arial" w:eastAsia="Calibri" w:hAnsi="Arial" w:cs="Arial"/>
          <w:sz w:val="12"/>
          <w:szCs w:val="12"/>
        </w:rPr>
      </w:pPr>
      <w:r w:rsidRPr="00D962E9">
        <w:rPr>
          <w:rFonts w:ascii="Arial" w:eastAsia="Calibri" w:hAnsi="Arial" w:cs="Arial"/>
          <w:sz w:val="12"/>
          <w:szCs w:val="12"/>
        </w:rPr>
        <w:t>(подпись, расшифровка подписи)</w:t>
      </w:r>
    </w:p>
    <w:p w:rsidR="00BA60E5" w:rsidRPr="00BA60E5" w:rsidRDefault="00BA60E5" w:rsidP="00D962E9">
      <w:pPr>
        <w:autoSpaceDE w:val="0"/>
        <w:ind w:firstLine="284"/>
        <w:jc w:val="both"/>
        <w:rPr>
          <w:rFonts w:ascii="Arial" w:eastAsia="Calibri" w:hAnsi="Arial" w:cs="Arial"/>
          <w:sz w:val="16"/>
          <w:szCs w:val="16"/>
        </w:rPr>
      </w:pPr>
      <w:r w:rsidRPr="00BA60E5">
        <w:rPr>
          <w:rFonts w:ascii="Arial" w:eastAsia="Calibri" w:hAnsi="Arial" w:cs="Arial"/>
          <w:sz w:val="16"/>
          <w:szCs w:val="16"/>
        </w:rPr>
        <w:t>Члены комиссии: _____________________________________________</w:t>
      </w:r>
    </w:p>
    <w:p w:rsidR="00BA60E5" w:rsidRPr="00D962E9" w:rsidRDefault="00BA60E5" w:rsidP="00A70E7F">
      <w:pPr>
        <w:autoSpaceDE w:val="0"/>
        <w:ind w:left="3119"/>
        <w:rPr>
          <w:rFonts w:ascii="Arial" w:eastAsia="Calibri" w:hAnsi="Arial" w:cs="Arial"/>
          <w:sz w:val="12"/>
          <w:szCs w:val="12"/>
        </w:rPr>
      </w:pPr>
      <w:r w:rsidRPr="00D962E9">
        <w:rPr>
          <w:rFonts w:ascii="Arial" w:eastAsia="Calibri" w:hAnsi="Arial" w:cs="Arial"/>
          <w:sz w:val="12"/>
          <w:szCs w:val="12"/>
        </w:rPr>
        <w:t>(подпись, расшифровка подписи)</w:t>
      </w:r>
    </w:p>
    <w:p w:rsidR="00BA60E5" w:rsidRPr="00BA60E5" w:rsidRDefault="00BA60E5" w:rsidP="00D962E9">
      <w:pPr>
        <w:autoSpaceDE w:val="0"/>
        <w:ind w:firstLine="284"/>
        <w:jc w:val="both"/>
        <w:rPr>
          <w:rFonts w:ascii="Arial" w:eastAsia="Calibri" w:hAnsi="Arial" w:cs="Arial"/>
          <w:sz w:val="16"/>
          <w:szCs w:val="16"/>
        </w:rPr>
      </w:pPr>
      <w:r w:rsidRPr="00BA60E5">
        <w:rPr>
          <w:rFonts w:ascii="Arial" w:eastAsia="Calibri" w:hAnsi="Arial" w:cs="Arial"/>
          <w:sz w:val="16"/>
          <w:szCs w:val="16"/>
        </w:rPr>
        <w:lastRenderedPageBreak/>
        <w:t>С актом проверки готовности ознакомлен, один экземпляр акта получил:</w:t>
      </w:r>
    </w:p>
    <w:p w:rsidR="00BA60E5" w:rsidRPr="00BA60E5" w:rsidRDefault="00BA60E5" w:rsidP="00D962E9">
      <w:pPr>
        <w:autoSpaceDE w:val="0"/>
        <w:ind w:firstLine="284"/>
        <w:jc w:val="both"/>
        <w:rPr>
          <w:rFonts w:ascii="Arial" w:eastAsia="Calibri" w:hAnsi="Arial" w:cs="Arial"/>
          <w:sz w:val="16"/>
          <w:szCs w:val="16"/>
        </w:rPr>
      </w:pPr>
      <w:r w:rsidRPr="00BA60E5">
        <w:rPr>
          <w:rFonts w:ascii="Arial" w:eastAsia="Calibri" w:hAnsi="Arial" w:cs="Arial"/>
          <w:sz w:val="16"/>
          <w:szCs w:val="16"/>
        </w:rPr>
        <w:t>"___" _____________ 20___ г. ________</w:t>
      </w:r>
      <w:r w:rsidR="00A70E7F">
        <w:rPr>
          <w:rFonts w:ascii="Arial" w:eastAsia="Calibri" w:hAnsi="Arial" w:cs="Arial"/>
          <w:sz w:val="16"/>
          <w:szCs w:val="16"/>
        </w:rPr>
        <w:t>__________________________________________________________________</w:t>
      </w:r>
      <w:r w:rsidRPr="00BA60E5">
        <w:rPr>
          <w:rFonts w:ascii="Arial" w:eastAsia="Calibri" w:hAnsi="Arial" w:cs="Arial"/>
          <w:sz w:val="16"/>
          <w:szCs w:val="16"/>
        </w:rPr>
        <w:t>________________________</w:t>
      </w:r>
    </w:p>
    <w:p w:rsidR="00BA60E5" w:rsidRDefault="00BA60E5" w:rsidP="00A70E7F">
      <w:pPr>
        <w:autoSpaceDE w:val="0"/>
        <w:ind w:left="2268"/>
        <w:jc w:val="both"/>
        <w:rPr>
          <w:rFonts w:ascii="Arial" w:eastAsia="Calibri" w:hAnsi="Arial" w:cs="Arial"/>
          <w:sz w:val="12"/>
          <w:szCs w:val="12"/>
        </w:rPr>
      </w:pPr>
      <w:r w:rsidRPr="00A70E7F">
        <w:rPr>
          <w:rFonts w:ascii="Arial" w:eastAsia="Calibri" w:hAnsi="Arial" w:cs="Arial"/>
          <w:sz w:val="12"/>
          <w:szCs w:val="12"/>
        </w:rPr>
        <w:t>(подпись, расшифровка подписи руководителя (его уполномоченного представителя) муниципального образования, теплоснабжающей организации, теплосетевой организации, потребителя тепловой энергии, в отношении которого проводилась проверка готовности к отопительному периоду)</w:t>
      </w:r>
    </w:p>
    <w:p w:rsidR="00A70E7F" w:rsidRPr="00A70E7F" w:rsidRDefault="00A70E7F" w:rsidP="00A70E7F">
      <w:pPr>
        <w:autoSpaceDE w:val="0"/>
        <w:ind w:left="2268"/>
        <w:jc w:val="both"/>
        <w:rPr>
          <w:rFonts w:ascii="Arial" w:hAnsi="Arial" w:cs="Arial"/>
          <w:sz w:val="8"/>
          <w:szCs w:val="8"/>
        </w:rPr>
      </w:pPr>
    </w:p>
    <w:p w:rsidR="00BA60E5" w:rsidRPr="00A70E7F" w:rsidRDefault="00BA60E5" w:rsidP="00A70E7F">
      <w:pPr>
        <w:tabs>
          <w:tab w:val="left" w:pos="15735"/>
        </w:tabs>
        <w:ind w:left="8505"/>
        <w:jc w:val="center"/>
        <w:rPr>
          <w:rFonts w:ascii="Arial" w:hAnsi="Arial" w:cs="Arial"/>
          <w:sz w:val="12"/>
          <w:szCs w:val="12"/>
        </w:rPr>
      </w:pPr>
      <w:r w:rsidRPr="00A70E7F">
        <w:rPr>
          <w:rFonts w:ascii="Arial" w:hAnsi="Arial" w:cs="Arial"/>
          <w:sz w:val="12"/>
          <w:szCs w:val="12"/>
        </w:rPr>
        <w:t>Приложение 4</w:t>
      </w:r>
    </w:p>
    <w:p w:rsidR="00BA60E5" w:rsidRPr="00A70E7F" w:rsidRDefault="00BA60E5" w:rsidP="00A70E7F">
      <w:pPr>
        <w:tabs>
          <w:tab w:val="left" w:pos="15735"/>
        </w:tabs>
        <w:ind w:left="8505"/>
        <w:jc w:val="center"/>
        <w:rPr>
          <w:rFonts w:ascii="Arial" w:hAnsi="Arial" w:cs="Arial"/>
          <w:sz w:val="12"/>
          <w:szCs w:val="12"/>
        </w:rPr>
      </w:pPr>
      <w:r w:rsidRPr="00A70E7F">
        <w:rPr>
          <w:rFonts w:ascii="Arial" w:hAnsi="Arial" w:cs="Arial"/>
          <w:sz w:val="12"/>
          <w:szCs w:val="12"/>
        </w:rPr>
        <w:t>к Программе проведения проверки оценки готовности к отопительному периоду 2023-2024 годов</w:t>
      </w:r>
    </w:p>
    <w:p w:rsidR="00BA60E5" w:rsidRPr="00BA60E5" w:rsidRDefault="00BA60E5" w:rsidP="00A70E7F">
      <w:pPr>
        <w:autoSpaceDE w:val="0"/>
        <w:jc w:val="center"/>
        <w:rPr>
          <w:rFonts w:ascii="Arial" w:eastAsia="Calibri" w:hAnsi="Arial" w:cs="Arial"/>
          <w:b/>
          <w:sz w:val="16"/>
          <w:szCs w:val="16"/>
        </w:rPr>
      </w:pPr>
      <w:r w:rsidRPr="00BA60E5">
        <w:rPr>
          <w:rFonts w:ascii="Arial" w:eastAsia="Calibri" w:hAnsi="Arial" w:cs="Arial"/>
          <w:b/>
          <w:sz w:val="16"/>
          <w:szCs w:val="16"/>
        </w:rPr>
        <w:t>ПАСПОРТ</w:t>
      </w:r>
    </w:p>
    <w:p w:rsidR="00BA60E5" w:rsidRPr="00BA60E5" w:rsidRDefault="00BA60E5" w:rsidP="00A70E7F">
      <w:pPr>
        <w:autoSpaceDE w:val="0"/>
        <w:jc w:val="center"/>
        <w:rPr>
          <w:rFonts w:ascii="Arial" w:eastAsia="Calibri" w:hAnsi="Arial" w:cs="Arial"/>
          <w:b/>
          <w:sz w:val="16"/>
          <w:szCs w:val="16"/>
        </w:rPr>
      </w:pPr>
      <w:r w:rsidRPr="00BA60E5">
        <w:rPr>
          <w:rFonts w:ascii="Arial" w:eastAsia="Calibri" w:hAnsi="Arial" w:cs="Arial"/>
          <w:b/>
          <w:sz w:val="16"/>
          <w:szCs w:val="16"/>
        </w:rPr>
        <w:t>готовности к отопительному периоду _____/_____ г.г.</w:t>
      </w:r>
    </w:p>
    <w:p w:rsidR="00BA60E5" w:rsidRPr="00A70E7F" w:rsidRDefault="00BA60E5" w:rsidP="00BA60E5">
      <w:pPr>
        <w:autoSpaceDE w:val="0"/>
        <w:ind w:firstLine="567"/>
        <w:jc w:val="both"/>
        <w:rPr>
          <w:rFonts w:ascii="Arial" w:eastAsia="Calibri" w:hAnsi="Arial" w:cs="Arial"/>
          <w:sz w:val="8"/>
          <w:szCs w:val="8"/>
        </w:rPr>
      </w:pPr>
    </w:p>
    <w:p w:rsidR="00BA60E5" w:rsidRPr="00BA60E5" w:rsidRDefault="00BA60E5" w:rsidP="00A70E7F">
      <w:pPr>
        <w:autoSpaceDE w:val="0"/>
        <w:ind w:firstLine="284"/>
        <w:jc w:val="both"/>
        <w:rPr>
          <w:rFonts w:ascii="Arial" w:eastAsia="Calibri" w:hAnsi="Arial" w:cs="Arial"/>
          <w:sz w:val="16"/>
          <w:szCs w:val="16"/>
        </w:rPr>
      </w:pPr>
      <w:r w:rsidRPr="00BA60E5">
        <w:rPr>
          <w:rFonts w:ascii="Arial" w:eastAsia="Calibri" w:hAnsi="Arial" w:cs="Arial"/>
          <w:sz w:val="16"/>
          <w:szCs w:val="16"/>
        </w:rPr>
        <w:t>Выдан __________________________</w:t>
      </w:r>
      <w:r w:rsidR="00A70E7F">
        <w:rPr>
          <w:rFonts w:ascii="Arial" w:eastAsia="Calibri" w:hAnsi="Arial" w:cs="Arial"/>
          <w:sz w:val="16"/>
          <w:szCs w:val="16"/>
        </w:rPr>
        <w:t>__________________________________________________________</w:t>
      </w:r>
      <w:r w:rsidRPr="00BA60E5">
        <w:rPr>
          <w:rFonts w:ascii="Arial" w:eastAsia="Calibri" w:hAnsi="Arial" w:cs="Arial"/>
          <w:sz w:val="16"/>
          <w:szCs w:val="16"/>
        </w:rPr>
        <w:t>____________________________,</w:t>
      </w:r>
    </w:p>
    <w:p w:rsidR="00BA60E5" w:rsidRPr="00A70E7F" w:rsidRDefault="00BA60E5" w:rsidP="005234DA">
      <w:pPr>
        <w:autoSpaceDE w:val="0"/>
        <w:ind w:left="851"/>
        <w:jc w:val="both"/>
        <w:rPr>
          <w:rFonts w:ascii="Arial" w:eastAsia="Calibri" w:hAnsi="Arial" w:cs="Arial"/>
          <w:sz w:val="12"/>
          <w:szCs w:val="12"/>
        </w:rPr>
      </w:pPr>
      <w:r w:rsidRPr="00BA60E5">
        <w:rPr>
          <w:rFonts w:ascii="Arial" w:eastAsia="Calibri" w:hAnsi="Arial" w:cs="Arial"/>
          <w:sz w:val="16"/>
          <w:szCs w:val="16"/>
        </w:rPr>
        <w:t>(</w:t>
      </w:r>
      <w:r w:rsidRPr="00A70E7F">
        <w:rPr>
          <w:rFonts w:ascii="Arial" w:eastAsia="Calibri" w:hAnsi="Arial" w:cs="Arial"/>
          <w:sz w:val="12"/>
          <w:szCs w:val="12"/>
        </w:rPr>
        <w:t>полное наименование муниципального образования, теплоснабжающей организации, тепло сетевой организации, потребителя тепловой энергии, в отношении которого проводилась проверка готовности к отопительному периоду)</w:t>
      </w:r>
    </w:p>
    <w:p w:rsidR="00BA60E5" w:rsidRPr="00BA60E5" w:rsidRDefault="00BA60E5" w:rsidP="00A70E7F">
      <w:pPr>
        <w:autoSpaceDE w:val="0"/>
        <w:ind w:firstLine="284"/>
        <w:jc w:val="both"/>
        <w:rPr>
          <w:rFonts w:ascii="Arial" w:eastAsia="Calibri" w:hAnsi="Arial" w:cs="Arial"/>
          <w:sz w:val="16"/>
          <w:szCs w:val="16"/>
        </w:rPr>
      </w:pPr>
      <w:r w:rsidRPr="00BA60E5">
        <w:rPr>
          <w:rFonts w:ascii="Arial" w:eastAsia="Calibri" w:hAnsi="Arial" w:cs="Arial"/>
          <w:sz w:val="16"/>
          <w:szCs w:val="16"/>
        </w:rPr>
        <w:t>В отношении следующих объектов, по которым проводилась проверка готовности к отопительному периоду:</w:t>
      </w:r>
    </w:p>
    <w:p w:rsidR="00BA60E5" w:rsidRPr="00BA60E5" w:rsidRDefault="00BA60E5" w:rsidP="00A70E7F">
      <w:pPr>
        <w:autoSpaceDE w:val="0"/>
        <w:ind w:firstLine="284"/>
        <w:jc w:val="both"/>
        <w:rPr>
          <w:rFonts w:ascii="Arial" w:eastAsia="Calibri" w:hAnsi="Arial" w:cs="Arial"/>
          <w:sz w:val="16"/>
          <w:szCs w:val="16"/>
        </w:rPr>
      </w:pPr>
      <w:r w:rsidRPr="00BA60E5">
        <w:rPr>
          <w:rFonts w:ascii="Arial" w:eastAsia="Calibri" w:hAnsi="Arial" w:cs="Arial"/>
          <w:sz w:val="16"/>
          <w:szCs w:val="16"/>
        </w:rPr>
        <w:t>1. _________________</w:t>
      </w:r>
      <w:r w:rsidR="00A70E7F">
        <w:rPr>
          <w:rFonts w:ascii="Arial" w:eastAsia="Calibri" w:hAnsi="Arial" w:cs="Arial"/>
          <w:sz w:val="16"/>
          <w:szCs w:val="16"/>
        </w:rPr>
        <w:t>_________________________________________________________</w:t>
      </w:r>
      <w:r w:rsidRPr="00BA60E5">
        <w:rPr>
          <w:rFonts w:ascii="Arial" w:eastAsia="Calibri" w:hAnsi="Arial" w:cs="Arial"/>
          <w:sz w:val="16"/>
          <w:szCs w:val="16"/>
        </w:rPr>
        <w:t>________________;</w:t>
      </w:r>
    </w:p>
    <w:p w:rsidR="00BA60E5" w:rsidRPr="00BA60E5" w:rsidRDefault="00BA60E5" w:rsidP="00A70E7F">
      <w:pPr>
        <w:autoSpaceDE w:val="0"/>
        <w:ind w:firstLine="284"/>
        <w:jc w:val="both"/>
        <w:rPr>
          <w:rFonts w:ascii="Arial" w:eastAsia="Calibri" w:hAnsi="Arial" w:cs="Arial"/>
          <w:sz w:val="16"/>
          <w:szCs w:val="16"/>
        </w:rPr>
      </w:pPr>
      <w:r w:rsidRPr="00BA60E5">
        <w:rPr>
          <w:rFonts w:ascii="Arial" w:eastAsia="Calibri" w:hAnsi="Arial" w:cs="Arial"/>
          <w:sz w:val="16"/>
          <w:szCs w:val="16"/>
        </w:rPr>
        <w:t>2. _________________________________</w:t>
      </w:r>
      <w:r w:rsidR="00A70E7F">
        <w:rPr>
          <w:rFonts w:ascii="Arial" w:eastAsia="Calibri" w:hAnsi="Arial" w:cs="Arial"/>
          <w:sz w:val="16"/>
          <w:szCs w:val="16"/>
        </w:rPr>
        <w:t>_________________________________________________________</w:t>
      </w:r>
      <w:r w:rsidRPr="00BA60E5">
        <w:rPr>
          <w:rFonts w:ascii="Arial" w:eastAsia="Calibri" w:hAnsi="Arial" w:cs="Arial"/>
          <w:sz w:val="16"/>
          <w:szCs w:val="16"/>
        </w:rPr>
        <w:t>;</w:t>
      </w:r>
    </w:p>
    <w:p w:rsidR="00BA60E5" w:rsidRPr="005234DA" w:rsidRDefault="00BA60E5" w:rsidP="005234DA">
      <w:pPr>
        <w:autoSpaceDE w:val="0"/>
        <w:ind w:firstLine="284"/>
        <w:jc w:val="both"/>
        <w:rPr>
          <w:rFonts w:ascii="Arial" w:eastAsia="Calibri" w:hAnsi="Arial" w:cs="Arial"/>
          <w:sz w:val="16"/>
          <w:szCs w:val="16"/>
        </w:rPr>
      </w:pPr>
      <w:r w:rsidRPr="00BA60E5">
        <w:rPr>
          <w:rFonts w:ascii="Arial" w:eastAsia="Calibri" w:hAnsi="Arial" w:cs="Arial"/>
          <w:sz w:val="16"/>
          <w:szCs w:val="16"/>
        </w:rPr>
        <w:t>3. _________________________________</w:t>
      </w:r>
      <w:r w:rsidR="00A70E7F">
        <w:rPr>
          <w:rFonts w:ascii="Arial" w:eastAsia="Calibri" w:hAnsi="Arial" w:cs="Arial"/>
          <w:sz w:val="16"/>
          <w:szCs w:val="16"/>
        </w:rPr>
        <w:t>_________________________________________________________</w:t>
      </w:r>
      <w:r w:rsidRPr="00BA60E5">
        <w:rPr>
          <w:rFonts w:ascii="Arial" w:eastAsia="Calibri" w:hAnsi="Arial" w:cs="Arial"/>
          <w:sz w:val="16"/>
          <w:szCs w:val="16"/>
        </w:rPr>
        <w:t>;</w:t>
      </w:r>
    </w:p>
    <w:p w:rsidR="00BA60E5" w:rsidRPr="00BA60E5" w:rsidRDefault="00BA60E5" w:rsidP="00A70E7F">
      <w:pPr>
        <w:autoSpaceDE w:val="0"/>
        <w:ind w:firstLine="284"/>
        <w:jc w:val="both"/>
        <w:rPr>
          <w:rFonts w:ascii="Arial" w:eastAsia="Calibri" w:hAnsi="Arial" w:cs="Arial"/>
          <w:sz w:val="16"/>
          <w:szCs w:val="16"/>
        </w:rPr>
      </w:pPr>
      <w:r w:rsidRPr="00BA60E5">
        <w:rPr>
          <w:rFonts w:ascii="Arial" w:eastAsia="Calibri" w:hAnsi="Arial" w:cs="Arial"/>
          <w:sz w:val="16"/>
          <w:szCs w:val="16"/>
        </w:rPr>
        <w:t>Основание выдачи паспорта готовности к отопительному периоду:</w:t>
      </w:r>
    </w:p>
    <w:p w:rsidR="00BA60E5" w:rsidRPr="00BA60E5" w:rsidRDefault="00BA60E5" w:rsidP="00A70E7F">
      <w:pPr>
        <w:autoSpaceDE w:val="0"/>
        <w:ind w:firstLine="284"/>
        <w:jc w:val="both"/>
        <w:rPr>
          <w:rFonts w:ascii="Arial" w:eastAsia="Calibri" w:hAnsi="Arial" w:cs="Arial"/>
          <w:sz w:val="16"/>
          <w:szCs w:val="16"/>
        </w:rPr>
      </w:pPr>
      <w:r w:rsidRPr="00BA60E5">
        <w:rPr>
          <w:rFonts w:ascii="Arial" w:eastAsia="Calibri" w:hAnsi="Arial" w:cs="Arial"/>
          <w:sz w:val="16"/>
          <w:szCs w:val="16"/>
        </w:rPr>
        <w:t>Акт проверки готовности к отопительному периоду от ________ № ___.</w:t>
      </w:r>
    </w:p>
    <w:p w:rsidR="005234DA" w:rsidRDefault="00BA60E5" w:rsidP="005234DA">
      <w:pPr>
        <w:autoSpaceDE w:val="0"/>
        <w:jc w:val="both"/>
        <w:rPr>
          <w:rFonts w:ascii="Arial" w:eastAsia="Calibri" w:hAnsi="Arial" w:cs="Arial"/>
          <w:sz w:val="16"/>
          <w:szCs w:val="16"/>
        </w:rPr>
      </w:pPr>
      <w:r w:rsidRPr="00BA60E5">
        <w:rPr>
          <w:rFonts w:ascii="Arial" w:eastAsia="Calibri" w:hAnsi="Arial" w:cs="Arial"/>
          <w:sz w:val="16"/>
          <w:szCs w:val="16"/>
        </w:rPr>
        <w:t>_______________________________________________________</w:t>
      </w:r>
      <w:r w:rsidR="00A70E7F">
        <w:rPr>
          <w:rFonts w:ascii="Arial" w:eastAsia="Calibri" w:hAnsi="Arial" w:cs="Arial"/>
          <w:sz w:val="16"/>
          <w:szCs w:val="16"/>
        </w:rPr>
        <w:t>__________________________________________________________________</w:t>
      </w:r>
      <w:r w:rsidRPr="00BA60E5">
        <w:rPr>
          <w:rFonts w:ascii="Arial" w:eastAsia="Calibri" w:hAnsi="Arial" w:cs="Arial"/>
          <w:sz w:val="16"/>
          <w:szCs w:val="16"/>
        </w:rPr>
        <w:t xml:space="preserve">______ </w:t>
      </w:r>
    </w:p>
    <w:p w:rsidR="00BA60E5" w:rsidRPr="005234DA" w:rsidRDefault="00BA60E5" w:rsidP="005234DA">
      <w:pPr>
        <w:autoSpaceDE w:val="0"/>
        <w:ind w:left="1134"/>
        <w:jc w:val="both"/>
        <w:rPr>
          <w:rFonts w:ascii="Arial" w:hAnsi="Arial" w:cs="Arial"/>
          <w:sz w:val="12"/>
          <w:szCs w:val="12"/>
        </w:rPr>
      </w:pPr>
      <w:r w:rsidRPr="005234DA">
        <w:rPr>
          <w:rFonts w:ascii="Arial" w:eastAsia="Calibri" w:hAnsi="Arial" w:cs="Arial"/>
          <w:sz w:val="12"/>
          <w:szCs w:val="12"/>
        </w:rPr>
        <w:t>(подпись, расшифровка подписи и печать уполномоченного органа, образовавшего комиссию по проведению проверки готовности к отопительному периоду)</w:t>
      </w:r>
    </w:p>
    <w:p w:rsidR="00BA60E5" w:rsidRPr="00BA60E5" w:rsidRDefault="00BA60E5" w:rsidP="00BA60E5">
      <w:pPr>
        <w:widowControl w:val="0"/>
        <w:autoSpaceDE w:val="0"/>
        <w:autoSpaceDN w:val="0"/>
        <w:adjustRightInd w:val="0"/>
        <w:ind w:firstLine="567"/>
        <w:jc w:val="right"/>
        <w:rPr>
          <w:rFonts w:ascii="Arial" w:hAnsi="Arial" w:cs="Arial"/>
          <w:sz w:val="16"/>
          <w:szCs w:val="16"/>
        </w:rPr>
      </w:pPr>
    </w:p>
    <w:p w:rsidR="00BA60E5" w:rsidRPr="005234DA" w:rsidRDefault="00BA60E5" w:rsidP="005234DA">
      <w:pPr>
        <w:tabs>
          <w:tab w:val="left" w:pos="15735"/>
        </w:tabs>
        <w:ind w:left="8505"/>
        <w:jc w:val="center"/>
        <w:rPr>
          <w:rFonts w:ascii="Arial" w:hAnsi="Arial" w:cs="Arial"/>
          <w:sz w:val="12"/>
          <w:szCs w:val="12"/>
        </w:rPr>
      </w:pPr>
      <w:r w:rsidRPr="005234DA">
        <w:rPr>
          <w:rFonts w:ascii="Arial" w:hAnsi="Arial" w:cs="Arial"/>
          <w:sz w:val="12"/>
          <w:szCs w:val="12"/>
        </w:rPr>
        <w:t>УТВЕРЖДЕНО</w:t>
      </w:r>
    </w:p>
    <w:p w:rsidR="00BA60E5" w:rsidRPr="005234DA" w:rsidRDefault="00BA60E5" w:rsidP="005234DA">
      <w:pPr>
        <w:tabs>
          <w:tab w:val="left" w:pos="15735"/>
        </w:tabs>
        <w:ind w:left="8505"/>
        <w:jc w:val="center"/>
        <w:rPr>
          <w:rFonts w:ascii="Arial" w:hAnsi="Arial" w:cs="Arial"/>
          <w:sz w:val="12"/>
          <w:szCs w:val="12"/>
        </w:rPr>
      </w:pPr>
      <w:r w:rsidRPr="005234DA">
        <w:rPr>
          <w:rFonts w:ascii="Arial" w:hAnsi="Arial" w:cs="Arial"/>
          <w:sz w:val="12"/>
          <w:szCs w:val="12"/>
        </w:rPr>
        <w:t>постановлением Администрации</w:t>
      </w:r>
    </w:p>
    <w:p w:rsidR="00BA60E5" w:rsidRPr="005234DA" w:rsidRDefault="00BA60E5" w:rsidP="005234DA">
      <w:pPr>
        <w:tabs>
          <w:tab w:val="left" w:pos="15735"/>
        </w:tabs>
        <w:ind w:left="8505"/>
        <w:jc w:val="center"/>
        <w:rPr>
          <w:rFonts w:ascii="Arial" w:hAnsi="Arial" w:cs="Arial"/>
          <w:sz w:val="12"/>
          <w:szCs w:val="12"/>
        </w:rPr>
      </w:pPr>
      <w:r w:rsidRPr="005234DA">
        <w:rPr>
          <w:rFonts w:ascii="Arial" w:hAnsi="Arial" w:cs="Arial"/>
          <w:sz w:val="12"/>
          <w:szCs w:val="12"/>
        </w:rPr>
        <w:t>муниципального района</w:t>
      </w:r>
      <w:r w:rsidR="005234DA">
        <w:rPr>
          <w:rFonts w:ascii="Arial" w:hAnsi="Arial" w:cs="Arial"/>
          <w:sz w:val="12"/>
          <w:szCs w:val="12"/>
        </w:rPr>
        <w:t xml:space="preserve"> </w:t>
      </w:r>
      <w:r w:rsidRPr="005234DA">
        <w:rPr>
          <w:rFonts w:ascii="Arial" w:hAnsi="Arial" w:cs="Arial"/>
          <w:sz w:val="12"/>
          <w:szCs w:val="12"/>
        </w:rPr>
        <w:t>от 12.07.2023 № 1269</w:t>
      </w:r>
    </w:p>
    <w:p w:rsidR="00BA60E5" w:rsidRPr="00BA60E5" w:rsidRDefault="00BA60E5" w:rsidP="005234DA">
      <w:pPr>
        <w:jc w:val="center"/>
        <w:rPr>
          <w:rFonts w:ascii="Arial" w:eastAsia="Calibri" w:hAnsi="Arial" w:cs="Arial"/>
          <w:b/>
          <w:bCs/>
          <w:sz w:val="16"/>
          <w:szCs w:val="16"/>
        </w:rPr>
      </w:pPr>
      <w:r w:rsidRPr="00BA60E5">
        <w:rPr>
          <w:rFonts w:ascii="Arial" w:eastAsia="Calibri" w:hAnsi="Arial" w:cs="Arial"/>
          <w:b/>
          <w:bCs/>
          <w:sz w:val="16"/>
          <w:szCs w:val="16"/>
        </w:rPr>
        <w:t>ПОЛОЖЕНИЕ</w:t>
      </w:r>
    </w:p>
    <w:p w:rsidR="00BA60E5" w:rsidRPr="00BA60E5" w:rsidRDefault="00BA60E5" w:rsidP="005234DA">
      <w:pPr>
        <w:jc w:val="center"/>
        <w:rPr>
          <w:rFonts w:ascii="Arial" w:eastAsia="Calibri" w:hAnsi="Arial" w:cs="Arial"/>
          <w:b/>
          <w:bCs/>
          <w:sz w:val="16"/>
          <w:szCs w:val="16"/>
        </w:rPr>
      </w:pPr>
      <w:r w:rsidRPr="00BA60E5">
        <w:rPr>
          <w:rFonts w:ascii="Arial" w:eastAsia="Calibri" w:hAnsi="Arial" w:cs="Arial"/>
          <w:b/>
          <w:bCs/>
          <w:sz w:val="16"/>
          <w:szCs w:val="16"/>
        </w:rPr>
        <w:t>о межведомственной комиссии по оценке готовности к отопительному периоду 2023-2024 годов на территории муниципального района</w:t>
      </w:r>
    </w:p>
    <w:p w:rsidR="00BA60E5" w:rsidRPr="00BA60E5" w:rsidRDefault="00BA60E5" w:rsidP="005234DA">
      <w:pPr>
        <w:suppressAutoHyphens/>
        <w:jc w:val="center"/>
        <w:rPr>
          <w:rFonts w:ascii="Arial" w:hAnsi="Arial" w:cs="Arial"/>
          <w:b/>
          <w:bCs/>
          <w:sz w:val="16"/>
          <w:szCs w:val="16"/>
        </w:rPr>
      </w:pPr>
      <w:r w:rsidRPr="00BA60E5">
        <w:rPr>
          <w:rFonts w:ascii="Arial" w:hAnsi="Arial" w:cs="Arial"/>
          <w:b/>
          <w:bCs/>
          <w:sz w:val="16"/>
          <w:szCs w:val="16"/>
        </w:rPr>
        <w:t>1. Общие положения</w:t>
      </w:r>
    </w:p>
    <w:p w:rsidR="00BA60E5" w:rsidRPr="00BA60E5" w:rsidRDefault="00BA60E5" w:rsidP="005234DA">
      <w:pPr>
        <w:tabs>
          <w:tab w:val="left" w:pos="1134"/>
        </w:tabs>
        <w:ind w:firstLine="284"/>
        <w:jc w:val="both"/>
        <w:rPr>
          <w:rFonts w:ascii="Arial" w:eastAsia="Calibri" w:hAnsi="Arial" w:cs="Arial"/>
          <w:sz w:val="16"/>
          <w:szCs w:val="16"/>
        </w:rPr>
      </w:pPr>
      <w:r w:rsidRPr="00BA60E5">
        <w:rPr>
          <w:rFonts w:ascii="Arial" w:eastAsia="Calibri" w:hAnsi="Arial" w:cs="Arial"/>
          <w:sz w:val="16"/>
          <w:szCs w:val="16"/>
        </w:rPr>
        <w:t>1.1. Настоящее Положение о комиссии по проверке готовности к отопительному периоду устанавливает задачу, функции, права и порядок работы комиссии по проверке готовности к отопительному периоду теплоснабжающих организаций, тепло сетевых организаций и потребителей тепловой энергии (далее – Комиссия).</w:t>
      </w:r>
    </w:p>
    <w:p w:rsidR="00BA60E5" w:rsidRPr="00BA60E5" w:rsidRDefault="00BA60E5" w:rsidP="005234DA">
      <w:pPr>
        <w:tabs>
          <w:tab w:val="left" w:pos="1134"/>
        </w:tabs>
        <w:ind w:firstLine="284"/>
        <w:jc w:val="both"/>
        <w:rPr>
          <w:rFonts w:ascii="Arial" w:eastAsia="Calibri" w:hAnsi="Arial" w:cs="Arial"/>
          <w:sz w:val="16"/>
          <w:szCs w:val="16"/>
        </w:rPr>
      </w:pPr>
      <w:r w:rsidRPr="00BA60E5">
        <w:rPr>
          <w:rFonts w:ascii="Arial" w:eastAsia="Calibri" w:hAnsi="Arial" w:cs="Arial"/>
          <w:sz w:val="16"/>
          <w:szCs w:val="16"/>
        </w:rPr>
        <w:t>1.2. Комиссия создается в соответствии с требованиями приказа Министерства энергетики Российской Федерации от 12.03.2013 № 103 «Об утверждении Правил оценки готовности к отопительному периоду».</w:t>
      </w:r>
    </w:p>
    <w:p w:rsidR="00BA60E5" w:rsidRPr="00BA60E5" w:rsidRDefault="00BA60E5" w:rsidP="005234DA">
      <w:pPr>
        <w:tabs>
          <w:tab w:val="left" w:pos="1134"/>
        </w:tabs>
        <w:ind w:firstLine="284"/>
        <w:jc w:val="both"/>
        <w:rPr>
          <w:rFonts w:ascii="Arial" w:eastAsia="Calibri" w:hAnsi="Arial" w:cs="Arial"/>
          <w:sz w:val="16"/>
          <w:szCs w:val="16"/>
        </w:rPr>
      </w:pPr>
      <w:r w:rsidRPr="00BA60E5">
        <w:rPr>
          <w:rFonts w:ascii="Arial" w:eastAsia="Calibri" w:hAnsi="Arial" w:cs="Arial"/>
          <w:sz w:val="16"/>
          <w:szCs w:val="16"/>
        </w:rPr>
        <w:t>1.3. Комиссия является рабочим органом, обеспечивающим проверку готовности теплоснабжающих, теплосетевых организаций и потребителей тепловой энергии к отопительному периоду 2023-2024 годов.</w:t>
      </w:r>
    </w:p>
    <w:p w:rsidR="00BA60E5" w:rsidRPr="00BA60E5" w:rsidRDefault="00BA60E5" w:rsidP="005234DA">
      <w:pPr>
        <w:tabs>
          <w:tab w:val="left" w:pos="1134"/>
        </w:tabs>
        <w:ind w:firstLine="284"/>
        <w:jc w:val="both"/>
        <w:rPr>
          <w:rFonts w:ascii="Arial" w:eastAsia="Calibri" w:hAnsi="Arial" w:cs="Arial"/>
          <w:b/>
          <w:bCs/>
          <w:sz w:val="16"/>
          <w:szCs w:val="16"/>
        </w:rPr>
      </w:pPr>
      <w:r w:rsidRPr="00BA60E5">
        <w:rPr>
          <w:rFonts w:ascii="Arial" w:eastAsia="Calibri" w:hAnsi="Arial" w:cs="Arial"/>
          <w:sz w:val="16"/>
          <w:szCs w:val="16"/>
        </w:rPr>
        <w:t>1.4. В своей деятельности Комиссия руководствуется законодательством Российской Федерации, федеральными законами от 06 октября 2003 года № 131-ФЗ «Об общих принципах организации местного самоуправления в Российской Федерации», от 27 июля  2010 года № 190-ФЗ «О теплоснабжении», приказом Минэнерго России от 12.03.2013 № 103, а также настоящим Положением.</w:t>
      </w:r>
    </w:p>
    <w:p w:rsidR="00BA60E5" w:rsidRPr="00BA60E5" w:rsidRDefault="00BA60E5" w:rsidP="00BA60E5">
      <w:pPr>
        <w:jc w:val="center"/>
        <w:rPr>
          <w:rFonts w:ascii="Arial" w:eastAsia="Calibri" w:hAnsi="Arial" w:cs="Arial"/>
          <w:sz w:val="16"/>
          <w:szCs w:val="16"/>
        </w:rPr>
      </w:pPr>
      <w:r w:rsidRPr="00BA60E5">
        <w:rPr>
          <w:rFonts w:ascii="Arial" w:hAnsi="Arial" w:cs="Arial"/>
          <w:b/>
          <w:bCs/>
          <w:sz w:val="16"/>
          <w:szCs w:val="16"/>
        </w:rPr>
        <w:t>2. Задача и функции Комиссии</w:t>
      </w:r>
    </w:p>
    <w:p w:rsidR="00BA60E5" w:rsidRPr="00BA60E5" w:rsidRDefault="00BA60E5" w:rsidP="005234DA">
      <w:pPr>
        <w:tabs>
          <w:tab w:val="left" w:pos="1134"/>
        </w:tabs>
        <w:ind w:firstLine="284"/>
        <w:jc w:val="both"/>
        <w:rPr>
          <w:rFonts w:ascii="Arial" w:eastAsia="Calibri" w:hAnsi="Arial" w:cs="Arial"/>
          <w:sz w:val="16"/>
          <w:szCs w:val="16"/>
        </w:rPr>
      </w:pPr>
      <w:r w:rsidRPr="00BA60E5">
        <w:rPr>
          <w:rFonts w:ascii="Arial" w:eastAsia="Calibri" w:hAnsi="Arial" w:cs="Arial"/>
          <w:sz w:val="16"/>
          <w:szCs w:val="16"/>
        </w:rPr>
        <w:t>Задачей Комиссии является проведение проверки готовности к отопительному периоду 2023-2024 годов  теплоснабжающих и теплосетевых организаций, а также потребителей тепловой энергии.</w:t>
      </w:r>
    </w:p>
    <w:p w:rsidR="00BA60E5" w:rsidRPr="00BA60E5" w:rsidRDefault="00BA60E5" w:rsidP="005234DA">
      <w:pPr>
        <w:tabs>
          <w:tab w:val="left" w:pos="1134"/>
        </w:tabs>
        <w:ind w:firstLine="284"/>
        <w:jc w:val="both"/>
        <w:rPr>
          <w:rFonts w:ascii="Arial" w:eastAsia="Calibri" w:hAnsi="Arial" w:cs="Arial"/>
          <w:sz w:val="16"/>
          <w:szCs w:val="16"/>
        </w:rPr>
      </w:pPr>
      <w:r w:rsidRPr="00BA60E5">
        <w:rPr>
          <w:rFonts w:ascii="Arial" w:eastAsia="Calibri" w:hAnsi="Arial" w:cs="Arial"/>
          <w:sz w:val="16"/>
          <w:szCs w:val="16"/>
        </w:rPr>
        <w:t>Основными функциями Комиссии являются:</w:t>
      </w:r>
    </w:p>
    <w:p w:rsidR="00BA60E5" w:rsidRPr="00BA60E5" w:rsidRDefault="00BA60E5" w:rsidP="005234DA">
      <w:pPr>
        <w:tabs>
          <w:tab w:val="left" w:pos="1134"/>
        </w:tabs>
        <w:ind w:firstLine="284"/>
        <w:jc w:val="both"/>
        <w:rPr>
          <w:rFonts w:ascii="Arial" w:eastAsia="Calibri" w:hAnsi="Arial" w:cs="Arial"/>
          <w:sz w:val="16"/>
          <w:szCs w:val="16"/>
        </w:rPr>
      </w:pPr>
      <w:r w:rsidRPr="00BA60E5">
        <w:rPr>
          <w:rFonts w:ascii="Arial" w:eastAsia="Calibri" w:hAnsi="Arial" w:cs="Arial"/>
          <w:sz w:val="16"/>
          <w:szCs w:val="16"/>
        </w:rPr>
        <w:t xml:space="preserve">осуществление проверки выполнения требований по готовности к отопительному периоду для теплоснабжающих и теплосетевых организаций, а также потребителей тепловой энергии, установленных главами </w:t>
      </w:r>
      <w:r w:rsidRPr="00BA60E5">
        <w:rPr>
          <w:rFonts w:ascii="Arial" w:eastAsia="Calibri" w:hAnsi="Arial" w:cs="Arial"/>
          <w:sz w:val="16"/>
          <w:szCs w:val="16"/>
          <w:lang w:val="en-US"/>
        </w:rPr>
        <w:t>III</w:t>
      </w:r>
      <w:r w:rsidRPr="00BA60E5">
        <w:rPr>
          <w:rFonts w:ascii="Arial" w:eastAsia="Calibri" w:hAnsi="Arial" w:cs="Arial"/>
          <w:sz w:val="16"/>
          <w:szCs w:val="16"/>
        </w:rPr>
        <w:t xml:space="preserve">, </w:t>
      </w:r>
      <w:r w:rsidRPr="00BA60E5">
        <w:rPr>
          <w:rFonts w:ascii="Arial" w:eastAsia="Calibri" w:hAnsi="Arial" w:cs="Arial"/>
          <w:sz w:val="16"/>
          <w:szCs w:val="16"/>
          <w:lang w:val="en-US"/>
        </w:rPr>
        <w:t>IV</w:t>
      </w:r>
      <w:r w:rsidRPr="00BA60E5">
        <w:rPr>
          <w:rFonts w:ascii="Arial" w:eastAsia="Calibri" w:hAnsi="Arial" w:cs="Arial"/>
          <w:sz w:val="16"/>
          <w:szCs w:val="16"/>
        </w:rPr>
        <w:t xml:space="preserve"> приказа Министерства энергетики Российской Федерации от 12.03.2013 № 103 «Об утверждении Правил оценки готовности  к отопительному периоду», в соответствии с Программой проведения проверки готовности к отопительному периоду 2023-2024 годов;</w:t>
      </w:r>
    </w:p>
    <w:p w:rsidR="00BA60E5" w:rsidRPr="00BA60E5" w:rsidRDefault="00BA60E5" w:rsidP="005234DA">
      <w:pPr>
        <w:tabs>
          <w:tab w:val="left" w:pos="1134"/>
        </w:tabs>
        <w:ind w:firstLine="284"/>
        <w:jc w:val="both"/>
        <w:rPr>
          <w:rFonts w:ascii="Arial" w:eastAsia="Calibri" w:hAnsi="Arial" w:cs="Arial"/>
          <w:sz w:val="16"/>
          <w:szCs w:val="16"/>
        </w:rPr>
      </w:pPr>
      <w:r w:rsidRPr="00BA60E5">
        <w:rPr>
          <w:rFonts w:ascii="Arial" w:eastAsia="Calibri" w:hAnsi="Arial" w:cs="Arial"/>
          <w:sz w:val="16"/>
          <w:szCs w:val="16"/>
        </w:rPr>
        <w:t>оформление результатов проверки актом готовности к отопительному периоду;</w:t>
      </w:r>
    </w:p>
    <w:p w:rsidR="00BA60E5" w:rsidRPr="005234DA" w:rsidRDefault="00BA60E5" w:rsidP="005234DA">
      <w:pPr>
        <w:tabs>
          <w:tab w:val="left" w:pos="1134"/>
        </w:tabs>
        <w:ind w:firstLine="284"/>
        <w:jc w:val="both"/>
        <w:rPr>
          <w:rFonts w:ascii="Arial" w:eastAsia="Calibri" w:hAnsi="Arial" w:cs="Arial"/>
          <w:sz w:val="16"/>
          <w:szCs w:val="16"/>
        </w:rPr>
      </w:pPr>
      <w:r w:rsidRPr="00BA60E5">
        <w:rPr>
          <w:rFonts w:ascii="Arial" w:eastAsia="Calibri" w:hAnsi="Arial" w:cs="Arial"/>
          <w:sz w:val="16"/>
          <w:szCs w:val="16"/>
        </w:rPr>
        <w:t>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с указанием сроков их устранения.</w:t>
      </w:r>
    </w:p>
    <w:p w:rsidR="00BA60E5" w:rsidRPr="00BA60E5" w:rsidRDefault="00BA60E5" w:rsidP="00BA60E5">
      <w:pPr>
        <w:jc w:val="center"/>
        <w:rPr>
          <w:rFonts w:ascii="Arial" w:eastAsia="Calibri" w:hAnsi="Arial" w:cs="Arial"/>
          <w:sz w:val="16"/>
          <w:szCs w:val="16"/>
        </w:rPr>
      </w:pPr>
      <w:r w:rsidRPr="00BA60E5">
        <w:rPr>
          <w:rFonts w:ascii="Arial" w:hAnsi="Arial" w:cs="Arial"/>
          <w:b/>
          <w:bCs/>
          <w:sz w:val="16"/>
          <w:szCs w:val="16"/>
          <w:shd w:val="clear" w:color="auto" w:fill="FFFFFF"/>
        </w:rPr>
        <w:t>3. Права Комиссии</w:t>
      </w:r>
    </w:p>
    <w:p w:rsidR="00BA60E5" w:rsidRPr="00BA60E5" w:rsidRDefault="00BA60E5" w:rsidP="005234DA">
      <w:pPr>
        <w:tabs>
          <w:tab w:val="left" w:pos="1134"/>
        </w:tabs>
        <w:ind w:firstLine="284"/>
        <w:jc w:val="both"/>
        <w:rPr>
          <w:rFonts w:ascii="Arial" w:eastAsia="Calibri" w:hAnsi="Arial" w:cs="Arial"/>
          <w:sz w:val="16"/>
          <w:szCs w:val="16"/>
        </w:rPr>
      </w:pPr>
      <w:r w:rsidRPr="00BA60E5">
        <w:rPr>
          <w:rFonts w:ascii="Arial" w:eastAsia="Calibri" w:hAnsi="Arial" w:cs="Arial"/>
          <w:sz w:val="16"/>
          <w:szCs w:val="16"/>
        </w:rPr>
        <w:t>Для осуществления возложенных функций Комиссия имеет право:</w:t>
      </w:r>
    </w:p>
    <w:p w:rsidR="00BA60E5" w:rsidRPr="00BA60E5" w:rsidRDefault="00BA60E5" w:rsidP="005234DA">
      <w:pPr>
        <w:tabs>
          <w:tab w:val="left" w:pos="1134"/>
        </w:tabs>
        <w:ind w:firstLine="284"/>
        <w:jc w:val="both"/>
        <w:rPr>
          <w:rFonts w:ascii="Arial" w:eastAsia="Calibri" w:hAnsi="Arial" w:cs="Arial"/>
          <w:sz w:val="16"/>
          <w:szCs w:val="16"/>
        </w:rPr>
      </w:pPr>
      <w:r w:rsidRPr="00BA60E5">
        <w:rPr>
          <w:rFonts w:ascii="Arial" w:eastAsia="Calibri" w:hAnsi="Arial" w:cs="Arial"/>
          <w:sz w:val="16"/>
          <w:szCs w:val="16"/>
        </w:rPr>
        <w:t>3.1. Разрабатывать и вносить предложения по выполнению мероприятий по своевременной подготовке теплоснабжающих и теплосетевых организаций к работе в отопительный период.</w:t>
      </w:r>
    </w:p>
    <w:p w:rsidR="00BA60E5" w:rsidRPr="00BA60E5" w:rsidRDefault="00BA60E5" w:rsidP="005234DA">
      <w:pPr>
        <w:tabs>
          <w:tab w:val="left" w:pos="1134"/>
        </w:tabs>
        <w:ind w:firstLine="284"/>
        <w:jc w:val="both"/>
        <w:rPr>
          <w:rFonts w:ascii="Arial" w:eastAsia="Calibri" w:hAnsi="Arial" w:cs="Arial"/>
          <w:sz w:val="16"/>
          <w:szCs w:val="16"/>
        </w:rPr>
      </w:pPr>
      <w:r w:rsidRPr="00BA60E5">
        <w:rPr>
          <w:rFonts w:ascii="Arial" w:eastAsia="Calibri" w:hAnsi="Arial" w:cs="Arial"/>
          <w:sz w:val="16"/>
          <w:szCs w:val="16"/>
        </w:rPr>
        <w:t>З.2. Запрашивать необходимые документы у теплоснабжающих, теплосетевых организаций и потребителей тепловой энергии.</w:t>
      </w:r>
    </w:p>
    <w:p w:rsidR="00BA60E5" w:rsidRPr="00BA60E5" w:rsidRDefault="00BA60E5" w:rsidP="005234DA">
      <w:pPr>
        <w:tabs>
          <w:tab w:val="left" w:pos="1134"/>
        </w:tabs>
        <w:ind w:firstLine="284"/>
        <w:jc w:val="both"/>
        <w:rPr>
          <w:rFonts w:ascii="Arial" w:eastAsia="Calibri" w:hAnsi="Arial" w:cs="Arial"/>
          <w:sz w:val="16"/>
          <w:szCs w:val="16"/>
        </w:rPr>
      </w:pPr>
      <w:r w:rsidRPr="00BA60E5">
        <w:rPr>
          <w:rFonts w:ascii="Arial" w:eastAsia="Calibri" w:hAnsi="Arial" w:cs="Arial"/>
          <w:sz w:val="16"/>
          <w:szCs w:val="16"/>
        </w:rPr>
        <w:t>3.3. Подписывать акты проверки готовности к отопительному периоду.</w:t>
      </w:r>
    </w:p>
    <w:p w:rsidR="00BA60E5" w:rsidRPr="00BA60E5" w:rsidRDefault="00BA60E5" w:rsidP="00BA60E5">
      <w:pPr>
        <w:jc w:val="center"/>
        <w:rPr>
          <w:rFonts w:ascii="Arial" w:hAnsi="Arial" w:cs="Arial"/>
          <w:b/>
          <w:bCs/>
          <w:sz w:val="16"/>
          <w:szCs w:val="16"/>
        </w:rPr>
      </w:pPr>
      <w:r w:rsidRPr="00BA60E5">
        <w:rPr>
          <w:rFonts w:ascii="Arial" w:hAnsi="Arial" w:cs="Arial"/>
          <w:b/>
          <w:bCs/>
          <w:sz w:val="16"/>
          <w:szCs w:val="16"/>
        </w:rPr>
        <w:t>4. Порядок работы Комиссии</w:t>
      </w:r>
    </w:p>
    <w:p w:rsidR="00BA60E5" w:rsidRPr="00BA60E5" w:rsidRDefault="00BA60E5" w:rsidP="005234DA">
      <w:pPr>
        <w:ind w:firstLine="284"/>
        <w:jc w:val="both"/>
        <w:rPr>
          <w:rFonts w:ascii="Arial" w:eastAsia="Calibri" w:hAnsi="Arial" w:cs="Arial"/>
          <w:sz w:val="16"/>
          <w:szCs w:val="16"/>
        </w:rPr>
      </w:pPr>
      <w:r w:rsidRPr="00BA60E5">
        <w:rPr>
          <w:rFonts w:ascii="Arial" w:eastAsia="Calibri" w:hAnsi="Arial" w:cs="Arial"/>
          <w:sz w:val="16"/>
          <w:szCs w:val="16"/>
        </w:rPr>
        <w:t>4.1. Основной формой работы Комиссии является документальная проверка готовности к отопительному периоду теплоснабжающих организаций, теплосетевых организаций и потребителей тепловой энергии.</w:t>
      </w:r>
    </w:p>
    <w:p w:rsidR="00BA60E5" w:rsidRPr="00BA60E5" w:rsidRDefault="00BA60E5" w:rsidP="005234DA">
      <w:pPr>
        <w:ind w:firstLine="284"/>
        <w:jc w:val="both"/>
        <w:rPr>
          <w:rFonts w:ascii="Arial" w:eastAsia="Calibri" w:hAnsi="Arial" w:cs="Arial"/>
          <w:sz w:val="16"/>
          <w:szCs w:val="16"/>
        </w:rPr>
      </w:pPr>
      <w:r w:rsidRPr="00BA60E5">
        <w:rPr>
          <w:rFonts w:ascii="Arial" w:eastAsia="Calibri" w:hAnsi="Arial" w:cs="Arial"/>
          <w:sz w:val="16"/>
          <w:szCs w:val="16"/>
        </w:rPr>
        <w:t>4.2. Организация работы и подготовка материалов к проведению мероприятий по проверке готовности к отопительному периоду теплоснабжающих организаций, теплосетевых организаций и потребителей тепловой энергии осуществляется секретарем Комиссии и возглавляется председателем Комиссии.</w:t>
      </w:r>
    </w:p>
    <w:p w:rsidR="00BA60E5" w:rsidRPr="00BA60E5" w:rsidRDefault="00BA60E5" w:rsidP="005234DA">
      <w:pPr>
        <w:ind w:firstLine="284"/>
        <w:jc w:val="both"/>
        <w:rPr>
          <w:rFonts w:ascii="Arial" w:eastAsia="Calibri" w:hAnsi="Arial" w:cs="Arial"/>
          <w:sz w:val="16"/>
          <w:szCs w:val="16"/>
        </w:rPr>
      </w:pPr>
      <w:r w:rsidRPr="00BA60E5">
        <w:rPr>
          <w:rFonts w:ascii="Arial" w:eastAsia="Calibri" w:hAnsi="Arial" w:cs="Arial"/>
          <w:sz w:val="16"/>
          <w:szCs w:val="16"/>
        </w:rPr>
        <w:t>4.3. Председатель Комиссии:</w:t>
      </w:r>
    </w:p>
    <w:p w:rsidR="00BA60E5" w:rsidRPr="00BA60E5" w:rsidRDefault="00BA60E5" w:rsidP="005234DA">
      <w:pPr>
        <w:ind w:firstLine="284"/>
        <w:jc w:val="both"/>
        <w:rPr>
          <w:rFonts w:ascii="Arial" w:eastAsia="Calibri" w:hAnsi="Arial" w:cs="Arial"/>
          <w:sz w:val="16"/>
          <w:szCs w:val="16"/>
        </w:rPr>
      </w:pPr>
      <w:r w:rsidRPr="00BA60E5">
        <w:rPr>
          <w:rFonts w:ascii="Arial" w:eastAsia="Calibri" w:hAnsi="Arial" w:cs="Arial"/>
          <w:sz w:val="16"/>
          <w:szCs w:val="16"/>
        </w:rPr>
        <w:t>возглавляет работу Комиссии;</w:t>
      </w:r>
    </w:p>
    <w:p w:rsidR="00BA60E5" w:rsidRPr="00BA60E5" w:rsidRDefault="00BA60E5" w:rsidP="005234DA">
      <w:pPr>
        <w:ind w:firstLine="284"/>
        <w:jc w:val="both"/>
        <w:rPr>
          <w:rFonts w:ascii="Arial" w:eastAsia="Calibri" w:hAnsi="Arial" w:cs="Arial"/>
          <w:sz w:val="16"/>
          <w:szCs w:val="16"/>
        </w:rPr>
      </w:pPr>
      <w:r w:rsidRPr="00BA60E5">
        <w:rPr>
          <w:rFonts w:ascii="Arial" w:eastAsia="Calibri" w:hAnsi="Arial" w:cs="Arial"/>
          <w:sz w:val="16"/>
          <w:szCs w:val="16"/>
        </w:rPr>
        <w:t>руководит деятельностью Комиссии;</w:t>
      </w:r>
    </w:p>
    <w:p w:rsidR="00BA60E5" w:rsidRPr="00BA60E5" w:rsidRDefault="00BA60E5" w:rsidP="005234DA">
      <w:pPr>
        <w:ind w:firstLine="284"/>
        <w:jc w:val="both"/>
        <w:rPr>
          <w:rFonts w:ascii="Arial" w:eastAsia="Calibri" w:hAnsi="Arial" w:cs="Arial"/>
          <w:sz w:val="16"/>
          <w:szCs w:val="16"/>
        </w:rPr>
      </w:pPr>
      <w:r w:rsidRPr="00BA60E5">
        <w:rPr>
          <w:rFonts w:ascii="Arial" w:eastAsia="Calibri" w:hAnsi="Arial" w:cs="Arial"/>
          <w:sz w:val="16"/>
          <w:szCs w:val="16"/>
        </w:rPr>
        <w:t>подписывает акты проверки готовности к отопительному периоду;</w:t>
      </w:r>
    </w:p>
    <w:p w:rsidR="00BA60E5" w:rsidRPr="00BA60E5" w:rsidRDefault="00BA60E5" w:rsidP="005234DA">
      <w:pPr>
        <w:ind w:firstLine="284"/>
        <w:jc w:val="both"/>
        <w:rPr>
          <w:rFonts w:ascii="Arial" w:eastAsia="Calibri" w:hAnsi="Arial" w:cs="Arial"/>
          <w:sz w:val="16"/>
          <w:szCs w:val="16"/>
        </w:rPr>
      </w:pPr>
      <w:r w:rsidRPr="00BA60E5">
        <w:rPr>
          <w:rFonts w:ascii="Arial" w:eastAsia="Calibri" w:hAnsi="Arial" w:cs="Arial"/>
          <w:sz w:val="16"/>
          <w:szCs w:val="16"/>
        </w:rPr>
        <w:t>организует контроль устранения перечня замечаний к выполнению требований по готовности в установленные сроки.</w:t>
      </w:r>
    </w:p>
    <w:p w:rsidR="00BA60E5" w:rsidRPr="00BA60E5" w:rsidRDefault="00BA60E5" w:rsidP="005234DA">
      <w:pPr>
        <w:ind w:firstLine="284"/>
        <w:jc w:val="both"/>
        <w:rPr>
          <w:rFonts w:ascii="Arial" w:eastAsia="Calibri" w:hAnsi="Arial" w:cs="Arial"/>
          <w:sz w:val="16"/>
          <w:szCs w:val="16"/>
        </w:rPr>
      </w:pPr>
      <w:r w:rsidRPr="00BA60E5">
        <w:rPr>
          <w:rFonts w:ascii="Arial" w:eastAsia="Calibri" w:hAnsi="Arial" w:cs="Arial"/>
          <w:sz w:val="16"/>
          <w:szCs w:val="16"/>
        </w:rPr>
        <w:t>4.4. Секретарь Комиссии:</w:t>
      </w:r>
    </w:p>
    <w:p w:rsidR="00BA60E5" w:rsidRPr="00BA60E5" w:rsidRDefault="00BA60E5" w:rsidP="005234DA">
      <w:pPr>
        <w:ind w:firstLine="284"/>
        <w:jc w:val="both"/>
        <w:rPr>
          <w:rFonts w:ascii="Arial" w:eastAsia="Calibri" w:hAnsi="Arial" w:cs="Arial"/>
          <w:sz w:val="16"/>
          <w:szCs w:val="16"/>
        </w:rPr>
      </w:pPr>
      <w:r w:rsidRPr="00BA60E5">
        <w:rPr>
          <w:rFonts w:ascii="Arial" w:eastAsia="Calibri" w:hAnsi="Arial" w:cs="Arial"/>
          <w:sz w:val="16"/>
          <w:szCs w:val="16"/>
        </w:rPr>
        <w:t>организует проведение мероприятий по проверке готовности к отопительному периоду теплоснабжающих и теплосетевых организаций, а также потребителей тепловой энергии;</w:t>
      </w:r>
    </w:p>
    <w:p w:rsidR="00BA60E5" w:rsidRPr="00BA60E5" w:rsidRDefault="00BA60E5" w:rsidP="005234DA">
      <w:pPr>
        <w:ind w:firstLine="284"/>
        <w:jc w:val="both"/>
        <w:rPr>
          <w:rFonts w:ascii="Arial" w:eastAsia="Calibri" w:hAnsi="Arial" w:cs="Arial"/>
          <w:sz w:val="16"/>
          <w:szCs w:val="16"/>
        </w:rPr>
      </w:pPr>
      <w:r w:rsidRPr="00BA60E5">
        <w:rPr>
          <w:rFonts w:ascii="Arial" w:eastAsia="Calibri" w:hAnsi="Arial" w:cs="Arial"/>
          <w:sz w:val="16"/>
          <w:szCs w:val="16"/>
        </w:rPr>
        <w:t>оповещает членов Комиссии о проведении проверки готовности к отопительному периоду не позднее, чем за двое суток до начала проверки;</w:t>
      </w:r>
    </w:p>
    <w:p w:rsidR="00BA60E5" w:rsidRPr="00BA60E5" w:rsidRDefault="00BA60E5" w:rsidP="005234DA">
      <w:pPr>
        <w:ind w:firstLine="284"/>
        <w:jc w:val="both"/>
        <w:rPr>
          <w:rFonts w:ascii="Arial" w:eastAsia="Calibri" w:hAnsi="Arial" w:cs="Arial"/>
          <w:sz w:val="16"/>
          <w:szCs w:val="16"/>
        </w:rPr>
      </w:pPr>
      <w:r w:rsidRPr="00BA60E5">
        <w:rPr>
          <w:rFonts w:ascii="Arial" w:eastAsia="Calibri" w:hAnsi="Arial" w:cs="Arial"/>
          <w:sz w:val="16"/>
          <w:szCs w:val="16"/>
        </w:rPr>
        <w:t>доводит до членов Комиссии программу проведения проверки.</w:t>
      </w:r>
    </w:p>
    <w:p w:rsidR="00BA60E5" w:rsidRPr="00BA60E5" w:rsidRDefault="00BA60E5" w:rsidP="005234DA">
      <w:pPr>
        <w:ind w:firstLine="284"/>
        <w:jc w:val="both"/>
        <w:rPr>
          <w:rFonts w:ascii="Arial" w:eastAsia="Calibri" w:hAnsi="Arial" w:cs="Arial"/>
          <w:sz w:val="16"/>
          <w:szCs w:val="16"/>
        </w:rPr>
      </w:pPr>
      <w:r w:rsidRPr="00BA60E5">
        <w:rPr>
          <w:rFonts w:ascii="Arial" w:eastAsia="Calibri" w:hAnsi="Arial" w:cs="Arial"/>
          <w:sz w:val="16"/>
          <w:szCs w:val="16"/>
        </w:rPr>
        <w:t>4.5. Члены Комиссии:</w:t>
      </w:r>
    </w:p>
    <w:p w:rsidR="00BA60E5" w:rsidRPr="00BA60E5" w:rsidRDefault="00BA60E5" w:rsidP="005234DA">
      <w:pPr>
        <w:ind w:firstLine="284"/>
        <w:jc w:val="both"/>
        <w:rPr>
          <w:rFonts w:ascii="Arial" w:eastAsia="Calibri" w:hAnsi="Arial" w:cs="Arial"/>
          <w:sz w:val="16"/>
          <w:szCs w:val="16"/>
        </w:rPr>
      </w:pPr>
      <w:r w:rsidRPr="00BA60E5">
        <w:rPr>
          <w:rFonts w:ascii="Arial" w:eastAsia="Calibri" w:hAnsi="Arial" w:cs="Arial"/>
          <w:sz w:val="16"/>
          <w:szCs w:val="16"/>
        </w:rPr>
        <w:t>изучают представленные документы;</w:t>
      </w:r>
    </w:p>
    <w:p w:rsidR="00BA60E5" w:rsidRPr="00BA60E5" w:rsidRDefault="00BA60E5" w:rsidP="005234DA">
      <w:pPr>
        <w:ind w:firstLine="284"/>
        <w:jc w:val="both"/>
        <w:rPr>
          <w:rFonts w:ascii="Arial" w:eastAsia="Calibri" w:hAnsi="Arial" w:cs="Arial"/>
          <w:sz w:val="16"/>
          <w:szCs w:val="16"/>
        </w:rPr>
      </w:pPr>
      <w:r w:rsidRPr="00BA60E5">
        <w:rPr>
          <w:rFonts w:ascii="Arial" w:eastAsia="Calibri" w:hAnsi="Arial" w:cs="Arial"/>
          <w:sz w:val="16"/>
          <w:szCs w:val="16"/>
        </w:rPr>
        <w:t>выносят предложения по вопросам проверки готовности к отопительному периоду теплоснабжающих, теплосетевых организаций и потребителей тепловой энергии.</w:t>
      </w:r>
    </w:p>
    <w:p w:rsidR="00BA60E5" w:rsidRPr="00BA60E5" w:rsidRDefault="00BA60E5" w:rsidP="005234DA">
      <w:pPr>
        <w:ind w:firstLine="284"/>
        <w:jc w:val="both"/>
        <w:rPr>
          <w:rFonts w:ascii="Arial" w:eastAsia="Calibri" w:hAnsi="Arial" w:cs="Arial"/>
          <w:sz w:val="16"/>
          <w:szCs w:val="16"/>
        </w:rPr>
      </w:pPr>
      <w:r w:rsidRPr="00BA60E5">
        <w:rPr>
          <w:rFonts w:ascii="Arial" w:eastAsia="Calibri" w:hAnsi="Arial" w:cs="Arial"/>
          <w:sz w:val="16"/>
          <w:szCs w:val="16"/>
        </w:rPr>
        <w:t>4.6. Члены Комиссии принимают участие в проведении проверки готовности к отопительному сезону лично, без права замены. В случае отсутствия члена Комиссии на дату проведения проверки он имеет право представить свое мнение по рассматриваемым вопросам в письменной форме либо телефонограммой.</w:t>
      </w:r>
    </w:p>
    <w:p w:rsidR="00BA60E5" w:rsidRPr="00BA60E5" w:rsidRDefault="00BA60E5" w:rsidP="005234DA">
      <w:pPr>
        <w:ind w:firstLine="284"/>
        <w:jc w:val="both"/>
        <w:rPr>
          <w:rFonts w:ascii="Arial" w:eastAsia="Calibri" w:hAnsi="Arial" w:cs="Arial"/>
          <w:sz w:val="16"/>
          <w:szCs w:val="16"/>
        </w:rPr>
      </w:pPr>
      <w:r w:rsidRPr="00BA60E5">
        <w:rPr>
          <w:rFonts w:ascii="Arial" w:eastAsia="Calibri" w:hAnsi="Arial" w:cs="Arial"/>
          <w:sz w:val="16"/>
          <w:szCs w:val="16"/>
        </w:rPr>
        <w:t>4.7. Комиссия осуществляет свою деятельность в соответствии с Программой проведения проверки готовности к отопительному периоду.</w:t>
      </w:r>
    </w:p>
    <w:p w:rsidR="00BA60E5" w:rsidRPr="00BA60E5" w:rsidRDefault="00BA60E5" w:rsidP="005234DA">
      <w:pPr>
        <w:ind w:firstLine="284"/>
        <w:jc w:val="both"/>
        <w:rPr>
          <w:rFonts w:ascii="Arial" w:eastAsia="Calibri" w:hAnsi="Arial" w:cs="Arial"/>
          <w:sz w:val="16"/>
          <w:szCs w:val="16"/>
        </w:rPr>
      </w:pPr>
      <w:r w:rsidRPr="00BA60E5">
        <w:rPr>
          <w:rFonts w:ascii="Arial" w:eastAsia="Calibri" w:hAnsi="Arial" w:cs="Arial"/>
          <w:sz w:val="16"/>
          <w:szCs w:val="16"/>
        </w:rPr>
        <w:t>4.8. Решения Комиссии оформляются в виде актов проверки готовности к отопительному периоду, которые подписываются председателем Комиссии, заместителем председателя Комиссии и членами комиссии.</w:t>
      </w:r>
    </w:p>
    <w:p w:rsidR="001156EE" w:rsidRDefault="001156EE" w:rsidP="003F1BCC">
      <w:pPr>
        <w:shd w:val="clear" w:color="auto" w:fill="FFFFFF"/>
        <w:suppressAutoHyphens/>
        <w:jc w:val="center"/>
        <w:rPr>
          <w:rFonts w:ascii="Arial" w:hAnsi="Arial" w:cs="Arial"/>
          <w:b/>
          <w:sz w:val="16"/>
          <w:szCs w:val="16"/>
        </w:rPr>
      </w:pPr>
    </w:p>
    <w:p w:rsidR="00EE0064" w:rsidRPr="00A86604" w:rsidRDefault="00EE0064" w:rsidP="00EE0064">
      <w:pPr>
        <w:pStyle w:val="20"/>
        <w:rPr>
          <w:rFonts w:ascii="Arial" w:hAnsi="Arial" w:cs="Arial"/>
          <w:color w:val="000000"/>
          <w:sz w:val="16"/>
          <w:szCs w:val="16"/>
        </w:rPr>
      </w:pPr>
      <w:r w:rsidRPr="00A86604">
        <w:rPr>
          <w:rFonts w:ascii="Arial" w:hAnsi="Arial" w:cs="Arial"/>
          <w:color w:val="000000"/>
          <w:sz w:val="16"/>
          <w:szCs w:val="16"/>
        </w:rPr>
        <w:t>АДМИНИСТРАЦИЯ ВАЛДАЙСКОГО МУНИЦИПАЛЬНОГО РАЙОНА</w:t>
      </w:r>
    </w:p>
    <w:p w:rsidR="00EE0064" w:rsidRPr="00A86604" w:rsidRDefault="00EE0064" w:rsidP="00EE0064">
      <w:pPr>
        <w:pStyle w:val="3"/>
        <w:rPr>
          <w:rFonts w:ascii="Arial" w:hAnsi="Arial" w:cs="Arial"/>
          <w:sz w:val="16"/>
          <w:szCs w:val="16"/>
        </w:rPr>
      </w:pPr>
      <w:r w:rsidRPr="00A86604">
        <w:rPr>
          <w:rFonts w:ascii="Arial" w:hAnsi="Arial" w:cs="Arial"/>
          <w:sz w:val="16"/>
          <w:szCs w:val="16"/>
        </w:rPr>
        <w:t>П О С Т А Н О В Л Е Н И Е</w:t>
      </w:r>
    </w:p>
    <w:p w:rsidR="00EE0064" w:rsidRDefault="00EE0064" w:rsidP="00EE0064">
      <w:pPr>
        <w:jc w:val="center"/>
        <w:rPr>
          <w:rFonts w:ascii="Arial" w:hAnsi="Arial" w:cs="Arial"/>
          <w:sz w:val="16"/>
          <w:szCs w:val="16"/>
        </w:rPr>
      </w:pPr>
      <w:r>
        <w:rPr>
          <w:rFonts w:ascii="Arial" w:hAnsi="Arial" w:cs="Arial"/>
          <w:sz w:val="16"/>
          <w:szCs w:val="16"/>
        </w:rPr>
        <w:t>12.07.2023 № 1273</w:t>
      </w:r>
    </w:p>
    <w:p w:rsidR="00EE0064" w:rsidRDefault="00EE0064" w:rsidP="00EE0064">
      <w:pPr>
        <w:jc w:val="center"/>
        <w:rPr>
          <w:rFonts w:ascii="Arial" w:eastAsia="Calibri" w:hAnsi="Arial" w:cs="Arial"/>
          <w:b/>
          <w:sz w:val="16"/>
          <w:szCs w:val="16"/>
        </w:rPr>
      </w:pPr>
      <w:r w:rsidRPr="00EE0064">
        <w:rPr>
          <w:rFonts w:ascii="Arial" w:eastAsia="Calibri" w:hAnsi="Arial" w:cs="Arial"/>
          <w:b/>
          <w:sz w:val="16"/>
          <w:szCs w:val="16"/>
        </w:rPr>
        <w:t>Об утверждении Порядка проведения мониторинга</w:t>
      </w:r>
      <w:r>
        <w:rPr>
          <w:rFonts w:ascii="Arial" w:eastAsia="Calibri" w:hAnsi="Arial" w:cs="Arial"/>
          <w:b/>
          <w:sz w:val="16"/>
          <w:szCs w:val="16"/>
        </w:rPr>
        <w:t xml:space="preserve"> </w:t>
      </w:r>
      <w:r w:rsidRPr="00EE0064">
        <w:rPr>
          <w:rFonts w:ascii="Arial" w:eastAsia="Calibri" w:hAnsi="Arial" w:cs="Arial"/>
          <w:b/>
          <w:sz w:val="16"/>
          <w:szCs w:val="16"/>
        </w:rPr>
        <w:t>муниципальных нормативных правовых актов</w:t>
      </w:r>
    </w:p>
    <w:p w:rsidR="00EE0064" w:rsidRPr="00EE0064" w:rsidRDefault="00EE0064" w:rsidP="00EE0064">
      <w:pPr>
        <w:jc w:val="center"/>
        <w:rPr>
          <w:rFonts w:ascii="Arial" w:hAnsi="Arial" w:cs="Arial"/>
          <w:sz w:val="16"/>
          <w:szCs w:val="16"/>
        </w:rPr>
      </w:pPr>
      <w:r w:rsidRPr="00EE0064">
        <w:rPr>
          <w:rFonts w:ascii="Arial" w:hAnsi="Arial" w:cs="Arial"/>
          <w:b/>
          <w:sz w:val="16"/>
          <w:szCs w:val="16"/>
        </w:rPr>
        <w:t>Администрации Валдайского муниципального района</w:t>
      </w:r>
      <w:r>
        <w:rPr>
          <w:rFonts w:ascii="Arial" w:hAnsi="Arial" w:cs="Arial"/>
          <w:b/>
          <w:sz w:val="16"/>
          <w:szCs w:val="16"/>
        </w:rPr>
        <w:t xml:space="preserve"> </w:t>
      </w:r>
      <w:r w:rsidRPr="00EE0064">
        <w:rPr>
          <w:rFonts w:ascii="Arial" w:eastAsia="Calibri" w:hAnsi="Arial" w:cs="Arial"/>
          <w:b/>
          <w:sz w:val="16"/>
          <w:szCs w:val="16"/>
        </w:rPr>
        <w:t>на предмет соответствия законодательству</w:t>
      </w:r>
    </w:p>
    <w:p w:rsidR="00EE0064" w:rsidRPr="00EE0064" w:rsidRDefault="00EE0064" w:rsidP="00EE0064">
      <w:pPr>
        <w:pStyle w:val="ConsPlusNormal"/>
        <w:ind w:firstLine="284"/>
        <w:jc w:val="both"/>
        <w:rPr>
          <w:sz w:val="16"/>
          <w:szCs w:val="16"/>
        </w:rPr>
      </w:pPr>
      <w:r w:rsidRPr="00EE0064">
        <w:rPr>
          <w:sz w:val="16"/>
          <w:szCs w:val="16"/>
        </w:rPr>
        <w:t>В соответствии с Федеральным законом от 06 октября 2003 года</w:t>
      </w:r>
      <w:r>
        <w:rPr>
          <w:sz w:val="16"/>
          <w:szCs w:val="16"/>
        </w:rPr>
        <w:t xml:space="preserve"> </w:t>
      </w:r>
      <w:r w:rsidRPr="00EE0064">
        <w:rPr>
          <w:sz w:val="16"/>
          <w:szCs w:val="16"/>
        </w:rPr>
        <w:t>№</w:t>
      </w:r>
      <w:r w:rsidRPr="00EE0064">
        <w:rPr>
          <w:sz w:val="16"/>
          <w:szCs w:val="16"/>
          <w:lang w:val="en-US"/>
        </w:rPr>
        <w:t> </w:t>
      </w:r>
      <w:r w:rsidRPr="00EE0064">
        <w:rPr>
          <w:sz w:val="16"/>
          <w:szCs w:val="16"/>
        </w:rPr>
        <w:t xml:space="preserve">131-ФЗ «Об общих принципах организации местного самоуправления в Российской Федерации» и Уставом Валдайского муниципального района Администрация муниципального района </w:t>
      </w:r>
      <w:r w:rsidRPr="00EE0064">
        <w:rPr>
          <w:b/>
          <w:sz w:val="16"/>
          <w:szCs w:val="16"/>
        </w:rPr>
        <w:t>ПОСТАНОВЛЯЕТ:</w:t>
      </w:r>
    </w:p>
    <w:p w:rsidR="00EE0064" w:rsidRPr="00EE0064" w:rsidRDefault="00EE0064" w:rsidP="00EE0064">
      <w:pPr>
        <w:pStyle w:val="ConsPlusNormal"/>
        <w:ind w:firstLine="284"/>
        <w:jc w:val="both"/>
        <w:rPr>
          <w:sz w:val="16"/>
          <w:szCs w:val="16"/>
        </w:rPr>
      </w:pPr>
      <w:r w:rsidRPr="00EE0064">
        <w:rPr>
          <w:sz w:val="16"/>
          <w:szCs w:val="16"/>
        </w:rPr>
        <w:lastRenderedPageBreak/>
        <w:t xml:space="preserve">1. Утвердить прилагаемый </w:t>
      </w:r>
      <w:r w:rsidRPr="00EE0064">
        <w:rPr>
          <w:rFonts w:eastAsia="Calibri"/>
          <w:sz w:val="16"/>
          <w:szCs w:val="16"/>
        </w:rPr>
        <w:t xml:space="preserve">Порядок проведения мониторинга муниципальных нормативных правовых актов </w:t>
      </w:r>
      <w:r w:rsidRPr="00EE0064">
        <w:rPr>
          <w:sz w:val="16"/>
          <w:szCs w:val="16"/>
        </w:rPr>
        <w:t xml:space="preserve">Администрации Валдайского муниципального района </w:t>
      </w:r>
      <w:r w:rsidRPr="00EE0064">
        <w:rPr>
          <w:rFonts w:eastAsia="Calibri"/>
          <w:sz w:val="16"/>
          <w:szCs w:val="16"/>
        </w:rPr>
        <w:t>на предмет соответствия законодательству</w:t>
      </w:r>
      <w:r w:rsidRPr="00EE0064">
        <w:rPr>
          <w:sz w:val="16"/>
          <w:szCs w:val="16"/>
        </w:rPr>
        <w:t>.</w:t>
      </w:r>
    </w:p>
    <w:p w:rsidR="00EE0064" w:rsidRPr="00EE0064" w:rsidRDefault="00EE0064" w:rsidP="00EE0064">
      <w:pPr>
        <w:pStyle w:val="ConsPlusNormal"/>
        <w:ind w:firstLine="284"/>
        <w:jc w:val="both"/>
        <w:rPr>
          <w:sz w:val="16"/>
          <w:szCs w:val="16"/>
        </w:rPr>
      </w:pPr>
      <w:r w:rsidRPr="00EE0064">
        <w:rPr>
          <w:sz w:val="16"/>
          <w:szCs w:val="16"/>
        </w:rPr>
        <w:t>2. Опубликовать постановление в бюллетене «Валдайский Вестник» и разместить на официальном сайте Администрации Валдайского муниципального района в сети «Интернет».</w:t>
      </w:r>
    </w:p>
    <w:p w:rsidR="00EE0064" w:rsidRPr="00EE0064" w:rsidRDefault="00EE0064" w:rsidP="00EE0064">
      <w:pPr>
        <w:jc w:val="both"/>
        <w:rPr>
          <w:rFonts w:ascii="Arial" w:hAnsi="Arial" w:cs="Arial"/>
          <w:b/>
          <w:sz w:val="16"/>
          <w:szCs w:val="16"/>
        </w:rPr>
      </w:pPr>
      <w:r w:rsidRPr="00EE0064">
        <w:rPr>
          <w:rFonts w:ascii="Arial" w:hAnsi="Arial" w:cs="Arial"/>
          <w:b/>
          <w:sz w:val="16"/>
          <w:szCs w:val="16"/>
        </w:rPr>
        <w:t>Глава муниципального района</w:t>
      </w:r>
      <w:r w:rsidRPr="00EE0064">
        <w:rPr>
          <w:rFonts w:ascii="Arial" w:hAnsi="Arial" w:cs="Arial"/>
          <w:b/>
          <w:sz w:val="16"/>
          <w:szCs w:val="16"/>
        </w:rPr>
        <w:tab/>
      </w:r>
      <w:r w:rsidRPr="00EE0064">
        <w:rPr>
          <w:rFonts w:ascii="Arial" w:hAnsi="Arial" w:cs="Arial"/>
          <w:b/>
          <w:sz w:val="16"/>
          <w:szCs w:val="16"/>
        </w:rPr>
        <w:tab/>
        <w:t>Ю.В.Стадэ</w:t>
      </w:r>
    </w:p>
    <w:p w:rsidR="00EE0064" w:rsidRPr="00EE0064" w:rsidRDefault="00EE0064" w:rsidP="00EE0064">
      <w:pPr>
        <w:tabs>
          <w:tab w:val="left" w:pos="15735"/>
        </w:tabs>
        <w:ind w:left="8505"/>
        <w:jc w:val="center"/>
        <w:rPr>
          <w:rFonts w:ascii="Arial" w:hAnsi="Arial" w:cs="Arial"/>
          <w:sz w:val="12"/>
          <w:szCs w:val="12"/>
        </w:rPr>
      </w:pPr>
      <w:r w:rsidRPr="00EE0064">
        <w:rPr>
          <w:rFonts w:ascii="Arial" w:hAnsi="Arial" w:cs="Arial"/>
          <w:sz w:val="12"/>
          <w:szCs w:val="12"/>
        </w:rPr>
        <w:t>УТВЕРЖДЕНО</w:t>
      </w:r>
    </w:p>
    <w:p w:rsidR="00EE0064" w:rsidRPr="00EE0064" w:rsidRDefault="00EE0064" w:rsidP="00EE0064">
      <w:pPr>
        <w:tabs>
          <w:tab w:val="left" w:pos="15735"/>
        </w:tabs>
        <w:ind w:left="8505"/>
        <w:jc w:val="center"/>
        <w:rPr>
          <w:rFonts w:ascii="Arial" w:hAnsi="Arial" w:cs="Arial"/>
          <w:sz w:val="12"/>
          <w:szCs w:val="12"/>
        </w:rPr>
      </w:pPr>
      <w:r w:rsidRPr="00EE0064">
        <w:rPr>
          <w:rFonts w:ascii="Arial" w:hAnsi="Arial" w:cs="Arial"/>
          <w:sz w:val="12"/>
          <w:szCs w:val="12"/>
        </w:rPr>
        <w:t>постановлением Администрации</w:t>
      </w:r>
    </w:p>
    <w:p w:rsidR="00EE0064" w:rsidRPr="00EE0064" w:rsidRDefault="00EE0064" w:rsidP="00EE0064">
      <w:pPr>
        <w:tabs>
          <w:tab w:val="left" w:pos="15735"/>
        </w:tabs>
        <w:ind w:left="8505"/>
        <w:jc w:val="center"/>
        <w:rPr>
          <w:rFonts w:ascii="Arial" w:hAnsi="Arial" w:cs="Arial"/>
          <w:sz w:val="12"/>
          <w:szCs w:val="12"/>
        </w:rPr>
      </w:pPr>
      <w:r w:rsidRPr="00EE0064">
        <w:rPr>
          <w:rFonts w:ascii="Arial" w:hAnsi="Arial" w:cs="Arial"/>
          <w:sz w:val="12"/>
          <w:szCs w:val="12"/>
        </w:rPr>
        <w:t>муниципального района</w:t>
      </w:r>
      <w:r>
        <w:rPr>
          <w:rFonts w:ascii="Arial" w:hAnsi="Arial" w:cs="Arial"/>
          <w:sz w:val="12"/>
          <w:szCs w:val="12"/>
        </w:rPr>
        <w:t xml:space="preserve"> </w:t>
      </w:r>
      <w:r w:rsidRPr="00EE0064">
        <w:rPr>
          <w:rFonts w:ascii="Arial" w:hAnsi="Arial" w:cs="Arial"/>
          <w:sz w:val="12"/>
          <w:szCs w:val="12"/>
        </w:rPr>
        <w:t>от 12.07.2023 № 1273</w:t>
      </w:r>
    </w:p>
    <w:p w:rsidR="00EE0064" w:rsidRPr="00EE0064" w:rsidRDefault="00EE0064" w:rsidP="00EE0064">
      <w:pPr>
        <w:suppressAutoHyphens/>
        <w:jc w:val="center"/>
        <w:rPr>
          <w:rFonts w:ascii="Arial" w:hAnsi="Arial" w:cs="Arial"/>
          <w:b/>
          <w:sz w:val="16"/>
          <w:szCs w:val="16"/>
        </w:rPr>
      </w:pPr>
      <w:r w:rsidRPr="00EE0064">
        <w:rPr>
          <w:rFonts w:ascii="Arial" w:hAnsi="Arial" w:cs="Arial"/>
          <w:b/>
          <w:sz w:val="16"/>
          <w:szCs w:val="16"/>
        </w:rPr>
        <w:t>ПОРЯДОК</w:t>
      </w:r>
    </w:p>
    <w:p w:rsidR="00EE0064" w:rsidRDefault="00EE0064" w:rsidP="00EE0064">
      <w:pPr>
        <w:suppressAutoHyphens/>
        <w:jc w:val="center"/>
        <w:rPr>
          <w:rFonts w:ascii="Arial" w:hAnsi="Arial" w:cs="Arial"/>
          <w:b/>
          <w:sz w:val="16"/>
          <w:szCs w:val="16"/>
        </w:rPr>
      </w:pPr>
      <w:r w:rsidRPr="00EE0064">
        <w:rPr>
          <w:rFonts w:ascii="Arial" w:hAnsi="Arial" w:cs="Arial"/>
          <w:b/>
          <w:sz w:val="16"/>
          <w:szCs w:val="16"/>
        </w:rPr>
        <w:t>проведения мониторинга муниципальных нормативных правовых актов Администрации</w:t>
      </w:r>
    </w:p>
    <w:p w:rsidR="00EE0064" w:rsidRPr="00EE0064" w:rsidRDefault="00EE0064" w:rsidP="00EE0064">
      <w:pPr>
        <w:suppressAutoHyphens/>
        <w:jc w:val="center"/>
        <w:rPr>
          <w:rFonts w:ascii="Arial" w:hAnsi="Arial" w:cs="Arial"/>
          <w:b/>
          <w:sz w:val="16"/>
          <w:szCs w:val="16"/>
        </w:rPr>
      </w:pPr>
      <w:r w:rsidRPr="00EE0064">
        <w:rPr>
          <w:rFonts w:ascii="Arial" w:hAnsi="Arial" w:cs="Arial"/>
          <w:b/>
          <w:sz w:val="16"/>
          <w:szCs w:val="16"/>
        </w:rPr>
        <w:t>Валдайского муниципального района на предмет соответствия законодательству</w:t>
      </w:r>
    </w:p>
    <w:p w:rsidR="00EE0064" w:rsidRPr="00EE0064" w:rsidRDefault="00EE0064" w:rsidP="00EE0064">
      <w:pPr>
        <w:suppressAutoHyphens/>
        <w:ind w:firstLine="284"/>
        <w:jc w:val="both"/>
        <w:rPr>
          <w:rFonts w:ascii="Arial" w:hAnsi="Arial" w:cs="Arial"/>
          <w:sz w:val="16"/>
          <w:szCs w:val="16"/>
        </w:rPr>
      </w:pPr>
      <w:r w:rsidRPr="00EE0064">
        <w:rPr>
          <w:rFonts w:ascii="Arial" w:hAnsi="Arial" w:cs="Arial"/>
          <w:sz w:val="16"/>
          <w:szCs w:val="16"/>
        </w:rPr>
        <w:t xml:space="preserve">1. Настоящий Порядок проведения мониторинга муниципальных нормативных правовых актов Администрации Валдайского муниципального района (далее – Администрация) регламентирует организацию работы по проведению мониторинга муниципальных нормативных правовых актов на предмет их соответствия федеральному законодательству и законодательству Новгородской области (далее – мониторинг). </w:t>
      </w:r>
    </w:p>
    <w:p w:rsidR="00EE0064" w:rsidRPr="00EE0064" w:rsidRDefault="00EE0064" w:rsidP="00EE0064">
      <w:pPr>
        <w:suppressAutoHyphens/>
        <w:ind w:firstLine="284"/>
        <w:jc w:val="both"/>
        <w:rPr>
          <w:rFonts w:ascii="Arial" w:hAnsi="Arial" w:cs="Arial"/>
          <w:sz w:val="16"/>
          <w:szCs w:val="16"/>
        </w:rPr>
      </w:pPr>
      <w:r w:rsidRPr="00EE0064">
        <w:rPr>
          <w:rFonts w:ascii="Arial" w:hAnsi="Arial" w:cs="Arial"/>
          <w:sz w:val="16"/>
          <w:szCs w:val="16"/>
        </w:rPr>
        <w:t>Мониторинг предусматривает комплексную и плановую деятельность, осуществляемую Администрацией по сбору, обобщению,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 направленных на принятие (издание), изменение или признание утратившими силу (отмену) нормативных правовых актов Администрации (далее – правовые акты).</w:t>
      </w:r>
    </w:p>
    <w:p w:rsidR="00EE0064" w:rsidRPr="00EE0064" w:rsidRDefault="00EE0064" w:rsidP="00EE0064">
      <w:pPr>
        <w:suppressAutoHyphens/>
        <w:ind w:firstLine="284"/>
        <w:jc w:val="both"/>
        <w:rPr>
          <w:rFonts w:ascii="Arial" w:hAnsi="Arial" w:cs="Arial"/>
          <w:sz w:val="16"/>
          <w:szCs w:val="16"/>
        </w:rPr>
      </w:pPr>
      <w:r w:rsidRPr="00EE0064">
        <w:rPr>
          <w:rFonts w:ascii="Arial" w:hAnsi="Arial" w:cs="Arial"/>
          <w:sz w:val="16"/>
          <w:szCs w:val="16"/>
        </w:rPr>
        <w:t>Мониторинг проводится в целях совершенствования работы должностных лиц Администрации, повышения оценки качества правовых актов и достаточности правового регулирования в различных сферах правоотношений, своевременного приведения муниципальной правовой базы в соответствие с требованиями законов, недопущения нарушения прав граждан посредством качественной реализации правовых актов.</w:t>
      </w:r>
    </w:p>
    <w:p w:rsidR="00EE0064" w:rsidRPr="00EE0064" w:rsidRDefault="00EE0064" w:rsidP="00EE0064">
      <w:pPr>
        <w:suppressAutoHyphens/>
        <w:ind w:firstLine="284"/>
        <w:jc w:val="both"/>
        <w:rPr>
          <w:rFonts w:ascii="Arial" w:hAnsi="Arial" w:cs="Arial"/>
          <w:sz w:val="16"/>
          <w:szCs w:val="16"/>
        </w:rPr>
      </w:pPr>
      <w:r w:rsidRPr="00EE0064">
        <w:rPr>
          <w:rFonts w:ascii="Arial" w:hAnsi="Arial" w:cs="Arial"/>
          <w:sz w:val="16"/>
          <w:szCs w:val="16"/>
        </w:rPr>
        <w:t>2. Основными задачами мониторинга являются:</w:t>
      </w:r>
    </w:p>
    <w:p w:rsidR="00EE0064" w:rsidRPr="00EE0064" w:rsidRDefault="00EE0064" w:rsidP="00EE0064">
      <w:pPr>
        <w:suppressAutoHyphens/>
        <w:ind w:firstLine="284"/>
        <w:jc w:val="both"/>
        <w:rPr>
          <w:rFonts w:ascii="Arial" w:hAnsi="Arial" w:cs="Arial"/>
          <w:sz w:val="16"/>
          <w:szCs w:val="16"/>
        </w:rPr>
      </w:pPr>
      <w:r w:rsidRPr="00EE0064">
        <w:rPr>
          <w:rFonts w:ascii="Arial" w:hAnsi="Arial" w:cs="Arial"/>
          <w:sz w:val="16"/>
          <w:szCs w:val="16"/>
        </w:rPr>
        <w:t>выявление правовых актов, требующих приведения в соответствие с законодательством Российской Федерации и Новгородской области, а также устранение выявленных в правовых актах внутренних противоречий и пробелов;</w:t>
      </w:r>
    </w:p>
    <w:p w:rsidR="00EE0064" w:rsidRPr="00EE0064" w:rsidRDefault="00EE0064" w:rsidP="00EE0064">
      <w:pPr>
        <w:suppressAutoHyphens/>
        <w:ind w:firstLine="284"/>
        <w:jc w:val="both"/>
        <w:rPr>
          <w:rFonts w:ascii="Arial" w:hAnsi="Arial" w:cs="Arial"/>
          <w:sz w:val="16"/>
          <w:szCs w:val="16"/>
        </w:rPr>
      </w:pPr>
      <w:r w:rsidRPr="00EE0064">
        <w:rPr>
          <w:rFonts w:ascii="Arial" w:hAnsi="Arial" w:cs="Arial"/>
          <w:sz w:val="16"/>
          <w:szCs w:val="16"/>
        </w:rPr>
        <w:t>выявление коррупциогенных факторов и их последующее устранение;</w:t>
      </w:r>
    </w:p>
    <w:p w:rsidR="00EE0064" w:rsidRPr="00EE0064" w:rsidRDefault="00EE0064" w:rsidP="00EE0064">
      <w:pPr>
        <w:suppressAutoHyphens/>
        <w:ind w:firstLine="284"/>
        <w:jc w:val="both"/>
        <w:rPr>
          <w:rFonts w:ascii="Arial" w:hAnsi="Arial" w:cs="Arial"/>
          <w:sz w:val="16"/>
          <w:szCs w:val="16"/>
        </w:rPr>
      </w:pPr>
      <w:r w:rsidRPr="00EE0064">
        <w:rPr>
          <w:rFonts w:ascii="Arial" w:hAnsi="Arial" w:cs="Arial"/>
          <w:sz w:val="16"/>
          <w:szCs w:val="16"/>
        </w:rPr>
        <w:t>разработка предложений по совершенствованию правовых актов;</w:t>
      </w:r>
    </w:p>
    <w:p w:rsidR="00EE0064" w:rsidRPr="00EE0064" w:rsidRDefault="00EE0064" w:rsidP="00EE0064">
      <w:pPr>
        <w:suppressAutoHyphens/>
        <w:ind w:firstLine="284"/>
        <w:jc w:val="both"/>
        <w:rPr>
          <w:rFonts w:ascii="Arial" w:hAnsi="Arial" w:cs="Arial"/>
          <w:sz w:val="16"/>
          <w:szCs w:val="16"/>
        </w:rPr>
      </w:pPr>
      <w:r w:rsidRPr="00EE0064">
        <w:rPr>
          <w:rFonts w:ascii="Arial" w:hAnsi="Arial" w:cs="Arial"/>
          <w:sz w:val="16"/>
          <w:szCs w:val="16"/>
        </w:rPr>
        <w:t>выявление правовых актов, в которые требуется внести изменения, в целях устранения противоречий между правовыми актами равной юридической силы.</w:t>
      </w:r>
    </w:p>
    <w:p w:rsidR="00EE0064" w:rsidRPr="00EE0064" w:rsidRDefault="00EE0064" w:rsidP="00EE0064">
      <w:pPr>
        <w:suppressAutoHyphens/>
        <w:ind w:firstLine="284"/>
        <w:jc w:val="both"/>
        <w:rPr>
          <w:rFonts w:ascii="Arial" w:hAnsi="Arial" w:cs="Arial"/>
          <w:sz w:val="16"/>
          <w:szCs w:val="16"/>
        </w:rPr>
      </w:pPr>
      <w:r w:rsidRPr="00EE0064">
        <w:rPr>
          <w:rFonts w:ascii="Arial" w:hAnsi="Arial" w:cs="Arial"/>
          <w:sz w:val="16"/>
          <w:szCs w:val="16"/>
        </w:rPr>
        <w:t>Мониторинг осуществляется в текущей и оперативной форме.</w:t>
      </w:r>
    </w:p>
    <w:p w:rsidR="00EE0064" w:rsidRPr="00EE0064" w:rsidRDefault="00EE0064" w:rsidP="00EE0064">
      <w:pPr>
        <w:suppressAutoHyphens/>
        <w:ind w:firstLine="284"/>
        <w:jc w:val="both"/>
        <w:rPr>
          <w:rFonts w:ascii="Arial" w:hAnsi="Arial" w:cs="Arial"/>
          <w:sz w:val="16"/>
          <w:szCs w:val="16"/>
        </w:rPr>
      </w:pPr>
      <w:r w:rsidRPr="00EE0064">
        <w:rPr>
          <w:rFonts w:ascii="Arial" w:hAnsi="Arial" w:cs="Arial"/>
          <w:sz w:val="16"/>
          <w:szCs w:val="16"/>
        </w:rPr>
        <w:t>3. По результатам мониторинга формируется план нормотворческой деятельности Администрации Валдайского муниципального района по подготовке проектов правовых актов в связи с изменением федерального законодательства и законодательства Новгородской области (далее – План нормотворческой деятельности), который утверждается ежегодно не позднее 20 декабря текущего года главой Валдайского муниципального района на следующий год (текущий мониторинг).</w:t>
      </w:r>
    </w:p>
    <w:p w:rsidR="00EE0064" w:rsidRPr="00EE0064" w:rsidRDefault="00EE0064" w:rsidP="00EE0064">
      <w:pPr>
        <w:suppressAutoHyphens/>
        <w:ind w:firstLine="284"/>
        <w:jc w:val="both"/>
        <w:rPr>
          <w:rFonts w:ascii="Arial" w:hAnsi="Arial" w:cs="Arial"/>
          <w:sz w:val="16"/>
          <w:szCs w:val="16"/>
        </w:rPr>
      </w:pPr>
      <w:r w:rsidRPr="00EE0064">
        <w:rPr>
          <w:rFonts w:ascii="Arial" w:hAnsi="Arial" w:cs="Arial"/>
          <w:sz w:val="16"/>
          <w:szCs w:val="16"/>
        </w:rPr>
        <w:t>В течение года в План нормотворческой деятельности по мере необходимости, но не реже 1 раза в квартал, вносятся изменения. Изменения, вносимые в План нормотворческой деятельности, утверждаются Главой Валдайского муниципального района не позднее 15 числа месяца, следующего за истекшим кварталом.</w:t>
      </w:r>
    </w:p>
    <w:p w:rsidR="00EE0064" w:rsidRPr="00EE0064" w:rsidRDefault="00EE0064" w:rsidP="00EE0064">
      <w:pPr>
        <w:suppressAutoHyphens/>
        <w:ind w:firstLine="284"/>
        <w:jc w:val="both"/>
        <w:rPr>
          <w:rFonts w:ascii="Arial" w:hAnsi="Arial" w:cs="Arial"/>
          <w:sz w:val="16"/>
          <w:szCs w:val="16"/>
        </w:rPr>
      </w:pPr>
      <w:r w:rsidRPr="00EE0064">
        <w:rPr>
          <w:rFonts w:ascii="Arial" w:hAnsi="Arial" w:cs="Arial"/>
          <w:sz w:val="16"/>
          <w:szCs w:val="16"/>
        </w:rPr>
        <w:t>4. Ответственным подразделением, отвечающим за результаты проведения работы по мониторингу (далее – ответственный исполнитель) является отдел правового регулирования Администрации Валдайского муниципального района.</w:t>
      </w:r>
    </w:p>
    <w:p w:rsidR="00EE0064" w:rsidRPr="00EE0064" w:rsidRDefault="00EE0064" w:rsidP="00EE0064">
      <w:pPr>
        <w:suppressAutoHyphens/>
        <w:ind w:firstLine="284"/>
        <w:jc w:val="both"/>
        <w:rPr>
          <w:rFonts w:ascii="Arial" w:hAnsi="Arial" w:cs="Arial"/>
          <w:sz w:val="16"/>
          <w:szCs w:val="16"/>
        </w:rPr>
      </w:pPr>
      <w:r w:rsidRPr="00EE0064">
        <w:rPr>
          <w:rFonts w:ascii="Arial" w:hAnsi="Arial" w:cs="Arial"/>
          <w:sz w:val="16"/>
          <w:szCs w:val="16"/>
        </w:rPr>
        <w:t>5. В целях проведения мониторинга ответственный исполнитель:</w:t>
      </w:r>
    </w:p>
    <w:p w:rsidR="00EE0064" w:rsidRPr="00EE0064" w:rsidRDefault="00EE0064" w:rsidP="00EE0064">
      <w:pPr>
        <w:suppressAutoHyphens/>
        <w:ind w:firstLine="284"/>
        <w:jc w:val="both"/>
        <w:rPr>
          <w:rFonts w:ascii="Arial" w:hAnsi="Arial" w:cs="Arial"/>
          <w:sz w:val="16"/>
          <w:szCs w:val="16"/>
        </w:rPr>
      </w:pPr>
      <w:r w:rsidRPr="00EE0064">
        <w:rPr>
          <w:rFonts w:ascii="Arial" w:hAnsi="Arial" w:cs="Arial"/>
          <w:sz w:val="16"/>
          <w:szCs w:val="16"/>
        </w:rPr>
        <w:t>на постоянной основе изучает федеральное законодательство и законодательство Новгородской области, регулирующее вопросы, относящиеся к компетенции органов местного самоуправления, на предмет соответствия правовых актов муниципального образования вновь принятым актам федерального и регионального уровня;</w:t>
      </w:r>
    </w:p>
    <w:p w:rsidR="00EE0064" w:rsidRPr="00EE0064" w:rsidRDefault="00EE0064" w:rsidP="00EE0064">
      <w:pPr>
        <w:suppressAutoHyphens/>
        <w:ind w:firstLine="284"/>
        <w:jc w:val="both"/>
        <w:rPr>
          <w:rFonts w:ascii="Arial" w:hAnsi="Arial" w:cs="Arial"/>
          <w:sz w:val="16"/>
          <w:szCs w:val="16"/>
        </w:rPr>
      </w:pPr>
      <w:r w:rsidRPr="00EE0064">
        <w:rPr>
          <w:rFonts w:ascii="Arial" w:hAnsi="Arial" w:cs="Arial"/>
          <w:sz w:val="16"/>
          <w:szCs w:val="16"/>
        </w:rPr>
        <w:t>по результатам проведения мониторинга осуществляет правовой анализ (обобщение) изменений федерального и регионального законодательства, выявляет потребность в принятии (издании), изменении или признании утратившими силу (отмене) правовых актов Администрации, принимает решение о необходимости разработки нормативных правовых актов Администрации;</w:t>
      </w:r>
    </w:p>
    <w:p w:rsidR="00EE0064" w:rsidRPr="00EE0064" w:rsidRDefault="00EE0064" w:rsidP="00EE0064">
      <w:pPr>
        <w:suppressAutoHyphens/>
        <w:ind w:firstLine="284"/>
        <w:jc w:val="both"/>
        <w:rPr>
          <w:rFonts w:ascii="Arial" w:hAnsi="Arial" w:cs="Arial"/>
          <w:sz w:val="16"/>
          <w:szCs w:val="16"/>
        </w:rPr>
      </w:pPr>
      <w:r w:rsidRPr="00EE0064">
        <w:rPr>
          <w:rFonts w:ascii="Arial" w:hAnsi="Arial" w:cs="Arial"/>
          <w:sz w:val="16"/>
          <w:szCs w:val="16"/>
        </w:rPr>
        <w:t>ежемесячно</w:t>
      </w:r>
      <w:bookmarkStart w:id="45" w:name="_Hlk123219118"/>
      <w:r w:rsidRPr="00EE0064">
        <w:rPr>
          <w:rFonts w:ascii="Arial" w:hAnsi="Arial" w:cs="Arial"/>
          <w:sz w:val="16"/>
          <w:szCs w:val="16"/>
        </w:rPr>
        <w:t xml:space="preserve">, в срок до 5 числа месяца, следующего за отчетным, </w:t>
      </w:r>
      <w:bookmarkEnd w:id="45"/>
      <w:r w:rsidRPr="00EE0064">
        <w:rPr>
          <w:rFonts w:ascii="Arial" w:hAnsi="Arial" w:cs="Arial"/>
          <w:sz w:val="16"/>
          <w:szCs w:val="16"/>
        </w:rPr>
        <w:t>готовит Главе Валдайского муниципального района информацию о результатах проведения мониторинга с указанием перечня правовых актов Администрации, подлежащих принятию, изменению, признанию утратившими силу по форме согласно приложению 1 к настоящему Порядку;</w:t>
      </w:r>
    </w:p>
    <w:p w:rsidR="00EE0064" w:rsidRPr="00EE0064" w:rsidRDefault="00EE0064" w:rsidP="00EE0064">
      <w:pPr>
        <w:suppressAutoHyphens/>
        <w:ind w:firstLine="284"/>
        <w:jc w:val="both"/>
        <w:rPr>
          <w:rFonts w:ascii="Arial" w:hAnsi="Arial" w:cs="Arial"/>
          <w:sz w:val="16"/>
          <w:szCs w:val="16"/>
        </w:rPr>
      </w:pPr>
      <w:r w:rsidRPr="00EE0064">
        <w:rPr>
          <w:rFonts w:ascii="Arial" w:hAnsi="Arial" w:cs="Arial"/>
          <w:sz w:val="16"/>
          <w:szCs w:val="16"/>
        </w:rPr>
        <w:t xml:space="preserve">по результатам анализа информации, полученной в результате мониторинга, в срок до 20 декабря текущего года формирует проект Плана нормотворческой деятельности на следующий год </w:t>
      </w:r>
      <w:r w:rsidRPr="00EE0064">
        <w:rPr>
          <w:rFonts w:ascii="Arial" w:hAnsi="Arial" w:cs="Arial"/>
          <w:spacing w:val="-2"/>
          <w:sz w:val="16"/>
          <w:szCs w:val="16"/>
        </w:rPr>
        <w:t>согласно приложению 2 к настоящему Порядку;</w:t>
      </w:r>
    </w:p>
    <w:p w:rsidR="00EE0064" w:rsidRPr="00EE0064" w:rsidRDefault="00EE0064" w:rsidP="00EE0064">
      <w:pPr>
        <w:suppressAutoHyphens/>
        <w:ind w:firstLine="284"/>
        <w:jc w:val="both"/>
        <w:rPr>
          <w:rFonts w:ascii="Arial" w:hAnsi="Arial" w:cs="Arial"/>
          <w:sz w:val="16"/>
          <w:szCs w:val="16"/>
        </w:rPr>
      </w:pPr>
      <w:r w:rsidRPr="00EE0064">
        <w:rPr>
          <w:rFonts w:ascii="Arial" w:hAnsi="Arial" w:cs="Arial"/>
          <w:sz w:val="16"/>
          <w:szCs w:val="16"/>
        </w:rPr>
        <w:t>вносит проект Плана нормотворческой деятельности на утверждение Главе Валдайского муниципального района;</w:t>
      </w:r>
    </w:p>
    <w:p w:rsidR="00EE0064" w:rsidRPr="00EE0064" w:rsidRDefault="00EE0064" w:rsidP="00EE0064">
      <w:pPr>
        <w:suppressAutoHyphens/>
        <w:ind w:firstLine="284"/>
        <w:jc w:val="both"/>
        <w:rPr>
          <w:rFonts w:ascii="Arial" w:hAnsi="Arial" w:cs="Arial"/>
          <w:sz w:val="16"/>
          <w:szCs w:val="16"/>
        </w:rPr>
      </w:pPr>
      <w:r w:rsidRPr="00EE0064">
        <w:rPr>
          <w:rFonts w:ascii="Arial" w:hAnsi="Arial" w:cs="Arial"/>
          <w:sz w:val="16"/>
          <w:szCs w:val="16"/>
        </w:rPr>
        <w:t>самостоятельно либо с привлечением заинтересованных отделов (комитетов), должностных лиц Администрации осуществляет разработку проектов правовых актов Администрации в соответствии с Планом нормотворческой деятельности;</w:t>
      </w:r>
    </w:p>
    <w:p w:rsidR="00EE0064" w:rsidRPr="00EE0064" w:rsidRDefault="00EE0064" w:rsidP="00EE0064">
      <w:pPr>
        <w:suppressAutoHyphens/>
        <w:ind w:firstLine="284"/>
        <w:jc w:val="both"/>
        <w:rPr>
          <w:rFonts w:ascii="Arial" w:hAnsi="Arial" w:cs="Arial"/>
          <w:sz w:val="16"/>
          <w:szCs w:val="16"/>
        </w:rPr>
      </w:pPr>
      <w:r w:rsidRPr="00EE0064">
        <w:rPr>
          <w:rFonts w:ascii="Arial" w:hAnsi="Arial" w:cs="Arial"/>
          <w:sz w:val="16"/>
          <w:szCs w:val="16"/>
        </w:rPr>
        <w:t>ежеквартально по результатам проведения мониторинга в связи с принятием федеральных нормативных правовых актов, нормативных правовых актов Новгородской области, требующих внесения изменений в правовые акты, готовит проект по внесению изменений в План нормотворческой деятельности и разрабатывает проекты муниципальных нормативных правовых актов;</w:t>
      </w:r>
    </w:p>
    <w:p w:rsidR="00EE0064" w:rsidRPr="00EE0064" w:rsidRDefault="00EE0064" w:rsidP="00EE0064">
      <w:pPr>
        <w:suppressAutoHyphens/>
        <w:ind w:firstLine="284"/>
        <w:jc w:val="both"/>
        <w:rPr>
          <w:rFonts w:ascii="Arial" w:hAnsi="Arial" w:cs="Arial"/>
          <w:sz w:val="16"/>
          <w:szCs w:val="16"/>
        </w:rPr>
      </w:pPr>
      <w:r w:rsidRPr="00EE0064">
        <w:rPr>
          <w:rFonts w:ascii="Arial" w:hAnsi="Arial" w:cs="Arial"/>
          <w:sz w:val="16"/>
          <w:szCs w:val="16"/>
        </w:rPr>
        <w:t>обеспечивает учет и контроль своевременного приведения правовых актов, внесенных в План нормотворческой деятельности, в соответствие с изменившимся федеральным и региональным законодательством;</w:t>
      </w:r>
    </w:p>
    <w:p w:rsidR="00EE0064" w:rsidRPr="00EE0064" w:rsidRDefault="00EE0064" w:rsidP="00EE0064">
      <w:pPr>
        <w:suppressAutoHyphens/>
        <w:ind w:firstLine="284"/>
        <w:jc w:val="both"/>
        <w:rPr>
          <w:rFonts w:ascii="Arial" w:hAnsi="Arial" w:cs="Arial"/>
          <w:sz w:val="16"/>
          <w:szCs w:val="16"/>
        </w:rPr>
      </w:pPr>
      <w:r w:rsidRPr="00EE0064">
        <w:rPr>
          <w:rFonts w:ascii="Arial" w:hAnsi="Arial" w:cs="Arial"/>
          <w:sz w:val="16"/>
          <w:szCs w:val="16"/>
        </w:rPr>
        <w:t>ежемесячно, в срок до 5 числа месяца, следующего за отчетным, представляет Главе Валдайского муниципального района информацию нарастающим итогом о результатах и ходе работы по приведению правовых актов в соответствие с федеральным законодательством и законодательством Новгородской области по форме согласно приложению 3 к настоящему Порядку.</w:t>
      </w:r>
    </w:p>
    <w:p w:rsidR="00EE0064" w:rsidRPr="00EE0064" w:rsidRDefault="00EE0064" w:rsidP="00EE0064">
      <w:pPr>
        <w:suppressAutoHyphens/>
        <w:ind w:firstLine="284"/>
        <w:jc w:val="both"/>
        <w:rPr>
          <w:rFonts w:ascii="Arial" w:hAnsi="Arial" w:cs="Arial"/>
          <w:sz w:val="16"/>
          <w:szCs w:val="16"/>
        </w:rPr>
      </w:pPr>
      <w:r w:rsidRPr="00EE0064">
        <w:rPr>
          <w:rFonts w:ascii="Arial" w:hAnsi="Arial" w:cs="Arial"/>
          <w:sz w:val="16"/>
          <w:szCs w:val="16"/>
        </w:rPr>
        <w:t>6. В случае внесения изменений в федеральное и региональное законодательство, вступивших в силу на момент осуществления мониторинга и влекущих необходимость изменения муниципальной нормативной базы, подготовка проекта соответствующего муниципального правового акта проводится ответственным исполнителем в течение 30 календарных дней со дня издания федерального и регионального нормативного правового акта без внесения изменений в План нормотворческой деятельности (оперативный мониторинг).</w:t>
      </w:r>
    </w:p>
    <w:p w:rsidR="00EE0064" w:rsidRPr="00EE0064" w:rsidRDefault="00EE0064" w:rsidP="00EE0064">
      <w:pPr>
        <w:suppressAutoHyphens/>
        <w:ind w:firstLine="284"/>
        <w:jc w:val="both"/>
        <w:rPr>
          <w:rFonts w:ascii="Arial" w:hAnsi="Arial" w:cs="Arial"/>
          <w:sz w:val="16"/>
          <w:szCs w:val="16"/>
        </w:rPr>
      </w:pPr>
      <w:r w:rsidRPr="00EE0064">
        <w:rPr>
          <w:rFonts w:ascii="Arial" w:hAnsi="Arial" w:cs="Arial"/>
          <w:sz w:val="16"/>
          <w:szCs w:val="16"/>
        </w:rPr>
        <w:t>В случае, если основаниями к проведению мониторинга являлись обращения граждан, юридических лиц, индивидуальных предпринимателей, органов государственной власти и иных лиц, а также информация органов прокуратуры, подготовка проекта соответствующего муниципального правового акта ответственным исполнителем проводится в течение 30 календарных дней со дня поступления в Администрацию обращения, предложения, информации без внесения изменений в План нормотворческой деятельности.</w:t>
      </w:r>
    </w:p>
    <w:p w:rsidR="00EE0064" w:rsidRPr="00EE0064" w:rsidRDefault="00EE0064" w:rsidP="00EE0064">
      <w:pPr>
        <w:tabs>
          <w:tab w:val="left" w:pos="15735"/>
        </w:tabs>
        <w:ind w:left="8505"/>
        <w:jc w:val="center"/>
        <w:rPr>
          <w:rFonts w:ascii="Arial" w:hAnsi="Arial" w:cs="Arial"/>
          <w:sz w:val="12"/>
          <w:szCs w:val="12"/>
        </w:rPr>
      </w:pPr>
      <w:r w:rsidRPr="00EE0064">
        <w:rPr>
          <w:rFonts w:ascii="Arial" w:hAnsi="Arial" w:cs="Arial"/>
          <w:sz w:val="12"/>
          <w:szCs w:val="12"/>
        </w:rPr>
        <w:t>Приложение 1</w:t>
      </w:r>
    </w:p>
    <w:p w:rsidR="00EE0064" w:rsidRPr="00EE0064" w:rsidRDefault="00EE0064" w:rsidP="00EE0064">
      <w:pPr>
        <w:tabs>
          <w:tab w:val="left" w:pos="15735"/>
        </w:tabs>
        <w:ind w:left="8505"/>
        <w:jc w:val="center"/>
        <w:rPr>
          <w:rFonts w:ascii="Arial" w:hAnsi="Arial" w:cs="Arial"/>
          <w:sz w:val="12"/>
          <w:szCs w:val="12"/>
        </w:rPr>
      </w:pPr>
      <w:r w:rsidRPr="00EE0064">
        <w:rPr>
          <w:rFonts w:ascii="Arial" w:hAnsi="Arial" w:cs="Arial"/>
          <w:sz w:val="12"/>
          <w:szCs w:val="12"/>
        </w:rPr>
        <w:t>к Порядоку проведения мониторинга муниципальных нормативных правовых актов Администрации Валдайского муниципального района на предмет соответствия законодательству</w:t>
      </w:r>
    </w:p>
    <w:p w:rsidR="00EE0064" w:rsidRPr="00EE0064" w:rsidRDefault="00EE0064" w:rsidP="00EE0064">
      <w:pPr>
        <w:jc w:val="center"/>
        <w:rPr>
          <w:rFonts w:ascii="Arial" w:hAnsi="Arial" w:cs="Arial"/>
          <w:b/>
          <w:sz w:val="16"/>
          <w:szCs w:val="16"/>
        </w:rPr>
      </w:pPr>
      <w:r w:rsidRPr="00EE0064">
        <w:rPr>
          <w:rFonts w:ascii="Arial" w:hAnsi="Arial" w:cs="Arial"/>
          <w:b/>
          <w:sz w:val="16"/>
          <w:szCs w:val="16"/>
        </w:rPr>
        <w:t>Информация</w:t>
      </w:r>
    </w:p>
    <w:p w:rsidR="00CF287B" w:rsidRDefault="00EE0064" w:rsidP="00EE0064">
      <w:pPr>
        <w:tabs>
          <w:tab w:val="left" w:leader="underscore" w:pos="4525"/>
          <w:tab w:val="left" w:leader="underscore" w:pos="6200"/>
        </w:tabs>
        <w:jc w:val="center"/>
        <w:rPr>
          <w:rFonts w:ascii="Arial" w:hAnsi="Arial" w:cs="Arial"/>
          <w:b/>
          <w:sz w:val="16"/>
          <w:szCs w:val="16"/>
        </w:rPr>
      </w:pPr>
      <w:r w:rsidRPr="00EE0064">
        <w:rPr>
          <w:rFonts w:ascii="Arial" w:hAnsi="Arial" w:cs="Arial"/>
          <w:b/>
          <w:sz w:val="16"/>
          <w:szCs w:val="16"/>
        </w:rPr>
        <w:t xml:space="preserve">о результатах проведения </w:t>
      </w:r>
      <w:r w:rsidR="00CF287B">
        <w:rPr>
          <w:rFonts w:ascii="Arial" w:hAnsi="Arial" w:cs="Arial"/>
          <w:b/>
          <w:sz w:val="16"/>
          <w:szCs w:val="16"/>
        </w:rPr>
        <w:t>мониторинга в связи с принятием</w:t>
      </w:r>
    </w:p>
    <w:p w:rsidR="00CF287B" w:rsidRDefault="00EE0064" w:rsidP="00EE0064">
      <w:pPr>
        <w:tabs>
          <w:tab w:val="left" w:leader="underscore" w:pos="4525"/>
          <w:tab w:val="left" w:leader="underscore" w:pos="6200"/>
        </w:tabs>
        <w:jc w:val="center"/>
        <w:rPr>
          <w:rFonts w:ascii="Arial" w:hAnsi="Arial" w:cs="Arial"/>
          <w:b/>
          <w:sz w:val="16"/>
          <w:szCs w:val="16"/>
        </w:rPr>
      </w:pPr>
      <w:r w:rsidRPr="00EE0064">
        <w:rPr>
          <w:rFonts w:ascii="Arial" w:hAnsi="Arial" w:cs="Arial"/>
          <w:b/>
          <w:sz w:val="16"/>
          <w:szCs w:val="16"/>
        </w:rPr>
        <w:t xml:space="preserve">в </w:t>
      </w:r>
      <w:r w:rsidRPr="00EE0064">
        <w:rPr>
          <w:rFonts w:ascii="Arial" w:hAnsi="Arial" w:cs="Arial"/>
          <w:b/>
          <w:sz w:val="16"/>
          <w:szCs w:val="16"/>
          <w:u w:val="single"/>
        </w:rPr>
        <w:t>_________</w:t>
      </w:r>
      <w:r w:rsidRPr="00EE0064">
        <w:rPr>
          <w:rFonts w:ascii="Arial" w:hAnsi="Arial" w:cs="Arial"/>
          <w:b/>
          <w:sz w:val="16"/>
          <w:szCs w:val="16"/>
        </w:rPr>
        <w:t xml:space="preserve"> 20</w:t>
      </w:r>
      <w:r w:rsidRPr="00EE0064">
        <w:rPr>
          <w:rFonts w:ascii="Arial" w:hAnsi="Arial" w:cs="Arial"/>
          <w:b/>
          <w:sz w:val="16"/>
          <w:szCs w:val="16"/>
          <w:u w:val="single"/>
        </w:rPr>
        <w:t xml:space="preserve">____ </w:t>
      </w:r>
      <w:r w:rsidR="00CF287B">
        <w:rPr>
          <w:rFonts w:ascii="Arial" w:hAnsi="Arial" w:cs="Arial"/>
          <w:b/>
          <w:sz w:val="16"/>
          <w:szCs w:val="16"/>
        </w:rPr>
        <w:t xml:space="preserve">года </w:t>
      </w:r>
      <w:r w:rsidRPr="00EE0064">
        <w:rPr>
          <w:rFonts w:ascii="Arial" w:hAnsi="Arial" w:cs="Arial"/>
          <w:b/>
          <w:sz w:val="16"/>
          <w:szCs w:val="16"/>
        </w:rPr>
        <w:t>федеральных нормативных правовых</w:t>
      </w:r>
      <w:r w:rsidR="00CF287B">
        <w:rPr>
          <w:rFonts w:ascii="Arial" w:hAnsi="Arial" w:cs="Arial"/>
          <w:b/>
          <w:sz w:val="16"/>
          <w:szCs w:val="16"/>
        </w:rPr>
        <w:t xml:space="preserve"> </w:t>
      </w:r>
    </w:p>
    <w:p w:rsidR="00EE0064" w:rsidRPr="00EE0064" w:rsidRDefault="00EE0064" w:rsidP="00EE0064">
      <w:pPr>
        <w:tabs>
          <w:tab w:val="left" w:leader="underscore" w:pos="4525"/>
          <w:tab w:val="left" w:leader="underscore" w:pos="6200"/>
        </w:tabs>
        <w:jc w:val="center"/>
        <w:rPr>
          <w:rFonts w:ascii="Arial" w:hAnsi="Arial" w:cs="Arial"/>
          <w:b/>
          <w:sz w:val="16"/>
          <w:szCs w:val="16"/>
        </w:rPr>
      </w:pPr>
      <w:r w:rsidRPr="00EE0064">
        <w:rPr>
          <w:rFonts w:ascii="Arial" w:hAnsi="Arial" w:cs="Arial"/>
          <w:b/>
          <w:sz w:val="16"/>
          <w:szCs w:val="16"/>
        </w:rPr>
        <w:t>актов и нормативных правовых актов Новгородской области</w:t>
      </w:r>
    </w:p>
    <w:p w:rsidR="00EE0064" w:rsidRPr="00EE0064" w:rsidRDefault="00EE0064" w:rsidP="00EE0064">
      <w:pPr>
        <w:ind w:left="120"/>
        <w:jc w:val="center"/>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7"/>
        <w:gridCol w:w="4107"/>
        <w:gridCol w:w="3767"/>
        <w:gridCol w:w="2695"/>
      </w:tblGrid>
      <w:tr w:rsidR="00EE0064" w:rsidRPr="00EE0064" w:rsidTr="00EE0064">
        <w:trPr>
          <w:trHeight w:val="20"/>
        </w:trPr>
        <w:tc>
          <w:tcPr>
            <w:tcW w:w="427" w:type="pct"/>
            <w:shd w:val="clear" w:color="auto" w:fill="auto"/>
          </w:tcPr>
          <w:p w:rsidR="00EE0064" w:rsidRPr="00EE0064" w:rsidRDefault="00EE0064" w:rsidP="00EE0064">
            <w:pPr>
              <w:jc w:val="center"/>
              <w:rPr>
                <w:rFonts w:ascii="Arial" w:hAnsi="Arial" w:cs="Arial"/>
                <w:b/>
                <w:sz w:val="12"/>
                <w:szCs w:val="12"/>
              </w:rPr>
            </w:pPr>
            <w:r w:rsidRPr="00EE0064">
              <w:rPr>
                <w:rFonts w:ascii="Arial" w:hAnsi="Arial" w:cs="Arial"/>
                <w:b/>
                <w:sz w:val="12"/>
                <w:szCs w:val="12"/>
              </w:rPr>
              <w:t>№ п/п</w:t>
            </w:r>
          </w:p>
        </w:tc>
        <w:tc>
          <w:tcPr>
            <w:tcW w:w="1777" w:type="pct"/>
            <w:shd w:val="clear" w:color="auto" w:fill="auto"/>
          </w:tcPr>
          <w:p w:rsidR="00EE0064" w:rsidRPr="00EE0064" w:rsidRDefault="00EE0064" w:rsidP="00EE0064">
            <w:pPr>
              <w:jc w:val="center"/>
              <w:rPr>
                <w:rFonts w:ascii="Arial" w:hAnsi="Arial" w:cs="Arial"/>
                <w:b/>
                <w:sz w:val="12"/>
                <w:szCs w:val="12"/>
              </w:rPr>
            </w:pPr>
            <w:r w:rsidRPr="00EE0064">
              <w:rPr>
                <w:rFonts w:ascii="Arial" w:hAnsi="Arial" w:cs="Arial"/>
                <w:b/>
                <w:sz w:val="12"/>
                <w:szCs w:val="12"/>
              </w:rPr>
              <w:t xml:space="preserve">Дата принятия, номер и наименование нормативного правового акта Российской Федерации, Новгородской области, регулирующего отношения в сфере деятельности органов местного самоуправления </w:t>
            </w:r>
          </w:p>
        </w:tc>
        <w:tc>
          <w:tcPr>
            <w:tcW w:w="1630" w:type="pct"/>
            <w:shd w:val="clear" w:color="auto" w:fill="auto"/>
          </w:tcPr>
          <w:p w:rsidR="00EE0064" w:rsidRPr="00EE0064" w:rsidRDefault="00EE0064" w:rsidP="00EE0064">
            <w:pPr>
              <w:jc w:val="center"/>
              <w:rPr>
                <w:rFonts w:ascii="Arial" w:hAnsi="Arial" w:cs="Arial"/>
                <w:b/>
                <w:sz w:val="12"/>
                <w:szCs w:val="12"/>
              </w:rPr>
            </w:pPr>
            <w:r w:rsidRPr="00EE0064">
              <w:rPr>
                <w:rFonts w:ascii="Arial" w:hAnsi="Arial" w:cs="Arial"/>
                <w:b/>
                <w:sz w:val="12"/>
                <w:szCs w:val="12"/>
              </w:rPr>
              <w:t>Перечень нормативных правовых актов Администрации Валдайского муниципального района, подлежащих принятию, изменению, признанию утратившими силу</w:t>
            </w:r>
          </w:p>
        </w:tc>
        <w:tc>
          <w:tcPr>
            <w:tcW w:w="1166" w:type="pct"/>
            <w:shd w:val="clear" w:color="auto" w:fill="auto"/>
          </w:tcPr>
          <w:p w:rsidR="00EE0064" w:rsidRPr="00EE0064" w:rsidRDefault="00EE0064" w:rsidP="00EE0064">
            <w:pPr>
              <w:jc w:val="center"/>
              <w:rPr>
                <w:rFonts w:ascii="Arial" w:hAnsi="Arial" w:cs="Arial"/>
                <w:b/>
                <w:sz w:val="12"/>
                <w:szCs w:val="12"/>
              </w:rPr>
            </w:pPr>
            <w:r w:rsidRPr="00EE0064">
              <w:rPr>
                <w:rFonts w:ascii="Arial" w:hAnsi="Arial" w:cs="Arial"/>
                <w:b/>
                <w:sz w:val="12"/>
                <w:szCs w:val="12"/>
              </w:rPr>
              <w:t>Срок разработки проекта нормативного правового акта и принятия нормативного правового акта</w:t>
            </w:r>
          </w:p>
        </w:tc>
      </w:tr>
      <w:tr w:rsidR="00EE0064" w:rsidRPr="00EE0064" w:rsidTr="00EE0064">
        <w:trPr>
          <w:trHeight w:val="20"/>
        </w:trPr>
        <w:tc>
          <w:tcPr>
            <w:tcW w:w="427" w:type="pct"/>
            <w:shd w:val="clear" w:color="auto" w:fill="auto"/>
          </w:tcPr>
          <w:p w:rsidR="00EE0064" w:rsidRPr="00EE0064" w:rsidRDefault="00EE0064" w:rsidP="00EE0064">
            <w:pPr>
              <w:jc w:val="center"/>
              <w:rPr>
                <w:rFonts w:ascii="Arial" w:hAnsi="Arial" w:cs="Arial"/>
                <w:sz w:val="12"/>
                <w:szCs w:val="12"/>
              </w:rPr>
            </w:pPr>
            <w:r w:rsidRPr="00EE0064">
              <w:rPr>
                <w:rFonts w:ascii="Arial" w:hAnsi="Arial" w:cs="Arial"/>
                <w:sz w:val="12"/>
                <w:szCs w:val="12"/>
              </w:rPr>
              <w:t>1.</w:t>
            </w:r>
          </w:p>
        </w:tc>
        <w:tc>
          <w:tcPr>
            <w:tcW w:w="1777" w:type="pct"/>
            <w:shd w:val="clear" w:color="auto" w:fill="auto"/>
          </w:tcPr>
          <w:p w:rsidR="00EE0064" w:rsidRPr="00EE0064" w:rsidRDefault="00EE0064" w:rsidP="00EE0064">
            <w:pPr>
              <w:jc w:val="center"/>
              <w:rPr>
                <w:rFonts w:ascii="Arial" w:hAnsi="Arial" w:cs="Arial"/>
                <w:sz w:val="12"/>
                <w:szCs w:val="12"/>
              </w:rPr>
            </w:pPr>
          </w:p>
        </w:tc>
        <w:tc>
          <w:tcPr>
            <w:tcW w:w="1630" w:type="pct"/>
            <w:shd w:val="clear" w:color="auto" w:fill="auto"/>
          </w:tcPr>
          <w:p w:rsidR="00EE0064" w:rsidRPr="00EE0064" w:rsidRDefault="00EE0064" w:rsidP="00EE0064">
            <w:pPr>
              <w:jc w:val="center"/>
              <w:rPr>
                <w:rFonts w:ascii="Arial" w:hAnsi="Arial" w:cs="Arial"/>
                <w:sz w:val="12"/>
                <w:szCs w:val="12"/>
              </w:rPr>
            </w:pPr>
          </w:p>
        </w:tc>
        <w:tc>
          <w:tcPr>
            <w:tcW w:w="1166" w:type="pct"/>
            <w:shd w:val="clear" w:color="auto" w:fill="auto"/>
          </w:tcPr>
          <w:p w:rsidR="00EE0064" w:rsidRPr="00EE0064" w:rsidRDefault="00EE0064" w:rsidP="00EE0064">
            <w:pPr>
              <w:jc w:val="center"/>
              <w:rPr>
                <w:rFonts w:ascii="Arial" w:hAnsi="Arial" w:cs="Arial"/>
                <w:sz w:val="12"/>
                <w:szCs w:val="12"/>
              </w:rPr>
            </w:pPr>
          </w:p>
        </w:tc>
      </w:tr>
      <w:tr w:rsidR="00EE0064" w:rsidRPr="00EE0064" w:rsidTr="00EE0064">
        <w:trPr>
          <w:trHeight w:val="20"/>
        </w:trPr>
        <w:tc>
          <w:tcPr>
            <w:tcW w:w="427" w:type="pct"/>
            <w:shd w:val="clear" w:color="auto" w:fill="auto"/>
          </w:tcPr>
          <w:p w:rsidR="00EE0064" w:rsidRPr="00EE0064" w:rsidRDefault="00EE0064" w:rsidP="00EE0064">
            <w:pPr>
              <w:jc w:val="center"/>
              <w:rPr>
                <w:rFonts w:ascii="Arial" w:hAnsi="Arial" w:cs="Arial"/>
                <w:sz w:val="12"/>
                <w:szCs w:val="12"/>
              </w:rPr>
            </w:pPr>
            <w:r w:rsidRPr="00EE0064">
              <w:rPr>
                <w:rFonts w:ascii="Arial" w:hAnsi="Arial" w:cs="Arial"/>
                <w:sz w:val="12"/>
                <w:szCs w:val="12"/>
              </w:rPr>
              <w:t>2.</w:t>
            </w:r>
          </w:p>
        </w:tc>
        <w:tc>
          <w:tcPr>
            <w:tcW w:w="1777" w:type="pct"/>
            <w:shd w:val="clear" w:color="auto" w:fill="auto"/>
          </w:tcPr>
          <w:p w:rsidR="00EE0064" w:rsidRPr="00EE0064" w:rsidRDefault="00EE0064" w:rsidP="00EE0064">
            <w:pPr>
              <w:jc w:val="center"/>
              <w:rPr>
                <w:rFonts w:ascii="Arial" w:hAnsi="Arial" w:cs="Arial"/>
                <w:sz w:val="12"/>
                <w:szCs w:val="12"/>
              </w:rPr>
            </w:pPr>
          </w:p>
        </w:tc>
        <w:tc>
          <w:tcPr>
            <w:tcW w:w="1630" w:type="pct"/>
            <w:shd w:val="clear" w:color="auto" w:fill="auto"/>
          </w:tcPr>
          <w:p w:rsidR="00EE0064" w:rsidRPr="00EE0064" w:rsidRDefault="00EE0064" w:rsidP="00EE0064">
            <w:pPr>
              <w:jc w:val="center"/>
              <w:rPr>
                <w:rFonts w:ascii="Arial" w:hAnsi="Arial" w:cs="Arial"/>
                <w:sz w:val="12"/>
                <w:szCs w:val="12"/>
              </w:rPr>
            </w:pPr>
          </w:p>
        </w:tc>
        <w:tc>
          <w:tcPr>
            <w:tcW w:w="1166" w:type="pct"/>
            <w:shd w:val="clear" w:color="auto" w:fill="auto"/>
          </w:tcPr>
          <w:p w:rsidR="00EE0064" w:rsidRPr="00EE0064" w:rsidRDefault="00EE0064" w:rsidP="00EE0064">
            <w:pPr>
              <w:jc w:val="center"/>
              <w:rPr>
                <w:rFonts w:ascii="Arial" w:hAnsi="Arial" w:cs="Arial"/>
                <w:sz w:val="12"/>
                <w:szCs w:val="12"/>
              </w:rPr>
            </w:pPr>
          </w:p>
        </w:tc>
      </w:tr>
    </w:tbl>
    <w:p w:rsidR="00EE0064" w:rsidRPr="00EE0064" w:rsidRDefault="00EE0064" w:rsidP="00EE0064">
      <w:pPr>
        <w:ind w:left="40"/>
        <w:rPr>
          <w:sz w:val="8"/>
          <w:szCs w:val="8"/>
        </w:rPr>
      </w:pPr>
    </w:p>
    <w:p w:rsidR="00CF287B" w:rsidRDefault="00CF287B" w:rsidP="00EE0064">
      <w:pPr>
        <w:tabs>
          <w:tab w:val="left" w:pos="15735"/>
        </w:tabs>
        <w:ind w:left="8505"/>
        <w:jc w:val="center"/>
        <w:rPr>
          <w:rFonts w:ascii="Arial" w:hAnsi="Arial" w:cs="Arial"/>
          <w:sz w:val="12"/>
          <w:szCs w:val="12"/>
        </w:rPr>
      </w:pPr>
    </w:p>
    <w:p w:rsidR="00CF287B" w:rsidRDefault="00CF287B" w:rsidP="00EE0064">
      <w:pPr>
        <w:tabs>
          <w:tab w:val="left" w:pos="15735"/>
        </w:tabs>
        <w:ind w:left="8505"/>
        <w:jc w:val="center"/>
        <w:rPr>
          <w:rFonts w:ascii="Arial" w:hAnsi="Arial" w:cs="Arial"/>
          <w:sz w:val="12"/>
          <w:szCs w:val="12"/>
        </w:rPr>
      </w:pPr>
    </w:p>
    <w:p w:rsidR="00CF287B" w:rsidRDefault="00CF287B" w:rsidP="00EE0064">
      <w:pPr>
        <w:tabs>
          <w:tab w:val="left" w:pos="15735"/>
        </w:tabs>
        <w:ind w:left="8505"/>
        <w:jc w:val="center"/>
        <w:rPr>
          <w:rFonts w:ascii="Arial" w:hAnsi="Arial" w:cs="Arial"/>
          <w:sz w:val="12"/>
          <w:szCs w:val="12"/>
        </w:rPr>
      </w:pPr>
    </w:p>
    <w:p w:rsidR="00CF287B" w:rsidRDefault="00CF287B" w:rsidP="00EE0064">
      <w:pPr>
        <w:tabs>
          <w:tab w:val="left" w:pos="15735"/>
        </w:tabs>
        <w:ind w:left="8505"/>
        <w:jc w:val="center"/>
        <w:rPr>
          <w:rFonts w:ascii="Arial" w:hAnsi="Arial" w:cs="Arial"/>
          <w:sz w:val="12"/>
          <w:szCs w:val="12"/>
        </w:rPr>
      </w:pPr>
    </w:p>
    <w:p w:rsidR="00CF287B" w:rsidRDefault="00CF287B" w:rsidP="00EE0064">
      <w:pPr>
        <w:tabs>
          <w:tab w:val="left" w:pos="15735"/>
        </w:tabs>
        <w:ind w:left="8505"/>
        <w:jc w:val="center"/>
        <w:rPr>
          <w:rFonts w:ascii="Arial" w:hAnsi="Arial" w:cs="Arial"/>
          <w:sz w:val="12"/>
          <w:szCs w:val="12"/>
        </w:rPr>
      </w:pPr>
    </w:p>
    <w:p w:rsidR="00CF287B" w:rsidRDefault="00CF287B" w:rsidP="00EE0064">
      <w:pPr>
        <w:tabs>
          <w:tab w:val="left" w:pos="15735"/>
        </w:tabs>
        <w:ind w:left="8505"/>
        <w:jc w:val="center"/>
        <w:rPr>
          <w:rFonts w:ascii="Arial" w:hAnsi="Arial" w:cs="Arial"/>
          <w:sz w:val="12"/>
          <w:szCs w:val="12"/>
        </w:rPr>
      </w:pPr>
    </w:p>
    <w:p w:rsidR="00EE0064" w:rsidRPr="00EE0064" w:rsidRDefault="00EE0064" w:rsidP="00EE0064">
      <w:pPr>
        <w:tabs>
          <w:tab w:val="left" w:pos="15735"/>
        </w:tabs>
        <w:ind w:left="8505"/>
        <w:jc w:val="center"/>
        <w:rPr>
          <w:rFonts w:ascii="Arial" w:hAnsi="Arial" w:cs="Arial"/>
          <w:sz w:val="12"/>
          <w:szCs w:val="12"/>
        </w:rPr>
      </w:pPr>
      <w:r w:rsidRPr="00EE0064">
        <w:rPr>
          <w:rFonts w:ascii="Arial" w:hAnsi="Arial" w:cs="Arial"/>
          <w:sz w:val="12"/>
          <w:szCs w:val="12"/>
        </w:rPr>
        <w:lastRenderedPageBreak/>
        <w:t>Приложение 2</w:t>
      </w:r>
    </w:p>
    <w:p w:rsidR="00EE0064" w:rsidRPr="00EE0064" w:rsidRDefault="00EE0064" w:rsidP="00EE0064">
      <w:pPr>
        <w:tabs>
          <w:tab w:val="left" w:pos="15735"/>
        </w:tabs>
        <w:ind w:left="8505"/>
        <w:jc w:val="center"/>
        <w:rPr>
          <w:rFonts w:ascii="Arial" w:hAnsi="Arial" w:cs="Arial"/>
          <w:sz w:val="12"/>
          <w:szCs w:val="12"/>
        </w:rPr>
      </w:pPr>
      <w:r w:rsidRPr="00EE0064">
        <w:rPr>
          <w:rFonts w:ascii="Arial" w:hAnsi="Arial" w:cs="Arial"/>
          <w:sz w:val="12"/>
          <w:szCs w:val="12"/>
        </w:rPr>
        <w:t>к Порядоку проведения мониторинга муниципальных нормативных правовых актов Администрации Валдайского муниципального района на предм</w:t>
      </w:r>
      <w:r>
        <w:rPr>
          <w:rFonts w:ascii="Arial" w:hAnsi="Arial" w:cs="Arial"/>
          <w:sz w:val="12"/>
          <w:szCs w:val="12"/>
        </w:rPr>
        <w:t>ет соответствия законодательства</w:t>
      </w:r>
    </w:p>
    <w:p w:rsidR="00EE0064" w:rsidRPr="00EE0064" w:rsidRDefault="00EE0064" w:rsidP="00EE0064">
      <w:pPr>
        <w:jc w:val="center"/>
        <w:rPr>
          <w:rFonts w:ascii="Arial" w:eastAsia="Calibri" w:hAnsi="Arial" w:cs="Arial"/>
          <w:b/>
          <w:sz w:val="16"/>
          <w:szCs w:val="16"/>
        </w:rPr>
      </w:pPr>
      <w:r w:rsidRPr="00EE0064">
        <w:rPr>
          <w:rFonts w:ascii="Arial" w:eastAsia="Calibri" w:hAnsi="Arial" w:cs="Arial"/>
          <w:b/>
          <w:sz w:val="16"/>
          <w:szCs w:val="16"/>
        </w:rPr>
        <w:t>ПЛАН</w:t>
      </w:r>
    </w:p>
    <w:p w:rsidR="00EE0064" w:rsidRPr="00EE0064" w:rsidRDefault="00EE0064" w:rsidP="00EE0064">
      <w:pPr>
        <w:suppressAutoHyphens/>
        <w:jc w:val="center"/>
        <w:rPr>
          <w:rFonts w:ascii="Arial" w:eastAsia="Calibri" w:hAnsi="Arial" w:cs="Arial"/>
          <w:b/>
          <w:sz w:val="16"/>
          <w:szCs w:val="16"/>
        </w:rPr>
      </w:pPr>
      <w:r w:rsidRPr="00EE0064">
        <w:rPr>
          <w:rFonts w:ascii="Arial" w:eastAsia="Calibri" w:hAnsi="Arial" w:cs="Arial"/>
          <w:b/>
          <w:sz w:val="16"/>
          <w:szCs w:val="16"/>
        </w:rPr>
        <w:t>нормотворческой деятельности Администрации Валдайского муниципального района по подготовке проектов муниципальных нормативных правовых актов в связи с изменением федерального законодательства и законодательства Новгородской области</w:t>
      </w:r>
    </w:p>
    <w:p w:rsidR="00EE0064" w:rsidRPr="00CF287B" w:rsidRDefault="00EE0064" w:rsidP="00EE0064">
      <w:pPr>
        <w:suppressAutoHyphens/>
        <w:jc w:val="center"/>
        <w:rPr>
          <w:rFonts w:eastAsia="Calibri"/>
          <w:sz w:val="8"/>
          <w:szCs w:val="8"/>
        </w:rPr>
      </w:pPr>
    </w:p>
    <w:tbl>
      <w:tblPr>
        <w:tblW w:w="5000" w:type="pct"/>
        <w:tblLook w:val="01E0"/>
      </w:tblPr>
      <w:tblGrid>
        <w:gridCol w:w="514"/>
        <w:gridCol w:w="3282"/>
        <w:gridCol w:w="1701"/>
        <w:gridCol w:w="2126"/>
        <w:gridCol w:w="2126"/>
        <w:gridCol w:w="1807"/>
      </w:tblGrid>
      <w:tr w:rsidR="00CF287B" w:rsidRPr="00CF287B" w:rsidTr="00CF287B">
        <w:trPr>
          <w:trHeight w:val="57"/>
          <w:tblHeader/>
        </w:trPr>
        <w:tc>
          <w:tcPr>
            <w:tcW w:w="222" w:type="pct"/>
            <w:tcBorders>
              <w:top w:val="single" w:sz="4" w:space="0" w:color="auto"/>
              <w:left w:val="single" w:sz="4" w:space="0" w:color="auto"/>
              <w:bottom w:val="single" w:sz="4" w:space="0" w:color="auto"/>
              <w:right w:val="single" w:sz="4" w:space="0" w:color="auto"/>
            </w:tcBorders>
            <w:vAlign w:val="center"/>
          </w:tcPr>
          <w:p w:rsidR="00EE0064" w:rsidRPr="00CF287B" w:rsidRDefault="00EE0064" w:rsidP="00CF287B">
            <w:pPr>
              <w:ind w:left="-85" w:right="-85"/>
              <w:jc w:val="center"/>
              <w:rPr>
                <w:rFonts w:ascii="Arial" w:eastAsia="Calibri" w:hAnsi="Arial" w:cs="Arial"/>
                <w:b/>
                <w:sz w:val="12"/>
                <w:szCs w:val="12"/>
              </w:rPr>
            </w:pPr>
            <w:r w:rsidRPr="00CF287B">
              <w:rPr>
                <w:rFonts w:ascii="Arial" w:eastAsia="Calibri" w:hAnsi="Arial" w:cs="Arial"/>
                <w:b/>
                <w:sz w:val="12"/>
                <w:szCs w:val="12"/>
              </w:rPr>
              <w:t>№ п/п</w:t>
            </w:r>
          </w:p>
        </w:tc>
        <w:tc>
          <w:tcPr>
            <w:tcW w:w="1420" w:type="pct"/>
            <w:tcBorders>
              <w:top w:val="single" w:sz="4" w:space="0" w:color="auto"/>
              <w:left w:val="single" w:sz="4" w:space="0" w:color="auto"/>
              <w:bottom w:val="single" w:sz="4" w:space="0" w:color="auto"/>
              <w:right w:val="single" w:sz="4" w:space="0" w:color="auto"/>
            </w:tcBorders>
            <w:vAlign w:val="center"/>
          </w:tcPr>
          <w:p w:rsidR="00EE0064" w:rsidRPr="00CF287B" w:rsidRDefault="00EE0064" w:rsidP="00CF287B">
            <w:pPr>
              <w:suppressAutoHyphens/>
              <w:ind w:left="-85" w:right="-85"/>
              <w:jc w:val="center"/>
              <w:rPr>
                <w:rFonts w:ascii="Arial" w:hAnsi="Arial" w:cs="Arial"/>
                <w:b/>
                <w:sz w:val="12"/>
                <w:szCs w:val="12"/>
              </w:rPr>
            </w:pPr>
            <w:r w:rsidRPr="00CF287B">
              <w:rPr>
                <w:rFonts w:ascii="Arial" w:hAnsi="Arial" w:cs="Arial"/>
                <w:b/>
                <w:sz w:val="12"/>
                <w:szCs w:val="12"/>
              </w:rPr>
              <w:t>Дата принятия, номер и наименование нормативного правового акта Российской Федерации, Новгородской области, регулирующего отношения в сфере деятельности органов местного самоуправления</w:t>
            </w:r>
          </w:p>
        </w:tc>
        <w:tc>
          <w:tcPr>
            <w:tcW w:w="736" w:type="pct"/>
            <w:tcBorders>
              <w:top w:val="single" w:sz="4" w:space="0" w:color="auto"/>
              <w:left w:val="single" w:sz="4" w:space="0" w:color="auto"/>
              <w:bottom w:val="single" w:sz="4" w:space="0" w:color="auto"/>
              <w:right w:val="single" w:sz="4" w:space="0" w:color="auto"/>
            </w:tcBorders>
            <w:vAlign w:val="center"/>
          </w:tcPr>
          <w:p w:rsidR="00EE0064" w:rsidRPr="00CF287B" w:rsidRDefault="00EE0064" w:rsidP="00CF287B">
            <w:pPr>
              <w:suppressAutoHyphens/>
              <w:ind w:left="-85" w:right="-85"/>
              <w:jc w:val="center"/>
              <w:rPr>
                <w:rFonts w:ascii="Arial" w:hAnsi="Arial" w:cs="Arial"/>
                <w:b/>
                <w:sz w:val="12"/>
                <w:szCs w:val="12"/>
              </w:rPr>
            </w:pPr>
            <w:r w:rsidRPr="00CF287B">
              <w:rPr>
                <w:rFonts w:ascii="Arial" w:hAnsi="Arial" w:cs="Arial"/>
                <w:b/>
                <w:sz w:val="12"/>
                <w:szCs w:val="12"/>
              </w:rPr>
              <w:t>Наименование проекта нормативного правового акта</w:t>
            </w:r>
          </w:p>
        </w:tc>
        <w:tc>
          <w:tcPr>
            <w:tcW w:w="920" w:type="pct"/>
            <w:tcBorders>
              <w:top w:val="single" w:sz="4" w:space="0" w:color="auto"/>
              <w:left w:val="single" w:sz="4" w:space="0" w:color="auto"/>
              <w:bottom w:val="single" w:sz="4" w:space="0" w:color="auto"/>
              <w:right w:val="single" w:sz="4" w:space="0" w:color="auto"/>
            </w:tcBorders>
            <w:vAlign w:val="center"/>
          </w:tcPr>
          <w:p w:rsidR="00EE0064" w:rsidRPr="00CF287B" w:rsidRDefault="00EE0064" w:rsidP="00CF287B">
            <w:pPr>
              <w:suppressAutoHyphens/>
              <w:ind w:left="-85" w:right="-85"/>
              <w:jc w:val="center"/>
              <w:rPr>
                <w:rFonts w:ascii="Arial" w:hAnsi="Arial" w:cs="Arial"/>
                <w:b/>
                <w:sz w:val="12"/>
                <w:szCs w:val="12"/>
              </w:rPr>
            </w:pPr>
            <w:r w:rsidRPr="00CF287B">
              <w:rPr>
                <w:rFonts w:ascii="Arial" w:hAnsi="Arial" w:cs="Arial"/>
                <w:b/>
                <w:sz w:val="12"/>
                <w:szCs w:val="12"/>
              </w:rPr>
              <w:t>Ответственные лица за подготовку и сопровождение проекта нормативного правового акта</w:t>
            </w:r>
          </w:p>
        </w:tc>
        <w:tc>
          <w:tcPr>
            <w:tcW w:w="920" w:type="pct"/>
            <w:tcBorders>
              <w:top w:val="single" w:sz="4" w:space="0" w:color="auto"/>
              <w:left w:val="single" w:sz="4" w:space="0" w:color="auto"/>
              <w:bottom w:val="single" w:sz="4" w:space="0" w:color="auto"/>
              <w:right w:val="single" w:sz="4" w:space="0" w:color="auto"/>
            </w:tcBorders>
            <w:vAlign w:val="center"/>
          </w:tcPr>
          <w:p w:rsidR="00EE0064" w:rsidRPr="00CF287B" w:rsidRDefault="00EE0064" w:rsidP="00CF287B">
            <w:pPr>
              <w:suppressAutoHyphens/>
              <w:ind w:left="-85" w:right="-85"/>
              <w:jc w:val="center"/>
              <w:rPr>
                <w:rFonts w:ascii="Arial" w:hAnsi="Arial" w:cs="Arial"/>
                <w:b/>
                <w:sz w:val="12"/>
                <w:szCs w:val="12"/>
              </w:rPr>
            </w:pPr>
            <w:r w:rsidRPr="00CF287B">
              <w:rPr>
                <w:rFonts w:ascii="Arial" w:hAnsi="Arial" w:cs="Arial"/>
                <w:b/>
                <w:sz w:val="12"/>
                <w:szCs w:val="12"/>
              </w:rPr>
              <w:t>Срок разработки проекта нормативного правового акта и принятия нормативного правового акта</w:t>
            </w:r>
          </w:p>
        </w:tc>
        <w:tc>
          <w:tcPr>
            <w:tcW w:w="782" w:type="pct"/>
            <w:tcBorders>
              <w:top w:val="single" w:sz="4" w:space="0" w:color="auto"/>
              <w:left w:val="single" w:sz="4" w:space="0" w:color="auto"/>
              <w:bottom w:val="single" w:sz="4" w:space="0" w:color="auto"/>
              <w:right w:val="single" w:sz="4" w:space="0" w:color="auto"/>
            </w:tcBorders>
            <w:vAlign w:val="center"/>
          </w:tcPr>
          <w:p w:rsidR="00EE0064" w:rsidRPr="00CF287B" w:rsidRDefault="00EE0064" w:rsidP="00CF287B">
            <w:pPr>
              <w:suppressAutoHyphens/>
              <w:ind w:left="-85" w:right="-85"/>
              <w:jc w:val="center"/>
              <w:rPr>
                <w:rFonts w:ascii="Arial" w:hAnsi="Arial" w:cs="Arial"/>
                <w:b/>
                <w:sz w:val="12"/>
                <w:szCs w:val="12"/>
              </w:rPr>
            </w:pPr>
            <w:r w:rsidRPr="00CF287B">
              <w:rPr>
                <w:rFonts w:ascii="Arial" w:hAnsi="Arial" w:cs="Arial"/>
                <w:b/>
                <w:sz w:val="12"/>
                <w:szCs w:val="12"/>
              </w:rPr>
              <w:t>Дата принятия, номер и наименование муниципального правового акта</w:t>
            </w:r>
          </w:p>
        </w:tc>
      </w:tr>
      <w:tr w:rsidR="00CF287B" w:rsidRPr="00CF287B" w:rsidTr="00CF287B">
        <w:trPr>
          <w:trHeight w:val="57"/>
          <w:tblHeader/>
        </w:trPr>
        <w:tc>
          <w:tcPr>
            <w:tcW w:w="222" w:type="pct"/>
            <w:tcBorders>
              <w:top w:val="single" w:sz="4" w:space="0" w:color="auto"/>
              <w:left w:val="single" w:sz="4" w:space="0" w:color="auto"/>
              <w:bottom w:val="single" w:sz="4" w:space="0" w:color="auto"/>
              <w:right w:val="single" w:sz="4" w:space="0" w:color="auto"/>
            </w:tcBorders>
          </w:tcPr>
          <w:p w:rsidR="00EE0064" w:rsidRPr="00CF287B" w:rsidRDefault="00EE0064" w:rsidP="00CF287B">
            <w:pPr>
              <w:jc w:val="center"/>
              <w:rPr>
                <w:rFonts w:ascii="Arial" w:hAnsi="Arial" w:cs="Arial"/>
                <w:sz w:val="12"/>
                <w:szCs w:val="12"/>
              </w:rPr>
            </w:pPr>
            <w:r w:rsidRPr="00CF287B">
              <w:rPr>
                <w:rFonts w:ascii="Arial" w:hAnsi="Arial" w:cs="Arial"/>
                <w:sz w:val="12"/>
                <w:szCs w:val="12"/>
              </w:rPr>
              <w:t>1.</w:t>
            </w:r>
          </w:p>
        </w:tc>
        <w:tc>
          <w:tcPr>
            <w:tcW w:w="1420" w:type="pct"/>
            <w:tcBorders>
              <w:top w:val="single" w:sz="4" w:space="0" w:color="auto"/>
              <w:left w:val="single" w:sz="4" w:space="0" w:color="auto"/>
              <w:bottom w:val="single" w:sz="4" w:space="0" w:color="auto"/>
              <w:right w:val="single" w:sz="4" w:space="0" w:color="auto"/>
            </w:tcBorders>
          </w:tcPr>
          <w:p w:rsidR="00EE0064" w:rsidRPr="00CF287B" w:rsidRDefault="00EE0064" w:rsidP="00CF287B">
            <w:pPr>
              <w:jc w:val="center"/>
              <w:rPr>
                <w:rFonts w:ascii="Arial" w:eastAsia="Calibri" w:hAnsi="Arial" w:cs="Arial"/>
                <w:sz w:val="12"/>
                <w:szCs w:val="12"/>
              </w:rPr>
            </w:pPr>
          </w:p>
        </w:tc>
        <w:tc>
          <w:tcPr>
            <w:tcW w:w="736" w:type="pct"/>
            <w:tcBorders>
              <w:top w:val="single" w:sz="4" w:space="0" w:color="auto"/>
              <w:left w:val="single" w:sz="4" w:space="0" w:color="auto"/>
              <w:bottom w:val="single" w:sz="4" w:space="0" w:color="auto"/>
              <w:right w:val="single" w:sz="4" w:space="0" w:color="auto"/>
            </w:tcBorders>
            <w:vAlign w:val="center"/>
          </w:tcPr>
          <w:p w:rsidR="00EE0064" w:rsidRPr="00CF287B" w:rsidRDefault="00EE0064" w:rsidP="00CF287B">
            <w:pPr>
              <w:jc w:val="center"/>
              <w:rPr>
                <w:rFonts w:ascii="Arial" w:eastAsia="Calibri" w:hAnsi="Arial" w:cs="Arial"/>
                <w:sz w:val="12"/>
                <w:szCs w:val="12"/>
              </w:rPr>
            </w:pPr>
          </w:p>
        </w:tc>
        <w:tc>
          <w:tcPr>
            <w:tcW w:w="920" w:type="pct"/>
            <w:tcBorders>
              <w:top w:val="single" w:sz="4" w:space="0" w:color="auto"/>
              <w:left w:val="single" w:sz="4" w:space="0" w:color="auto"/>
              <w:bottom w:val="single" w:sz="4" w:space="0" w:color="auto"/>
              <w:right w:val="single" w:sz="4" w:space="0" w:color="auto"/>
            </w:tcBorders>
            <w:vAlign w:val="center"/>
          </w:tcPr>
          <w:p w:rsidR="00EE0064" w:rsidRPr="00CF287B" w:rsidRDefault="00EE0064" w:rsidP="00CF287B">
            <w:pPr>
              <w:jc w:val="center"/>
              <w:rPr>
                <w:rFonts w:ascii="Arial" w:eastAsia="Calibri" w:hAnsi="Arial" w:cs="Arial"/>
                <w:sz w:val="12"/>
                <w:szCs w:val="12"/>
              </w:rPr>
            </w:pPr>
          </w:p>
        </w:tc>
        <w:tc>
          <w:tcPr>
            <w:tcW w:w="920" w:type="pct"/>
            <w:tcBorders>
              <w:top w:val="single" w:sz="4" w:space="0" w:color="auto"/>
              <w:left w:val="single" w:sz="4" w:space="0" w:color="auto"/>
              <w:bottom w:val="single" w:sz="4" w:space="0" w:color="auto"/>
              <w:right w:val="single" w:sz="4" w:space="0" w:color="auto"/>
            </w:tcBorders>
            <w:vAlign w:val="center"/>
          </w:tcPr>
          <w:p w:rsidR="00EE0064" w:rsidRPr="00CF287B" w:rsidRDefault="00EE0064" w:rsidP="00CF287B">
            <w:pPr>
              <w:jc w:val="center"/>
              <w:rPr>
                <w:rFonts w:ascii="Arial" w:eastAsia="Calibri" w:hAnsi="Arial" w:cs="Arial"/>
                <w:sz w:val="12"/>
                <w:szCs w:val="12"/>
              </w:rPr>
            </w:pPr>
          </w:p>
        </w:tc>
        <w:tc>
          <w:tcPr>
            <w:tcW w:w="782" w:type="pct"/>
            <w:tcBorders>
              <w:top w:val="single" w:sz="4" w:space="0" w:color="auto"/>
              <w:left w:val="single" w:sz="4" w:space="0" w:color="auto"/>
              <w:bottom w:val="single" w:sz="4" w:space="0" w:color="auto"/>
              <w:right w:val="single" w:sz="4" w:space="0" w:color="auto"/>
            </w:tcBorders>
            <w:vAlign w:val="center"/>
          </w:tcPr>
          <w:p w:rsidR="00EE0064" w:rsidRPr="00CF287B" w:rsidRDefault="00EE0064" w:rsidP="00CF287B">
            <w:pPr>
              <w:jc w:val="center"/>
              <w:rPr>
                <w:rFonts w:ascii="Arial" w:eastAsia="Calibri" w:hAnsi="Arial" w:cs="Arial"/>
                <w:sz w:val="12"/>
                <w:szCs w:val="12"/>
              </w:rPr>
            </w:pPr>
          </w:p>
        </w:tc>
      </w:tr>
      <w:tr w:rsidR="00CF287B" w:rsidRPr="00CF287B" w:rsidTr="00CF287B">
        <w:trPr>
          <w:trHeight w:val="57"/>
          <w:tblHeader/>
        </w:trPr>
        <w:tc>
          <w:tcPr>
            <w:tcW w:w="222" w:type="pct"/>
            <w:tcBorders>
              <w:top w:val="single" w:sz="4" w:space="0" w:color="auto"/>
              <w:left w:val="single" w:sz="4" w:space="0" w:color="auto"/>
              <w:bottom w:val="single" w:sz="4" w:space="0" w:color="auto"/>
              <w:right w:val="single" w:sz="4" w:space="0" w:color="auto"/>
            </w:tcBorders>
          </w:tcPr>
          <w:p w:rsidR="00EE0064" w:rsidRPr="00CF287B" w:rsidRDefault="00EE0064" w:rsidP="00CF287B">
            <w:pPr>
              <w:jc w:val="center"/>
              <w:rPr>
                <w:rFonts w:ascii="Arial" w:hAnsi="Arial" w:cs="Arial"/>
                <w:sz w:val="12"/>
                <w:szCs w:val="12"/>
              </w:rPr>
            </w:pPr>
            <w:r w:rsidRPr="00CF287B">
              <w:rPr>
                <w:rFonts w:ascii="Arial" w:hAnsi="Arial" w:cs="Arial"/>
                <w:sz w:val="12"/>
                <w:szCs w:val="12"/>
              </w:rPr>
              <w:t>2.</w:t>
            </w:r>
          </w:p>
        </w:tc>
        <w:tc>
          <w:tcPr>
            <w:tcW w:w="1420" w:type="pct"/>
            <w:tcBorders>
              <w:top w:val="single" w:sz="4" w:space="0" w:color="auto"/>
              <w:left w:val="single" w:sz="4" w:space="0" w:color="auto"/>
              <w:bottom w:val="single" w:sz="4" w:space="0" w:color="auto"/>
              <w:right w:val="single" w:sz="4" w:space="0" w:color="auto"/>
            </w:tcBorders>
          </w:tcPr>
          <w:p w:rsidR="00EE0064" w:rsidRPr="00CF287B" w:rsidRDefault="00EE0064" w:rsidP="00CF287B">
            <w:pPr>
              <w:jc w:val="center"/>
              <w:rPr>
                <w:rFonts w:ascii="Arial" w:eastAsia="Calibri" w:hAnsi="Arial" w:cs="Arial"/>
                <w:sz w:val="12"/>
                <w:szCs w:val="12"/>
              </w:rPr>
            </w:pPr>
          </w:p>
        </w:tc>
        <w:tc>
          <w:tcPr>
            <w:tcW w:w="736" w:type="pct"/>
            <w:tcBorders>
              <w:top w:val="single" w:sz="4" w:space="0" w:color="auto"/>
              <w:left w:val="single" w:sz="4" w:space="0" w:color="auto"/>
              <w:bottom w:val="single" w:sz="4" w:space="0" w:color="auto"/>
              <w:right w:val="single" w:sz="4" w:space="0" w:color="auto"/>
            </w:tcBorders>
            <w:vAlign w:val="center"/>
          </w:tcPr>
          <w:p w:rsidR="00EE0064" w:rsidRPr="00CF287B" w:rsidRDefault="00EE0064" w:rsidP="00CF287B">
            <w:pPr>
              <w:jc w:val="center"/>
              <w:rPr>
                <w:rFonts w:ascii="Arial" w:eastAsia="Calibri" w:hAnsi="Arial" w:cs="Arial"/>
                <w:sz w:val="12"/>
                <w:szCs w:val="12"/>
              </w:rPr>
            </w:pPr>
          </w:p>
        </w:tc>
        <w:tc>
          <w:tcPr>
            <w:tcW w:w="920" w:type="pct"/>
            <w:tcBorders>
              <w:top w:val="single" w:sz="4" w:space="0" w:color="auto"/>
              <w:left w:val="single" w:sz="4" w:space="0" w:color="auto"/>
              <w:bottom w:val="single" w:sz="4" w:space="0" w:color="auto"/>
              <w:right w:val="single" w:sz="4" w:space="0" w:color="auto"/>
            </w:tcBorders>
            <w:vAlign w:val="center"/>
          </w:tcPr>
          <w:p w:rsidR="00EE0064" w:rsidRPr="00CF287B" w:rsidRDefault="00EE0064" w:rsidP="00CF287B">
            <w:pPr>
              <w:jc w:val="center"/>
              <w:rPr>
                <w:rFonts w:ascii="Arial" w:eastAsia="Calibri" w:hAnsi="Arial" w:cs="Arial"/>
                <w:sz w:val="12"/>
                <w:szCs w:val="12"/>
              </w:rPr>
            </w:pPr>
          </w:p>
        </w:tc>
        <w:tc>
          <w:tcPr>
            <w:tcW w:w="920" w:type="pct"/>
            <w:tcBorders>
              <w:top w:val="single" w:sz="4" w:space="0" w:color="auto"/>
              <w:left w:val="single" w:sz="4" w:space="0" w:color="auto"/>
              <w:bottom w:val="single" w:sz="4" w:space="0" w:color="auto"/>
              <w:right w:val="single" w:sz="4" w:space="0" w:color="auto"/>
            </w:tcBorders>
            <w:vAlign w:val="center"/>
          </w:tcPr>
          <w:p w:rsidR="00EE0064" w:rsidRPr="00CF287B" w:rsidRDefault="00EE0064" w:rsidP="00CF287B">
            <w:pPr>
              <w:jc w:val="center"/>
              <w:rPr>
                <w:rFonts w:ascii="Arial" w:eastAsia="Calibri" w:hAnsi="Arial" w:cs="Arial"/>
                <w:sz w:val="12"/>
                <w:szCs w:val="12"/>
              </w:rPr>
            </w:pPr>
          </w:p>
        </w:tc>
        <w:tc>
          <w:tcPr>
            <w:tcW w:w="782" w:type="pct"/>
            <w:tcBorders>
              <w:top w:val="single" w:sz="4" w:space="0" w:color="auto"/>
              <w:left w:val="single" w:sz="4" w:space="0" w:color="auto"/>
              <w:bottom w:val="single" w:sz="4" w:space="0" w:color="auto"/>
              <w:right w:val="single" w:sz="4" w:space="0" w:color="auto"/>
            </w:tcBorders>
            <w:vAlign w:val="center"/>
          </w:tcPr>
          <w:p w:rsidR="00EE0064" w:rsidRPr="00CF287B" w:rsidRDefault="00EE0064" w:rsidP="00CF287B">
            <w:pPr>
              <w:jc w:val="center"/>
              <w:rPr>
                <w:rFonts w:ascii="Arial" w:eastAsia="Calibri" w:hAnsi="Arial" w:cs="Arial"/>
                <w:sz w:val="12"/>
                <w:szCs w:val="12"/>
              </w:rPr>
            </w:pPr>
          </w:p>
        </w:tc>
      </w:tr>
    </w:tbl>
    <w:p w:rsidR="00EE0064" w:rsidRPr="00CF287B" w:rsidRDefault="00EE0064" w:rsidP="00EE0064">
      <w:pPr>
        <w:ind w:left="5670"/>
        <w:rPr>
          <w:sz w:val="8"/>
          <w:szCs w:val="8"/>
        </w:rPr>
      </w:pPr>
    </w:p>
    <w:p w:rsidR="00EE0064" w:rsidRPr="00CF287B" w:rsidRDefault="00EE0064" w:rsidP="00CF287B">
      <w:pPr>
        <w:tabs>
          <w:tab w:val="left" w:pos="15735"/>
        </w:tabs>
        <w:ind w:left="8505"/>
        <w:jc w:val="center"/>
        <w:rPr>
          <w:rFonts w:ascii="Arial" w:hAnsi="Arial" w:cs="Arial"/>
          <w:sz w:val="12"/>
          <w:szCs w:val="12"/>
        </w:rPr>
      </w:pPr>
      <w:r w:rsidRPr="00CF287B">
        <w:rPr>
          <w:rFonts w:ascii="Arial" w:hAnsi="Arial" w:cs="Arial"/>
          <w:sz w:val="12"/>
          <w:szCs w:val="12"/>
        </w:rPr>
        <w:t>Приложение 3</w:t>
      </w:r>
    </w:p>
    <w:p w:rsidR="00EE0064" w:rsidRPr="00CF287B" w:rsidRDefault="00EE0064" w:rsidP="00CF287B">
      <w:pPr>
        <w:tabs>
          <w:tab w:val="left" w:pos="15735"/>
        </w:tabs>
        <w:ind w:left="8505"/>
        <w:jc w:val="center"/>
        <w:rPr>
          <w:rFonts w:ascii="Arial" w:hAnsi="Arial" w:cs="Arial"/>
          <w:sz w:val="12"/>
          <w:szCs w:val="12"/>
        </w:rPr>
      </w:pPr>
      <w:r w:rsidRPr="00CF287B">
        <w:rPr>
          <w:rFonts w:ascii="Arial" w:hAnsi="Arial" w:cs="Arial"/>
          <w:sz w:val="12"/>
          <w:szCs w:val="12"/>
        </w:rPr>
        <w:t>к Порядоку проведения мониторинга муниципальных нормативных правовых актов Администрации Валдайского муниципального района на предмет соответствия законодательству</w:t>
      </w:r>
    </w:p>
    <w:p w:rsidR="00EE0064" w:rsidRPr="00CF287B" w:rsidRDefault="00EE0064" w:rsidP="00CF287B">
      <w:pPr>
        <w:jc w:val="center"/>
        <w:rPr>
          <w:rFonts w:ascii="Arial" w:hAnsi="Arial" w:cs="Arial"/>
          <w:b/>
          <w:sz w:val="16"/>
          <w:szCs w:val="16"/>
        </w:rPr>
      </w:pPr>
      <w:r w:rsidRPr="00CF287B">
        <w:rPr>
          <w:rFonts w:ascii="Arial" w:hAnsi="Arial" w:cs="Arial"/>
          <w:b/>
          <w:sz w:val="16"/>
          <w:szCs w:val="16"/>
        </w:rPr>
        <w:t xml:space="preserve">Информация </w:t>
      </w:r>
    </w:p>
    <w:p w:rsidR="00EE0064" w:rsidRPr="00CF287B" w:rsidRDefault="00EE0064" w:rsidP="00CF287B">
      <w:pPr>
        <w:jc w:val="center"/>
        <w:rPr>
          <w:rFonts w:ascii="Arial" w:hAnsi="Arial" w:cs="Arial"/>
          <w:b/>
          <w:sz w:val="16"/>
          <w:szCs w:val="16"/>
        </w:rPr>
      </w:pPr>
      <w:r w:rsidRPr="00CF287B">
        <w:rPr>
          <w:rFonts w:ascii="Arial" w:hAnsi="Arial" w:cs="Arial"/>
          <w:b/>
          <w:sz w:val="16"/>
          <w:szCs w:val="16"/>
        </w:rPr>
        <w:t>о результатах и ходе работы по приведению муниципальных нормативных правовых актов в соответствие с федеральным законодательством  и законодательством Новгородской</w:t>
      </w:r>
      <w:r w:rsidR="00CF287B">
        <w:rPr>
          <w:rFonts w:ascii="Arial" w:hAnsi="Arial" w:cs="Arial"/>
          <w:b/>
          <w:sz w:val="16"/>
          <w:szCs w:val="16"/>
        </w:rPr>
        <w:t xml:space="preserve"> </w:t>
      </w:r>
      <w:r w:rsidRPr="00CF287B">
        <w:rPr>
          <w:rFonts w:ascii="Arial" w:hAnsi="Arial" w:cs="Arial"/>
          <w:b/>
          <w:sz w:val="16"/>
          <w:szCs w:val="16"/>
        </w:rPr>
        <w:t xml:space="preserve">области по состоянию на </w:t>
      </w:r>
      <w:r w:rsidRPr="00CF287B">
        <w:rPr>
          <w:rFonts w:ascii="Arial" w:hAnsi="Arial" w:cs="Arial"/>
          <w:b/>
          <w:sz w:val="16"/>
          <w:szCs w:val="16"/>
          <w:u w:val="single"/>
        </w:rPr>
        <w:t>_________</w:t>
      </w:r>
      <w:r w:rsidRPr="00CF287B">
        <w:rPr>
          <w:rFonts w:ascii="Arial" w:hAnsi="Arial" w:cs="Arial"/>
          <w:b/>
          <w:sz w:val="16"/>
          <w:szCs w:val="16"/>
        </w:rPr>
        <w:t xml:space="preserve"> 202</w:t>
      </w:r>
      <w:r w:rsidRPr="00CF287B">
        <w:rPr>
          <w:rFonts w:ascii="Arial" w:hAnsi="Arial" w:cs="Arial"/>
          <w:b/>
          <w:sz w:val="16"/>
          <w:szCs w:val="16"/>
          <w:u w:val="single"/>
        </w:rPr>
        <w:t>__</w:t>
      </w:r>
      <w:r w:rsidRPr="00CF287B">
        <w:rPr>
          <w:rFonts w:ascii="Arial" w:hAnsi="Arial" w:cs="Arial"/>
          <w:b/>
          <w:sz w:val="16"/>
          <w:szCs w:val="16"/>
        </w:rPr>
        <w:t>года</w:t>
      </w:r>
    </w:p>
    <w:p w:rsidR="00EE0064" w:rsidRPr="00CF287B" w:rsidRDefault="00EE0064" w:rsidP="00EE0064">
      <w:pPr>
        <w:tabs>
          <w:tab w:val="left" w:leader="underscore" w:pos="4237"/>
          <w:tab w:val="left" w:leader="underscore" w:pos="6051"/>
        </w:tabs>
        <w:ind w:left="440" w:firstLine="360"/>
        <w:rPr>
          <w:sz w:val="8"/>
          <w:szCs w:val="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80"/>
        <w:gridCol w:w="3730"/>
        <w:gridCol w:w="3767"/>
        <w:gridCol w:w="3379"/>
      </w:tblGrid>
      <w:tr w:rsidR="00EE0064" w:rsidRPr="00CF287B" w:rsidTr="00EE0064">
        <w:trPr>
          <w:trHeight w:val="20"/>
        </w:trPr>
        <w:tc>
          <w:tcPr>
            <w:tcW w:w="294" w:type="pct"/>
            <w:vAlign w:val="center"/>
          </w:tcPr>
          <w:p w:rsidR="00EE0064" w:rsidRPr="00CF287B" w:rsidRDefault="00EE0064" w:rsidP="00CF287B">
            <w:pPr>
              <w:jc w:val="center"/>
              <w:rPr>
                <w:rFonts w:ascii="Arial" w:hAnsi="Arial" w:cs="Arial"/>
                <w:b/>
                <w:sz w:val="12"/>
                <w:szCs w:val="12"/>
                <w:lang w:val="en-US"/>
              </w:rPr>
            </w:pPr>
            <w:r w:rsidRPr="00CF287B">
              <w:rPr>
                <w:rFonts w:ascii="Arial" w:hAnsi="Arial" w:cs="Arial"/>
                <w:b/>
                <w:sz w:val="12"/>
                <w:szCs w:val="12"/>
                <w:lang w:val="en-US"/>
              </w:rPr>
              <w:t>№ п/п</w:t>
            </w:r>
          </w:p>
        </w:tc>
        <w:tc>
          <w:tcPr>
            <w:tcW w:w="1614" w:type="pct"/>
            <w:vAlign w:val="center"/>
          </w:tcPr>
          <w:p w:rsidR="00EE0064" w:rsidRPr="00CF287B" w:rsidRDefault="00EE0064" w:rsidP="00CF287B">
            <w:pPr>
              <w:suppressAutoHyphens/>
              <w:jc w:val="center"/>
              <w:rPr>
                <w:rFonts w:ascii="Arial" w:hAnsi="Arial" w:cs="Arial"/>
                <w:b/>
                <w:sz w:val="12"/>
                <w:szCs w:val="12"/>
              </w:rPr>
            </w:pPr>
            <w:r w:rsidRPr="00CF287B">
              <w:rPr>
                <w:rFonts w:ascii="Arial" w:hAnsi="Arial" w:cs="Arial"/>
                <w:b/>
                <w:sz w:val="12"/>
                <w:szCs w:val="12"/>
              </w:rPr>
              <w:t xml:space="preserve">Дата принятия, номер и наименование нормативного правового акта Российской Федерации, Новгородской области, регулирующего отношения в сфере деятельности органов местного самоуправления </w:t>
            </w:r>
          </w:p>
        </w:tc>
        <w:tc>
          <w:tcPr>
            <w:tcW w:w="1630" w:type="pct"/>
            <w:vAlign w:val="center"/>
          </w:tcPr>
          <w:p w:rsidR="00EE0064" w:rsidRPr="00CF287B" w:rsidRDefault="00EE0064" w:rsidP="00CF287B">
            <w:pPr>
              <w:suppressAutoHyphens/>
              <w:jc w:val="center"/>
              <w:rPr>
                <w:rFonts w:ascii="Arial" w:hAnsi="Arial" w:cs="Arial"/>
                <w:b/>
                <w:sz w:val="12"/>
                <w:szCs w:val="12"/>
              </w:rPr>
            </w:pPr>
            <w:r w:rsidRPr="00CF287B">
              <w:rPr>
                <w:rFonts w:ascii="Arial" w:hAnsi="Arial" w:cs="Arial"/>
                <w:b/>
                <w:sz w:val="12"/>
                <w:szCs w:val="12"/>
              </w:rPr>
              <w:t>Дата принятия, номер муниципального правового акта, принятого в соответствии с нормативным правовым актом Российской Федерации, нормативным правовым актом Новгородской области</w:t>
            </w:r>
          </w:p>
        </w:tc>
        <w:tc>
          <w:tcPr>
            <w:tcW w:w="1462" w:type="pct"/>
            <w:vAlign w:val="center"/>
          </w:tcPr>
          <w:p w:rsidR="00EE0064" w:rsidRPr="00CF287B" w:rsidRDefault="00EE0064" w:rsidP="00CF287B">
            <w:pPr>
              <w:suppressAutoHyphens/>
              <w:jc w:val="center"/>
              <w:rPr>
                <w:rFonts w:ascii="Arial" w:hAnsi="Arial" w:cs="Arial"/>
                <w:b/>
                <w:sz w:val="12"/>
                <w:szCs w:val="12"/>
              </w:rPr>
            </w:pPr>
            <w:r w:rsidRPr="00CF287B">
              <w:rPr>
                <w:rFonts w:ascii="Arial" w:hAnsi="Arial" w:cs="Arial"/>
                <w:b/>
                <w:sz w:val="12"/>
                <w:szCs w:val="12"/>
              </w:rPr>
              <w:t>Наименование проекта муниципального нормативного правового акта, работа над которым не завершена (с указанием стадии рассмотрения и планируемых сроков его принятия)</w:t>
            </w:r>
          </w:p>
        </w:tc>
      </w:tr>
      <w:tr w:rsidR="00EE0064" w:rsidRPr="00CF287B" w:rsidTr="00EE0064">
        <w:trPr>
          <w:trHeight w:val="20"/>
        </w:trPr>
        <w:tc>
          <w:tcPr>
            <w:tcW w:w="294" w:type="pct"/>
            <w:vAlign w:val="center"/>
          </w:tcPr>
          <w:p w:rsidR="00EE0064" w:rsidRPr="00CF287B" w:rsidRDefault="00EE0064" w:rsidP="00CF287B">
            <w:pPr>
              <w:jc w:val="center"/>
              <w:rPr>
                <w:rFonts w:ascii="Arial" w:hAnsi="Arial" w:cs="Arial"/>
                <w:sz w:val="12"/>
                <w:szCs w:val="12"/>
                <w:lang w:val="en-US"/>
              </w:rPr>
            </w:pPr>
            <w:r w:rsidRPr="00CF287B">
              <w:rPr>
                <w:rFonts w:ascii="Arial" w:hAnsi="Arial" w:cs="Arial"/>
                <w:sz w:val="12"/>
                <w:szCs w:val="12"/>
                <w:lang w:val="en-US"/>
              </w:rPr>
              <w:t>1.</w:t>
            </w:r>
          </w:p>
        </w:tc>
        <w:tc>
          <w:tcPr>
            <w:tcW w:w="1614" w:type="pct"/>
          </w:tcPr>
          <w:p w:rsidR="00EE0064" w:rsidRPr="00CF287B" w:rsidRDefault="00EE0064" w:rsidP="00CF287B">
            <w:pPr>
              <w:jc w:val="both"/>
              <w:rPr>
                <w:rFonts w:ascii="Arial" w:hAnsi="Arial" w:cs="Arial"/>
                <w:sz w:val="12"/>
                <w:szCs w:val="12"/>
                <w:lang w:val="en-US"/>
              </w:rPr>
            </w:pPr>
          </w:p>
        </w:tc>
        <w:tc>
          <w:tcPr>
            <w:tcW w:w="1630" w:type="pct"/>
          </w:tcPr>
          <w:p w:rsidR="00EE0064" w:rsidRPr="00CF287B" w:rsidRDefault="00EE0064" w:rsidP="00CF287B">
            <w:pPr>
              <w:jc w:val="both"/>
              <w:rPr>
                <w:rFonts w:ascii="Arial" w:hAnsi="Arial" w:cs="Arial"/>
                <w:sz w:val="12"/>
                <w:szCs w:val="12"/>
                <w:lang w:val="en-US"/>
              </w:rPr>
            </w:pPr>
          </w:p>
        </w:tc>
        <w:tc>
          <w:tcPr>
            <w:tcW w:w="1462" w:type="pct"/>
          </w:tcPr>
          <w:p w:rsidR="00EE0064" w:rsidRPr="00CF287B" w:rsidRDefault="00EE0064" w:rsidP="00CF287B">
            <w:pPr>
              <w:jc w:val="both"/>
              <w:rPr>
                <w:rFonts w:ascii="Arial" w:hAnsi="Arial" w:cs="Arial"/>
                <w:sz w:val="12"/>
                <w:szCs w:val="12"/>
                <w:lang w:val="en-US"/>
              </w:rPr>
            </w:pPr>
          </w:p>
        </w:tc>
      </w:tr>
      <w:tr w:rsidR="00EE0064" w:rsidRPr="00CF287B" w:rsidTr="00EE0064">
        <w:trPr>
          <w:trHeight w:val="20"/>
        </w:trPr>
        <w:tc>
          <w:tcPr>
            <w:tcW w:w="294" w:type="pct"/>
            <w:vAlign w:val="center"/>
          </w:tcPr>
          <w:p w:rsidR="00EE0064" w:rsidRPr="00CF287B" w:rsidRDefault="00EE0064" w:rsidP="00CF287B">
            <w:pPr>
              <w:jc w:val="center"/>
              <w:rPr>
                <w:rFonts w:ascii="Arial" w:hAnsi="Arial" w:cs="Arial"/>
                <w:sz w:val="12"/>
                <w:szCs w:val="12"/>
                <w:lang w:val="en-US"/>
              </w:rPr>
            </w:pPr>
            <w:r w:rsidRPr="00CF287B">
              <w:rPr>
                <w:rFonts w:ascii="Arial" w:hAnsi="Arial" w:cs="Arial"/>
                <w:sz w:val="12"/>
                <w:szCs w:val="12"/>
                <w:lang w:val="en-US"/>
              </w:rPr>
              <w:t>2.</w:t>
            </w:r>
          </w:p>
        </w:tc>
        <w:tc>
          <w:tcPr>
            <w:tcW w:w="1614" w:type="pct"/>
          </w:tcPr>
          <w:p w:rsidR="00EE0064" w:rsidRPr="00CF287B" w:rsidRDefault="00EE0064" w:rsidP="00CF287B">
            <w:pPr>
              <w:jc w:val="both"/>
              <w:rPr>
                <w:rFonts w:ascii="Arial" w:hAnsi="Arial" w:cs="Arial"/>
                <w:sz w:val="12"/>
                <w:szCs w:val="12"/>
                <w:lang w:val="en-US"/>
              </w:rPr>
            </w:pPr>
          </w:p>
        </w:tc>
        <w:tc>
          <w:tcPr>
            <w:tcW w:w="1630" w:type="pct"/>
          </w:tcPr>
          <w:p w:rsidR="00EE0064" w:rsidRPr="00CF287B" w:rsidRDefault="00EE0064" w:rsidP="00CF287B">
            <w:pPr>
              <w:jc w:val="both"/>
              <w:rPr>
                <w:rFonts w:ascii="Arial" w:hAnsi="Arial" w:cs="Arial"/>
                <w:sz w:val="12"/>
                <w:szCs w:val="12"/>
                <w:lang w:val="en-US"/>
              </w:rPr>
            </w:pPr>
          </w:p>
        </w:tc>
        <w:tc>
          <w:tcPr>
            <w:tcW w:w="1462" w:type="pct"/>
          </w:tcPr>
          <w:p w:rsidR="00EE0064" w:rsidRPr="00CF287B" w:rsidRDefault="00EE0064" w:rsidP="00CF287B">
            <w:pPr>
              <w:jc w:val="both"/>
              <w:rPr>
                <w:rFonts w:ascii="Arial" w:hAnsi="Arial" w:cs="Arial"/>
                <w:sz w:val="12"/>
                <w:szCs w:val="12"/>
                <w:lang w:val="en-US"/>
              </w:rPr>
            </w:pPr>
          </w:p>
        </w:tc>
      </w:tr>
    </w:tbl>
    <w:p w:rsidR="00CF287B" w:rsidRDefault="00CF287B" w:rsidP="00CF287B">
      <w:pPr>
        <w:shd w:val="clear" w:color="auto" w:fill="FFFFFF"/>
        <w:suppressAutoHyphens/>
        <w:rPr>
          <w:rFonts w:ascii="Arial" w:hAnsi="Arial" w:cs="Arial"/>
          <w:b/>
          <w:sz w:val="16"/>
          <w:szCs w:val="16"/>
        </w:rPr>
      </w:pPr>
    </w:p>
    <w:p w:rsidR="00D2309F" w:rsidRDefault="00D2309F" w:rsidP="00CF287B">
      <w:pPr>
        <w:shd w:val="clear" w:color="auto" w:fill="FFFFFF"/>
        <w:suppressAutoHyphens/>
        <w:rPr>
          <w:rFonts w:ascii="Arial" w:hAnsi="Arial" w:cs="Arial"/>
          <w:b/>
          <w:sz w:val="16"/>
          <w:szCs w:val="16"/>
        </w:rPr>
      </w:pPr>
    </w:p>
    <w:p w:rsidR="00CF287B" w:rsidRDefault="00CF287B" w:rsidP="00D2309F">
      <w:pPr>
        <w:shd w:val="clear" w:color="auto" w:fill="FFFFFF"/>
        <w:suppressAutoHyphens/>
        <w:rPr>
          <w:rFonts w:ascii="Arial" w:hAnsi="Arial" w:cs="Arial"/>
          <w:b/>
          <w:sz w:val="16"/>
          <w:szCs w:val="16"/>
        </w:rPr>
      </w:pPr>
    </w:p>
    <w:p w:rsidR="009331A6" w:rsidRPr="00F7280E" w:rsidRDefault="009331A6" w:rsidP="003F1BCC">
      <w:pPr>
        <w:shd w:val="clear" w:color="auto" w:fill="FFFFFF"/>
        <w:suppressAutoHyphens/>
        <w:jc w:val="center"/>
        <w:rPr>
          <w:rFonts w:ascii="Arial" w:hAnsi="Arial" w:cs="Arial"/>
          <w:sz w:val="16"/>
          <w:szCs w:val="16"/>
        </w:rPr>
      </w:pPr>
      <w:r w:rsidRPr="00F7280E">
        <w:rPr>
          <w:rFonts w:ascii="Arial" w:hAnsi="Arial" w:cs="Arial"/>
          <w:b/>
          <w:sz w:val="16"/>
          <w:szCs w:val="16"/>
        </w:rPr>
        <w:t>СОДЕРЖАНИЕ</w:t>
      </w:r>
    </w:p>
    <w:p w:rsidR="009331A6" w:rsidRPr="00332B54" w:rsidRDefault="009331A6" w:rsidP="003F1BCC">
      <w:pPr>
        <w:jc w:val="center"/>
        <w:rPr>
          <w:rFonts w:ascii="Arial" w:hAnsi="Arial" w:cs="Arial"/>
          <w:sz w:val="8"/>
          <w:szCs w:val="8"/>
        </w:rPr>
      </w:pPr>
    </w:p>
    <w:tbl>
      <w:tblPr>
        <w:tblW w:w="4785"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207"/>
        <w:gridCol w:w="852"/>
      </w:tblGrid>
      <w:tr w:rsidR="00450609" w:rsidRPr="009F6693" w:rsidTr="000A40C1">
        <w:trPr>
          <w:trHeight w:val="20"/>
        </w:trPr>
        <w:tc>
          <w:tcPr>
            <w:tcW w:w="4615" w:type="pct"/>
            <w:vAlign w:val="center"/>
          </w:tcPr>
          <w:p w:rsidR="00450609" w:rsidRPr="00D17AAE" w:rsidRDefault="00D17AAE" w:rsidP="00D11B2E">
            <w:pPr>
              <w:rPr>
                <w:rFonts w:ascii="Arial" w:hAnsi="Arial" w:cs="Arial"/>
                <w:sz w:val="16"/>
                <w:szCs w:val="16"/>
              </w:rPr>
            </w:pPr>
            <w:r w:rsidRPr="00D17AAE">
              <w:rPr>
                <w:rFonts w:ascii="Arial" w:hAnsi="Arial" w:cs="Arial"/>
                <w:sz w:val="16"/>
                <w:szCs w:val="16"/>
              </w:rPr>
              <w:t>Информационное сообщение</w:t>
            </w:r>
          </w:p>
        </w:tc>
        <w:tc>
          <w:tcPr>
            <w:tcW w:w="385" w:type="pct"/>
          </w:tcPr>
          <w:p w:rsidR="00450609" w:rsidRDefault="005D7056" w:rsidP="009276AB">
            <w:pPr>
              <w:jc w:val="center"/>
              <w:rPr>
                <w:rFonts w:ascii="Arial" w:hAnsi="Arial" w:cs="Arial"/>
                <w:sz w:val="16"/>
                <w:szCs w:val="16"/>
              </w:rPr>
            </w:pPr>
            <w:r>
              <w:rPr>
                <w:rFonts w:ascii="Arial" w:hAnsi="Arial" w:cs="Arial"/>
                <w:sz w:val="16"/>
                <w:szCs w:val="16"/>
              </w:rPr>
              <w:t>1</w:t>
            </w:r>
          </w:p>
        </w:tc>
      </w:tr>
      <w:tr w:rsidR="005D2530" w:rsidRPr="009F6693" w:rsidTr="00114E9A">
        <w:trPr>
          <w:trHeight w:val="20"/>
        </w:trPr>
        <w:tc>
          <w:tcPr>
            <w:tcW w:w="4615" w:type="pct"/>
            <w:vAlign w:val="center"/>
          </w:tcPr>
          <w:p w:rsidR="005D2530" w:rsidRPr="00D17AAE" w:rsidRDefault="00D17AAE" w:rsidP="00D11B2E">
            <w:pPr>
              <w:rPr>
                <w:rFonts w:ascii="Arial" w:hAnsi="Arial" w:cs="Arial"/>
                <w:sz w:val="16"/>
                <w:szCs w:val="16"/>
              </w:rPr>
            </w:pPr>
            <w:r w:rsidRPr="00D17AAE">
              <w:rPr>
                <w:rFonts w:ascii="Arial" w:hAnsi="Arial" w:cs="Arial"/>
                <w:sz w:val="16"/>
                <w:szCs w:val="16"/>
              </w:rPr>
              <w:t>Информационное сообщение</w:t>
            </w:r>
          </w:p>
        </w:tc>
        <w:tc>
          <w:tcPr>
            <w:tcW w:w="385" w:type="pct"/>
          </w:tcPr>
          <w:p w:rsidR="005D2530" w:rsidRDefault="005D7056" w:rsidP="00760C09">
            <w:pPr>
              <w:jc w:val="center"/>
              <w:rPr>
                <w:rFonts w:ascii="Arial" w:hAnsi="Arial" w:cs="Arial"/>
                <w:sz w:val="16"/>
                <w:szCs w:val="16"/>
              </w:rPr>
            </w:pPr>
            <w:r>
              <w:rPr>
                <w:rFonts w:ascii="Arial" w:hAnsi="Arial" w:cs="Arial"/>
                <w:sz w:val="16"/>
                <w:szCs w:val="16"/>
              </w:rPr>
              <w:t>1</w:t>
            </w:r>
          </w:p>
        </w:tc>
      </w:tr>
      <w:tr w:rsidR="00D17AAE" w:rsidRPr="009F6693" w:rsidTr="00114E9A">
        <w:trPr>
          <w:trHeight w:val="20"/>
        </w:trPr>
        <w:tc>
          <w:tcPr>
            <w:tcW w:w="4615" w:type="pct"/>
            <w:vAlign w:val="center"/>
          </w:tcPr>
          <w:p w:rsidR="00D17AAE" w:rsidRPr="00D17AAE" w:rsidRDefault="00D17AAE" w:rsidP="00EC52F6">
            <w:pPr>
              <w:rPr>
                <w:rFonts w:ascii="Arial" w:hAnsi="Arial" w:cs="Arial"/>
                <w:sz w:val="16"/>
                <w:szCs w:val="16"/>
              </w:rPr>
            </w:pPr>
            <w:r w:rsidRPr="00D17AAE">
              <w:rPr>
                <w:rFonts w:ascii="Arial" w:hAnsi="Arial" w:cs="Arial"/>
                <w:sz w:val="16"/>
                <w:szCs w:val="16"/>
              </w:rPr>
              <w:t>Постановление Администрации Валдайского муниципального района от 10.07.2023 № 1241 «О внесении изменений в реестр нецентрализованных источников (общественных колодцев) на территории Валдайского муниципального района»</w:t>
            </w:r>
          </w:p>
        </w:tc>
        <w:tc>
          <w:tcPr>
            <w:tcW w:w="385" w:type="pct"/>
          </w:tcPr>
          <w:p w:rsidR="00D17AAE" w:rsidRDefault="005D7056" w:rsidP="00760C09">
            <w:pPr>
              <w:jc w:val="center"/>
              <w:rPr>
                <w:rFonts w:ascii="Arial" w:hAnsi="Arial" w:cs="Arial"/>
                <w:sz w:val="16"/>
                <w:szCs w:val="16"/>
              </w:rPr>
            </w:pPr>
            <w:r>
              <w:rPr>
                <w:rFonts w:ascii="Arial" w:hAnsi="Arial" w:cs="Arial"/>
                <w:sz w:val="16"/>
                <w:szCs w:val="16"/>
              </w:rPr>
              <w:t>1-3</w:t>
            </w:r>
          </w:p>
        </w:tc>
      </w:tr>
      <w:tr w:rsidR="00D17AAE" w:rsidRPr="009F6693" w:rsidTr="00114E9A">
        <w:trPr>
          <w:trHeight w:val="20"/>
        </w:trPr>
        <w:tc>
          <w:tcPr>
            <w:tcW w:w="4615" w:type="pct"/>
            <w:vAlign w:val="center"/>
          </w:tcPr>
          <w:p w:rsidR="00D17AAE" w:rsidRPr="00D17AAE" w:rsidRDefault="00D17AAE" w:rsidP="00EC52F6">
            <w:pPr>
              <w:rPr>
                <w:rFonts w:ascii="Arial" w:hAnsi="Arial" w:cs="Arial"/>
                <w:sz w:val="16"/>
                <w:szCs w:val="16"/>
              </w:rPr>
            </w:pPr>
            <w:r w:rsidRPr="00D17AAE">
              <w:rPr>
                <w:rFonts w:ascii="Arial" w:hAnsi="Arial" w:cs="Arial"/>
                <w:sz w:val="16"/>
                <w:szCs w:val="16"/>
              </w:rPr>
              <w:t>Постановление Администрации Валдайского муниципального района от 10.07.2023 № 1242 «</w:t>
            </w:r>
            <w:r w:rsidRPr="00D17AAE">
              <w:rPr>
                <w:rFonts w:ascii="Arial" w:eastAsia="MS Mincho" w:hAnsi="Arial" w:cs="Arial"/>
                <w:sz w:val="16"/>
                <w:szCs w:val="16"/>
              </w:rPr>
              <w:t>О внесении изменений в П</w:t>
            </w:r>
            <w:r w:rsidRPr="00D17AAE">
              <w:rPr>
                <w:rFonts w:ascii="Arial" w:hAnsi="Arial" w:cs="Arial"/>
                <w:sz w:val="16"/>
                <w:szCs w:val="16"/>
              </w:rPr>
              <w:t>лан мероприятий по устранению с 1 января 2024 года неэффективных налоговых льгот (налоговых расходов), предоставленных органами местного самоуправления Валдайскогомуниципального района»</w:t>
            </w:r>
          </w:p>
        </w:tc>
        <w:tc>
          <w:tcPr>
            <w:tcW w:w="385" w:type="pct"/>
          </w:tcPr>
          <w:p w:rsidR="00D17AAE" w:rsidRDefault="005D7056" w:rsidP="00760C09">
            <w:pPr>
              <w:jc w:val="center"/>
              <w:rPr>
                <w:rFonts w:ascii="Arial" w:hAnsi="Arial" w:cs="Arial"/>
                <w:sz w:val="16"/>
                <w:szCs w:val="16"/>
              </w:rPr>
            </w:pPr>
            <w:r>
              <w:rPr>
                <w:rFonts w:ascii="Arial" w:hAnsi="Arial" w:cs="Arial"/>
                <w:sz w:val="16"/>
                <w:szCs w:val="16"/>
              </w:rPr>
              <w:t>3</w:t>
            </w:r>
          </w:p>
        </w:tc>
      </w:tr>
      <w:tr w:rsidR="00D17AAE" w:rsidRPr="009F6693" w:rsidTr="00114E9A">
        <w:trPr>
          <w:trHeight w:val="20"/>
        </w:trPr>
        <w:tc>
          <w:tcPr>
            <w:tcW w:w="4615" w:type="pct"/>
            <w:vAlign w:val="center"/>
          </w:tcPr>
          <w:p w:rsidR="00D17AAE" w:rsidRPr="00D17AAE" w:rsidRDefault="00D17AAE" w:rsidP="00D17AAE">
            <w:pPr>
              <w:rPr>
                <w:rFonts w:ascii="Arial" w:hAnsi="Arial" w:cs="Arial"/>
                <w:sz w:val="16"/>
                <w:szCs w:val="16"/>
              </w:rPr>
            </w:pPr>
            <w:r w:rsidRPr="00D17AAE">
              <w:rPr>
                <w:rFonts w:ascii="Arial" w:hAnsi="Arial" w:cs="Arial"/>
                <w:sz w:val="16"/>
                <w:szCs w:val="16"/>
              </w:rPr>
              <w:t>Постановление Администрации Валдайского муниципального района от 10.07.2023 № 1244 «</w:t>
            </w:r>
            <w:r w:rsidRPr="00D17AAE">
              <w:rPr>
                <w:rFonts w:ascii="Arial" w:hAnsi="Arial" w:cs="Arial"/>
                <w:bCs/>
                <w:spacing w:val="-2"/>
                <w:sz w:val="16"/>
                <w:szCs w:val="16"/>
              </w:rPr>
              <w:t xml:space="preserve">О внесении изменений в </w:t>
            </w:r>
            <w:r w:rsidRPr="00D17AAE">
              <w:rPr>
                <w:rFonts w:ascii="Arial" w:hAnsi="Arial" w:cs="Arial"/>
                <w:sz w:val="16"/>
                <w:szCs w:val="16"/>
              </w:rPr>
              <w:t>муниципальную программу «Совершенствование и содержание дорожного хозяйства на территории Валдайского муниципального района на 2019 - 2025 годы»</w:t>
            </w:r>
          </w:p>
        </w:tc>
        <w:tc>
          <w:tcPr>
            <w:tcW w:w="385" w:type="pct"/>
          </w:tcPr>
          <w:p w:rsidR="00D17AAE" w:rsidRDefault="005D7056" w:rsidP="00760C09">
            <w:pPr>
              <w:jc w:val="center"/>
              <w:rPr>
                <w:rFonts w:ascii="Arial" w:hAnsi="Arial" w:cs="Arial"/>
                <w:sz w:val="16"/>
                <w:szCs w:val="16"/>
              </w:rPr>
            </w:pPr>
            <w:r>
              <w:rPr>
                <w:rFonts w:ascii="Arial" w:hAnsi="Arial" w:cs="Arial"/>
                <w:sz w:val="16"/>
                <w:szCs w:val="16"/>
              </w:rPr>
              <w:t>3-5</w:t>
            </w:r>
          </w:p>
        </w:tc>
      </w:tr>
      <w:tr w:rsidR="00D17AAE" w:rsidRPr="009F6693" w:rsidTr="00114E9A">
        <w:trPr>
          <w:trHeight w:val="20"/>
        </w:trPr>
        <w:tc>
          <w:tcPr>
            <w:tcW w:w="4615" w:type="pct"/>
            <w:vAlign w:val="center"/>
          </w:tcPr>
          <w:p w:rsidR="00D17AAE" w:rsidRPr="004C504D" w:rsidRDefault="00D17AAE" w:rsidP="004C504D">
            <w:pPr>
              <w:rPr>
                <w:rFonts w:ascii="Arial" w:hAnsi="Arial" w:cs="Arial"/>
                <w:sz w:val="16"/>
                <w:szCs w:val="16"/>
              </w:rPr>
            </w:pPr>
            <w:r w:rsidRPr="004C504D">
              <w:rPr>
                <w:rFonts w:ascii="Arial" w:hAnsi="Arial" w:cs="Arial"/>
                <w:sz w:val="16"/>
                <w:szCs w:val="16"/>
              </w:rPr>
              <w:t>Постановление Администрации Валдайского муниципального района от</w:t>
            </w:r>
            <w:r w:rsidR="004C504D" w:rsidRPr="004C504D">
              <w:rPr>
                <w:rFonts w:ascii="Arial" w:hAnsi="Arial" w:cs="Arial"/>
                <w:sz w:val="16"/>
                <w:szCs w:val="16"/>
              </w:rPr>
              <w:t xml:space="preserve"> 12.07.2023 № 1268 «</w:t>
            </w:r>
            <w:r w:rsidR="004C504D" w:rsidRPr="004C504D">
              <w:rPr>
                <w:rFonts w:ascii="Arial" w:hAnsi="Arial" w:cs="Arial"/>
                <w:bCs/>
                <w:sz w:val="16"/>
                <w:szCs w:val="16"/>
              </w:rPr>
              <w:t>О внесении изменений в постановление Администрации Валдайского муниципального района от 12.01.2022 № 13»</w:t>
            </w:r>
          </w:p>
        </w:tc>
        <w:tc>
          <w:tcPr>
            <w:tcW w:w="385" w:type="pct"/>
          </w:tcPr>
          <w:p w:rsidR="00D17AAE" w:rsidRDefault="005D7056" w:rsidP="00760C09">
            <w:pPr>
              <w:jc w:val="center"/>
              <w:rPr>
                <w:rFonts w:ascii="Arial" w:hAnsi="Arial" w:cs="Arial"/>
                <w:sz w:val="16"/>
                <w:szCs w:val="16"/>
              </w:rPr>
            </w:pPr>
            <w:r>
              <w:rPr>
                <w:rFonts w:ascii="Arial" w:hAnsi="Arial" w:cs="Arial"/>
                <w:sz w:val="16"/>
                <w:szCs w:val="16"/>
              </w:rPr>
              <w:t>5</w:t>
            </w:r>
          </w:p>
        </w:tc>
      </w:tr>
      <w:tr w:rsidR="00D17AAE" w:rsidRPr="009F6693" w:rsidTr="00114E9A">
        <w:trPr>
          <w:trHeight w:val="20"/>
        </w:trPr>
        <w:tc>
          <w:tcPr>
            <w:tcW w:w="4615" w:type="pct"/>
            <w:vAlign w:val="center"/>
          </w:tcPr>
          <w:p w:rsidR="00D17AAE" w:rsidRPr="00BA60E5" w:rsidRDefault="00D17AAE" w:rsidP="00BA60E5">
            <w:pPr>
              <w:rPr>
                <w:rFonts w:ascii="Arial" w:hAnsi="Arial" w:cs="Arial"/>
                <w:sz w:val="16"/>
                <w:szCs w:val="16"/>
              </w:rPr>
            </w:pPr>
            <w:r w:rsidRPr="00BA60E5">
              <w:rPr>
                <w:rFonts w:ascii="Arial" w:hAnsi="Arial" w:cs="Arial"/>
                <w:sz w:val="16"/>
                <w:szCs w:val="16"/>
              </w:rPr>
              <w:t>Постановление Администрации Валдайского муниципального района от</w:t>
            </w:r>
            <w:r w:rsidR="00BA60E5" w:rsidRPr="00BA60E5">
              <w:rPr>
                <w:rFonts w:ascii="Arial" w:hAnsi="Arial" w:cs="Arial"/>
                <w:sz w:val="16"/>
                <w:szCs w:val="16"/>
              </w:rPr>
              <w:t xml:space="preserve"> 12.07.2023 № 1269 «</w:t>
            </w:r>
            <w:r w:rsidR="00BA60E5" w:rsidRPr="00BA60E5">
              <w:rPr>
                <w:rFonts w:ascii="Arial" w:eastAsia="Calibri" w:hAnsi="Arial" w:cs="Arial"/>
                <w:bCs/>
                <w:sz w:val="16"/>
                <w:szCs w:val="16"/>
              </w:rPr>
              <w:t>Об оценке готовности к отопительному периоду 2023-2024 годов на территории Валдайского муниципального района»</w:t>
            </w:r>
          </w:p>
        </w:tc>
        <w:tc>
          <w:tcPr>
            <w:tcW w:w="385" w:type="pct"/>
          </w:tcPr>
          <w:p w:rsidR="00D17AAE" w:rsidRDefault="005D7056" w:rsidP="00760C09">
            <w:pPr>
              <w:jc w:val="center"/>
              <w:rPr>
                <w:rFonts w:ascii="Arial" w:hAnsi="Arial" w:cs="Arial"/>
                <w:sz w:val="16"/>
                <w:szCs w:val="16"/>
              </w:rPr>
            </w:pPr>
            <w:r>
              <w:rPr>
                <w:rFonts w:ascii="Arial" w:hAnsi="Arial" w:cs="Arial"/>
                <w:sz w:val="16"/>
                <w:szCs w:val="16"/>
              </w:rPr>
              <w:t>5-8</w:t>
            </w:r>
          </w:p>
        </w:tc>
      </w:tr>
      <w:tr w:rsidR="00EE0064" w:rsidRPr="009F6693" w:rsidTr="00114E9A">
        <w:trPr>
          <w:trHeight w:val="20"/>
        </w:trPr>
        <w:tc>
          <w:tcPr>
            <w:tcW w:w="4615" w:type="pct"/>
            <w:vAlign w:val="center"/>
          </w:tcPr>
          <w:p w:rsidR="00EE0064" w:rsidRPr="00CF287B" w:rsidRDefault="00EE0064" w:rsidP="00CF287B">
            <w:pPr>
              <w:rPr>
                <w:rFonts w:ascii="Arial" w:hAnsi="Arial" w:cs="Arial"/>
                <w:sz w:val="16"/>
                <w:szCs w:val="16"/>
              </w:rPr>
            </w:pPr>
            <w:r w:rsidRPr="00CF287B">
              <w:rPr>
                <w:rFonts w:ascii="Arial" w:hAnsi="Arial" w:cs="Arial"/>
                <w:sz w:val="16"/>
                <w:szCs w:val="16"/>
              </w:rPr>
              <w:t xml:space="preserve">Постановление Администрации Валдайского муниципального района от </w:t>
            </w:r>
            <w:r w:rsidR="00CF287B" w:rsidRPr="00CF287B">
              <w:rPr>
                <w:rFonts w:ascii="Arial" w:hAnsi="Arial" w:cs="Arial"/>
                <w:sz w:val="16"/>
                <w:szCs w:val="16"/>
              </w:rPr>
              <w:t>12.07.2023 № 1273 «</w:t>
            </w:r>
            <w:r w:rsidR="00CF287B" w:rsidRPr="00CF287B">
              <w:rPr>
                <w:rFonts w:ascii="Arial" w:eastAsia="Calibri" w:hAnsi="Arial" w:cs="Arial"/>
                <w:sz w:val="16"/>
                <w:szCs w:val="16"/>
              </w:rPr>
              <w:t xml:space="preserve">Об утверждении Порядка проведения мониторинга муниципальных нормативных правовых актов </w:t>
            </w:r>
            <w:r w:rsidR="00CF287B" w:rsidRPr="00CF287B">
              <w:rPr>
                <w:rFonts w:ascii="Arial" w:hAnsi="Arial" w:cs="Arial"/>
                <w:sz w:val="16"/>
                <w:szCs w:val="16"/>
              </w:rPr>
              <w:t xml:space="preserve">Администрации Валдайского муниципального района </w:t>
            </w:r>
            <w:r w:rsidR="00CF287B" w:rsidRPr="00CF287B">
              <w:rPr>
                <w:rFonts w:ascii="Arial" w:eastAsia="Calibri" w:hAnsi="Arial" w:cs="Arial"/>
                <w:sz w:val="16"/>
                <w:szCs w:val="16"/>
              </w:rPr>
              <w:t>на предмет соответствия законодательству»</w:t>
            </w:r>
          </w:p>
        </w:tc>
        <w:tc>
          <w:tcPr>
            <w:tcW w:w="385" w:type="pct"/>
          </w:tcPr>
          <w:p w:rsidR="00EE0064" w:rsidRDefault="00CF287B" w:rsidP="00760C09">
            <w:pPr>
              <w:jc w:val="center"/>
              <w:rPr>
                <w:rFonts w:ascii="Arial" w:hAnsi="Arial" w:cs="Arial"/>
                <w:sz w:val="16"/>
                <w:szCs w:val="16"/>
              </w:rPr>
            </w:pPr>
            <w:r>
              <w:rPr>
                <w:rFonts w:ascii="Arial" w:hAnsi="Arial" w:cs="Arial"/>
                <w:sz w:val="16"/>
                <w:szCs w:val="16"/>
              </w:rPr>
              <w:t>8-10</w:t>
            </w:r>
          </w:p>
        </w:tc>
      </w:tr>
      <w:tr w:rsidR="00D17AAE" w:rsidRPr="009F6693" w:rsidTr="00114E9A">
        <w:trPr>
          <w:trHeight w:val="20"/>
        </w:trPr>
        <w:tc>
          <w:tcPr>
            <w:tcW w:w="4615" w:type="pct"/>
            <w:vAlign w:val="center"/>
          </w:tcPr>
          <w:p w:rsidR="00D17AAE" w:rsidRPr="009F6693" w:rsidRDefault="00D17AAE" w:rsidP="00A20C80">
            <w:pPr>
              <w:rPr>
                <w:rFonts w:ascii="Arial" w:hAnsi="Arial" w:cs="Arial"/>
                <w:sz w:val="16"/>
                <w:szCs w:val="16"/>
              </w:rPr>
            </w:pPr>
            <w:r w:rsidRPr="009F6693">
              <w:rPr>
                <w:rFonts w:ascii="Arial" w:hAnsi="Arial" w:cs="Arial"/>
                <w:sz w:val="16"/>
                <w:szCs w:val="16"/>
              </w:rPr>
              <w:t>Содержание</w:t>
            </w:r>
          </w:p>
        </w:tc>
        <w:tc>
          <w:tcPr>
            <w:tcW w:w="385" w:type="pct"/>
          </w:tcPr>
          <w:p w:rsidR="00D17AAE" w:rsidRDefault="00CF287B" w:rsidP="00760C09">
            <w:pPr>
              <w:jc w:val="center"/>
              <w:rPr>
                <w:rFonts w:ascii="Arial" w:hAnsi="Arial" w:cs="Arial"/>
                <w:sz w:val="16"/>
                <w:szCs w:val="16"/>
              </w:rPr>
            </w:pPr>
            <w:r>
              <w:rPr>
                <w:rFonts w:ascii="Arial" w:hAnsi="Arial" w:cs="Arial"/>
                <w:sz w:val="16"/>
                <w:szCs w:val="16"/>
              </w:rPr>
              <w:t>10</w:t>
            </w:r>
          </w:p>
        </w:tc>
      </w:tr>
    </w:tbl>
    <w:p w:rsidR="00581565" w:rsidRDefault="00581565"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D2309F" w:rsidRDefault="00D2309F" w:rsidP="00D11B2E">
      <w:pPr>
        <w:rPr>
          <w:rFonts w:ascii="Arial" w:hAnsi="Arial" w:cs="Arial"/>
          <w:sz w:val="8"/>
          <w:szCs w:val="8"/>
        </w:rPr>
      </w:pPr>
    </w:p>
    <w:p w:rsidR="00D2309F" w:rsidRDefault="00D2309F"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CF287B" w:rsidRDefault="00CF287B" w:rsidP="00D11B2E">
      <w:pPr>
        <w:rPr>
          <w:rFonts w:ascii="Arial" w:hAnsi="Arial" w:cs="Arial"/>
          <w:sz w:val="8"/>
          <w:szCs w:val="8"/>
        </w:rPr>
      </w:pPr>
    </w:p>
    <w:p w:rsidR="00CF287B" w:rsidRDefault="00CF287B" w:rsidP="00D11B2E">
      <w:pPr>
        <w:rPr>
          <w:rFonts w:ascii="Arial" w:hAnsi="Arial" w:cs="Arial"/>
          <w:sz w:val="8"/>
          <w:szCs w:val="8"/>
        </w:rPr>
      </w:pPr>
    </w:p>
    <w:p w:rsidR="001156EE" w:rsidRDefault="001156EE" w:rsidP="00D11B2E">
      <w:pPr>
        <w:rPr>
          <w:rFonts w:ascii="Arial" w:hAnsi="Arial" w:cs="Arial"/>
          <w:sz w:val="8"/>
          <w:szCs w:val="8"/>
        </w:rPr>
      </w:pPr>
    </w:p>
    <w:p w:rsidR="001156EE" w:rsidRDefault="001156EE" w:rsidP="00D11B2E">
      <w:pPr>
        <w:rPr>
          <w:rFonts w:ascii="Arial" w:hAnsi="Arial" w:cs="Arial"/>
          <w:sz w:val="8"/>
          <w:szCs w:val="8"/>
        </w:rPr>
      </w:pPr>
    </w:p>
    <w:p w:rsidR="00637450" w:rsidRDefault="00637450" w:rsidP="00D11B2E">
      <w:pPr>
        <w:rPr>
          <w:rFonts w:ascii="Arial" w:hAnsi="Arial" w:cs="Arial"/>
          <w:sz w:val="8"/>
          <w:szCs w:val="8"/>
        </w:rPr>
      </w:pPr>
    </w:p>
    <w:p w:rsidR="00637450" w:rsidRDefault="00637450" w:rsidP="00D11B2E">
      <w:pPr>
        <w:rPr>
          <w:rFonts w:ascii="Arial" w:hAnsi="Arial" w:cs="Arial"/>
          <w:sz w:val="8"/>
          <w:szCs w:val="8"/>
        </w:rPr>
      </w:pPr>
    </w:p>
    <w:p w:rsidR="00637450" w:rsidRDefault="00637450" w:rsidP="00D11B2E">
      <w:pPr>
        <w:rPr>
          <w:rFonts w:ascii="Arial" w:hAnsi="Arial" w:cs="Arial"/>
          <w:sz w:val="8"/>
          <w:szCs w:val="8"/>
        </w:rPr>
      </w:pPr>
    </w:p>
    <w:p w:rsidR="00637450" w:rsidRDefault="00637450" w:rsidP="00D11B2E">
      <w:pPr>
        <w:rPr>
          <w:rFonts w:ascii="Arial" w:hAnsi="Arial" w:cs="Arial"/>
          <w:sz w:val="8"/>
          <w:szCs w:val="8"/>
        </w:rPr>
      </w:pPr>
    </w:p>
    <w:p w:rsidR="00637450" w:rsidRDefault="00637450" w:rsidP="00D11B2E">
      <w:pPr>
        <w:rPr>
          <w:rFonts w:ascii="Arial" w:hAnsi="Arial" w:cs="Arial"/>
          <w:sz w:val="8"/>
          <w:szCs w:val="8"/>
        </w:rPr>
      </w:pPr>
    </w:p>
    <w:p w:rsidR="00637450" w:rsidRDefault="00637450" w:rsidP="00D11B2E">
      <w:pPr>
        <w:rPr>
          <w:rFonts w:ascii="Arial" w:hAnsi="Arial" w:cs="Arial"/>
          <w:sz w:val="8"/>
          <w:szCs w:val="8"/>
        </w:rPr>
      </w:pPr>
    </w:p>
    <w:p w:rsidR="00637450" w:rsidRDefault="00637450" w:rsidP="00D11B2E">
      <w:pPr>
        <w:rPr>
          <w:rFonts w:ascii="Arial" w:hAnsi="Arial" w:cs="Arial"/>
          <w:sz w:val="8"/>
          <w:szCs w:val="8"/>
        </w:rPr>
      </w:pPr>
    </w:p>
    <w:p w:rsidR="00637450" w:rsidRDefault="00637450" w:rsidP="00D11B2E">
      <w:pPr>
        <w:rPr>
          <w:rFonts w:ascii="Arial" w:hAnsi="Arial" w:cs="Arial"/>
          <w:sz w:val="8"/>
          <w:szCs w:val="8"/>
        </w:rPr>
      </w:pPr>
    </w:p>
    <w:p w:rsidR="00637450" w:rsidRDefault="00637450" w:rsidP="00D11B2E">
      <w:pPr>
        <w:rPr>
          <w:rFonts w:ascii="Arial" w:hAnsi="Arial" w:cs="Arial"/>
          <w:sz w:val="8"/>
          <w:szCs w:val="8"/>
        </w:rPr>
      </w:pPr>
    </w:p>
    <w:p w:rsidR="00637450" w:rsidRDefault="00637450" w:rsidP="00D11B2E">
      <w:pPr>
        <w:rPr>
          <w:rFonts w:ascii="Arial" w:hAnsi="Arial" w:cs="Arial"/>
          <w:sz w:val="8"/>
          <w:szCs w:val="8"/>
        </w:rPr>
      </w:pPr>
    </w:p>
    <w:p w:rsidR="00637450" w:rsidRDefault="00637450" w:rsidP="00D11B2E">
      <w:pPr>
        <w:rPr>
          <w:rFonts w:ascii="Arial" w:hAnsi="Arial" w:cs="Arial"/>
          <w:sz w:val="8"/>
          <w:szCs w:val="8"/>
        </w:rPr>
      </w:pPr>
    </w:p>
    <w:p w:rsidR="00637450" w:rsidRDefault="00637450" w:rsidP="00D11B2E">
      <w:pPr>
        <w:rPr>
          <w:rFonts w:ascii="Arial" w:hAnsi="Arial" w:cs="Arial"/>
          <w:sz w:val="8"/>
          <w:szCs w:val="8"/>
        </w:rPr>
      </w:pPr>
    </w:p>
    <w:p w:rsidR="00637450" w:rsidRDefault="00637450" w:rsidP="00D11B2E">
      <w:pPr>
        <w:rPr>
          <w:rFonts w:ascii="Arial" w:hAnsi="Arial" w:cs="Arial"/>
          <w:sz w:val="8"/>
          <w:szCs w:val="8"/>
        </w:rPr>
      </w:pPr>
    </w:p>
    <w:p w:rsidR="00637450" w:rsidRDefault="00637450" w:rsidP="00D11B2E">
      <w:pPr>
        <w:rPr>
          <w:rFonts w:ascii="Arial" w:hAnsi="Arial" w:cs="Arial"/>
          <w:sz w:val="8"/>
          <w:szCs w:val="8"/>
        </w:rPr>
      </w:pPr>
    </w:p>
    <w:p w:rsidR="00637450" w:rsidRDefault="00637450" w:rsidP="00D11B2E">
      <w:pPr>
        <w:rPr>
          <w:rFonts w:ascii="Arial" w:hAnsi="Arial" w:cs="Arial"/>
          <w:sz w:val="8"/>
          <w:szCs w:val="8"/>
        </w:rPr>
      </w:pPr>
    </w:p>
    <w:p w:rsidR="00637450" w:rsidRDefault="00637450" w:rsidP="00D11B2E">
      <w:pPr>
        <w:rPr>
          <w:rFonts w:ascii="Arial" w:hAnsi="Arial" w:cs="Arial"/>
          <w:sz w:val="8"/>
          <w:szCs w:val="8"/>
        </w:rPr>
      </w:pPr>
    </w:p>
    <w:p w:rsidR="001156EE" w:rsidRPr="00247F4A" w:rsidRDefault="001156EE" w:rsidP="00D11B2E">
      <w:pPr>
        <w:rPr>
          <w:rFonts w:ascii="Arial" w:hAnsi="Arial" w:cs="Arial"/>
          <w:sz w:val="8"/>
          <w:szCs w:val="8"/>
        </w:rPr>
      </w:pPr>
    </w:p>
    <w:p w:rsidR="00972A34" w:rsidRPr="005303E9" w:rsidRDefault="00972A34" w:rsidP="00972A34">
      <w:pPr>
        <w:jc w:val="center"/>
        <w:rPr>
          <w:rFonts w:ascii="Arial" w:hAnsi="Arial" w:cs="Arial"/>
          <w:sz w:val="12"/>
          <w:szCs w:val="12"/>
        </w:rPr>
      </w:pPr>
      <w:r w:rsidRPr="00C52532">
        <w:rPr>
          <w:rFonts w:ascii="Arial" w:hAnsi="Arial" w:cs="Arial"/>
          <w:sz w:val="16"/>
          <w:szCs w:val="16"/>
        </w:rPr>
        <w:t>____________________________________________________________</w:t>
      </w:r>
    </w:p>
    <w:p w:rsidR="00972A34" w:rsidRPr="00C52532" w:rsidRDefault="00972A34" w:rsidP="00972A34">
      <w:pPr>
        <w:jc w:val="center"/>
        <w:rPr>
          <w:rFonts w:ascii="Arial" w:hAnsi="Arial" w:cs="Arial"/>
          <w:sz w:val="4"/>
          <w:szCs w:val="4"/>
        </w:rPr>
      </w:pPr>
    </w:p>
    <w:p w:rsidR="00972A34" w:rsidRPr="00BF694B" w:rsidRDefault="00972A34" w:rsidP="00972A34">
      <w:pPr>
        <w:jc w:val="center"/>
        <w:rPr>
          <w:rFonts w:ascii="Arial" w:hAnsi="Arial" w:cs="Arial"/>
          <w:sz w:val="12"/>
          <w:szCs w:val="12"/>
        </w:rPr>
      </w:pPr>
      <w:r w:rsidRPr="00092082">
        <w:rPr>
          <w:rFonts w:ascii="Arial" w:hAnsi="Arial" w:cs="Arial"/>
          <w:sz w:val="12"/>
          <w:szCs w:val="12"/>
        </w:rPr>
        <w:t>«Ва</w:t>
      </w:r>
      <w:r w:rsidR="005D2530">
        <w:rPr>
          <w:rFonts w:ascii="Arial" w:hAnsi="Arial" w:cs="Arial"/>
          <w:sz w:val="12"/>
          <w:szCs w:val="12"/>
        </w:rPr>
        <w:t xml:space="preserve">лдайский Вестник». </w:t>
      </w:r>
      <w:r w:rsidR="005D2530" w:rsidRPr="00BF694B">
        <w:rPr>
          <w:rFonts w:ascii="Arial" w:hAnsi="Arial" w:cs="Arial"/>
          <w:sz w:val="12"/>
          <w:szCs w:val="12"/>
        </w:rPr>
        <w:t>Бюллетень № 3</w:t>
      </w:r>
      <w:r w:rsidR="001156EE">
        <w:rPr>
          <w:rFonts w:ascii="Arial" w:hAnsi="Arial" w:cs="Arial"/>
          <w:sz w:val="12"/>
          <w:szCs w:val="12"/>
        </w:rPr>
        <w:t>3</w:t>
      </w:r>
      <w:r w:rsidR="00413518" w:rsidRPr="00BF694B">
        <w:rPr>
          <w:rFonts w:ascii="Arial" w:hAnsi="Arial" w:cs="Arial"/>
          <w:sz w:val="12"/>
          <w:szCs w:val="12"/>
        </w:rPr>
        <w:t xml:space="preserve"> </w:t>
      </w:r>
      <w:r w:rsidRPr="00BF694B">
        <w:rPr>
          <w:rFonts w:ascii="Arial" w:hAnsi="Arial" w:cs="Arial"/>
          <w:sz w:val="12"/>
          <w:szCs w:val="12"/>
        </w:rPr>
        <w:t>(5</w:t>
      </w:r>
      <w:r w:rsidR="001156EE">
        <w:rPr>
          <w:rFonts w:ascii="Arial" w:hAnsi="Arial" w:cs="Arial"/>
          <w:sz w:val="12"/>
          <w:szCs w:val="12"/>
        </w:rPr>
        <w:t>76</w:t>
      </w:r>
      <w:r w:rsidR="00F46BFB" w:rsidRPr="00BF694B">
        <w:rPr>
          <w:rFonts w:ascii="Arial" w:hAnsi="Arial" w:cs="Arial"/>
          <w:sz w:val="12"/>
          <w:szCs w:val="12"/>
        </w:rPr>
        <w:t xml:space="preserve">) от </w:t>
      </w:r>
      <w:r w:rsidR="001156EE">
        <w:rPr>
          <w:rFonts w:ascii="Arial" w:hAnsi="Arial" w:cs="Arial"/>
          <w:sz w:val="12"/>
          <w:szCs w:val="12"/>
        </w:rPr>
        <w:t>14</w:t>
      </w:r>
      <w:r w:rsidR="00944069" w:rsidRPr="00BF694B">
        <w:rPr>
          <w:rFonts w:ascii="Arial" w:hAnsi="Arial" w:cs="Arial"/>
          <w:sz w:val="12"/>
          <w:szCs w:val="12"/>
        </w:rPr>
        <w:t>.0</w:t>
      </w:r>
      <w:r w:rsidR="005D2530" w:rsidRPr="00BF694B">
        <w:rPr>
          <w:rFonts w:ascii="Arial" w:hAnsi="Arial" w:cs="Arial"/>
          <w:sz w:val="12"/>
          <w:szCs w:val="12"/>
        </w:rPr>
        <w:t>7</w:t>
      </w:r>
      <w:r w:rsidRPr="00BF694B">
        <w:rPr>
          <w:rFonts w:ascii="Arial" w:hAnsi="Arial" w:cs="Arial"/>
          <w:sz w:val="12"/>
          <w:szCs w:val="12"/>
        </w:rPr>
        <w:t>.2023</w:t>
      </w:r>
    </w:p>
    <w:p w:rsidR="00972A34" w:rsidRPr="00BF694B" w:rsidRDefault="00972A34" w:rsidP="00972A34">
      <w:pPr>
        <w:jc w:val="center"/>
        <w:rPr>
          <w:rFonts w:ascii="Arial" w:hAnsi="Arial" w:cs="Arial"/>
          <w:sz w:val="12"/>
          <w:szCs w:val="12"/>
        </w:rPr>
      </w:pPr>
      <w:r w:rsidRPr="00BF694B">
        <w:rPr>
          <w:rFonts w:ascii="Arial" w:hAnsi="Arial" w:cs="Arial"/>
          <w:sz w:val="12"/>
          <w:szCs w:val="12"/>
        </w:rPr>
        <w:t>Учредитель: Дума</w:t>
      </w:r>
      <w:r w:rsidR="00BA114B" w:rsidRPr="00BF694B">
        <w:rPr>
          <w:rFonts w:ascii="Arial" w:hAnsi="Arial" w:cs="Arial"/>
          <w:sz w:val="12"/>
          <w:szCs w:val="12"/>
        </w:rPr>
        <w:t xml:space="preserve"> </w:t>
      </w:r>
      <w:r w:rsidRPr="00BF694B">
        <w:rPr>
          <w:rFonts w:ascii="Arial" w:hAnsi="Arial" w:cs="Arial"/>
          <w:sz w:val="12"/>
          <w:szCs w:val="12"/>
        </w:rPr>
        <w:t>Валдайского муниципального района</w:t>
      </w:r>
    </w:p>
    <w:p w:rsidR="00972A34" w:rsidRPr="00BF694B" w:rsidRDefault="00972A34" w:rsidP="00972A34">
      <w:pPr>
        <w:jc w:val="center"/>
        <w:rPr>
          <w:rFonts w:ascii="Arial" w:hAnsi="Arial" w:cs="Arial"/>
          <w:sz w:val="12"/>
          <w:szCs w:val="12"/>
        </w:rPr>
      </w:pPr>
      <w:r w:rsidRPr="00BF694B">
        <w:rPr>
          <w:rFonts w:ascii="Arial" w:hAnsi="Arial" w:cs="Arial"/>
          <w:sz w:val="12"/>
          <w:szCs w:val="12"/>
        </w:rPr>
        <w:t>Утвержден решением Думы Валдайского</w:t>
      </w:r>
      <w:r w:rsidR="00BA114B" w:rsidRPr="00BF694B">
        <w:rPr>
          <w:rFonts w:ascii="Arial" w:hAnsi="Arial" w:cs="Arial"/>
          <w:sz w:val="12"/>
          <w:szCs w:val="12"/>
        </w:rPr>
        <w:t xml:space="preserve"> </w:t>
      </w:r>
      <w:r w:rsidRPr="00BF694B">
        <w:rPr>
          <w:rFonts w:ascii="Arial" w:hAnsi="Arial" w:cs="Arial"/>
          <w:sz w:val="12"/>
          <w:szCs w:val="12"/>
        </w:rPr>
        <w:t>муниципального района от 27.03.2014 № 289</w:t>
      </w:r>
    </w:p>
    <w:p w:rsidR="00972A34" w:rsidRPr="00D11B2E" w:rsidRDefault="00972A34" w:rsidP="00972A34">
      <w:pPr>
        <w:jc w:val="center"/>
        <w:rPr>
          <w:rFonts w:ascii="Arial" w:hAnsi="Arial" w:cs="Arial"/>
          <w:sz w:val="12"/>
          <w:szCs w:val="12"/>
        </w:rPr>
      </w:pPr>
      <w:r w:rsidRPr="00BF694B">
        <w:rPr>
          <w:rFonts w:ascii="Arial" w:hAnsi="Arial" w:cs="Arial"/>
          <w:sz w:val="12"/>
          <w:szCs w:val="12"/>
        </w:rPr>
        <w:t xml:space="preserve">Главный редактор: </w:t>
      </w:r>
      <w:r w:rsidRPr="00D11B2E">
        <w:rPr>
          <w:rFonts w:ascii="Arial" w:hAnsi="Arial" w:cs="Arial"/>
          <w:sz w:val="12"/>
          <w:szCs w:val="12"/>
        </w:rPr>
        <w:t>Глава Валдайского муниципального района Ю.В. Стадэ, телефон: 2-25-16</w:t>
      </w:r>
    </w:p>
    <w:p w:rsidR="00972A34" w:rsidRPr="00D11B2E" w:rsidRDefault="00972A34" w:rsidP="00972A34">
      <w:pPr>
        <w:jc w:val="center"/>
        <w:rPr>
          <w:rFonts w:ascii="Arial" w:hAnsi="Arial" w:cs="Arial"/>
          <w:sz w:val="12"/>
          <w:szCs w:val="12"/>
        </w:rPr>
      </w:pPr>
      <w:r w:rsidRPr="00D11B2E">
        <w:rPr>
          <w:rFonts w:ascii="Arial" w:hAnsi="Arial" w:cs="Arial"/>
          <w:sz w:val="12"/>
          <w:szCs w:val="12"/>
        </w:rPr>
        <w:t>Адрес редакции: Новгородская обл., Валдайский район, г.Валдай, пр.Комсомольский, д.19/21</w:t>
      </w:r>
    </w:p>
    <w:p w:rsidR="00972A34" w:rsidRPr="00637450" w:rsidRDefault="00972A34" w:rsidP="00972A34">
      <w:pPr>
        <w:jc w:val="center"/>
        <w:rPr>
          <w:rFonts w:ascii="Arial" w:hAnsi="Arial" w:cs="Arial"/>
          <w:sz w:val="12"/>
          <w:szCs w:val="12"/>
        </w:rPr>
      </w:pPr>
      <w:r w:rsidRPr="00D11B2E">
        <w:rPr>
          <w:rFonts w:ascii="Arial" w:hAnsi="Arial" w:cs="Arial"/>
          <w:sz w:val="12"/>
          <w:szCs w:val="12"/>
        </w:rPr>
        <w:t>Отпечатано в МБУ «</w:t>
      </w:r>
      <w:r w:rsidRPr="00637450">
        <w:rPr>
          <w:rFonts w:ascii="Arial" w:hAnsi="Arial" w:cs="Arial"/>
          <w:sz w:val="12"/>
          <w:szCs w:val="12"/>
        </w:rPr>
        <w:t>Административно-хозяйственное управление» Новгородская обл., Валдайский район,</w:t>
      </w:r>
    </w:p>
    <w:p w:rsidR="00972A34" w:rsidRPr="00637450" w:rsidRDefault="00972A34" w:rsidP="00972A34">
      <w:pPr>
        <w:jc w:val="center"/>
        <w:rPr>
          <w:rFonts w:ascii="Arial" w:hAnsi="Arial" w:cs="Arial"/>
          <w:sz w:val="12"/>
          <w:szCs w:val="12"/>
        </w:rPr>
      </w:pPr>
      <w:r w:rsidRPr="00637450">
        <w:rPr>
          <w:rFonts w:ascii="Arial" w:hAnsi="Arial" w:cs="Arial"/>
          <w:sz w:val="12"/>
          <w:szCs w:val="12"/>
        </w:rPr>
        <w:t>г. Валдай, пр. Комсомольский, д.19/21 тел/факс 46-310</w:t>
      </w:r>
      <w:r w:rsidR="00614547" w:rsidRPr="00637450">
        <w:rPr>
          <w:rFonts w:ascii="Arial" w:hAnsi="Arial" w:cs="Arial"/>
          <w:sz w:val="12"/>
          <w:szCs w:val="12"/>
        </w:rPr>
        <w:t xml:space="preserve"> </w:t>
      </w:r>
      <w:r w:rsidRPr="00637450">
        <w:rPr>
          <w:rFonts w:ascii="Arial" w:hAnsi="Arial" w:cs="Arial"/>
          <w:sz w:val="12"/>
          <w:szCs w:val="12"/>
        </w:rPr>
        <w:t>(доб. 122)</w:t>
      </w:r>
    </w:p>
    <w:p w:rsidR="00972A34" w:rsidRPr="00972A34" w:rsidRDefault="00972A34" w:rsidP="00FF7F29">
      <w:pPr>
        <w:jc w:val="center"/>
        <w:rPr>
          <w:rFonts w:ascii="Arial" w:hAnsi="Arial" w:cs="Arial"/>
          <w:sz w:val="16"/>
          <w:szCs w:val="16"/>
        </w:rPr>
      </w:pPr>
      <w:r w:rsidRPr="00637450">
        <w:rPr>
          <w:rFonts w:ascii="Arial" w:hAnsi="Arial" w:cs="Arial"/>
          <w:sz w:val="12"/>
          <w:szCs w:val="12"/>
        </w:rPr>
        <w:t>Выходит по пятницам</w:t>
      </w:r>
      <w:r w:rsidR="00A14038" w:rsidRPr="00637450">
        <w:rPr>
          <w:rFonts w:ascii="Arial" w:hAnsi="Arial" w:cs="Arial"/>
          <w:color w:val="000000" w:themeColor="text1"/>
          <w:sz w:val="12"/>
          <w:szCs w:val="12"/>
        </w:rPr>
        <w:t xml:space="preserve">. Объем </w:t>
      </w:r>
      <w:r w:rsidR="00CF287B">
        <w:rPr>
          <w:rFonts w:ascii="Arial" w:hAnsi="Arial" w:cs="Arial"/>
          <w:color w:val="000000" w:themeColor="text1"/>
          <w:sz w:val="12"/>
          <w:szCs w:val="12"/>
        </w:rPr>
        <w:t>10</w:t>
      </w:r>
      <w:r w:rsidRPr="00637450">
        <w:rPr>
          <w:rFonts w:ascii="Arial" w:hAnsi="Arial" w:cs="Arial"/>
          <w:color w:val="000000" w:themeColor="text1"/>
          <w:sz w:val="12"/>
          <w:szCs w:val="12"/>
        </w:rPr>
        <w:t xml:space="preserve"> п.л. Тираж</w:t>
      </w:r>
      <w:r w:rsidRPr="00D11B2E">
        <w:rPr>
          <w:rFonts w:ascii="Arial" w:hAnsi="Arial" w:cs="Arial"/>
          <w:sz w:val="12"/>
          <w:szCs w:val="12"/>
        </w:rPr>
        <w:t xml:space="preserve"> </w:t>
      </w:r>
      <w:r w:rsidR="00E01DC0" w:rsidRPr="00D11B2E">
        <w:rPr>
          <w:rFonts w:ascii="Arial" w:hAnsi="Arial" w:cs="Arial"/>
          <w:sz w:val="12"/>
          <w:szCs w:val="12"/>
        </w:rPr>
        <w:t>16</w:t>
      </w:r>
      <w:r w:rsidRPr="00BF694B">
        <w:rPr>
          <w:rFonts w:ascii="Arial" w:hAnsi="Arial" w:cs="Arial"/>
          <w:sz w:val="12"/>
          <w:szCs w:val="12"/>
        </w:rPr>
        <w:t xml:space="preserve"> экз. Распространяется бесплатно.</w:t>
      </w:r>
    </w:p>
    <w:sectPr w:rsidR="00972A34" w:rsidRPr="00972A34" w:rsidSect="00F26982">
      <w:headerReference w:type="even" r:id="rId21"/>
      <w:headerReference w:type="default" r:id="rId22"/>
      <w:footnotePr>
        <w:pos w:val="beneathText"/>
      </w:footnotePr>
      <w:pgSz w:w="11906" w:h="16838" w:code="9"/>
      <w:pgMar w:top="284" w:right="282" w:bottom="284" w:left="284" w:header="284" w:footer="284"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086" w:rsidRDefault="00045086">
      <w:r>
        <w:separator/>
      </w:r>
    </w:p>
  </w:endnote>
  <w:endnote w:type="continuationSeparator" w:id="1">
    <w:p w:rsidR="00045086" w:rsidRDefault="0004508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Microsoft YaHei">
    <w:panose1 w:val="020B0503020204020204"/>
    <w:charset w:val="86"/>
    <w:family w:val="swiss"/>
    <w:pitch w:val="variable"/>
    <w:sig w:usb0="80000287" w:usb1="280F3C52" w:usb2="00000016" w:usb3="00000000" w:csb0="0004001F" w:csb1="00000000"/>
  </w:font>
  <w:font w:name="Arial Narrow">
    <w:panose1 w:val="020B0606020202030204"/>
    <w:charset w:val="CC"/>
    <w:family w:val="swiss"/>
    <w:pitch w:val="variable"/>
    <w:sig w:usb0="00000287" w:usb1="00000800" w:usb2="00000000" w:usb3="00000000" w:csb0="0000009F" w:csb1="00000000"/>
  </w:font>
  <w:font w:name="Garamond">
    <w:panose1 w:val="02020404030301010803"/>
    <w:charset w:val="CC"/>
    <w:family w:val="roman"/>
    <w:pitch w:val="variable"/>
    <w:sig w:usb0="00000287" w:usb1="00000000" w:usb2="00000000" w:usb3="00000000" w:csb0="0000009F" w:csb1="00000000"/>
  </w:font>
  <w:font w:name="Segoe UI">
    <w:panose1 w:val="020B0502040204020203"/>
    <w:charset w:val="CC"/>
    <w:family w:val="swiss"/>
    <w:pitch w:val="variable"/>
    <w:sig w:usb0="E10022FF" w:usb1="C000E47F" w:usb2="00000029" w:usb3="00000000" w:csb0="000001DF" w:csb1="00000000"/>
  </w:font>
  <w:font w:name="Trebuchet MS">
    <w:panose1 w:val="020B0603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imesNewRomanPSMT">
    <w:altName w:val="MS Gothic"/>
    <w:panose1 w:val="00000000000000000000"/>
    <w:charset w:val="80"/>
    <w:family w:val="auto"/>
    <w:notTrueType/>
    <w:pitch w:val="default"/>
    <w:sig w:usb0="00000003" w:usb1="08070000" w:usb2="00000010" w:usb3="00000000" w:csb0="00020001" w:csb1="00000000"/>
  </w:font>
  <w:font w:name="StarSymbol">
    <w:altName w:val="MS Mincho"/>
    <w:charset w:val="80"/>
    <w:family w:val="auto"/>
    <w:pitch w:val="default"/>
    <w:sig w:usb0="00000000" w:usb1="00000000" w:usb2="00000000" w:usb3="00000000" w:csb0="0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PT Astra Serif">
    <w:altName w:val="Times New Roman"/>
    <w:charset w:val="01"/>
    <w:family w:val="roman"/>
    <w:pitch w:val="default"/>
    <w:sig w:usb0="00000000" w:usb1="00000000" w:usb2="00000000" w:usb3="00000000" w:csb0="00000000" w:csb1="00000000"/>
  </w:font>
  <w:font w:name="XO Thames">
    <w:altName w:val="Times New Roman"/>
    <w:charset w:val="CC"/>
    <w:family w:val="roman"/>
    <w:pitch w:val="variable"/>
    <w:sig w:usb0="00000001" w:usb1="0000285A" w:usb2="00000000" w:usb3="00000000" w:csb0="00000015"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086" w:rsidRDefault="00045086">
      <w:r>
        <w:separator/>
      </w:r>
    </w:p>
  </w:footnote>
  <w:footnote w:type="continuationSeparator" w:id="1">
    <w:p w:rsidR="00045086" w:rsidRDefault="0004508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064" w:rsidRPr="00C14209" w:rsidRDefault="00EE0064" w:rsidP="00C14209">
    <w:pPr>
      <w:pStyle w:val="a5"/>
      <w:rPr>
        <w:sz w:val="12"/>
        <w:szCs w:val="12"/>
      </w:rPr>
    </w:pPr>
    <w:r w:rsidRPr="00E65CCB">
      <w:rPr>
        <w:sz w:val="12"/>
        <w:szCs w:val="12"/>
      </w:rPr>
      <w:t xml:space="preserve">страница </w:t>
    </w:r>
    <w:r w:rsidR="00950A3E" w:rsidRPr="00E65CCB">
      <w:rPr>
        <w:sz w:val="12"/>
        <w:szCs w:val="12"/>
      </w:rPr>
      <w:fldChar w:fldCharType="begin"/>
    </w:r>
    <w:r w:rsidRPr="00E65CCB">
      <w:rPr>
        <w:sz w:val="12"/>
        <w:szCs w:val="12"/>
      </w:rPr>
      <w:instrText xml:space="preserve"> PAGE   \* MERGEFORMAT </w:instrText>
    </w:r>
    <w:r w:rsidR="00950A3E" w:rsidRPr="00E65CCB">
      <w:rPr>
        <w:sz w:val="12"/>
        <w:szCs w:val="12"/>
      </w:rPr>
      <w:fldChar w:fldCharType="separate"/>
    </w:r>
    <w:r w:rsidR="003501A8">
      <w:rPr>
        <w:noProof/>
        <w:sz w:val="12"/>
        <w:szCs w:val="12"/>
      </w:rPr>
      <w:t>10</w:t>
    </w:r>
    <w:r w:rsidR="00950A3E" w:rsidRPr="00E65CCB">
      <w:rPr>
        <w:sz w:val="12"/>
        <w:szCs w:val="12"/>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064" w:rsidRPr="008F785E" w:rsidRDefault="00EE0064" w:rsidP="00E65CCB">
    <w:pPr>
      <w:pStyle w:val="a5"/>
      <w:jc w:val="right"/>
      <w:rPr>
        <w:sz w:val="12"/>
        <w:szCs w:val="12"/>
      </w:rPr>
    </w:pPr>
    <w:r w:rsidRPr="008F785E">
      <w:rPr>
        <w:sz w:val="12"/>
        <w:szCs w:val="12"/>
      </w:rPr>
      <w:t xml:space="preserve">страница </w:t>
    </w:r>
    <w:r w:rsidR="00950A3E" w:rsidRPr="008F785E">
      <w:rPr>
        <w:sz w:val="12"/>
        <w:szCs w:val="12"/>
      </w:rPr>
      <w:fldChar w:fldCharType="begin"/>
    </w:r>
    <w:r w:rsidRPr="008F785E">
      <w:rPr>
        <w:sz w:val="12"/>
        <w:szCs w:val="12"/>
      </w:rPr>
      <w:instrText xml:space="preserve"> PAGE   \* MERGEFORMAT </w:instrText>
    </w:r>
    <w:r w:rsidR="00950A3E" w:rsidRPr="008F785E">
      <w:rPr>
        <w:sz w:val="12"/>
        <w:szCs w:val="12"/>
      </w:rPr>
      <w:fldChar w:fldCharType="separate"/>
    </w:r>
    <w:r w:rsidR="003501A8">
      <w:rPr>
        <w:noProof/>
        <w:sz w:val="12"/>
        <w:szCs w:val="12"/>
      </w:rPr>
      <w:t>3</w:t>
    </w:r>
    <w:r w:rsidR="00950A3E" w:rsidRPr="008F785E">
      <w:rPr>
        <w:sz w:val="12"/>
        <w:szCs w:val="12"/>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B0CAB69A"/>
    <w:lvl w:ilvl="0">
      <w:start w:val="1"/>
      <w:numFmt w:val="bullet"/>
      <w:pStyle w:val="2"/>
      <w:lvlText w:val=""/>
      <w:lvlJc w:val="left"/>
      <w:pPr>
        <w:tabs>
          <w:tab w:val="num" w:pos="643"/>
        </w:tabs>
        <w:ind w:left="643" w:hanging="360"/>
      </w:pPr>
      <w:rPr>
        <w:rFonts w:ascii="Symbol" w:hAnsi="Symbol"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
    <w:nsid w:val="00000003"/>
    <w:multiLevelType w:val="multilevel"/>
    <w:tmpl w:val="43E29A48"/>
    <w:name w:val="WW8Num3"/>
    <w:lvl w:ilvl="0">
      <w:start w:val="3"/>
      <w:numFmt w:val="decimal"/>
      <w:lvlText w:val="%1."/>
      <w:lvlJc w:val="left"/>
      <w:pPr>
        <w:tabs>
          <w:tab w:val="num" w:pos="0"/>
        </w:tabs>
        <w:ind w:left="0" w:firstLine="0"/>
      </w:pPr>
      <w:rPr>
        <w:rFonts w:ascii="Times New Roman" w:hAnsi="Times New Roman" w:cs="Times New Roman"/>
      </w:rPr>
    </w:lvl>
    <w:lvl w:ilvl="1">
      <w:start w:val="5"/>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4">
    <w:nsid w:val="00000004"/>
    <w:multiLevelType w:val="multilevel"/>
    <w:tmpl w:val="00000004"/>
    <w:name w:val="WW8Num4"/>
    <w:lvl w:ilvl="0">
      <w:start w:val="1"/>
      <w:numFmt w:val="bullet"/>
      <w:lvlText w:val=""/>
      <w:lvlJc w:val="left"/>
      <w:pPr>
        <w:tabs>
          <w:tab w:val="num" w:pos="672"/>
        </w:tabs>
        <w:ind w:left="672" w:hanging="360"/>
      </w:pPr>
      <w:rPr>
        <w:rFonts w:ascii="Symbol" w:hAnsi="Symbol"/>
      </w:rPr>
    </w:lvl>
    <w:lvl w:ilvl="1">
      <w:start w:val="1"/>
      <w:numFmt w:val="bullet"/>
      <w:lvlText w:val="◦"/>
      <w:lvlJc w:val="left"/>
      <w:pPr>
        <w:tabs>
          <w:tab w:val="num" w:pos="1032"/>
        </w:tabs>
        <w:ind w:left="1032" w:hanging="360"/>
      </w:pPr>
      <w:rPr>
        <w:rFonts w:ascii="OpenSymbol" w:hAnsi="OpenSymbol"/>
      </w:rPr>
    </w:lvl>
    <w:lvl w:ilvl="2">
      <w:start w:val="1"/>
      <w:numFmt w:val="bullet"/>
      <w:lvlText w:val="▪"/>
      <w:lvlJc w:val="left"/>
      <w:pPr>
        <w:tabs>
          <w:tab w:val="num" w:pos="1392"/>
        </w:tabs>
        <w:ind w:left="1392" w:hanging="360"/>
      </w:pPr>
      <w:rPr>
        <w:rFonts w:ascii="OpenSymbol" w:hAnsi="OpenSymbol"/>
      </w:rPr>
    </w:lvl>
    <w:lvl w:ilvl="3">
      <w:start w:val="1"/>
      <w:numFmt w:val="bullet"/>
      <w:lvlText w:val=""/>
      <w:lvlJc w:val="left"/>
      <w:pPr>
        <w:tabs>
          <w:tab w:val="num" w:pos="1752"/>
        </w:tabs>
        <w:ind w:left="1752" w:hanging="360"/>
      </w:pPr>
      <w:rPr>
        <w:rFonts w:ascii="Symbol" w:hAnsi="Symbol"/>
      </w:rPr>
    </w:lvl>
    <w:lvl w:ilvl="4">
      <w:start w:val="1"/>
      <w:numFmt w:val="bullet"/>
      <w:lvlText w:val="◦"/>
      <w:lvlJc w:val="left"/>
      <w:pPr>
        <w:tabs>
          <w:tab w:val="num" w:pos="2112"/>
        </w:tabs>
        <w:ind w:left="2112" w:hanging="360"/>
      </w:pPr>
      <w:rPr>
        <w:rFonts w:ascii="OpenSymbol" w:hAnsi="OpenSymbol"/>
      </w:rPr>
    </w:lvl>
    <w:lvl w:ilvl="5">
      <w:start w:val="1"/>
      <w:numFmt w:val="bullet"/>
      <w:lvlText w:val="▪"/>
      <w:lvlJc w:val="left"/>
      <w:pPr>
        <w:tabs>
          <w:tab w:val="num" w:pos="2472"/>
        </w:tabs>
        <w:ind w:left="2472" w:hanging="360"/>
      </w:pPr>
      <w:rPr>
        <w:rFonts w:ascii="OpenSymbol" w:hAnsi="OpenSymbol"/>
      </w:rPr>
    </w:lvl>
    <w:lvl w:ilvl="6">
      <w:start w:val="1"/>
      <w:numFmt w:val="bullet"/>
      <w:lvlText w:val=""/>
      <w:lvlJc w:val="left"/>
      <w:pPr>
        <w:tabs>
          <w:tab w:val="num" w:pos="2832"/>
        </w:tabs>
        <w:ind w:left="2832" w:hanging="360"/>
      </w:pPr>
      <w:rPr>
        <w:rFonts w:ascii="Symbol" w:hAnsi="Symbol"/>
      </w:rPr>
    </w:lvl>
    <w:lvl w:ilvl="7">
      <w:start w:val="1"/>
      <w:numFmt w:val="bullet"/>
      <w:lvlText w:val="◦"/>
      <w:lvlJc w:val="left"/>
      <w:pPr>
        <w:tabs>
          <w:tab w:val="num" w:pos="3192"/>
        </w:tabs>
        <w:ind w:left="3192" w:hanging="360"/>
      </w:pPr>
      <w:rPr>
        <w:rFonts w:ascii="OpenSymbol" w:hAnsi="OpenSymbol"/>
      </w:rPr>
    </w:lvl>
    <w:lvl w:ilvl="8">
      <w:start w:val="1"/>
      <w:numFmt w:val="bullet"/>
      <w:lvlText w:val="▪"/>
      <w:lvlJc w:val="left"/>
      <w:pPr>
        <w:tabs>
          <w:tab w:val="num" w:pos="3552"/>
        </w:tabs>
        <w:ind w:left="3552" w:hanging="360"/>
      </w:pPr>
      <w:rPr>
        <w:rFonts w:ascii="OpenSymbol" w:hAnsi="OpenSymbol"/>
      </w:rPr>
    </w:lvl>
  </w:abstractNum>
  <w:abstractNum w:abstractNumId="5">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0000000A"/>
    <w:multiLevelType w:val="singleLevel"/>
    <w:tmpl w:val="36D62C84"/>
    <w:name w:val="WW8Num10"/>
    <w:lvl w:ilvl="0">
      <w:start w:val="1"/>
      <w:numFmt w:val="decimal"/>
      <w:lvlText w:val="%1)"/>
      <w:lvlJc w:val="left"/>
      <w:pPr>
        <w:tabs>
          <w:tab w:val="num" w:pos="4962"/>
        </w:tabs>
        <w:ind w:left="6031" w:hanging="360"/>
      </w:pPr>
      <w:rPr>
        <w:rFonts w:eastAsia="Times New Roman"/>
        <w:sz w:val="14"/>
        <w:szCs w:val="14"/>
      </w:rPr>
    </w:lvl>
  </w:abstractNum>
  <w:abstractNum w:abstractNumId="8">
    <w:nsid w:val="0000000E"/>
    <w:multiLevelType w:val="singleLevel"/>
    <w:tmpl w:val="4BF6810C"/>
    <w:name w:val="WW8Num14"/>
    <w:lvl w:ilvl="0">
      <w:start w:val="1"/>
      <w:numFmt w:val="lowerLetter"/>
      <w:lvlText w:val="%1)"/>
      <w:lvlJc w:val="left"/>
      <w:pPr>
        <w:tabs>
          <w:tab w:val="num" w:pos="0"/>
        </w:tabs>
        <w:ind w:left="1130" w:hanging="360"/>
      </w:pPr>
      <w:rPr>
        <w:i w:val="0"/>
        <w:sz w:val="24"/>
        <w:szCs w:val="24"/>
      </w:rPr>
    </w:lvl>
  </w:abstractNum>
  <w:abstractNum w:abstractNumId="9">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10">
    <w:nsid w:val="00000015"/>
    <w:multiLevelType w:val="singleLevel"/>
    <w:tmpl w:val="C3F42390"/>
    <w:name w:val="WW8Num21"/>
    <w:lvl w:ilvl="0">
      <w:start w:val="1"/>
      <w:numFmt w:val="decimal"/>
      <w:lvlText w:val="%1."/>
      <w:lvlJc w:val="left"/>
      <w:pPr>
        <w:tabs>
          <w:tab w:val="num" w:pos="720"/>
        </w:tabs>
        <w:ind w:left="720" w:hanging="360"/>
      </w:pPr>
      <w:rPr>
        <w:sz w:val="14"/>
        <w:szCs w:val="14"/>
      </w:rPr>
    </w:lvl>
  </w:abstractNum>
  <w:abstractNum w:abstractNumId="11">
    <w:nsid w:val="00000017"/>
    <w:multiLevelType w:val="singleLevel"/>
    <w:tmpl w:val="00000017"/>
    <w:name w:val="WW8Num53"/>
    <w:lvl w:ilvl="0">
      <w:start w:val="1"/>
      <w:numFmt w:val="bullet"/>
      <w:lvlText w:val="-"/>
      <w:lvlJc w:val="left"/>
      <w:pPr>
        <w:tabs>
          <w:tab w:val="num" w:pos="709"/>
        </w:tabs>
        <w:ind w:left="1287" w:hanging="360"/>
      </w:pPr>
      <w:rPr>
        <w:rFonts w:ascii="Times New Roman" w:hAnsi="Times New Roman" w:cs="Times New Roman" w:hint="default"/>
        <w:sz w:val="20"/>
        <w:szCs w:val="20"/>
      </w:rPr>
    </w:lvl>
  </w:abstractNum>
  <w:abstractNum w:abstractNumId="12">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3">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4">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5">
    <w:nsid w:val="02621D29"/>
    <w:multiLevelType w:val="hybridMultilevel"/>
    <w:tmpl w:val="1E1EE3F0"/>
    <w:lvl w:ilvl="0" w:tplc="E47CF44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0D4D6E7A"/>
    <w:multiLevelType w:val="multilevel"/>
    <w:tmpl w:val="74D266A2"/>
    <w:lvl w:ilvl="0">
      <w:start w:val="1"/>
      <w:numFmt w:val="decimal"/>
      <w:lvlText w:val="%1."/>
      <w:lvlJc w:val="left"/>
      <w:pPr>
        <w:ind w:left="36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0E741EE0"/>
    <w:multiLevelType w:val="multilevel"/>
    <w:tmpl w:val="0419001F"/>
    <w:styleLink w:val="8"/>
    <w:lvl w:ilvl="0">
      <w:start w:val="6"/>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126902B8"/>
    <w:multiLevelType w:val="multilevel"/>
    <w:tmpl w:val="DE7E41FA"/>
    <w:lvl w:ilvl="0">
      <w:start w:val="2"/>
      <w:numFmt w:val="decimal"/>
      <w:lvlText w:val="%1."/>
      <w:lvlJc w:val="left"/>
      <w:pPr>
        <w:ind w:left="450" w:hanging="450"/>
      </w:pPr>
      <w:rPr>
        <w:rFonts w:hint="default"/>
      </w:rPr>
    </w:lvl>
    <w:lvl w:ilvl="1">
      <w:start w:val="1"/>
      <w:numFmt w:val="decimal"/>
      <w:lvlText w:val="%1.%2."/>
      <w:lvlJc w:val="left"/>
      <w:pPr>
        <w:ind w:left="720" w:hanging="720"/>
      </w:pPr>
      <w:rPr>
        <w:rFonts w:ascii="Times New Roman" w:hAnsi="Times New Roman" w:cs="Times New Roman" w:hint="default"/>
        <w:b/>
      </w:rPr>
    </w:lvl>
    <w:lvl w:ilvl="2">
      <w:start w:val="1"/>
      <w:numFmt w:val="decimal"/>
      <w:lvlText w:val="%1.%2.%3."/>
      <w:lvlJc w:val="left"/>
      <w:pPr>
        <w:ind w:left="720" w:hanging="720"/>
      </w:pPr>
      <w:rPr>
        <w:rFonts w:hint="default"/>
        <w:b/>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19">
    <w:nsid w:val="1C301349"/>
    <w:multiLevelType w:val="hybridMultilevel"/>
    <w:tmpl w:val="BE44C6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CDC6710"/>
    <w:multiLevelType w:val="hybridMultilevel"/>
    <w:tmpl w:val="E4FAF6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1F6233F"/>
    <w:multiLevelType w:val="multilevel"/>
    <w:tmpl w:val="21F6233F"/>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2">
    <w:nsid w:val="23302529"/>
    <w:multiLevelType w:val="hybridMultilevel"/>
    <w:tmpl w:val="D4CC2B52"/>
    <w:lvl w:ilvl="0" w:tplc="602AC170">
      <w:start w:val="1"/>
      <w:numFmt w:val="decimal"/>
      <w:pStyle w:val="1"/>
      <w:lvlText w:val="Таблица %1"/>
      <w:lvlJc w:val="right"/>
      <w:pPr>
        <w:tabs>
          <w:tab w:val="num" w:pos="3579"/>
        </w:tabs>
        <w:ind w:left="3409" w:firstLine="170"/>
      </w:pPr>
      <w:rPr>
        <w:rFonts w:ascii="Bookman Old Style" w:hAnsi="Bookman Old Style"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24284C63"/>
    <w:multiLevelType w:val="hybridMultilevel"/>
    <w:tmpl w:val="5F72197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56C57D7"/>
    <w:multiLevelType w:val="hybridMultilevel"/>
    <w:tmpl w:val="5EA42060"/>
    <w:lvl w:ilvl="0" w:tplc="02943E2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289347EC"/>
    <w:multiLevelType w:val="hybridMultilevel"/>
    <w:tmpl w:val="00BA393E"/>
    <w:lvl w:ilvl="0" w:tplc="0419000F">
      <w:start w:val="1"/>
      <w:numFmt w:val="decimal"/>
      <w:lvlText w:val="%1."/>
      <w:lvlJc w:val="left"/>
      <w:pPr>
        <w:ind w:left="720" w:hanging="360"/>
      </w:pPr>
      <w:rPr>
        <w:rFonts w:eastAsia="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2B157CA3"/>
    <w:multiLevelType w:val="hybridMultilevel"/>
    <w:tmpl w:val="D58298D2"/>
    <w:lvl w:ilvl="0" w:tplc="3256610E">
      <w:start w:val="1"/>
      <w:numFmt w:val="decimal"/>
      <w:lvlText w:val="%1."/>
      <w:lvlJc w:val="left"/>
      <w:pPr>
        <w:tabs>
          <w:tab w:val="num" w:pos="960"/>
        </w:tabs>
        <w:ind w:left="9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2C557F61"/>
    <w:multiLevelType w:val="hybridMultilevel"/>
    <w:tmpl w:val="6764E6CE"/>
    <w:lvl w:ilvl="0" w:tplc="DE74BD72">
      <w:start w:val="1"/>
      <w:numFmt w:val="decimal"/>
      <w:pStyle w:val="a"/>
      <w:lvlText w:val="%1"/>
      <w:lvlJc w:val="left"/>
      <w:pPr>
        <w:tabs>
          <w:tab w:val="num" w:pos="340"/>
        </w:tabs>
        <w:ind w:firstLine="57"/>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30C23EEF"/>
    <w:multiLevelType w:val="hybridMultilevel"/>
    <w:tmpl w:val="1C404040"/>
    <w:lvl w:ilvl="0" w:tplc="926CAE1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9">
    <w:nsid w:val="32AD586C"/>
    <w:multiLevelType w:val="hybridMultilevel"/>
    <w:tmpl w:val="C6B81F32"/>
    <w:lvl w:ilvl="0" w:tplc="A4DC01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33B02366"/>
    <w:multiLevelType w:val="hybridMultilevel"/>
    <w:tmpl w:val="54B28154"/>
    <w:lvl w:ilvl="0" w:tplc="59AEC5A6">
      <w:start w:val="2"/>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41F470D9"/>
    <w:multiLevelType w:val="multilevel"/>
    <w:tmpl w:val="4EF464D4"/>
    <w:styleLink w:val="10"/>
    <w:lvl w:ilvl="0">
      <w:start w:val="1"/>
      <w:numFmt w:val="decimal"/>
      <w:lvlText w:val="Раздел %1."/>
      <w:lvlJc w:val="left"/>
      <w:pPr>
        <w:ind w:left="720" w:hanging="360"/>
      </w:pPr>
      <w:rPr>
        <w:rFonts w:ascii="Times New Roman" w:hAnsi="Times New Roman" w:cs="Times New Roman" w:hint="default"/>
        <w:sz w:val="24"/>
      </w:rPr>
    </w:lvl>
    <w:lvl w:ilvl="1">
      <w:start w:val="1"/>
      <w:numFmt w:val="russianLower"/>
      <w:lvlText w:val="%2)."/>
      <w:lvlJc w:val="left"/>
      <w:pPr>
        <w:ind w:left="1495"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2">
    <w:nsid w:val="45242B3E"/>
    <w:multiLevelType w:val="hybridMultilevel"/>
    <w:tmpl w:val="5B24E2EC"/>
    <w:lvl w:ilvl="0" w:tplc="7CDED0A2">
      <w:start w:val="1"/>
      <w:numFmt w:val="decimal"/>
      <w:lvlText w:val="%1."/>
      <w:lvlJc w:val="left"/>
      <w:pPr>
        <w:ind w:left="5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21A7F40"/>
    <w:multiLevelType w:val="hybridMultilevel"/>
    <w:tmpl w:val="DAF47522"/>
    <w:lvl w:ilvl="0" w:tplc="A9C455C4">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34">
    <w:nsid w:val="56153565"/>
    <w:multiLevelType w:val="multilevel"/>
    <w:tmpl w:val="56153565"/>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abstractNum w:abstractNumId="35">
    <w:nsid w:val="5F6568C8"/>
    <w:multiLevelType w:val="hybridMultilevel"/>
    <w:tmpl w:val="2472A17E"/>
    <w:lvl w:ilvl="0" w:tplc="D5E42E7E">
      <w:start w:val="1"/>
      <w:numFmt w:val="decimal"/>
      <w:lvlText w:val="%1."/>
      <w:lvlJc w:val="left"/>
      <w:pPr>
        <w:tabs>
          <w:tab w:val="num" w:pos="1065"/>
        </w:tabs>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60F60292"/>
    <w:multiLevelType w:val="hybridMultilevel"/>
    <w:tmpl w:val="B044B91C"/>
    <w:lvl w:ilvl="0" w:tplc="834A4238">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636D237D"/>
    <w:multiLevelType w:val="multilevel"/>
    <w:tmpl w:val="0CA8D58A"/>
    <w:styleLink w:val="1111111"/>
    <w:lvl w:ilvl="0">
      <w:start w:val="1"/>
      <w:numFmt w:val="bullet"/>
      <w:suff w:val="space"/>
      <w:lvlText w:val="–"/>
      <w:lvlJc w:val="left"/>
      <w:pPr>
        <w:ind w:left="3970" w:firstLine="567"/>
      </w:pPr>
      <w:rPr>
        <w:rFonts w:ascii="Times New Roman" w:hAnsi="Times New Roman" w:hint="default"/>
      </w:rPr>
    </w:lvl>
    <w:lvl w:ilvl="1">
      <w:start w:val="1"/>
      <w:numFmt w:val="bullet"/>
      <w:suff w:val="space"/>
      <w:lvlText w:val="–"/>
      <w:lvlJc w:val="left"/>
      <w:pPr>
        <w:ind w:firstLine="567"/>
      </w:pPr>
      <w:rPr>
        <w:rFonts w:ascii="Times New Roman" w:hAnsi="Times New Roman" w:hint="default"/>
      </w:rPr>
    </w:lvl>
    <w:lvl w:ilvl="2">
      <w:start w:val="1"/>
      <w:numFmt w:val="bullet"/>
      <w:suff w:val="space"/>
      <w:lvlText w:val=""/>
      <w:lvlJc w:val="left"/>
      <w:pPr>
        <w:ind w:firstLine="567"/>
      </w:pPr>
      <w:rPr>
        <w:rFonts w:ascii="Symbol" w:hAnsi="Symbol" w:hint="default"/>
      </w:rPr>
    </w:lvl>
    <w:lvl w:ilvl="3">
      <w:start w:val="1"/>
      <w:numFmt w:val="bullet"/>
      <w:suff w:val="space"/>
      <w:lvlText w:val="–"/>
      <w:lvlJc w:val="left"/>
      <w:pPr>
        <w:ind w:firstLine="567"/>
      </w:pPr>
      <w:rPr>
        <w:rFonts w:ascii="Times New Roman" w:hAnsi="Times New Roman" w:hint="default"/>
      </w:rPr>
    </w:lvl>
    <w:lvl w:ilvl="4">
      <w:start w:val="1"/>
      <w:numFmt w:val="bullet"/>
      <w:suff w:val="space"/>
      <w:lvlText w:val="–"/>
      <w:lvlJc w:val="left"/>
      <w:pPr>
        <w:ind w:firstLine="567"/>
      </w:pPr>
      <w:rPr>
        <w:rFonts w:ascii="Times New Roman" w:hAnsi="Times New Roman" w:hint="default"/>
      </w:rPr>
    </w:lvl>
    <w:lvl w:ilvl="5">
      <w:start w:val="1"/>
      <w:numFmt w:val="bullet"/>
      <w:suff w:val="space"/>
      <w:lvlText w:val="–"/>
      <w:lvlJc w:val="left"/>
      <w:pPr>
        <w:ind w:firstLine="567"/>
      </w:pPr>
      <w:rPr>
        <w:rFonts w:ascii="Times New Roman" w:hAnsi="Times New Roman" w:hint="default"/>
      </w:rPr>
    </w:lvl>
    <w:lvl w:ilvl="6">
      <w:start w:val="1"/>
      <w:numFmt w:val="bullet"/>
      <w:suff w:val="space"/>
      <w:lvlText w:val=""/>
      <w:lvlJc w:val="left"/>
      <w:pPr>
        <w:ind w:firstLine="567"/>
      </w:pPr>
      <w:rPr>
        <w:rFonts w:ascii="Symbol" w:hAnsi="Symbol" w:hint="default"/>
      </w:rPr>
    </w:lvl>
    <w:lvl w:ilvl="7">
      <w:start w:val="1"/>
      <w:numFmt w:val="bullet"/>
      <w:suff w:val="space"/>
      <w:lvlText w:val="–"/>
      <w:lvlJc w:val="left"/>
      <w:pPr>
        <w:ind w:firstLine="567"/>
      </w:pPr>
      <w:rPr>
        <w:rFonts w:ascii="Times New Roman" w:hAnsi="Times New Roman" w:hint="default"/>
      </w:rPr>
    </w:lvl>
    <w:lvl w:ilvl="8">
      <w:start w:val="1"/>
      <w:numFmt w:val="bullet"/>
      <w:suff w:val="space"/>
      <w:lvlText w:val=""/>
      <w:lvlJc w:val="left"/>
      <w:pPr>
        <w:ind w:firstLine="567"/>
      </w:pPr>
      <w:rPr>
        <w:rFonts w:ascii="Symbol" w:hAnsi="Symbol" w:hint="default"/>
      </w:rPr>
    </w:lvl>
  </w:abstractNum>
  <w:abstractNum w:abstractNumId="38">
    <w:nsid w:val="6B865059"/>
    <w:multiLevelType w:val="hybridMultilevel"/>
    <w:tmpl w:val="3EB4D1C8"/>
    <w:lvl w:ilvl="0" w:tplc="2CBEE7E0">
      <w:start w:val="1"/>
      <w:numFmt w:val="decimal"/>
      <w:lvlText w:val="%1."/>
      <w:lvlJc w:val="left"/>
      <w:pPr>
        <w:ind w:left="4115" w:hanging="360"/>
      </w:pPr>
      <w:rPr>
        <w:rFonts w:hint="default"/>
      </w:rPr>
    </w:lvl>
    <w:lvl w:ilvl="1" w:tplc="04190019" w:tentative="1">
      <w:start w:val="1"/>
      <w:numFmt w:val="lowerLetter"/>
      <w:lvlText w:val="%2."/>
      <w:lvlJc w:val="left"/>
      <w:pPr>
        <w:ind w:left="4835" w:hanging="360"/>
      </w:pPr>
    </w:lvl>
    <w:lvl w:ilvl="2" w:tplc="0419001B" w:tentative="1">
      <w:start w:val="1"/>
      <w:numFmt w:val="lowerRoman"/>
      <w:lvlText w:val="%3."/>
      <w:lvlJc w:val="right"/>
      <w:pPr>
        <w:ind w:left="5555" w:hanging="180"/>
      </w:pPr>
    </w:lvl>
    <w:lvl w:ilvl="3" w:tplc="0419000F" w:tentative="1">
      <w:start w:val="1"/>
      <w:numFmt w:val="decimal"/>
      <w:lvlText w:val="%4."/>
      <w:lvlJc w:val="left"/>
      <w:pPr>
        <w:ind w:left="6275" w:hanging="360"/>
      </w:pPr>
    </w:lvl>
    <w:lvl w:ilvl="4" w:tplc="04190019" w:tentative="1">
      <w:start w:val="1"/>
      <w:numFmt w:val="lowerLetter"/>
      <w:lvlText w:val="%5."/>
      <w:lvlJc w:val="left"/>
      <w:pPr>
        <w:ind w:left="6995" w:hanging="360"/>
      </w:pPr>
    </w:lvl>
    <w:lvl w:ilvl="5" w:tplc="0419001B" w:tentative="1">
      <w:start w:val="1"/>
      <w:numFmt w:val="lowerRoman"/>
      <w:lvlText w:val="%6."/>
      <w:lvlJc w:val="right"/>
      <w:pPr>
        <w:ind w:left="7715" w:hanging="180"/>
      </w:pPr>
    </w:lvl>
    <w:lvl w:ilvl="6" w:tplc="0419000F" w:tentative="1">
      <w:start w:val="1"/>
      <w:numFmt w:val="decimal"/>
      <w:lvlText w:val="%7."/>
      <w:lvlJc w:val="left"/>
      <w:pPr>
        <w:ind w:left="8435" w:hanging="360"/>
      </w:pPr>
    </w:lvl>
    <w:lvl w:ilvl="7" w:tplc="04190019" w:tentative="1">
      <w:start w:val="1"/>
      <w:numFmt w:val="lowerLetter"/>
      <w:lvlText w:val="%8."/>
      <w:lvlJc w:val="left"/>
      <w:pPr>
        <w:ind w:left="9155" w:hanging="360"/>
      </w:pPr>
    </w:lvl>
    <w:lvl w:ilvl="8" w:tplc="0419001B" w:tentative="1">
      <w:start w:val="1"/>
      <w:numFmt w:val="lowerRoman"/>
      <w:lvlText w:val="%9."/>
      <w:lvlJc w:val="right"/>
      <w:pPr>
        <w:ind w:left="9875" w:hanging="180"/>
      </w:pPr>
    </w:lvl>
  </w:abstractNum>
  <w:abstractNum w:abstractNumId="39">
    <w:nsid w:val="72C968D1"/>
    <w:multiLevelType w:val="multilevel"/>
    <w:tmpl w:val="72C968D1"/>
    <w:lvl w:ilvl="0">
      <w:start w:val="1"/>
      <w:numFmt w:val="bullet"/>
      <w:lvlText w:val=""/>
      <w:lvlJc w:val="left"/>
      <w:pPr>
        <w:ind w:left="1429" w:hanging="360"/>
      </w:pPr>
      <w:rPr>
        <w:rFonts w:ascii="Symbol" w:hAnsi="Symbol"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40">
    <w:nsid w:val="79BF76C2"/>
    <w:multiLevelType w:val="hybridMultilevel"/>
    <w:tmpl w:val="4B3E091E"/>
    <w:lvl w:ilvl="0" w:tplc="E1B22E22">
      <w:start w:val="1"/>
      <w:numFmt w:val="decimal"/>
      <w:lvlText w:val="%1."/>
      <w:lvlJc w:val="left"/>
      <w:pPr>
        <w:ind w:left="1758" w:hanging="105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1">
    <w:nsid w:val="7E6415C4"/>
    <w:multiLevelType w:val="multilevel"/>
    <w:tmpl w:val="78CA3A2E"/>
    <w:lvl w:ilvl="0">
      <w:start w:val="1"/>
      <w:numFmt w:val="bullet"/>
      <w:lvlText w:val=""/>
      <w:lvlJc w:val="left"/>
      <w:pPr>
        <w:ind w:left="450" w:hanging="450"/>
      </w:pPr>
      <w:rPr>
        <w:rFonts w:ascii="Wingdings" w:hAnsi="Wingdings" w:hint="default"/>
      </w:rPr>
    </w:lvl>
    <w:lvl w:ilvl="1">
      <w:start w:val="1"/>
      <w:numFmt w:val="decimal"/>
      <w:lvlText w:val="%1.%2."/>
      <w:lvlJc w:val="left"/>
      <w:pPr>
        <w:ind w:left="720" w:hanging="720"/>
      </w:pPr>
      <w:rPr>
        <w:rFonts w:hint="default"/>
        <w:b/>
      </w:rPr>
    </w:lvl>
    <w:lvl w:ilvl="2" w:tentative="1">
      <w:start w:val="1"/>
      <w:numFmt w:val="decimal"/>
      <w:lvlText w:val="%1.%2.%3."/>
      <w:lvlJc w:val="left"/>
      <w:pPr>
        <w:ind w:left="720" w:hanging="720"/>
      </w:pPr>
      <w:rPr>
        <w:rFonts w:hint="default"/>
      </w:rPr>
    </w:lvl>
    <w:lvl w:ilvl="3" w:tentative="1">
      <w:start w:val="1"/>
      <w:numFmt w:val="decimal"/>
      <w:lvlText w:val="%1.%2.%3.%4."/>
      <w:lvlJc w:val="left"/>
      <w:pPr>
        <w:ind w:left="1080" w:hanging="1080"/>
      </w:pPr>
      <w:rPr>
        <w:rFonts w:hint="default"/>
      </w:rPr>
    </w:lvl>
    <w:lvl w:ilvl="4" w:tentative="1">
      <w:start w:val="1"/>
      <w:numFmt w:val="decimal"/>
      <w:lvlText w:val="%1.%2.%3.%4.%5."/>
      <w:lvlJc w:val="left"/>
      <w:pPr>
        <w:ind w:left="1080" w:hanging="1080"/>
      </w:pPr>
      <w:rPr>
        <w:rFonts w:hint="default"/>
      </w:rPr>
    </w:lvl>
    <w:lvl w:ilvl="5" w:tentative="1">
      <w:start w:val="1"/>
      <w:numFmt w:val="decimal"/>
      <w:lvlText w:val="%1.%2.%3.%4.%5.%6."/>
      <w:lvlJc w:val="left"/>
      <w:pPr>
        <w:ind w:left="1440" w:hanging="1440"/>
      </w:pPr>
      <w:rPr>
        <w:rFonts w:hint="default"/>
      </w:rPr>
    </w:lvl>
    <w:lvl w:ilvl="6" w:tentative="1">
      <w:start w:val="1"/>
      <w:numFmt w:val="decimal"/>
      <w:lvlText w:val="%1.%2.%3.%4.%5.%6.%7."/>
      <w:lvlJc w:val="left"/>
      <w:pPr>
        <w:ind w:left="1800" w:hanging="1800"/>
      </w:pPr>
      <w:rPr>
        <w:rFonts w:hint="default"/>
      </w:rPr>
    </w:lvl>
    <w:lvl w:ilvl="7" w:tentative="1">
      <w:start w:val="1"/>
      <w:numFmt w:val="decimal"/>
      <w:lvlText w:val="%1.%2.%3.%4.%5.%6.%7.%8."/>
      <w:lvlJc w:val="left"/>
      <w:pPr>
        <w:ind w:left="1800" w:hanging="1800"/>
      </w:pPr>
      <w:rPr>
        <w:rFonts w:hint="default"/>
      </w:rPr>
    </w:lvl>
    <w:lvl w:ilvl="8" w:tentative="1">
      <w:start w:val="1"/>
      <w:numFmt w:val="decimal"/>
      <w:lvlText w:val="%1.%2.%3.%4.%5.%6.%7.%8.%9."/>
      <w:lvlJc w:val="left"/>
      <w:pPr>
        <w:ind w:left="2160" w:hanging="2160"/>
      </w:pPr>
      <w:rPr>
        <w:rFonts w:hint="default"/>
      </w:rPr>
    </w:lvl>
  </w:abstractNum>
  <w:num w:numId="1">
    <w:abstractNumId w:val="27"/>
  </w:num>
  <w:num w:numId="2">
    <w:abstractNumId w:val="22"/>
  </w:num>
  <w:num w:numId="3">
    <w:abstractNumId w:val="31"/>
  </w:num>
  <w:num w:numId="4">
    <w:abstractNumId w:val="37"/>
  </w:num>
  <w:num w:numId="5">
    <w:abstractNumId w:val="17"/>
  </w:num>
  <w:num w:numId="6">
    <w:abstractNumId w:val="0"/>
  </w:num>
  <w:num w:numId="7">
    <w:abstractNumId w:val="24"/>
  </w:num>
  <w:num w:numId="8">
    <w:abstractNumId w:val="15"/>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num>
  <w:num w:numId="15">
    <w:abstractNumId w:val="20"/>
  </w:num>
  <w:num w:numId="16">
    <w:abstractNumId w:val="32"/>
  </w:num>
  <w:num w:numId="17">
    <w:abstractNumId w:val="40"/>
  </w:num>
  <w:num w:numId="18">
    <w:abstractNumId w:val="3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1"/>
  </w:num>
  <w:num w:numId="20">
    <w:abstractNumId w:val="34"/>
  </w:num>
  <w:num w:numId="21">
    <w:abstractNumId w:val="18"/>
  </w:num>
  <w:num w:numId="22">
    <w:abstractNumId w:val="39"/>
  </w:num>
  <w:num w:numId="23">
    <w:abstractNumId w:val="41"/>
  </w:num>
  <w:num w:numId="24">
    <w:abstractNumId w:val="16"/>
  </w:num>
  <w:num w:numId="25">
    <w:abstractNumId w:val="29"/>
  </w:num>
  <w:num w:numId="26">
    <w:abstractNumId w:val="19"/>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8"/>
  </w:num>
  <w:num w:numId="29">
    <w:abstractNumId w:val="28"/>
  </w:num>
  <w:num w:numId="30">
    <w:abstractNumId w:val="33"/>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hideSpellingErrors/>
  <w:hideGrammaticalErrors/>
  <w:activeWritingStyle w:appName="MSWord" w:lang="ru-RU" w:vendorID="1" w:dllVersion="512" w:checkStyle="0"/>
  <w:defaultTabStop w:val="708"/>
  <w:hyphenationZone w:val="357"/>
  <w:evenAndOddHeaders/>
  <w:drawingGridHorizontalSpacing w:val="120"/>
  <w:displayHorizontalDrawingGridEvery w:val="2"/>
  <w:characterSpacingControl w:val="doNotCompress"/>
  <w:hdrShapeDefaults>
    <o:shapedefaults v:ext="edit" spidmax="257026"/>
  </w:hdrShapeDefaults>
  <w:footnotePr>
    <w:pos w:val="beneathText"/>
    <w:footnote w:id="0"/>
    <w:footnote w:id="1"/>
  </w:footnotePr>
  <w:endnotePr>
    <w:endnote w:id="0"/>
    <w:endnote w:id="1"/>
  </w:endnotePr>
  <w:compat/>
  <w:rsids>
    <w:rsidRoot w:val="00E46254"/>
    <w:rsid w:val="000002D4"/>
    <w:rsid w:val="0000079F"/>
    <w:rsid w:val="00000911"/>
    <w:rsid w:val="00000DE6"/>
    <w:rsid w:val="00001ECA"/>
    <w:rsid w:val="00002E54"/>
    <w:rsid w:val="000030F2"/>
    <w:rsid w:val="00003261"/>
    <w:rsid w:val="00003A43"/>
    <w:rsid w:val="00003EA0"/>
    <w:rsid w:val="00003F18"/>
    <w:rsid w:val="0000424A"/>
    <w:rsid w:val="000045EC"/>
    <w:rsid w:val="00004D02"/>
    <w:rsid w:val="00004E90"/>
    <w:rsid w:val="00004EAA"/>
    <w:rsid w:val="00005472"/>
    <w:rsid w:val="0000574D"/>
    <w:rsid w:val="0000630A"/>
    <w:rsid w:val="00006A61"/>
    <w:rsid w:val="00006C4D"/>
    <w:rsid w:val="0000709E"/>
    <w:rsid w:val="00007216"/>
    <w:rsid w:val="00007B70"/>
    <w:rsid w:val="00007E74"/>
    <w:rsid w:val="00010050"/>
    <w:rsid w:val="000110B7"/>
    <w:rsid w:val="000114DC"/>
    <w:rsid w:val="000117C9"/>
    <w:rsid w:val="00011E35"/>
    <w:rsid w:val="000121C5"/>
    <w:rsid w:val="00012343"/>
    <w:rsid w:val="00012793"/>
    <w:rsid w:val="000128F5"/>
    <w:rsid w:val="000128F6"/>
    <w:rsid w:val="00012A74"/>
    <w:rsid w:val="0001345C"/>
    <w:rsid w:val="000137B0"/>
    <w:rsid w:val="000138A5"/>
    <w:rsid w:val="00014193"/>
    <w:rsid w:val="00014679"/>
    <w:rsid w:val="000146AD"/>
    <w:rsid w:val="00014714"/>
    <w:rsid w:val="00014719"/>
    <w:rsid w:val="0001474B"/>
    <w:rsid w:val="00014E2E"/>
    <w:rsid w:val="00014E5E"/>
    <w:rsid w:val="00016B86"/>
    <w:rsid w:val="00016D8C"/>
    <w:rsid w:val="00016EF7"/>
    <w:rsid w:val="00017552"/>
    <w:rsid w:val="00021345"/>
    <w:rsid w:val="000216FB"/>
    <w:rsid w:val="000219E7"/>
    <w:rsid w:val="00021C19"/>
    <w:rsid w:val="000228F9"/>
    <w:rsid w:val="0002290F"/>
    <w:rsid w:val="00022A53"/>
    <w:rsid w:val="0002338D"/>
    <w:rsid w:val="00023418"/>
    <w:rsid w:val="00023AE9"/>
    <w:rsid w:val="00023B7D"/>
    <w:rsid w:val="00023F71"/>
    <w:rsid w:val="00024D56"/>
    <w:rsid w:val="00024ECA"/>
    <w:rsid w:val="0002536D"/>
    <w:rsid w:val="00025412"/>
    <w:rsid w:val="00025F9B"/>
    <w:rsid w:val="000267E4"/>
    <w:rsid w:val="00026A7C"/>
    <w:rsid w:val="00026B5A"/>
    <w:rsid w:val="00027E01"/>
    <w:rsid w:val="00030816"/>
    <w:rsid w:val="00030947"/>
    <w:rsid w:val="00030DED"/>
    <w:rsid w:val="0003105D"/>
    <w:rsid w:val="00031B3A"/>
    <w:rsid w:val="00031E7D"/>
    <w:rsid w:val="000320B7"/>
    <w:rsid w:val="00032537"/>
    <w:rsid w:val="000329FB"/>
    <w:rsid w:val="00032A48"/>
    <w:rsid w:val="000331E3"/>
    <w:rsid w:val="000334C3"/>
    <w:rsid w:val="0003393A"/>
    <w:rsid w:val="00033FA0"/>
    <w:rsid w:val="00034033"/>
    <w:rsid w:val="000348E4"/>
    <w:rsid w:val="00034D66"/>
    <w:rsid w:val="000352BC"/>
    <w:rsid w:val="0003597C"/>
    <w:rsid w:val="0003613B"/>
    <w:rsid w:val="000361EC"/>
    <w:rsid w:val="000364C1"/>
    <w:rsid w:val="000364D9"/>
    <w:rsid w:val="00036B52"/>
    <w:rsid w:val="00036C60"/>
    <w:rsid w:val="00036F19"/>
    <w:rsid w:val="00036F3C"/>
    <w:rsid w:val="000378A0"/>
    <w:rsid w:val="00037E30"/>
    <w:rsid w:val="00040F5B"/>
    <w:rsid w:val="0004103A"/>
    <w:rsid w:val="0004115C"/>
    <w:rsid w:val="00041E00"/>
    <w:rsid w:val="00041F2A"/>
    <w:rsid w:val="000422DA"/>
    <w:rsid w:val="00042554"/>
    <w:rsid w:val="00042A9E"/>
    <w:rsid w:val="00042F7F"/>
    <w:rsid w:val="00042FA6"/>
    <w:rsid w:val="00043435"/>
    <w:rsid w:val="00043EB4"/>
    <w:rsid w:val="000444E1"/>
    <w:rsid w:val="00044EBE"/>
    <w:rsid w:val="00045034"/>
    <w:rsid w:val="00045086"/>
    <w:rsid w:val="0004580A"/>
    <w:rsid w:val="00045C12"/>
    <w:rsid w:val="00045D02"/>
    <w:rsid w:val="0004619F"/>
    <w:rsid w:val="00047039"/>
    <w:rsid w:val="000476B9"/>
    <w:rsid w:val="00047C3A"/>
    <w:rsid w:val="00050771"/>
    <w:rsid w:val="00050B8E"/>
    <w:rsid w:val="00050D0C"/>
    <w:rsid w:val="000518E4"/>
    <w:rsid w:val="00051B0B"/>
    <w:rsid w:val="00051C2B"/>
    <w:rsid w:val="00052F39"/>
    <w:rsid w:val="00053A35"/>
    <w:rsid w:val="00053CCA"/>
    <w:rsid w:val="0005418C"/>
    <w:rsid w:val="00054196"/>
    <w:rsid w:val="000546BF"/>
    <w:rsid w:val="000548B8"/>
    <w:rsid w:val="00054DCC"/>
    <w:rsid w:val="0005500B"/>
    <w:rsid w:val="000551DA"/>
    <w:rsid w:val="00055897"/>
    <w:rsid w:val="000561D6"/>
    <w:rsid w:val="0005639E"/>
    <w:rsid w:val="00056649"/>
    <w:rsid w:val="00056E52"/>
    <w:rsid w:val="00057AFE"/>
    <w:rsid w:val="00060150"/>
    <w:rsid w:val="000608E2"/>
    <w:rsid w:val="00060DFD"/>
    <w:rsid w:val="00060E93"/>
    <w:rsid w:val="000615A8"/>
    <w:rsid w:val="00061906"/>
    <w:rsid w:val="00061F8E"/>
    <w:rsid w:val="00061FFA"/>
    <w:rsid w:val="00062173"/>
    <w:rsid w:val="0006230C"/>
    <w:rsid w:val="00062583"/>
    <w:rsid w:val="00062A31"/>
    <w:rsid w:val="00062FD9"/>
    <w:rsid w:val="000634E3"/>
    <w:rsid w:val="0006372C"/>
    <w:rsid w:val="00063871"/>
    <w:rsid w:val="000639AC"/>
    <w:rsid w:val="00063FB4"/>
    <w:rsid w:val="00064037"/>
    <w:rsid w:val="000642C7"/>
    <w:rsid w:val="000642F1"/>
    <w:rsid w:val="00064639"/>
    <w:rsid w:val="0006486E"/>
    <w:rsid w:val="00065AD8"/>
    <w:rsid w:val="00066318"/>
    <w:rsid w:val="000667FA"/>
    <w:rsid w:val="00066DD9"/>
    <w:rsid w:val="00067D90"/>
    <w:rsid w:val="000701DC"/>
    <w:rsid w:val="000704AA"/>
    <w:rsid w:val="0007063E"/>
    <w:rsid w:val="00070BA6"/>
    <w:rsid w:val="00070EAB"/>
    <w:rsid w:val="00070F4E"/>
    <w:rsid w:val="0007120E"/>
    <w:rsid w:val="00071BDC"/>
    <w:rsid w:val="0007240B"/>
    <w:rsid w:val="00072B6D"/>
    <w:rsid w:val="00072E9E"/>
    <w:rsid w:val="00073DB7"/>
    <w:rsid w:val="00073F36"/>
    <w:rsid w:val="00075606"/>
    <w:rsid w:val="000757F2"/>
    <w:rsid w:val="00075A95"/>
    <w:rsid w:val="00075BC3"/>
    <w:rsid w:val="00075BEC"/>
    <w:rsid w:val="0007657D"/>
    <w:rsid w:val="00077789"/>
    <w:rsid w:val="000779B1"/>
    <w:rsid w:val="00077B25"/>
    <w:rsid w:val="00077DAB"/>
    <w:rsid w:val="00077ECA"/>
    <w:rsid w:val="0008049C"/>
    <w:rsid w:val="000804CB"/>
    <w:rsid w:val="0008057A"/>
    <w:rsid w:val="000809BD"/>
    <w:rsid w:val="00080A1B"/>
    <w:rsid w:val="0008113D"/>
    <w:rsid w:val="00081286"/>
    <w:rsid w:val="00081EBF"/>
    <w:rsid w:val="00081FE7"/>
    <w:rsid w:val="00082001"/>
    <w:rsid w:val="00082DD6"/>
    <w:rsid w:val="00082E70"/>
    <w:rsid w:val="00083AE1"/>
    <w:rsid w:val="000841BB"/>
    <w:rsid w:val="0008482D"/>
    <w:rsid w:val="000849CC"/>
    <w:rsid w:val="00085C6F"/>
    <w:rsid w:val="00086235"/>
    <w:rsid w:val="0008674D"/>
    <w:rsid w:val="00087E45"/>
    <w:rsid w:val="000900C2"/>
    <w:rsid w:val="00090C3C"/>
    <w:rsid w:val="00090DF6"/>
    <w:rsid w:val="000911E0"/>
    <w:rsid w:val="000914D5"/>
    <w:rsid w:val="000916F5"/>
    <w:rsid w:val="00091A53"/>
    <w:rsid w:val="00091D88"/>
    <w:rsid w:val="00091E5F"/>
    <w:rsid w:val="00092082"/>
    <w:rsid w:val="000921A6"/>
    <w:rsid w:val="00092A9A"/>
    <w:rsid w:val="00093244"/>
    <w:rsid w:val="00093338"/>
    <w:rsid w:val="00093D04"/>
    <w:rsid w:val="00094D0A"/>
    <w:rsid w:val="00094E71"/>
    <w:rsid w:val="0009593C"/>
    <w:rsid w:val="00095A98"/>
    <w:rsid w:val="0009614E"/>
    <w:rsid w:val="00096551"/>
    <w:rsid w:val="00096D15"/>
    <w:rsid w:val="000970AA"/>
    <w:rsid w:val="00097DF5"/>
    <w:rsid w:val="000A045E"/>
    <w:rsid w:val="000A0779"/>
    <w:rsid w:val="000A1B73"/>
    <w:rsid w:val="000A27F6"/>
    <w:rsid w:val="000A28DF"/>
    <w:rsid w:val="000A2927"/>
    <w:rsid w:val="000A29A2"/>
    <w:rsid w:val="000A2B70"/>
    <w:rsid w:val="000A2B75"/>
    <w:rsid w:val="000A2CB0"/>
    <w:rsid w:val="000A3044"/>
    <w:rsid w:val="000A313B"/>
    <w:rsid w:val="000A3349"/>
    <w:rsid w:val="000A354E"/>
    <w:rsid w:val="000A36A7"/>
    <w:rsid w:val="000A40C1"/>
    <w:rsid w:val="000A42B6"/>
    <w:rsid w:val="000A47B2"/>
    <w:rsid w:val="000A4C60"/>
    <w:rsid w:val="000A4E60"/>
    <w:rsid w:val="000A5301"/>
    <w:rsid w:val="000A56E0"/>
    <w:rsid w:val="000A5A49"/>
    <w:rsid w:val="000A5ECE"/>
    <w:rsid w:val="000A6DBE"/>
    <w:rsid w:val="000A7136"/>
    <w:rsid w:val="000A717A"/>
    <w:rsid w:val="000A7642"/>
    <w:rsid w:val="000A76C8"/>
    <w:rsid w:val="000A7B3A"/>
    <w:rsid w:val="000B04FE"/>
    <w:rsid w:val="000B06D2"/>
    <w:rsid w:val="000B0BC6"/>
    <w:rsid w:val="000B1506"/>
    <w:rsid w:val="000B187D"/>
    <w:rsid w:val="000B1C58"/>
    <w:rsid w:val="000B23BE"/>
    <w:rsid w:val="000B2FA7"/>
    <w:rsid w:val="000B30FC"/>
    <w:rsid w:val="000B3B4C"/>
    <w:rsid w:val="000B3C8B"/>
    <w:rsid w:val="000B3D62"/>
    <w:rsid w:val="000B3EAA"/>
    <w:rsid w:val="000B4AB2"/>
    <w:rsid w:val="000B4AF6"/>
    <w:rsid w:val="000B4D06"/>
    <w:rsid w:val="000B4EF0"/>
    <w:rsid w:val="000B4F31"/>
    <w:rsid w:val="000B5282"/>
    <w:rsid w:val="000B548F"/>
    <w:rsid w:val="000B54BD"/>
    <w:rsid w:val="000B567B"/>
    <w:rsid w:val="000B5B9B"/>
    <w:rsid w:val="000B6C8A"/>
    <w:rsid w:val="000B7042"/>
    <w:rsid w:val="000B7470"/>
    <w:rsid w:val="000C09FA"/>
    <w:rsid w:val="000C0DEC"/>
    <w:rsid w:val="000C1563"/>
    <w:rsid w:val="000C207C"/>
    <w:rsid w:val="000C21FA"/>
    <w:rsid w:val="000C2359"/>
    <w:rsid w:val="000C2C5F"/>
    <w:rsid w:val="000C2D10"/>
    <w:rsid w:val="000C4624"/>
    <w:rsid w:val="000C48D1"/>
    <w:rsid w:val="000C4967"/>
    <w:rsid w:val="000C4A45"/>
    <w:rsid w:val="000C4C6C"/>
    <w:rsid w:val="000C4C70"/>
    <w:rsid w:val="000C582F"/>
    <w:rsid w:val="000C5C80"/>
    <w:rsid w:val="000C627B"/>
    <w:rsid w:val="000C64F1"/>
    <w:rsid w:val="000C67CB"/>
    <w:rsid w:val="000C68A9"/>
    <w:rsid w:val="000C6CDE"/>
    <w:rsid w:val="000C6D82"/>
    <w:rsid w:val="000C7CC4"/>
    <w:rsid w:val="000C7EAA"/>
    <w:rsid w:val="000C7F7C"/>
    <w:rsid w:val="000D02F6"/>
    <w:rsid w:val="000D06BB"/>
    <w:rsid w:val="000D071D"/>
    <w:rsid w:val="000D0CEF"/>
    <w:rsid w:val="000D1021"/>
    <w:rsid w:val="000D131E"/>
    <w:rsid w:val="000D1363"/>
    <w:rsid w:val="000D2145"/>
    <w:rsid w:val="000D222B"/>
    <w:rsid w:val="000D245C"/>
    <w:rsid w:val="000D28AC"/>
    <w:rsid w:val="000D31C5"/>
    <w:rsid w:val="000D31E7"/>
    <w:rsid w:val="000D3672"/>
    <w:rsid w:val="000D3F0A"/>
    <w:rsid w:val="000D4839"/>
    <w:rsid w:val="000D5017"/>
    <w:rsid w:val="000D501D"/>
    <w:rsid w:val="000D50D0"/>
    <w:rsid w:val="000D51AC"/>
    <w:rsid w:val="000D5509"/>
    <w:rsid w:val="000D5663"/>
    <w:rsid w:val="000D61BA"/>
    <w:rsid w:val="000D6B68"/>
    <w:rsid w:val="000D76B9"/>
    <w:rsid w:val="000D7A4C"/>
    <w:rsid w:val="000D7C5C"/>
    <w:rsid w:val="000E07DF"/>
    <w:rsid w:val="000E0F31"/>
    <w:rsid w:val="000E1168"/>
    <w:rsid w:val="000E199E"/>
    <w:rsid w:val="000E19A2"/>
    <w:rsid w:val="000E1C14"/>
    <w:rsid w:val="000E1D83"/>
    <w:rsid w:val="000E1E9B"/>
    <w:rsid w:val="000E285B"/>
    <w:rsid w:val="000E2A32"/>
    <w:rsid w:val="000E2D2F"/>
    <w:rsid w:val="000E2DC5"/>
    <w:rsid w:val="000E2E11"/>
    <w:rsid w:val="000E32B1"/>
    <w:rsid w:val="000E35CE"/>
    <w:rsid w:val="000E3A35"/>
    <w:rsid w:val="000E3BB7"/>
    <w:rsid w:val="000E3D7B"/>
    <w:rsid w:val="000E403F"/>
    <w:rsid w:val="000E4095"/>
    <w:rsid w:val="000E4CA9"/>
    <w:rsid w:val="000E5145"/>
    <w:rsid w:val="000E553F"/>
    <w:rsid w:val="000E58B4"/>
    <w:rsid w:val="000E6CA8"/>
    <w:rsid w:val="000E6D81"/>
    <w:rsid w:val="000E74C5"/>
    <w:rsid w:val="000E7B85"/>
    <w:rsid w:val="000E7D74"/>
    <w:rsid w:val="000F079E"/>
    <w:rsid w:val="000F09C6"/>
    <w:rsid w:val="000F0B6A"/>
    <w:rsid w:val="000F0B79"/>
    <w:rsid w:val="000F0D15"/>
    <w:rsid w:val="000F0D4B"/>
    <w:rsid w:val="000F0E77"/>
    <w:rsid w:val="000F10E3"/>
    <w:rsid w:val="000F1965"/>
    <w:rsid w:val="000F20F5"/>
    <w:rsid w:val="000F2167"/>
    <w:rsid w:val="000F277B"/>
    <w:rsid w:val="000F2AF1"/>
    <w:rsid w:val="000F2DF9"/>
    <w:rsid w:val="000F2FEC"/>
    <w:rsid w:val="000F4143"/>
    <w:rsid w:val="000F49EC"/>
    <w:rsid w:val="000F4D38"/>
    <w:rsid w:val="000F4D65"/>
    <w:rsid w:val="000F551C"/>
    <w:rsid w:val="000F581A"/>
    <w:rsid w:val="000F5F3E"/>
    <w:rsid w:val="000F6387"/>
    <w:rsid w:val="000F642D"/>
    <w:rsid w:val="000F6AED"/>
    <w:rsid w:val="000F708D"/>
    <w:rsid w:val="000F748E"/>
    <w:rsid w:val="000F74C2"/>
    <w:rsid w:val="000F7503"/>
    <w:rsid w:val="000F77D3"/>
    <w:rsid w:val="000F7C91"/>
    <w:rsid w:val="0010036F"/>
    <w:rsid w:val="0010057A"/>
    <w:rsid w:val="0010086F"/>
    <w:rsid w:val="00100A13"/>
    <w:rsid w:val="00100A71"/>
    <w:rsid w:val="00100BC9"/>
    <w:rsid w:val="00100BFB"/>
    <w:rsid w:val="00100D44"/>
    <w:rsid w:val="00100DBA"/>
    <w:rsid w:val="0010166B"/>
    <w:rsid w:val="00101903"/>
    <w:rsid w:val="00101EFA"/>
    <w:rsid w:val="0010297D"/>
    <w:rsid w:val="00102CD0"/>
    <w:rsid w:val="00102FBC"/>
    <w:rsid w:val="0010331F"/>
    <w:rsid w:val="00103F52"/>
    <w:rsid w:val="00104720"/>
    <w:rsid w:val="00105358"/>
    <w:rsid w:val="0010581F"/>
    <w:rsid w:val="00106025"/>
    <w:rsid w:val="00106374"/>
    <w:rsid w:val="0010642D"/>
    <w:rsid w:val="00107092"/>
    <w:rsid w:val="0010716D"/>
    <w:rsid w:val="001073D6"/>
    <w:rsid w:val="00107BBD"/>
    <w:rsid w:val="00110161"/>
    <w:rsid w:val="00110447"/>
    <w:rsid w:val="001104B6"/>
    <w:rsid w:val="001109B0"/>
    <w:rsid w:val="0011203E"/>
    <w:rsid w:val="0011219D"/>
    <w:rsid w:val="00112343"/>
    <w:rsid w:val="00112651"/>
    <w:rsid w:val="001127F5"/>
    <w:rsid w:val="001129A5"/>
    <w:rsid w:val="00112DCC"/>
    <w:rsid w:val="001130E9"/>
    <w:rsid w:val="00113495"/>
    <w:rsid w:val="001142EC"/>
    <w:rsid w:val="00114C2E"/>
    <w:rsid w:val="00114E9A"/>
    <w:rsid w:val="001156EE"/>
    <w:rsid w:val="001157C4"/>
    <w:rsid w:val="00115FD6"/>
    <w:rsid w:val="001164D5"/>
    <w:rsid w:val="001170F2"/>
    <w:rsid w:val="00117373"/>
    <w:rsid w:val="00117712"/>
    <w:rsid w:val="0011792A"/>
    <w:rsid w:val="0012093D"/>
    <w:rsid w:val="00120A39"/>
    <w:rsid w:val="00120B74"/>
    <w:rsid w:val="00122794"/>
    <w:rsid w:val="00122B69"/>
    <w:rsid w:val="00123545"/>
    <w:rsid w:val="001238AD"/>
    <w:rsid w:val="00123A3C"/>
    <w:rsid w:val="00124670"/>
    <w:rsid w:val="001246A6"/>
    <w:rsid w:val="00124F29"/>
    <w:rsid w:val="001252CD"/>
    <w:rsid w:val="001257D3"/>
    <w:rsid w:val="00125DB1"/>
    <w:rsid w:val="0012603F"/>
    <w:rsid w:val="001261E8"/>
    <w:rsid w:val="001268BC"/>
    <w:rsid w:val="00126930"/>
    <w:rsid w:val="001269B7"/>
    <w:rsid w:val="001269BE"/>
    <w:rsid w:val="00126AAA"/>
    <w:rsid w:val="00126DDA"/>
    <w:rsid w:val="00126E3C"/>
    <w:rsid w:val="00127046"/>
    <w:rsid w:val="00127060"/>
    <w:rsid w:val="0012759C"/>
    <w:rsid w:val="00127665"/>
    <w:rsid w:val="00127900"/>
    <w:rsid w:val="00127BD4"/>
    <w:rsid w:val="00127D5E"/>
    <w:rsid w:val="00130784"/>
    <w:rsid w:val="001308DE"/>
    <w:rsid w:val="0013100F"/>
    <w:rsid w:val="0013119B"/>
    <w:rsid w:val="001314D4"/>
    <w:rsid w:val="0013164F"/>
    <w:rsid w:val="00131D52"/>
    <w:rsid w:val="001324FA"/>
    <w:rsid w:val="00132AE0"/>
    <w:rsid w:val="00132C26"/>
    <w:rsid w:val="00133066"/>
    <w:rsid w:val="0013395B"/>
    <w:rsid w:val="001344FC"/>
    <w:rsid w:val="00134DFC"/>
    <w:rsid w:val="00135D1F"/>
    <w:rsid w:val="00136368"/>
    <w:rsid w:val="00137D4C"/>
    <w:rsid w:val="001401D2"/>
    <w:rsid w:val="00140480"/>
    <w:rsid w:val="001406A4"/>
    <w:rsid w:val="00140BF7"/>
    <w:rsid w:val="00140E20"/>
    <w:rsid w:val="0014108B"/>
    <w:rsid w:val="0014120A"/>
    <w:rsid w:val="00141424"/>
    <w:rsid w:val="001416FB"/>
    <w:rsid w:val="00141C12"/>
    <w:rsid w:val="00142C10"/>
    <w:rsid w:val="0014358C"/>
    <w:rsid w:val="0014436C"/>
    <w:rsid w:val="0014462C"/>
    <w:rsid w:val="0014491A"/>
    <w:rsid w:val="00144E3C"/>
    <w:rsid w:val="00145266"/>
    <w:rsid w:val="00145B20"/>
    <w:rsid w:val="00145F5B"/>
    <w:rsid w:val="001461CF"/>
    <w:rsid w:val="00146263"/>
    <w:rsid w:val="00146BE9"/>
    <w:rsid w:val="00146C57"/>
    <w:rsid w:val="00146EF5"/>
    <w:rsid w:val="001478DD"/>
    <w:rsid w:val="00147A88"/>
    <w:rsid w:val="00147E15"/>
    <w:rsid w:val="001510F5"/>
    <w:rsid w:val="001514E4"/>
    <w:rsid w:val="00151C55"/>
    <w:rsid w:val="001525F9"/>
    <w:rsid w:val="00152EDB"/>
    <w:rsid w:val="00153244"/>
    <w:rsid w:val="001537F9"/>
    <w:rsid w:val="00153982"/>
    <w:rsid w:val="00153E15"/>
    <w:rsid w:val="00153E24"/>
    <w:rsid w:val="00155227"/>
    <w:rsid w:val="001554B9"/>
    <w:rsid w:val="001556E2"/>
    <w:rsid w:val="00155A2E"/>
    <w:rsid w:val="00155DA0"/>
    <w:rsid w:val="00156029"/>
    <w:rsid w:val="00156128"/>
    <w:rsid w:val="0015682D"/>
    <w:rsid w:val="001571EF"/>
    <w:rsid w:val="00157376"/>
    <w:rsid w:val="001574B9"/>
    <w:rsid w:val="001574D5"/>
    <w:rsid w:val="00157574"/>
    <w:rsid w:val="00157A65"/>
    <w:rsid w:val="00157B2F"/>
    <w:rsid w:val="00160194"/>
    <w:rsid w:val="001604B2"/>
    <w:rsid w:val="00161058"/>
    <w:rsid w:val="0016186B"/>
    <w:rsid w:val="00163465"/>
    <w:rsid w:val="001638EA"/>
    <w:rsid w:val="00164D4F"/>
    <w:rsid w:val="00164F18"/>
    <w:rsid w:val="001651FC"/>
    <w:rsid w:val="00165324"/>
    <w:rsid w:val="001657E3"/>
    <w:rsid w:val="001657EE"/>
    <w:rsid w:val="00165F91"/>
    <w:rsid w:val="00166741"/>
    <w:rsid w:val="001669E6"/>
    <w:rsid w:val="001670BE"/>
    <w:rsid w:val="00167309"/>
    <w:rsid w:val="0016730A"/>
    <w:rsid w:val="00167427"/>
    <w:rsid w:val="0016752A"/>
    <w:rsid w:val="001676E1"/>
    <w:rsid w:val="00167B5D"/>
    <w:rsid w:val="00167C0B"/>
    <w:rsid w:val="00170119"/>
    <w:rsid w:val="0017024F"/>
    <w:rsid w:val="001704DD"/>
    <w:rsid w:val="001706A1"/>
    <w:rsid w:val="001706F8"/>
    <w:rsid w:val="00170FD9"/>
    <w:rsid w:val="00171C39"/>
    <w:rsid w:val="00172057"/>
    <w:rsid w:val="001728BA"/>
    <w:rsid w:val="00172F55"/>
    <w:rsid w:val="00173CE2"/>
    <w:rsid w:val="00173F86"/>
    <w:rsid w:val="001740AE"/>
    <w:rsid w:val="0017444F"/>
    <w:rsid w:val="00174A05"/>
    <w:rsid w:val="00174ECD"/>
    <w:rsid w:val="00175122"/>
    <w:rsid w:val="001756F8"/>
    <w:rsid w:val="00175F22"/>
    <w:rsid w:val="00176461"/>
    <w:rsid w:val="001769A6"/>
    <w:rsid w:val="00180392"/>
    <w:rsid w:val="0018063C"/>
    <w:rsid w:val="00180767"/>
    <w:rsid w:val="00180864"/>
    <w:rsid w:val="00180DFC"/>
    <w:rsid w:val="00180F6B"/>
    <w:rsid w:val="00181601"/>
    <w:rsid w:val="00181D65"/>
    <w:rsid w:val="00181E2B"/>
    <w:rsid w:val="001822A8"/>
    <w:rsid w:val="00182BC1"/>
    <w:rsid w:val="00182BE0"/>
    <w:rsid w:val="00182D9B"/>
    <w:rsid w:val="00182FA5"/>
    <w:rsid w:val="001841E3"/>
    <w:rsid w:val="0018479C"/>
    <w:rsid w:val="00184E9F"/>
    <w:rsid w:val="00184FA7"/>
    <w:rsid w:val="00185686"/>
    <w:rsid w:val="00185763"/>
    <w:rsid w:val="001858C9"/>
    <w:rsid w:val="00185CC9"/>
    <w:rsid w:val="00185D16"/>
    <w:rsid w:val="00185F64"/>
    <w:rsid w:val="00186550"/>
    <w:rsid w:val="0018680D"/>
    <w:rsid w:val="00186D38"/>
    <w:rsid w:val="001873CC"/>
    <w:rsid w:val="001874F4"/>
    <w:rsid w:val="001879BA"/>
    <w:rsid w:val="00187A45"/>
    <w:rsid w:val="00190AB1"/>
    <w:rsid w:val="0019149C"/>
    <w:rsid w:val="001914FD"/>
    <w:rsid w:val="00192298"/>
    <w:rsid w:val="001923C3"/>
    <w:rsid w:val="00192464"/>
    <w:rsid w:val="00192CE2"/>
    <w:rsid w:val="00192E56"/>
    <w:rsid w:val="001930B1"/>
    <w:rsid w:val="00193115"/>
    <w:rsid w:val="00193F68"/>
    <w:rsid w:val="001942AB"/>
    <w:rsid w:val="001942F6"/>
    <w:rsid w:val="00194417"/>
    <w:rsid w:val="001945C3"/>
    <w:rsid w:val="00194806"/>
    <w:rsid w:val="00194966"/>
    <w:rsid w:val="00194B54"/>
    <w:rsid w:val="00194E7F"/>
    <w:rsid w:val="00194EE9"/>
    <w:rsid w:val="001956E4"/>
    <w:rsid w:val="00195FCD"/>
    <w:rsid w:val="00196065"/>
    <w:rsid w:val="00196686"/>
    <w:rsid w:val="001969E8"/>
    <w:rsid w:val="00196C00"/>
    <w:rsid w:val="00196DB2"/>
    <w:rsid w:val="001A0817"/>
    <w:rsid w:val="001A0A85"/>
    <w:rsid w:val="001A15C2"/>
    <w:rsid w:val="001A1747"/>
    <w:rsid w:val="001A20B1"/>
    <w:rsid w:val="001A20F7"/>
    <w:rsid w:val="001A26EF"/>
    <w:rsid w:val="001A2D47"/>
    <w:rsid w:val="001A2F23"/>
    <w:rsid w:val="001A3186"/>
    <w:rsid w:val="001A3634"/>
    <w:rsid w:val="001A3920"/>
    <w:rsid w:val="001A39C4"/>
    <w:rsid w:val="001A3FB4"/>
    <w:rsid w:val="001A402B"/>
    <w:rsid w:val="001A43CE"/>
    <w:rsid w:val="001A53C1"/>
    <w:rsid w:val="001A5737"/>
    <w:rsid w:val="001A5BEA"/>
    <w:rsid w:val="001A5D07"/>
    <w:rsid w:val="001A6694"/>
    <w:rsid w:val="001A672B"/>
    <w:rsid w:val="001A6B8F"/>
    <w:rsid w:val="001A79C6"/>
    <w:rsid w:val="001A7DC3"/>
    <w:rsid w:val="001A7DDF"/>
    <w:rsid w:val="001A7F06"/>
    <w:rsid w:val="001B00CA"/>
    <w:rsid w:val="001B02C7"/>
    <w:rsid w:val="001B0871"/>
    <w:rsid w:val="001B22BF"/>
    <w:rsid w:val="001B26BA"/>
    <w:rsid w:val="001B2CE8"/>
    <w:rsid w:val="001B2CF3"/>
    <w:rsid w:val="001B2D56"/>
    <w:rsid w:val="001B2DE9"/>
    <w:rsid w:val="001B38D9"/>
    <w:rsid w:val="001B4305"/>
    <w:rsid w:val="001B4A32"/>
    <w:rsid w:val="001B4A6E"/>
    <w:rsid w:val="001B4B12"/>
    <w:rsid w:val="001B4C1C"/>
    <w:rsid w:val="001B4D59"/>
    <w:rsid w:val="001B4DE2"/>
    <w:rsid w:val="001B584D"/>
    <w:rsid w:val="001B59BA"/>
    <w:rsid w:val="001B603F"/>
    <w:rsid w:val="001B63ED"/>
    <w:rsid w:val="001B6794"/>
    <w:rsid w:val="001B7A6B"/>
    <w:rsid w:val="001B7D1E"/>
    <w:rsid w:val="001C0711"/>
    <w:rsid w:val="001C0B4F"/>
    <w:rsid w:val="001C0C02"/>
    <w:rsid w:val="001C22B2"/>
    <w:rsid w:val="001C30C8"/>
    <w:rsid w:val="001C3471"/>
    <w:rsid w:val="001C3697"/>
    <w:rsid w:val="001C3C50"/>
    <w:rsid w:val="001C3E23"/>
    <w:rsid w:val="001C3ED7"/>
    <w:rsid w:val="001C4544"/>
    <w:rsid w:val="001C4723"/>
    <w:rsid w:val="001C4F4A"/>
    <w:rsid w:val="001C5141"/>
    <w:rsid w:val="001C5656"/>
    <w:rsid w:val="001C5BF8"/>
    <w:rsid w:val="001C5D7B"/>
    <w:rsid w:val="001C5E01"/>
    <w:rsid w:val="001C62DE"/>
    <w:rsid w:val="001C6314"/>
    <w:rsid w:val="001C645D"/>
    <w:rsid w:val="001C6BED"/>
    <w:rsid w:val="001C7C5C"/>
    <w:rsid w:val="001C7D4A"/>
    <w:rsid w:val="001C7E19"/>
    <w:rsid w:val="001D009E"/>
    <w:rsid w:val="001D0810"/>
    <w:rsid w:val="001D08D8"/>
    <w:rsid w:val="001D099D"/>
    <w:rsid w:val="001D0B9F"/>
    <w:rsid w:val="001D0CFB"/>
    <w:rsid w:val="001D0D23"/>
    <w:rsid w:val="001D1175"/>
    <w:rsid w:val="001D1AE7"/>
    <w:rsid w:val="001D21CB"/>
    <w:rsid w:val="001D2690"/>
    <w:rsid w:val="001D26AE"/>
    <w:rsid w:val="001D26DD"/>
    <w:rsid w:val="001D27A7"/>
    <w:rsid w:val="001D2C4B"/>
    <w:rsid w:val="001D357F"/>
    <w:rsid w:val="001D4081"/>
    <w:rsid w:val="001D4109"/>
    <w:rsid w:val="001D450B"/>
    <w:rsid w:val="001D4562"/>
    <w:rsid w:val="001D4DB4"/>
    <w:rsid w:val="001D55B5"/>
    <w:rsid w:val="001D58C7"/>
    <w:rsid w:val="001D5A28"/>
    <w:rsid w:val="001D5CAF"/>
    <w:rsid w:val="001D7C4D"/>
    <w:rsid w:val="001D7D99"/>
    <w:rsid w:val="001E003A"/>
    <w:rsid w:val="001E00D3"/>
    <w:rsid w:val="001E01BF"/>
    <w:rsid w:val="001E02D8"/>
    <w:rsid w:val="001E02E3"/>
    <w:rsid w:val="001E075D"/>
    <w:rsid w:val="001E0F8B"/>
    <w:rsid w:val="001E1BC9"/>
    <w:rsid w:val="001E1E7B"/>
    <w:rsid w:val="001E22EE"/>
    <w:rsid w:val="001E2911"/>
    <w:rsid w:val="001E308B"/>
    <w:rsid w:val="001E3091"/>
    <w:rsid w:val="001E3227"/>
    <w:rsid w:val="001E323E"/>
    <w:rsid w:val="001E3304"/>
    <w:rsid w:val="001E3481"/>
    <w:rsid w:val="001E3609"/>
    <w:rsid w:val="001E3E7D"/>
    <w:rsid w:val="001E443F"/>
    <w:rsid w:val="001E4778"/>
    <w:rsid w:val="001E4EC4"/>
    <w:rsid w:val="001E4F1F"/>
    <w:rsid w:val="001E52A9"/>
    <w:rsid w:val="001E5496"/>
    <w:rsid w:val="001E58A7"/>
    <w:rsid w:val="001E5D5D"/>
    <w:rsid w:val="001E605B"/>
    <w:rsid w:val="001E624C"/>
    <w:rsid w:val="001E6579"/>
    <w:rsid w:val="001E6586"/>
    <w:rsid w:val="001E6A6D"/>
    <w:rsid w:val="001E6B00"/>
    <w:rsid w:val="001E762E"/>
    <w:rsid w:val="001E7707"/>
    <w:rsid w:val="001E7BF6"/>
    <w:rsid w:val="001F0019"/>
    <w:rsid w:val="001F0644"/>
    <w:rsid w:val="001F127E"/>
    <w:rsid w:val="001F12CD"/>
    <w:rsid w:val="001F181F"/>
    <w:rsid w:val="001F1A18"/>
    <w:rsid w:val="001F2DE3"/>
    <w:rsid w:val="001F3287"/>
    <w:rsid w:val="001F363F"/>
    <w:rsid w:val="001F37BF"/>
    <w:rsid w:val="001F3B95"/>
    <w:rsid w:val="001F4FD4"/>
    <w:rsid w:val="001F53BF"/>
    <w:rsid w:val="001F577F"/>
    <w:rsid w:val="001F58F8"/>
    <w:rsid w:val="001F5D23"/>
    <w:rsid w:val="001F5E7A"/>
    <w:rsid w:val="001F653A"/>
    <w:rsid w:val="001F6687"/>
    <w:rsid w:val="001F6C14"/>
    <w:rsid w:val="001F73AF"/>
    <w:rsid w:val="001F7A4B"/>
    <w:rsid w:val="00200171"/>
    <w:rsid w:val="002005C7"/>
    <w:rsid w:val="0020090C"/>
    <w:rsid w:val="00200F77"/>
    <w:rsid w:val="002012D9"/>
    <w:rsid w:val="002018C4"/>
    <w:rsid w:val="0020204D"/>
    <w:rsid w:val="00202524"/>
    <w:rsid w:val="0020261F"/>
    <w:rsid w:val="00202875"/>
    <w:rsid w:val="00202DEA"/>
    <w:rsid w:val="00202F7A"/>
    <w:rsid w:val="0020305A"/>
    <w:rsid w:val="002038AD"/>
    <w:rsid w:val="00204504"/>
    <w:rsid w:val="00204D23"/>
    <w:rsid w:val="002057B2"/>
    <w:rsid w:val="002058A2"/>
    <w:rsid w:val="00206188"/>
    <w:rsid w:val="00206290"/>
    <w:rsid w:val="0020670E"/>
    <w:rsid w:val="00206764"/>
    <w:rsid w:val="0020688B"/>
    <w:rsid w:val="00206960"/>
    <w:rsid w:val="00206C54"/>
    <w:rsid w:val="002077BC"/>
    <w:rsid w:val="00207F52"/>
    <w:rsid w:val="002105DB"/>
    <w:rsid w:val="0021062E"/>
    <w:rsid w:val="00210647"/>
    <w:rsid w:val="00210D01"/>
    <w:rsid w:val="0021180E"/>
    <w:rsid w:val="00211BA1"/>
    <w:rsid w:val="00212112"/>
    <w:rsid w:val="002124CF"/>
    <w:rsid w:val="002124FA"/>
    <w:rsid w:val="0021282C"/>
    <w:rsid w:val="002137F6"/>
    <w:rsid w:val="00213B55"/>
    <w:rsid w:val="0021467A"/>
    <w:rsid w:val="0021491D"/>
    <w:rsid w:val="00214A56"/>
    <w:rsid w:val="00214A62"/>
    <w:rsid w:val="00215B54"/>
    <w:rsid w:val="00215EA4"/>
    <w:rsid w:val="00215ECF"/>
    <w:rsid w:val="0021607C"/>
    <w:rsid w:val="002160C3"/>
    <w:rsid w:val="0021674B"/>
    <w:rsid w:val="00216ADC"/>
    <w:rsid w:val="00216CF3"/>
    <w:rsid w:val="00216E74"/>
    <w:rsid w:val="002178E6"/>
    <w:rsid w:val="00217BD9"/>
    <w:rsid w:val="00217DBC"/>
    <w:rsid w:val="00220BEC"/>
    <w:rsid w:val="002210A3"/>
    <w:rsid w:val="00221391"/>
    <w:rsid w:val="00221ADC"/>
    <w:rsid w:val="00221C21"/>
    <w:rsid w:val="002224BB"/>
    <w:rsid w:val="002227C5"/>
    <w:rsid w:val="00223308"/>
    <w:rsid w:val="00223459"/>
    <w:rsid w:val="002239C4"/>
    <w:rsid w:val="00223CEE"/>
    <w:rsid w:val="00224334"/>
    <w:rsid w:val="00224354"/>
    <w:rsid w:val="002246E6"/>
    <w:rsid w:val="002247CF"/>
    <w:rsid w:val="002248D2"/>
    <w:rsid w:val="00224A56"/>
    <w:rsid w:val="00224D67"/>
    <w:rsid w:val="0022511B"/>
    <w:rsid w:val="00225292"/>
    <w:rsid w:val="0022593A"/>
    <w:rsid w:val="00226021"/>
    <w:rsid w:val="0022634A"/>
    <w:rsid w:val="00226393"/>
    <w:rsid w:val="0022648D"/>
    <w:rsid w:val="002265E0"/>
    <w:rsid w:val="00226839"/>
    <w:rsid w:val="00226A27"/>
    <w:rsid w:val="00226E91"/>
    <w:rsid w:val="00227BE7"/>
    <w:rsid w:val="00230D26"/>
    <w:rsid w:val="002311CE"/>
    <w:rsid w:val="002312C8"/>
    <w:rsid w:val="00232832"/>
    <w:rsid w:val="00232851"/>
    <w:rsid w:val="00232E87"/>
    <w:rsid w:val="00232E90"/>
    <w:rsid w:val="00232EA5"/>
    <w:rsid w:val="0023438D"/>
    <w:rsid w:val="0023469F"/>
    <w:rsid w:val="00234AF5"/>
    <w:rsid w:val="002360B8"/>
    <w:rsid w:val="002362FC"/>
    <w:rsid w:val="0023639F"/>
    <w:rsid w:val="002363B0"/>
    <w:rsid w:val="00236EB4"/>
    <w:rsid w:val="00236F9C"/>
    <w:rsid w:val="0023702E"/>
    <w:rsid w:val="00237168"/>
    <w:rsid w:val="002374F4"/>
    <w:rsid w:val="0023754D"/>
    <w:rsid w:val="0023759A"/>
    <w:rsid w:val="002378FF"/>
    <w:rsid w:val="00237F7A"/>
    <w:rsid w:val="00240292"/>
    <w:rsid w:val="00240842"/>
    <w:rsid w:val="00240963"/>
    <w:rsid w:val="002410CC"/>
    <w:rsid w:val="00241E60"/>
    <w:rsid w:val="00241F26"/>
    <w:rsid w:val="002425C9"/>
    <w:rsid w:val="002425DC"/>
    <w:rsid w:val="00242641"/>
    <w:rsid w:val="002437C1"/>
    <w:rsid w:val="002437EE"/>
    <w:rsid w:val="002438C3"/>
    <w:rsid w:val="00243F79"/>
    <w:rsid w:val="0024430C"/>
    <w:rsid w:val="002444CA"/>
    <w:rsid w:val="00244630"/>
    <w:rsid w:val="0024475E"/>
    <w:rsid w:val="00244D07"/>
    <w:rsid w:val="00245782"/>
    <w:rsid w:val="00246714"/>
    <w:rsid w:val="002467F5"/>
    <w:rsid w:val="0024752A"/>
    <w:rsid w:val="00247DD0"/>
    <w:rsid w:val="00247F4A"/>
    <w:rsid w:val="00251105"/>
    <w:rsid w:val="00251DF6"/>
    <w:rsid w:val="00252305"/>
    <w:rsid w:val="00252626"/>
    <w:rsid w:val="002533A5"/>
    <w:rsid w:val="002539F7"/>
    <w:rsid w:val="00253EF8"/>
    <w:rsid w:val="0025528D"/>
    <w:rsid w:val="00255386"/>
    <w:rsid w:val="00255F93"/>
    <w:rsid w:val="002561F9"/>
    <w:rsid w:val="0025627B"/>
    <w:rsid w:val="0025653E"/>
    <w:rsid w:val="00256A58"/>
    <w:rsid w:val="0025740B"/>
    <w:rsid w:val="002574CD"/>
    <w:rsid w:val="002576E4"/>
    <w:rsid w:val="00257B94"/>
    <w:rsid w:val="00260017"/>
    <w:rsid w:val="00260140"/>
    <w:rsid w:val="002602A7"/>
    <w:rsid w:val="002603B2"/>
    <w:rsid w:val="002604E5"/>
    <w:rsid w:val="00260F02"/>
    <w:rsid w:val="002612FA"/>
    <w:rsid w:val="0026156B"/>
    <w:rsid w:val="0026166F"/>
    <w:rsid w:val="00261975"/>
    <w:rsid w:val="0026223D"/>
    <w:rsid w:val="00262E84"/>
    <w:rsid w:val="002631C1"/>
    <w:rsid w:val="0026343D"/>
    <w:rsid w:val="00263989"/>
    <w:rsid w:val="00263E9A"/>
    <w:rsid w:val="0026454B"/>
    <w:rsid w:val="00264F88"/>
    <w:rsid w:val="00265AEA"/>
    <w:rsid w:val="002663C9"/>
    <w:rsid w:val="00266461"/>
    <w:rsid w:val="0026652A"/>
    <w:rsid w:val="00266862"/>
    <w:rsid w:val="00270205"/>
    <w:rsid w:val="0027047C"/>
    <w:rsid w:val="00270979"/>
    <w:rsid w:val="0027106A"/>
    <w:rsid w:val="002714E0"/>
    <w:rsid w:val="00272772"/>
    <w:rsid w:val="00272800"/>
    <w:rsid w:val="00273BFA"/>
    <w:rsid w:val="00273F88"/>
    <w:rsid w:val="0027405F"/>
    <w:rsid w:val="00274C06"/>
    <w:rsid w:val="00274CD9"/>
    <w:rsid w:val="00275819"/>
    <w:rsid w:val="00275D04"/>
    <w:rsid w:val="00275FDC"/>
    <w:rsid w:val="002776F5"/>
    <w:rsid w:val="00277AEE"/>
    <w:rsid w:val="00280315"/>
    <w:rsid w:val="0028085A"/>
    <w:rsid w:val="00280D77"/>
    <w:rsid w:val="00280E09"/>
    <w:rsid w:val="00281066"/>
    <w:rsid w:val="00282705"/>
    <w:rsid w:val="00282A23"/>
    <w:rsid w:val="00282D4B"/>
    <w:rsid w:val="0028382E"/>
    <w:rsid w:val="0028390E"/>
    <w:rsid w:val="00283B85"/>
    <w:rsid w:val="00283FD4"/>
    <w:rsid w:val="002840AD"/>
    <w:rsid w:val="00284187"/>
    <w:rsid w:val="002848A7"/>
    <w:rsid w:val="002848D7"/>
    <w:rsid w:val="00284ACC"/>
    <w:rsid w:val="00284AD5"/>
    <w:rsid w:val="00284D79"/>
    <w:rsid w:val="00284EE3"/>
    <w:rsid w:val="00285046"/>
    <w:rsid w:val="00285872"/>
    <w:rsid w:val="0028603C"/>
    <w:rsid w:val="00286129"/>
    <w:rsid w:val="002866A9"/>
    <w:rsid w:val="00286A77"/>
    <w:rsid w:val="00286EDD"/>
    <w:rsid w:val="002872A1"/>
    <w:rsid w:val="002875BB"/>
    <w:rsid w:val="002876FC"/>
    <w:rsid w:val="00287765"/>
    <w:rsid w:val="00287EC6"/>
    <w:rsid w:val="00290059"/>
    <w:rsid w:val="0029011D"/>
    <w:rsid w:val="00290487"/>
    <w:rsid w:val="00290BBC"/>
    <w:rsid w:val="002911B6"/>
    <w:rsid w:val="002912C5"/>
    <w:rsid w:val="00291EDE"/>
    <w:rsid w:val="00291F14"/>
    <w:rsid w:val="00293366"/>
    <w:rsid w:val="002933A7"/>
    <w:rsid w:val="00293CC2"/>
    <w:rsid w:val="00293EAD"/>
    <w:rsid w:val="002944F1"/>
    <w:rsid w:val="0029456E"/>
    <w:rsid w:val="00294631"/>
    <w:rsid w:val="00294E74"/>
    <w:rsid w:val="00295057"/>
    <w:rsid w:val="0029568E"/>
    <w:rsid w:val="0029641A"/>
    <w:rsid w:val="00296B60"/>
    <w:rsid w:val="00296C6E"/>
    <w:rsid w:val="002A03E0"/>
    <w:rsid w:val="002A0901"/>
    <w:rsid w:val="002A0909"/>
    <w:rsid w:val="002A09CF"/>
    <w:rsid w:val="002A0BEC"/>
    <w:rsid w:val="002A0DA1"/>
    <w:rsid w:val="002A1362"/>
    <w:rsid w:val="002A21EB"/>
    <w:rsid w:val="002A2235"/>
    <w:rsid w:val="002A2261"/>
    <w:rsid w:val="002A25BE"/>
    <w:rsid w:val="002A264A"/>
    <w:rsid w:val="002A39F0"/>
    <w:rsid w:val="002A3E3B"/>
    <w:rsid w:val="002A45D0"/>
    <w:rsid w:val="002A4ACD"/>
    <w:rsid w:val="002A5033"/>
    <w:rsid w:val="002A5101"/>
    <w:rsid w:val="002A5A75"/>
    <w:rsid w:val="002A5BC7"/>
    <w:rsid w:val="002A6209"/>
    <w:rsid w:val="002A669F"/>
    <w:rsid w:val="002A7B58"/>
    <w:rsid w:val="002B0690"/>
    <w:rsid w:val="002B0E5F"/>
    <w:rsid w:val="002B0F56"/>
    <w:rsid w:val="002B1112"/>
    <w:rsid w:val="002B1357"/>
    <w:rsid w:val="002B150F"/>
    <w:rsid w:val="002B16D1"/>
    <w:rsid w:val="002B1848"/>
    <w:rsid w:val="002B188C"/>
    <w:rsid w:val="002B18B4"/>
    <w:rsid w:val="002B1AA6"/>
    <w:rsid w:val="002B2226"/>
    <w:rsid w:val="002B2C8F"/>
    <w:rsid w:val="002B422C"/>
    <w:rsid w:val="002B4764"/>
    <w:rsid w:val="002B4C99"/>
    <w:rsid w:val="002B4ED9"/>
    <w:rsid w:val="002B5041"/>
    <w:rsid w:val="002B596C"/>
    <w:rsid w:val="002B5F2B"/>
    <w:rsid w:val="002B6058"/>
    <w:rsid w:val="002B6F4E"/>
    <w:rsid w:val="002B7282"/>
    <w:rsid w:val="002B7598"/>
    <w:rsid w:val="002B77CD"/>
    <w:rsid w:val="002B77EA"/>
    <w:rsid w:val="002B7F98"/>
    <w:rsid w:val="002C0170"/>
    <w:rsid w:val="002C12B9"/>
    <w:rsid w:val="002C168A"/>
    <w:rsid w:val="002C17D9"/>
    <w:rsid w:val="002C184C"/>
    <w:rsid w:val="002C1899"/>
    <w:rsid w:val="002C1B5D"/>
    <w:rsid w:val="002C2006"/>
    <w:rsid w:val="002C232E"/>
    <w:rsid w:val="002C23C1"/>
    <w:rsid w:val="002C28BC"/>
    <w:rsid w:val="002C2C7E"/>
    <w:rsid w:val="002C31C9"/>
    <w:rsid w:val="002C31DD"/>
    <w:rsid w:val="002C3554"/>
    <w:rsid w:val="002C3909"/>
    <w:rsid w:val="002C3D9B"/>
    <w:rsid w:val="002C3F1D"/>
    <w:rsid w:val="002C40A5"/>
    <w:rsid w:val="002C4A24"/>
    <w:rsid w:val="002C4C49"/>
    <w:rsid w:val="002C5136"/>
    <w:rsid w:val="002C5858"/>
    <w:rsid w:val="002C5AF1"/>
    <w:rsid w:val="002C6235"/>
    <w:rsid w:val="002C652A"/>
    <w:rsid w:val="002C66AC"/>
    <w:rsid w:val="002C6B55"/>
    <w:rsid w:val="002C6EE8"/>
    <w:rsid w:val="002C7A86"/>
    <w:rsid w:val="002C7A91"/>
    <w:rsid w:val="002C7DC6"/>
    <w:rsid w:val="002C7F55"/>
    <w:rsid w:val="002D024B"/>
    <w:rsid w:val="002D02A3"/>
    <w:rsid w:val="002D02E0"/>
    <w:rsid w:val="002D06AD"/>
    <w:rsid w:val="002D0B14"/>
    <w:rsid w:val="002D0C1F"/>
    <w:rsid w:val="002D1222"/>
    <w:rsid w:val="002D15DC"/>
    <w:rsid w:val="002D1EFA"/>
    <w:rsid w:val="002D2000"/>
    <w:rsid w:val="002D2A1E"/>
    <w:rsid w:val="002D30ED"/>
    <w:rsid w:val="002D3F36"/>
    <w:rsid w:val="002D45DE"/>
    <w:rsid w:val="002D4992"/>
    <w:rsid w:val="002D54FE"/>
    <w:rsid w:val="002D5BC4"/>
    <w:rsid w:val="002D5FF4"/>
    <w:rsid w:val="002D64E1"/>
    <w:rsid w:val="002D64F7"/>
    <w:rsid w:val="002D6F46"/>
    <w:rsid w:val="002D6FD7"/>
    <w:rsid w:val="002D7224"/>
    <w:rsid w:val="002D77C3"/>
    <w:rsid w:val="002D7F41"/>
    <w:rsid w:val="002E0041"/>
    <w:rsid w:val="002E0337"/>
    <w:rsid w:val="002E0509"/>
    <w:rsid w:val="002E0FC6"/>
    <w:rsid w:val="002E1315"/>
    <w:rsid w:val="002E173A"/>
    <w:rsid w:val="002E1AB0"/>
    <w:rsid w:val="002E1FEB"/>
    <w:rsid w:val="002E2E72"/>
    <w:rsid w:val="002E3561"/>
    <w:rsid w:val="002E38B0"/>
    <w:rsid w:val="002E561E"/>
    <w:rsid w:val="002E6E4F"/>
    <w:rsid w:val="002E7C53"/>
    <w:rsid w:val="002F0598"/>
    <w:rsid w:val="002F08FE"/>
    <w:rsid w:val="002F0A68"/>
    <w:rsid w:val="002F19B2"/>
    <w:rsid w:val="002F19D7"/>
    <w:rsid w:val="002F1E7B"/>
    <w:rsid w:val="002F20FA"/>
    <w:rsid w:val="002F274E"/>
    <w:rsid w:val="002F29CB"/>
    <w:rsid w:val="002F2B72"/>
    <w:rsid w:val="002F2D2C"/>
    <w:rsid w:val="002F34DF"/>
    <w:rsid w:val="002F43FE"/>
    <w:rsid w:val="002F617F"/>
    <w:rsid w:val="002F6512"/>
    <w:rsid w:val="002F69D3"/>
    <w:rsid w:val="002F6C92"/>
    <w:rsid w:val="002F6CDA"/>
    <w:rsid w:val="002F6FFA"/>
    <w:rsid w:val="002F7479"/>
    <w:rsid w:val="002F7508"/>
    <w:rsid w:val="002F7923"/>
    <w:rsid w:val="002F7A82"/>
    <w:rsid w:val="002F7C19"/>
    <w:rsid w:val="002F7DB5"/>
    <w:rsid w:val="002F7F29"/>
    <w:rsid w:val="003001DF"/>
    <w:rsid w:val="00300441"/>
    <w:rsid w:val="003007C7"/>
    <w:rsid w:val="003009F5"/>
    <w:rsid w:val="00300CC5"/>
    <w:rsid w:val="00300F3E"/>
    <w:rsid w:val="003016AF"/>
    <w:rsid w:val="00301A11"/>
    <w:rsid w:val="003021F8"/>
    <w:rsid w:val="00302C51"/>
    <w:rsid w:val="00303738"/>
    <w:rsid w:val="00303C16"/>
    <w:rsid w:val="00303E77"/>
    <w:rsid w:val="00304362"/>
    <w:rsid w:val="0030438D"/>
    <w:rsid w:val="00304658"/>
    <w:rsid w:val="0030500D"/>
    <w:rsid w:val="003055BA"/>
    <w:rsid w:val="00306103"/>
    <w:rsid w:val="003062EE"/>
    <w:rsid w:val="00306623"/>
    <w:rsid w:val="00306944"/>
    <w:rsid w:val="003073E7"/>
    <w:rsid w:val="00307697"/>
    <w:rsid w:val="00307BA2"/>
    <w:rsid w:val="00307EB3"/>
    <w:rsid w:val="0031018F"/>
    <w:rsid w:val="00310261"/>
    <w:rsid w:val="00310366"/>
    <w:rsid w:val="003107CD"/>
    <w:rsid w:val="00310BD9"/>
    <w:rsid w:val="00310EE3"/>
    <w:rsid w:val="003111C4"/>
    <w:rsid w:val="00311485"/>
    <w:rsid w:val="00311797"/>
    <w:rsid w:val="0031190B"/>
    <w:rsid w:val="00311B77"/>
    <w:rsid w:val="003126DA"/>
    <w:rsid w:val="00313098"/>
    <w:rsid w:val="003133EE"/>
    <w:rsid w:val="0031351E"/>
    <w:rsid w:val="0031353C"/>
    <w:rsid w:val="00313A50"/>
    <w:rsid w:val="00314230"/>
    <w:rsid w:val="003142C9"/>
    <w:rsid w:val="00314B4C"/>
    <w:rsid w:val="00314B8E"/>
    <w:rsid w:val="00314D34"/>
    <w:rsid w:val="00314E04"/>
    <w:rsid w:val="00315906"/>
    <w:rsid w:val="00316D52"/>
    <w:rsid w:val="00317865"/>
    <w:rsid w:val="00317A3D"/>
    <w:rsid w:val="00317D5E"/>
    <w:rsid w:val="003208E9"/>
    <w:rsid w:val="00321521"/>
    <w:rsid w:val="00321628"/>
    <w:rsid w:val="00321B72"/>
    <w:rsid w:val="00321C95"/>
    <w:rsid w:val="003221A0"/>
    <w:rsid w:val="00322C91"/>
    <w:rsid w:val="0032346E"/>
    <w:rsid w:val="00323509"/>
    <w:rsid w:val="003235F8"/>
    <w:rsid w:val="00323A7D"/>
    <w:rsid w:val="00323BE2"/>
    <w:rsid w:val="00323C80"/>
    <w:rsid w:val="00323D72"/>
    <w:rsid w:val="00323E64"/>
    <w:rsid w:val="00323F44"/>
    <w:rsid w:val="0032468D"/>
    <w:rsid w:val="00324BB5"/>
    <w:rsid w:val="003251F0"/>
    <w:rsid w:val="00325482"/>
    <w:rsid w:val="0032565D"/>
    <w:rsid w:val="00325815"/>
    <w:rsid w:val="00326271"/>
    <w:rsid w:val="0032641D"/>
    <w:rsid w:val="00326D94"/>
    <w:rsid w:val="0032701C"/>
    <w:rsid w:val="00327170"/>
    <w:rsid w:val="0032771E"/>
    <w:rsid w:val="0032779C"/>
    <w:rsid w:val="00327987"/>
    <w:rsid w:val="00327AB2"/>
    <w:rsid w:val="0033001F"/>
    <w:rsid w:val="003302FF"/>
    <w:rsid w:val="003307C6"/>
    <w:rsid w:val="00330C3C"/>
    <w:rsid w:val="00330D30"/>
    <w:rsid w:val="00330D6B"/>
    <w:rsid w:val="00330D81"/>
    <w:rsid w:val="00330E18"/>
    <w:rsid w:val="00330E2F"/>
    <w:rsid w:val="00331133"/>
    <w:rsid w:val="003312A4"/>
    <w:rsid w:val="00331551"/>
    <w:rsid w:val="00331715"/>
    <w:rsid w:val="00331A02"/>
    <w:rsid w:val="00331AC4"/>
    <w:rsid w:val="00331CC2"/>
    <w:rsid w:val="0033225E"/>
    <w:rsid w:val="00332469"/>
    <w:rsid w:val="00332B54"/>
    <w:rsid w:val="00332F54"/>
    <w:rsid w:val="00333031"/>
    <w:rsid w:val="00333672"/>
    <w:rsid w:val="0033422B"/>
    <w:rsid w:val="00334246"/>
    <w:rsid w:val="0033430E"/>
    <w:rsid w:val="0033463A"/>
    <w:rsid w:val="00334B2E"/>
    <w:rsid w:val="00334D84"/>
    <w:rsid w:val="0033539E"/>
    <w:rsid w:val="003359E1"/>
    <w:rsid w:val="00335D20"/>
    <w:rsid w:val="0033615A"/>
    <w:rsid w:val="00336746"/>
    <w:rsid w:val="00337393"/>
    <w:rsid w:val="003375AB"/>
    <w:rsid w:val="00337FB8"/>
    <w:rsid w:val="00340168"/>
    <w:rsid w:val="003404B4"/>
    <w:rsid w:val="003405ED"/>
    <w:rsid w:val="00341212"/>
    <w:rsid w:val="003418F3"/>
    <w:rsid w:val="00341CFE"/>
    <w:rsid w:val="003420EA"/>
    <w:rsid w:val="0034263A"/>
    <w:rsid w:val="00342746"/>
    <w:rsid w:val="00342783"/>
    <w:rsid w:val="003428B3"/>
    <w:rsid w:val="00342906"/>
    <w:rsid w:val="00342C68"/>
    <w:rsid w:val="00342F14"/>
    <w:rsid w:val="00343253"/>
    <w:rsid w:val="00343526"/>
    <w:rsid w:val="003435FC"/>
    <w:rsid w:val="0034396B"/>
    <w:rsid w:val="00343C91"/>
    <w:rsid w:val="00343D06"/>
    <w:rsid w:val="003440F9"/>
    <w:rsid w:val="0034450C"/>
    <w:rsid w:val="003448C4"/>
    <w:rsid w:val="0034571F"/>
    <w:rsid w:val="003457F0"/>
    <w:rsid w:val="00345A2C"/>
    <w:rsid w:val="003473DF"/>
    <w:rsid w:val="0034774B"/>
    <w:rsid w:val="003501A8"/>
    <w:rsid w:val="00350C30"/>
    <w:rsid w:val="003510DD"/>
    <w:rsid w:val="0035144E"/>
    <w:rsid w:val="00351774"/>
    <w:rsid w:val="003519D4"/>
    <w:rsid w:val="00351ACF"/>
    <w:rsid w:val="00352054"/>
    <w:rsid w:val="003527FE"/>
    <w:rsid w:val="00352D6A"/>
    <w:rsid w:val="00352F64"/>
    <w:rsid w:val="0035383A"/>
    <w:rsid w:val="00353EDF"/>
    <w:rsid w:val="00353F94"/>
    <w:rsid w:val="0035403F"/>
    <w:rsid w:val="00354056"/>
    <w:rsid w:val="0035514F"/>
    <w:rsid w:val="0035516B"/>
    <w:rsid w:val="003557A6"/>
    <w:rsid w:val="00355902"/>
    <w:rsid w:val="00355B89"/>
    <w:rsid w:val="00356244"/>
    <w:rsid w:val="00356531"/>
    <w:rsid w:val="00356CDC"/>
    <w:rsid w:val="003571FE"/>
    <w:rsid w:val="00357312"/>
    <w:rsid w:val="00360314"/>
    <w:rsid w:val="00360ABA"/>
    <w:rsid w:val="00360ACA"/>
    <w:rsid w:val="00360AE1"/>
    <w:rsid w:val="00360CE5"/>
    <w:rsid w:val="0036177E"/>
    <w:rsid w:val="00361AF1"/>
    <w:rsid w:val="00362093"/>
    <w:rsid w:val="003620A6"/>
    <w:rsid w:val="003620EA"/>
    <w:rsid w:val="003621F9"/>
    <w:rsid w:val="00362C01"/>
    <w:rsid w:val="00362D3B"/>
    <w:rsid w:val="00363899"/>
    <w:rsid w:val="00363907"/>
    <w:rsid w:val="00363D92"/>
    <w:rsid w:val="00363EB6"/>
    <w:rsid w:val="00363F75"/>
    <w:rsid w:val="003648FE"/>
    <w:rsid w:val="00365644"/>
    <w:rsid w:val="00365BFA"/>
    <w:rsid w:val="00365CCB"/>
    <w:rsid w:val="00366533"/>
    <w:rsid w:val="00366E9A"/>
    <w:rsid w:val="003674D4"/>
    <w:rsid w:val="0036798D"/>
    <w:rsid w:val="003679A6"/>
    <w:rsid w:val="003706E4"/>
    <w:rsid w:val="00370D36"/>
    <w:rsid w:val="00370F19"/>
    <w:rsid w:val="0037124F"/>
    <w:rsid w:val="00371A70"/>
    <w:rsid w:val="00371B60"/>
    <w:rsid w:val="00372006"/>
    <w:rsid w:val="003721B0"/>
    <w:rsid w:val="00373153"/>
    <w:rsid w:val="00373A3F"/>
    <w:rsid w:val="00373D7F"/>
    <w:rsid w:val="00374612"/>
    <w:rsid w:val="00374786"/>
    <w:rsid w:val="00374EC6"/>
    <w:rsid w:val="00374F8C"/>
    <w:rsid w:val="0037556A"/>
    <w:rsid w:val="0037582E"/>
    <w:rsid w:val="003758C9"/>
    <w:rsid w:val="00375986"/>
    <w:rsid w:val="00375C66"/>
    <w:rsid w:val="00375DA1"/>
    <w:rsid w:val="00375E6F"/>
    <w:rsid w:val="003760B6"/>
    <w:rsid w:val="00376E7A"/>
    <w:rsid w:val="00377249"/>
    <w:rsid w:val="00377754"/>
    <w:rsid w:val="003778C0"/>
    <w:rsid w:val="003778D5"/>
    <w:rsid w:val="003779D5"/>
    <w:rsid w:val="00377EC3"/>
    <w:rsid w:val="00380378"/>
    <w:rsid w:val="00380E06"/>
    <w:rsid w:val="003816B4"/>
    <w:rsid w:val="00382148"/>
    <w:rsid w:val="00382223"/>
    <w:rsid w:val="003823CC"/>
    <w:rsid w:val="00382565"/>
    <w:rsid w:val="00382BAD"/>
    <w:rsid w:val="003832AD"/>
    <w:rsid w:val="0038341B"/>
    <w:rsid w:val="00383A02"/>
    <w:rsid w:val="00384069"/>
    <w:rsid w:val="00384209"/>
    <w:rsid w:val="003846FA"/>
    <w:rsid w:val="0038476E"/>
    <w:rsid w:val="003848A6"/>
    <w:rsid w:val="00384B0D"/>
    <w:rsid w:val="00384C1F"/>
    <w:rsid w:val="00385EED"/>
    <w:rsid w:val="00385F16"/>
    <w:rsid w:val="0038604E"/>
    <w:rsid w:val="0038727D"/>
    <w:rsid w:val="003873D8"/>
    <w:rsid w:val="00390574"/>
    <w:rsid w:val="00390A92"/>
    <w:rsid w:val="00390E40"/>
    <w:rsid w:val="003912EA"/>
    <w:rsid w:val="00391574"/>
    <w:rsid w:val="0039215B"/>
    <w:rsid w:val="0039233D"/>
    <w:rsid w:val="00392E3E"/>
    <w:rsid w:val="0039355A"/>
    <w:rsid w:val="00393ACB"/>
    <w:rsid w:val="0039450F"/>
    <w:rsid w:val="00394669"/>
    <w:rsid w:val="003947FC"/>
    <w:rsid w:val="00394886"/>
    <w:rsid w:val="00395428"/>
    <w:rsid w:val="00395810"/>
    <w:rsid w:val="00395935"/>
    <w:rsid w:val="0039595C"/>
    <w:rsid w:val="00395CE3"/>
    <w:rsid w:val="00395F6A"/>
    <w:rsid w:val="003960AE"/>
    <w:rsid w:val="003962F5"/>
    <w:rsid w:val="00396608"/>
    <w:rsid w:val="003969D4"/>
    <w:rsid w:val="00396F83"/>
    <w:rsid w:val="003977B3"/>
    <w:rsid w:val="003A0788"/>
    <w:rsid w:val="003A0E21"/>
    <w:rsid w:val="003A1375"/>
    <w:rsid w:val="003A17BE"/>
    <w:rsid w:val="003A17DD"/>
    <w:rsid w:val="003A1E1C"/>
    <w:rsid w:val="003A308A"/>
    <w:rsid w:val="003A31EC"/>
    <w:rsid w:val="003A3275"/>
    <w:rsid w:val="003A4204"/>
    <w:rsid w:val="003A43A8"/>
    <w:rsid w:val="003A4A11"/>
    <w:rsid w:val="003A4E93"/>
    <w:rsid w:val="003A52C8"/>
    <w:rsid w:val="003A606D"/>
    <w:rsid w:val="003A63C5"/>
    <w:rsid w:val="003A6F5D"/>
    <w:rsid w:val="003B00F4"/>
    <w:rsid w:val="003B0BFD"/>
    <w:rsid w:val="003B1037"/>
    <w:rsid w:val="003B1105"/>
    <w:rsid w:val="003B1BB9"/>
    <w:rsid w:val="003B2E65"/>
    <w:rsid w:val="003B2E84"/>
    <w:rsid w:val="003B2F97"/>
    <w:rsid w:val="003B3636"/>
    <w:rsid w:val="003B3A8C"/>
    <w:rsid w:val="003B3C38"/>
    <w:rsid w:val="003B3CAB"/>
    <w:rsid w:val="003B4437"/>
    <w:rsid w:val="003B44C7"/>
    <w:rsid w:val="003B56FB"/>
    <w:rsid w:val="003B60ED"/>
    <w:rsid w:val="003B63A0"/>
    <w:rsid w:val="003B680C"/>
    <w:rsid w:val="003B6BC7"/>
    <w:rsid w:val="003B720D"/>
    <w:rsid w:val="003B746D"/>
    <w:rsid w:val="003B7516"/>
    <w:rsid w:val="003B77C5"/>
    <w:rsid w:val="003B7D1E"/>
    <w:rsid w:val="003B7ED4"/>
    <w:rsid w:val="003C0303"/>
    <w:rsid w:val="003C0A55"/>
    <w:rsid w:val="003C0CA3"/>
    <w:rsid w:val="003C118C"/>
    <w:rsid w:val="003C1630"/>
    <w:rsid w:val="003C16A0"/>
    <w:rsid w:val="003C1973"/>
    <w:rsid w:val="003C1ED8"/>
    <w:rsid w:val="003C2692"/>
    <w:rsid w:val="003C26DE"/>
    <w:rsid w:val="003C2DC5"/>
    <w:rsid w:val="003C2E13"/>
    <w:rsid w:val="003C3287"/>
    <w:rsid w:val="003C3B76"/>
    <w:rsid w:val="003C64B7"/>
    <w:rsid w:val="003C677A"/>
    <w:rsid w:val="003C78CE"/>
    <w:rsid w:val="003C7B00"/>
    <w:rsid w:val="003C7CF9"/>
    <w:rsid w:val="003C7D48"/>
    <w:rsid w:val="003D069A"/>
    <w:rsid w:val="003D0902"/>
    <w:rsid w:val="003D0CC4"/>
    <w:rsid w:val="003D100D"/>
    <w:rsid w:val="003D13BD"/>
    <w:rsid w:val="003D1A28"/>
    <w:rsid w:val="003D1C1E"/>
    <w:rsid w:val="003D1FC7"/>
    <w:rsid w:val="003D250B"/>
    <w:rsid w:val="003D2694"/>
    <w:rsid w:val="003D26F9"/>
    <w:rsid w:val="003D2AEE"/>
    <w:rsid w:val="003D35EC"/>
    <w:rsid w:val="003D3AD7"/>
    <w:rsid w:val="003D3E18"/>
    <w:rsid w:val="003D3EFA"/>
    <w:rsid w:val="003D430F"/>
    <w:rsid w:val="003D4722"/>
    <w:rsid w:val="003D521F"/>
    <w:rsid w:val="003D5E30"/>
    <w:rsid w:val="003D5EDD"/>
    <w:rsid w:val="003D6058"/>
    <w:rsid w:val="003D648C"/>
    <w:rsid w:val="003D6F4D"/>
    <w:rsid w:val="003D737E"/>
    <w:rsid w:val="003D7C46"/>
    <w:rsid w:val="003E05F0"/>
    <w:rsid w:val="003E099F"/>
    <w:rsid w:val="003E0F68"/>
    <w:rsid w:val="003E1549"/>
    <w:rsid w:val="003E255F"/>
    <w:rsid w:val="003E2991"/>
    <w:rsid w:val="003E303F"/>
    <w:rsid w:val="003E32D2"/>
    <w:rsid w:val="003E3AF8"/>
    <w:rsid w:val="003E4B82"/>
    <w:rsid w:val="003E4C49"/>
    <w:rsid w:val="003E593D"/>
    <w:rsid w:val="003E5DA1"/>
    <w:rsid w:val="003E62DC"/>
    <w:rsid w:val="003E6B76"/>
    <w:rsid w:val="003E6FF4"/>
    <w:rsid w:val="003E7569"/>
    <w:rsid w:val="003E7AEB"/>
    <w:rsid w:val="003E7C11"/>
    <w:rsid w:val="003F0275"/>
    <w:rsid w:val="003F0448"/>
    <w:rsid w:val="003F0566"/>
    <w:rsid w:val="003F0CB4"/>
    <w:rsid w:val="003F0E7B"/>
    <w:rsid w:val="003F10A1"/>
    <w:rsid w:val="003F12CC"/>
    <w:rsid w:val="003F15DF"/>
    <w:rsid w:val="003F1BAF"/>
    <w:rsid w:val="003F1BCC"/>
    <w:rsid w:val="003F1C00"/>
    <w:rsid w:val="003F2018"/>
    <w:rsid w:val="003F32D2"/>
    <w:rsid w:val="003F33F2"/>
    <w:rsid w:val="003F348D"/>
    <w:rsid w:val="003F35F8"/>
    <w:rsid w:val="003F363C"/>
    <w:rsid w:val="003F5332"/>
    <w:rsid w:val="003F55FC"/>
    <w:rsid w:val="003F5912"/>
    <w:rsid w:val="003F5AED"/>
    <w:rsid w:val="003F667D"/>
    <w:rsid w:val="003F70F1"/>
    <w:rsid w:val="003F7219"/>
    <w:rsid w:val="003F7C33"/>
    <w:rsid w:val="004001BE"/>
    <w:rsid w:val="004009FB"/>
    <w:rsid w:val="00400EE8"/>
    <w:rsid w:val="0040105C"/>
    <w:rsid w:val="0040123B"/>
    <w:rsid w:val="00401399"/>
    <w:rsid w:val="00401D6A"/>
    <w:rsid w:val="00401F88"/>
    <w:rsid w:val="00402113"/>
    <w:rsid w:val="00402A2F"/>
    <w:rsid w:val="00403508"/>
    <w:rsid w:val="00403702"/>
    <w:rsid w:val="00403770"/>
    <w:rsid w:val="00403B76"/>
    <w:rsid w:val="00403DC0"/>
    <w:rsid w:val="004050A5"/>
    <w:rsid w:val="00405646"/>
    <w:rsid w:val="004057EE"/>
    <w:rsid w:val="004059CC"/>
    <w:rsid w:val="00405E56"/>
    <w:rsid w:val="00405EB0"/>
    <w:rsid w:val="00405FBB"/>
    <w:rsid w:val="00406E74"/>
    <w:rsid w:val="00407310"/>
    <w:rsid w:val="004073D7"/>
    <w:rsid w:val="00410349"/>
    <w:rsid w:val="00410543"/>
    <w:rsid w:val="0041067B"/>
    <w:rsid w:val="004109F5"/>
    <w:rsid w:val="00410B18"/>
    <w:rsid w:val="004115BA"/>
    <w:rsid w:val="00411BB0"/>
    <w:rsid w:val="00411E8F"/>
    <w:rsid w:val="00412094"/>
    <w:rsid w:val="004123E3"/>
    <w:rsid w:val="00412406"/>
    <w:rsid w:val="00412B38"/>
    <w:rsid w:val="00412C06"/>
    <w:rsid w:val="00413178"/>
    <w:rsid w:val="0041339A"/>
    <w:rsid w:val="00413518"/>
    <w:rsid w:val="004138D2"/>
    <w:rsid w:val="00413FE3"/>
    <w:rsid w:val="00414217"/>
    <w:rsid w:val="0041431E"/>
    <w:rsid w:val="00414AD2"/>
    <w:rsid w:val="00414B7C"/>
    <w:rsid w:val="00414D1A"/>
    <w:rsid w:val="00414DFB"/>
    <w:rsid w:val="00415A00"/>
    <w:rsid w:val="00415EEB"/>
    <w:rsid w:val="004161DE"/>
    <w:rsid w:val="004161F5"/>
    <w:rsid w:val="0041698B"/>
    <w:rsid w:val="0041715A"/>
    <w:rsid w:val="004177BF"/>
    <w:rsid w:val="0042038F"/>
    <w:rsid w:val="00420F66"/>
    <w:rsid w:val="00420FA5"/>
    <w:rsid w:val="00421162"/>
    <w:rsid w:val="004214ED"/>
    <w:rsid w:val="00421651"/>
    <w:rsid w:val="00421A73"/>
    <w:rsid w:val="00421DE6"/>
    <w:rsid w:val="00422192"/>
    <w:rsid w:val="004228DB"/>
    <w:rsid w:val="00422D91"/>
    <w:rsid w:val="00424535"/>
    <w:rsid w:val="004245CF"/>
    <w:rsid w:val="00424690"/>
    <w:rsid w:val="00424B6B"/>
    <w:rsid w:val="00424CAD"/>
    <w:rsid w:val="00424FA7"/>
    <w:rsid w:val="0042530A"/>
    <w:rsid w:val="0042550B"/>
    <w:rsid w:val="00425877"/>
    <w:rsid w:val="00426080"/>
    <w:rsid w:val="004260E4"/>
    <w:rsid w:val="00426146"/>
    <w:rsid w:val="004262BD"/>
    <w:rsid w:val="004263AA"/>
    <w:rsid w:val="00426B55"/>
    <w:rsid w:val="00426EB9"/>
    <w:rsid w:val="00427193"/>
    <w:rsid w:val="004274BB"/>
    <w:rsid w:val="004275CC"/>
    <w:rsid w:val="004278B2"/>
    <w:rsid w:val="00427B67"/>
    <w:rsid w:val="00430514"/>
    <w:rsid w:val="004306E9"/>
    <w:rsid w:val="00430DD3"/>
    <w:rsid w:val="0043115E"/>
    <w:rsid w:val="004312B2"/>
    <w:rsid w:val="00431376"/>
    <w:rsid w:val="0043172F"/>
    <w:rsid w:val="004318C9"/>
    <w:rsid w:val="00431E35"/>
    <w:rsid w:val="00432FC0"/>
    <w:rsid w:val="00433D9C"/>
    <w:rsid w:val="00433E24"/>
    <w:rsid w:val="004340A5"/>
    <w:rsid w:val="004344BD"/>
    <w:rsid w:val="00434A0A"/>
    <w:rsid w:val="00434A44"/>
    <w:rsid w:val="00434AC9"/>
    <w:rsid w:val="00434EB7"/>
    <w:rsid w:val="0043504A"/>
    <w:rsid w:val="004351CB"/>
    <w:rsid w:val="00435FA4"/>
    <w:rsid w:val="00436708"/>
    <w:rsid w:val="00436984"/>
    <w:rsid w:val="004369F1"/>
    <w:rsid w:val="00437563"/>
    <w:rsid w:val="004376BE"/>
    <w:rsid w:val="00437921"/>
    <w:rsid w:val="00440F90"/>
    <w:rsid w:val="00440FCB"/>
    <w:rsid w:val="00441002"/>
    <w:rsid w:val="004415D2"/>
    <w:rsid w:val="004418F8"/>
    <w:rsid w:val="00441935"/>
    <w:rsid w:val="00442C9A"/>
    <w:rsid w:val="00442E68"/>
    <w:rsid w:val="00442F25"/>
    <w:rsid w:val="00443591"/>
    <w:rsid w:val="004435DC"/>
    <w:rsid w:val="00443A1C"/>
    <w:rsid w:val="00443F4A"/>
    <w:rsid w:val="00444ACC"/>
    <w:rsid w:val="00444E37"/>
    <w:rsid w:val="0044508A"/>
    <w:rsid w:val="0044581C"/>
    <w:rsid w:val="00445AD5"/>
    <w:rsid w:val="00446305"/>
    <w:rsid w:val="004464B1"/>
    <w:rsid w:val="00446D0B"/>
    <w:rsid w:val="00447A17"/>
    <w:rsid w:val="00447B6D"/>
    <w:rsid w:val="00447C0B"/>
    <w:rsid w:val="00450609"/>
    <w:rsid w:val="00450A7F"/>
    <w:rsid w:val="004519FB"/>
    <w:rsid w:val="00451BED"/>
    <w:rsid w:val="00452F26"/>
    <w:rsid w:val="00453151"/>
    <w:rsid w:val="0045356C"/>
    <w:rsid w:val="00453B46"/>
    <w:rsid w:val="004543C7"/>
    <w:rsid w:val="00454702"/>
    <w:rsid w:val="00454BD2"/>
    <w:rsid w:val="00454CF0"/>
    <w:rsid w:val="00454DFE"/>
    <w:rsid w:val="0045504C"/>
    <w:rsid w:val="00455A24"/>
    <w:rsid w:val="00455E12"/>
    <w:rsid w:val="0045611D"/>
    <w:rsid w:val="00456202"/>
    <w:rsid w:val="004566D1"/>
    <w:rsid w:val="00456A7E"/>
    <w:rsid w:val="00456BA3"/>
    <w:rsid w:val="00456C3A"/>
    <w:rsid w:val="00456E36"/>
    <w:rsid w:val="0045713C"/>
    <w:rsid w:val="004575BF"/>
    <w:rsid w:val="00457B90"/>
    <w:rsid w:val="00457F96"/>
    <w:rsid w:val="00457FCB"/>
    <w:rsid w:val="00457FD5"/>
    <w:rsid w:val="0046105B"/>
    <w:rsid w:val="004614C8"/>
    <w:rsid w:val="004615AB"/>
    <w:rsid w:val="00461AD0"/>
    <w:rsid w:val="00461BF8"/>
    <w:rsid w:val="00461E78"/>
    <w:rsid w:val="00461E95"/>
    <w:rsid w:val="00462784"/>
    <w:rsid w:val="00463ECC"/>
    <w:rsid w:val="0046481C"/>
    <w:rsid w:val="0046490A"/>
    <w:rsid w:val="00464A50"/>
    <w:rsid w:val="00464CE2"/>
    <w:rsid w:val="00465267"/>
    <w:rsid w:val="0046534F"/>
    <w:rsid w:val="00465804"/>
    <w:rsid w:val="004658F8"/>
    <w:rsid w:val="00465A8D"/>
    <w:rsid w:val="00465D75"/>
    <w:rsid w:val="004662E3"/>
    <w:rsid w:val="00466627"/>
    <w:rsid w:val="004669D0"/>
    <w:rsid w:val="00466B34"/>
    <w:rsid w:val="00467399"/>
    <w:rsid w:val="00467630"/>
    <w:rsid w:val="00467700"/>
    <w:rsid w:val="00470357"/>
    <w:rsid w:val="00471043"/>
    <w:rsid w:val="004717BA"/>
    <w:rsid w:val="004719BB"/>
    <w:rsid w:val="00471B76"/>
    <w:rsid w:val="00471BEF"/>
    <w:rsid w:val="00472BFB"/>
    <w:rsid w:val="0047361A"/>
    <w:rsid w:val="00473DB5"/>
    <w:rsid w:val="00473EE7"/>
    <w:rsid w:val="004741AC"/>
    <w:rsid w:val="004745A8"/>
    <w:rsid w:val="00474654"/>
    <w:rsid w:val="00474B3A"/>
    <w:rsid w:val="00474BBB"/>
    <w:rsid w:val="004752BD"/>
    <w:rsid w:val="004755A6"/>
    <w:rsid w:val="00475B54"/>
    <w:rsid w:val="00475D09"/>
    <w:rsid w:val="00476F00"/>
    <w:rsid w:val="00477153"/>
    <w:rsid w:val="00477187"/>
    <w:rsid w:val="004774C0"/>
    <w:rsid w:val="00477955"/>
    <w:rsid w:val="00477B2E"/>
    <w:rsid w:val="0048076A"/>
    <w:rsid w:val="00480AE6"/>
    <w:rsid w:val="0048101C"/>
    <w:rsid w:val="00483B35"/>
    <w:rsid w:val="004847CE"/>
    <w:rsid w:val="004849FB"/>
    <w:rsid w:val="00484A5C"/>
    <w:rsid w:val="00484AC8"/>
    <w:rsid w:val="00484C0B"/>
    <w:rsid w:val="00484D5A"/>
    <w:rsid w:val="00485841"/>
    <w:rsid w:val="00485C8A"/>
    <w:rsid w:val="00486240"/>
    <w:rsid w:val="00486B29"/>
    <w:rsid w:val="00486C2F"/>
    <w:rsid w:val="0048794F"/>
    <w:rsid w:val="00487E95"/>
    <w:rsid w:val="004901EB"/>
    <w:rsid w:val="004903E0"/>
    <w:rsid w:val="0049151C"/>
    <w:rsid w:val="00492484"/>
    <w:rsid w:val="0049261F"/>
    <w:rsid w:val="00493259"/>
    <w:rsid w:val="00494300"/>
    <w:rsid w:val="00494D83"/>
    <w:rsid w:val="00494D90"/>
    <w:rsid w:val="00494EAD"/>
    <w:rsid w:val="00495522"/>
    <w:rsid w:val="00495DEE"/>
    <w:rsid w:val="00496185"/>
    <w:rsid w:val="00496C31"/>
    <w:rsid w:val="004970A9"/>
    <w:rsid w:val="00497365"/>
    <w:rsid w:val="004977E5"/>
    <w:rsid w:val="0049781D"/>
    <w:rsid w:val="00497975"/>
    <w:rsid w:val="00497D70"/>
    <w:rsid w:val="004A0179"/>
    <w:rsid w:val="004A027D"/>
    <w:rsid w:val="004A15DA"/>
    <w:rsid w:val="004A26F0"/>
    <w:rsid w:val="004A2C7A"/>
    <w:rsid w:val="004A2F47"/>
    <w:rsid w:val="004A3490"/>
    <w:rsid w:val="004A3768"/>
    <w:rsid w:val="004A3FFA"/>
    <w:rsid w:val="004A4DAA"/>
    <w:rsid w:val="004A50FC"/>
    <w:rsid w:val="004A64ED"/>
    <w:rsid w:val="004A6C32"/>
    <w:rsid w:val="004A6C86"/>
    <w:rsid w:val="004A70BC"/>
    <w:rsid w:val="004A72E6"/>
    <w:rsid w:val="004A7F75"/>
    <w:rsid w:val="004B028F"/>
    <w:rsid w:val="004B0799"/>
    <w:rsid w:val="004B096B"/>
    <w:rsid w:val="004B09E1"/>
    <w:rsid w:val="004B0E65"/>
    <w:rsid w:val="004B157E"/>
    <w:rsid w:val="004B2743"/>
    <w:rsid w:val="004B2781"/>
    <w:rsid w:val="004B2C1B"/>
    <w:rsid w:val="004B31EC"/>
    <w:rsid w:val="004B38A8"/>
    <w:rsid w:val="004B3B84"/>
    <w:rsid w:val="004B53C9"/>
    <w:rsid w:val="004B5830"/>
    <w:rsid w:val="004B5B67"/>
    <w:rsid w:val="004B6172"/>
    <w:rsid w:val="004B7320"/>
    <w:rsid w:val="004B7359"/>
    <w:rsid w:val="004B772F"/>
    <w:rsid w:val="004B7B5E"/>
    <w:rsid w:val="004B7F2C"/>
    <w:rsid w:val="004C02E7"/>
    <w:rsid w:val="004C0363"/>
    <w:rsid w:val="004C03DC"/>
    <w:rsid w:val="004C0419"/>
    <w:rsid w:val="004C07A1"/>
    <w:rsid w:val="004C0AB5"/>
    <w:rsid w:val="004C0CD1"/>
    <w:rsid w:val="004C10DA"/>
    <w:rsid w:val="004C13DA"/>
    <w:rsid w:val="004C19E0"/>
    <w:rsid w:val="004C1D06"/>
    <w:rsid w:val="004C25B2"/>
    <w:rsid w:val="004C2A7E"/>
    <w:rsid w:val="004C2B70"/>
    <w:rsid w:val="004C2ECB"/>
    <w:rsid w:val="004C368E"/>
    <w:rsid w:val="004C3CEC"/>
    <w:rsid w:val="004C40C4"/>
    <w:rsid w:val="004C47D8"/>
    <w:rsid w:val="004C487D"/>
    <w:rsid w:val="004C4AEA"/>
    <w:rsid w:val="004C504D"/>
    <w:rsid w:val="004C51BD"/>
    <w:rsid w:val="004C5277"/>
    <w:rsid w:val="004C5542"/>
    <w:rsid w:val="004C6084"/>
    <w:rsid w:val="004C63A6"/>
    <w:rsid w:val="004C674A"/>
    <w:rsid w:val="004C6A6D"/>
    <w:rsid w:val="004C6B66"/>
    <w:rsid w:val="004C6E16"/>
    <w:rsid w:val="004C75BB"/>
    <w:rsid w:val="004C7862"/>
    <w:rsid w:val="004C7BBE"/>
    <w:rsid w:val="004D0E0B"/>
    <w:rsid w:val="004D10FF"/>
    <w:rsid w:val="004D2630"/>
    <w:rsid w:val="004D343D"/>
    <w:rsid w:val="004D3A13"/>
    <w:rsid w:val="004D457C"/>
    <w:rsid w:val="004D49FE"/>
    <w:rsid w:val="004D4A11"/>
    <w:rsid w:val="004D4F28"/>
    <w:rsid w:val="004D5091"/>
    <w:rsid w:val="004D5381"/>
    <w:rsid w:val="004D57B9"/>
    <w:rsid w:val="004D58A2"/>
    <w:rsid w:val="004D58D6"/>
    <w:rsid w:val="004D5A4A"/>
    <w:rsid w:val="004D5B3A"/>
    <w:rsid w:val="004D6637"/>
    <w:rsid w:val="004D67E0"/>
    <w:rsid w:val="004D6D41"/>
    <w:rsid w:val="004D76B9"/>
    <w:rsid w:val="004D7EF8"/>
    <w:rsid w:val="004E072C"/>
    <w:rsid w:val="004E14FE"/>
    <w:rsid w:val="004E1C04"/>
    <w:rsid w:val="004E1F35"/>
    <w:rsid w:val="004E20A6"/>
    <w:rsid w:val="004E2404"/>
    <w:rsid w:val="004E2B6B"/>
    <w:rsid w:val="004E2B8D"/>
    <w:rsid w:val="004E2BA3"/>
    <w:rsid w:val="004E2D68"/>
    <w:rsid w:val="004E3595"/>
    <w:rsid w:val="004E374D"/>
    <w:rsid w:val="004E417A"/>
    <w:rsid w:val="004E41F6"/>
    <w:rsid w:val="004E42F1"/>
    <w:rsid w:val="004E4601"/>
    <w:rsid w:val="004E4689"/>
    <w:rsid w:val="004E4725"/>
    <w:rsid w:val="004E48C7"/>
    <w:rsid w:val="004E4937"/>
    <w:rsid w:val="004E4D41"/>
    <w:rsid w:val="004E6489"/>
    <w:rsid w:val="004E6CC7"/>
    <w:rsid w:val="004E6EC9"/>
    <w:rsid w:val="004E70CE"/>
    <w:rsid w:val="004E70F6"/>
    <w:rsid w:val="004E725F"/>
    <w:rsid w:val="004E73D2"/>
    <w:rsid w:val="004E74C1"/>
    <w:rsid w:val="004E7795"/>
    <w:rsid w:val="004E7DA3"/>
    <w:rsid w:val="004E7F0B"/>
    <w:rsid w:val="004F03D9"/>
    <w:rsid w:val="004F04F3"/>
    <w:rsid w:val="004F0FD6"/>
    <w:rsid w:val="004F14AE"/>
    <w:rsid w:val="004F1A6D"/>
    <w:rsid w:val="004F1BCA"/>
    <w:rsid w:val="004F1F39"/>
    <w:rsid w:val="004F241D"/>
    <w:rsid w:val="004F2CE1"/>
    <w:rsid w:val="004F30AB"/>
    <w:rsid w:val="004F31AA"/>
    <w:rsid w:val="004F31C2"/>
    <w:rsid w:val="004F3979"/>
    <w:rsid w:val="004F3C3D"/>
    <w:rsid w:val="004F4797"/>
    <w:rsid w:val="004F47D5"/>
    <w:rsid w:val="004F47DB"/>
    <w:rsid w:val="004F4BCF"/>
    <w:rsid w:val="004F50CF"/>
    <w:rsid w:val="004F6095"/>
    <w:rsid w:val="004F615C"/>
    <w:rsid w:val="004F62AB"/>
    <w:rsid w:val="004F74C0"/>
    <w:rsid w:val="004F7DCE"/>
    <w:rsid w:val="004F7F3F"/>
    <w:rsid w:val="0050072D"/>
    <w:rsid w:val="00500FCE"/>
    <w:rsid w:val="005012FE"/>
    <w:rsid w:val="0050161C"/>
    <w:rsid w:val="00501813"/>
    <w:rsid w:val="00501E90"/>
    <w:rsid w:val="00501F07"/>
    <w:rsid w:val="0050210C"/>
    <w:rsid w:val="00502198"/>
    <w:rsid w:val="00502A80"/>
    <w:rsid w:val="00503276"/>
    <w:rsid w:val="00503311"/>
    <w:rsid w:val="005035C9"/>
    <w:rsid w:val="00503786"/>
    <w:rsid w:val="0050382D"/>
    <w:rsid w:val="00503832"/>
    <w:rsid w:val="00503998"/>
    <w:rsid w:val="00503AAC"/>
    <w:rsid w:val="00503AC4"/>
    <w:rsid w:val="00503B27"/>
    <w:rsid w:val="005047D2"/>
    <w:rsid w:val="00504BCD"/>
    <w:rsid w:val="00505191"/>
    <w:rsid w:val="00505267"/>
    <w:rsid w:val="00505505"/>
    <w:rsid w:val="005056A2"/>
    <w:rsid w:val="00505BC0"/>
    <w:rsid w:val="00505FAF"/>
    <w:rsid w:val="005061BA"/>
    <w:rsid w:val="005064D4"/>
    <w:rsid w:val="00506C4F"/>
    <w:rsid w:val="00507915"/>
    <w:rsid w:val="005103BB"/>
    <w:rsid w:val="00510504"/>
    <w:rsid w:val="0051053E"/>
    <w:rsid w:val="005106C4"/>
    <w:rsid w:val="00510B79"/>
    <w:rsid w:val="00510D0A"/>
    <w:rsid w:val="005116AE"/>
    <w:rsid w:val="005117C0"/>
    <w:rsid w:val="00512180"/>
    <w:rsid w:val="00512228"/>
    <w:rsid w:val="005131EE"/>
    <w:rsid w:val="00513582"/>
    <w:rsid w:val="00513880"/>
    <w:rsid w:val="00513D8E"/>
    <w:rsid w:val="00514610"/>
    <w:rsid w:val="00514C16"/>
    <w:rsid w:val="00515152"/>
    <w:rsid w:val="00516141"/>
    <w:rsid w:val="00516B8E"/>
    <w:rsid w:val="00516BA5"/>
    <w:rsid w:val="005175C9"/>
    <w:rsid w:val="0051790F"/>
    <w:rsid w:val="005179E5"/>
    <w:rsid w:val="00517CD3"/>
    <w:rsid w:val="00517EC7"/>
    <w:rsid w:val="00517F6A"/>
    <w:rsid w:val="0052016C"/>
    <w:rsid w:val="00520419"/>
    <w:rsid w:val="00520754"/>
    <w:rsid w:val="00520939"/>
    <w:rsid w:val="00521689"/>
    <w:rsid w:val="00521B22"/>
    <w:rsid w:val="00522542"/>
    <w:rsid w:val="005226D6"/>
    <w:rsid w:val="005229C0"/>
    <w:rsid w:val="00522CE4"/>
    <w:rsid w:val="005231B8"/>
    <w:rsid w:val="005234DA"/>
    <w:rsid w:val="00524B52"/>
    <w:rsid w:val="00525108"/>
    <w:rsid w:val="0052530B"/>
    <w:rsid w:val="00525321"/>
    <w:rsid w:val="00525C4F"/>
    <w:rsid w:val="0052619B"/>
    <w:rsid w:val="005262F1"/>
    <w:rsid w:val="005268D4"/>
    <w:rsid w:val="00526EB4"/>
    <w:rsid w:val="005271FB"/>
    <w:rsid w:val="00527864"/>
    <w:rsid w:val="005303E9"/>
    <w:rsid w:val="00530A07"/>
    <w:rsid w:val="00530B1A"/>
    <w:rsid w:val="00530F07"/>
    <w:rsid w:val="00530FCB"/>
    <w:rsid w:val="0053232E"/>
    <w:rsid w:val="0053257E"/>
    <w:rsid w:val="00532797"/>
    <w:rsid w:val="005329BC"/>
    <w:rsid w:val="00532FA2"/>
    <w:rsid w:val="005333A4"/>
    <w:rsid w:val="005335B8"/>
    <w:rsid w:val="005339E4"/>
    <w:rsid w:val="005340B4"/>
    <w:rsid w:val="0053500D"/>
    <w:rsid w:val="0053553C"/>
    <w:rsid w:val="005357A1"/>
    <w:rsid w:val="00535AA3"/>
    <w:rsid w:val="00535DC9"/>
    <w:rsid w:val="005361C7"/>
    <w:rsid w:val="00536793"/>
    <w:rsid w:val="00536A7C"/>
    <w:rsid w:val="00537032"/>
    <w:rsid w:val="005370B0"/>
    <w:rsid w:val="005371AE"/>
    <w:rsid w:val="00537A07"/>
    <w:rsid w:val="00537D1A"/>
    <w:rsid w:val="00537F4E"/>
    <w:rsid w:val="00537FFA"/>
    <w:rsid w:val="0054045C"/>
    <w:rsid w:val="005406B9"/>
    <w:rsid w:val="00541516"/>
    <w:rsid w:val="00541756"/>
    <w:rsid w:val="0054287A"/>
    <w:rsid w:val="005431C3"/>
    <w:rsid w:val="00543D6E"/>
    <w:rsid w:val="005444E5"/>
    <w:rsid w:val="00545015"/>
    <w:rsid w:val="0054504C"/>
    <w:rsid w:val="005450D1"/>
    <w:rsid w:val="00545E7C"/>
    <w:rsid w:val="0054692D"/>
    <w:rsid w:val="0054751F"/>
    <w:rsid w:val="005476B7"/>
    <w:rsid w:val="0054786E"/>
    <w:rsid w:val="00547ADF"/>
    <w:rsid w:val="00550439"/>
    <w:rsid w:val="00550451"/>
    <w:rsid w:val="00550A4E"/>
    <w:rsid w:val="00551037"/>
    <w:rsid w:val="00551893"/>
    <w:rsid w:val="00551A73"/>
    <w:rsid w:val="00551C92"/>
    <w:rsid w:val="00552D96"/>
    <w:rsid w:val="00552DA1"/>
    <w:rsid w:val="0055315E"/>
    <w:rsid w:val="00553937"/>
    <w:rsid w:val="00553F99"/>
    <w:rsid w:val="005544C3"/>
    <w:rsid w:val="005548AC"/>
    <w:rsid w:val="00554F02"/>
    <w:rsid w:val="00555137"/>
    <w:rsid w:val="00555442"/>
    <w:rsid w:val="0055548F"/>
    <w:rsid w:val="005557F3"/>
    <w:rsid w:val="00555BFB"/>
    <w:rsid w:val="00555D76"/>
    <w:rsid w:val="00556110"/>
    <w:rsid w:val="0055731C"/>
    <w:rsid w:val="00557644"/>
    <w:rsid w:val="00557874"/>
    <w:rsid w:val="005600D7"/>
    <w:rsid w:val="00560A20"/>
    <w:rsid w:val="00560A66"/>
    <w:rsid w:val="00560E17"/>
    <w:rsid w:val="00561C68"/>
    <w:rsid w:val="00561E97"/>
    <w:rsid w:val="00561FB1"/>
    <w:rsid w:val="00562170"/>
    <w:rsid w:val="005622B9"/>
    <w:rsid w:val="00562EDA"/>
    <w:rsid w:val="00562FF1"/>
    <w:rsid w:val="005633D9"/>
    <w:rsid w:val="0056367F"/>
    <w:rsid w:val="005644B1"/>
    <w:rsid w:val="005647FE"/>
    <w:rsid w:val="005654CD"/>
    <w:rsid w:val="00565641"/>
    <w:rsid w:val="00565A58"/>
    <w:rsid w:val="00566519"/>
    <w:rsid w:val="0056683D"/>
    <w:rsid w:val="00566C0B"/>
    <w:rsid w:val="00567C80"/>
    <w:rsid w:val="0057010B"/>
    <w:rsid w:val="00570493"/>
    <w:rsid w:val="005704FC"/>
    <w:rsid w:val="005708B0"/>
    <w:rsid w:val="00570937"/>
    <w:rsid w:val="00570FEE"/>
    <w:rsid w:val="00570FF1"/>
    <w:rsid w:val="005729A5"/>
    <w:rsid w:val="00572B70"/>
    <w:rsid w:val="00572B76"/>
    <w:rsid w:val="00572C46"/>
    <w:rsid w:val="005732D7"/>
    <w:rsid w:val="005735AB"/>
    <w:rsid w:val="005739B1"/>
    <w:rsid w:val="00574503"/>
    <w:rsid w:val="005746F7"/>
    <w:rsid w:val="00574B1B"/>
    <w:rsid w:val="00575362"/>
    <w:rsid w:val="00575A05"/>
    <w:rsid w:val="0057602C"/>
    <w:rsid w:val="00576194"/>
    <w:rsid w:val="00576204"/>
    <w:rsid w:val="00576F54"/>
    <w:rsid w:val="00577273"/>
    <w:rsid w:val="00577695"/>
    <w:rsid w:val="00577ED7"/>
    <w:rsid w:val="005805D2"/>
    <w:rsid w:val="00580639"/>
    <w:rsid w:val="00580E74"/>
    <w:rsid w:val="0058155B"/>
    <w:rsid w:val="00581565"/>
    <w:rsid w:val="005816DD"/>
    <w:rsid w:val="00582C97"/>
    <w:rsid w:val="005834FB"/>
    <w:rsid w:val="00583AFF"/>
    <w:rsid w:val="00583D4B"/>
    <w:rsid w:val="00583D96"/>
    <w:rsid w:val="00583FCD"/>
    <w:rsid w:val="0058413D"/>
    <w:rsid w:val="0058486A"/>
    <w:rsid w:val="00584B03"/>
    <w:rsid w:val="00584E85"/>
    <w:rsid w:val="005855F5"/>
    <w:rsid w:val="00585895"/>
    <w:rsid w:val="00585ED5"/>
    <w:rsid w:val="00586970"/>
    <w:rsid w:val="00586FB7"/>
    <w:rsid w:val="005870E2"/>
    <w:rsid w:val="0058716B"/>
    <w:rsid w:val="00587213"/>
    <w:rsid w:val="005872BF"/>
    <w:rsid w:val="00587352"/>
    <w:rsid w:val="0058780A"/>
    <w:rsid w:val="0059007C"/>
    <w:rsid w:val="005900E6"/>
    <w:rsid w:val="00590349"/>
    <w:rsid w:val="00590434"/>
    <w:rsid w:val="00592628"/>
    <w:rsid w:val="00592CA2"/>
    <w:rsid w:val="00592E06"/>
    <w:rsid w:val="0059342E"/>
    <w:rsid w:val="00593DBB"/>
    <w:rsid w:val="00593E5D"/>
    <w:rsid w:val="005940C1"/>
    <w:rsid w:val="00594593"/>
    <w:rsid w:val="00594EBF"/>
    <w:rsid w:val="00594F7B"/>
    <w:rsid w:val="005953B9"/>
    <w:rsid w:val="00595CD5"/>
    <w:rsid w:val="00596169"/>
    <w:rsid w:val="00596938"/>
    <w:rsid w:val="005969B4"/>
    <w:rsid w:val="00596A36"/>
    <w:rsid w:val="00597023"/>
    <w:rsid w:val="0059710F"/>
    <w:rsid w:val="00597430"/>
    <w:rsid w:val="005979BB"/>
    <w:rsid w:val="00597A75"/>
    <w:rsid w:val="005A0A6F"/>
    <w:rsid w:val="005A1123"/>
    <w:rsid w:val="005A11CC"/>
    <w:rsid w:val="005A1451"/>
    <w:rsid w:val="005A23E7"/>
    <w:rsid w:val="005A2B93"/>
    <w:rsid w:val="005A2F8E"/>
    <w:rsid w:val="005A34FA"/>
    <w:rsid w:val="005A38E0"/>
    <w:rsid w:val="005A3A18"/>
    <w:rsid w:val="005A440D"/>
    <w:rsid w:val="005A483D"/>
    <w:rsid w:val="005A49ED"/>
    <w:rsid w:val="005A4CBE"/>
    <w:rsid w:val="005A4E58"/>
    <w:rsid w:val="005A4FA0"/>
    <w:rsid w:val="005A5BFB"/>
    <w:rsid w:val="005A6432"/>
    <w:rsid w:val="005A6535"/>
    <w:rsid w:val="005A6A58"/>
    <w:rsid w:val="005A7263"/>
    <w:rsid w:val="005B0689"/>
    <w:rsid w:val="005B06DD"/>
    <w:rsid w:val="005B0A02"/>
    <w:rsid w:val="005B11AB"/>
    <w:rsid w:val="005B165A"/>
    <w:rsid w:val="005B1767"/>
    <w:rsid w:val="005B177F"/>
    <w:rsid w:val="005B19B6"/>
    <w:rsid w:val="005B2197"/>
    <w:rsid w:val="005B2607"/>
    <w:rsid w:val="005B275D"/>
    <w:rsid w:val="005B2C1C"/>
    <w:rsid w:val="005B38C8"/>
    <w:rsid w:val="005B3A04"/>
    <w:rsid w:val="005B4191"/>
    <w:rsid w:val="005B445C"/>
    <w:rsid w:val="005B4E47"/>
    <w:rsid w:val="005B56B1"/>
    <w:rsid w:val="005B59A8"/>
    <w:rsid w:val="005B59C7"/>
    <w:rsid w:val="005B61BD"/>
    <w:rsid w:val="005B6DF4"/>
    <w:rsid w:val="005C0177"/>
    <w:rsid w:val="005C04D6"/>
    <w:rsid w:val="005C11A7"/>
    <w:rsid w:val="005C1250"/>
    <w:rsid w:val="005C1953"/>
    <w:rsid w:val="005C201C"/>
    <w:rsid w:val="005C204D"/>
    <w:rsid w:val="005C20EC"/>
    <w:rsid w:val="005C21F2"/>
    <w:rsid w:val="005C23A6"/>
    <w:rsid w:val="005C2489"/>
    <w:rsid w:val="005C274D"/>
    <w:rsid w:val="005C2D5F"/>
    <w:rsid w:val="005C323B"/>
    <w:rsid w:val="005C33CB"/>
    <w:rsid w:val="005C37E0"/>
    <w:rsid w:val="005C3843"/>
    <w:rsid w:val="005C3F36"/>
    <w:rsid w:val="005C42F0"/>
    <w:rsid w:val="005C4636"/>
    <w:rsid w:val="005C4A8F"/>
    <w:rsid w:val="005C4EEC"/>
    <w:rsid w:val="005C51A4"/>
    <w:rsid w:val="005C53E5"/>
    <w:rsid w:val="005C637C"/>
    <w:rsid w:val="005C6DBE"/>
    <w:rsid w:val="005C6F56"/>
    <w:rsid w:val="005C72DF"/>
    <w:rsid w:val="005C7A22"/>
    <w:rsid w:val="005D02C6"/>
    <w:rsid w:val="005D0F5A"/>
    <w:rsid w:val="005D145E"/>
    <w:rsid w:val="005D1A5B"/>
    <w:rsid w:val="005D1B05"/>
    <w:rsid w:val="005D1BCB"/>
    <w:rsid w:val="005D1DD1"/>
    <w:rsid w:val="005D215E"/>
    <w:rsid w:val="005D2244"/>
    <w:rsid w:val="005D22F4"/>
    <w:rsid w:val="005D2530"/>
    <w:rsid w:val="005D2B0B"/>
    <w:rsid w:val="005D4071"/>
    <w:rsid w:val="005D424E"/>
    <w:rsid w:val="005D4415"/>
    <w:rsid w:val="005D4BFD"/>
    <w:rsid w:val="005D4EB4"/>
    <w:rsid w:val="005D52C8"/>
    <w:rsid w:val="005D5CF2"/>
    <w:rsid w:val="005D607A"/>
    <w:rsid w:val="005D60E4"/>
    <w:rsid w:val="005D6563"/>
    <w:rsid w:val="005D6A25"/>
    <w:rsid w:val="005D7056"/>
    <w:rsid w:val="005D72FC"/>
    <w:rsid w:val="005D79C2"/>
    <w:rsid w:val="005D7F3F"/>
    <w:rsid w:val="005E0D63"/>
    <w:rsid w:val="005E0EC8"/>
    <w:rsid w:val="005E139F"/>
    <w:rsid w:val="005E158C"/>
    <w:rsid w:val="005E208A"/>
    <w:rsid w:val="005E225D"/>
    <w:rsid w:val="005E2EE0"/>
    <w:rsid w:val="005E3DDC"/>
    <w:rsid w:val="005E40E2"/>
    <w:rsid w:val="005E453E"/>
    <w:rsid w:val="005E5076"/>
    <w:rsid w:val="005E50F2"/>
    <w:rsid w:val="005E518D"/>
    <w:rsid w:val="005E5980"/>
    <w:rsid w:val="005E6705"/>
    <w:rsid w:val="005E7127"/>
    <w:rsid w:val="005E743C"/>
    <w:rsid w:val="005E79B0"/>
    <w:rsid w:val="005F04F6"/>
    <w:rsid w:val="005F12EE"/>
    <w:rsid w:val="005F1B0B"/>
    <w:rsid w:val="005F1E21"/>
    <w:rsid w:val="005F2269"/>
    <w:rsid w:val="005F301E"/>
    <w:rsid w:val="005F31C8"/>
    <w:rsid w:val="005F3744"/>
    <w:rsid w:val="005F3E33"/>
    <w:rsid w:val="005F4293"/>
    <w:rsid w:val="005F4AE4"/>
    <w:rsid w:val="005F5255"/>
    <w:rsid w:val="005F55B9"/>
    <w:rsid w:val="005F57E6"/>
    <w:rsid w:val="005F663B"/>
    <w:rsid w:val="005F743D"/>
    <w:rsid w:val="005F75F1"/>
    <w:rsid w:val="00600450"/>
    <w:rsid w:val="0060045A"/>
    <w:rsid w:val="0060073B"/>
    <w:rsid w:val="0060085D"/>
    <w:rsid w:val="0060090C"/>
    <w:rsid w:val="00600CD1"/>
    <w:rsid w:val="00601012"/>
    <w:rsid w:val="006010CC"/>
    <w:rsid w:val="0060168C"/>
    <w:rsid w:val="006017BB"/>
    <w:rsid w:val="0060196A"/>
    <w:rsid w:val="00602453"/>
    <w:rsid w:val="00602582"/>
    <w:rsid w:val="0060350E"/>
    <w:rsid w:val="006043A9"/>
    <w:rsid w:val="006048D0"/>
    <w:rsid w:val="00604C39"/>
    <w:rsid w:val="006053FC"/>
    <w:rsid w:val="00605789"/>
    <w:rsid w:val="0060581A"/>
    <w:rsid w:val="00605A53"/>
    <w:rsid w:val="00605A80"/>
    <w:rsid w:val="00605DE4"/>
    <w:rsid w:val="00605E5F"/>
    <w:rsid w:val="00605FC4"/>
    <w:rsid w:val="00606467"/>
    <w:rsid w:val="00606CD8"/>
    <w:rsid w:val="00606DE5"/>
    <w:rsid w:val="00606E04"/>
    <w:rsid w:val="0060717E"/>
    <w:rsid w:val="006072E1"/>
    <w:rsid w:val="006077D5"/>
    <w:rsid w:val="00607929"/>
    <w:rsid w:val="00607EBC"/>
    <w:rsid w:val="00607FF7"/>
    <w:rsid w:val="00610232"/>
    <w:rsid w:val="0061031A"/>
    <w:rsid w:val="00610503"/>
    <w:rsid w:val="00610FC9"/>
    <w:rsid w:val="006113B7"/>
    <w:rsid w:val="00611702"/>
    <w:rsid w:val="0061186D"/>
    <w:rsid w:val="006119A6"/>
    <w:rsid w:val="00611A88"/>
    <w:rsid w:val="00611BF9"/>
    <w:rsid w:val="00611F48"/>
    <w:rsid w:val="00612949"/>
    <w:rsid w:val="00613008"/>
    <w:rsid w:val="006138F1"/>
    <w:rsid w:val="006141C6"/>
    <w:rsid w:val="00614418"/>
    <w:rsid w:val="00614536"/>
    <w:rsid w:val="00614547"/>
    <w:rsid w:val="006149EA"/>
    <w:rsid w:val="00615734"/>
    <w:rsid w:val="00615A0B"/>
    <w:rsid w:val="00615BE4"/>
    <w:rsid w:val="00615C5A"/>
    <w:rsid w:val="006161C8"/>
    <w:rsid w:val="006163B5"/>
    <w:rsid w:val="00616823"/>
    <w:rsid w:val="00616C8F"/>
    <w:rsid w:val="00616F5B"/>
    <w:rsid w:val="0061702A"/>
    <w:rsid w:val="006173C9"/>
    <w:rsid w:val="00617638"/>
    <w:rsid w:val="006176B1"/>
    <w:rsid w:val="00620419"/>
    <w:rsid w:val="006204B2"/>
    <w:rsid w:val="0062098E"/>
    <w:rsid w:val="00621007"/>
    <w:rsid w:val="00621335"/>
    <w:rsid w:val="006217C0"/>
    <w:rsid w:val="0062194C"/>
    <w:rsid w:val="006222E6"/>
    <w:rsid w:val="00623012"/>
    <w:rsid w:val="00623063"/>
    <w:rsid w:val="006232DC"/>
    <w:rsid w:val="00623390"/>
    <w:rsid w:val="00623ADC"/>
    <w:rsid w:val="00624303"/>
    <w:rsid w:val="006248C8"/>
    <w:rsid w:val="00624C8F"/>
    <w:rsid w:val="0062566E"/>
    <w:rsid w:val="00626386"/>
    <w:rsid w:val="00627597"/>
    <w:rsid w:val="0062796C"/>
    <w:rsid w:val="00627B78"/>
    <w:rsid w:val="00627CC3"/>
    <w:rsid w:val="00627D3C"/>
    <w:rsid w:val="00630B5D"/>
    <w:rsid w:val="00630DE8"/>
    <w:rsid w:val="00631055"/>
    <w:rsid w:val="0063157B"/>
    <w:rsid w:val="00631758"/>
    <w:rsid w:val="00631B3C"/>
    <w:rsid w:val="00631E74"/>
    <w:rsid w:val="00632ECC"/>
    <w:rsid w:val="0063321C"/>
    <w:rsid w:val="0063358A"/>
    <w:rsid w:val="0063377B"/>
    <w:rsid w:val="0063455C"/>
    <w:rsid w:val="00634854"/>
    <w:rsid w:val="00636877"/>
    <w:rsid w:val="00636DD1"/>
    <w:rsid w:val="00636EA0"/>
    <w:rsid w:val="006371E6"/>
    <w:rsid w:val="00637450"/>
    <w:rsid w:val="00640F02"/>
    <w:rsid w:val="00641878"/>
    <w:rsid w:val="00641FC1"/>
    <w:rsid w:val="006427A5"/>
    <w:rsid w:val="00642D8C"/>
    <w:rsid w:val="00642DD5"/>
    <w:rsid w:val="0064300C"/>
    <w:rsid w:val="00643163"/>
    <w:rsid w:val="0064468C"/>
    <w:rsid w:val="00644915"/>
    <w:rsid w:val="006449A5"/>
    <w:rsid w:val="006449F1"/>
    <w:rsid w:val="0064546A"/>
    <w:rsid w:val="00645AAA"/>
    <w:rsid w:val="00645C4A"/>
    <w:rsid w:val="00645F2F"/>
    <w:rsid w:val="00646134"/>
    <w:rsid w:val="00646544"/>
    <w:rsid w:val="00646A9E"/>
    <w:rsid w:val="00646E8D"/>
    <w:rsid w:val="00646E94"/>
    <w:rsid w:val="00646F72"/>
    <w:rsid w:val="0064764C"/>
    <w:rsid w:val="00647E77"/>
    <w:rsid w:val="0065066A"/>
    <w:rsid w:val="00651448"/>
    <w:rsid w:val="00651804"/>
    <w:rsid w:val="00651DFC"/>
    <w:rsid w:val="006525B8"/>
    <w:rsid w:val="00652A84"/>
    <w:rsid w:val="00652C2B"/>
    <w:rsid w:val="00652C98"/>
    <w:rsid w:val="00653516"/>
    <w:rsid w:val="00653E2A"/>
    <w:rsid w:val="00653EC9"/>
    <w:rsid w:val="006541FD"/>
    <w:rsid w:val="006545D3"/>
    <w:rsid w:val="00654923"/>
    <w:rsid w:val="006549EF"/>
    <w:rsid w:val="00654A75"/>
    <w:rsid w:val="00654B1D"/>
    <w:rsid w:val="0065501F"/>
    <w:rsid w:val="00655031"/>
    <w:rsid w:val="0065569D"/>
    <w:rsid w:val="0065582E"/>
    <w:rsid w:val="0065597E"/>
    <w:rsid w:val="00655BE3"/>
    <w:rsid w:val="0065698C"/>
    <w:rsid w:val="00656EC0"/>
    <w:rsid w:val="00657DAB"/>
    <w:rsid w:val="00657E17"/>
    <w:rsid w:val="0066073F"/>
    <w:rsid w:val="00660E5D"/>
    <w:rsid w:val="00661298"/>
    <w:rsid w:val="0066150C"/>
    <w:rsid w:val="00662641"/>
    <w:rsid w:val="00662FEA"/>
    <w:rsid w:val="006630CC"/>
    <w:rsid w:val="0066391E"/>
    <w:rsid w:val="006649F8"/>
    <w:rsid w:val="00664EA2"/>
    <w:rsid w:val="00664FEF"/>
    <w:rsid w:val="0066535C"/>
    <w:rsid w:val="006655A4"/>
    <w:rsid w:val="00665994"/>
    <w:rsid w:val="00665A43"/>
    <w:rsid w:val="006662BE"/>
    <w:rsid w:val="006663C8"/>
    <w:rsid w:val="00666742"/>
    <w:rsid w:val="00666A51"/>
    <w:rsid w:val="00667B2B"/>
    <w:rsid w:val="006706DB"/>
    <w:rsid w:val="00670853"/>
    <w:rsid w:val="00671B7C"/>
    <w:rsid w:val="00671BDE"/>
    <w:rsid w:val="006727E9"/>
    <w:rsid w:val="00672A49"/>
    <w:rsid w:val="00673619"/>
    <w:rsid w:val="00673622"/>
    <w:rsid w:val="00673689"/>
    <w:rsid w:val="0067386A"/>
    <w:rsid w:val="0067411F"/>
    <w:rsid w:val="006741BB"/>
    <w:rsid w:val="006745B6"/>
    <w:rsid w:val="006745FD"/>
    <w:rsid w:val="006756F0"/>
    <w:rsid w:val="0067574A"/>
    <w:rsid w:val="00675AFA"/>
    <w:rsid w:val="00676B48"/>
    <w:rsid w:val="00676E0E"/>
    <w:rsid w:val="00677017"/>
    <w:rsid w:val="00677B4E"/>
    <w:rsid w:val="006800BF"/>
    <w:rsid w:val="00680A13"/>
    <w:rsid w:val="00680B75"/>
    <w:rsid w:val="00681098"/>
    <w:rsid w:val="0068143D"/>
    <w:rsid w:val="00681480"/>
    <w:rsid w:val="00681487"/>
    <w:rsid w:val="00681A0B"/>
    <w:rsid w:val="00681F0F"/>
    <w:rsid w:val="0068215E"/>
    <w:rsid w:val="00682532"/>
    <w:rsid w:val="00683156"/>
    <w:rsid w:val="00683913"/>
    <w:rsid w:val="00683AA5"/>
    <w:rsid w:val="00683B49"/>
    <w:rsid w:val="00683ECD"/>
    <w:rsid w:val="006849E8"/>
    <w:rsid w:val="00684F2A"/>
    <w:rsid w:val="00685187"/>
    <w:rsid w:val="0068533B"/>
    <w:rsid w:val="00685654"/>
    <w:rsid w:val="00685A91"/>
    <w:rsid w:val="00685E99"/>
    <w:rsid w:val="0068683B"/>
    <w:rsid w:val="00687341"/>
    <w:rsid w:val="00687715"/>
    <w:rsid w:val="006878AB"/>
    <w:rsid w:val="00687E88"/>
    <w:rsid w:val="00690077"/>
    <w:rsid w:val="00690650"/>
    <w:rsid w:val="00690E8C"/>
    <w:rsid w:val="006914FF"/>
    <w:rsid w:val="00691A78"/>
    <w:rsid w:val="00691E82"/>
    <w:rsid w:val="00692222"/>
    <w:rsid w:val="006926CD"/>
    <w:rsid w:val="006927AF"/>
    <w:rsid w:val="00692878"/>
    <w:rsid w:val="00693236"/>
    <w:rsid w:val="006949A1"/>
    <w:rsid w:val="00694D88"/>
    <w:rsid w:val="006952BA"/>
    <w:rsid w:val="00695DA5"/>
    <w:rsid w:val="0069655D"/>
    <w:rsid w:val="006974C3"/>
    <w:rsid w:val="00697862"/>
    <w:rsid w:val="006979E1"/>
    <w:rsid w:val="006A0DE1"/>
    <w:rsid w:val="006A107D"/>
    <w:rsid w:val="006A10C5"/>
    <w:rsid w:val="006A11A4"/>
    <w:rsid w:val="006A125E"/>
    <w:rsid w:val="006A15FE"/>
    <w:rsid w:val="006A31D8"/>
    <w:rsid w:val="006A36BC"/>
    <w:rsid w:val="006A38BB"/>
    <w:rsid w:val="006A3A2C"/>
    <w:rsid w:val="006A46F7"/>
    <w:rsid w:val="006A4CA5"/>
    <w:rsid w:val="006A5513"/>
    <w:rsid w:val="006A5520"/>
    <w:rsid w:val="006A5713"/>
    <w:rsid w:val="006A6341"/>
    <w:rsid w:val="006A64D5"/>
    <w:rsid w:val="006A6740"/>
    <w:rsid w:val="006A6C4F"/>
    <w:rsid w:val="006A7646"/>
    <w:rsid w:val="006A7A3C"/>
    <w:rsid w:val="006A7BB2"/>
    <w:rsid w:val="006B013F"/>
    <w:rsid w:val="006B01FF"/>
    <w:rsid w:val="006B046B"/>
    <w:rsid w:val="006B0F86"/>
    <w:rsid w:val="006B1023"/>
    <w:rsid w:val="006B10C3"/>
    <w:rsid w:val="006B1463"/>
    <w:rsid w:val="006B15B5"/>
    <w:rsid w:val="006B18DB"/>
    <w:rsid w:val="006B1DF8"/>
    <w:rsid w:val="006B22F0"/>
    <w:rsid w:val="006B233D"/>
    <w:rsid w:val="006B2596"/>
    <w:rsid w:val="006B277F"/>
    <w:rsid w:val="006B29D7"/>
    <w:rsid w:val="006B2D02"/>
    <w:rsid w:val="006B31A9"/>
    <w:rsid w:val="006B330E"/>
    <w:rsid w:val="006B3377"/>
    <w:rsid w:val="006B373B"/>
    <w:rsid w:val="006B3BA8"/>
    <w:rsid w:val="006B42E5"/>
    <w:rsid w:val="006B4511"/>
    <w:rsid w:val="006B49C3"/>
    <w:rsid w:val="006B4A3C"/>
    <w:rsid w:val="006B511D"/>
    <w:rsid w:val="006B5E93"/>
    <w:rsid w:val="006B7161"/>
    <w:rsid w:val="006B75F8"/>
    <w:rsid w:val="006B7E9C"/>
    <w:rsid w:val="006C0497"/>
    <w:rsid w:val="006C0974"/>
    <w:rsid w:val="006C09D1"/>
    <w:rsid w:val="006C0AA4"/>
    <w:rsid w:val="006C0FD1"/>
    <w:rsid w:val="006C1125"/>
    <w:rsid w:val="006C12E7"/>
    <w:rsid w:val="006C1371"/>
    <w:rsid w:val="006C17E4"/>
    <w:rsid w:val="006C1873"/>
    <w:rsid w:val="006C1AFA"/>
    <w:rsid w:val="006C1B17"/>
    <w:rsid w:val="006C2BAD"/>
    <w:rsid w:val="006C2D1A"/>
    <w:rsid w:val="006C2F59"/>
    <w:rsid w:val="006C331A"/>
    <w:rsid w:val="006C3533"/>
    <w:rsid w:val="006C3822"/>
    <w:rsid w:val="006C44D6"/>
    <w:rsid w:val="006C44F3"/>
    <w:rsid w:val="006C4A34"/>
    <w:rsid w:val="006C4A6C"/>
    <w:rsid w:val="006C4A9B"/>
    <w:rsid w:val="006C4D8C"/>
    <w:rsid w:val="006C57CC"/>
    <w:rsid w:val="006C644A"/>
    <w:rsid w:val="006C6594"/>
    <w:rsid w:val="006C6FF5"/>
    <w:rsid w:val="006C7275"/>
    <w:rsid w:val="006C77D4"/>
    <w:rsid w:val="006C7885"/>
    <w:rsid w:val="006C7CDF"/>
    <w:rsid w:val="006C7DA4"/>
    <w:rsid w:val="006D07E7"/>
    <w:rsid w:val="006D08C3"/>
    <w:rsid w:val="006D0C04"/>
    <w:rsid w:val="006D0DC3"/>
    <w:rsid w:val="006D0EE4"/>
    <w:rsid w:val="006D1043"/>
    <w:rsid w:val="006D1AFB"/>
    <w:rsid w:val="006D1EB9"/>
    <w:rsid w:val="006D21D1"/>
    <w:rsid w:val="006D2B18"/>
    <w:rsid w:val="006D2F2C"/>
    <w:rsid w:val="006D3078"/>
    <w:rsid w:val="006D370D"/>
    <w:rsid w:val="006D3D6F"/>
    <w:rsid w:val="006D3E93"/>
    <w:rsid w:val="006D4800"/>
    <w:rsid w:val="006D4BE1"/>
    <w:rsid w:val="006D559B"/>
    <w:rsid w:val="006D5945"/>
    <w:rsid w:val="006D5D3E"/>
    <w:rsid w:val="006D5ED6"/>
    <w:rsid w:val="006D64CA"/>
    <w:rsid w:val="006D6581"/>
    <w:rsid w:val="006D70F8"/>
    <w:rsid w:val="006D71CD"/>
    <w:rsid w:val="006D725E"/>
    <w:rsid w:val="006D72A3"/>
    <w:rsid w:val="006D7A84"/>
    <w:rsid w:val="006D7B6E"/>
    <w:rsid w:val="006E0F11"/>
    <w:rsid w:val="006E0FB9"/>
    <w:rsid w:val="006E2612"/>
    <w:rsid w:val="006E2A84"/>
    <w:rsid w:val="006E332C"/>
    <w:rsid w:val="006E350F"/>
    <w:rsid w:val="006E365C"/>
    <w:rsid w:val="006E3F1A"/>
    <w:rsid w:val="006E4123"/>
    <w:rsid w:val="006E417F"/>
    <w:rsid w:val="006E4257"/>
    <w:rsid w:val="006E4313"/>
    <w:rsid w:val="006E43CC"/>
    <w:rsid w:val="006E4611"/>
    <w:rsid w:val="006E49AD"/>
    <w:rsid w:val="006E4A8E"/>
    <w:rsid w:val="006E4FBC"/>
    <w:rsid w:val="006E51C2"/>
    <w:rsid w:val="006E5626"/>
    <w:rsid w:val="006E5A07"/>
    <w:rsid w:val="006E5C9F"/>
    <w:rsid w:val="006E5D7F"/>
    <w:rsid w:val="006E5F8C"/>
    <w:rsid w:val="006E5FC7"/>
    <w:rsid w:val="006E7123"/>
    <w:rsid w:val="006E77EB"/>
    <w:rsid w:val="006E794D"/>
    <w:rsid w:val="006E7AF7"/>
    <w:rsid w:val="006E7C4D"/>
    <w:rsid w:val="006F0815"/>
    <w:rsid w:val="006F08E4"/>
    <w:rsid w:val="006F0C40"/>
    <w:rsid w:val="006F0C7E"/>
    <w:rsid w:val="006F0F75"/>
    <w:rsid w:val="006F1465"/>
    <w:rsid w:val="006F155D"/>
    <w:rsid w:val="006F2342"/>
    <w:rsid w:val="006F2576"/>
    <w:rsid w:val="006F2F67"/>
    <w:rsid w:val="006F30B4"/>
    <w:rsid w:val="006F38B5"/>
    <w:rsid w:val="006F38F6"/>
    <w:rsid w:val="006F3A04"/>
    <w:rsid w:val="006F48AD"/>
    <w:rsid w:val="006F52C5"/>
    <w:rsid w:val="006F530D"/>
    <w:rsid w:val="006F537D"/>
    <w:rsid w:val="006F56F9"/>
    <w:rsid w:val="006F5A19"/>
    <w:rsid w:val="006F5F1E"/>
    <w:rsid w:val="006F62F5"/>
    <w:rsid w:val="006F676F"/>
    <w:rsid w:val="006F68F5"/>
    <w:rsid w:val="006F6BBD"/>
    <w:rsid w:val="006F745B"/>
    <w:rsid w:val="006F7D38"/>
    <w:rsid w:val="00700E5D"/>
    <w:rsid w:val="007014BD"/>
    <w:rsid w:val="00702738"/>
    <w:rsid w:val="00702F07"/>
    <w:rsid w:val="007031EA"/>
    <w:rsid w:val="007034F1"/>
    <w:rsid w:val="0070350C"/>
    <w:rsid w:val="0070352B"/>
    <w:rsid w:val="00703773"/>
    <w:rsid w:val="00703BE4"/>
    <w:rsid w:val="00704028"/>
    <w:rsid w:val="007040FC"/>
    <w:rsid w:val="0070498F"/>
    <w:rsid w:val="00704CED"/>
    <w:rsid w:val="00705D03"/>
    <w:rsid w:val="007063FF"/>
    <w:rsid w:val="0070643F"/>
    <w:rsid w:val="00706807"/>
    <w:rsid w:val="00706BA1"/>
    <w:rsid w:val="00706E01"/>
    <w:rsid w:val="0070706D"/>
    <w:rsid w:val="00707076"/>
    <w:rsid w:val="00707AAC"/>
    <w:rsid w:val="00707C7A"/>
    <w:rsid w:val="00710135"/>
    <w:rsid w:val="00710538"/>
    <w:rsid w:val="00710B3B"/>
    <w:rsid w:val="00710DF6"/>
    <w:rsid w:val="00711452"/>
    <w:rsid w:val="00711594"/>
    <w:rsid w:val="00711BEA"/>
    <w:rsid w:val="00711FF0"/>
    <w:rsid w:val="007126F5"/>
    <w:rsid w:val="0071272A"/>
    <w:rsid w:val="00713BB6"/>
    <w:rsid w:val="00714028"/>
    <w:rsid w:val="007147CF"/>
    <w:rsid w:val="00714D71"/>
    <w:rsid w:val="00715028"/>
    <w:rsid w:val="0071521E"/>
    <w:rsid w:val="007152BB"/>
    <w:rsid w:val="007156FF"/>
    <w:rsid w:val="00715847"/>
    <w:rsid w:val="00715AC6"/>
    <w:rsid w:val="00715C35"/>
    <w:rsid w:val="00716366"/>
    <w:rsid w:val="00716DA9"/>
    <w:rsid w:val="00717350"/>
    <w:rsid w:val="00717452"/>
    <w:rsid w:val="00717635"/>
    <w:rsid w:val="007178B7"/>
    <w:rsid w:val="00717A1A"/>
    <w:rsid w:val="00717C4C"/>
    <w:rsid w:val="00717F7A"/>
    <w:rsid w:val="00720494"/>
    <w:rsid w:val="0072106E"/>
    <w:rsid w:val="00721A46"/>
    <w:rsid w:val="00721AB3"/>
    <w:rsid w:val="00721B5D"/>
    <w:rsid w:val="00722758"/>
    <w:rsid w:val="007228BC"/>
    <w:rsid w:val="00722BB1"/>
    <w:rsid w:val="00722E4C"/>
    <w:rsid w:val="00723077"/>
    <w:rsid w:val="00723809"/>
    <w:rsid w:val="0072434C"/>
    <w:rsid w:val="00724818"/>
    <w:rsid w:val="0072484C"/>
    <w:rsid w:val="00724D85"/>
    <w:rsid w:val="0072510D"/>
    <w:rsid w:val="0072529F"/>
    <w:rsid w:val="00725BCC"/>
    <w:rsid w:val="0072687B"/>
    <w:rsid w:val="00726B31"/>
    <w:rsid w:val="00726B36"/>
    <w:rsid w:val="007271DF"/>
    <w:rsid w:val="00730558"/>
    <w:rsid w:val="00730AC1"/>
    <w:rsid w:val="00730AE1"/>
    <w:rsid w:val="00730EEC"/>
    <w:rsid w:val="007319A0"/>
    <w:rsid w:val="00731B55"/>
    <w:rsid w:val="00731CD1"/>
    <w:rsid w:val="00731DBF"/>
    <w:rsid w:val="0073240C"/>
    <w:rsid w:val="00732705"/>
    <w:rsid w:val="0073414C"/>
    <w:rsid w:val="00734370"/>
    <w:rsid w:val="0073446F"/>
    <w:rsid w:val="007348B4"/>
    <w:rsid w:val="00734CF0"/>
    <w:rsid w:val="00734D94"/>
    <w:rsid w:val="00735252"/>
    <w:rsid w:val="0073576B"/>
    <w:rsid w:val="007358F7"/>
    <w:rsid w:val="00735928"/>
    <w:rsid w:val="00735E53"/>
    <w:rsid w:val="00735E8E"/>
    <w:rsid w:val="007364C7"/>
    <w:rsid w:val="007369AF"/>
    <w:rsid w:val="00736DB0"/>
    <w:rsid w:val="00737366"/>
    <w:rsid w:val="007376E0"/>
    <w:rsid w:val="00737864"/>
    <w:rsid w:val="0073796A"/>
    <w:rsid w:val="00737F4B"/>
    <w:rsid w:val="0074001E"/>
    <w:rsid w:val="007400F7"/>
    <w:rsid w:val="00740283"/>
    <w:rsid w:val="0074077A"/>
    <w:rsid w:val="00740B27"/>
    <w:rsid w:val="0074121F"/>
    <w:rsid w:val="007415B9"/>
    <w:rsid w:val="007418BF"/>
    <w:rsid w:val="00741E90"/>
    <w:rsid w:val="00742226"/>
    <w:rsid w:val="0074284E"/>
    <w:rsid w:val="007430BA"/>
    <w:rsid w:val="00743840"/>
    <w:rsid w:val="007446BD"/>
    <w:rsid w:val="00744DEB"/>
    <w:rsid w:val="00745746"/>
    <w:rsid w:val="0074665A"/>
    <w:rsid w:val="0074668B"/>
    <w:rsid w:val="00746EF6"/>
    <w:rsid w:val="0074704E"/>
    <w:rsid w:val="00747128"/>
    <w:rsid w:val="007479BF"/>
    <w:rsid w:val="00750110"/>
    <w:rsid w:val="007502BB"/>
    <w:rsid w:val="00750DF3"/>
    <w:rsid w:val="00750F81"/>
    <w:rsid w:val="00750FFD"/>
    <w:rsid w:val="00750FFF"/>
    <w:rsid w:val="00751307"/>
    <w:rsid w:val="00751816"/>
    <w:rsid w:val="00751AD6"/>
    <w:rsid w:val="00752142"/>
    <w:rsid w:val="00752281"/>
    <w:rsid w:val="007525C3"/>
    <w:rsid w:val="00752605"/>
    <w:rsid w:val="00752748"/>
    <w:rsid w:val="007529F1"/>
    <w:rsid w:val="00752B68"/>
    <w:rsid w:val="007537AA"/>
    <w:rsid w:val="007538E2"/>
    <w:rsid w:val="00754247"/>
    <w:rsid w:val="007543D4"/>
    <w:rsid w:val="00754954"/>
    <w:rsid w:val="00754D59"/>
    <w:rsid w:val="00754F04"/>
    <w:rsid w:val="007555C3"/>
    <w:rsid w:val="00755A97"/>
    <w:rsid w:val="00755BB4"/>
    <w:rsid w:val="007564DF"/>
    <w:rsid w:val="007564EB"/>
    <w:rsid w:val="007569B4"/>
    <w:rsid w:val="00756D38"/>
    <w:rsid w:val="00756E57"/>
    <w:rsid w:val="007571E3"/>
    <w:rsid w:val="00760C09"/>
    <w:rsid w:val="00760C10"/>
    <w:rsid w:val="007610FE"/>
    <w:rsid w:val="00761517"/>
    <w:rsid w:val="007615A4"/>
    <w:rsid w:val="00761874"/>
    <w:rsid w:val="00761AA1"/>
    <w:rsid w:val="00763515"/>
    <w:rsid w:val="00763813"/>
    <w:rsid w:val="00763AA2"/>
    <w:rsid w:val="00763F50"/>
    <w:rsid w:val="00765693"/>
    <w:rsid w:val="0076579E"/>
    <w:rsid w:val="007659A6"/>
    <w:rsid w:val="00765EDB"/>
    <w:rsid w:val="00766B50"/>
    <w:rsid w:val="00767F3A"/>
    <w:rsid w:val="00770406"/>
    <w:rsid w:val="007707F9"/>
    <w:rsid w:val="00770DEA"/>
    <w:rsid w:val="00771132"/>
    <w:rsid w:val="007712F6"/>
    <w:rsid w:val="00771EBC"/>
    <w:rsid w:val="00772323"/>
    <w:rsid w:val="007724E0"/>
    <w:rsid w:val="00772548"/>
    <w:rsid w:val="00772917"/>
    <w:rsid w:val="00772EB5"/>
    <w:rsid w:val="007730C4"/>
    <w:rsid w:val="00773346"/>
    <w:rsid w:val="0077335D"/>
    <w:rsid w:val="00773E7E"/>
    <w:rsid w:val="007746CE"/>
    <w:rsid w:val="00774E75"/>
    <w:rsid w:val="00774FF9"/>
    <w:rsid w:val="0077541D"/>
    <w:rsid w:val="0077581A"/>
    <w:rsid w:val="00775F9D"/>
    <w:rsid w:val="00776021"/>
    <w:rsid w:val="0077680B"/>
    <w:rsid w:val="00777FA8"/>
    <w:rsid w:val="007800AF"/>
    <w:rsid w:val="00780257"/>
    <w:rsid w:val="007805A3"/>
    <w:rsid w:val="007805E7"/>
    <w:rsid w:val="00780A3C"/>
    <w:rsid w:val="00780D8B"/>
    <w:rsid w:val="00781296"/>
    <w:rsid w:val="007815C7"/>
    <w:rsid w:val="007817AA"/>
    <w:rsid w:val="00782109"/>
    <w:rsid w:val="00782393"/>
    <w:rsid w:val="00782487"/>
    <w:rsid w:val="0078296A"/>
    <w:rsid w:val="00782FDC"/>
    <w:rsid w:val="00782FE4"/>
    <w:rsid w:val="00783CAE"/>
    <w:rsid w:val="007854CF"/>
    <w:rsid w:val="007855E6"/>
    <w:rsid w:val="00785637"/>
    <w:rsid w:val="00785B96"/>
    <w:rsid w:val="00785EC1"/>
    <w:rsid w:val="007861A5"/>
    <w:rsid w:val="00786256"/>
    <w:rsid w:val="007862A3"/>
    <w:rsid w:val="0078686D"/>
    <w:rsid w:val="00786888"/>
    <w:rsid w:val="00786B97"/>
    <w:rsid w:val="00786FEC"/>
    <w:rsid w:val="007876EE"/>
    <w:rsid w:val="00787712"/>
    <w:rsid w:val="00787761"/>
    <w:rsid w:val="00787B0E"/>
    <w:rsid w:val="00790304"/>
    <w:rsid w:val="00790446"/>
    <w:rsid w:val="0079049F"/>
    <w:rsid w:val="007905E9"/>
    <w:rsid w:val="00790725"/>
    <w:rsid w:val="00790B83"/>
    <w:rsid w:val="00790EB8"/>
    <w:rsid w:val="00791151"/>
    <w:rsid w:val="00791C40"/>
    <w:rsid w:val="00791D11"/>
    <w:rsid w:val="00792024"/>
    <w:rsid w:val="00792184"/>
    <w:rsid w:val="0079238A"/>
    <w:rsid w:val="007925DA"/>
    <w:rsid w:val="00792B18"/>
    <w:rsid w:val="007930AE"/>
    <w:rsid w:val="007931CB"/>
    <w:rsid w:val="007936F2"/>
    <w:rsid w:val="00793989"/>
    <w:rsid w:val="00793BD5"/>
    <w:rsid w:val="007948AC"/>
    <w:rsid w:val="00794952"/>
    <w:rsid w:val="007950B6"/>
    <w:rsid w:val="007955CB"/>
    <w:rsid w:val="0079568D"/>
    <w:rsid w:val="00795A39"/>
    <w:rsid w:val="00795BD3"/>
    <w:rsid w:val="00795C15"/>
    <w:rsid w:val="007963EA"/>
    <w:rsid w:val="00796D67"/>
    <w:rsid w:val="00796FE4"/>
    <w:rsid w:val="00797811"/>
    <w:rsid w:val="00797EC2"/>
    <w:rsid w:val="007A0C4C"/>
    <w:rsid w:val="007A0FC1"/>
    <w:rsid w:val="007A1278"/>
    <w:rsid w:val="007A14C8"/>
    <w:rsid w:val="007A2CA1"/>
    <w:rsid w:val="007A34AE"/>
    <w:rsid w:val="007A34D9"/>
    <w:rsid w:val="007A36A7"/>
    <w:rsid w:val="007A4764"/>
    <w:rsid w:val="007A5756"/>
    <w:rsid w:val="007A5FC5"/>
    <w:rsid w:val="007A6302"/>
    <w:rsid w:val="007A683C"/>
    <w:rsid w:val="007A6BA5"/>
    <w:rsid w:val="007A6BD2"/>
    <w:rsid w:val="007A775D"/>
    <w:rsid w:val="007A7830"/>
    <w:rsid w:val="007A7DAD"/>
    <w:rsid w:val="007B02B9"/>
    <w:rsid w:val="007B05C7"/>
    <w:rsid w:val="007B0FBF"/>
    <w:rsid w:val="007B12BD"/>
    <w:rsid w:val="007B1804"/>
    <w:rsid w:val="007B1AA8"/>
    <w:rsid w:val="007B1ADD"/>
    <w:rsid w:val="007B20C8"/>
    <w:rsid w:val="007B21D3"/>
    <w:rsid w:val="007B21F7"/>
    <w:rsid w:val="007B220E"/>
    <w:rsid w:val="007B23B9"/>
    <w:rsid w:val="007B242B"/>
    <w:rsid w:val="007B2826"/>
    <w:rsid w:val="007B2C76"/>
    <w:rsid w:val="007B2CB2"/>
    <w:rsid w:val="007B302F"/>
    <w:rsid w:val="007B309E"/>
    <w:rsid w:val="007B3F78"/>
    <w:rsid w:val="007B5075"/>
    <w:rsid w:val="007B6161"/>
    <w:rsid w:val="007B62B4"/>
    <w:rsid w:val="007B6301"/>
    <w:rsid w:val="007B6523"/>
    <w:rsid w:val="007B67EA"/>
    <w:rsid w:val="007B73DD"/>
    <w:rsid w:val="007B7D15"/>
    <w:rsid w:val="007B7E2B"/>
    <w:rsid w:val="007C0588"/>
    <w:rsid w:val="007C07B7"/>
    <w:rsid w:val="007C0943"/>
    <w:rsid w:val="007C126E"/>
    <w:rsid w:val="007C1508"/>
    <w:rsid w:val="007C1F0B"/>
    <w:rsid w:val="007C200D"/>
    <w:rsid w:val="007C2034"/>
    <w:rsid w:val="007C27B9"/>
    <w:rsid w:val="007C2BBB"/>
    <w:rsid w:val="007C30B0"/>
    <w:rsid w:val="007C3A8E"/>
    <w:rsid w:val="007C3F5B"/>
    <w:rsid w:val="007C4BA1"/>
    <w:rsid w:val="007C4E90"/>
    <w:rsid w:val="007C525D"/>
    <w:rsid w:val="007C64D0"/>
    <w:rsid w:val="007C6F09"/>
    <w:rsid w:val="007C72B1"/>
    <w:rsid w:val="007C74A7"/>
    <w:rsid w:val="007D0305"/>
    <w:rsid w:val="007D0A93"/>
    <w:rsid w:val="007D0B57"/>
    <w:rsid w:val="007D15DE"/>
    <w:rsid w:val="007D1C4D"/>
    <w:rsid w:val="007D1F2A"/>
    <w:rsid w:val="007D24CD"/>
    <w:rsid w:val="007D253E"/>
    <w:rsid w:val="007D2861"/>
    <w:rsid w:val="007D2D73"/>
    <w:rsid w:val="007D33BD"/>
    <w:rsid w:val="007D3B93"/>
    <w:rsid w:val="007D3C25"/>
    <w:rsid w:val="007D428A"/>
    <w:rsid w:val="007D4B6A"/>
    <w:rsid w:val="007D5165"/>
    <w:rsid w:val="007D579B"/>
    <w:rsid w:val="007D59E8"/>
    <w:rsid w:val="007D5A18"/>
    <w:rsid w:val="007D5EE7"/>
    <w:rsid w:val="007D624E"/>
    <w:rsid w:val="007D649D"/>
    <w:rsid w:val="007D66E5"/>
    <w:rsid w:val="007D68B4"/>
    <w:rsid w:val="007D6AED"/>
    <w:rsid w:val="007D6D46"/>
    <w:rsid w:val="007D6E6F"/>
    <w:rsid w:val="007D7448"/>
    <w:rsid w:val="007D7AB4"/>
    <w:rsid w:val="007D7E5B"/>
    <w:rsid w:val="007E2464"/>
    <w:rsid w:val="007E2685"/>
    <w:rsid w:val="007E29F8"/>
    <w:rsid w:val="007E2A44"/>
    <w:rsid w:val="007E2CDA"/>
    <w:rsid w:val="007E2EC3"/>
    <w:rsid w:val="007E2FEC"/>
    <w:rsid w:val="007E328C"/>
    <w:rsid w:val="007E3587"/>
    <w:rsid w:val="007E3970"/>
    <w:rsid w:val="007E39DE"/>
    <w:rsid w:val="007E3BA8"/>
    <w:rsid w:val="007E4659"/>
    <w:rsid w:val="007E4D40"/>
    <w:rsid w:val="007E4EB0"/>
    <w:rsid w:val="007E5283"/>
    <w:rsid w:val="007E55DE"/>
    <w:rsid w:val="007E55E4"/>
    <w:rsid w:val="007E79D8"/>
    <w:rsid w:val="007F0280"/>
    <w:rsid w:val="007F03F4"/>
    <w:rsid w:val="007F0B51"/>
    <w:rsid w:val="007F0C39"/>
    <w:rsid w:val="007F1148"/>
    <w:rsid w:val="007F1540"/>
    <w:rsid w:val="007F1621"/>
    <w:rsid w:val="007F16FB"/>
    <w:rsid w:val="007F1A5C"/>
    <w:rsid w:val="007F1EF3"/>
    <w:rsid w:val="007F1FBE"/>
    <w:rsid w:val="007F26EC"/>
    <w:rsid w:val="007F3158"/>
    <w:rsid w:val="007F342F"/>
    <w:rsid w:val="007F3794"/>
    <w:rsid w:val="007F3866"/>
    <w:rsid w:val="007F3BE1"/>
    <w:rsid w:val="007F3D09"/>
    <w:rsid w:val="007F4577"/>
    <w:rsid w:val="007F63EB"/>
    <w:rsid w:val="007F67D1"/>
    <w:rsid w:val="007F6DBA"/>
    <w:rsid w:val="007F6FC3"/>
    <w:rsid w:val="007F737A"/>
    <w:rsid w:val="007F7581"/>
    <w:rsid w:val="008001A9"/>
    <w:rsid w:val="00800F5B"/>
    <w:rsid w:val="0080100C"/>
    <w:rsid w:val="0080128A"/>
    <w:rsid w:val="0080169C"/>
    <w:rsid w:val="00801755"/>
    <w:rsid w:val="00801820"/>
    <w:rsid w:val="00801A3A"/>
    <w:rsid w:val="00801C63"/>
    <w:rsid w:val="00801E93"/>
    <w:rsid w:val="00802285"/>
    <w:rsid w:val="008024D6"/>
    <w:rsid w:val="00802B1A"/>
    <w:rsid w:val="00802E4C"/>
    <w:rsid w:val="00802F1E"/>
    <w:rsid w:val="008034EE"/>
    <w:rsid w:val="0080381E"/>
    <w:rsid w:val="00804710"/>
    <w:rsid w:val="00804725"/>
    <w:rsid w:val="00804E71"/>
    <w:rsid w:val="00804EFC"/>
    <w:rsid w:val="008054D1"/>
    <w:rsid w:val="00805E7C"/>
    <w:rsid w:val="00806BAF"/>
    <w:rsid w:val="00806ED8"/>
    <w:rsid w:val="00806F5E"/>
    <w:rsid w:val="00806F86"/>
    <w:rsid w:val="008072BA"/>
    <w:rsid w:val="0080753E"/>
    <w:rsid w:val="008075F1"/>
    <w:rsid w:val="008078F2"/>
    <w:rsid w:val="00807A3B"/>
    <w:rsid w:val="008102E5"/>
    <w:rsid w:val="008104A6"/>
    <w:rsid w:val="0081051D"/>
    <w:rsid w:val="00810826"/>
    <w:rsid w:val="00810FC6"/>
    <w:rsid w:val="00811174"/>
    <w:rsid w:val="00811231"/>
    <w:rsid w:val="00811643"/>
    <w:rsid w:val="00812136"/>
    <w:rsid w:val="00812320"/>
    <w:rsid w:val="008124DF"/>
    <w:rsid w:val="0081271D"/>
    <w:rsid w:val="00812C1A"/>
    <w:rsid w:val="008134DC"/>
    <w:rsid w:val="00813677"/>
    <w:rsid w:val="00813845"/>
    <w:rsid w:val="00813DF2"/>
    <w:rsid w:val="0081412D"/>
    <w:rsid w:val="008141F7"/>
    <w:rsid w:val="008149AD"/>
    <w:rsid w:val="0081536F"/>
    <w:rsid w:val="00815752"/>
    <w:rsid w:val="008161EB"/>
    <w:rsid w:val="00816595"/>
    <w:rsid w:val="008166CA"/>
    <w:rsid w:val="00816780"/>
    <w:rsid w:val="00816F75"/>
    <w:rsid w:val="00816FB0"/>
    <w:rsid w:val="00817047"/>
    <w:rsid w:val="00817154"/>
    <w:rsid w:val="00817695"/>
    <w:rsid w:val="0081772E"/>
    <w:rsid w:val="00817F0C"/>
    <w:rsid w:val="00820358"/>
    <w:rsid w:val="008213B8"/>
    <w:rsid w:val="00821666"/>
    <w:rsid w:val="008222D5"/>
    <w:rsid w:val="00823D81"/>
    <w:rsid w:val="00823ED1"/>
    <w:rsid w:val="0082441D"/>
    <w:rsid w:val="00824A97"/>
    <w:rsid w:val="00824F48"/>
    <w:rsid w:val="00825092"/>
    <w:rsid w:val="008252F0"/>
    <w:rsid w:val="008257D3"/>
    <w:rsid w:val="00825DB7"/>
    <w:rsid w:val="008262B3"/>
    <w:rsid w:val="008264EB"/>
    <w:rsid w:val="0082684B"/>
    <w:rsid w:val="0082702E"/>
    <w:rsid w:val="008271EA"/>
    <w:rsid w:val="008274D8"/>
    <w:rsid w:val="00827675"/>
    <w:rsid w:val="008277A3"/>
    <w:rsid w:val="00827DDD"/>
    <w:rsid w:val="00830240"/>
    <w:rsid w:val="008303A5"/>
    <w:rsid w:val="00830772"/>
    <w:rsid w:val="00830F37"/>
    <w:rsid w:val="00831260"/>
    <w:rsid w:val="008327C0"/>
    <w:rsid w:val="00833087"/>
    <w:rsid w:val="00833338"/>
    <w:rsid w:val="00834112"/>
    <w:rsid w:val="0083422D"/>
    <w:rsid w:val="008349A3"/>
    <w:rsid w:val="00834B2F"/>
    <w:rsid w:val="00834D92"/>
    <w:rsid w:val="00835209"/>
    <w:rsid w:val="00835234"/>
    <w:rsid w:val="008352F4"/>
    <w:rsid w:val="008357E1"/>
    <w:rsid w:val="00835F24"/>
    <w:rsid w:val="00836855"/>
    <w:rsid w:val="00836A0E"/>
    <w:rsid w:val="00836C6C"/>
    <w:rsid w:val="00836E02"/>
    <w:rsid w:val="00837CD3"/>
    <w:rsid w:val="0084099D"/>
    <w:rsid w:val="00840A16"/>
    <w:rsid w:val="00840D33"/>
    <w:rsid w:val="008412F0"/>
    <w:rsid w:val="0084217E"/>
    <w:rsid w:val="00842600"/>
    <w:rsid w:val="008426F6"/>
    <w:rsid w:val="008428B9"/>
    <w:rsid w:val="00842A02"/>
    <w:rsid w:val="00843158"/>
    <w:rsid w:val="00843463"/>
    <w:rsid w:val="00843473"/>
    <w:rsid w:val="00843C4E"/>
    <w:rsid w:val="00844099"/>
    <w:rsid w:val="00844CEA"/>
    <w:rsid w:val="0084511C"/>
    <w:rsid w:val="00845801"/>
    <w:rsid w:val="008464D4"/>
    <w:rsid w:val="008466DF"/>
    <w:rsid w:val="008468C0"/>
    <w:rsid w:val="0084690C"/>
    <w:rsid w:val="00846AF2"/>
    <w:rsid w:val="00846B63"/>
    <w:rsid w:val="00847576"/>
    <w:rsid w:val="00847699"/>
    <w:rsid w:val="00847AB3"/>
    <w:rsid w:val="00847C5E"/>
    <w:rsid w:val="008503B1"/>
    <w:rsid w:val="00850C9C"/>
    <w:rsid w:val="00851A7F"/>
    <w:rsid w:val="00852D6A"/>
    <w:rsid w:val="008531C4"/>
    <w:rsid w:val="0085391A"/>
    <w:rsid w:val="00853BA3"/>
    <w:rsid w:val="00853F26"/>
    <w:rsid w:val="00854379"/>
    <w:rsid w:val="0085459E"/>
    <w:rsid w:val="00854919"/>
    <w:rsid w:val="008549E7"/>
    <w:rsid w:val="00856A85"/>
    <w:rsid w:val="008570D4"/>
    <w:rsid w:val="00857264"/>
    <w:rsid w:val="008578FA"/>
    <w:rsid w:val="00860378"/>
    <w:rsid w:val="00860603"/>
    <w:rsid w:val="008609A0"/>
    <w:rsid w:val="00860F81"/>
    <w:rsid w:val="008614FF"/>
    <w:rsid w:val="00861510"/>
    <w:rsid w:val="00861611"/>
    <w:rsid w:val="00861AB9"/>
    <w:rsid w:val="00861B23"/>
    <w:rsid w:val="008623C1"/>
    <w:rsid w:val="00862593"/>
    <w:rsid w:val="0086263D"/>
    <w:rsid w:val="00862E51"/>
    <w:rsid w:val="00863340"/>
    <w:rsid w:val="00863494"/>
    <w:rsid w:val="008636E5"/>
    <w:rsid w:val="00863A7A"/>
    <w:rsid w:val="00863EAA"/>
    <w:rsid w:val="00864090"/>
    <w:rsid w:val="0086418C"/>
    <w:rsid w:val="008642F7"/>
    <w:rsid w:val="0086463C"/>
    <w:rsid w:val="00864BE2"/>
    <w:rsid w:val="008654EB"/>
    <w:rsid w:val="00866991"/>
    <w:rsid w:val="00867015"/>
    <w:rsid w:val="0086715F"/>
    <w:rsid w:val="0086737C"/>
    <w:rsid w:val="008679E7"/>
    <w:rsid w:val="00867B48"/>
    <w:rsid w:val="00867B88"/>
    <w:rsid w:val="00867CBB"/>
    <w:rsid w:val="0087036F"/>
    <w:rsid w:val="00870669"/>
    <w:rsid w:val="00871012"/>
    <w:rsid w:val="008710DA"/>
    <w:rsid w:val="00871974"/>
    <w:rsid w:val="0087205B"/>
    <w:rsid w:val="00872962"/>
    <w:rsid w:val="00872F28"/>
    <w:rsid w:val="008736F0"/>
    <w:rsid w:val="00873D43"/>
    <w:rsid w:val="00873E46"/>
    <w:rsid w:val="00873EAE"/>
    <w:rsid w:val="00873FAC"/>
    <w:rsid w:val="00874096"/>
    <w:rsid w:val="0087436B"/>
    <w:rsid w:val="0087438A"/>
    <w:rsid w:val="0087444D"/>
    <w:rsid w:val="008749AB"/>
    <w:rsid w:val="00874D30"/>
    <w:rsid w:val="00875630"/>
    <w:rsid w:val="00875DA7"/>
    <w:rsid w:val="00875E1C"/>
    <w:rsid w:val="0087604A"/>
    <w:rsid w:val="00877078"/>
    <w:rsid w:val="00877516"/>
    <w:rsid w:val="00877DD1"/>
    <w:rsid w:val="008806FB"/>
    <w:rsid w:val="00880A64"/>
    <w:rsid w:val="00880C9D"/>
    <w:rsid w:val="00880DC4"/>
    <w:rsid w:val="00880DC6"/>
    <w:rsid w:val="00881A90"/>
    <w:rsid w:val="00882532"/>
    <w:rsid w:val="00882C95"/>
    <w:rsid w:val="008834D7"/>
    <w:rsid w:val="0088506A"/>
    <w:rsid w:val="00885405"/>
    <w:rsid w:val="00885A2E"/>
    <w:rsid w:val="00885AFA"/>
    <w:rsid w:val="00886952"/>
    <w:rsid w:val="00886AB4"/>
    <w:rsid w:val="00887855"/>
    <w:rsid w:val="00887B89"/>
    <w:rsid w:val="00887E64"/>
    <w:rsid w:val="0089041C"/>
    <w:rsid w:val="00890827"/>
    <w:rsid w:val="0089121A"/>
    <w:rsid w:val="0089144F"/>
    <w:rsid w:val="008915F3"/>
    <w:rsid w:val="008916A8"/>
    <w:rsid w:val="008918BB"/>
    <w:rsid w:val="008920C3"/>
    <w:rsid w:val="00892F27"/>
    <w:rsid w:val="008931EA"/>
    <w:rsid w:val="00893771"/>
    <w:rsid w:val="00893B5D"/>
    <w:rsid w:val="0089403E"/>
    <w:rsid w:val="008941C6"/>
    <w:rsid w:val="00894522"/>
    <w:rsid w:val="00894ACA"/>
    <w:rsid w:val="00894D6E"/>
    <w:rsid w:val="00895BBD"/>
    <w:rsid w:val="0089660A"/>
    <w:rsid w:val="00896C5C"/>
    <w:rsid w:val="00896CA5"/>
    <w:rsid w:val="00897198"/>
    <w:rsid w:val="008972D3"/>
    <w:rsid w:val="0089752D"/>
    <w:rsid w:val="00897822"/>
    <w:rsid w:val="00897840"/>
    <w:rsid w:val="00897D0C"/>
    <w:rsid w:val="008A0F8A"/>
    <w:rsid w:val="008A1472"/>
    <w:rsid w:val="008A1690"/>
    <w:rsid w:val="008A1DDC"/>
    <w:rsid w:val="008A2017"/>
    <w:rsid w:val="008A2569"/>
    <w:rsid w:val="008A2B7E"/>
    <w:rsid w:val="008A2BA7"/>
    <w:rsid w:val="008A2BD7"/>
    <w:rsid w:val="008A3173"/>
    <w:rsid w:val="008A3337"/>
    <w:rsid w:val="008A38CC"/>
    <w:rsid w:val="008A3DE6"/>
    <w:rsid w:val="008A3F69"/>
    <w:rsid w:val="008A435C"/>
    <w:rsid w:val="008A4764"/>
    <w:rsid w:val="008A4B07"/>
    <w:rsid w:val="008A4FC5"/>
    <w:rsid w:val="008A5615"/>
    <w:rsid w:val="008A562A"/>
    <w:rsid w:val="008A5B25"/>
    <w:rsid w:val="008A728E"/>
    <w:rsid w:val="008A7E00"/>
    <w:rsid w:val="008B006F"/>
    <w:rsid w:val="008B0200"/>
    <w:rsid w:val="008B0344"/>
    <w:rsid w:val="008B07F0"/>
    <w:rsid w:val="008B0B66"/>
    <w:rsid w:val="008B0E4C"/>
    <w:rsid w:val="008B0FC3"/>
    <w:rsid w:val="008B1264"/>
    <w:rsid w:val="008B18AC"/>
    <w:rsid w:val="008B1D6F"/>
    <w:rsid w:val="008B29B1"/>
    <w:rsid w:val="008B2B2B"/>
    <w:rsid w:val="008B2BC9"/>
    <w:rsid w:val="008B2ED9"/>
    <w:rsid w:val="008B35EB"/>
    <w:rsid w:val="008B3843"/>
    <w:rsid w:val="008B3D82"/>
    <w:rsid w:val="008B40CF"/>
    <w:rsid w:val="008B4675"/>
    <w:rsid w:val="008B489D"/>
    <w:rsid w:val="008B4EB6"/>
    <w:rsid w:val="008B5371"/>
    <w:rsid w:val="008B6013"/>
    <w:rsid w:val="008B6218"/>
    <w:rsid w:val="008B6939"/>
    <w:rsid w:val="008B695E"/>
    <w:rsid w:val="008B6C72"/>
    <w:rsid w:val="008B6C98"/>
    <w:rsid w:val="008B6E28"/>
    <w:rsid w:val="008B74AD"/>
    <w:rsid w:val="008B7ED7"/>
    <w:rsid w:val="008C0556"/>
    <w:rsid w:val="008C0861"/>
    <w:rsid w:val="008C08F1"/>
    <w:rsid w:val="008C0907"/>
    <w:rsid w:val="008C091A"/>
    <w:rsid w:val="008C0EC8"/>
    <w:rsid w:val="008C0F75"/>
    <w:rsid w:val="008C129E"/>
    <w:rsid w:val="008C19E9"/>
    <w:rsid w:val="008C1EBE"/>
    <w:rsid w:val="008C1FA8"/>
    <w:rsid w:val="008C21F4"/>
    <w:rsid w:val="008C2CAE"/>
    <w:rsid w:val="008C2E5A"/>
    <w:rsid w:val="008C2FD5"/>
    <w:rsid w:val="008C32D3"/>
    <w:rsid w:val="008C3A08"/>
    <w:rsid w:val="008C4225"/>
    <w:rsid w:val="008C486E"/>
    <w:rsid w:val="008C54B6"/>
    <w:rsid w:val="008C5519"/>
    <w:rsid w:val="008C5DCF"/>
    <w:rsid w:val="008C62B5"/>
    <w:rsid w:val="008C642A"/>
    <w:rsid w:val="008C6791"/>
    <w:rsid w:val="008C6CED"/>
    <w:rsid w:val="008C6F95"/>
    <w:rsid w:val="008C710A"/>
    <w:rsid w:val="008C757A"/>
    <w:rsid w:val="008C795C"/>
    <w:rsid w:val="008D0424"/>
    <w:rsid w:val="008D0B91"/>
    <w:rsid w:val="008D0CD0"/>
    <w:rsid w:val="008D0F7A"/>
    <w:rsid w:val="008D0F8F"/>
    <w:rsid w:val="008D13D2"/>
    <w:rsid w:val="008D1BBA"/>
    <w:rsid w:val="008D1D89"/>
    <w:rsid w:val="008D1EC5"/>
    <w:rsid w:val="008D260E"/>
    <w:rsid w:val="008D29F1"/>
    <w:rsid w:val="008D314E"/>
    <w:rsid w:val="008D31EB"/>
    <w:rsid w:val="008D36BC"/>
    <w:rsid w:val="008D3AA7"/>
    <w:rsid w:val="008D3E99"/>
    <w:rsid w:val="008D45AE"/>
    <w:rsid w:val="008D4D2E"/>
    <w:rsid w:val="008D5847"/>
    <w:rsid w:val="008D614A"/>
    <w:rsid w:val="008D6495"/>
    <w:rsid w:val="008D68D1"/>
    <w:rsid w:val="008D6965"/>
    <w:rsid w:val="008D6B5F"/>
    <w:rsid w:val="008D6BA6"/>
    <w:rsid w:val="008D6FB4"/>
    <w:rsid w:val="008D71F6"/>
    <w:rsid w:val="008D72E1"/>
    <w:rsid w:val="008D78FD"/>
    <w:rsid w:val="008D7AA3"/>
    <w:rsid w:val="008E004C"/>
    <w:rsid w:val="008E0237"/>
    <w:rsid w:val="008E0708"/>
    <w:rsid w:val="008E0BB3"/>
    <w:rsid w:val="008E1BC4"/>
    <w:rsid w:val="008E22E1"/>
    <w:rsid w:val="008E29A9"/>
    <w:rsid w:val="008E2CD3"/>
    <w:rsid w:val="008E314B"/>
    <w:rsid w:val="008E3D76"/>
    <w:rsid w:val="008E429E"/>
    <w:rsid w:val="008E4361"/>
    <w:rsid w:val="008E4508"/>
    <w:rsid w:val="008E451C"/>
    <w:rsid w:val="008E46A3"/>
    <w:rsid w:val="008E4CDB"/>
    <w:rsid w:val="008E4CF0"/>
    <w:rsid w:val="008E5483"/>
    <w:rsid w:val="008E5529"/>
    <w:rsid w:val="008E5728"/>
    <w:rsid w:val="008E620C"/>
    <w:rsid w:val="008E6E25"/>
    <w:rsid w:val="008E6E9E"/>
    <w:rsid w:val="008E77EF"/>
    <w:rsid w:val="008E7BEE"/>
    <w:rsid w:val="008F05A6"/>
    <w:rsid w:val="008F08C7"/>
    <w:rsid w:val="008F0AE7"/>
    <w:rsid w:val="008F0F2F"/>
    <w:rsid w:val="008F1196"/>
    <w:rsid w:val="008F1303"/>
    <w:rsid w:val="008F2319"/>
    <w:rsid w:val="008F244F"/>
    <w:rsid w:val="008F25D1"/>
    <w:rsid w:val="008F266F"/>
    <w:rsid w:val="008F2846"/>
    <w:rsid w:val="008F2E4D"/>
    <w:rsid w:val="008F3517"/>
    <w:rsid w:val="008F38A8"/>
    <w:rsid w:val="008F3E1A"/>
    <w:rsid w:val="008F40C4"/>
    <w:rsid w:val="008F45FD"/>
    <w:rsid w:val="008F462D"/>
    <w:rsid w:val="008F469A"/>
    <w:rsid w:val="008F4D12"/>
    <w:rsid w:val="008F4D44"/>
    <w:rsid w:val="008F4E0D"/>
    <w:rsid w:val="008F526F"/>
    <w:rsid w:val="008F562C"/>
    <w:rsid w:val="008F57A5"/>
    <w:rsid w:val="008F686E"/>
    <w:rsid w:val="008F6B6B"/>
    <w:rsid w:val="008F6D2A"/>
    <w:rsid w:val="008F7298"/>
    <w:rsid w:val="008F7782"/>
    <w:rsid w:val="008F785E"/>
    <w:rsid w:val="008F7EE1"/>
    <w:rsid w:val="009002F3"/>
    <w:rsid w:val="00900D08"/>
    <w:rsid w:val="00900DAE"/>
    <w:rsid w:val="009011CE"/>
    <w:rsid w:val="00901946"/>
    <w:rsid w:val="00901ABF"/>
    <w:rsid w:val="00901AF5"/>
    <w:rsid w:val="00901B96"/>
    <w:rsid w:val="00902663"/>
    <w:rsid w:val="0090294F"/>
    <w:rsid w:val="00902CD2"/>
    <w:rsid w:val="0090352A"/>
    <w:rsid w:val="00903A16"/>
    <w:rsid w:val="00904154"/>
    <w:rsid w:val="00904A46"/>
    <w:rsid w:val="00904E4C"/>
    <w:rsid w:val="0090564A"/>
    <w:rsid w:val="009059A3"/>
    <w:rsid w:val="0090697A"/>
    <w:rsid w:val="00906E07"/>
    <w:rsid w:val="00907027"/>
    <w:rsid w:val="00907188"/>
    <w:rsid w:val="00907392"/>
    <w:rsid w:val="009073FE"/>
    <w:rsid w:val="0090789D"/>
    <w:rsid w:val="009079A5"/>
    <w:rsid w:val="00907B70"/>
    <w:rsid w:val="00907EB1"/>
    <w:rsid w:val="00910222"/>
    <w:rsid w:val="00910249"/>
    <w:rsid w:val="009106AA"/>
    <w:rsid w:val="00911BDE"/>
    <w:rsid w:val="00911C52"/>
    <w:rsid w:val="00911FE0"/>
    <w:rsid w:val="00912388"/>
    <w:rsid w:val="00912C5C"/>
    <w:rsid w:val="00912D6D"/>
    <w:rsid w:val="00913A14"/>
    <w:rsid w:val="00913B42"/>
    <w:rsid w:val="00913CDD"/>
    <w:rsid w:val="00913EA2"/>
    <w:rsid w:val="00914D42"/>
    <w:rsid w:val="0091547E"/>
    <w:rsid w:val="009156CC"/>
    <w:rsid w:val="0091622E"/>
    <w:rsid w:val="00916441"/>
    <w:rsid w:val="009167EA"/>
    <w:rsid w:val="00916CEF"/>
    <w:rsid w:val="00916F98"/>
    <w:rsid w:val="00917B70"/>
    <w:rsid w:val="00917BA0"/>
    <w:rsid w:val="00917E8E"/>
    <w:rsid w:val="00917FA2"/>
    <w:rsid w:val="009202EC"/>
    <w:rsid w:val="00920EDC"/>
    <w:rsid w:val="009211D6"/>
    <w:rsid w:val="00921286"/>
    <w:rsid w:val="009216A5"/>
    <w:rsid w:val="00921AF5"/>
    <w:rsid w:val="00922121"/>
    <w:rsid w:val="0092219C"/>
    <w:rsid w:val="00922470"/>
    <w:rsid w:val="0092262D"/>
    <w:rsid w:val="009227B2"/>
    <w:rsid w:val="00922BCB"/>
    <w:rsid w:val="009230F0"/>
    <w:rsid w:val="009233DF"/>
    <w:rsid w:val="009238F0"/>
    <w:rsid w:val="00923A11"/>
    <w:rsid w:val="00923F38"/>
    <w:rsid w:val="00924BD6"/>
    <w:rsid w:val="00924D60"/>
    <w:rsid w:val="0092530E"/>
    <w:rsid w:val="00925910"/>
    <w:rsid w:val="00925F88"/>
    <w:rsid w:val="009261FC"/>
    <w:rsid w:val="00926354"/>
    <w:rsid w:val="009267DF"/>
    <w:rsid w:val="00926F2E"/>
    <w:rsid w:val="00927114"/>
    <w:rsid w:val="009272DA"/>
    <w:rsid w:val="009276AB"/>
    <w:rsid w:val="00927784"/>
    <w:rsid w:val="0092793A"/>
    <w:rsid w:val="0093010A"/>
    <w:rsid w:val="0093239B"/>
    <w:rsid w:val="00932A74"/>
    <w:rsid w:val="00932D21"/>
    <w:rsid w:val="009331A6"/>
    <w:rsid w:val="00933336"/>
    <w:rsid w:val="0093376A"/>
    <w:rsid w:val="009342D4"/>
    <w:rsid w:val="00934B68"/>
    <w:rsid w:val="00934C6E"/>
    <w:rsid w:val="00934EB0"/>
    <w:rsid w:val="0093536A"/>
    <w:rsid w:val="009353D1"/>
    <w:rsid w:val="009357E9"/>
    <w:rsid w:val="0093587E"/>
    <w:rsid w:val="00935AB0"/>
    <w:rsid w:val="00936512"/>
    <w:rsid w:val="009366FE"/>
    <w:rsid w:val="00936AB7"/>
    <w:rsid w:val="00936F01"/>
    <w:rsid w:val="00937D1A"/>
    <w:rsid w:val="00937E1A"/>
    <w:rsid w:val="00937E54"/>
    <w:rsid w:val="00940290"/>
    <w:rsid w:val="00940664"/>
    <w:rsid w:val="0094091F"/>
    <w:rsid w:val="00940A04"/>
    <w:rsid w:val="00940A55"/>
    <w:rsid w:val="00940CA6"/>
    <w:rsid w:val="009411E3"/>
    <w:rsid w:val="0094182A"/>
    <w:rsid w:val="00942945"/>
    <w:rsid w:val="00943193"/>
    <w:rsid w:val="00943D4E"/>
    <w:rsid w:val="00944069"/>
    <w:rsid w:val="0094430B"/>
    <w:rsid w:val="00944757"/>
    <w:rsid w:val="00944BC6"/>
    <w:rsid w:val="0094559A"/>
    <w:rsid w:val="0094598E"/>
    <w:rsid w:val="00945D35"/>
    <w:rsid w:val="00945DED"/>
    <w:rsid w:val="00945FDA"/>
    <w:rsid w:val="00946093"/>
    <w:rsid w:val="00946392"/>
    <w:rsid w:val="009464B1"/>
    <w:rsid w:val="00946654"/>
    <w:rsid w:val="00946DA7"/>
    <w:rsid w:val="009472AA"/>
    <w:rsid w:val="0094774F"/>
    <w:rsid w:val="009479AF"/>
    <w:rsid w:val="00947C21"/>
    <w:rsid w:val="00947D71"/>
    <w:rsid w:val="00947E16"/>
    <w:rsid w:val="00950629"/>
    <w:rsid w:val="00950A3E"/>
    <w:rsid w:val="00950DF0"/>
    <w:rsid w:val="00951219"/>
    <w:rsid w:val="009512BB"/>
    <w:rsid w:val="00951744"/>
    <w:rsid w:val="009518B1"/>
    <w:rsid w:val="00951D62"/>
    <w:rsid w:val="00951D77"/>
    <w:rsid w:val="00951DB9"/>
    <w:rsid w:val="00952701"/>
    <w:rsid w:val="0095276B"/>
    <w:rsid w:val="00952D7E"/>
    <w:rsid w:val="00952E0A"/>
    <w:rsid w:val="00953171"/>
    <w:rsid w:val="00953199"/>
    <w:rsid w:val="00953331"/>
    <w:rsid w:val="00953602"/>
    <w:rsid w:val="00953794"/>
    <w:rsid w:val="009538A2"/>
    <w:rsid w:val="009539F9"/>
    <w:rsid w:val="009548E6"/>
    <w:rsid w:val="009549F4"/>
    <w:rsid w:val="00954A43"/>
    <w:rsid w:val="00954FD5"/>
    <w:rsid w:val="009554E4"/>
    <w:rsid w:val="00955A18"/>
    <w:rsid w:val="00955AF7"/>
    <w:rsid w:val="00955FA8"/>
    <w:rsid w:val="00956DA1"/>
    <w:rsid w:val="0095707E"/>
    <w:rsid w:val="00957690"/>
    <w:rsid w:val="00957AE0"/>
    <w:rsid w:val="00957DA8"/>
    <w:rsid w:val="00957F9D"/>
    <w:rsid w:val="009601D4"/>
    <w:rsid w:val="009606F5"/>
    <w:rsid w:val="00960863"/>
    <w:rsid w:val="009614DA"/>
    <w:rsid w:val="00961535"/>
    <w:rsid w:val="00961C85"/>
    <w:rsid w:val="00961E2D"/>
    <w:rsid w:val="009620FA"/>
    <w:rsid w:val="009629BC"/>
    <w:rsid w:val="009635BE"/>
    <w:rsid w:val="009637CD"/>
    <w:rsid w:val="00963E32"/>
    <w:rsid w:val="009642D3"/>
    <w:rsid w:val="009647B2"/>
    <w:rsid w:val="00964B41"/>
    <w:rsid w:val="00964C05"/>
    <w:rsid w:val="009650DA"/>
    <w:rsid w:val="00965564"/>
    <w:rsid w:val="009657AE"/>
    <w:rsid w:val="0096646D"/>
    <w:rsid w:val="009664CA"/>
    <w:rsid w:val="009664D2"/>
    <w:rsid w:val="009667D5"/>
    <w:rsid w:val="00966B14"/>
    <w:rsid w:val="009676CD"/>
    <w:rsid w:val="00967F3D"/>
    <w:rsid w:val="009706D7"/>
    <w:rsid w:val="0097074B"/>
    <w:rsid w:val="00970EFD"/>
    <w:rsid w:val="00971902"/>
    <w:rsid w:val="009719AE"/>
    <w:rsid w:val="00972A34"/>
    <w:rsid w:val="00972F42"/>
    <w:rsid w:val="00973181"/>
    <w:rsid w:val="009738C9"/>
    <w:rsid w:val="00973EAA"/>
    <w:rsid w:val="00974408"/>
    <w:rsid w:val="0097450F"/>
    <w:rsid w:val="009745A8"/>
    <w:rsid w:val="00974ED9"/>
    <w:rsid w:val="0097573C"/>
    <w:rsid w:val="00975861"/>
    <w:rsid w:val="00975AE8"/>
    <w:rsid w:val="009761E2"/>
    <w:rsid w:val="009767D6"/>
    <w:rsid w:val="00976FF3"/>
    <w:rsid w:val="00977694"/>
    <w:rsid w:val="009778D1"/>
    <w:rsid w:val="0098085E"/>
    <w:rsid w:val="00980F79"/>
    <w:rsid w:val="009811EB"/>
    <w:rsid w:val="00981419"/>
    <w:rsid w:val="00981570"/>
    <w:rsid w:val="00982817"/>
    <w:rsid w:val="00982E02"/>
    <w:rsid w:val="00982F95"/>
    <w:rsid w:val="009837A9"/>
    <w:rsid w:val="00983886"/>
    <w:rsid w:val="00983DE4"/>
    <w:rsid w:val="00984837"/>
    <w:rsid w:val="00984B71"/>
    <w:rsid w:val="009850F6"/>
    <w:rsid w:val="00985721"/>
    <w:rsid w:val="0098572E"/>
    <w:rsid w:val="0098575C"/>
    <w:rsid w:val="009857ED"/>
    <w:rsid w:val="00985DDC"/>
    <w:rsid w:val="00985F47"/>
    <w:rsid w:val="009868CE"/>
    <w:rsid w:val="00986D35"/>
    <w:rsid w:val="00986EF7"/>
    <w:rsid w:val="009874EA"/>
    <w:rsid w:val="00987735"/>
    <w:rsid w:val="00987A68"/>
    <w:rsid w:val="00987A82"/>
    <w:rsid w:val="00987D35"/>
    <w:rsid w:val="00987D5D"/>
    <w:rsid w:val="00990325"/>
    <w:rsid w:val="009904ED"/>
    <w:rsid w:val="00990EAA"/>
    <w:rsid w:val="009912DC"/>
    <w:rsid w:val="009913B3"/>
    <w:rsid w:val="0099142F"/>
    <w:rsid w:val="009916B4"/>
    <w:rsid w:val="00991C92"/>
    <w:rsid w:val="00991F05"/>
    <w:rsid w:val="00992700"/>
    <w:rsid w:val="0099270A"/>
    <w:rsid w:val="009929DB"/>
    <w:rsid w:val="00992A40"/>
    <w:rsid w:val="00993994"/>
    <w:rsid w:val="0099421E"/>
    <w:rsid w:val="009944B2"/>
    <w:rsid w:val="009946A2"/>
    <w:rsid w:val="00994D2C"/>
    <w:rsid w:val="00994E07"/>
    <w:rsid w:val="009955EA"/>
    <w:rsid w:val="0099584F"/>
    <w:rsid w:val="00995B83"/>
    <w:rsid w:val="00995CAC"/>
    <w:rsid w:val="00995F92"/>
    <w:rsid w:val="00996249"/>
    <w:rsid w:val="009965D7"/>
    <w:rsid w:val="00996D46"/>
    <w:rsid w:val="00997070"/>
    <w:rsid w:val="009973AC"/>
    <w:rsid w:val="00997735"/>
    <w:rsid w:val="00997F66"/>
    <w:rsid w:val="009A0025"/>
    <w:rsid w:val="009A02F0"/>
    <w:rsid w:val="009A045B"/>
    <w:rsid w:val="009A0630"/>
    <w:rsid w:val="009A0900"/>
    <w:rsid w:val="009A0AC6"/>
    <w:rsid w:val="009A13D8"/>
    <w:rsid w:val="009A1649"/>
    <w:rsid w:val="009A18C0"/>
    <w:rsid w:val="009A1DC2"/>
    <w:rsid w:val="009A2001"/>
    <w:rsid w:val="009A222C"/>
    <w:rsid w:val="009A2656"/>
    <w:rsid w:val="009A2891"/>
    <w:rsid w:val="009A2BBB"/>
    <w:rsid w:val="009A3542"/>
    <w:rsid w:val="009A4652"/>
    <w:rsid w:val="009A52A6"/>
    <w:rsid w:val="009A5B06"/>
    <w:rsid w:val="009A63A4"/>
    <w:rsid w:val="009A64A4"/>
    <w:rsid w:val="009A6E1F"/>
    <w:rsid w:val="009A7838"/>
    <w:rsid w:val="009A7A21"/>
    <w:rsid w:val="009A7C8D"/>
    <w:rsid w:val="009B011F"/>
    <w:rsid w:val="009B0A7A"/>
    <w:rsid w:val="009B0A90"/>
    <w:rsid w:val="009B0FA6"/>
    <w:rsid w:val="009B1320"/>
    <w:rsid w:val="009B1A59"/>
    <w:rsid w:val="009B1C9E"/>
    <w:rsid w:val="009B1D4A"/>
    <w:rsid w:val="009B1E1E"/>
    <w:rsid w:val="009B2399"/>
    <w:rsid w:val="009B28B7"/>
    <w:rsid w:val="009B34FE"/>
    <w:rsid w:val="009B3B02"/>
    <w:rsid w:val="009B3C0A"/>
    <w:rsid w:val="009B3C23"/>
    <w:rsid w:val="009B40EC"/>
    <w:rsid w:val="009B46B1"/>
    <w:rsid w:val="009B4A23"/>
    <w:rsid w:val="009B4BF9"/>
    <w:rsid w:val="009B4CE9"/>
    <w:rsid w:val="009B4EB8"/>
    <w:rsid w:val="009B55C1"/>
    <w:rsid w:val="009B5E1B"/>
    <w:rsid w:val="009B5E33"/>
    <w:rsid w:val="009B6189"/>
    <w:rsid w:val="009B62CD"/>
    <w:rsid w:val="009B63EC"/>
    <w:rsid w:val="009B6608"/>
    <w:rsid w:val="009B66C8"/>
    <w:rsid w:val="009B6721"/>
    <w:rsid w:val="009B6E22"/>
    <w:rsid w:val="009B724B"/>
    <w:rsid w:val="009B7332"/>
    <w:rsid w:val="009C022F"/>
    <w:rsid w:val="009C04E4"/>
    <w:rsid w:val="009C091D"/>
    <w:rsid w:val="009C0AE1"/>
    <w:rsid w:val="009C0EA8"/>
    <w:rsid w:val="009C14F2"/>
    <w:rsid w:val="009C16BF"/>
    <w:rsid w:val="009C1781"/>
    <w:rsid w:val="009C1E68"/>
    <w:rsid w:val="009C20B5"/>
    <w:rsid w:val="009C24F8"/>
    <w:rsid w:val="009C2D61"/>
    <w:rsid w:val="009C365F"/>
    <w:rsid w:val="009C4086"/>
    <w:rsid w:val="009C510D"/>
    <w:rsid w:val="009C5385"/>
    <w:rsid w:val="009C5991"/>
    <w:rsid w:val="009C5C32"/>
    <w:rsid w:val="009C5E1B"/>
    <w:rsid w:val="009C6B5C"/>
    <w:rsid w:val="009C6EED"/>
    <w:rsid w:val="009C6FBE"/>
    <w:rsid w:val="009D0326"/>
    <w:rsid w:val="009D09D7"/>
    <w:rsid w:val="009D0F75"/>
    <w:rsid w:val="009D21E3"/>
    <w:rsid w:val="009D2C47"/>
    <w:rsid w:val="009D3416"/>
    <w:rsid w:val="009D3CE8"/>
    <w:rsid w:val="009D40C7"/>
    <w:rsid w:val="009D4188"/>
    <w:rsid w:val="009D41FF"/>
    <w:rsid w:val="009D4BA1"/>
    <w:rsid w:val="009D4BF6"/>
    <w:rsid w:val="009D4D33"/>
    <w:rsid w:val="009D6345"/>
    <w:rsid w:val="009D6A9F"/>
    <w:rsid w:val="009D6D4C"/>
    <w:rsid w:val="009D7267"/>
    <w:rsid w:val="009E053F"/>
    <w:rsid w:val="009E0785"/>
    <w:rsid w:val="009E0D65"/>
    <w:rsid w:val="009E11F4"/>
    <w:rsid w:val="009E154B"/>
    <w:rsid w:val="009E170D"/>
    <w:rsid w:val="009E1775"/>
    <w:rsid w:val="009E1A01"/>
    <w:rsid w:val="009E1DDD"/>
    <w:rsid w:val="009E212C"/>
    <w:rsid w:val="009E268D"/>
    <w:rsid w:val="009E2711"/>
    <w:rsid w:val="009E2DFA"/>
    <w:rsid w:val="009E33C5"/>
    <w:rsid w:val="009E394C"/>
    <w:rsid w:val="009E3E3B"/>
    <w:rsid w:val="009E4666"/>
    <w:rsid w:val="009E46C5"/>
    <w:rsid w:val="009E49DD"/>
    <w:rsid w:val="009E4E55"/>
    <w:rsid w:val="009E4EDB"/>
    <w:rsid w:val="009E5199"/>
    <w:rsid w:val="009E525B"/>
    <w:rsid w:val="009E5337"/>
    <w:rsid w:val="009E5455"/>
    <w:rsid w:val="009E5466"/>
    <w:rsid w:val="009E5B8D"/>
    <w:rsid w:val="009E5E64"/>
    <w:rsid w:val="009E5FD8"/>
    <w:rsid w:val="009E61CB"/>
    <w:rsid w:val="009E6E11"/>
    <w:rsid w:val="009E6E9A"/>
    <w:rsid w:val="009E71D4"/>
    <w:rsid w:val="009E76A4"/>
    <w:rsid w:val="009E7F4E"/>
    <w:rsid w:val="009E7FB5"/>
    <w:rsid w:val="009F01AB"/>
    <w:rsid w:val="009F025F"/>
    <w:rsid w:val="009F086B"/>
    <w:rsid w:val="009F0D19"/>
    <w:rsid w:val="009F1261"/>
    <w:rsid w:val="009F16A9"/>
    <w:rsid w:val="009F2B5D"/>
    <w:rsid w:val="009F2F6B"/>
    <w:rsid w:val="009F3184"/>
    <w:rsid w:val="009F357E"/>
    <w:rsid w:val="009F3FBF"/>
    <w:rsid w:val="009F41F5"/>
    <w:rsid w:val="009F442E"/>
    <w:rsid w:val="009F4543"/>
    <w:rsid w:val="009F544A"/>
    <w:rsid w:val="009F54EE"/>
    <w:rsid w:val="009F58A1"/>
    <w:rsid w:val="009F64BC"/>
    <w:rsid w:val="009F6693"/>
    <w:rsid w:val="009F790E"/>
    <w:rsid w:val="009F7C1B"/>
    <w:rsid w:val="009F7CC0"/>
    <w:rsid w:val="009F7FB8"/>
    <w:rsid w:val="00A00011"/>
    <w:rsid w:val="00A0052E"/>
    <w:rsid w:val="00A00632"/>
    <w:rsid w:val="00A01088"/>
    <w:rsid w:val="00A01656"/>
    <w:rsid w:val="00A016F3"/>
    <w:rsid w:val="00A0172A"/>
    <w:rsid w:val="00A017EA"/>
    <w:rsid w:val="00A018D1"/>
    <w:rsid w:val="00A0203C"/>
    <w:rsid w:val="00A02288"/>
    <w:rsid w:val="00A029C6"/>
    <w:rsid w:val="00A02EDA"/>
    <w:rsid w:val="00A02F15"/>
    <w:rsid w:val="00A03520"/>
    <w:rsid w:val="00A04A27"/>
    <w:rsid w:val="00A04CC1"/>
    <w:rsid w:val="00A06577"/>
    <w:rsid w:val="00A0668F"/>
    <w:rsid w:val="00A06749"/>
    <w:rsid w:val="00A0678F"/>
    <w:rsid w:val="00A07F08"/>
    <w:rsid w:val="00A102EA"/>
    <w:rsid w:val="00A108CE"/>
    <w:rsid w:val="00A10BAA"/>
    <w:rsid w:val="00A1155C"/>
    <w:rsid w:val="00A11E16"/>
    <w:rsid w:val="00A1212A"/>
    <w:rsid w:val="00A12FC3"/>
    <w:rsid w:val="00A133D9"/>
    <w:rsid w:val="00A14038"/>
    <w:rsid w:val="00A1471C"/>
    <w:rsid w:val="00A147A5"/>
    <w:rsid w:val="00A14E9C"/>
    <w:rsid w:val="00A15B31"/>
    <w:rsid w:val="00A16248"/>
    <w:rsid w:val="00A1778F"/>
    <w:rsid w:val="00A2004E"/>
    <w:rsid w:val="00A2053E"/>
    <w:rsid w:val="00A20848"/>
    <w:rsid w:val="00A20C80"/>
    <w:rsid w:val="00A21596"/>
    <w:rsid w:val="00A21B12"/>
    <w:rsid w:val="00A21CD2"/>
    <w:rsid w:val="00A22406"/>
    <w:rsid w:val="00A224C6"/>
    <w:rsid w:val="00A22EC6"/>
    <w:rsid w:val="00A230AF"/>
    <w:rsid w:val="00A230DE"/>
    <w:rsid w:val="00A23509"/>
    <w:rsid w:val="00A23DB8"/>
    <w:rsid w:val="00A241E0"/>
    <w:rsid w:val="00A248BD"/>
    <w:rsid w:val="00A24C87"/>
    <w:rsid w:val="00A255B6"/>
    <w:rsid w:val="00A25688"/>
    <w:rsid w:val="00A25CD1"/>
    <w:rsid w:val="00A25D29"/>
    <w:rsid w:val="00A25DFE"/>
    <w:rsid w:val="00A260F8"/>
    <w:rsid w:val="00A26113"/>
    <w:rsid w:val="00A262C5"/>
    <w:rsid w:val="00A263FC"/>
    <w:rsid w:val="00A26B12"/>
    <w:rsid w:val="00A26BF8"/>
    <w:rsid w:val="00A271C9"/>
    <w:rsid w:val="00A272EC"/>
    <w:rsid w:val="00A2762B"/>
    <w:rsid w:val="00A27ACB"/>
    <w:rsid w:val="00A27BD0"/>
    <w:rsid w:val="00A300C8"/>
    <w:rsid w:val="00A304E9"/>
    <w:rsid w:val="00A30E64"/>
    <w:rsid w:val="00A31493"/>
    <w:rsid w:val="00A31B6D"/>
    <w:rsid w:val="00A31FE9"/>
    <w:rsid w:val="00A3215B"/>
    <w:rsid w:val="00A3221E"/>
    <w:rsid w:val="00A330F5"/>
    <w:rsid w:val="00A33958"/>
    <w:rsid w:val="00A34138"/>
    <w:rsid w:val="00A342B9"/>
    <w:rsid w:val="00A343E3"/>
    <w:rsid w:val="00A34755"/>
    <w:rsid w:val="00A34DB3"/>
    <w:rsid w:val="00A3623C"/>
    <w:rsid w:val="00A36645"/>
    <w:rsid w:val="00A36F23"/>
    <w:rsid w:val="00A36FB5"/>
    <w:rsid w:val="00A37175"/>
    <w:rsid w:val="00A372B2"/>
    <w:rsid w:val="00A40AF2"/>
    <w:rsid w:val="00A40D11"/>
    <w:rsid w:val="00A40D56"/>
    <w:rsid w:val="00A40E2C"/>
    <w:rsid w:val="00A40FFC"/>
    <w:rsid w:val="00A4109B"/>
    <w:rsid w:val="00A4193C"/>
    <w:rsid w:val="00A41C23"/>
    <w:rsid w:val="00A41E3C"/>
    <w:rsid w:val="00A41E87"/>
    <w:rsid w:val="00A41F47"/>
    <w:rsid w:val="00A42601"/>
    <w:rsid w:val="00A42634"/>
    <w:rsid w:val="00A4281A"/>
    <w:rsid w:val="00A42D47"/>
    <w:rsid w:val="00A4375A"/>
    <w:rsid w:val="00A437F1"/>
    <w:rsid w:val="00A437F4"/>
    <w:rsid w:val="00A43B11"/>
    <w:rsid w:val="00A43B2F"/>
    <w:rsid w:val="00A43F43"/>
    <w:rsid w:val="00A441B1"/>
    <w:rsid w:val="00A4428A"/>
    <w:rsid w:val="00A453CF"/>
    <w:rsid w:val="00A4553C"/>
    <w:rsid w:val="00A45F1A"/>
    <w:rsid w:val="00A461AB"/>
    <w:rsid w:val="00A4623A"/>
    <w:rsid w:val="00A4660D"/>
    <w:rsid w:val="00A4698B"/>
    <w:rsid w:val="00A46C30"/>
    <w:rsid w:val="00A4723D"/>
    <w:rsid w:val="00A472D4"/>
    <w:rsid w:val="00A47C54"/>
    <w:rsid w:val="00A47D1E"/>
    <w:rsid w:val="00A47E31"/>
    <w:rsid w:val="00A501C6"/>
    <w:rsid w:val="00A506D9"/>
    <w:rsid w:val="00A508CA"/>
    <w:rsid w:val="00A50D23"/>
    <w:rsid w:val="00A513CF"/>
    <w:rsid w:val="00A51BBF"/>
    <w:rsid w:val="00A521B6"/>
    <w:rsid w:val="00A524CC"/>
    <w:rsid w:val="00A529D9"/>
    <w:rsid w:val="00A53188"/>
    <w:rsid w:val="00A53E83"/>
    <w:rsid w:val="00A5401B"/>
    <w:rsid w:val="00A54128"/>
    <w:rsid w:val="00A5455D"/>
    <w:rsid w:val="00A54852"/>
    <w:rsid w:val="00A55304"/>
    <w:rsid w:val="00A5583C"/>
    <w:rsid w:val="00A55F8C"/>
    <w:rsid w:val="00A565E1"/>
    <w:rsid w:val="00A56657"/>
    <w:rsid w:val="00A56CA1"/>
    <w:rsid w:val="00A57294"/>
    <w:rsid w:val="00A57637"/>
    <w:rsid w:val="00A579DE"/>
    <w:rsid w:val="00A57C16"/>
    <w:rsid w:val="00A607F6"/>
    <w:rsid w:val="00A608E6"/>
    <w:rsid w:val="00A60AC3"/>
    <w:rsid w:val="00A60D46"/>
    <w:rsid w:val="00A60EEC"/>
    <w:rsid w:val="00A61A0A"/>
    <w:rsid w:val="00A61D12"/>
    <w:rsid w:val="00A6255A"/>
    <w:rsid w:val="00A62761"/>
    <w:rsid w:val="00A628A5"/>
    <w:rsid w:val="00A62AC9"/>
    <w:rsid w:val="00A634F0"/>
    <w:rsid w:val="00A63A1B"/>
    <w:rsid w:val="00A63C9D"/>
    <w:rsid w:val="00A63E55"/>
    <w:rsid w:val="00A6405B"/>
    <w:rsid w:val="00A64381"/>
    <w:rsid w:val="00A64438"/>
    <w:rsid w:val="00A64A76"/>
    <w:rsid w:val="00A64D30"/>
    <w:rsid w:val="00A650F7"/>
    <w:rsid w:val="00A65B96"/>
    <w:rsid w:val="00A65BDD"/>
    <w:rsid w:val="00A65DAE"/>
    <w:rsid w:val="00A65E39"/>
    <w:rsid w:val="00A66C3C"/>
    <w:rsid w:val="00A66C82"/>
    <w:rsid w:val="00A670A8"/>
    <w:rsid w:val="00A67483"/>
    <w:rsid w:val="00A67629"/>
    <w:rsid w:val="00A678E5"/>
    <w:rsid w:val="00A67991"/>
    <w:rsid w:val="00A67BAE"/>
    <w:rsid w:val="00A7004A"/>
    <w:rsid w:val="00A700EA"/>
    <w:rsid w:val="00A70109"/>
    <w:rsid w:val="00A708FC"/>
    <w:rsid w:val="00A70E13"/>
    <w:rsid w:val="00A70E2C"/>
    <w:rsid w:val="00A70E7F"/>
    <w:rsid w:val="00A70EA0"/>
    <w:rsid w:val="00A70EB5"/>
    <w:rsid w:val="00A7124A"/>
    <w:rsid w:val="00A71505"/>
    <w:rsid w:val="00A7188D"/>
    <w:rsid w:val="00A71B3D"/>
    <w:rsid w:val="00A728F7"/>
    <w:rsid w:val="00A72CFD"/>
    <w:rsid w:val="00A73390"/>
    <w:rsid w:val="00A73501"/>
    <w:rsid w:val="00A7358A"/>
    <w:rsid w:val="00A738DF"/>
    <w:rsid w:val="00A73AE0"/>
    <w:rsid w:val="00A740A8"/>
    <w:rsid w:val="00A74643"/>
    <w:rsid w:val="00A747FD"/>
    <w:rsid w:val="00A74B4C"/>
    <w:rsid w:val="00A7647E"/>
    <w:rsid w:val="00A76DAD"/>
    <w:rsid w:val="00A76F2E"/>
    <w:rsid w:val="00A771B6"/>
    <w:rsid w:val="00A77701"/>
    <w:rsid w:val="00A77F35"/>
    <w:rsid w:val="00A80289"/>
    <w:rsid w:val="00A806C4"/>
    <w:rsid w:val="00A80AF4"/>
    <w:rsid w:val="00A80C2F"/>
    <w:rsid w:val="00A80DDF"/>
    <w:rsid w:val="00A81153"/>
    <w:rsid w:val="00A81BA7"/>
    <w:rsid w:val="00A83468"/>
    <w:rsid w:val="00A834E7"/>
    <w:rsid w:val="00A834F4"/>
    <w:rsid w:val="00A83767"/>
    <w:rsid w:val="00A83F58"/>
    <w:rsid w:val="00A8437D"/>
    <w:rsid w:val="00A84767"/>
    <w:rsid w:val="00A84C15"/>
    <w:rsid w:val="00A84E9D"/>
    <w:rsid w:val="00A8523F"/>
    <w:rsid w:val="00A855CC"/>
    <w:rsid w:val="00A86085"/>
    <w:rsid w:val="00A861BD"/>
    <w:rsid w:val="00A86604"/>
    <w:rsid w:val="00A8672C"/>
    <w:rsid w:val="00A87287"/>
    <w:rsid w:val="00A87530"/>
    <w:rsid w:val="00A87B00"/>
    <w:rsid w:val="00A87DBE"/>
    <w:rsid w:val="00A87FDF"/>
    <w:rsid w:val="00A90B87"/>
    <w:rsid w:val="00A90CB2"/>
    <w:rsid w:val="00A90D51"/>
    <w:rsid w:val="00A910F7"/>
    <w:rsid w:val="00A91279"/>
    <w:rsid w:val="00A91574"/>
    <w:rsid w:val="00A91CD0"/>
    <w:rsid w:val="00A929DF"/>
    <w:rsid w:val="00A92DE8"/>
    <w:rsid w:val="00A92E8A"/>
    <w:rsid w:val="00A940E8"/>
    <w:rsid w:val="00A94554"/>
    <w:rsid w:val="00A94A91"/>
    <w:rsid w:val="00A94DD3"/>
    <w:rsid w:val="00A9510A"/>
    <w:rsid w:val="00A9570C"/>
    <w:rsid w:val="00A95C07"/>
    <w:rsid w:val="00A96084"/>
    <w:rsid w:val="00A96441"/>
    <w:rsid w:val="00A9645E"/>
    <w:rsid w:val="00A969D8"/>
    <w:rsid w:val="00A97072"/>
    <w:rsid w:val="00A97331"/>
    <w:rsid w:val="00A97BE5"/>
    <w:rsid w:val="00A97CDE"/>
    <w:rsid w:val="00AA0477"/>
    <w:rsid w:val="00AA05E1"/>
    <w:rsid w:val="00AA09C4"/>
    <w:rsid w:val="00AA0AC6"/>
    <w:rsid w:val="00AA0B7C"/>
    <w:rsid w:val="00AA14B9"/>
    <w:rsid w:val="00AA1545"/>
    <w:rsid w:val="00AA2753"/>
    <w:rsid w:val="00AA2B93"/>
    <w:rsid w:val="00AA37B3"/>
    <w:rsid w:val="00AA38E9"/>
    <w:rsid w:val="00AA3969"/>
    <w:rsid w:val="00AA3B7D"/>
    <w:rsid w:val="00AA451C"/>
    <w:rsid w:val="00AA4655"/>
    <w:rsid w:val="00AA478D"/>
    <w:rsid w:val="00AA4EB3"/>
    <w:rsid w:val="00AA5225"/>
    <w:rsid w:val="00AA5DC2"/>
    <w:rsid w:val="00AA63ED"/>
    <w:rsid w:val="00AA645A"/>
    <w:rsid w:val="00AA6861"/>
    <w:rsid w:val="00AA6A7F"/>
    <w:rsid w:val="00AA6DA6"/>
    <w:rsid w:val="00AA6E7F"/>
    <w:rsid w:val="00AA6E8A"/>
    <w:rsid w:val="00AA6F5E"/>
    <w:rsid w:val="00AA7218"/>
    <w:rsid w:val="00AA72E2"/>
    <w:rsid w:val="00AA7499"/>
    <w:rsid w:val="00AA763F"/>
    <w:rsid w:val="00AA778B"/>
    <w:rsid w:val="00AB07B3"/>
    <w:rsid w:val="00AB0CF3"/>
    <w:rsid w:val="00AB0D45"/>
    <w:rsid w:val="00AB0E07"/>
    <w:rsid w:val="00AB0F9F"/>
    <w:rsid w:val="00AB1162"/>
    <w:rsid w:val="00AB19FD"/>
    <w:rsid w:val="00AB2051"/>
    <w:rsid w:val="00AB228E"/>
    <w:rsid w:val="00AB2BD2"/>
    <w:rsid w:val="00AB371E"/>
    <w:rsid w:val="00AB3DF5"/>
    <w:rsid w:val="00AB421D"/>
    <w:rsid w:val="00AB43C1"/>
    <w:rsid w:val="00AB523C"/>
    <w:rsid w:val="00AB5C9E"/>
    <w:rsid w:val="00AB7913"/>
    <w:rsid w:val="00AB7DEA"/>
    <w:rsid w:val="00AB7F4A"/>
    <w:rsid w:val="00AC04D1"/>
    <w:rsid w:val="00AC050C"/>
    <w:rsid w:val="00AC0704"/>
    <w:rsid w:val="00AC1213"/>
    <w:rsid w:val="00AC1266"/>
    <w:rsid w:val="00AC1699"/>
    <w:rsid w:val="00AC1B1F"/>
    <w:rsid w:val="00AC1D5F"/>
    <w:rsid w:val="00AC236B"/>
    <w:rsid w:val="00AC24D2"/>
    <w:rsid w:val="00AC29FD"/>
    <w:rsid w:val="00AC2FA3"/>
    <w:rsid w:val="00AC30D3"/>
    <w:rsid w:val="00AC324F"/>
    <w:rsid w:val="00AC3C36"/>
    <w:rsid w:val="00AC4664"/>
    <w:rsid w:val="00AC4725"/>
    <w:rsid w:val="00AC482A"/>
    <w:rsid w:val="00AC4F3E"/>
    <w:rsid w:val="00AC6790"/>
    <w:rsid w:val="00AC6866"/>
    <w:rsid w:val="00AC7538"/>
    <w:rsid w:val="00AC758C"/>
    <w:rsid w:val="00AC79B8"/>
    <w:rsid w:val="00AC7E5E"/>
    <w:rsid w:val="00AD0310"/>
    <w:rsid w:val="00AD132A"/>
    <w:rsid w:val="00AD149D"/>
    <w:rsid w:val="00AD1D1A"/>
    <w:rsid w:val="00AD1D61"/>
    <w:rsid w:val="00AD255B"/>
    <w:rsid w:val="00AD2CEE"/>
    <w:rsid w:val="00AD2E33"/>
    <w:rsid w:val="00AD329B"/>
    <w:rsid w:val="00AD35B5"/>
    <w:rsid w:val="00AD35DC"/>
    <w:rsid w:val="00AD39EA"/>
    <w:rsid w:val="00AD3BE4"/>
    <w:rsid w:val="00AD4268"/>
    <w:rsid w:val="00AD49C5"/>
    <w:rsid w:val="00AD52F2"/>
    <w:rsid w:val="00AD57C3"/>
    <w:rsid w:val="00AD6021"/>
    <w:rsid w:val="00AD62D0"/>
    <w:rsid w:val="00AD6445"/>
    <w:rsid w:val="00AD78FD"/>
    <w:rsid w:val="00AD7DFD"/>
    <w:rsid w:val="00AE03E7"/>
    <w:rsid w:val="00AE0A86"/>
    <w:rsid w:val="00AE1000"/>
    <w:rsid w:val="00AE1284"/>
    <w:rsid w:val="00AE161A"/>
    <w:rsid w:val="00AE19DE"/>
    <w:rsid w:val="00AE1D77"/>
    <w:rsid w:val="00AE1FF7"/>
    <w:rsid w:val="00AE224B"/>
    <w:rsid w:val="00AE3102"/>
    <w:rsid w:val="00AE3A65"/>
    <w:rsid w:val="00AE3D82"/>
    <w:rsid w:val="00AE47E3"/>
    <w:rsid w:val="00AE49F9"/>
    <w:rsid w:val="00AE4B09"/>
    <w:rsid w:val="00AE4BC7"/>
    <w:rsid w:val="00AE4C26"/>
    <w:rsid w:val="00AE52DF"/>
    <w:rsid w:val="00AE5F1B"/>
    <w:rsid w:val="00AE6110"/>
    <w:rsid w:val="00AE629D"/>
    <w:rsid w:val="00AE6517"/>
    <w:rsid w:val="00AE65CC"/>
    <w:rsid w:val="00AE6B25"/>
    <w:rsid w:val="00AE6FD2"/>
    <w:rsid w:val="00AE7129"/>
    <w:rsid w:val="00AE75A3"/>
    <w:rsid w:val="00AE79EF"/>
    <w:rsid w:val="00AF0364"/>
    <w:rsid w:val="00AF03B0"/>
    <w:rsid w:val="00AF0B26"/>
    <w:rsid w:val="00AF0F5B"/>
    <w:rsid w:val="00AF122A"/>
    <w:rsid w:val="00AF13EE"/>
    <w:rsid w:val="00AF1776"/>
    <w:rsid w:val="00AF1885"/>
    <w:rsid w:val="00AF2269"/>
    <w:rsid w:val="00AF23D4"/>
    <w:rsid w:val="00AF2966"/>
    <w:rsid w:val="00AF2A05"/>
    <w:rsid w:val="00AF2B68"/>
    <w:rsid w:val="00AF2F8F"/>
    <w:rsid w:val="00AF306B"/>
    <w:rsid w:val="00AF30F9"/>
    <w:rsid w:val="00AF31B8"/>
    <w:rsid w:val="00AF3432"/>
    <w:rsid w:val="00AF3437"/>
    <w:rsid w:val="00AF3A52"/>
    <w:rsid w:val="00AF3AAD"/>
    <w:rsid w:val="00AF427F"/>
    <w:rsid w:val="00AF4333"/>
    <w:rsid w:val="00AF44BA"/>
    <w:rsid w:val="00AF4AF7"/>
    <w:rsid w:val="00AF530D"/>
    <w:rsid w:val="00AF5375"/>
    <w:rsid w:val="00AF5B92"/>
    <w:rsid w:val="00AF600F"/>
    <w:rsid w:val="00AF640E"/>
    <w:rsid w:val="00AF6836"/>
    <w:rsid w:val="00AF7596"/>
    <w:rsid w:val="00AF762E"/>
    <w:rsid w:val="00B010B9"/>
    <w:rsid w:val="00B01562"/>
    <w:rsid w:val="00B01A16"/>
    <w:rsid w:val="00B01E24"/>
    <w:rsid w:val="00B023F4"/>
    <w:rsid w:val="00B0259A"/>
    <w:rsid w:val="00B026B5"/>
    <w:rsid w:val="00B02C32"/>
    <w:rsid w:val="00B02D5C"/>
    <w:rsid w:val="00B03D44"/>
    <w:rsid w:val="00B046CF"/>
    <w:rsid w:val="00B047A8"/>
    <w:rsid w:val="00B04E91"/>
    <w:rsid w:val="00B056DE"/>
    <w:rsid w:val="00B05961"/>
    <w:rsid w:val="00B05A87"/>
    <w:rsid w:val="00B05E22"/>
    <w:rsid w:val="00B06031"/>
    <w:rsid w:val="00B0628D"/>
    <w:rsid w:val="00B06474"/>
    <w:rsid w:val="00B067AC"/>
    <w:rsid w:val="00B06A0B"/>
    <w:rsid w:val="00B06DCB"/>
    <w:rsid w:val="00B06F13"/>
    <w:rsid w:val="00B071B4"/>
    <w:rsid w:val="00B0728A"/>
    <w:rsid w:val="00B073CA"/>
    <w:rsid w:val="00B07CA6"/>
    <w:rsid w:val="00B07D10"/>
    <w:rsid w:val="00B07FC2"/>
    <w:rsid w:val="00B10073"/>
    <w:rsid w:val="00B100B7"/>
    <w:rsid w:val="00B1111E"/>
    <w:rsid w:val="00B1167D"/>
    <w:rsid w:val="00B11C5A"/>
    <w:rsid w:val="00B11D0A"/>
    <w:rsid w:val="00B12F14"/>
    <w:rsid w:val="00B1344A"/>
    <w:rsid w:val="00B13DF4"/>
    <w:rsid w:val="00B1407C"/>
    <w:rsid w:val="00B146C1"/>
    <w:rsid w:val="00B14A2D"/>
    <w:rsid w:val="00B14A6C"/>
    <w:rsid w:val="00B1536D"/>
    <w:rsid w:val="00B1552D"/>
    <w:rsid w:val="00B15568"/>
    <w:rsid w:val="00B160B5"/>
    <w:rsid w:val="00B16CC4"/>
    <w:rsid w:val="00B17370"/>
    <w:rsid w:val="00B17BBE"/>
    <w:rsid w:val="00B20435"/>
    <w:rsid w:val="00B20EDF"/>
    <w:rsid w:val="00B21925"/>
    <w:rsid w:val="00B21FE3"/>
    <w:rsid w:val="00B221A4"/>
    <w:rsid w:val="00B227C3"/>
    <w:rsid w:val="00B22FAE"/>
    <w:rsid w:val="00B232EA"/>
    <w:rsid w:val="00B23932"/>
    <w:rsid w:val="00B23B2D"/>
    <w:rsid w:val="00B24471"/>
    <w:rsid w:val="00B24A9C"/>
    <w:rsid w:val="00B24BEB"/>
    <w:rsid w:val="00B250E4"/>
    <w:rsid w:val="00B25282"/>
    <w:rsid w:val="00B253E3"/>
    <w:rsid w:val="00B256F5"/>
    <w:rsid w:val="00B25E50"/>
    <w:rsid w:val="00B25FE8"/>
    <w:rsid w:val="00B26A24"/>
    <w:rsid w:val="00B26BE2"/>
    <w:rsid w:val="00B27382"/>
    <w:rsid w:val="00B2766E"/>
    <w:rsid w:val="00B27705"/>
    <w:rsid w:val="00B27777"/>
    <w:rsid w:val="00B315BE"/>
    <w:rsid w:val="00B31BB2"/>
    <w:rsid w:val="00B32173"/>
    <w:rsid w:val="00B321C6"/>
    <w:rsid w:val="00B333A7"/>
    <w:rsid w:val="00B33556"/>
    <w:rsid w:val="00B33C96"/>
    <w:rsid w:val="00B33F4E"/>
    <w:rsid w:val="00B33F81"/>
    <w:rsid w:val="00B342FF"/>
    <w:rsid w:val="00B34320"/>
    <w:rsid w:val="00B3446D"/>
    <w:rsid w:val="00B346B9"/>
    <w:rsid w:val="00B349F4"/>
    <w:rsid w:val="00B34A71"/>
    <w:rsid w:val="00B34C52"/>
    <w:rsid w:val="00B34D04"/>
    <w:rsid w:val="00B34EE9"/>
    <w:rsid w:val="00B35353"/>
    <w:rsid w:val="00B35ED1"/>
    <w:rsid w:val="00B35F6C"/>
    <w:rsid w:val="00B36462"/>
    <w:rsid w:val="00B36B3C"/>
    <w:rsid w:val="00B36DEC"/>
    <w:rsid w:val="00B36EB6"/>
    <w:rsid w:val="00B36FE9"/>
    <w:rsid w:val="00B370D5"/>
    <w:rsid w:val="00B372D6"/>
    <w:rsid w:val="00B377A6"/>
    <w:rsid w:val="00B3783D"/>
    <w:rsid w:val="00B37E44"/>
    <w:rsid w:val="00B40635"/>
    <w:rsid w:val="00B40761"/>
    <w:rsid w:val="00B40AAF"/>
    <w:rsid w:val="00B40E00"/>
    <w:rsid w:val="00B41EC0"/>
    <w:rsid w:val="00B424D6"/>
    <w:rsid w:val="00B42E4D"/>
    <w:rsid w:val="00B433E2"/>
    <w:rsid w:val="00B44053"/>
    <w:rsid w:val="00B4407F"/>
    <w:rsid w:val="00B44484"/>
    <w:rsid w:val="00B444FC"/>
    <w:rsid w:val="00B44B68"/>
    <w:rsid w:val="00B454A0"/>
    <w:rsid w:val="00B45C10"/>
    <w:rsid w:val="00B45C56"/>
    <w:rsid w:val="00B45F85"/>
    <w:rsid w:val="00B465C4"/>
    <w:rsid w:val="00B468C4"/>
    <w:rsid w:val="00B47090"/>
    <w:rsid w:val="00B470CA"/>
    <w:rsid w:val="00B4727B"/>
    <w:rsid w:val="00B473E1"/>
    <w:rsid w:val="00B47724"/>
    <w:rsid w:val="00B50040"/>
    <w:rsid w:val="00B504CC"/>
    <w:rsid w:val="00B50979"/>
    <w:rsid w:val="00B51006"/>
    <w:rsid w:val="00B51B2B"/>
    <w:rsid w:val="00B5219A"/>
    <w:rsid w:val="00B52293"/>
    <w:rsid w:val="00B52538"/>
    <w:rsid w:val="00B529FA"/>
    <w:rsid w:val="00B53054"/>
    <w:rsid w:val="00B530F6"/>
    <w:rsid w:val="00B5364B"/>
    <w:rsid w:val="00B53A06"/>
    <w:rsid w:val="00B53DC7"/>
    <w:rsid w:val="00B54089"/>
    <w:rsid w:val="00B54834"/>
    <w:rsid w:val="00B55031"/>
    <w:rsid w:val="00B558C4"/>
    <w:rsid w:val="00B559DE"/>
    <w:rsid w:val="00B568C6"/>
    <w:rsid w:val="00B56937"/>
    <w:rsid w:val="00B56D6D"/>
    <w:rsid w:val="00B573D9"/>
    <w:rsid w:val="00B5746E"/>
    <w:rsid w:val="00B57CDA"/>
    <w:rsid w:val="00B600AD"/>
    <w:rsid w:val="00B60C60"/>
    <w:rsid w:val="00B61357"/>
    <w:rsid w:val="00B619A1"/>
    <w:rsid w:val="00B61A24"/>
    <w:rsid w:val="00B624E3"/>
    <w:rsid w:val="00B62618"/>
    <w:rsid w:val="00B626BC"/>
    <w:rsid w:val="00B62770"/>
    <w:rsid w:val="00B629F9"/>
    <w:rsid w:val="00B62AD4"/>
    <w:rsid w:val="00B62F96"/>
    <w:rsid w:val="00B63B67"/>
    <w:rsid w:val="00B63FAE"/>
    <w:rsid w:val="00B6480B"/>
    <w:rsid w:val="00B64A5A"/>
    <w:rsid w:val="00B65153"/>
    <w:rsid w:val="00B6516D"/>
    <w:rsid w:val="00B655E2"/>
    <w:rsid w:val="00B65E15"/>
    <w:rsid w:val="00B65E39"/>
    <w:rsid w:val="00B65F96"/>
    <w:rsid w:val="00B662B0"/>
    <w:rsid w:val="00B6639B"/>
    <w:rsid w:val="00B66527"/>
    <w:rsid w:val="00B67425"/>
    <w:rsid w:val="00B67822"/>
    <w:rsid w:val="00B67FFD"/>
    <w:rsid w:val="00B70534"/>
    <w:rsid w:val="00B70B3A"/>
    <w:rsid w:val="00B70FD8"/>
    <w:rsid w:val="00B713A3"/>
    <w:rsid w:val="00B71734"/>
    <w:rsid w:val="00B71FE6"/>
    <w:rsid w:val="00B725AA"/>
    <w:rsid w:val="00B72A3B"/>
    <w:rsid w:val="00B732F7"/>
    <w:rsid w:val="00B73596"/>
    <w:rsid w:val="00B7393A"/>
    <w:rsid w:val="00B75C81"/>
    <w:rsid w:val="00B75E5E"/>
    <w:rsid w:val="00B766C0"/>
    <w:rsid w:val="00B76E0D"/>
    <w:rsid w:val="00B76FBA"/>
    <w:rsid w:val="00B772F7"/>
    <w:rsid w:val="00B7757F"/>
    <w:rsid w:val="00B804B5"/>
    <w:rsid w:val="00B8096E"/>
    <w:rsid w:val="00B80BDF"/>
    <w:rsid w:val="00B816D3"/>
    <w:rsid w:val="00B81AF7"/>
    <w:rsid w:val="00B81B39"/>
    <w:rsid w:val="00B8219C"/>
    <w:rsid w:val="00B832E9"/>
    <w:rsid w:val="00B83B26"/>
    <w:rsid w:val="00B83BD2"/>
    <w:rsid w:val="00B83F19"/>
    <w:rsid w:val="00B8457C"/>
    <w:rsid w:val="00B845FC"/>
    <w:rsid w:val="00B8467F"/>
    <w:rsid w:val="00B848E9"/>
    <w:rsid w:val="00B84976"/>
    <w:rsid w:val="00B84ADC"/>
    <w:rsid w:val="00B85A01"/>
    <w:rsid w:val="00B8631C"/>
    <w:rsid w:val="00B87256"/>
    <w:rsid w:val="00B8727B"/>
    <w:rsid w:val="00B8755B"/>
    <w:rsid w:val="00B876CC"/>
    <w:rsid w:val="00B8774A"/>
    <w:rsid w:val="00B8786D"/>
    <w:rsid w:val="00B87B0D"/>
    <w:rsid w:val="00B905C1"/>
    <w:rsid w:val="00B907F0"/>
    <w:rsid w:val="00B90CFC"/>
    <w:rsid w:val="00B90ECC"/>
    <w:rsid w:val="00B9114C"/>
    <w:rsid w:val="00B91217"/>
    <w:rsid w:val="00B912A0"/>
    <w:rsid w:val="00B91D87"/>
    <w:rsid w:val="00B92594"/>
    <w:rsid w:val="00B926E1"/>
    <w:rsid w:val="00B928DE"/>
    <w:rsid w:val="00B929E7"/>
    <w:rsid w:val="00B930C2"/>
    <w:rsid w:val="00B94212"/>
    <w:rsid w:val="00B94CC6"/>
    <w:rsid w:val="00B94D03"/>
    <w:rsid w:val="00B94EA4"/>
    <w:rsid w:val="00B9536F"/>
    <w:rsid w:val="00B95FA7"/>
    <w:rsid w:val="00B961C0"/>
    <w:rsid w:val="00B966D3"/>
    <w:rsid w:val="00B9686E"/>
    <w:rsid w:val="00B96A4E"/>
    <w:rsid w:val="00B97161"/>
    <w:rsid w:val="00B97795"/>
    <w:rsid w:val="00B9784B"/>
    <w:rsid w:val="00B97AAC"/>
    <w:rsid w:val="00B97E27"/>
    <w:rsid w:val="00BA0100"/>
    <w:rsid w:val="00BA0229"/>
    <w:rsid w:val="00BA065E"/>
    <w:rsid w:val="00BA0A6F"/>
    <w:rsid w:val="00BA102A"/>
    <w:rsid w:val="00BA114B"/>
    <w:rsid w:val="00BA14EF"/>
    <w:rsid w:val="00BA151A"/>
    <w:rsid w:val="00BA1981"/>
    <w:rsid w:val="00BA2257"/>
    <w:rsid w:val="00BA25BD"/>
    <w:rsid w:val="00BA2605"/>
    <w:rsid w:val="00BA271D"/>
    <w:rsid w:val="00BA2885"/>
    <w:rsid w:val="00BA28AE"/>
    <w:rsid w:val="00BA2ABD"/>
    <w:rsid w:val="00BA2AE2"/>
    <w:rsid w:val="00BA2DBF"/>
    <w:rsid w:val="00BA335F"/>
    <w:rsid w:val="00BA3DB4"/>
    <w:rsid w:val="00BA461F"/>
    <w:rsid w:val="00BA483E"/>
    <w:rsid w:val="00BA59A6"/>
    <w:rsid w:val="00BA60E5"/>
    <w:rsid w:val="00BA640D"/>
    <w:rsid w:val="00BA6636"/>
    <w:rsid w:val="00BA67A7"/>
    <w:rsid w:val="00BA6CA5"/>
    <w:rsid w:val="00BA6D96"/>
    <w:rsid w:val="00BA6F2F"/>
    <w:rsid w:val="00BA7199"/>
    <w:rsid w:val="00BA744D"/>
    <w:rsid w:val="00BA74F3"/>
    <w:rsid w:val="00BB07C5"/>
    <w:rsid w:val="00BB0ABF"/>
    <w:rsid w:val="00BB149D"/>
    <w:rsid w:val="00BB1554"/>
    <w:rsid w:val="00BB1754"/>
    <w:rsid w:val="00BB17C2"/>
    <w:rsid w:val="00BB191C"/>
    <w:rsid w:val="00BB1B0D"/>
    <w:rsid w:val="00BB1BA4"/>
    <w:rsid w:val="00BB216A"/>
    <w:rsid w:val="00BB232C"/>
    <w:rsid w:val="00BB262A"/>
    <w:rsid w:val="00BB265F"/>
    <w:rsid w:val="00BB2862"/>
    <w:rsid w:val="00BB29CF"/>
    <w:rsid w:val="00BB2E71"/>
    <w:rsid w:val="00BB34E8"/>
    <w:rsid w:val="00BB3524"/>
    <w:rsid w:val="00BB3649"/>
    <w:rsid w:val="00BB3F0C"/>
    <w:rsid w:val="00BB41FA"/>
    <w:rsid w:val="00BB441E"/>
    <w:rsid w:val="00BB4CE9"/>
    <w:rsid w:val="00BB5089"/>
    <w:rsid w:val="00BB5208"/>
    <w:rsid w:val="00BB55B9"/>
    <w:rsid w:val="00BB5F60"/>
    <w:rsid w:val="00BB61B3"/>
    <w:rsid w:val="00BB6293"/>
    <w:rsid w:val="00BB66E3"/>
    <w:rsid w:val="00BB7B2D"/>
    <w:rsid w:val="00BC1372"/>
    <w:rsid w:val="00BC15C4"/>
    <w:rsid w:val="00BC1A9F"/>
    <w:rsid w:val="00BC1DB6"/>
    <w:rsid w:val="00BC26F2"/>
    <w:rsid w:val="00BC2903"/>
    <w:rsid w:val="00BC2AC0"/>
    <w:rsid w:val="00BC3049"/>
    <w:rsid w:val="00BC35FF"/>
    <w:rsid w:val="00BC3F5E"/>
    <w:rsid w:val="00BC4784"/>
    <w:rsid w:val="00BC49BE"/>
    <w:rsid w:val="00BC5043"/>
    <w:rsid w:val="00BC56CC"/>
    <w:rsid w:val="00BC58AE"/>
    <w:rsid w:val="00BC5F6A"/>
    <w:rsid w:val="00BC5F96"/>
    <w:rsid w:val="00BC6081"/>
    <w:rsid w:val="00BC6E74"/>
    <w:rsid w:val="00BC73D8"/>
    <w:rsid w:val="00BC7795"/>
    <w:rsid w:val="00BC7830"/>
    <w:rsid w:val="00BC7849"/>
    <w:rsid w:val="00BC78BF"/>
    <w:rsid w:val="00BC7CBB"/>
    <w:rsid w:val="00BD0351"/>
    <w:rsid w:val="00BD07E0"/>
    <w:rsid w:val="00BD0E9F"/>
    <w:rsid w:val="00BD112C"/>
    <w:rsid w:val="00BD1890"/>
    <w:rsid w:val="00BD1EFE"/>
    <w:rsid w:val="00BD2190"/>
    <w:rsid w:val="00BD2788"/>
    <w:rsid w:val="00BD2992"/>
    <w:rsid w:val="00BD2BEC"/>
    <w:rsid w:val="00BD30F1"/>
    <w:rsid w:val="00BD38BA"/>
    <w:rsid w:val="00BD38D7"/>
    <w:rsid w:val="00BD39B4"/>
    <w:rsid w:val="00BD3A1D"/>
    <w:rsid w:val="00BD3C81"/>
    <w:rsid w:val="00BD3D45"/>
    <w:rsid w:val="00BD4001"/>
    <w:rsid w:val="00BD4B76"/>
    <w:rsid w:val="00BD4C0A"/>
    <w:rsid w:val="00BD5464"/>
    <w:rsid w:val="00BD554F"/>
    <w:rsid w:val="00BD5870"/>
    <w:rsid w:val="00BD6270"/>
    <w:rsid w:val="00BD641B"/>
    <w:rsid w:val="00BD64F6"/>
    <w:rsid w:val="00BD6662"/>
    <w:rsid w:val="00BD66EB"/>
    <w:rsid w:val="00BD6CFE"/>
    <w:rsid w:val="00BD711D"/>
    <w:rsid w:val="00BD7A29"/>
    <w:rsid w:val="00BD7B6D"/>
    <w:rsid w:val="00BD7D89"/>
    <w:rsid w:val="00BE0329"/>
    <w:rsid w:val="00BE0774"/>
    <w:rsid w:val="00BE12FC"/>
    <w:rsid w:val="00BE15D7"/>
    <w:rsid w:val="00BE1766"/>
    <w:rsid w:val="00BE1E41"/>
    <w:rsid w:val="00BE1EDC"/>
    <w:rsid w:val="00BE26CB"/>
    <w:rsid w:val="00BE3035"/>
    <w:rsid w:val="00BE36BB"/>
    <w:rsid w:val="00BE38CA"/>
    <w:rsid w:val="00BE3B1C"/>
    <w:rsid w:val="00BE3B8A"/>
    <w:rsid w:val="00BE4EE6"/>
    <w:rsid w:val="00BE5056"/>
    <w:rsid w:val="00BE51F3"/>
    <w:rsid w:val="00BE5833"/>
    <w:rsid w:val="00BE5A81"/>
    <w:rsid w:val="00BE6677"/>
    <w:rsid w:val="00BE6D17"/>
    <w:rsid w:val="00BE6FCD"/>
    <w:rsid w:val="00BE70CB"/>
    <w:rsid w:val="00BE7655"/>
    <w:rsid w:val="00BE76AA"/>
    <w:rsid w:val="00BE7D62"/>
    <w:rsid w:val="00BF118C"/>
    <w:rsid w:val="00BF184E"/>
    <w:rsid w:val="00BF1BD2"/>
    <w:rsid w:val="00BF1E92"/>
    <w:rsid w:val="00BF25E7"/>
    <w:rsid w:val="00BF274D"/>
    <w:rsid w:val="00BF28A0"/>
    <w:rsid w:val="00BF2BD7"/>
    <w:rsid w:val="00BF2EFF"/>
    <w:rsid w:val="00BF31C8"/>
    <w:rsid w:val="00BF3385"/>
    <w:rsid w:val="00BF38F0"/>
    <w:rsid w:val="00BF3BA7"/>
    <w:rsid w:val="00BF40E6"/>
    <w:rsid w:val="00BF48EB"/>
    <w:rsid w:val="00BF4E78"/>
    <w:rsid w:val="00BF504D"/>
    <w:rsid w:val="00BF53C1"/>
    <w:rsid w:val="00BF55FB"/>
    <w:rsid w:val="00BF5702"/>
    <w:rsid w:val="00BF5AFC"/>
    <w:rsid w:val="00BF6188"/>
    <w:rsid w:val="00BF694B"/>
    <w:rsid w:val="00BF6A28"/>
    <w:rsid w:val="00BF6F94"/>
    <w:rsid w:val="00BF7019"/>
    <w:rsid w:val="00BF7AEF"/>
    <w:rsid w:val="00BF7E9B"/>
    <w:rsid w:val="00C006B9"/>
    <w:rsid w:val="00C01ACD"/>
    <w:rsid w:val="00C0208B"/>
    <w:rsid w:val="00C024A9"/>
    <w:rsid w:val="00C03261"/>
    <w:rsid w:val="00C03675"/>
    <w:rsid w:val="00C03C3E"/>
    <w:rsid w:val="00C03F8C"/>
    <w:rsid w:val="00C04624"/>
    <w:rsid w:val="00C05002"/>
    <w:rsid w:val="00C05184"/>
    <w:rsid w:val="00C05DB0"/>
    <w:rsid w:val="00C05F8B"/>
    <w:rsid w:val="00C0622B"/>
    <w:rsid w:val="00C06CE3"/>
    <w:rsid w:val="00C07343"/>
    <w:rsid w:val="00C07B78"/>
    <w:rsid w:val="00C10CE3"/>
    <w:rsid w:val="00C11908"/>
    <w:rsid w:val="00C11A76"/>
    <w:rsid w:val="00C11BB6"/>
    <w:rsid w:val="00C11C37"/>
    <w:rsid w:val="00C11E89"/>
    <w:rsid w:val="00C122C2"/>
    <w:rsid w:val="00C123B7"/>
    <w:rsid w:val="00C124F1"/>
    <w:rsid w:val="00C12C4B"/>
    <w:rsid w:val="00C137A5"/>
    <w:rsid w:val="00C13834"/>
    <w:rsid w:val="00C13A67"/>
    <w:rsid w:val="00C13B9F"/>
    <w:rsid w:val="00C14209"/>
    <w:rsid w:val="00C146C0"/>
    <w:rsid w:val="00C149AA"/>
    <w:rsid w:val="00C14C2A"/>
    <w:rsid w:val="00C15027"/>
    <w:rsid w:val="00C156FF"/>
    <w:rsid w:val="00C15A8D"/>
    <w:rsid w:val="00C15DE8"/>
    <w:rsid w:val="00C15EF9"/>
    <w:rsid w:val="00C15EFC"/>
    <w:rsid w:val="00C1674B"/>
    <w:rsid w:val="00C168CC"/>
    <w:rsid w:val="00C1691E"/>
    <w:rsid w:val="00C16A38"/>
    <w:rsid w:val="00C16A4A"/>
    <w:rsid w:val="00C16B7C"/>
    <w:rsid w:val="00C17169"/>
    <w:rsid w:val="00C173AD"/>
    <w:rsid w:val="00C17CFD"/>
    <w:rsid w:val="00C20822"/>
    <w:rsid w:val="00C210B1"/>
    <w:rsid w:val="00C21640"/>
    <w:rsid w:val="00C21955"/>
    <w:rsid w:val="00C22146"/>
    <w:rsid w:val="00C223B4"/>
    <w:rsid w:val="00C22914"/>
    <w:rsid w:val="00C22A65"/>
    <w:rsid w:val="00C22BAC"/>
    <w:rsid w:val="00C235C8"/>
    <w:rsid w:val="00C25217"/>
    <w:rsid w:val="00C2526E"/>
    <w:rsid w:val="00C253E9"/>
    <w:rsid w:val="00C254D3"/>
    <w:rsid w:val="00C25C01"/>
    <w:rsid w:val="00C26A89"/>
    <w:rsid w:val="00C26B3A"/>
    <w:rsid w:val="00C27103"/>
    <w:rsid w:val="00C27307"/>
    <w:rsid w:val="00C275D4"/>
    <w:rsid w:val="00C303E9"/>
    <w:rsid w:val="00C30BFF"/>
    <w:rsid w:val="00C31430"/>
    <w:rsid w:val="00C31847"/>
    <w:rsid w:val="00C31D10"/>
    <w:rsid w:val="00C32255"/>
    <w:rsid w:val="00C326A3"/>
    <w:rsid w:val="00C32C40"/>
    <w:rsid w:val="00C32E2A"/>
    <w:rsid w:val="00C33328"/>
    <w:rsid w:val="00C33BE1"/>
    <w:rsid w:val="00C33D9F"/>
    <w:rsid w:val="00C33E3E"/>
    <w:rsid w:val="00C33F7C"/>
    <w:rsid w:val="00C33FA8"/>
    <w:rsid w:val="00C34413"/>
    <w:rsid w:val="00C344F3"/>
    <w:rsid w:val="00C3454B"/>
    <w:rsid w:val="00C3494B"/>
    <w:rsid w:val="00C3514C"/>
    <w:rsid w:val="00C352D8"/>
    <w:rsid w:val="00C352F0"/>
    <w:rsid w:val="00C35A42"/>
    <w:rsid w:val="00C35EB2"/>
    <w:rsid w:val="00C360D2"/>
    <w:rsid w:val="00C36266"/>
    <w:rsid w:val="00C36BC7"/>
    <w:rsid w:val="00C36C04"/>
    <w:rsid w:val="00C36EA7"/>
    <w:rsid w:val="00C36F2E"/>
    <w:rsid w:val="00C374B9"/>
    <w:rsid w:val="00C378E2"/>
    <w:rsid w:val="00C40A60"/>
    <w:rsid w:val="00C41052"/>
    <w:rsid w:val="00C41383"/>
    <w:rsid w:val="00C417E0"/>
    <w:rsid w:val="00C41EA0"/>
    <w:rsid w:val="00C42287"/>
    <w:rsid w:val="00C42337"/>
    <w:rsid w:val="00C42571"/>
    <w:rsid w:val="00C42CFC"/>
    <w:rsid w:val="00C4313F"/>
    <w:rsid w:val="00C43243"/>
    <w:rsid w:val="00C44E15"/>
    <w:rsid w:val="00C44F32"/>
    <w:rsid w:val="00C454BD"/>
    <w:rsid w:val="00C45B4D"/>
    <w:rsid w:val="00C466C7"/>
    <w:rsid w:val="00C47444"/>
    <w:rsid w:val="00C47858"/>
    <w:rsid w:val="00C47A2E"/>
    <w:rsid w:val="00C47D58"/>
    <w:rsid w:val="00C501B1"/>
    <w:rsid w:val="00C5060A"/>
    <w:rsid w:val="00C50BCE"/>
    <w:rsid w:val="00C50C7D"/>
    <w:rsid w:val="00C5142B"/>
    <w:rsid w:val="00C5190F"/>
    <w:rsid w:val="00C51D87"/>
    <w:rsid w:val="00C51E97"/>
    <w:rsid w:val="00C523CB"/>
    <w:rsid w:val="00C52532"/>
    <w:rsid w:val="00C525A9"/>
    <w:rsid w:val="00C525CC"/>
    <w:rsid w:val="00C52AE3"/>
    <w:rsid w:val="00C53937"/>
    <w:rsid w:val="00C53B6C"/>
    <w:rsid w:val="00C53D7D"/>
    <w:rsid w:val="00C546AF"/>
    <w:rsid w:val="00C54E94"/>
    <w:rsid w:val="00C5545C"/>
    <w:rsid w:val="00C55892"/>
    <w:rsid w:val="00C55DD4"/>
    <w:rsid w:val="00C55EF4"/>
    <w:rsid w:val="00C56ABA"/>
    <w:rsid w:val="00C56B37"/>
    <w:rsid w:val="00C56C20"/>
    <w:rsid w:val="00C56EDB"/>
    <w:rsid w:val="00C579D6"/>
    <w:rsid w:val="00C60107"/>
    <w:rsid w:val="00C60290"/>
    <w:rsid w:val="00C6063F"/>
    <w:rsid w:val="00C60671"/>
    <w:rsid w:val="00C60ADC"/>
    <w:rsid w:val="00C61986"/>
    <w:rsid w:val="00C61C8A"/>
    <w:rsid w:val="00C61DBB"/>
    <w:rsid w:val="00C61E21"/>
    <w:rsid w:val="00C62573"/>
    <w:rsid w:val="00C62CD2"/>
    <w:rsid w:val="00C62DC2"/>
    <w:rsid w:val="00C6396F"/>
    <w:rsid w:val="00C642A2"/>
    <w:rsid w:val="00C64A7F"/>
    <w:rsid w:val="00C650E0"/>
    <w:rsid w:val="00C6540D"/>
    <w:rsid w:val="00C65F9F"/>
    <w:rsid w:val="00C667BD"/>
    <w:rsid w:val="00C66A74"/>
    <w:rsid w:val="00C66DCA"/>
    <w:rsid w:val="00C67BE7"/>
    <w:rsid w:val="00C67EF6"/>
    <w:rsid w:val="00C7011D"/>
    <w:rsid w:val="00C701C0"/>
    <w:rsid w:val="00C703CB"/>
    <w:rsid w:val="00C704E1"/>
    <w:rsid w:val="00C704FD"/>
    <w:rsid w:val="00C70735"/>
    <w:rsid w:val="00C70C57"/>
    <w:rsid w:val="00C716F1"/>
    <w:rsid w:val="00C71879"/>
    <w:rsid w:val="00C71EC8"/>
    <w:rsid w:val="00C72ACC"/>
    <w:rsid w:val="00C73087"/>
    <w:rsid w:val="00C739E1"/>
    <w:rsid w:val="00C74B20"/>
    <w:rsid w:val="00C74CDC"/>
    <w:rsid w:val="00C74F8F"/>
    <w:rsid w:val="00C7509F"/>
    <w:rsid w:val="00C760B8"/>
    <w:rsid w:val="00C77AAB"/>
    <w:rsid w:val="00C77FF7"/>
    <w:rsid w:val="00C804AF"/>
    <w:rsid w:val="00C80FE9"/>
    <w:rsid w:val="00C81843"/>
    <w:rsid w:val="00C81970"/>
    <w:rsid w:val="00C81F2A"/>
    <w:rsid w:val="00C823AD"/>
    <w:rsid w:val="00C839D9"/>
    <w:rsid w:val="00C83A68"/>
    <w:rsid w:val="00C83F2E"/>
    <w:rsid w:val="00C8404E"/>
    <w:rsid w:val="00C840CD"/>
    <w:rsid w:val="00C844F3"/>
    <w:rsid w:val="00C84A42"/>
    <w:rsid w:val="00C84BD6"/>
    <w:rsid w:val="00C85016"/>
    <w:rsid w:val="00C85272"/>
    <w:rsid w:val="00C8558C"/>
    <w:rsid w:val="00C856F0"/>
    <w:rsid w:val="00C861EB"/>
    <w:rsid w:val="00C86B6D"/>
    <w:rsid w:val="00C87240"/>
    <w:rsid w:val="00C9002E"/>
    <w:rsid w:val="00C90E94"/>
    <w:rsid w:val="00C91385"/>
    <w:rsid w:val="00C91BDD"/>
    <w:rsid w:val="00C922EC"/>
    <w:rsid w:val="00C92384"/>
    <w:rsid w:val="00C925DC"/>
    <w:rsid w:val="00C9264D"/>
    <w:rsid w:val="00C92A5B"/>
    <w:rsid w:val="00C92E46"/>
    <w:rsid w:val="00C93540"/>
    <w:rsid w:val="00C93BC3"/>
    <w:rsid w:val="00C943CE"/>
    <w:rsid w:val="00C94743"/>
    <w:rsid w:val="00C94CAE"/>
    <w:rsid w:val="00C94DF6"/>
    <w:rsid w:val="00C95407"/>
    <w:rsid w:val="00C95836"/>
    <w:rsid w:val="00C958BA"/>
    <w:rsid w:val="00C97004"/>
    <w:rsid w:val="00C979E4"/>
    <w:rsid w:val="00C97BB3"/>
    <w:rsid w:val="00CA0018"/>
    <w:rsid w:val="00CA07DF"/>
    <w:rsid w:val="00CA0A5F"/>
    <w:rsid w:val="00CA0E93"/>
    <w:rsid w:val="00CA1236"/>
    <w:rsid w:val="00CA12CF"/>
    <w:rsid w:val="00CA150F"/>
    <w:rsid w:val="00CA15DE"/>
    <w:rsid w:val="00CA1BE2"/>
    <w:rsid w:val="00CA2178"/>
    <w:rsid w:val="00CA2878"/>
    <w:rsid w:val="00CA2F61"/>
    <w:rsid w:val="00CA3005"/>
    <w:rsid w:val="00CA30F6"/>
    <w:rsid w:val="00CA3698"/>
    <w:rsid w:val="00CA40B5"/>
    <w:rsid w:val="00CA412C"/>
    <w:rsid w:val="00CA4BE1"/>
    <w:rsid w:val="00CA541C"/>
    <w:rsid w:val="00CA5E6B"/>
    <w:rsid w:val="00CA6BF5"/>
    <w:rsid w:val="00CA79B1"/>
    <w:rsid w:val="00CA7C47"/>
    <w:rsid w:val="00CA7D2B"/>
    <w:rsid w:val="00CA7EDD"/>
    <w:rsid w:val="00CB0632"/>
    <w:rsid w:val="00CB076C"/>
    <w:rsid w:val="00CB1272"/>
    <w:rsid w:val="00CB1A10"/>
    <w:rsid w:val="00CB1E0E"/>
    <w:rsid w:val="00CB1E50"/>
    <w:rsid w:val="00CB1F1F"/>
    <w:rsid w:val="00CB1FF1"/>
    <w:rsid w:val="00CB2509"/>
    <w:rsid w:val="00CB25A3"/>
    <w:rsid w:val="00CB2AC6"/>
    <w:rsid w:val="00CB3954"/>
    <w:rsid w:val="00CB3BBA"/>
    <w:rsid w:val="00CB51B1"/>
    <w:rsid w:val="00CB5A93"/>
    <w:rsid w:val="00CB5D2D"/>
    <w:rsid w:val="00CB614F"/>
    <w:rsid w:val="00CB6EB6"/>
    <w:rsid w:val="00CB708B"/>
    <w:rsid w:val="00CC020C"/>
    <w:rsid w:val="00CC0724"/>
    <w:rsid w:val="00CC07C2"/>
    <w:rsid w:val="00CC0B74"/>
    <w:rsid w:val="00CC10B0"/>
    <w:rsid w:val="00CC11F9"/>
    <w:rsid w:val="00CC1463"/>
    <w:rsid w:val="00CC14F3"/>
    <w:rsid w:val="00CC1596"/>
    <w:rsid w:val="00CC1F1B"/>
    <w:rsid w:val="00CC1FB0"/>
    <w:rsid w:val="00CC2117"/>
    <w:rsid w:val="00CC2141"/>
    <w:rsid w:val="00CC2226"/>
    <w:rsid w:val="00CC3B12"/>
    <w:rsid w:val="00CC3B9A"/>
    <w:rsid w:val="00CC3F33"/>
    <w:rsid w:val="00CC3FF5"/>
    <w:rsid w:val="00CC46DC"/>
    <w:rsid w:val="00CC4930"/>
    <w:rsid w:val="00CC4CF1"/>
    <w:rsid w:val="00CC50F2"/>
    <w:rsid w:val="00CC540E"/>
    <w:rsid w:val="00CC587B"/>
    <w:rsid w:val="00CC58EF"/>
    <w:rsid w:val="00CC60DA"/>
    <w:rsid w:val="00CC65BB"/>
    <w:rsid w:val="00CC65D3"/>
    <w:rsid w:val="00CC6724"/>
    <w:rsid w:val="00CC6D61"/>
    <w:rsid w:val="00CC7101"/>
    <w:rsid w:val="00CC761D"/>
    <w:rsid w:val="00CC7634"/>
    <w:rsid w:val="00CC7A8A"/>
    <w:rsid w:val="00CC7B2F"/>
    <w:rsid w:val="00CC7FCB"/>
    <w:rsid w:val="00CD0617"/>
    <w:rsid w:val="00CD0B5A"/>
    <w:rsid w:val="00CD0FBE"/>
    <w:rsid w:val="00CD109F"/>
    <w:rsid w:val="00CD13A7"/>
    <w:rsid w:val="00CD18A6"/>
    <w:rsid w:val="00CD2F65"/>
    <w:rsid w:val="00CD35E0"/>
    <w:rsid w:val="00CD369C"/>
    <w:rsid w:val="00CD3CF7"/>
    <w:rsid w:val="00CD4095"/>
    <w:rsid w:val="00CD495E"/>
    <w:rsid w:val="00CD4BF9"/>
    <w:rsid w:val="00CD4D45"/>
    <w:rsid w:val="00CD4FBC"/>
    <w:rsid w:val="00CD5407"/>
    <w:rsid w:val="00CD6180"/>
    <w:rsid w:val="00CD6213"/>
    <w:rsid w:val="00CD6809"/>
    <w:rsid w:val="00CD6AA0"/>
    <w:rsid w:val="00CD7160"/>
    <w:rsid w:val="00CD7520"/>
    <w:rsid w:val="00CD7F80"/>
    <w:rsid w:val="00CD7FA2"/>
    <w:rsid w:val="00CE0044"/>
    <w:rsid w:val="00CE03ED"/>
    <w:rsid w:val="00CE067B"/>
    <w:rsid w:val="00CE0F91"/>
    <w:rsid w:val="00CE1BB1"/>
    <w:rsid w:val="00CE28E4"/>
    <w:rsid w:val="00CE2C7D"/>
    <w:rsid w:val="00CE323B"/>
    <w:rsid w:val="00CE3688"/>
    <w:rsid w:val="00CE3ADA"/>
    <w:rsid w:val="00CE3E6F"/>
    <w:rsid w:val="00CE4079"/>
    <w:rsid w:val="00CE5303"/>
    <w:rsid w:val="00CE5560"/>
    <w:rsid w:val="00CE5835"/>
    <w:rsid w:val="00CE5D6C"/>
    <w:rsid w:val="00CE67FE"/>
    <w:rsid w:val="00CE6D07"/>
    <w:rsid w:val="00CE7487"/>
    <w:rsid w:val="00CE75D0"/>
    <w:rsid w:val="00CE7678"/>
    <w:rsid w:val="00CE7F05"/>
    <w:rsid w:val="00CF176A"/>
    <w:rsid w:val="00CF18B6"/>
    <w:rsid w:val="00CF21E5"/>
    <w:rsid w:val="00CF26B9"/>
    <w:rsid w:val="00CF27DB"/>
    <w:rsid w:val="00CF287B"/>
    <w:rsid w:val="00CF35C6"/>
    <w:rsid w:val="00CF3A84"/>
    <w:rsid w:val="00CF3E9A"/>
    <w:rsid w:val="00CF46F6"/>
    <w:rsid w:val="00CF474F"/>
    <w:rsid w:val="00CF5B40"/>
    <w:rsid w:val="00CF5BEA"/>
    <w:rsid w:val="00CF5CD5"/>
    <w:rsid w:val="00CF60C7"/>
    <w:rsid w:val="00CF6952"/>
    <w:rsid w:val="00CF7824"/>
    <w:rsid w:val="00CF7AFB"/>
    <w:rsid w:val="00D000F0"/>
    <w:rsid w:val="00D00350"/>
    <w:rsid w:val="00D0038F"/>
    <w:rsid w:val="00D003C8"/>
    <w:rsid w:val="00D01172"/>
    <w:rsid w:val="00D01305"/>
    <w:rsid w:val="00D017F3"/>
    <w:rsid w:val="00D01DAF"/>
    <w:rsid w:val="00D02602"/>
    <w:rsid w:val="00D028F5"/>
    <w:rsid w:val="00D0292C"/>
    <w:rsid w:val="00D03837"/>
    <w:rsid w:val="00D03881"/>
    <w:rsid w:val="00D042A3"/>
    <w:rsid w:val="00D043B3"/>
    <w:rsid w:val="00D04477"/>
    <w:rsid w:val="00D0454B"/>
    <w:rsid w:val="00D04A4D"/>
    <w:rsid w:val="00D04C81"/>
    <w:rsid w:val="00D04E8C"/>
    <w:rsid w:val="00D05310"/>
    <w:rsid w:val="00D0539E"/>
    <w:rsid w:val="00D0581D"/>
    <w:rsid w:val="00D06374"/>
    <w:rsid w:val="00D066E9"/>
    <w:rsid w:val="00D0678C"/>
    <w:rsid w:val="00D06DAE"/>
    <w:rsid w:val="00D06E1F"/>
    <w:rsid w:val="00D07749"/>
    <w:rsid w:val="00D07BAF"/>
    <w:rsid w:val="00D104FA"/>
    <w:rsid w:val="00D1062A"/>
    <w:rsid w:val="00D11B15"/>
    <w:rsid w:val="00D11B2E"/>
    <w:rsid w:val="00D11D91"/>
    <w:rsid w:val="00D11FDF"/>
    <w:rsid w:val="00D12726"/>
    <w:rsid w:val="00D127A2"/>
    <w:rsid w:val="00D12F8D"/>
    <w:rsid w:val="00D13217"/>
    <w:rsid w:val="00D14886"/>
    <w:rsid w:val="00D14A06"/>
    <w:rsid w:val="00D15114"/>
    <w:rsid w:val="00D152BB"/>
    <w:rsid w:val="00D15741"/>
    <w:rsid w:val="00D15BE3"/>
    <w:rsid w:val="00D15D21"/>
    <w:rsid w:val="00D1655E"/>
    <w:rsid w:val="00D165CF"/>
    <w:rsid w:val="00D166E3"/>
    <w:rsid w:val="00D16A73"/>
    <w:rsid w:val="00D170CD"/>
    <w:rsid w:val="00D1784B"/>
    <w:rsid w:val="00D178AD"/>
    <w:rsid w:val="00D17AAE"/>
    <w:rsid w:val="00D17B24"/>
    <w:rsid w:val="00D21223"/>
    <w:rsid w:val="00D214B3"/>
    <w:rsid w:val="00D215A8"/>
    <w:rsid w:val="00D216A3"/>
    <w:rsid w:val="00D21A4A"/>
    <w:rsid w:val="00D21B4D"/>
    <w:rsid w:val="00D21BE5"/>
    <w:rsid w:val="00D222D6"/>
    <w:rsid w:val="00D226B2"/>
    <w:rsid w:val="00D2309F"/>
    <w:rsid w:val="00D236FE"/>
    <w:rsid w:val="00D23C41"/>
    <w:rsid w:val="00D23CD3"/>
    <w:rsid w:val="00D240BD"/>
    <w:rsid w:val="00D24299"/>
    <w:rsid w:val="00D24548"/>
    <w:rsid w:val="00D24974"/>
    <w:rsid w:val="00D25371"/>
    <w:rsid w:val="00D25D20"/>
    <w:rsid w:val="00D2601D"/>
    <w:rsid w:val="00D2647E"/>
    <w:rsid w:val="00D26525"/>
    <w:rsid w:val="00D2684F"/>
    <w:rsid w:val="00D27055"/>
    <w:rsid w:val="00D27093"/>
    <w:rsid w:val="00D27120"/>
    <w:rsid w:val="00D2734E"/>
    <w:rsid w:val="00D276DB"/>
    <w:rsid w:val="00D27F6B"/>
    <w:rsid w:val="00D30273"/>
    <w:rsid w:val="00D309B0"/>
    <w:rsid w:val="00D30B35"/>
    <w:rsid w:val="00D315A9"/>
    <w:rsid w:val="00D31DA8"/>
    <w:rsid w:val="00D322EA"/>
    <w:rsid w:val="00D323ED"/>
    <w:rsid w:val="00D32691"/>
    <w:rsid w:val="00D32A21"/>
    <w:rsid w:val="00D33189"/>
    <w:rsid w:val="00D33217"/>
    <w:rsid w:val="00D3396A"/>
    <w:rsid w:val="00D33AE9"/>
    <w:rsid w:val="00D33B43"/>
    <w:rsid w:val="00D33EBD"/>
    <w:rsid w:val="00D34D74"/>
    <w:rsid w:val="00D35CCD"/>
    <w:rsid w:val="00D3624C"/>
    <w:rsid w:val="00D36602"/>
    <w:rsid w:val="00D367C5"/>
    <w:rsid w:val="00D369AC"/>
    <w:rsid w:val="00D36A0A"/>
    <w:rsid w:val="00D36A88"/>
    <w:rsid w:val="00D36AC8"/>
    <w:rsid w:val="00D36C6A"/>
    <w:rsid w:val="00D36C90"/>
    <w:rsid w:val="00D3712A"/>
    <w:rsid w:val="00D371D8"/>
    <w:rsid w:val="00D37683"/>
    <w:rsid w:val="00D403BF"/>
    <w:rsid w:val="00D40794"/>
    <w:rsid w:val="00D41CC1"/>
    <w:rsid w:val="00D4204B"/>
    <w:rsid w:val="00D42057"/>
    <w:rsid w:val="00D43335"/>
    <w:rsid w:val="00D434B1"/>
    <w:rsid w:val="00D43885"/>
    <w:rsid w:val="00D43B4E"/>
    <w:rsid w:val="00D43C75"/>
    <w:rsid w:val="00D43D1D"/>
    <w:rsid w:val="00D43EC0"/>
    <w:rsid w:val="00D4471D"/>
    <w:rsid w:val="00D45007"/>
    <w:rsid w:val="00D4506D"/>
    <w:rsid w:val="00D457B8"/>
    <w:rsid w:val="00D45B44"/>
    <w:rsid w:val="00D45F16"/>
    <w:rsid w:val="00D46340"/>
    <w:rsid w:val="00D46711"/>
    <w:rsid w:val="00D46A85"/>
    <w:rsid w:val="00D46F0A"/>
    <w:rsid w:val="00D47D0F"/>
    <w:rsid w:val="00D47FDD"/>
    <w:rsid w:val="00D504C9"/>
    <w:rsid w:val="00D50B27"/>
    <w:rsid w:val="00D50E93"/>
    <w:rsid w:val="00D50F1D"/>
    <w:rsid w:val="00D5116D"/>
    <w:rsid w:val="00D5132E"/>
    <w:rsid w:val="00D51625"/>
    <w:rsid w:val="00D51758"/>
    <w:rsid w:val="00D518DF"/>
    <w:rsid w:val="00D51D97"/>
    <w:rsid w:val="00D51D9D"/>
    <w:rsid w:val="00D51E85"/>
    <w:rsid w:val="00D5217C"/>
    <w:rsid w:val="00D52935"/>
    <w:rsid w:val="00D52B37"/>
    <w:rsid w:val="00D52D6B"/>
    <w:rsid w:val="00D53201"/>
    <w:rsid w:val="00D53528"/>
    <w:rsid w:val="00D5360E"/>
    <w:rsid w:val="00D53835"/>
    <w:rsid w:val="00D53D7D"/>
    <w:rsid w:val="00D53F8A"/>
    <w:rsid w:val="00D53FDB"/>
    <w:rsid w:val="00D54E3C"/>
    <w:rsid w:val="00D551B3"/>
    <w:rsid w:val="00D555C0"/>
    <w:rsid w:val="00D55840"/>
    <w:rsid w:val="00D55865"/>
    <w:rsid w:val="00D55F36"/>
    <w:rsid w:val="00D561D0"/>
    <w:rsid w:val="00D5667F"/>
    <w:rsid w:val="00D566CF"/>
    <w:rsid w:val="00D56A9C"/>
    <w:rsid w:val="00D56D62"/>
    <w:rsid w:val="00D56F5F"/>
    <w:rsid w:val="00D571BD"/>
    <w:rsid w:val="00D57293"/>
    <w:rsid w:val="00D572BF"/>
    <w:rsid w:val="00D57412"/>
    <w:rsid w:val="00D57857"/>
    <w:rsid w:val="00D605C7"/>
    <w:rsid w:val="00D60C65"/>
    <w:rsid w:val="00D60CC1"/>
    <w:rsid w:val="00D6146E"/>
    <w:rsid w:val="00D614B5"/>
    <w:rsid w:val="00D618A9"/>
    <w:rsid w:val="00D61E0F"/>
    <w:rsid w:val="00D621BE"/>
    <w:rsid w:val="00D623DA"/>
    <w:rsid w:val="00D6260E"/>
    <w:rsid w:val="00D626B5"/>
    <w:rsid w:val="00D62A8A"/>
    <w:rsid w:val="00D6342D"/>
    <w:rsid w:val="00D63722"/>
    <w:rsid w:val="00D63978"/>
    <w:rsid w:val="00D63BB4"/>
    <w:rsid w:val="00D644CA"/>
    <w:rsid w:val="00D647CE"/>
    <w:rsid w:val="00D65146"/>
    <w:rsid w:val="00D6594B"/>
    <w:rsid w:val="00D65A1E"/>
    <w:rsid w:val="00D65E7B"/>
    <w:rsid w:val="00D67AA3"/>
    <w:rsid w:val="00D67BD2"/>
    <w:rsid w:val="00D71B8F"/>
    <w:rsid w:val="00D71EAD"/>
    <w:rsid w:val="00D72507"/>
    <w:rsid w:val="00D72556"/>
    <w:rsid w:val="00D72941"/>
    <w:rsid w:val="00D7397B"/>
    <w:rsid w:val="00D7412A"/>
    <w:rsid w:val="00D74AE6"/>
    <w:rsid w:val="00D74D0A"/>
    <w:rsid w:val="00D75074"/>
    <w:rsid w:val="00D75A22"/>
    <w:rsid w:val="00D76665"/>
    <w:rsid w:val="00D766FF"/>
    <w:rsid w:val="00D76947"/>
    <w:rsid w:val="00D76BAF"/>
    <w:rsid w:val="00D77568"/>
    <w:rsid w:val="00D77620"/>
    <w:rsid w:val="00D77779"/>
    <w:rsid w:val="00D77F69"/>
    <w:rsid w:val="00D818A6"/>
    <w:rsid w:val="00D81F36"/>
    <w:rsid w:val="00D82400"/>
    <w:rsid w:val="00D8259A"/>
    <w:rsid w:val="00D82682"/>
    <w:rsid w:val="00D83BC5"/>
    <w:rsid w:val="00D84028"/>
    <w:rsid w:val="00D842DF"/>
    <w:rsid w:val="00D849B8"/>
    <w:rsid w:val="00D84A41"/>
    <w:rsid w:val="00D8536B"/>
    <w:rsid w:val="00D85866"/>
    <w:rsid w:val="00D85A05"/>
    <w:rsid w:val="00D85BF7"/>
    <w:rsid w:val="00D86529"/>
    <w:rsid w:val="00D865AD"/>
    <w:rsid w:val="00D86AFC"/>
    <w:rsid w:val="00D86CC9"/>
    <w:rsid w:val="00D8704E"/>
    <w:rsid w:val="00D877BF"/>
    <w:rsid w:val="00D9078E"/>
    <w:rsid w:val="00D90870"/>
    <w:rsid w:val="00D90E8D"/>
    <w:rsid w:val="00D91AB3"/>
    <w:rsid w:val="00D91D29"/>
    <w:rsid w:val="00D9246B"/>
    <w:rsid w:val="00D92B43"/>
    <w:rsid w:val="00D931E4"/>
    <w:rsid w:val="00D9361C"/>
    <w:rsid w:val="00D93F7D"/>
    <w:rsid w:val="00D9408B"/>
    <w:rsid w:val="00D940D4"/>
    <w:rsid w:val="00D94140"/>
    <w:rsid w:val="00D94787"/>
    <w:rsid w:val="00D94EFD"/>
    <w:rsid w:val="00D94F93"/>
    <w:rsid w:val="00D95492"/>
    <w:rsid w:val="00D954AC"/>
    <w:rsid w:val="00D95751"/>
    <w:rsid w:val="00D95AF1"/>
    <w:rsid w:val="00D95DE1"/>
    <w:rsid w:val="00D962C8"/>
    <w:rsid w:val="00D962E9"/>
    <w:rsid w:val="00D9642F"/>
    <w:rsid w:val="00D96632"/>
    <w:rsid w:val="00D9674A"/>
    <w:rsid w:val="00D96B5C"/>
    <w:rsid w:val="00D96E24"/>
    <w:rsid w:val="00D97139"/>
    <w:rsid w:val="00D97644"/>
    <w:rsid w:val="00D97676"/>
    <w:rsid w:val="00D976BB"/>
    <w:rsid w:val="00D97A1E"/>
    <w:rsid w:val="00D97EA2"/>
    <w:rsid w:val="00DA03E9"/>
    <w:rsid w:val="00DA05B1"/>
    <w:rsid w:val="00DA0940"/>
    <w:rsid w:val="00DA0A8F"/>
    <w:rsid w:val="00DA0AD0"/>
    <w:rsid w:val="00DA0BC5"/>
    <w:rsid w:val="00DA0C8A"/>
    <w:rsid w:val="00DA14D0"/>
    <w:rsid w:val="00DA18AE"/>
    <w:rsid w:val="00DA202E"/>
    <w:rsid w:val="00DA20D9"/>
    <w:rsid w:val="00DA231C"/>
    <w:rsid w:val="00DA2343"/>
    <w:rsid w:val="00DA244B"/>
    <w:rsid w:val="00DA28A5"/>
    <w:rsid w:val="00DA2A8B"/>
    <w:rsid w:val="00DA2F81"/>
    <w:rsid w:val="00DA32AE"/>
    <w:rsid w:val="00DA3784"/>
    <w:rsid w:val="00DA3A27"/>
    <w:rsid w:val="00DA3B50"/>
    <w:rsid w:val="00DA3E9A"/>
    <w:rsid w:val="00DA473D"/>
    <w:rsid w:val="00DA4B29"/>
    <w:rsid w:val="00DA50B1"/>
    <w:rsid w:val="00DA5142"/>
    <w:rsid w:val="00DA5A6F"/>
    <w:rsid w:val="00DA5ACE"/>
    <w:rsid w:val="00DA6E6A"/>
    <w:rsid w:val="00DA7881"/>
    <w:rsid w:val="00DB0234"/>
    <w:rsid w:val="00DB03CD"/>
    <w:rsid w:val="00DB0514"/>
    <w:rsid w:val="00DB0838"/>
    <w:rsid w:val="00DB14EC"/>
    <w:rsid w:val="00DB2894"/>
    <w:rsid w:val="00DB2B67"/>
    <w:rsid w:val="00DB2D8C"/>
    <w:rsid w:val="00DB31AC"/>
    <w:rsid w:val="00DB372C"/>
    <w:rsid w:val="00DB3ACD"/>
    <w:rsid w:val="00DB3B11"/>
    <w:rsid w:val="00DB3DBF"/>
    <w:rsid w:val="00DB3F94"/>
    <w:rsid w:val="00DB4097"/>
    <w:rsid w:val="00DB535D"/>
    <w:rsid w:val="00DB54A2"/>
    <w:rsid w:val="00DB55EF"/>
    <w:rsid w:val="00DB5A28"/>
    <w:rsid w:val="00DB5A58"/>
    <w:rsid w:val="00DB661B"/>
    <w:rsid w:val="00DB68CC"/>
    <w:rsid w:val="00DB6AA8"/>
    <w:rsid w:val="00DB6E1F"/>
    <w:rsid w:val="00DB6E46"/>
    <w:rsid w:val="00DB6F1F"/>
    <w:rsid w:val="00DB6F4B"/>
    <w:rsid w:val="00DB7EDF"/>
    <w:rsid w:val="00DC00F0"/>
    <w:rsid w:val="00DC0C35"/>
    <w:rsid w:val="00DC0E3B"/>
    <w:rsid w:val="00DC0F24"/>
    <w:rsid w:val="00DC104C"/>
    <w:rsid w:val="00DC11E9"/>
    <w:rsid w:val="00DC20D4"/>
    <w:rsid w:val="00DC2879"/>
    <w:rsid w:val="00DC2A54"/>
    <w:rsid w:val="00DC32E9"/>
    <w:rsid w:val="00DC35C2"/>
    <w:rsid w:val="00DC395D"/>
    <w:rsid w:val="00DC3A6F"/>
    <w:rsid w:val="00DC3E76"/>
    <w:rsid w:val="00DC40E7"/>
    <w:rsid w:val="00DC44D5"/>
    <w:rsid w:val="00DC498B"/>
    <w:rsid w:val="00DC4DFA"/>
    <w:rsid w:val="00DC5266"/>
    <w:rsid w:val="00DC5974"/>
    <w:rsid w:val="00DC5CED"/>
    <w:rsid w:val="00DC6AA4"/>
    <w:rsid w:val="00DC6F9F"/>
    <w:rsid w:val="00DC767F"/>
    <w:rsid w:val="00DC79A5"/>
    <w:rsid w:val="00DC7AF3"/>
    <w:rsid w:val="00DD008C"/>
    <w:rsid w:val="00DD0835"/>
    <w:rsid w:val="00DD0952"/>
    <w:rsid w:val="00DD0C05"/>
    <w:rsid w:val="00DD15C2"/>
    <w:rsid w:val="00DD1A01"/>
    <w:rsid w:val="00DD2C35"/>
    <w:rsid w:val="00DD358C"/>
    <w:rsid w:val="00DD38CE"/>
    <w:rsid w:val="00DD3BBF"/>
    <w:rsid w:val="00DD3BF4"/>
    <w:rsid w:val="00DD3F60"/>
    <w:rsid w:val="00DD43F2"/>
    <w:rsid w:val="00DD4EFB"/>
    <w:rsid w:val="00DD5753"/>
    <w:rsid w:val="00DD6957"/>
    <w:rsid w:val="00DD71E2"/>
    <w:rsid w:val="00DD78AD"/>
    <w:rsid w:val="00DE003B"/>
    <w:rsid w:val="00DE04B8"/>
    <w:rsid w:val="00DE2031"/>
    <w:rsid w:val="00DE28F8"/>
    <w:rsid w:val="00DE29E3"/>
    <w:rsid w:val="00DE2EF8"/>
    <w:rsid w:val="00DE2F3E"/>
    <w:rsid w:val="00DE3221"/>
    <w:rsid w:val="00DE3623"/>
    <w:rsid w:val="00DE3760"/>
    <w:rsid w:val="00DE41E0"/>
    <w:rsid w:val="00DE45EA"/>
    <w:rsid w:val="00DE48A1"/>
    <w:rsid w:val="00DE54B1"/>
    <w:rsid w:val="00DE559F"/>
    <w:rsid w:val="00DE5C16"/>
    <w:rsid w:val="00DE5ED7"/>
    <w:rsid w:val="00DE6AB9"/>
    <w:rsid w:val="00DE6BB9"/>
    <w:rsid w:val="00DE6C87"/>
    <w:rsid w:val="00DE6F59"/>
    <w:rsid w:val="00DE6F95"/>
    <w:rsid w:val="00DE7454"/>
    <w:rsid w:val="00DE7511"/>
    <w:rsid w:val="00DE7994"/>
    <w:rsid w:val="00DF04AE"/>
    <w:rsid w:val="00DF0AC9"/>
    <w:rsid w:val="00DF0C79"/>
    <w:rsid w:val="00DF1F18"/>
    <w:rsid w:val="00DF202C"/>
    <w:rsid w:val="00DF2185"/>
    <w:rsid w:val="00DF2F35"/>
    <w:rsid w:val="00DF310A"/>
    <w:rsid w:val="00DF31C2"/>
    <w:rsid w:val="00DF3B93"/>
    <w:rsid w:val="00DF3E44"/>
    <w:rsid w:val="00DF4527"/>
    <w:rsid w:val="00DF4D74"/>
    <w:rsid w:val="00DF50D1"/>
    <w:rsid w:val="00DF537D"/>
    <w:rsid w:val="00DF5757"/>
    <w:rsid w:val="00DF5C04"/>
    <w:rsid w:val="00DF5D9C"/>
    <w:rsid w:val="00DF5FF5"/>
    <w:rsid w:val="00DF6529"/>
    <w:rsid w:val="00DF6731"/>
    <w:rsid w:val="00DF7284"/>
    <w:rsid w:val="00DF7605"/>
    <w:rsid w:val="00DF7913"/>
    <w:rsid w:val="00DF7C97"/>
    <w:rsid w:val="00E000E4"/>
    <w:rsid w:val="00E002B9"/>
    <w:rsid w:val="00E002FF"/>
    <w:rsid w:val="00E004DF"/>
    <w:rsid w:val="00E00780"/>
    <w:rsid w:val="00E00A7D"/>
    <w:rsid w:val="00E0194A"/>
    <w:rsid w:val="00E01A26"/>
    <w:rsid w:val="00E01BB2"/>
    <w:rsid w:val="00E01DC0"/>
    <w:rsid w:val="00E022F1"/>
    <w:rsid w:val="00E02529"/>
    <w:rsid w:val="00E026DB"/>
    <w:rsid w:val="00E02CD3"/>
    <w:rsid w:val="00E02D02"/>
    <w:rsid w:val="00E02D75"/>
    <w:rsid w:val="00E03DC0"/>
    <w:rsid w:val="00E04029"/>
    <w:rsid w:val="00E04155"/>
    <w:rsid w:val="00E04505"/>
    <w:rsid w:val="00E04B79"/>
    <w:rsid w:val="00E04E63"/>
    <w:rsid w:val="00E05532"/>
    <w:rsid w:val="00E05DE6"/>
    <w:rsid w:val="00E05F0D"/>
    <w:rsid w:val="00E063E3"/>
    <w:rsid w:val="00E06452"/>
    <w:rsid w:val="00E067BE"/>
    <w:rsid w:val="00E06D03"/>
    <w:rsid w:val="00E07050"/>
    <w:rsid w:val="00E0799A"/>
    <w:rsid w:val="00E079FB"/>
    <w:rsid w:val="00E07B53"/>
    <w:rsid w:val="00E07D27"/>
    <w:rsid w:val="00E07FFD"/>
    <w:rsid w:val="00E10F9A"/>
    <w:rsid w:val="00E10FEE"/>
    <w:rsid w:val="00E12086"/>
    <w:rsid w:val="00E12BA2"/>
    <w:rsid w:val="00E12EB3"/>
    <w:rsid w:val="00E13421"/>
    <w:rsid w:val="00E13ADE"/>
    <w:rsid w:val="00E13B11"/>
    <w:rsid w:val="00E14452"/>
    <w:rsid w:val="00E149C1"/>
    <w:rsid w:val="00E14A79"/>
    <w:rsid w:val="00E15030"/>
    <w:rsid w:val="00E1544E"/>
    <w:rsid w:val="00E15D2E"/>
    <w:rsid w:val="00E15D7B"/>
    <w:rsid w:val="00E162C5"/>
    <w:rsid w:val="00E16A9A"/>
    <w:rsid w:val="00E16C86"/>
    <w:rsid w:val="00E16DA6"/>
    <w:rsid w:val="00E16E06"/>
    <w:rsid w:val="00E1731B"/>
    <w:rsid w:val="00E1738D"/>
    <w:rsid w:val="00E174B1"/>
    <w:rsid w:val="00E17584"/>
    <w:rsid w:val="00E175D4"/>
    <w:rsid w:val="00E1768E"/>
    <w:rsid w:val="00E17E50"/>
    <w:rsid w:val="00E20D2D"/>
    <w:rsid w:val="00E20FD7"/>
    <w:rsid w:val="00E21517"/>
    <w:rsid w:val="00E2185C"/>
    <w:rsid w:val="00E21881"/>
    <w:rsid w:val="00E21DA6"/>
    <w:rsid w:val="00E22832"/>
    <w:rsid w:val="00E2351C"/>
    <w:rsid w:val="00E240E0"/>
    <w:rsid w:val="00E25997"/>
    <w:rsid w:val="00E25A95"/>
    <w:rsid w:val="00E25BC4"/>
    <w:rsid w:val="00E25D35"/>
    <w:rsid w:val="00E25D71"/>
    <w:rsid w:val="00E27D3F"/>
    <w:rsid w:val="00E30835"/>
    <w:rsid w:val="00E30B8B"/>
    <w:rsid w:val="00E30FBC"/>
    <w:rsid w:val="00E3108A"/>
    <w:rsid w:val="00E31765"/>
    <w:rsid w:val="00E31D46"/>
    <w:rsid w:val="00E31F73"/>
    <w:rsid w:val="00E325DA"/>
    <w:rsid w:val="00E330E7"/>
    <w:rsid w:val="00E3355D"/>
    <w:rsid w:val="00E337C1"/>
    <w:rsid w:val="00E338EA"/>
    <w:rsid w:val="00E347B4"/>
    <w:rsid w:val="00E349F4"/>
    <w:rsid w:val="00E34A92"/>
    <w:rsid w:val="00E35140"/>
    <w:rsid w:val="00E35177"/>
    <w:rsid w:val="00E35FD9"/>
    <w:rsid w:val="00E36357"/>
    <w:rsid w:val="00E36811"/>
    <w:rsid w:val="00E36DCF"/>
    <w:rsid w:val="00E36FDC"/>
    <w:rsid w:val="00E37136"/>
    <w:rsid w:val="00E404F3"/>
    <w:rsid w:val="00E40715"/>
    <w:rsid w:val="00E40A6C"/>
    <w:rsid w:val="00E40A85"/>
    <w:rsid w:val="00E42519"/>
    <w:rsid w:val="00E42CD9"/>
    <w:rsid w:val="00E43280"/>
    <w:rsid w:val="00E43311"/>
    <w:rsid w:val="00E43314"/>
    <w:rsid w:val="00E435D8"/>
    <w:rsid w:val="00E44006"/>
    <w:rsid w:val="00E44D0B"/>
    <w:rsid w:val="00E452AE"/>
    <w:rsid w:val="00E456BE"/>
    <w:rsid w:val="00E460F9"/>
    <w:rsid w:val="00E461EE"/>
    <w:rsid w:val="00E46254"/>
    <w:rsid w:val="00E46496"/>
    <w:rsid w:val="00E466DE"/>
    <w:rsid w:val="00E469AD"/>
    <w:rsid w:val="00E46E38"/>
    <w:rsid w:val="00E47479"/>
    <w:rsid w:val="00E47FA1"/>
    <w:rsid w:val="00E47FB2"/>
    <w:rsid w:val="00E5057A"/>
    <w:rsid w:val="00E50B59"/>
    <w:rsid w:val="00E512C2"/>
    <w:rsid w:val="00E51696"/>
    <w:rsid w:val="00E5170D"/>
    <w:rsid w:val="00E51A14"/>
    <w:rsid w:val="00E51B33"/>
    <w:rsid w:val="00E51BDE"/>
    <w:rsid w:val="00E52693"/>
    <w:rsid w:val="00E52A6A"/>
    <w:rsid w:val="00E531A1"/>
    <w:rsid w:val="00E53225"/>
    <w:rsid w:val="00E53F4C"/>
    <w:rsid w:val="00E544A8"/>
    <w:rsid w:val="00E5482F"/>
    <w:rsid w:val="00E54B28"/>
    <w:rsid w:val="00E55317"/>
    <w:rsid w:val="00E553D4"/>
    <w:rsid w:val="00E559A0"/>
    <w:rsid w:val="00E55C11"/>
    <w:rsid w:val="00E56153"/>
    <w:rsid w:val="00E5655D"/>
    <w:rsid w:val="00E56A1B"/>
    <w:rsid w:val="00E56B85"/>
    <w:rsid w:val="00E572E1"/>
    <w:rsid w:val="00E57972"/>
    <w:rsid w:val="00E57AFE"/>
    <w:rsid w:val="00E57BC4"/>
    <w:rsid w:val="00E57CB4"/>
    <w:rsid w:val="00E57F9A"/>
    <w:rsid w:val="00E60479"/>
    <w:rsid w:val="00E60686"/>
    <w:rsid w:val="00E60BE5"/>
    <w:rsid w:val="00E61016"/>
    <w:rsid w:val="00E61839"/>
    <w:rsid w:val="00E618CD"/>
    <w:rsid w:val="00E61BCF"/>
    <w:rsid w:val="00E61C05"/>
    <w:rsid w:val="00E62239"/>
    <w:rsid w:val="00E6274A"/>
    <w:rsid w:val="00E62915"/>
    <w:rsid w:val="00E62BF8"/>
    <w:rsid w:val="00E62E5C"/>
    <w:rsid w:val="00E63D2C"/>
    <w:rsid w:val="00E63D99"/>
    <w:rsid w:val="00E63E27"/>
    <w:rsid w:val="00E63F06"/>
    <w:rsid w:val="00E63FC7"/>
    <w:rsid w:val="00E63FFE"/>
    <w:rsid w:val="00E640B5"/>
    <w:rsid w:val="00E64898"/>
    <w:rsid w:val="00E65244"/>
    <w:rsid w:val="00E65A54"/>
    <w:rsid w:val="00E65CCB"/>
    <w:rsid w:val="00E660CB"/>
    <w:rsid w:val="00E661CC"/>
    <w:rsid w:val="00E66225"/>
    <w:rsid w:val="00E671A0"/>
    <w:rsid w:val="00E674A1"/>
    <w:rsid w:val="00E675BA"/>
    <w:rsid w:val="00E701C0"/>
    <w:rsid w:val="00E703BA"/>
    <w:rsid w:val="00E709E5"/>
    <w:rsid w:val="00E71175"/>
    <w:rsid w:val="00E716BA"/>
    <w:rsid w:val="00E716E9"/>
    <w:rsid w:val="00E71A05"/>
    <w:rsid w:val="00E71CB0"/>
    <w:rsid w:val="00E72A39"/>
    <w:rsid w:val="00E7320E"/>
    <w:rsid w:val="00E73384"/>
    <w:rsid w:val="00E73477"/>
    <w:rsid w:val="00E73515"/>
    <w:rsid w:val="00E7382C"/>
    <w:rsid w:val="00E73AB9"/>
    <w:rsid w:val="00E747C0"/>
    <w:rsid w:val="00E748F3"/>
    <w:rsid w:val="00E74E53"/>
    <w:rsid w:val="00E752A6"/>
    <w:rsid w:val="00E75800"/>
    <w:rsid w:val="00E75A8C"/>
    <w:rsid w:val="00E75B20"/>
    <w:rsid w:val="00E75DC9"/>
    <w:rsid w:val="00E75E5A"/>
    <w:rsid w:val="00E7690F"/>
    <w:rsid w:val="00E76CAC"/>
    <w:rsid w:val="00E76EF2"/>
    <w:rsid w:val="00E76F9B"/>
    <w:rsid w:val="00E772E9"/>
    <w:rsid w:val="00E81F3D"/>
    <w:rsid w:val="00E82267"/>
    <w:rsid w:val="00E82640"/>
    <w:rsid w:val="00E82D68"/>
    <w:rsid w:val="00E83973"/>
    <w:rsid w:val="00E8430F"/>
    <w:rsid w:val="00E84A68"/>
    <w:rsid w:val="00E84A8B"/>
    <w:rsid w:val="00E84CAA"/>
    <w:rsid w:val="00E850C8"/>
    <w:rsid w:val="00E857CE"/>
    <w:rsid w:val="00E86439"/>
    <w:rsid w:val="00E867FE"/>
    <w:rsid w:val="00E86922"/>
    <w:rsid w:val="00E8757D"/>
    <w:rsid w:val="00E87F79"/>
    <w:rsid w:val="00E90032"/>
    <w:rsid w:val="00E90B75"/>
    <w:rsid w:val="00E9110D"/>
    <w:rsid w:val="00E918EA"/>
    <w:rsid w:val="00E921AF"/>
    <w:rsid w:val="00E923B3"/>
    <w:rsid w:val="00E92696"/>
    <w:rsid w:val="00E9273A"/>
    <w:rsid w:val="00E9299E"/>
    <w:rsid w:val="00E932C3"/>
    <w:rsid w:val="00E93A26"/>
    <w:rsid w:val="00E94AAC"/>
    <w:rsid w:val="00E94BA6"/>
    <w:rsid w:val="00E94EB3"/>
    <w:rsid w:val="00E95077"/>
    <w:rsid w:val="00E96DB1"/>
    <w:rsid w:val="00E96FDE"/>
    <w:rsid w:val="00E9714D"/>
    <w:rsid w:val="00E9729D"/>
    <w:rsid w:val="00EA0B71"/>
    <w:rsid w:val="00EA0D13"/>
    <w:rsid w:val="00EA13F8"/>
    <w:rsid w:val="00EA1406"/>
    <w:rsid w:val="00EA1420"/>
    <w:rsid w:val="00EA1C26"/>
    <w:rsid w:val="00EA1E4A"/>
    <w:rsid w:val="00EA2156"/>
    <w:rsid w:val="00EA234E"/>
    <w:rsid w:val="00EA25BB"/>
    <w:rsid w:val="00EA2D89"/>
    <w:rsid w:val="00EA3081"/>
    <w:rsid w:val="00EA3133"/>
    <w:rsid w:val="00EA38AC"/>
    <w:rsid w:val="00EA3E9C"/>
    <w:rsid w:val="00EA468C"/>
    <w:rsid w:val="00EA4919"/>
    <w:rsid w:val="00EA5B84"/>
    <w:rsid w:val="00EA6981"/>
    <w:rsid w:val="00EA7023"/>
    <w:rsid w:val="00EA7058"/>
    <w:rsid w:val="00EA7A4D"/>
    <w:rsid w:val="00EA7A7E"/>
    <w:rsid w:val="00EB0CA3"/>
    <w:rsid w:val="00EB16EB"/>
    <w:rsid w:val="00EB176C"/>
    <w:rsid w:val="00EB2435"/>
    <w:rsid w:val="00EB2562"/>
    <w:rsid w:val="00EB2979"/>
    <w:rsid w:val="00EB2D32"/>
    <w:rsid w:val="00EB347B"/>
    <w:rsid w:val="00EB39AC"/>
    <w:rsid w:val="00EB3C37"/>
    <w:rsid w:val="00EB4A28"/>
    <w:rsid w:val="00EB4B45"/>
    <w:rsid w:val="00EB4D8D"/>
    <w:rsid w:val="00EB4F94"/>
    <w:rsid w:val="00EB5596"/>
    <w:rsid w:val="00EB5BFA"/>
    <w:rsid w:val="00EB5E2C"/>
    <w:rsid w:val="00EB6112"/>
    <w:rsid w:val="00EB65A6"/>
    <w:rsid w:val="00EB6707"/>
    <w:rsid w:val="00EB6C5D"/>
    <w:rsid w:val="00EB6FB2"/>
    <w:rsid w:val="00EB758D"/>
    <w:rsid w:val="00EB7785"/>
    <w:rsid w:val="00EC0025"/>
    <w:rsid w:val="00EC05DA"/>
    <w:rsid w:val="00EC069C"/>
    <w:rsid w:val="00EC0CD2"/>
    <w:rsid w:val="00EC1457"/>
    <w:rsid w:val="00EC1953"/>
    <w:rsid w:val="00EC1DA4"/>
    <w:rsid w:val="00EC2456"/>
    <w:rsid w:val="00EC24BC"/>
    <w:rsid w:val="00EC24F8"/>
    <w:rsid w:val="00EC2A67"/>
    <w:rsid w:val="00EC371C"/>
    <w:rsid w:val="00EC3EDD"/>
    <w:rsid w:val="00EC426A"/>
    <w:rsid w:val="00EC4326"/>
    <w:rsid w:val="00EC44B6"/>
    <w:rsid w:val="00EC4726"/>
    <w:rsid w:val="00EC4C8C"/>
    <w:rsid w:val="00EC52F6"/>
    <w:rsid w:val="00EC543D"/>
    <w:rsid w:val="00EC54C1"/>
    <w:rsid w:val="00EC6047"/>
    <w:rsid w:val="00EC612F"/>
    <w:rsid w:val="00EC6421"/>
    <w:rsid w:val="00EC66C4"/>
    <w:rsid w:val="00EC6D91"/>
    <w:rsid w:val="00EC7704"/>
    <w:rsid w:val="00EC79C0"/>
    <w:rsid w:val="00ED00EA"/>
    <w:rsid w:val="00ED075A"/>
    <w:rsid w:val="00ED0A6A"/>
    <w:rsid w:val="00ED0BF6"/>
    <w:rsid w:val="00ED0C02"/>
    <w:rsid w:val="00ED0D7F"/>
    <w:rsid w:val="00ED0E18"/>
    <w:rsid w:val="00ED11C0"/>
    <w:rsid w:val="00ED1892"/>
    <w:rsid w:val="00ED20C9"/>
    <w:rsid w:val="00ED23CE"/>
    <w:rsid w:val="00ED26D3"/>
    <w:rsid w:val="00ED28F5"/>
    <w:rsid w:val="00ED295B"/>
    <w:rsid w:val="00ED2E0D"/>
    <w:rsid w:val="00ED3164"/>
    <w:rsid w:val="00ED335F"/>
    <w:rsid w:val="00ED37AB"/>
    <w:rsid w:val="00ED398D"/>
    <w:rsid w:val="00ED444D"/>
    <w:rsid w:val="00ED46DD"/>
    <w:rsid w:val="00ED5034"/>
    <w:rsid w:val="00ED58CF"/>
    <w:rsid w:val="00ED5968"/>
    <w:rsid w:val="00ED5E2D"/>
    <w:rsid w:val="00ED69B4"/>
    <w:rsid w:val="00ED7A69"/>
    <w:rsid w:val="00ED7F32"/>
    <w:rsid w:val="00EE0064"/>
    <w:rsid w:val="00EE03D0"/>
    <w:rsid w:val="00EE0788"/>
    <w:rsid w:val="00EE083B"/>
    <w:rsid w:val="00EE0C2D"/>
    <w:rsid w:val="00EE0CF7"/>
    <w:rsid w:val="00EE118A"/>
    <w:rsid w:val="00EE139D"/>
    <w:rsid w:val="00EE19C6"/>
    <w:rsid w:val="00EE1AF5"/>
    <w:rsid w:val="00EE1B02"/>
    <w:rsid w:val="00EE315D"/>
    <w:rsid w:val="00EE3FF9"/>
    <w:rsid w:val="00EE43E6"/>
    <w:rsid w:val="00EE4A0B"/>
    <w:rsid w:val="00EE4A70"/>
    <w:rsid w:val="00EE555F"/>
    <w:rsid w:val="00EE5628"/>
    <w:rsid w:val="00EE5677"/>
    <w:rsid w:val="00EE589E"/>
    <w:rsid w:val="00EE5A8C"/>
    <w:rsid w:val="00EE5CC5"/>
    <w:rsid w:val="00EE5D18"/>
    <w:rsid w:val="00EE60E2"/>
    <w:rsid w:val="00EE669F"/>
    <w:rsid w:val="00EE66B1"/>
    <w:rsid w:val="00EE6E80"/>
    <w:rsid w:val="00EE71DF"/>
    <w:rsid w:val="00EE723C"/>
    <w:rsid w:val="00EE7273"/>
    <w:rsid w:val="00EE7E4D"/>
    <w:rsid w:val="00EF1C62"/>
    <w:rsid w:val="00EF20AB"/>
    <w:rsid w:val="00EF231B"/>
    <w:rsid w:val="00EF257D"/>
    <w:rsid w:val="00EF270C"/>
    <w:rsid w:val="00EF2E99"/>
    <w:rsid w:val="00EF35D2"/>
    <w:rsid w:val="00EF3D81"/>
    <w:rsid w:val="00EF4431"/>
    <w:rsid w:val="00EF5817"/>
    <w:rsid w:val="00EF5E58"/>
    <w:rsid w:val="00EF6098"/>
    <w:rsid w:val="00EF615F"/>
    <w:rsid w:val="00EF6355"/>
    <w:rsid w:val="00EF7016"/>
    <w:rsid w:val="00EF7102"/>
    <w:rsid w:val="00EF72F5"/>
    <w:rsid w:val="00EF7547"/>
    <w:rsid w:val="00EF76EE"/>
    <w:rsid w:val="00EF7EEB"/>
    <w:rsid w:val="00EF7F41"/>
    <w:rsid w:val="00F000A1"/>
    <w:rsid w:val="00F00368"/>
    <w:rsid w:val="00F003E1"/>
    <w:rsid w:val="00F00A69"/>
    <w:rsid w:val="00F01336"/>
    <w:rsid w:val="00F0146C"/>
    <w:rsid w:val="00F01882"/>
    <w:rsid w:val="00F01B8B"/>
    <w:rsid w:val="00F025BB"/>
    <w:rsid w:val="00F027E5"/>
    <w:rsid w:val="00F02A23"/>
    <w:rsid w:val="00F02AE4"/>
    <w:rsid w:val="00F030AF"/>
    <w:rsid w:val="00F0433E"/>
    <w:rsid w:val="00F053BD"/>
    <w:rsid w:val="00F05594"/>
    <w:rsid w:val="00F05908"/>
    <w:rsid w:val="00F059CC"/>
    <w:rsid w:val="00F05A1A"/>
    <w:rsid w:val="00F05D8B"/>
    <w:rsid w:val="00F05EBD"/>
    <w:rsid w:val="00F061A0"/>
    <w:rsid w:val="00F0699E"/>
    <w:rsid w:val="00F06C89"/>
    <w:rsid w:val="00F0707C"/>
    <w:rsid w:val="00F0766B"/>
    <w:rsid w:val="00F07B9F"/>
    <w:rsid w:val="00F101FE"/>
    <w:rsid w:val="00F1024E"/>
    <w:rsid w:val="00F1043D"/>
    <w:rsid w:val="00F10B6B"/>
    <w:rsid w:val="00F10F9B"/>
    <w:rsid w:val="00F1104E"/>
    <w:rsid w:val="00F117D9"/>
    <w:rsid w:val="00F11A43"/>
    <w:rsid w:val="00F129D8"/>
    <w:rsid w:val="00F12B6F"/>
    <w:rsid w:val="00F12EAC"/>
    <w:rsid w:val="00F143B3"/>
    <w:rsid w:val="00F159E4"/>
    <w:rsid w:val="00F16984"/>
    <w:rsid w:val="00F16B76"/>
    <w:rsid w:val="00F17DC4"/>
    <w:rsid w:val="00F17F60"/>
    <w:rsid w:val="00F2046B"/>
    <w:rsid w:val="00F204CA"/>
    <w:rsid w:val="00F20907"/>
    <w:rsid w:val="00F21550"/>
    <w:rsid w:val="00F21967"/>
    <w:rsid w:val="00F21D7A"/>
    <w:rsid w:val="00F22257"/>
    <w:rsid w:val="00F2246A"/>
    <w:rsid w:val="00F22B9A"/>
    <w:rsid w:val="00F22F01"/>
    <w:rsid w:val="00F24038"/>
    <w:rsid w:val="00F24321"/>
    <w:rsid w:val="00F2458C"/>
    <w:rsid w:val="00F254FE"/>
    <w:rsid w:val="00F25ACF"/>
    <w:rsid w:val="00F261F1"/>
    <w:rsid w:val="00F263A2"/>
    <w:rsid w:val="00F2688F"/>
    <w:rsid w:val="00F26982"/>
    <w:rsid w:val="00F26EDF"/>
    <w:rsid w:val="00F2701B"/>
    <w:rsid w:val="00F27449"/>
    <w:rsid w:val="00F2760C"/>
    <w:rsid w:val="00F27F3F"/>
    <w:rsid w:val="00F30209"/>
    <w:rsid w:val="00F3034B"/>
    <w:rsid w:val="00F30829"/>
    <w:rsid w:val="00F30871"/>
    <w:rsid w:val="00F308EC"/>
    <w:rsid w:val="00F30E88"/>
    <w:rsid w:val="00F311CB"/>
    <w:rsid w:val="00F315A9"/>
    <w:rsid w:val="00F31979"/>
    <w:rsid w:val="00F31EFC"/>
    <w:rsid w:val="00F32374"/>
    <w:rsid w:val="00F32995"/>
    <w:rsid w:val="00F32BDF"/>
    <w:rsid w:val="00F3302B"/>
    <w:rsid w:val="00F3303B"/>
    <w:rsid w:val="00F3355A"/>
    <w:rsid w:val="00F33F19"/>
    <w:rsid w:val="00F34AA1"/>
    <w:rsid w:val="00F35322"/>
    <w:rsid w:val="00F354CB"/>
    <w:rsid w:val="00F35779"/>
    <w:rsid w:val="00F369D0"/>
    <w:rsid w:val="00F36C4E"/>
    <w:rsid w:val="00F371ED"/>
    <w:rsid w:val="00F37539"/>
    <w:rsid w:val="00F3766B"/>
    <w:rsid w:val="00F37A61"/>
    <w:rsid w:val="00F37CC4"/>
    <w:rsid w:val="00F37D0A"/>
    <w:rsid w:val="00F404EE"/>
    <w:rsid w:val="00F40CC6"/>
    <w:rsid w:val="00F40E9C"/>
    <w:rsid w:val="00F410FF"/>
    <w:rsid w:val="00F41404"/>
    <w:rsid w:val="00F41695"/>
    <w:rsid w:val="00F418BC"/>
    <w:rsid w:val="00F420E0"/>
    <w:rsid w:val="00F429E0"/>
    <w:rsid w:val="00F42B45"/>
    <w:rsid w:val="00F42CED"/>
    <w:rsid w:val="00F42FBA"/>
    <w:rsid w:val="00F43938"/>
    <w:rsid w:val="00F43C37"/>
    <w:rsid w:val="00F444F7"/>
    <w:rsid w:val="00F44C5D"/>
    <w:rsid w:val="00F453BD"/>
    <w:rsid w:val="00F453DB"/>
    <w:rsid w:val="00F46066"/>
    <w:rsid w:val="00F462B6"/>
    <w:rsid w:val="00F46BFB"/>
    <w:rsid w:val="00F46CF8"/>
    <w:rsid w:val="00F47767"/>
    <w:rsid w:val="00F503B7"/>
    <w:rsid w:val="00F504E9"/>
    <w:rsid w:val="00F50634"/>
    <w:rsid w:val="00F50AE4"/>
    <w:rsid w:val="00F50F97"/>
    <w:rsid w:val="00F51FB4"/>
    <w:rsid w:val="00F5202E"/>
    <w:rsid w:val="00F523B0"/>
    <w:rsid w:val="00F52720"/>
    <w:rsid w:val="00F52979"/>
    <w:rsid w:val="00F532D9"/>
    <w:rsid w:val="00F5404B"/>
    <w:rsid w:val="00F54164"/>
    <w:rsid w:val="00F541E0"/>
    <w:rsid w:val="00F546C2"/>
    <w:rsid w:val="00F55146"/>
    <w:rsid w:val="00F551FB"/>
    <w:rsid w:val="00F552B7"/>
    <w:rsid w:val="00F554A7"/>
    <w:rsid w:val="00F55AD6"/>
    <w:rsid w:val="00F55FAE"/>
    <w:rsid w:val="00F56452"/>
    <w:rsid w:val="00F56BF8"/>
    <w:rsid w:val="00F56C06"/>
    <w:rsid w:val="00F56C89"/>
    <w:rsid w:val="00F56CB2"/>
    <w:rsid w:val="00F5706B"/>
    <w:rsid w:val="00F5730F"/>
    <w:rsid w:val="00F60069"/>
    <w:rsid w:val="00F6031C"/>
    <w:rsid w:val="00F6044B"/>
    <w:rsid w:val="00F60932"/>
    <w:rsid w:val="00F60D17"/>
    <w:rsid w:val="00F613A2"/>
    <w:rsid w:val="00F6147A"/>
    <w:rsid w:val="00F615D8"/>
    <w:rsid w:val="00F61CF2"/>
    <w:rsid w:val="00F61FB8"/>
    <w:rsid w:val="00F621A7"/>
    <w:rsid w:val="00F6276F"/>
    <w:rsid w:val="00F62DB4"/>
    <w:rsid w:val="00F63AF6"/>
    <w:rsid w:val="00F63D0A"/>
    <w:rsid w:val="00F63FD9"/>
    <w:rsid w:val="00F64095"/>
    <w:rsid w:val="00F64131"/>
    <w:rsid w:val="00F6426A"/>
    <w:rsid w:val="00F643F1"/>
    <w:rsid w:val="00F649AC"/>
    <w:rsid w:val="00F64FB5"/>
    <w:rsid w:val="00F65193"/>
    <w:rsid w:val="00F65FFE"/>
    <w:rsid w:val="00F66550"/>
    <w:rsid w:val="00F66B6B"/>
    <w:rsid w:val="00F66FE1"/>
    <w:rsid w:val="00F704D0"/>
    <w:rsid w:val="00F705E0"/>
    <w:rsid w:val="00F706F4"/>
    <w:rsid w:val="00F70E4B"/>
    <w:rsid w:val="00F70E6B"/>
    <w:rsid w:val="00F7132E"/>
    <w:rsid w:val="00F71692"/>
    <w:rsid w:val="00F717F4"/>
    <w:rsid w:val="00F71825"/>
    <w:rsid w:val="00F723DA"/>
    <w:rsid w:val="00F7280E"/>
    <w:rsid w:val="00F728D0"/>
    <w:rsid w:val="00F72915"/>
    <w:rsid w:val="00F729C6"/>
    <w:rsid w:val="00F72C03"/>
    <w:rsid w:val="00F72E19"/>
    <w:rsid w:val="00F72E34"/>
    <w:rsid w:val="00F73152"/>
    <w:rsid w:val="00F73A6C"/>
    <w:rsid w:val="00F73C0C"/>
    <w:rsid w:val="00F73FE9"/>
    <w:rsid w:val="00F74709"/>
    <w:rsid w:val="00F74EDD"/>
    <w:rsid w:val="00F74EFE"/>
    <w:rsid w:val="00F7514E"/>
    <w:rsid w:val="00F75672"/>
    <w:rsid w:val="00F7577A"/>
    <w:rsid w:val="00F758FD"/>
    <w:rsid w:val="00F7595F"/>
    <w:rsid w:val="00F75E29"/>
    <w:rsid w:val="00F7618C"/>
    <w:rsid w:val="00F765DA"/>
    <w:rsid w:val="00F7677C"/>
    <w:rsid w:val="00F7685D"/>
    <w:rsid w:val="00F76C1D"/>
    <w:rsid w:val="00F778D3"/>
    <w:rsid w:val="00F80273"/>
    <w:rsid w:val="00F802EA"/>
    <w:rsid w:val="00F8091C"/>
    <w:rsid w:val="00F80DDE"/>
    <w:rsid w:val="00F81A71"/>
    <w:rsid w:val="00F82589"/>
    <w:rsid w:val="00F82BA3"/>
    <w:rsid w:val="00F82D8E"/>
    <w:rsid w:val="00F82E87"/>
    <w:rsid w:val="00F83007"/>
    <w:rsid w:val="00F83377"/>
    <w:rsid w:val="00F833CA"/>
    <w:rsid w:val="00F836BF"/>
    <w:rsid w:val="00F83D86"/>
    <w:rsid w:val="00F84E6D"/>
    <w:rsid w:val="00F8555F"/>
    <w:rsid w:val="00F85773"/>
    <w:rsid w:val="00F86585"/>
    <w:rsid w:val="00F865A0"/>
    <w:rsid w:val="00F87AE9"/>
    <w:rsid w:val="00F87B5B"/>
    <w:rsid w:val="00F901F8"/>
    <w:rsid w:val="00F90956"/>
    <w:rsid w:val="00F909C1"/>
    <w:rsid w:val="00F90B4A"/>
    <w:rsid w:val="00F914BE"/>
    <w:rsid w:val="00F914F4"/>
    <w:rsid w:val="00F917E5"/>
    <w:rsid w:val="00F91D08"/>
    <w:rsid w:val="00F91FBF"/>
    <w:rsid w:val="00F923F3"/>
    <w:rsid w:val="00F92B3C"/>
    <w:rsid w:val="00F93590"/>
    <w:rsid w:val="00F93DDA"/>
    <w:rsid w:val="00F93FD7"/>
    <w:rsid w:val="00F94091"/>
    <w:rsid w:val="00F94428"/>
    <w:rsid w:val="00F9447A"/>
    <w:rsid w:val="00F944FF"/>
    <w:rsid w:val="00F9478F"/>
    <w:rsid w:val="00F94BDB"/>
    <w:rsid w:val="00F94CBA"/>
    <w:rsid w:val="00F94D8F"/>
    <w:rsid w:val="00F94E28"/>
    <w:rsid w:val="00F94EA0"/>
    <w:rsid w:val="00F951EB"/>
    <w:rsid w:val="00F95B17"/>
    <w:rsid w:val="00F95C1D"/>
    <w:rsid w:val="00F95CEE"/>
    <w:rsid w:val="00F95F40"/>
    <w:rsid w:val="00F962EF"/>
    <w:rsid w:val="00F963B0"/>
    <w:rsid w:val="00F96D16"/>
    <w:rsid w:val="00F97484"/>
    <w:rsid w:val="00F9781D"/>
    <w:rsid w:val="00FA0076"/>
    <w:rsid w:val="00FA0199"/>
    <w:rsid w:val="00FA04CB"/>
    <w:rsid w:val="00FA0FA6"/>
    <w:rsid w:val="00FA128B"/>
    <w:rsid w:val="00FA1701"/>
    <w:rsid w:val="00FA1B0F"/>
    <w:rsid w:val="00FA1C79"/>
    <w:rsid w:val="00FA2062"/>
    <w:rsid w:val="00FA209A"/>
    <w:rsid w:val="00FA22C5"/>
    <w:rsid w:val="00FA2A3C"/>
    <w:rsid w:val="00FA2AC8"/>
    <w:rsid w:val="00FA31EB"/>
    <w:rsid w:val="00FA344B"/>
    <w:rsid w:val="00FA34A6"/>
    <w:rsid w:val="00FA3976"/>
    <w:rsid w:val="00FA3AFF"/>
    <w:rsid w:val="00FA3F1B"/>
    <w:rsid w:val="00FA41B3"/>
    <w:rsid w:val="00FA4974"/>
    <w:rsid w:val="00FA530F"/>
    <w:rsid w:val="00FA53F2"/>
    <w:rsid w:val="00FA5457"/>
    <w:rsid w:val="00FA557A"/>
    <w:rsid w:val="00FA570F"/>
    <w:rsid w:val="00FA6574"/>
    <w:rsid w:val="00FA668C"/>
    <w:rsid w:val="00FA668F"/>
    <w:rsid w:val="00FA6CA9"/>
    <w:rsid w:val="00FA6EE4"/>
    <w:rsid w:val="00FA76F3"/>
    <w:rsid w:val="00FB0967"/>
    <w:rsid w:val="00FB0C47"/>
    <w:rsid w:val="00FB1B73"/>
    <w:rsid w:val="00FB1C50"/>
    <w:rsid w:val="00FB2679"/>
    <w:rsid w:val="00FB2ACD"/>
    <w:rsid w:val="00FB2FB0"/>
    <w:rsid w:val="00FB369E"/>
    <w:rsid w:val="00FB3724"/>
    <w:rsid w:val="00FB3CF8"/>
    <w:rsid w:val="00FB46E4"/>
    <w:rsid w:val="00FB4FFA"/>
    <w:rsid w:val="00FB5B10"/>
    <w:rsid w:val="00FB5BBC"/>
    <w:rsid w:val="00FB5EC5"/>
    <w:rsid w:val="00FB5FC8"/>
    <w:rsid w:val="00FB6463"/>
    <w:rsid w:val="00FB72D9"/>
    <w:rsid w:val="00FC09C2"/>
    <w:rsid w:val="00FC0EDC"/>
    <w:rsid w:val="00FC12D6"/>
    <w:rsid w:val="00FC1912"/>
    <w:rsid w:val="00FC1BA5"/>
    <w:rsid w:val="00FC1D68"/>
    <w:rsid w:val="00FC1DD9"/>
    <w:rsid w:val="00FC23F4"/>
    <w:rsid w:val="00FC2C17"/>
    <w:rsid w:val="00FC2C4A"/>
    <w:rsid w:val="00FC2EF6"/>
    <w:rsid w:val="00FC2F21"/>
    <w:rsid w:val="00FC2F43"/>
    <w:rsid w:val="00FC2FBD"/>
    <w:rsid w:val="00FC3187"/>
    <w:rsid w:val="00FC34A1"/>
    <w:rsid w:val="00FC4249"/>
    <w:rsid w:val="00FC4466"/>
    <w:rsid w:val="00FC449B"/>
    <w:rsid w:val="00FC49B1"/>
    <w:rsid w:val="00FC4DF3"/>
    <w:rsid w:val="00FC537E"/>
    <w:rsid w:val="00FC5E60"/>
    <w:rsid w:val="00FC601A"/>
    <w:rsid w:val="00FC6266"/>
    <w:rsid w:val="00FC643F"/>
    <w:rsid w:val="00FC6568"/>
    <w:rsid w:val="00FC6DED"/>
    <w:rsid w:val="00FC78CA"/>
    <w:rsid w:val="00FC7B22"/>
    <w:rsid w:val="00FC7CD2"/>
    <w:rsid w:val="00FC7D77"/>
    <w:rsid w:val="00FC7E24"/>
    <w:rsid w:val="00FD0299"/>
    <w:rsid w:val="00FD0802"/>
    <w:rsid w:val="00FD09BD"/>
    <w:rsid w:val="00FD156F"/>
    <w:rsid w:val="00FD1D68"/>
    <w:rsid w:val="00FD209B"/>
    <w:rsid w:val="00FD2A11"/>
    <w:rsid w:val="00FD2CE6"/>
    <w:rsid w:val="00FD2E33"/>
    <w:rsid w:val="00FD3B15"/>
    <w:rsid w:val="00FD4031"/>
    <w:rsid w:val="00FD4268"/>
    <w:rsid w:val="00FD44CC"/>
    <w:rsid w:val="00FD4708"/>
    <w:rsid w:val="00FD4822"/>
    <w:rsid w:val="00FD4824"/>
    <w:rsid w:val="00FD4A5F"/>
    <w:rsid w:val="00FD5059"/>
    <w:rsid w:val="00FD526A"/>
    <w:rsid w:val="00FD5F38"/>
    <w:rsid w:val="00FD5F3A"/>
    <w:rsid w:val="00FD6621"/>
    <w:rsid w:val="00FD67EF"/>
    <w:rsid w:val="00FD6BBA"/>
    <w:rsid w:val="00FD6CC7"/>
    <w:rsid w:val="00FD6F47"/>
    <w:rsid w:val="00FE03B1"/>
    <w:rsid w:val="00FE0EBD"/>
    <w:rsid w:val="00FE1030"/>
    <w:rsid w:val="00FE1BF0"/>
    <w:rsid w:val="00FE20DB"/>
    <w:rsid w:val="00FE28E5"/>
    <w:rsid w:val="00FE35ED"/>
    <w:rsid w:val="00FE37EA"/>
    <w:rsid w:val="00FE383C"/>
    <w:rsid w:val="00FE4333"/>
    <w:rsid w:val="00FE477D"/>
    <w:rsid w:val="00FE4BD3"/>
    <w:rsid w:val="00FE4E95"/>
    <w:rsid w:val="00FE4EE3"/>
    <w:rsid w:val="00FE4FA6"/>
    <w:rsid w:val="00FE5241"/>
    <w:rsid w:val="00FE5911"/>
    <w:rsid w:val="00FE62DB"/>
    <w:rsid w:val="00FE660E"/>
    <w:rsid w:val="00FE69DD"/>
    <w:rsid w:val="00FE69EB"/>
    <w:rsid w:val="00FE6D9F"/>
    <w:rsid w:val="00FE7097"/>
    <w:rsid w:val="00FE711C"/>
    <w:rsid w:val="00FE724B"/>
    <w:rsid w:val="00FE75CD"/>
    <w:rsid w:val="00FF06EC"/>
    <w:rsid w:val="00FF06ED"/>
    <w:rsid w:val="00FF0992"/>
    <w:rsid w:val="00FF0C9D"/>
    <w:rsid w:val="00FF0CFE"/>
    <w:rsid w:val="00FF11A9"/>
    <w:rsid w:val="00FF16DA"/>
    <w:rsid w:val="00FF1C9E"/>
    <w:rsid w:val="00FF2042"/>
    <w:rsid w:val="00FF21B5"/>
    <w:rsid w:val="00FF268E"/>
    <w:rsid w:val="00FF2E6A"/>
    <w:rsid w:val="00FF4071"/>
    <w:rsid w:val="00FF505F"/>
    <w:rsid w:val="00FF5171"/>
    <w:rsid w:val="00FF52E8"/>
    <w:rsid w:val="00FF5F09"/>
    <w:rsid w:val="00FF611C"/>
    <w:rsid w:val="00FF6186"/>
    <w:rsid w:val="00FF6243"/>
    <w:rsid w:val="00FF6382"/>
    <w:rsid w:val="00FF6FBD"/>
    <w:rsid w:val="00FF701E"/>
    <w:rsid w:val="00FF71F9"/>
    <w:rsid w:val="00FF7313"/>
    <w:rsid w:val="00FF7A2A"/>
    <w:rsid w:val="00FF7DED"/>
    <w:rsid w:val="00FF7F2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7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qFormat="1"/>
    <w:lsdException w:name="caption" w:qFormat="1"/>
    <w:lsdException w:name="footnote reference" w:uiPriority="99"/>
    <w:lsdException w:name="annotation reference" w:uiPriority="99"/>
    <w:lsdException w:name="line number" w:uiPriority="99"/>
    <w:lsdException w:name="page number" w:qFormat="1"/>
    <w:lsdException w:name="List Number" w:semiHidden="0" w:unhideWhenUsed="0"/>
    <w:lsdException w:name="List 4" w:semiHidden="0" w:unhideWhenUsed="0"/>
    <w:lsdException w:name="List 5" w:semiHidden="0" w:unhideWhenUsed="0"/>
    <w:lsdException w:name="List Number 2" w:uiPriority="99"/>
    <w:lsdException w:name="Title" w:semiHidden="0" w:unhideWhenUsed="0" w:qFormat="1"/>
    <w:lsdException w:name="Body Text" w:qFormat="1"/>
    <w:lsdException w:name="Body Text Inden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First Indent 2" w:qFormat="1"/>
    <w:lsdException w:name="Body Text 2" w:qFormat="1"/>
    <w:lsdException w:name="Body Text 3" w:qFormat="1"/>
    <w:lsdException w:name="Body Text Indent 2" w:uiPriority="99"/>
    <w:lsdException w:name="Body Text Indent 3" w:qFormat="1"/>
    <w:lsdException w:name="Hyperlink" w:uiPriority="99"/>
    <w:lsdException w:name="FollowedHyperlink" w:uiPriority="99"/>
    <w:lsdException w:name="Strong" w:semiHidden="0" w:unhideWhenUsed="0" w:qFormat="1"/>
    <w:lsdException w:name="Emphasis" w:semiHidden="0" w:uiPriority="20" w:unhideWhenUsed="0" w:qFormat="1"/>
    <w:lsdException w:name="Document Map" w:qFormat="1"/>
    <w:lsdException w:name="Normal (Web)" w:qFormat="1"/>
    <w:lsdException w:name="HTML Cite" w:uiPriority="99"/>
    <w:lsdException w:name="HTML Preformatted" w:qFormat="1"/>
    <w:lsdException w:name="annotation subject" w:uiPriority="99"/>
    <w:lsdException w:name="Outline List 2" w:uiPriority="99"/>
    <w:lsdException w:name="Balloon Text" w:qFormat="1"/>
    <w:lsdException w:name="Table Grid" w:semiHidden="0" w:unhideWhenUsed="0" w:qFormat="1"/>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53A06"/>
    <w:rPr>
      <w:rFonts w:ascii="Times New Roman" w:eastAsia="Times New Roman" w:hAnsi="Times New Roman"/>
      <w:sz w:val="24"/>
      <w:szCs w:val="24"/>
    </w:rPr>
  </w:style>
  <w:style w:type="paragraph" w:styleId="11">
    <w:name w:val="heading 1"/>
    <w:aliases w:val="H1,Заголовок 1 Знак Знак Знак Знак,Знак5,новая страница"/>
    <w:basedOn w:val="a0"/>
    <w:next w:val="a0"/>
    <w:link w:val="12"/>
    <w:qFormat/>
    <w:rsid w:val="00B53A06"/>
    <w:pPr>
      <w:keepNext/>
      <w:jc w:val="center"/>
      <w:outlineLvl w:val="0"/>
    </w:pPr>
    <w:rPr>
      <w:b/>
    </w:rPr>
  </w:style>
  <w:style w:type="paragraph" w:styleId="20">
    <w:name w:val="heading 2"/>
    <w:aliases w:val="Заголовок 2 Знак Знак Знак Знак,Заголовок 2 Знак Знак Знак Знак Знак Знак Знак Знак,Заголовок 2 Знак Знак Знак Знак Знак Знак Знак Знак Знак,Заголовок 2 Знак1 Знак,Заголовок 2 Знак Знак Знак,Знак5 Знак Знак Знак"/>
    <w:basedOn w:val="a0"/>
    <w:next w:val="a0"/>
    <w:link w:val="21"/>
    <w:qFormat/>
    <w:rsid w:val="00B36FE9"/>
    <w:pPr>
      <w:keepNext/>
      <w:jc w:val="center"/>
      <w:outlineLvl w:val="1"/>
    </w:pPr>
    <w:rPr>
      <w:sz w:val="32"/>
      <w:szCs w:val="20"/>
    </w:rPr>
  </w:style>
  <w:style w:type="paragraph" w:styleId="3">
    <w:name w:val="heading 3"/>
    <w:aliases w:val="Знак Знак,OG Heading 3"/>
    <w:basedOn w:val="a0"/>
    <w:next w:val="a0"/>
    <w:link w:val="30"/>
    <w:qFormat/>
    <w:rsid w:val="00B36FE9"/>
    <w:pPr>
      <w:keepNext/>
      <w:jc w:val="center"/>
      <w:outlineLvl w:val="2"/>
    </w:pPr>
    <w:rPr>
      <w:b/>
      <w:sz w:val="28"/>
      <w:szCs w:val="20"/>
    </w:rPr>
  </w:style>
  <w:style w:type="paragraph" w:styleId="4">
    <w:name w:val="heading 4"/>
    <w:basedOn w:val="a0"/>
    <w:next w:val="a0"/>
    <w:link w:val="40"/>
    <w:qFormat/>
    <w:rsid w:val="00DB0514"/>
    <w:pPr>
      <w:keepNext/>
      <w:spacing w:before="240" w:after="60"/>
      <w:outlineLvl w:val="3"/>
    </w:pPr>
    <w:rPr>
      <w:b/>
      <w:bCs/>
      <w:sz w:val="28"/>
      <w:szCs w:val="28"/>
    </w:rPr>
  </w:style>
  <w:style w:type="paragraph" w:styleId="5">
    <w:name w:val="heading 5"/>
    <w:basedOn w:val="a0"/>
    <w:next w:val="a0"/>
    <w:link w:val="50"/>
    <w:qFormat/>
    <w:rsid w:val="00382565"/>
    <w:pPr>
      <w:spacing w:before="240" w:after="60"/>
      <w:outlineLvl w:val="4"/>
    </w:pPr>
    <w:rPr>
      <w:rFonts w:ascii="Calibri" w:hAnsi="Calibri"/>
      <w:b/>
      <w:bCs/>
      <w:i/>
      <w:iCs/>
      <w:sz w:val="26"/>
      <w:szCs w:val="26"/>
    </w:rPr>
  </w:style>
  <w:style w:type="paragraph" w:styleId="6">
    <w:name w:val="heading 6"/>
    <w:basedOn w:val="a0"/>
    <w:next w:val="a0"/>
    <w:link w:val="60"/>
    <w:qFormat/>
    <w:rsid w:val="00382565"/>
    <w:pPr>
      <w:spacing w:before="240" w:after="60"/>
      <w:outlineLvl w:val="5"/>
    </w:pPr>
    <w:rPr>
      <w:rFonts w:ascii="Calibri" w:hAnsi="Calibri"/>
      <w:b/>
      <w:bCs/>
      <w:sz w:val="22"/>
      <w:szCs w:val="22"/>
    </w:rPr>
  </w:style>
  <w:style w:type="paragraph" w:styleId="7">
    <w:name w:val="heading 7"/>
    <w:basedOn w:val="a0"/>
    <w:next w:val="a0"/>
    <w:link w:val="70"/>
    <w:qFormat/>
    <w:rsid w:val="00382565"/>
    <w:pPr>
      <w:spacing w:before="240" w:after="60"/>
      <w:outlineLvl w:val="6"/>
    </w:pPr>
    <w:rPr>
      <w:rFonts w:ascii="Calibri" w:hAnsi="Calibri"/>
    </w:rPr>
  </w:style>
  <w:style w:type="paragraph" w:styleId="80">
    <w:name w:val="heading 8"/>
    <w:basedOn w:val="a0"/>
    <w:next w:val="a0"/>
    <w:link w:val="81"/>
    <w:qFormat/>
    <w:rsid w:val="002E0041"/>
    <w:pPr>
      <w:keepNext/>
      <w:outlineLvl w:val="7"/>
    </w:pPr>
    <w:rPr>
      <w:szCs w:val="20"/>
    </w:rPr>
  </w:style>
  <w:style w:type="paragraph" w:styleId="9">
    <w:name w:val="heading 9"/>
    <w:basedOn w:val="a0"/>
    <w:next w:val="a0"/>
    <w:link w:val="90"/>
    <w:qFormat/>
    <w:rsid w:val="00382565"/>
    <w:pPr>
      <w:spacing w:before="240" w:after="60"/>
      <w:outlineLvl w:val="8"/>
    </w:pPr>
    <w:rPr>
      <w:rFonts w:ascii="Cambria" w:hAnsi="Cambria"/>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2">
    <w:name w:val="Заголовок 1 Знак"/>
    <w:aliases w:val="H1 Знак,Заголовок 1 Знак Знак Знак Знак Знак,Знак5 Знак,новая страница Знак"/>
    <w:link w:val="11"/>
    <w:uiPriority w:val="9"/>
    <w:qFormat/>
    <w:rsid w:val="00B53A06"/>
    <w:rPr>
      <w:rFonts w:ascii="Times New Roman" w:eastAsia="Times New Roman" w:hAnsi="Times New Roman" w:cs="Times New Roman"/>
      <w:b/>
      <w:sz w:val="24"/>
      <w:szCs w:val="24"/>
      <w:lang w:eastAsia="ru-RU"/>
    </w:rPr>
  </w:style>
  <w:style w:type="character" w:customStyle="1" w:styleId="21">
    <w:name w:val="Заголовок 2 Знак"/>
    <w:aliases w:val="Заголовок 2 Знак Знак Знак Знак Знак1,Заголовок 2 Знак Знак Знак Знак Знак Знак Знак Знак Знак2,Заголовок 2 Знак Знак Знак Знак Знак Знак Знак Знак Знак Знак1,Заголовок 2 Знак1 Знак Знак,Заголовок 2 Знак Знак Знак Знак1"/>
    <w:link w:val="20"/>
    <w:uiPriority w:val="99"/>
    <w:rsid w:val="00B36FE9"/>
    <w:rPr>
      <w:rFonts w:ascii="Times New Roman" w:eastAsia="Times New Roman" w:hAnsi="Times New Roman"/>
      <w:sz w:val="32"/>
    </w:rPr>
  </w:style>
  <w:style w:type="character" w:customStyle="1" w:styleId="30">
    <w:name w:val="Заголовок 3 Знак"/>
    <w:aliases w:val="Знак Знак Знак2,OG Heading 3 Знак"/>
    <w:link w:val="3"/>
    <w:qFormat/>
    <w:rsid w:val="00B36FE9"/>
    <w:rPr>
      <w:rFonts w:ascii="Times New Roman" w:eastAsia="Times New Roman" w:hAnsi="Times New Roman"/>
      <w:b/>
      <w:sz w:val="28"/>
    </w:rPr>
  </w:style>
  <w:style w:type="character" w:customStyle="1" w:styleId="40">
    <w:name w:val="Заголовок 4 Знак"/>
    <w:link w:val="4"/>
    <w:uiPriority w:val="9"/>
    <w:rsid w:val="00B36FE9"/>
    <w:rPr>
      <w:rFonts w:ascii="Times New Roman" w:eastAsia="Times New Roman" w:hAnsi="Times New Roman"/>
      <w:b/>
      <w:bCs/>
      <w:sz w:val="28"/>
      <w:szCs w:val="28"/>
    </w:rPr>
  </w:style>
  <w:style w:type="character" w:customStyle="1" w:styleId="50">
    <w:name w:val="Заголовок 5 Знак"/>
    <w:link w:val="5"/>
    <w:uiPriority w:val="9"/>
    <w:rsid w:val="00382565"/>
    <w:rPr>
      <w:rFonts w:ascii="Calibri" w:eastAsia="Times New Roman" w:hAnsi="Calibri" w:cs="Times New Roman"/>
      <w:b/>
      <w:bCs/>
      <w:i/>
      <w:iCs/>
      <w:sz w:val="26"/>
      <w:szCs w:val="26"/>
    </w:rPr>
  </w:style>
  <w:style w:type="character" w:customStyle="1" w:styleId="60">
    <w:name w:val="Заголовок 6 Знак"/>
    <w:link w:val="6"/>
    <w:rsid w:val="00382565"/>
    <w:rPr>
      <w:rFonts w:ascii="Calibri" w:eastAsia="Times New Roman" w:hAnsi="Calibri" w:cs="Times New Roman"/>
      <w:b/>
      <w:bCs/>
      <w:sz w:val="22"/>
      <w:szCs w:val="22"/>
    </w:rPr>
  </w:style>
  <w:style w:type="character" w:customStyle="1" w:styleId="70">
    <w:name w:val="Заголовок 7 Знак"/>
    <w:link w:val="7"/>
    <w:qFormat/>
    <w:rsid w:val="00382565"/>
    <w:rPr>
      <w:rFonts w:ascii="Calibri" w:eastAsia="Times New Roman" w:hAnsi="Calibri" w:cs="Times New Roman"/>
      <w:sz w:val="24"/>
      <w:szCs w:val="24"/>
    </w:rPr>
  </w:style>
  <w:style w:type="character" w:customStyle="1" w:styleId="81">
    <w:name w:val="Заголовок 8 Знак"/>
    <w:basedOn w:val="a1"/>
    <w:link w:val="80"/>
    <w:rsid w:val="00DE2F3E"/>
    <w:rPr>
      <w:rFonts w:ascii="Times New Roman" w:eastAsia="Times New Roman" w:hAnsi="Times New Roman"/>
      <w:sz w:val="24"/>
    </w:rPr>
  </w:style>
  <w:style w:type="character" w:customStyle="1" w:styleId="90">
    <w:name w:val="Заголовок 9 Знак"/>
    <w:link w:val="9"/>
    <w:rsid w:val="00382565"/>
    <w:rPr>
      <w:rFonts w:ascii="Cambria" w:eastAsia="Times New Roman" w:hAnsi="Cambria" w:cs="Times New Roman"/>
      <w:sz w:val="22"/>
      <w:szCs w:val="22"/>
    </w:rPr>
  </w:style>
  <w:style w:type="paragraph" w:customStyle="1" w:styleId="a4">
    <w:name w:val="Знак Знак Знак Знак"/>
    <w:basedOn w:val="a0"/>
    <w:rsid w:val="002E0041"/>
    <w:rPr>
      <w:rFonts w:ascii="Verdana" w:hAnsi="Verdana" w:cs="Verdana"/>
      <w:sz w:val="20"/>
      <w:szCs w:val="20"/>
      <w:lang w:val="en-US" w:eastAsia="en-US"/>
    </w:rPr>
  </w:style>
  <w:style w:type="paragraph" w:styleId="a5">
    <w:name w:val="header"/>
    <w:aliases w:val="ВерхКолонтитул, Знак5,Верхний колонтитул Знак Знак, Знак1 Знак Знак"/>
    <w:basedOn w:val="a0"/>
    <w:link w:val="13"/>
    <w:uiPriority w:val="99"/>
    <w:qFormat/>
    <w:rsid w:val="00B53A06"/>
    <w:pPr>
      <w:tabs>
        <w:tab w:val="center" w:pos="4153"/>
        <w:tab w:val="right" w:pos="8306"/>
      </w:tabs>
    </w:pPr>
  </w:style>
  <w:style w:type="character" w:customStyle="1" w:styleId="13">
    <w:name w:val="Верхний колонтитул Знак1"/>
    <w:aliases w:val="ВерхКолонтитул Знак1, Знак5 Знак1,Верхний колонтитул Знак Знак Знак, Знак1 Знак Знак Знак"/>
    <w:link w:val="a5"/>
    <w:rsid w:val="00B53A06"/>
    <w:rPr>
      <w:rFonts w:ascii="Times New Roman" w:eastAsia="Times New Roman" w:hAnsi="Times New Roman" w:cs="Times New Roman"/>
      <w:sz w:val="24"/>
      <w:szCs w:val="24"/>
      <w:lang w:eastAsia="ru-RU"/>
    </w:rPr>
  </w:style>
  <w:style w:type="paragraph" w:customStyle="1" w:styleId="xl87">
    <w:name w:val="xl87"/>
    <w:basedOn w:val="a0"/>
    <w:rsid w:val="00B53A06"/>
    <w:pPr>
      <w:spacing w:before="100" w:beforeAutospacing="1" w:after="100" w:afterAutospacing="1"/>
      <w:textAlignment w:val="top"/>
    </w:pPr>
    <w:rPr>
      <w:rFonts w:ascii="Arial Unicode MS" w:eastAsia="Arial Unicode MS" w:hAnsi="Arial Unicode MS" w:cs="Arial Unicode MS"/>
    </w:rPr>
  </w:style>
  <w:style w:type="character" w:styleId="a6">
    <w:name w:val="page number"/>
    <w:basedOn w:val="a1"/>
    <w:link w:val="14"/>
    <w:qFormat/>
    <w:rsid w:val="00B53A06"/>
  </w:style>
  <w:style w:type="table" w:styleId="a7">
    <w:name w:val="Table Grid"/>
    <w:basedOn w:val="a2"/>
    <w:qFormat/>
    <w:rsid w:val="0086715F"/>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3"/>
    <w:aliases w:val="Основной текст 3 Знак,Основной текст 3 Знак Знак Знак Знак Знак,Основной текст 3 Знак Знак"/>
    <w:basedOn w:val="a0"/>
    <w:qFormat/>
    <w:rsid w:val="00DB0514"/>
    <w:pPr>
      <w:spacing w:line="360" w:lineRule="auto"/>
      <w:jc w:val="center"/>
    </w:pPr>
    <w:rPr>
      <w:sz w:val="28"/>
      <w:szCs w:val="20"/>
    </w:rPr>
  </w:style>
  <w:style w:type="paragraph" w:styleId="a8">
    <w:name w:val="Body Text"/>
    <w:aliases w:val="бпОсновной текст,Body Text Char,body text,Основной текст Знак1,Основной текст Знак Знак,Знак1 Знак Знак,Знак1 Знак,Знак2 Знак Знак,Знак2 Знак1,Знак2 Знак, Знак Знак1 Знак, Знак1 Знак, Знак1, Знак, Знак2 Знак Знак, Знак2 Знак1, Знак2 Знак"/>
    <w:basedOn w:val="a0"/>
    <w:link w:val="a9"/>
    <w:qFormat/>
    <w:rsid w:val="00DB0514"/>
    <w:rPr>
      <w:sz w:val="28"/>
      <w:szCs w:val="20"/>
    </w:rPr>
  </w:style>
  <w:style w:type="character" w:customStyle="1" w:styleId="a9">
    <w:name w:val="Основной текст Знак"/>
    <w:aliases w:val="бпОсновной текст Знак,Body Text Char Знак,body text Знак,Основной текст Знак1 Знак1,Основной текст Знак Знак Знак1,Знак1 Знак Знак Знак1,Знак1 Знак Знак2,Знак2 Знак Знак Знак1,Знак2 Знак1 Знак1,Знак2 Знак Знак2, Знак Знак1 Знак Знак1"/>
    <w:link w:val="a8"/>
    <w:uiPriority w:val="99"/>
    <w:rsid w:val="00F9447A"/>
    <w:rPr>
      <w:rFonts w:ascii="Times New Roman" w:eastAsia="Times New Roman" w:hAnsi="Times New Roman"/>
      <w:sz w:val="28"/>
    </w:rPr>
  </w:style>
  <w:style w:type="paragraph" w:customStyle="1" w:styleId="ConsPlusNonformat">
    <w:name w:val="ConsPlusNonformat"/>
    <w:qFormat/>
    <w:rsid w:val="00136368"/>
    <w:pPr>
      <w:widowControl w:val="0"/>
      <w:autoSpaceDE w:val="0"/>
      <w:autoSpaceDN w:val="0"/>
      <w:adjustRightInd w:val="0"/>
    </w:pPr>
    <w:rPr>
      <w:rFonts w:ascii="Courier New" w:eastAsia="Times New Roman" w:hAnsi="Courier New" w:cs="Courier New"/>
    </w:rPr>
  </w:style>
  <w:style w:type="paragraph" w:customStyle="1" w:styleId="ConsPlusTitle">
    <w:name w:val="ConsPlusTitle"/>
    <w:link w:val="ConsPlusTitle0"/>
    <w:qFormat/>
    <w:rsid w:val="00136368"/>
    <w:pPr>
      <w:widowControl w:val="0"/>
      <w:autoSpaceDE w:val="0"/>
      <w:autoSpaceDN w:val="0"/>
      <w:adjustRightInd w:val="0"/>
    </w:pPr>
    <w:rPr>
      <w:rFonts w:ascii="Times New Roman" w:eastAsia="Times New Roman" w:hAnsi="Times New Roman"/>
      <w:b/>
      <w:bCs/>
      <w:sz w:val="28"/>
      <w:szCs w:val="28"/>
    </w:rPr>
  </w:style>
  <w:style w:type="paragraph" w:styleId="aa">
    <w:name w:val="footer"/>
    <w:basedOn w:val="a0"/>
    <w:link w:val="ab"/>
    <w:unhideWhenUsed/>
    <w:rsid w:val="003021F8"/>
    <w:pPr>
      <w:tabs>
        <w:tab w:val="center" w:pos="4677"/>
        <w:tab w:val="right" w:pos="9355"/>
      </w:tabs>
    </w:pPr>
  </w:style>
  <w:style w:type="character" w:customStyle="1" w:styleId="ab">
    <w:name w:val="Нижний колонтитул Знак"/>
    <w:link w:val="aa"/>
    <w:uiPriority w:val="99"/>
    <w:rsid w:val="003021F8"/>
    <w:rPr>
      <w:rFonts w:ascii="Times New Roman" w:eastAsia="Times New Roman" w:hAnsi="Times New Roman"/>
      <w:sz w:val="24"/>
      <w:szCs w:val="24"/>
    </w:rPr>
  </w:style>
  <w:style w:type="character" w:customStyle="1" w:styleId="ac">
    <w:name w:val="Текст выноски Знак"/>
    <w:link w:val="ad"/>
    <w:uiPriority w:val="99"/>
    <w:rsid w:val="00B36FE9"/>
    <w:rPr>
      <w:rFonts w:ascii="Tahoma" w:eastAsia="Times New Roman" w:hAnsi="Tahoma" w:cs="Tahoma"/>
      <w:sz w:val="16"/>
      <w:szCs w:val="16"/>
    </w:rPr>
  </w:style>
  <w:style w:type="paragraph" w:styleId="ad">
    <w:name w:val="Balloon Text"/>
    <w:basedOn w:val="a0"/>
    <w:link w:val="ac"/>
    <w:qFormat/>
    <w:rsid w:val="00B36FE9"/>
    <w:rPr>
      <w:rFonts w:ascii="Tahoma" w:hAnsi="Tahoma"/>
      <w:sz w:val="16"/>
      <w:szCs w:val="16"/>
    </w:rPr>
  </w:style>
  <w:style w:type="character" w:customStyle="1" w:styleId="15">
    <w:name w:val="Текст выноски Знак1"/>
    <w:uiPriority w:val="99"/>
    <w:semiHidden/>
    <w:rsid w:val="00B36FE9"/>
    <w:rPr>
      <w:rFonts w:ascii="Tahoma" w:eastAsia="Times New Roman" w:hAnsi="Tahoma" w:cs="Tahoma"/>
      <w:sz w:val="16"/>
      <w:szCs w:val="16"/>
    </w:rPr>
  </w:style>
  <w:style w:type="paragraph" w:styleId="ae">
    <w:name w:val="Title"/>
    <w:basedOn w:val="a0"/>
    <w:link w:val="16"/>
    <w:qFormat/>
    <w:rsid w:val="00B36FE9"/>
    <w:pPr>
      <w:jc w:val="center"/>
    </w:pPr>
    <w:rPr>
      <w:b/>
      <w:sz w:val="20"/>
    </w:rPr>
  </w:style>
  <w:style w:type="character" w:customStyle="1" w:styleId="16">
    <w:name w:val="Название Знак1"/>
    <w:link w:val="ae"/>
    <w:rsid w:val="00B36FE9"/>
    <w:rPr>
      <w:rFonts w:ascii="Times New Roman" w:eastAsia="Times New Roman" w:hAnsi="Times New Roman"/>
      <w:b/>
      <w:szCs w:val="24"/>
    </w:rPr>
  </w:style>
  <w:style w:type="character" w:styleId="af">
    <w:name w:val="Hyperlink"/>
    <w:uiPriority w:val="99"/>
    <w:rsid w:val="00B36FE9"/>
    <w:rPr>
      <w:color w:val="0000FF"/>
      <w:u w:val="single"/>
    </w:rPr>
  </w:style>
  <w:style w:type="character" w:styleId="af0">
    <w:name w:val="FollowedHyperlink"/>
    <w:uiPriority w:val="99"/>
    <w:rsid w:val="00B36FE9"/>
    <w:rPr>
      <w:color w:val="800080"/>
      <w:u w:val="single"/>
    </w:rPr>
  </w:style>
  <w:style w:type="paragraph" w:customStyle="1" w:styleId="xl22">
    <w:name w:val="xl22"/>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23">
    <w:name w:val="xl23"/>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24">
    <w:name w:val="xl24"/>
    <w:basedOn w:val="a0"/>
    <w:uiPriority w:val="99"/>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20"/>
      <w:szCs w:val="20"/>
    </w:rPr>
  </w:style>
  <w:style w:type="paragraph" w:customStyle="1" w:styleId="xl25">
    <w:name w:val="xl25"/>
    <w:basedOn w:val="a0"/>
    <w:rsid w:val="00B36FE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26">
    <w:name w:val="xl26"/>
    <w:basedOn w:val="a0"/>
    <w:rsid w:val="00B36FE9"/>
    <w:pPr>
      <w:pBdr>
        <w:top w:val="single" w:sz="4" w:space="0" w:color="auto"/>
      </w:pBdr>
      <w:spacing w:before="100" w:beforeAutospacing="1" w:after="100" w:afterAutospacing="1"/>
      <w:jc w:val="right"/>
      <w:textAlignment w:val="top"/>
    </w:pPr>
    <w:rPr>
      <w:b/>
      <w:bCs/>
      <w:sz w:val="20"/>
      <w:szCs w:val="20"/>
    </w:rPr>
  </w:style>
  <w:style w:type="paragraph" w:customStyle="1" w:styleId="xl27">
    <w:name w:val="xl27"/>
    <w:basedOn w:val="a0"/>
    <w:rsid w:val="00B36FE9"/>
    <w:pPr>
      <w:pBdr>
        <w:top w:val="single" w:sz="4" w:space="0" w:color="auto"/>
      </w:pBdr>
      <w:spacing w:before="100" w:beforeAutospacing="1" w:after="100" w:afterAutospacing="1"/>
      <w:jc w:val="right"/>
    </w:pPr>
    <w:rPr>
      <w:b/>
      <w:bCs/>
      <w:sz w:val="20"/>
      <w:szCs w:val="20"/>
    </w:rPr>
  </w:style>
  <w:style w:type="paragraph" w:styleId="af1">
    <w:name w:val="Body Text Indent"/>
    <w:aliases w:val="Основной текст 1,Нумерованный список !!,Надин стиль,Основной текст без отступа"/>
    <w:basedOn w:val="a0"/>
    <w:link w:val="af2"/>
    <w:qFormat/>
    <w:rsid w:val="003D5E30"/>
    <w:pPr>
      <w:spacing w:after="120"/>
      <w:ind w:left="283"/>
    </w:pPr>
  </w:style>
  <w:style w:type="character" w:customStyle="1" w:styleId="af2">
    <w:name w:val="Основной текст с отступом Знак"/>
    <w:aliases w:val="Основной текст 1 Знак,Нумерованный список !! Знак,Надин стиль Знак,Основной текст без отступа Знак"/>
    <w:link w:val="af1"/>
    <w:uiPriority w:val="99"/>
    <w:rsid w:val="005D7F3F"/>
    <w:rPr>
      <w:rFonts w:ascii="Times New Roman" w:eastAsia="Times New Roman" w:hAnsi="Times New Roman"/>
      <w:sz w:val="24"/>
      <w:szCs w:val="24"/>
    </w:rPr>
  </w:style>
  <w:style w:type="paragraph" w:styleId="22">
    <w:name w:val="Body Text 2"/>
    <w:basedOn w:val="a0"/>
    <w:link w:val="23"/>
    <w:qFormat/>
    <w:rsid w:val="003D5E30"/>
    <w:pPr>
      <w:spacing w:after="120" w:line="480" w:lineRule="auto"/>
    </w:pPr>
  </w:style>
  <w:style w:type="character" w:customStyle="1" w:styleId="23">
    <w:name w:val="Основной текст 2 Знак"/>
    <w:link w:val="22"/>
    <w:qFormat/>
    <w:rsid w:val="00421DE6"/>
    <w:rPr>
      <w:rFonts w:ascii="Times New Roman" w:eastAsia="Times New Roman" w:hAnsi="Times New Roman"/>
      <w:sz w:val="24"/>
      <w:szCs w:val="24"/>
    </w:rPr>
  </w:style>
  <w:style w:type="paragraph" w:styleId="24">
    <w:name w:val="Body Text Indent 2"/>
    <w:basedOn w:val="a0"/>
    <w:link w:val="25"/>
    <w:uiPriority w:val="99"/>
    <w:rsid w:val="003D5E30"/>
    <w:pPr>
      <w:spacing w:after="120" w:line="480" w:lineRule="auto"/>
      <w:ind w:left="283"/>
    </w:pPr>
  </w:style>
  <w:style w:type="character" w:customStyle="1" w:styleId="25">
    <w:name w:val="Основной текст с отступом 2 Знак"/>
    <w:link w:val="24"/>
    <w:uiPriority w:val="99"/>
    <w:rsid w:val="00541756"/>
    <w:rPr>
      <w:rFonts w:ascii="Times New Roman" w:eastAsia="Times New Roman" w:hAnsi="Times New Roman"/>
      <w:sz w:val="24"/>
      <w:szCs w:val="24"/>
    </w:rPr>
  </w:style>
  <w:style w:type="paragraph" w:customStyle="1" w:styleId="ConsPlusNormal">
    <w:name w:val="ConsPlusNormal"/>
    <w:link w:val="ConsPlusNormal0"/>
    <w:qFormat/>
    <w:rsid w:val="003D5E30"/>
    <w:pPr>
      <w:widowControl w:val="0"/>
      <w:autoSpaceDE w:val="0"/>
      <w:autoSpaceDN w:val="0"/>
      <w:adjustRightInd w:val="0"/>
      <w:ind w:firstLine="720"/>
    </w:pPr>
    <w:rPr>
      <w:rFonts w:ascii="Arial" w:eastAsia="Times New Roman" w:hAnsi="Arial" w:cs="Arial"/>
    </w:rPr>
  </w:style>
  <w:style w:type="character" w:customStyle="1" w:styleId="ConsPlusNormal0">
    <w:name w:val="ConsPlusNormal Знак"/>
    <w:link w:val="ConsPlusNormal"/>
    <w:qFormat/>
    <w:locked/>
    <w:rsid w:val="001740AE"/>
    <w:rPr>
      <w:rFonts w:ascii="Arial" w:eastAsia="Times New Roman" w:hAnsi="Arial" w:cs="Arial"/>
      <w:lang w:val="ru-RU" w:eastAsia="ru-RU" w:bidi="ar-SA"/>
    </w:rPr>
  </w:style>
  <w:style w:type="paragraph" w:styleId="af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веб) Знак"/>
    <w:basedOn w:val="a0"/>
    <w:link w:val="26"/>
    <w:qFormat/>
    <w:rsid w:val="003D5E30"/>
    <w:pPr>
      <w:spacing w:before="100" w:beforeAutospacing="1" w:after="100" w:afterAutospacing="1"/>
      <w:ind w:firstLine="567"/>
    </w:pPr>
  </w:style>
  <w:style w:type="character" w:customStyle="1" w:styleId="26">
    <w:name w:val="Обычный (веб) Знак2"/>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f3"/>
    <w:locked/>
    <w:rsid w:val="0061702A"/>
    <w:rPr>
      <w:rFonts w:ascii="Times New Roman" w:eastAsia="Times New Roman" w:hAnsi="Times New Roman"/>
      <w:sz w:val="24"/>
      <w:szCs w:val="24"/>
    </w:rPr>
  </w:style>
  <w:style w:type="paragraph" w:customStyle="1" w:styleId="af4">
    <w:name w:val="Знак"/>
    <w:basedOn w:val="a0"/>
    <w:qFormat/>
    <w:rsid w:val="00506C4F"/>
    <w:pPr>
      <w:spacing w:before="100" w:beforeAutospacing="1" w:after="100" w:afterAutospacing="1"/>
      <w:jc w:val="both"/>
    </w:pPr>
    <w:rPr>
      <w:rFonts w:ascii="Tahoma" w:hAnsi="Tahoma" w:cs="Tahoma"/>
      <w:sz w:val="20"/>
      <w:szCs w:val="20"/>
      <w:lang w:val="en-US" w:eastAsia="en-US"/>
    </w:rPr>
  </w:style>
  <w:style w:type="paragraph" w:customStyle="1" w:styleId="xl65">
    <w:name w:val="xl65"/>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customStyle="1" w:styleId="xl66">
    <w:name w:val="xl66"/>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top"/>
    </w:pPr>
  </w:style>
  <w:style w:type="paragraph" w:customStyle="1" w:styleId="xl67">
    <w:name w:val="xl67"/>
    <w:basedOn w:val="a0"/>
    <w:rsid w:val="00506C4F"/>
    <w:pPr>
      <w:pBdr>
        <w:top w:val="single" w:sz="4" w:space="0" w:color="auto"/>
      </w:pBdr>
      <w:shd w:val="clear" w:color="000000" w:fill="auto"/>
      <w:spacing w:before="100" w:beforeAutospacing="1" w:after="100" w:afterAutospacing="1"/>
      <w:jc w:val="right"/>
    </w:pPr>
    <w:rPr>
      <w:b/>
      <w:bCs/>
    </w:rPr>
  </w:style>
  <w:style w:type="paragraph" w:customStyle="1" w:styleId="xl68">
    <w:name w:val="xl68"/>
    <w:basedOn w:val="a0"/>
    <w:rsid w:val="00506C4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69">
    <w:name w:val="xl69"/>
    <w:basedOn w:val="a0"/>
    <w:rsid w:val="00506C4F"/>
    <w:pPr>
      <w:pBdr>
        <w:top w:val="single" w:sz="4" w:space="0" w:color="auto"/>
      </w:pBdr>
      <w:spacing w:before="100" w:beforeAutospacing="1" w:after="100" w:afterAutospacing="1"/>
      <w:jc w:val="right"/>
      <w:textAlignment w:val="top"/>
    </w:pPr>
    <w:rPr>
      <w:b/>
      <w:bCs/>
    </w:rPr>
  </w:style>
  <w:style w:type="paragraph" w:customStyle="1" w:styleId="xl70">
    <w:name w:val="xl70"/>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b/>
      <w:bCs/>
    </w:rPr>
  </w:style>
  <w:style w:type="paragraph" w:customStyle="1" w:styleId="xl71">
    <w:name w:val="xl71"/>
    <w:basedOn w:val="a0"/>
    <w:rsid w:val="00506C4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style>
  <w:style w:type="paragraph" w:styleId="17">
    <w:name w:val="toc 1"/>
    <w:basedOn w:val="a0"/>
    <w:next w:val="a0"/>
    <w:link w:val="18"/>
    <w:autoRedefine/>
    <w:uiPriority w:val="39"/>
    <w:qFormat/>
    <w:rsid w:val="008A4764"/>
    <w:pPr>
      <w:tabs>
        <w:tab w:val="left" w:pos="1320"/>
        <w:tab w:val="right" w:leader="dot" w:pos="10199"/>
        <w:tab w:val="right" w:leader="dot" w:pos="11057"/>
      </w:tabs>
      <w:ind w:firstLine="284"/>
      <w:jc w:val="both"/>
    </w:pPr>
    <w:rPr>
      <w:rFonts w:ascii="Arial" w:hAnsi="Arial" w:cs="Arial"/>
      <w:noProof/>
      <w:sz w:val="16"/>
      <w:szCs w:val="16"/>
    </w:rPr>
  </w:style>
  <w:style w:type="paragraph" w:styleId="af5">
    <w:name w:val="annotation text"/>
    <w:basedOn w:val="a0"/>
    <w:link w:val="27"/>
    <w:uiPriority w:val="99"/>
    <w:rsid w:val="002E0041"/>
    <w:rPr>
      <w:sz w:val="20"/>
      <w:szCs w:val="20"/>
    </w:rPr>
  </w:style>
  <w:style w:type="character" w:customStyle="1" w:styleId="27">
    <w:name w:val="Текст примечания Знак2"/>
    <w:basedOn w:val="a1"/>
    <w:link w:val="af5"/>
    <w:uiPriority w:val="99"/>
    <w:rsid w:val="00C70C57"/>
    <w:rPr>
      <w:rFonts w:ascii="Times New Roman" w:eastAsia="Times New Roman" w:hAnsi="Times New Roman"/>
    </w:rPr>
  </w:style>
  <w:style w:type="paragraph" w:styleId="af6">
    <w:name w:val="footnote text"/>
    <w:aliases w:val="Table_Footnote_last Знак,Table_Footnote_last Знак Знак,Table_Footnote_last"/>
    <w:basedOn w:val="a0"/>
    <w:link w:val="af7"/>
    <w:rsid w:val="002E0041"/>
    <w:rPr>
      <w:rFonts w:ascii="Calibri" w:eastAsia="Calibri" w:hAnsi="Calibri"/>
      <w:sz w:val="20"/>
      <w:szCs w:val="20"/>
    </w:rPr>
  </w:style>
  <w:style w:type="character" w:customStyle="1" w:styleId="af7">
    <w:name w:val="Текст сноски Знак"/>
    <w:aliases w:val="Table_Footnote_last Знак Знак1,Table_Footnote_last Знак Знак Знак,Table_Footnote_last Знак1"/>
    <w:link w:val="af6"/>
    <w:uiPriority w:val="99"/>
    <w:rsid w:val="00952D7E"/>
    <w:rPr>
      <w:lang w:val="ru-RU" w:eastAsia="ru-RU" w:bidi="ar-SA"/>
    </w:rPr>
  </w:style>
  <w:style w:type="paragraph" w:customStyle="1" w:styleId="ConsNormal">
    <w:name w:val="ConsNormal"/>
    <w:link w:val="ConsNormal0"/>
    <w:qFormat/>
    <w:rsid w:val="002E0041"/>
    <w:pPr>
      <w:widowControl w:val="0"/>
      <w:ind w:firstLine="720"/>
    </w:pPr>
    <w:rPr>
      <w:rFonts w:ascii="Arial" w:eastAsia="Times New Roman" w:hAnsi="Arial"/>
      <w:snapToGrid w:val="0"/>
    </w:rPr>
  </w:style>
  <w:style w:type="character" w:customStyle="1" w:styleId="ConsNormal0">
    <w:name w:val="ConsNormal Знак"/>
    <w:basedOn w:val="a1"/>
    <w:link w:val="ConsNormal"/>
    <w:locked/>
    <w:rsid w:val="008054D1"/>
    <w:rPr>
      <w:rFonts w:ascii="Arial" w:eastAsia="Times New Roman" w:hAnsi="Arial"/>
      <w:snapToGrid w:val="0"/>
      <w:lang w:val="ru-RU" w:eastAsia="ru-RU" w:bidi="ar-SA"/>
    </w:rPr>
  </w:style>
  <w:style w:type="paragraph" w:styleId="32">
    <w:name w:val="toc 3"/>
    <w:basedOn w:val="a0"/>
    <w:next w:val="a0"/>
    <w:link w:val="33"/>
    <w:autoRedefine/>
    <w:uiPriority w:val="39"/>
    <w:rsid w:val="002E0041"/>
    <w:pPr>
      <w:tabs>
        <w:tab w:val="right" w:leader="dot" w:pos="9345"/>
      </w:tabs>
      <w:ind w:firstLine="360"/>
    </w:pPr>
  </w:style>
  <w:style w:type="paragraph" w:customStyle="1" w:styleId="af8">
    <w:name w:val="Центр"/>
    <w:basedOn w:val="a0"/>
    <w:link w:val="af9"/>
    <w:qFormat/>
    <w:rsid w:val="002E0041"/>
    <w:pPr>
      <w:jc w:val="center"/>
    </w:pPr>
    <w:rPr>
      <w:rFonts w:ascii="Calibri" w:eastAsia="Calibri" w:hAnsi="Calibri"/>
      <w:sz w:val="28"/>
      <w:szCs w:val="20"/>
    </w:rPr>
  </w:style>
  <w:style w:type="character" w:customStyle="1" w:styleId="af9">
    <w:name w:val="Центр Знак"/>
    <w:link w:val="af8"/>
    <w:qFormat/>
    <w:rsid w:val="002E0041"/>
    <w:rPr>
      <w:sz w:val="28"/>
      <w:lang w:val="ru-RU" w:eastAsia="ru-RU" w:bidi="ar-SA"/>
    </w:rPr>
  </w:style>
  <w:style w:type="paragraph" w:customStyle="1" w:styleId="2TimesNewRoman">
    <w:name w:val="Стиль Заголовок 2 + Times New Roman По ширине"/>
    <w:basedOn w:val="20"/>
    <w:rsid w:val="002E0041"/>
    <w:pPr>
      <w:spacing w:before="240" w:after="240"/>
      <w:jc w:val="both"/>
    </w:pPr>
    <w:rPr>
      <w:b/>
      <w:bCs/>
      <w:i/>
      <w:iCs/>
      <w:sz w:val="28"/>
    </w:rPr>
  </w:style>
  <w:style w:type="paragraph" w:customStyle="1" w:styleId="afa">
    <w:name w:val="Знак Знак 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customStyle="1" w:styleId="Style1">
    <w:name w:val="Style1"/>
    <w:basedOn w:val="a0"/>
    <w:uiPriority w:val="99"/>
    <w:rsid w:val="002E0041"/>
    <w:pPr>
      <w:widowControl w:val="0"/>
      <w:autoSpaceDE w:val="0"/>
      <w:autoSpaceDN w:val="0"/>
      <w:adjustRightInd w:val="0"/>
    </w:pPr>
    <w:rPr>
      <w:rFonts w:ascii="Lucida Sans Unicode" w:hAnsi="Lucida Sans Unicode"/>
    </w:rPr>
  </w:style>
  <w:style w:type="paragraph" w:customStyle="1" w:styleId="Style2">
    <w:name w:val="Style2"/>
    <w:basedOn w:val="a0"/>
    <w:rsid w:val="002E0041"/>
    <w:pPr>
      <w:widowControl w:val="0"/>
      <w:autoSpaceDE w:val="0"/>
      <w:autoSpaceDN w:val="0"/>
      <w:adjustRightInd w:val="0"/>
      <w:spacing w:line="317" w:lineRule="exact"/>
      <w:ind w:firstLine="1051"/>
    </w:pPr>
    <w:rPr>
      <w:rFonts w:ascii="Lucida Sans Unicode" w:hAnsi="Lucida Sans Unicode"/>
    </w:rPr>
  </w:style>
  <w:style w:type="paragraph" w:customStyle="1" w:styleId="Style3">
    <w:name w:val="Style3"/>
    <w:basedOn w:val="a0"/>
    <w:rsid w:val="002E0041"/>
    <w:pPr>
      <w:widowControl w:val="0"/>
      <w:autoSpaceDE w:val="0"/>
      <w:autoSpaceDN w:val="0"/>
      <w:adjustRightInd w:val="0"/>
      <w:spacing w:line="317" w:lineRule="exact"/>
    </w:pPr>
    <w:rPr>
      <w:rFonts w:ascii="Lucida Sans Unicode" w:hAnsi="Lucida Sans Unicode"/>
    </w:rPr>
  </w:style>
  <w:style w:type="paragraph" w:customStyle="1" w:styleId="Style6">
    <w:name w:val="Style6"/>
    <w:basedOn w:val="a0"/>
    <w:rsid w:val="002E0041"/>
    <w:pPr>
      <w:widowControl w:val="0"/>
      <w:autoSpaceDE w:val="0"/>
      <w:autoSpaceDN w:val="0"/>
      <w:adjustRightInd w:val="0"/>
      <w:spacing w:line="325" w:lineRule="exact"/>
      <w:ind w:firstLine="706"/>
      <w:jc w:val="both"/>
    </w:pPr>
    <w:rPr>
      <w:rFonts w:ascii="Lucida Sans Unicode" w:hAnsi="Lucida Sans Unicode"/>
    </w:rPr>
  </w:style>
  <w:style w:type="character" w:customStyle="1" w:styleId="FontStyle16">
    <w:name w:val="Font Style16"/>
    <w:rsid w:val="002E0041"/>
    <w:rPr>
      <w:rFonts w:ascii="Lucida Sans Unicode" w:hAnsi="Lucida Sans Unicode" w:cs="Lucida Sans Unicode"/>
      <w:b/>
      <w:bCs/>
      <w:spacing w:val="-10"/>
      <w:sz w:val="18"/>
      <w:szCs w:val="18"/>
    </w:rPr>
  </w:style>
  <w:style w:type="character" w:customStyle="1" w:styleId="FontStyle17">
    <w:name w:val="Font Style17"/>
    <w:rsid w:val="002E0041"/>
    <w:rPr>
      <w:rFonts w:ascii="Times New Roman" w:hAnsi="Times New Roman" w:cs="Times New Roman"/>
      <w:sz w:val="26"/>
      <w:szCs w:val="26"/>
    </w:rPr>
  </w:style>
  <w:style w:type="paragraph" w:customStyle="1" w:styleId="19">
    <w:name w:val="Знак Знак Знак Знак1"/>
    <w:basedOn w:val="a0"/>
    <w:rsid w:val="002E0041"/>
    <w:pPr>
      <w:spacing w:after="160" w:line="240" w:lineRule="exact"/>
    </w:pPr>
    <w:rPr>
      <w:rFonts w:ascii="Verdana" w:hAnsi="Verdana"/>
      <w:sz w:val="20"/>
      <w:szCs w:val="20"/>
      <w:lang w:val="en-US" w:eastAsia="en-US"/>
    </w:rPr>
  </w:style>
  <w:style w:type="paragraph" w:customStyle="1" w:styleId="1a">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0"/>
    <w:rsid w:val="002E0041"/>
    <w:pPr>
      <w:widowControl w:val="0"/>
      <w:adjustRightInd w:val="0"/>
      <w:spacing w:after="160" w:line="240" w:lineRule="exact"/>
      <w:jc w:val="right"/>
    </w:pPr>
    <w:rPr>
      <w:sz w:val="20"/>
      <w:szCs w:val="20"/>
      <w:lang w:val="en-GB" w:eastAsia="en-US"/>
    </w:rPr>
  </w:style>
  <w:style w:type="paragraph" w:styleId="34">
    <w:name w:val="Body Text Indent 3"/>
    <w:basedOn w:val="a0"/>
    <w:link w:val="35"/>
    <w:qFormat/>
    <w:rsid w:val="002E0041"/>
    <w:pPr>
      <w:ind w:firstLine="720"/>
      <w:jc w:val="both"/>
    </w:pPr>
    <w:rPr>
      <w:szCs w:val="20"/>
    </w:rPr>
  </w:style>
  <w:style w:type="character" w:customStyle="1" w:styleId="35">
    <w:name w:val="Основной текст с отступом 3 Знак"/>
    <w:link w:val="34"/>
    <w:rsid w:val="007800AF"/>
    <w:rPr>
      <w:rFonts w:ascii="Times New Roman" w:eastAsia="Times New Roman" w:hAnsi="Times New Roman"/>
      <w:sz w:val="24"/>
    </w:rPr>
  </w:style>
  <w:style w:type="character" w:customStyle="1" w:styleId="36">
    <w:name w:val="Основной текст 3 Знак Знак Знак"/>
    <w:aliases w:val="Основной текст 3 Знак1,Основной текст 3 Знак Знак2,Основной текст 3 Знак Знак Знак Знак Знак Знак1"/>
    <w:semiHidden/>
    <w:locked/>
    <w:rsid w:val="002E0041"/>
    <w:rPr>
      <w:sz w:val="16"/>
      <w:szCs w:val="16"/>
      <w:lang w:val="ru-RU" w:eastAsia="ru-RU" w:bidi="ar-SA"/>
    </w:rPr>
  </w:style>
  <w:style w:type="paragraph" w:customStyle="1" w:styleId="fn2r">
    <w:name w:val="fn2r"/>
    <w:basedOn w:val="a0"/>
    <w:rsid w:val="002E0041"/>
    <w:pPr>
      <w:spacing w:before="100" w:beforeAutospacing="1" w:after="100" w:afterAutospacing="1"/>
    </w:pPr>
  </w:style>
  <w:style w:type="paragraph" w:customStyle="1" w:styleId="ConsPlusCell">
    <w:name w:val="ConsPlusCell"/>
    <w:rsid w:val="002E0041"/>
    <w:pPr>
      <w:widowControl w:val="0"/>
      <w:autoSpaceDE w:val="0"/>
      <w:autoSpaceDN w:val="0"/>
      <w:adjustRightInd w:val="0"/>
    </w:pPr>
    <w:rPr>
      <w:rFonts w:ascii="Arial" w:eastAsia="Times New Roman" w:hAnsi="Arial" w:cs="Arial"/>
    </w:rPr>
  </w:style>
  <w:style w:type="paragraph" w:customStyle="1" w:styleId="afb">
    <w:name w:val="Знак Знак Знак Знак Знак Знак Знак Знак"/>
    <w:basedOn w:val="a0"/>
    <w:rsid w:val="002E0041"/>
    <w:pPr>
      <w:spacing w:before="100" w:beforeAutospacing="1" w:after="100" w:afterAutospacing="1"/>
    </w:pPr>
    <w:rPr>
      <w:rFonts w:ascii="Tahoma" w:hAnsi="Tahoma" w:cs="Tahoma"/>
      <w:sz w:val="20"/>
      <w:szCs w:val="20"/>
      <w:lang w:val="en-US" w:eastAsia="en-US"/>
    </w:rPr>
  </w:style>
  <w:style w:type="paragraph" w:customStyle="1" w:styleId="afc">
    <w:name w:val="Знак Знак Знак Знак Знак Знак Знак Знак Знак Знак Знак"/>
    <w:basedOn w:val="a0"/>
    <w:rsid w:val="002E0041"/>
    <w:pPr>
      <w:spacing w:before="100" w:beforeAutospacing="1" w:after="100" w:afterAutospacing="1"/>
      <w:jc w:val="both"/>
    </w:pPr>
    <w:rPr>
      <w:rFonts w:ascii="Tahoma" w:hAnsi="Tahoma" w:cs="Tahoma"/>
      <w:sz w:val="20"/>
      <w:szCs w:val="20"/>
      <w:lang w:val="en-US" w:eastAsia="en-US"/>
    </w:rPr>
  </w:style>
  <w:style w:type="paragraph" w:customStyle="1" w:styleId="28">
    <w:name w:val="Знак2"/>
    <w:basedOn w:val="a0"/>
    <w:rsid w:val="002E0041"/>
    <w:pPr>
      <w:spacing w:before="100" w:beforeAutospacing="1" w:after="100" w:afterAutospacing="1"/>
      <w:jc w:val="both"/>
    </w:pPr>
    <w:rPr>
      <w:rFonts w:ascii="Tahoma" w:hAnsi="Tahoma"/>
      <w:sz w:val="20"/>
      <w:szCs w:val="20"/>
      <w:lang w:val="en-US" w:eastAsia="en-US"/>
    </w:rPr>
  </w:style>
  <w:style w:type="paragraph" w:customStyle="1" w:styleId="afd">
    <w:name w:val="Знак Знак Знак Знак Знак"/>
    <w:basedOn w:val="a0"/>
    <w:rsid w:val="002E0041"/>
    <w:pPr>
      <w:spacing w:before="100" w:beforeAutospacing="1" w:after="100" w:afterAutospacing="1"/>
      <w:jc w:val="both"/>
    </w:pPr>
    <w:rPr>
      <w:rFonts w:ascii="Tahoma" w:hAnsi="Tahoma"/>
      <w:sz w:val="20"/>
      <w:szCs w:val="20"/>
      <w:lang w:val="en-US" w:eastAsia="en-US"/>
    </w:rPr>
  </w:style>
  <w:style w:type="paragraph" w:styleId="HTML">
    <w:name w:val="HTML Preformatted"/>
    <w:basedOn w:val="a0"/>
    <w:link w:val="HTML0"/>
    <w:qFormat/>
    <w:rsid w:val="002E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uiPriority w:val="99"/>
    <w:locked/>
    <w:rsid w:val="00C70C57"/>
    <w:rPr>
      <w:rFonts w:ascii="Courier New" w:eastAsia="Times New Roman" w:hAnsi="Courier New" w:cs="Courier New"/>
    </w:rPr>
  </w:style>
  <w:style w:type="paragraph" w:styleId="afe">
    <w:name w:val="No Spacing"/>
    <w:link w:val="aff"/>
    <w:qFormat/>
    <w:rsid w:val="002E0041"/>
    <w:rPr>
      <w:sz w:val="22"/>
      <w:szCs w:val="22"/>
      <w:lang w:eastAsia="en-US"/>
    </w:rPr>
  </w:style>
  <w:style w:type="character" w:customStyle="1" w:styleId="aff">
    <w:name w:val="Без интервала Знак"/>
    <w:link w:val="afe"/>
    <w:uiPriority w:val="1"/>
    <w:rsid w:val="00952D7E"/>
    <w:rPr>
      <w:sz w:val="22"/>
      <w:szCs w:val="22"/>
      <w:lang w:val="ru-RU" w:eastAsia="en-US" w:bidi="ar-SA"/>
    </w:rPr>
  </w:style>
  <w:style w:type="table" w:styleId="-2">
    <w:name w:val="Light Shading Accent 2"/>
    <w:basedOn w:val="a2"/>
    <w:uiPriority w:val="60"/>
    <w:rsid w:val="001E22EE"/>
    <w:rPr>
      <w:rFonts w:ascii="Times New Roman" w:eastAsia="Times New Roman" w:hAnsi="Times New Roman"/>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character" w:styleId="aff0">
    <w:name w:val="Strong"/>
    <w:link w:val="1b"/>
    <w:qFormat/>
    <w:rsid w:val="00F778D3"/>
    <w:rPr>
      <w:b/>
      <w:bCs/>
    </w:rPr>
  </w:style>
  <w:style w:type="paragraph" w:styleId="aff1">
    <w:name w:val="List Paragraph"/>
    <w:aliases w:val="Bullet List,FooterText,numbered,Цветной список - Акцент 11,Список нумерованный цифры,ТЗ список,Абзац списка нумерованный"/>
    <w:basedOn w:val="a0"/>
    <w:link w:val="aff2"/>
    <w:uiPriority w:val="34"/>
    <w:qFormat/>
    <w:rsid w:val="00D000F0"/>
    <w:pPr>
      <w:ind w:left="708"/>
    </w:pPr>
    <w:rPr>
      <w:szCs w:val="20"/>
    </w:rPr>
  </w:style>
  <w:style w:type="character" w:customStyle="1" w:styleId="aff2">
    <w:name w:val="Абзац списка Знак"/>
    <w:aliases w:val="Bullet List Знак,FooterText Знак,numbered Знак,Цветной список - Акцент 11 Знак,Список нумерованный цифры Знак,ТЗ список Знак,Абзац списка нумерованный Знак"/>
    <w:link w:val="aff1"/>
    <w:uiPriority w:val="34"/>
    <w:qFormat/>
    <w:locked/>
    <w:rsid w:val="00B372D6"/>
    <w:rPr>
      <w:rFonts w:ascii="Times New Roman" w:eastAsia="Times New Roman" w:hAnsi="Times New Roman"/>
      <w:sz w:val="24"/>
    </w:rPr>
  </w:style>
  <w:style w:type="paragraph" w:customStyle="1" w:styleId="ConsTitle">
    <w:name w:val="ConsTitle"/>
    <w:rsid w:val="00D21BE5"/>
    <w:pPr>
      <w:autoSpaceDE w:val="0"/>
      <w:autoSpaceDN w:val="0"/>
      <w:adjustRightInd w:val="0"/>
    </w:pPr>
    <w:rPr>
      <w:rFonts w:ascii="Arial" w:eastAsia="Times New Roman" w:hAnsi="Arial" w:cs="Arial"/>
      <w:b/>
      <w:bCs/>
      <w:sz w:val="16"/>
      <w:szCs w:val="16"/>
    </w:rPr>
  </w:style>
  <w:style w:type="paragraph" w:customStyle="1" w:styleId="1c">
    <w:name w:val="Заголовок1"/>
    <w:basedOn w:val="a0"/>
    <w:next w:val="a8"/>
    <w:rsid w:val="002533A5"/>
    <w:pPr>
      <w:suppressAutoHyphens/>
      <w:jc w:val="center"/>
    </w:pPr>
    <w:rPr>
      <w:b/>
      <w:bCs/>
      <w:sz w:val="32"/>
      <w:szCs w:val="20"/>
      <w:lang w:eastAsia="zh-CN"/>
    </w:rPr>
  </w:style>
  <w:style w:type="paragraph" w:customStyle="1" w:styleId="210">
    <w:name w:val="Основной текст 21"/>
    <w:basedOn w:val="a0"/>
    <w:rsid w:val="002533A5"/>
    <w:pPr>
      <w:suppressAutoHyphens/>
      <w:jc w:val="both"/>
    </w:pPr>
    <w:rPr>
      <w:sz w:val="28"/>
      <w:szCs w:val="20"/>
      <w:lang w:eastAsia="zh-CN"/>
    </w:rPr>
  </w:style>
  <w:style w:type="paragraph" w:customStyle="1" w:styleId="aff3">
    <w:name w:val="Таблицы (моноширинный)"/>
    <w:basedOn w:val="a0"/>
    <w:next w:val="a0"/>
    <w:uiPriority w:val="99"/>
    <w:rsid w:val="0068683B"/>
    <w:pPr>
      <w:widowControl w:val="0"/>
      <w:jc w:val="both"/>
    </w:pPr>
    <w:rPr>
      <w:rFonts w:ascii="Courier New" w:hAnsi="Courier New"/>
      <w:sz w:val="20"/>
      <w:szCs w:val="20"/>
    </w:rPr>
  </w:style>
  <w:style w:type="paragraph" w:customStyle="1" w:styleId="xl63">
    <w:name w:val="xl63"/>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jc w:val="center"/>
      <w:textAlignment w:val="center"/>
    </w:pPr>
    <w:rPr>
      <w:rFonts w:ascii="Arial CYR" w:hAnsi="Arial CYR" w:cs="Arial CYR"/>
      <w:sz w:val="20"/>
      <w:szCs w:val="20"/>
    </w:rPr>
  </w:style>
  <w:style w:type="paragraph" w:customStyle="1" w:styleId="xl64">
    <w:name w:val="xl64"/>
    <w:basedOn w:val="a0"/>
    <w:rsid w:val="005D7F3F"/>
    <w:pPr>
      <w:pBdr>
        <w:top w:val="single" w:sz="4" w:space="0" w:color="auto"/>
        <w:left w:val="single" w:sz="4" w:space="0" w:color="auto"/>
        <w:bottom w:val="single" w:sz="4" w:space="0" w:color="auto"/>
        <w:right w:val="single" w:sz="4" w:space="0" w:color="auto"/>
      </w:pBdr>
      <w:shd w:val="clear" w:color="000000" w:fill="auto"/>
      <w:spacing w:before="100" w:beforeAutospacing="1" w:after="100" w:afterAutospacing="1"/>
      <w:textAlignment w:val="top"/>
    </w:pPr>
    <w:rPr>
      <w:rFonts w:ascii="Arial CYR" w:hAnsi="Arial CYR" w:cs="Arial CYR"/>
      <w:b/>
      <w:bCs/>
      <w:sz w:val="20"/>
      <w:szCs w:val="20"/>
    </w:rPr>
  </w:style>
  <w:style w:type="paragraph" w:customStyle="1" w:styleId="1d">
    <w:name w:val="Обычный1"/>
    <w:rsid w:val="008A2BA7"/>
    <w:pPr>
      <w:widowControl w:val="0"/>
      <w:ind w:firstLine="720"/>
      <w:jc w:val="both"/>
    </w:pPr>
    <w:rPr>
      <w:rFonts w:ascii="Arial" w:eastAsia="Times New Roman" w:hAnsi="Arial"/>
    </w:rPr>
  </w:style>
  <w:style w:type="character" w:customStyle="1" w:styleId="Highlighted">
    <w:name w:val="Highlighted"/>
    <w:qFormat/>
    <w:rsid w:val="00A740A8"/>
    <w:rPr>
      <w:b/>
    </w:rPr>
  </w:style>
  <w:style w:type="paragraph" w:customStyle="1" w:styleId="Default">
    <w:name w:val="Default"/>
    <w:uiPriority w:val="99"/>
    <w:qFormat/>
    <w:rsid w:val="00A740A8"/>
    <w:pPr>
      <w:autoSpaceDE w:val="0"/>
      <w:autoSpaceDN w:val="0"/>
      <w:adjustRightInd w:val="0"/>
    </w:pPr>
    <w:rPr>
      <w:rFonts w:ascii="Times New Roman" w:eastAsia="Times New Roman" w:hAnsi="Times New Roman"/>
      <w:color w:val="000000"/>
      <w:sz w:val="24"/>
      <w:szCs w:val="24"/>
    </w:rPr>
  </w:style>
  <w:style w:type="paragraph" w:customStyle="1" w:styleId="0">
    <w:name w:val="КК0"/>
    <w:basedOn w:val="a0"/>
    <w:link w:val="00"/>
    <w:qFormat/>
    <w:rsid w:val="00970EFD"/>
    <w:pPr>
      <w:spacing w:before="120" w:after="120"/>
      <w:ind w:firstLine="709"/>
      <w:jc w:val="both"/>
    </w:pPr>
    <w:rPr>
      <w:rFonts w:ascii="Calibri" w:eastAsia="Calibri" w:hAnsi="Calibri"/>
      <w:sz w:val="26"/>
      <w:szCs w:val="26"/>
    </w:rPr>
  </w:style>
  <w:style w:type="character" w:customStyle="1" w:styleId="00">
    <w:name w:val="КК0 Знак"/>
    <w:link w:val="0"/>
    <w:rsid w:val="00970EFD"/>
    <w:rPr>
      <w:sz w:val="26"/>
      <w:szCs w:val="26"/>
      <w:lang w:val="ru-RU" w:eastAsia="ru-RU" w:bidi="ar-SA"/>
    </w:rPr>
  </w:style>
  <w:style w:type="character" w:customStyle="1" w:styleId="190">
    <w:name w:val="Знак Знак19"/>
    <w:rsid w:val="00952D7E"/>
    <w:rPr>
      <w:rFonts w:ascii="Cambria" w:eastAsia="Times New Roman" w:hAnsi="Cambria" w:cs="Times New Roman"/>
      <w:b/>
      <w:bCs/>
      <w:kern w:val="32"/>
      <w:sz w:val="32"/>
      <w:szCs w:val="32"/>
    </w:rPr>
  </w:style>
  <w:style w:type="character" w:customStyle="1" w:styleId="180">
    <w:name w:val="Знак Знак18"/>
    <w:rsid w:val="00952D7E"/>
    <w:rPr>
      <w:rFonts w:ascii="Cambria" w:eastAsia="Times New Roman" w:hAnsi="Cambria" w:cs="Times New Roman"/>
      <w:b/>
      <w:bCs/>
      <w:i/>
      <w:iCs/>
      <w:sz w:val="28"/>
      <w:szCs w:val="28"/>
    </w:rPr>
  </w:style>
  <w:style w:type="character" w:customStyle="1" w:styleId="170">
    <w:name w:val="Знак Знак17"/>
    <w:rsid w:val="00952D7E"/>
    <w:rPr>
      <w:rFonts w:ascii="Cambria" w:eastAsia="Times New Roman" w:hAnsi="Cambria" w:cs="Times New Roman"/>
      <w:b/>
      <w:bCs/>
      <w:sz w:val="26"/>
      <w:szCs w:val="26"/>
    </w:rPr>
  </w:style>
  <w:style w:type="character" w:customStyle="1" w:styleId="160">
    <w:name w:val="Знак Знак16"/>
    <w:rsid w:val="00952D7E"/>
    <w:rPr>
      <w:rFonts w:ascii="Calibri" w:eastAsia="Times New Roman" w:hAnsi="Calibri" w:cs="Times New Roman"/>
      <w:b/>
      <w:bCs/>
      <w:sz w:val="28"/>
      <w:szCs w:val="28"/>
    </w:rPr>
  </w:style>
  <w:style w:type="character" w:customStyle="1" w:styleId="150">
    <w:name w:val="Знак Знак15"/>
    <w:rsid w:val="00952D7E"/>
    <w:rPr>
      <w:rFonts w:ascii="Calibri" w:eastAsia="Times New Roman" w:hAnsi="Calibri" w:cs="Times New Roman"/>
      <w:b/>
      <w:bCs/>
      <w:i/>
      <w:iCs/>
      <w:sz w:val="26"/>
      <w:szCs w:val="26"/>
    </w:rPr>
  </w:style>
  <w:style w:type="character" w:customStyle="1" w:styleId="140">
    <w:name w:val="Знак Знак14"/>
    <w:rsid w:val="00952D7E"/>
    <w:rPr>
      <w:rFonts w:ascii="Times New Roman" w:eastAsia="Times New Roman" w:hAnsi="Times New Roman" w:cs="Times New Roman"/>
      <w:sz w:val="28"/>
      <w:szCs w:val="20"/>
      <w:lang w:eastAsia="ru-RU"/>
    </w:rPr>
  </w:style>
  <w:style w:type="character" w:customStyle="1" w:styleId="130">
    <w:name w:val="Знак Знак13"/>
    <w:rsid w:val="00952D7E"/>
    <w:rPr>
      <w:rFonts w:ascii="Times New Roman" w:eastAsia="Times New Roman" w:hAnsi="Times New Roman" w:cs="Times New Roman"/>
      <w:b/>
      <w:sz w:val="28"/>
      <w:szCs w:val="20"/>
      <w:lang w:eastAsia="ru-RU"/>
    </w:rPr>
  </w:style>
  <w:style w:type="paragraph" w:styleId="aff4">
    <w:name w:val="List Bullet"/>
    <w:aliases w:val="Маркированный список Знак1,Маркированный список Знак Знак,EIA Bullet 1"/>
    <w:basedOn w:val="a0"/>
    <w:rsid w:val="00952D7E"/>
    <w:pPr>
      <w:tabs>
        <w:tab w:val="num" w:pos="360"/>
      </w:tabs>
      <w:spacing w:after="60" w:line="336" w:lineRule="auto"/>
      <w:ind w:left="360" w:hanging="360"/>
    </w:pPr>
  </w:style>
  <w:style w:type="paragraph" w:customStyle="1" w:styleId="Standard">
    <w:name w:val="Standard"/>
    <w:rsid w:val="00952D7E"/>
    <w:pPr>
      <w:suppressAutoHyphens/>
      <w:autoSpaceDN w:val="0"/>
      <w:textAlignment w:val="baseline"/>
    </w:pPr>
    <w:rPr>
      <w:rFonts w:ascii="Times New Roman" w:eastAsia="Times New Roman" w:hAnsi="Times New Roman"/>
      <w:kern w:val="3"/>
    </w:rPr>
  </w:style>
  <w:style w:type="character" w:customStyle="1" w:styleId="apple-style-span">
    <w:name w:val="apple-style-span"/>
    <w:basedOn w:val="a1"/>
    <w:rsid w:val="00952D7E"/>
  </w:style>
  <w:style w:type="paragraph" w:customStyle="1" w:styleId="msolistparagraph0">
    <w:name w:val="msolistparagraph"/>
    <w:basedOn w:val="a0"/>
    <w:rsid w:val="00952D7E"/>
    <w:pPr>
      <w:ind w:left="720"/>
    </w:pPr>
  </w:style>
  <w:style w:type="character" w:customStyle="1" w:styleId="FontStyle22">
    <w:name w:val="Font Style22"/>
    <w:uiPriority w:val="99"/>
    <w:rsid w:val="00952D7E"/>
    <w:rPr>
      <w:rFonts w:ascii="Times New Roman" w:hAnsi="Times New Roman" w:cs="Times New Roman"/>
      <w:sz w:val="22"/>
      <w:szCs w:val="22"/>
    </w:rPr>
  </w:style>
  <w:style w:type="character" w:customStyle="1" w:styleId="aff5">
    <w:name w:val="Гипертекстовая ссылка"/>
    <w:rsid w:val="00952D7E"/>
    <w:rPr>
      <w:rFonts w:cs="Times New Roman"/>
      <w:b/>
      <w:color w:val="008000"/>
    </w:rPr>
  </w:style>
  <w:style w:type="character" w:customStyle="1" w:styleId="aff6">
    <w:name w:val="Цветовое выделение"/>
    <w:uiPriority w:val="99"/>
    <w:rsid w:val="00952D7E"/>
    <w:rPr>
      <w:b/>
      <w:color w:val="000080"/>
    </w:rPr>
  </w:style>
  <w:style w:type="paragraph" w:customStyle="1" w:styleId="aff7">
    <w:name w:val="Нормальный (таблица)"/>
    <w:basedOn w:val="a0"/>
    <w:next w:val="a0"/>
    <w:rsid w:val="00952D7E"/>
    <w:pPr>
      <w:widowControl w:val="0"/>
      <w:autoSpaceDE w:val="0"/>
      <w:autoSpaceDN w:val="0"/>
      <w:adjustRightInd w:val="0"/>
      <w:jc w:val="both"/>
    </w:pPr>
    <w:rPr>
      <w:rFonts w:ascii="Arial" w:hAnsi="Arial" w:cs="Arial"/>
    </w:rPr>
  </w:style>
  <w:style w:type="paragraph" w:customStyle="1" w:styleId="aff8">
    <w:name w:val="Прижатый влево"/>
    <w:basedOn w:val="a0"/>
    <w:next w:val="a0"/>
    <w:rsid w:val="00952D7E"/>
    <w:pPr>
      <w:widowControl w:val="0"/>
      <w:autoSpaceDE w:val="0"/>
      <w:autoSpaceDN w:val="0"/>
      <w:adjustRightInd w:val="0"/>
    </w:pPr>
    <w:rPr>
      <w:rFonts w:ascii="Arial" w:hAnsi="Arial" w:cs="Arial"/>
    </w:rPr>
  </w:style>
  <w:style w:type="paragraph" w:customStyle="1" w:styleId="aff9">
    <w:name w:val="Комментарий"/>
    <w:basedOn w:val="a0"/>
    <w:next w:val="a0"/>
    <w:rsid w:val="00952D7E"/>
    <w:pPr>
      <w:widowControl w:val="0"/>
      <w:autoSpaceDE w:val="0"/>
      <w:autoSpaceDN w:val="0"/>
      <w:adjustRightInd w:val="0"/>
      <w:ind w:left="170"/>
      <w:jc w:val="both"/>
    </w:pPr>
    <w:rPr>
      <w:rFonts w:ascii="Arial" w:hAnsi="Arial"/>
      <w:i/>
      <w:iCs/>
      <w:color w:val="800080"/>
      <w:sz w:val="20"/>
      <w:szCs w:val="20"/>
    </w:rPr>
  </w:style>
  <w:style w:type="paragraph" w:styleId="affa">
    <w:name w:val="caption"/>
    <w:aliases w:val="+Название объекта"/>
    <w:basedOn w:val="a0"/>
    <w:next w:val="a0"/>
    <w:qFormat/>
    <w:rsid w:val="00952D7E"/>
    <w:rPr>
      <w:sz w:val="28"/>
      <w:szCs w:val="20"/>
    </w:rPr>
  </w:style>
  <w:style w:type="paragraph" w:styleId="affb">
    <w:name w:val="Subtitle"/>
    <w:basedOn w:val="a0"/>
    <w:link w:val="1e"/>
    <w:qFormat/>
    <w:rsid w:val="00952D7E"/>
    <w:pPr>
      <w:jc w:val="center"/>
    </w:pPr>
    <w:rPr>
      <w:szCs w:val="20"/>
    </w:rPr>
  </w:style>
  <w:style w:type="character" w:customStyle="1" w:styleId="1e">
    <w:name w:val="Подзаголовок Знак1"/>
    <w:basedOn w:val="a1"/>
    <w:link w:val="affb"/>
    <w:rsid w:val="00C70C57"/>
    <w:rPr>
      <w:rFonts w:ascii="Times New Roman" w:eastAsia="Times New Roman" w:hAnsi="Times New Roman"/>
      <w:sz w:val="24"/>
    </w:rPr>
  </w:style>
  <w:style w:type="paragraph" w:styleId="affc">
    <w:name w:val="Plain Text"/>
    <w:basedOn w:val="a0"/>
    <w:link w:val="affd"/>
    <w:rsid w:val="00952D7E"/>
    <w:rPr>
      <w:rFonts w:ascii="Courier New" w:hAnsi="Courier New"/>
      <w:sz w:val="20"/>
      <w:szCs w:val="20"/>
    </w:rPr>
  </w:style>
  <w:style w:type="character" w:customStyle="1" w:styleId="affd">
    <w:name w:val="Текст Знак"/>
    <w:link w:val="affc"/>
    <w:rsid w:val="00EA6981"/>
    <w:rPr>
      <w:rFonts w:ascii="Courier New" w:eastAsia="Times New Roman" w:hAnsi="Courier New" w:cs="Courier New"/>
    </w:rPr>
  </w:style>
  <w:style w:type="paragraph" w:customStyle="1" w:styleId="Web">
    <w:name w:val="Обычный (Web)"/>
    <w:basedOn w:val="a0"/>
    <w:rsid w:val="00952D7E"/>
    <w:pPr>
      <w:spacing w:before="100" w:after="100"/>
    </w:pPr>
    <w:rPr>
      <w:szCs w:val="20"/>
    </w:rPr>
  </w:style>
  <w:style w:type="paragraph" w:customStyle="1" w:styleId="-12-">
    <w:name w:val="Заголовок-12-сред"/>
    <w:basedOn w:val="-14-"/>
    <w:rsid w:val="00952D7E"/>
    <w:rPr>
      <w:sz w:val="24"/>
    </w:rPr>
  </w:style>
  <w:style w:type="paragraph" w:customStyle="1" w:styleId="-14-">
    <w:name w:val="Заголовок-14-сред"/>
    <w:basedOn w:val="a0"/>
    <w:rsid w:val="00952D7E"/>
    <w:pPr>
      <w:jc w:val="center"/>
    </w:pPr>
    <w:rPr>
      <w:b/>
      <w:sz w:val="28"/>
      <w:szCs w:val="20"/>
    </w:rPr>
  </w:style>
  <w:style w:type="paragraph" w:customStyle="1" w:styleId="181">
    <w:name w:val="Обычный (веб)18"/>
    <w:basedOn w:val="a0"/>
    <w:rsid w:val="00952D7E"/>
    <w:pPr>
      <w:suppressAutoHyphens/>
      <w:jc w:val="both"/>
    </w:pPr>
    <w:rPr>
      <w:bCs/>
      <w:color w:val="000000"/>
      <w:sz w:val="28"/>
      <w:szCs w:val="28"/>
      <w:lang w:eastAsia="ar-SA"/>
    </w:rPr>
  </w:style>
  <w:style w:type="paragraph" w:customStyle="1" w:styleId="affe">
    <w:name w:val="Содержимое таблицы"/>
    <w:basedOn w:val="a0"/>
    <w:qFormat/>
    <w:rsid w:val="00952D7E"/>
    <w:pPr>
      <w:suppressLineNumbers/>
      <w:suppressAutoHyphens/>
    </w:pPr>
    <w:rPr>
      <w:bCs/>
      <w:sz w:val="28"/>
      <w:szCs w:val="28"/>
      <w:lang w:eastAsia="ar-SA"/>
    </w:rPr>
  </w:style>
  <w:style w:type="character" w:customStyle="1" w:styleId="apple-converted-space">
    <w:name w:val="apple-converted-space"/>
    <w:basedOn w:val="a1"/>
    <w:uiPriority w:val="99"/>
    <w:rsid w:val="00952D7E"/>
  </w:style>
  <w:style w:type="character" w:customStyle="1" w:styleId="FontStyle12">
    <w:name w:val="Font Style12"/>
    <w:uiPriority w:val="99"/>
    <w:rsid w:val="00952D7E"/>
    <w:rPr>
      <w:rFonts w:ascii="Times New Roman" w:hAnsi="Times New Roman" w:cs="Times New Roman"/>
      <w:sz w:val="26"/>
      <w:szCs w:val="26"/>
    </w:rPr>
  </w:style>
  <w:style w:type="paragraph" w:customStyle="1" w:styleId="afff">
    <w:name w:val="Знак Знак Знак Знак Знак Знак"/>
    <w:basedOn w:val="a0"/>
    <w:rsid w:val="00952D7E"/>
    <w:pPr>
      <w:spacing w:before="100" w:beforeAutospacing="1" w:after="100" w:afterAutospacing="1"/>
      <w:jc w:val="both"/>
    </w:pPr>
    <w:rPr>
      <w:rFonts w:ascii="Tahoma" w:hAnsi="Tahoma"/>
      <w:sz w:val="20"/>
      <w:szCs w:val="20"/>
      <w:lang w:val="en-US" w:eastAsia="en-US"/>
    </w:rPr>
  </w:style>
  <w:style w:type="paragraph" w:customStyle="1" w:styleId="29">
    <w:name w:val="Знак Знак Знак Знак Знак Знак Знак Знак Знак Знак Знак Знак Знак Знак Знак Знак Знак Знак Знак Знак Знак2 Знак"/>
    <w:basedOn w:val="a0"/>
    <w:rsid w:val="00952D7E"/>
    <w:pPr>
      <w:spacing w:after="160" w:line="240" w:lineRule="exact"/>
    </w:pPr>
    <w:rPr>
      <w:rFonts w:ascii="Verdana" w:hAnsi="Verdana" w:cs="Verdana"/>
      <w:sz w:val="20"/>
      <w:szCs w:val="20"/>
      <w:lang w:val="en-US" w:eastAsia="en-US"/>
    </w:rPr>
  </w:style>
  <w:style w:type="character" w:customStyle="1" w:styleId="afff0">
    <w:name w:val="Основной текст_"/>
    <w:link w:val="1f"/>
    <w:rsid w:val="00952D7E"/>
    <w:rPr>
      <w:sz w:val="27"/>
      <w:szCs w:val="27"/>
      <w:shd w:val="clear" w:color="auto" w:fill="FFFFFF"/>
      <w:lang w:bidi="ar-SA"/>
    </w:rPr>
  </w:style>
  <w:style w:type="paragraph" w:customStyle="1" w:styleId="1f">
    <w:name w:val="Основной текст1"/>
    <w:basedOn w:val="a0"/>
    <w:link w:val="afff0"/>
    <w:rsid w:val="00952D7E"/>
    <w:pPr>
      <w:shd w:val="clear" w:color="auto" w:fill="FFFFFF"/>
      <w:spacing w:line="480" w:lineRule="exact"/>
      <w:jc w:val="both"/>
    </w:pPr>
    <w:rPr>
      <w:rFonts w:ascii="Calibri" w:eastAsia="Calibri" w:hAnsi="Calibri"/>
      <w:sz w:val="27"/>
      <w:szCs w:val="27"/>
      <w:shd w:val="clear" w:color="auto" w:fill="FFFFFF"/>
    </w:rPr>
  </w:style>
  <w:style w:type="character" w:customStyle="1" w:styleId="WW8Num1z0">
    <w:name w:val="WW8Num1z0"/>
    <w:uiPriority w:val="99"/>
    <w:rsid w:val="00952D7E"/>
    <w:rPr>
      <w:rFonts w:ascii="Symbol" w:hAnsi="Symbol" w:cs="Symbol"/>
    </w:rPr>
  </w:style>
  <w:style w:type="paragraph" w:customStyle="1" w:styleId="1f0">
    <w:name w:val="Знак1"/>
    <w:basedOn w:val="a0"/>
    <w:rsid w:val="00952D7E"/>
    <w:pPr>
      <w:spacing w:after="160" w:line="240" w:lineRule="exact"/>
      <w:jc w:val="both"/>
    </w:pPr>
    <w:rPr>
      <w:rFonts w:ascii="Arial" w:hAnsi="Arial" w:cs="Arial"/>
      <w:lang w:val="en-US" w:eastAsia="en-US"/>
    </w:rPr>
  </w:style>
  <w:style w:type="character" w:customStyle="1" w:styleId="2a">
    <w:name w:val="Основной текст (2)_"/>
    <w:link w:val="2b"/>
    <w:rsid w:val="00375986"/>
    <w:rPr>
      <w:rFonts w:eastAsia="Arial Unicode MS"/>
      <w:sz w:val="25"/>
      <w:szCs w:val="25"/>
      <w:lang w:val="ru-RU" w:eastAsia="ru-RU" w:bidi="ar-SA"/>
    </w:rPr>
  </w:style>
  <w:style w:type="paragraph" w:customStyle="1" w:styleId="2b">
    <w:name w:val="Основной текст (2)"/>
    <w:basedOn w:val="a0"/>
    <w:link w:val="2a"/>
    <w:rsid w:val="00375986"/>
    <w:pPr>
      <w:shd w:val="clear" w:color="auto" w:fill="FFFFFF"/>
      <w:spacing w:before="540" w:after="240" w:line="288" w:lineRule="exact"/>
      <w:jc w:val="center"/>
    </w:pPr>
    <w:rPr>
      <w:rFonts w:ascii="Calibri" w:eastAsia="Arial Unicode MS" w:hAnsi="Calibri"/>
      <w:sz w:val="25"/>
      <w:szCs w:val="25"/>
    </w:rPr>
  </w:style>
  <w:style w:type="character" w:customStyle="1" w:styleId="213pt">
    <w:name w:val="Основной текст (2) + 13 pt"/>
    <w:rsid w:val="00375986"/>
    <w:rPr>
      <w:rFonts w:eastAsia="Arial Unicode MS"/>
      <w:sz w:val="26"/>
      <w:szCs w:val="26"/>
      <w:lang w:val="ru-RU" w:eastAsia="ru-RU" w:bidi="ar-SA"/>
    </w:rPr>
  </w:style>
  <w:style w:type="character" w:customStyle="1" w:styleId="41">
    <w:name w:val="Основной текст (4)_"/>
    <w:link w:val="410"/>
    <w:rsid w:val="00375986"/>
    <w:rPr>
      <w:rFonts w:eastAsia="Arial Unicode MS"/>
      <w:sz w:val="26"/>
      <w:szCs w:val="26"/>
      <w:lang w:val="ru-RU" w:eastAsia="ru-RU" w:bidi="ar-SA"/>
    </w:rPr>
  </w:style>
  <w:style w:type="paragraph" w:customStyle="1" w:styleId="410">
    <w:name w:val="Основной текст (4)1"/>
    <w:basedOn w:val="a0"/>
    <w:link w:val="41"/>
    <w:rsid w:val="00375986"/>
    <w:pPr>
      <w:shd w:val="clear" w:color="auto" w:fill="FFFFFF"/>
      <w:spacing w:line="298" w:lineRule="exact"/>
      <w:ind w:firstLine="660"/>
      <w:jc w:val="both"/>
    </w:pPr>
    <w:rPr>
      <w:rFonts w:ascii="Calibri" w:eastAsia="Arial Unicode MS" w:hAnsi="Calibri"/>
      <w:sz w:val="26"/>
      <w:szCs w:val="26"/>
    </w:rPr>
  </w:style>
  <w:style w:type="character" w:customStyle="1" w:styleId="42">
    <w:name w:val="Основной текст (4)"/>
    <w:rsid w:val="00375986"/>
    <w:rPr>
      <w:rFonts w:eastAsia="Arial Unicode MS"/>
      <w:sz w:val="26"/>
      <w:szCs w:val="26"/>
      <w:lang w:val="ru-RU" w:eastAsia="ru-RU" w:bidi="ar-SA"/>
    </w:rPr>
  </w:style>
  <w:style w:type="paragraph" w:styleId="afff1">
    <w:name w:val="Document Map"/>
    <w:basedOn w:val="a0"/>
    <w:link w:val="afff2"/>
    <w:qFormat/>
    <w:rsid w:val="009D2C47"/>
    <w:pPr>
      <w:shd w:val="clear" w:color="auto" w:fill="000080"/>
    </w:pPr>
    <w:rPr>
      <w:rFonts w:ascii="Tahoma" w:hAnsi="Tahoma" w:cs="Tahoma"/>
      <w:sz w:val="20"/>
      <w:szCs w:val="20"/>
    </w:rPr>
  </w:style>
  <w:style w:type="character" w:customStyle="1" w:styleId="afff2">
    <w:name w:val="Схема документа Знак"/>
    <w:basedOn w:val="a1"/>
    <w:link w:val="afff1"/>
    <w:rsid w:val="00C70C57"/>
    <w:rPr>
      <w:rFonts w:ascii="Tahoma" w:eastAsia="Times New Roman" w:hAnsi="Tahoma" w:cs="Tahoma"/>
      <w:shd w:val="clear" w:color="auto" w:fill="000080"/>
    </w:rPr>
  </w:style>
  <w:style w:type="paragraph" w:customStyle="1" w:styleId="1f1">
    <w:name w:val="Знак Знак Знак Знак Знак1"/>
    <w:basedOn w:val="a0"/>
    <w:rsid w:val="009D2C47"/>
    <w:pPr>
      <w:spacing w:before="100" w:beforeAutospacing="1" w:after="100" w:afterAutospacing="1"/>
      <w:jc w:val="both"/>
    </w:pPr>
    <w:rPr>
      <w:rFonts w:ascii="Tahoma" w:hAnsi="Tahoma"/>
      <w:sz w:val="20"/>
      <w:szCs w:val="20"/>
      <w:lang w:val="en-US" w:eastAsia="en-US"/>
    </w:rPr>
  </w:style>
  <w:style w:type="character" w:customStyle="1" w:styleId="310">
    <w:name w:val="Основной текст 3 Знак Знак1"/>
    <w:aliases w:val="Основной текст 3 Знак Знак Знак Знак,Основной текст 3 Знак Знак Знак Знак Знак Знак,Основной текст 3 Знак Знак Знак Знак1"/>
    <w:semiHidden/>
    <w:locked/>
    <w:rsid w:val="00421DE6"/>
    <w:rPr>
      <w:sz w:val="16"/>
      <w:szCs w:val="16"/>
      <w:lang w:val="ru-RU" w:eastAsia="ru-RU" w:bidi="ar-SA"/>
    </w:rPr>
  </w:style>
  <w:style w:type="paragraph" w:customStyle="1" w:styleId="afff3">
    <w:name w:val="Знак Знак Знак Знак Знак Знак Знак Знак Знак Знак Знак Знак Знак"/>
    <w:basedOn w:val="a0"/>
    <w:rsid w:val="00421DE6"/>
    <w:pPr>
      <w:spacing w:before="100" w:beforeAutospacing="1" w:after="100" w:afterAutospacing="1"/>
      <w:jc w:val="both"/>
    </w:pPr>
    <w:rPr>
      <w:rFonts w:ascii="Tahoma" w:hAnsi="Tahoma" w:cs="Tahoma"/>
      <w:sz w:val="20"/>
      <w:szCs w:val="20"/>
      <w:lang w:val="en-US" w:eastAsia="en-US"/>
    </w:rPr>
  </w:style>
  <w:style w:type="paragraph" w:customStyle="1" w:styleId="BodyTextIndent21">
    <w:name w:val="Body Text Indent 21"/>
    <w:basedOn w:val="a0"/>
    <w:rsid w:val="00AA778B"/>
    <w:pPr>
      <w:widowControl w:val="0"/>
      <w:overflowPunct w:val="0"/>
      <w:autoSpaceDE w:val="0"/>
      <w:autoSpaceDN w:val="0"/>
      <w:adjustRightInd w:val="0"/>
      <w:spacing w:line="360" w:lineRule="auto"/>
      <w:ind w:firstLine="851"/>
      <w:jc w:val="both"/>
      <w:textAlignment w:val="baseline"/>
    </w:pPr>
    <w:rPr>
      <w:sz w:val="28"/>
      <w:szCs w:val="20"/>
    </w:rPr>
  </w:style>
  <w:style w:type="character" w:customStyle="1" w:styleId="afff4">
    <w:name w:val="Верхний колонтитул Знак"/>
    <w:aliases w:val="ВерхКолонтитул Знак, Знак5 Знак"/>
    <w:uiPriority w:val="99"/>
    <w:qFormat/>
    <w:locked/>
    <w:rsid w:val="006248C8"/>
    <w:rPr>
      <w:rFonts w:cs="Times New Roman"/>
      <w:sz w:val="24"/>
      <w:szCs w:val="24"/>
    </w:rPr>
  </w:style>
  <w:style w:type="paragraph" w:customStyle="1" w:styleId="afff5">
    <w:name w:val="ЭЭГ"/>
    <w:basedOn w:val="a0"/>
    <w:rsid w:val="001740AE"/>
    <w:pPr>
      <w:spacing w:line="360" w:lineRule="auto"/>
      <w:ind w:firstLine="720"/>
      <w:jc w:val="both"/>
    </w:pPr>
  </w:style>
  <w:style w:type="paragraph" w:styleId="2c">
    <w:name w:val="Body Text First Indent 2"/>
    <w:basedOn w:val="af1"/>
    <w:link w:val="2d"/>
    <w:qFormat/>
    <w:rsid w:val="001740AE"/>
    <w:pPr>
      <w:ind w:firstLine="210"/>
    </w:pPr>
  </w:style>
  <w:style w:type="character" w:customStyle="1" w:styleId="2d">
    <w:name w:val="Красная строка 2 Знак"/>
    <w:basedOn w:val="af2"/>
    <w:link w:val="2c"/>
    <w:locked/>
    <w:rsid w:val="00DE2F3E"/>
    <w:rPr>
      <w:rFonts w:ascii="Times New Roman" w:eastAsia="Times New Roman" w:hAnsi="Times New Roman"/>
      <w:sz w:val="24"/>
      <w:szCs w:val="24"/>
    </w:rPr>
  </w:style>
  <w:style w:type="paragraph" w:customStyle="1" w:styleId="consplusnormal1">
    <w:name w:val="consplusnormal"/>
    <w:basedOn w:val="a0"/>
    <w:rsid w:val="002C66AC"/>
    <w:pPr>
      <w:spacing w:before="100" w:beforeAutospacing="1" w:after="100" w:afterAutospacing="1"/>
    </w:pPr>
  </w:style>
  <w:style w:type="paragraph" w:customStyle="1" w:styleId="consplustitle1">
    <w:name w:val="consplustitle"/>
    <w:basedOn w:val="a0"/>
    <w:rsid w:val="002C66AC"/>
    <w:pPr>
      <w:spacing w:before="100" w:beforeAutospacing="1" w:after="100" w:afterAutospacing="1"/>
    </w:pPr>
  </w:style>
  <w:style w:type="paragraph" w:customStyle="1" w:styleId="xl72">
    <w:name w:val="xl72"/>
    <w:basedOn w:val="a0"/>
    <w:rsid w:val="00D86CC9"/>
    <w:pPr>
      <w:pBdr>
        <w:top w:val="single" w:sz="4" w:space="0" w:color="auto"/>
      </w:pBdr>
      <w:shd w:val="clear" w:color="000000" w:fill="FFFFFF"/>
      <w:spacing w:before="100" w:beforeAutospacing="1" w:after="100" w:afterAutospacing="1"/>
      <w:jc w:val="right"/>
      <w:textAlignment w:val="top"/>
    </w:pPr>
    <w:rPr>
      <w:rFonts w:ascii="Arial CYR" w:hAnsi="Arial CYR" w:cs="Arial CYR"/>
      <w:b/>
      <w:bCs/>
      <w:sz w:val="20"/>
      <w:szCs w:val="20"/>
    </w:rPr>
  </w:style>
  <w:style w:type="paragraph" w:customStyle="1" w:styleId="afff6">
    <w:name w:val="Стиль"/>
    <w:uiPriority w:val="99"/>
    <w:rsid w:val="00FE6D9F"/>
    <w:pPr>
      <w:widowControl w:val="0"/>
      <w:autoSpaceDE w:val="0"/>
      <w:autoSpaceDN w:val="0"/>
      <w:adjustRightInd w:val="0"/>
    </w:pPr>
    <w:rPr>
      <w:rFonts w:ascii="Times New Roman" w:eastAsia="Times New Roman" w:hAnsi="Times New Roman"/>
      <w:sz w:val="24"/>
      <w:szCs w:val="24"/>
    </w:rPr>
  </w:style>
  <w:style w:type="paragraph" w:customStyle="1" w:styleId="afff7">
    <w:name w:val="подпись к объекту"/>
    <w:basedOn w:val="a0"/>
    <w:next w:val="a0"/>
    <w:rsid w:val="00BB61B3"/>
    <w:pPr>
      <w:tabs>
        <w:tab w:val="left" w:pos="3060"/>
      </w:tabs>
      <w:spacing w:line="240" w:lineRule="atLeast"/>
      <w:jc w:val="center"/>
    </w:pPr>
    <w:rPr>
      <w:b/>
      <w:bCs/>
      <w:caps/>
      <w:sz w:val="28"/>
      <w:szCs w:val="28"/>
      <w:lang w:eastAsia="ar-SA"/>
    </w:rPr>
  </w:style>
  <w:style w:type="character" w:customStyle="1" w:styleId="Absatz-Standardschriftart">
    <w:name w:val="Absatz-Standardschriftart"/>
    <w:rsid w:val="00AD6021"/>
  </w:style>
  <w:style w:type="character" w:customStyle="1" w:styleId="WW8Num1z1">
    <w:name w:val="WW8Num1z1"/>
    <w:uiPriority w:val="99"/>
    <w:rsid w:val="00AD6021"/>
    <w:rPr>
      <w:rFonts w:ascii="Courier New" w:hAnsi="Courier New" w:cs="Courier New"/>
    </w:rPr>
  </w:style>
  <w:style w:type="character" w:customStyle="1" w:styleId="WW8Num1z2">
    <w:name w:val="WW8Num1z2"/>
    <w:rsid w:val="00AD6021"/>
    <w:rPr>
      <w:rFonts w:ascii="Wingdings" w:hAnsi="Wingdings" w:cs="Wingdings"/>
    </w:rPr>
  </w:style>
  <w:style w:type="character" w:customStyle="1" w:styleId="WW8Num1z3">
    <w:name w:val="WW8Num1z3"/>
    <w:uiPriority w:val="99"/>
    <w:rsid w:val="00AD6021"/>
    <w:rPr>
      <w:rFonts w:ascii="Symbol" w:hAnsi="Symbol" w:cs="Symbol"/>
    </w:rPr>
  </w:style>
  <w:style w:type="character" w:customStyle="1" w:styleId="WW8Num16z0">
    <w:name w:val="WW8Num16z0"/>
    <w:rsid w:val="00AD6021"/>
    <w:rPr>
      <w:rFonts w:ascii="Symbol" w:hAnsi="Symbol" w:cs="Symbol"/>
    </w:rPr>
  </w:style>
  <w:style w:type="character" w:customStyle="1" w:styleId="WW8Num18z0">
    <w:name w:val="WW8Num18z0"/>
    <w:rsid w:val="00AD6021"/>
    <w:rPr>
      <w:rFonts w:ascii="Symbol" w:hAnsi="Symbol" w:cs="Symbol"/>
    </w:rPr>
  </w:style>
  <w:style w:type="character" w:customStyle="1" w:styleId="WW8Num25z0">
    <w:name w:val="WW8Num25z0"/>
    <w:rsid w:val="00AD6021"/>
    <w:rPr>
      <w:rFonts w:ascii="Symbol" w:hAnsi="Symbol" w:cs="Symbol"/>
    </w:rPr>
  </w:style>
  <w:style w:type="character" w:customStyle="1" w:styleId="WW8Num35z0">
    <w:name w:val="WW8Num35z0"/>
    <w:rsid w:val="00AD6021"/>
    <w:rPr>
      <w:rFonts w:ascii="Symbol" w:hAnsi="Symbol" w:cs="Symbol"/>
    </w:rPr>
  </w:style>
  <w:style w:type="character" w:customStyle="1" w:styleId="WW8Num35z1">
    <w:name w:val="WW8Num35z1"/>
    <w:rsid w:val="00AD6021"/>
    <w:rPr>
      <w:rFonts w:ascii="Courier New" w:hAnsi="Courier New" w:cs="Courier New"/>
    </w:rPr>
  </w:style>
  <w:style w:type="character" w:customStyle="1" w:styleId="WW8Num35z2">
    <w:name w:val="WW8Num35z2"/>
    <w:rsid w:val="00AD6021"/>
    <w:rPr>
      <w:rFonts w:ascii="Wingdings" w:hAnsi="Wingdings" w:cs="Wingdings"/>
    </w:rPr>
  </w:style>
  <w:style w:type="character" w:customStyle="1" w:styleId="WW8Num39z0">
    <w:name w:val="WW8Num39z0"/>
    <w:rsid w:val="00AD6021"/>
    <w:rPr>
      <w:rFonts w:ascii="Symbol" w:hAnsi="Symbol" w:cs="Symbol"/>
    </w:rPr>
  </w:style>
  <w:style w:type="character" w:customStyle="1" w:styleId="1f2">
    <w:name w:val="Основной шрифт абзаца1"/>
    <w:rsid w:val="00AD6021"/>
  </w:style>
  <w:style w:type="paragraph" w:styleId="afff8">
    <w:name w:val="List"/>
    <w:basedOn w:val="a8"/>
    <w:link w:val="afff9"/>
    <w:rsid w:val="00AD6021"/>
    <w:pPr>
      <w:jc w:val="both"/>
    </w:pPr>
    <w:rPr>
      <w:sz w:val="24"/>
      <w:lang w:eastAsia="zh-CN"/>
    </w:rPr>
  </w:style>
  <w:style w:type="paragraph" w:customStyle="1" w:styleId="1f3">
    <w:name w:val="Указатель1"/>
    <w:basedOn w:val="a0"/>
    <w:rsid w:val="00AD6021"/>
    <w:pPr>
      <w:suppressLineNumbers/>
    </w:pPr>
    <w:rPr>
      <w:rFonts w:cs="Mangal"/>
      <w:sz w:val="20"/>
      <w:szCs w:val="20"/>
      <w:lang w:eastAsia="zh-CN"/>
    </w:rPr>
  </w:style>
  <w:style w:type="paragraph" w:customStyle="1" w:styleId="211">
    <w:name w:val="Основной текст с отступом 21"/>
    <w:basedOn w:val="a0"/>
    <w:qFormat/>
    <w:rsid w:val="00AD6021"/>
    <w:pPr>
      <w:ind w:firstLine="284"/>
      <w:jc w:val="center"/>
    </w:pPr>
    <w:rPr>
      <w:b/>
      <w:sz w:val="40"/>
      <w:szCs w:val="20"/>
      <w:lang w:eastAsia="zh-CN"/>
    </w:rPr>
  </w:style>
  <w:style w:type="paragraph" w:customStyle="1" w:styleId="311">
    <w:name w:val="Основной текст с отступом 31"/>
    <w:basedOn w:val="a0"/>
    <w:rsid w:val="00AD6021"/>
    <w:pPr>
      <w:ind w:firstLine="720"/>
      <w:jc w:val="both"/>
    </w:pPr>
    <w:rPr>
      <w:szCs w:val="20"/>
      <w:lang w:eastAsia="zh-CN"/>
    </w:rPr>
  </w:style>
  <w:style w:type="paragraph" w:customStyle="1" w:styleId="1f4">
    <w:name w:val="Схема документа1"/>
    <w:basedOn w:val="a0"/>
    <w:uiPriority w:val="99"/>
    <w:rsid w:val="00AD6021"/>
    <w:pPr>
      <w:shd w:val="clear" w:color="auto" w:fill="000080"/>
    </w:pPr>
    <w:rPr>
      <w:rFonts w:ascii="Tahoma" w:hAnsi="Tahoma" w:cs="Tahoma"/>
      <w:sz w:val="20"/>
      <w:szCs w:val="20"/>
      <w:lang w:eastAsia="zh-CN"/>
    </w:rPr>
  </w:style>
  <w:style w:type="paragraph" w:customStyle="1" w:styleId="312">
    <w:name w:val="Основной текст 31"/>
    <w:basedOn w:val="a0"/>
    <w:rsid w:val="00AD6021"/>
    <w:pPr>
      <w:spacing w:after="120"/>
    </w:pPr>
    <w:rPr>
      <w:sz w:val="16"/>
      <w:szCs w:val="16"/>
      <w:lang w:eastAsia="zh-CN"/>
    </w:rPr>
  </w:style>
  <w:style w:type="paragraph" w:customStyle="1" w:styleId="afffa">
    <w:name w:val="Заголовок таблицы"/>
    <w:basedOn w:val="affe"/>
    <w:rsid w:val="00AD6021"/>
    <w:pPr>
      <w:suppressAutoHyphens w:val="0"/>
      <w:jc w:val="center"/>
    </w:pPr>
    <w:rPr>
      <w:b/>
      <w:sz w:val="20"/>
      <w:szCs w:val="20"/>
      <w:lang w:eastAsia="zh-CN"/>
    </w:rPr>
  </w:style>
  <w:style w:type="paragraph" w:customStyle="1" w:styleId="afffb">
    <w:name w:val="Содержимое врезки"/>
    <w:basedOn w:val="a8"/>
    <w:qFormat/>
    <w:rsid w:val="00AD6021"/>
    <w:pPr>
      <w:jc w:val="both"/>
    </w:pPr>
    <w:rPr>
      <w:sz w:val="24"/>
      <w:lang w:eastAsia="zh-CN"/>
    </w:rPr>
  </w:style>
  <w:style w:type="paragraph" w:customStyle="1" w:styleId="ConsNonformat">
    <w:name w:val="ConsNonformat"/>
    <w:rsid w:val="00AD6021"/>
    <w:pPr>
      <w:widowControl w:val="0"/>
      <w:autoSpaceDE w:val="0"/>
      <w:autoSpaceDN w:val="0"/>
      <w:adjustRightInd w:val="0"/>
    </w:pPr>
    <w:rPr>
      <w:rFonts w:ascii="Courier New" w:eastAsia="Times New Roman" w:hAnsi="Courier New" w:cs="Courier New"/>
    </w:rPr>
  </w:style>
  <w:style w:type="paragraph" w:customStyle="1" w:styleId="oaenoniinee">
    <w:name w:val="oaeno niinee"/>
    <w:basedOn w:val="a0"/>
    <w:rsid w:val="00AD6021"/>
    <w:pPr>
      <w:jc w:val="both"/>
    </w:pPr>
    <w:rPr>
      <w:szCs w:val="20"/>
    </w:rPr>
  </w:style>
  <w:style w:type="paragraph" w:customStyle="1" w:styleId="afffc">
    <w:name w:val="Çàãîëîâîê"/>
    <w:basedOn w:val="a0"/>
    <w:next w:val="a8"/>
    <w:rsid w:val="00AD6021"/>
    <w:pPr>
      <w:keepNext/>
      <w:widowControl w:val="0"/>
      <w:suppressAutoHyphens/>
      <w:spacing w:before="240" w:after="120"/>
    </w:pPr>
    <w:rPr>
      <w:rFonts w:ascii="Arial" w:eastAsia="Lucida Sans Unicode" w:hAnsi="Arial"/>
    </w:rPr>
  </w:style>
  <w:style w:type="character" w:customStyle="1" w:styleId="37">
    <w:name w:val="Основной текст (3)_"/>
    <w:link w:val="313"/>
    <w:rsid w:val="00AD6021"/>
    <w:rPr>
      <w:rFonts w:ascii="Arial" w:eastAsia="Arial Unicode MS" w:hAnsi="Arial"/>
      <w:sz w:val="13"/>
      <w:szCs w:val="13"/>
      <w:shd w:val="clear" w:color="auto" w:fill="FFFFFF"/>
      <w:lang w:bidi="ar-SA"/>
    </w:rPr>
  </w:style>
  <w:style w:type="paragraph" w:customStyle="1" w:styleId="313">
    <w:name w:val="Основной текст (3)1"/>
    <w:basedOn w:val="a0"/>
    <w:link w:val="37"/>
    <w:rsid w:val="00AD6021"/>
    <w:pPr>
      <w:shd w:val="clear" w:color="auto" w:fill="FFFFFF"/>
      <w:spacing w:after="120" w:line="240" w:lineRule="atLeast"/>
      <w:jc w:val="both"/>
    </w:pPr>
    <w:rPr>
      <w:rFonts w:ascii="Arial" w:eastAsia="Arial Unicode MS" w:hAnsi="Arial"/>
      <w:sz w:val="13"/>
      <w:szCs w:val="13"/>
      <w:shd w:val="clear" w:color="auto" w:fill="FFFFFF"/>
    </w:rPr>
  </w:style>
  <w:style w:type="character" w:customStyle="1" w:styleId="afffd">
    <w:name w:val="Основной текст + Полужирный"/>
    <w:aliases w:val="Курсив6"/>
    <w:rsid w:val="00AD6021"/>
    <w:rPr>
      <w:rFonts w:ascii="Arial" w:hAnsi="Arial" w:cs="Arial"/>
      <w:b/>
      <w:bCs/>
      <w:i/>
      <w:iCs/>
      <w:spacing w:val="0"/>
      <w:sz w:val="16"/>
      <w:szCs w:val="16"/>
    </w:rPr>
  </w:style>
  <w:style w:type="character" w:customStyle="1" w:styleId="afffe">
    <w:name w:val="Подпись к таблице_"/>
    <w:link w:val="affff"/>
    <w:qFormat/>
    <w:rsid w:val="00AD6021"/>
    <w:rPr>
      <w:rFonts w:ascii="Arial" w:eastAsia="Arial Unicode MS" w:hAnsi="Arial"/>
      <w:sz w:val="13"/>
      <w:szCs w:val="13"/>
      <w:shd w:val="clear" w:color="auto" w:fill="FFFFFF"/>
      <w:lang w:bidi="ar-SA"/>
    </w:rPr>
  </w:style>
  <w:style w:type="paragraph" w:customStyle="1" w:styleId="affff">
    <w:name w:val="Подпись к таблице"/>
    <w:basedOn w:val="a0"/>
    <w:link w:val="afffe"/>
    <w:qFormat/>
    <w:rsid w:val="00AD6021"/>
    <w:pPr>
      <w:shd w:val="clear" w:color="auto" w:fill="FFFFFF"/>
      <w:spacing w:line="158" w:lineRule="exact"/>
      <w:jc w:val="both"/>
    </w:pPr>
    <w:rPr>
      <w:rFonts w:ascii="Arial" w:eastAsia="Arial Unicode MS" w:hAnsi="Arial"/>
      <w:sz w:val="13"/>
      <w:szCs w:val="13"/>
      <w:shd w:val="clear" w:color="auto" w:fill="FFFFFF"/>
    </w:rPr>
  </w:style>
  <w:style w:type="character" w:customStyle="1" w:styleId="2e">
    <w:name w:val="Основной текст + Полужирный2"/>
    <w:aliases w:val="Курсив5"/>
    <w:rsid w:val="00AD6021"/>
    <w:rPr>
      <w:rFonts w:ascii="Arial" w:hAnsi="Arial" w:cs="Arial"/>
      <w:b/>
      <w:bCs/>
      <w:i/>
      <w:iCs/>
      <w:spacing w:val="0"/>
      <w:sz w:val="16"/>
      <w:szCs w:val="16"/>
    </w:rPr>
  </w:style>
  <w:style w:type="character" w:customStyle="1" w:styleId="2f">
    <w:name w:val="Подпись к картинке (2)_"/>
    <w:link w:val="2f0"/>
    <w:rsid w:val="00AD6021"/>
    <w:rPr>
      <w:rFonts w:eastAsia="Arial Unicode MS"/>
      <w:sz w:val="11"/>
      <w:szCs w:val="11"/>
      <w:shd w:val="clear" w:color="auto" w:fill="FFFFFF"/>
      <w:lang w:val="en-GB" w:eastAsia="en-GB" w:bidi="ar-SA"/>
    </w:rPr>
  </w:style>
  <w:style w:type="paragraph" w:customStyle="1" w:styleId="2f0">
    <w:name w:val="Подпись к картинке (2)"/>
    <w:basedOn w:val="a0"/>
    <w:link w:val="2f"/>
    <w:rsid w:val="00AD6021"/>
    <w:pPr>
      <w:shd w:val="clear" w:color="auto" w:fill="FFFFFF"/>
      <w:spacing w:after="120" w:line="240" w:lineRule="atLeast"/>
    </w:pPr>
    <w:rPr>
      <w:rFonts w:ascii="Calibri" w:eastAsia="Arial Unicode MS" w:hAnsi="Calibri"/>
      <w:sz w:val="11"/>
      <w:szCs w:val="11"/>
      <w:shd w:val="clear" w:color="auto" w:fill="FFFFFF"/>
      <w:lang w:val="en-GB" w:eastAsia="en-GB"/>
    </w:rPr>
  </w:style>
  <w:style w:type="character" w:customStyle="1" w:styleId="38">
    <w:name w:val="Подпись к картинке (3)_"/>
    <w:link w:val="314"/>
    <w:rsid w:val="00AD6021"/>
    <w:rPr>
      <w:rFonts w:ascii="Arial" w:eastAsia="Arial Unicode MS" w:hAnsi="Arial"/>
      <w:b/>
      <w:bCs/>
      <w:sz w:val="11"/>
      <w:szCs w:val="11"/>
      <w:shd w:val="clear" w:color="auto" w:fill="FFFFFF"/>
      <w:lang w:bidi="ar-SA"/>
    </w:rPr>
  </w:style>
  <w:style w:type="paragraph" w:customStyle="1" w:styleId="314">
    <w:name w:val="Подпись к картинке (3)1"/>
    <w:basedOn w:val="a0"/>
    <w:link w:val="38"/>
    <w:rsid w:val="00AD6021"/>
    <w:pPr>
      <w:shd w:val="clear" w:color="auto" w:fill="FFFFFF"/>
      <w:spacing w:before="120" w:line="240" w:lineRule="atLeast"/>
    </w:pPr>
    <w:rPr>
      <w:rFonts w:ascii="Arial" w:eastAsia="Arial Unicode MS" w:hAnsi="Arial"/>
      <w:b/>
      <w:bCs/>
      <w:sz w:val="11"/>
      <w:szCs w:val="11"/>
      <w:shd w:val="clear" w:color="auto" w:fill="FFFFFF"/>
    </w:rPr>
  </w:style>
  <w:style w:type="character" w:customStyle="1" w:styleId="39">
    <w:name w:val="Подпись к картинке (3)"/>
    <w:rsid w:val="00AD6021"/>
    <w:rPr>
      <w:rFonts w:ascii="Arial" w:eastAsia="Arial Unicode MS" w:hAnsi="Arial"/>
      <w:b/>
      <w:bCs/>
      <w:sz w:val="11"/>
      <w:szCs w:val="11"/>
      <w:u w:val="single"/>
      <w:shd w:val="clear" w:color="auto" w:fill="FFFFFF"/>
      <w:lang w:val="en-GB" w:eastAsia="en-GB" w:bidi="ar-SA"/>
    </w:rPr>
  </w:style>
  <w:style w:type="character" w:customStyle="1" w:styleId="3TimesNewRoman">
    <w:name w:val="Подпись к картинке (3) + Times New Roman"/>
    <w:aliases w:val="Не полужирный5"/>
    <w:rsid w:val="00AD6021"/>
    <w:rPr>
      <w:rFonts w:ascii="Times New Roman" w:eastAsia="Arial Unicode MS" w:hAnsi="Times New Roman" w:cs="Times New Roman"/>
      <w:b/>
      <w:bCs/>
      <w:noProof/>
      <w:sz w:val="11"/>
      <w:szCs w:val="11"/>
      <w:shd w:val="clear" w:color="auto" w:fill="FFFFFF"/>
      <w:lang w:bidi="ar-SA"/>
    </w:rPr>
  </w:style>
  <w:style w:type="character" w:customStyle="1" w:styleId="3TimesNewRoman1">
    <w:name w:val="Подпись к картинке (3) + Times New Roman1"/>
    <w:aliases w:val="Не полужирный4"/>
    <w:rsid w:val="00AD6021"/>
    <w:rPr>
      <w:rFonts w:ascii="Times New Roman" w:eastAsia="Arial Unicode MS" w:hAnsi="Times New Roman" w:cs="Times New Roman"/>
      <w:b/>
      <w:bCs/>
      <w:sz w:val="11"/>
      <w:szCs w:val="11"/>
      <w:u w:val="single"/>
      <w:shd w:val="clear" w:color="auto" w:fill="FFFFFF"/>
      <w:lang w:bidi="ar-SA"/>
    </w:rPr>
  </w:style>
  <w:style w:type="character" w:customStyle="1" w:styleId="2f1">
    <w:name w:val="Подпись к таблице (2)_"/>
    <w:link w:val="2f2"/>
    <w:rsid w:val="00AD6021"/>
    <w:rPr>
      <w:rFonts w:ascii="Arial" w:eastAsia="Arial Unicode MS" w:hAnsi="Arial"/>
      <w:sz w:val="16"/>
      <w:szCs w:val="16"/>
      <w:shd w:val="clear" w:color="auto" w:fill="FFFFFF"/>
      <w:lang w:bidi="ar-SA"/>
    </w:rPr>
  </w:style>
  <w:style w:type="paragraph" w:customStyle="1" w:styleId="2f2">
    <w:name w:val="Подпись к таблице (2)"/>
    <w:basedOn w:val="a0"/>
    <w:link w:val="2f1"/>
    <w:rsid w:val="00AD6021"/>
    <w:pPr>
      <w:shd w:val="clear" w:color="auto" w:fill="FFFFFF"/>
      <w:spacing w:line="240" w:lineRule="atLeast"/>
    </w:pPr>
    <w:rPr>
      <w:rFonts w:ascii="Arial" w:eastAsia="Arial Unicode MS" w:hAnsi="Arial"/>
      <w:sz w:val="16"/>
      <w:szCs w:val="16"/>
      <w:shd w:val="clear" w:color="auto" w:fill="FFFFFF"/>
    </w:rPr>
  </w:style>
  <w:style w:type="character" w:customStyle="1" w:styleId="affff0">
    <w:name w:val="Подпись к картинке_"/>
    <w:link w:val="affff1"/>
    <w:rsid w:val="00AD6021"/>
    <w:rPr>
      <w:rFonts w:ascii="Arial" w:eastAsia="Arial Unicode MS" w:hAnsi="Arial"/>
      <w:sz w:val="16"/>
      <w:szCs w:val="16"/>
      <w:shd w:val="clear" w:color="auto" w:fill="FFFFFF"/>
      <w:lang w:bidi="ar-SA"/>
    </w:rPr>
  </w:style>
  <w:style w:type="paragraph" w:customStyle="1" w:styleId="affff1">
    <w:name w:val="Подпись к картинке"/>
    <w:basedOn w:val="a0"/>
    <w:link w:val="affff0"/>
    <w:rsid w:val="00AD6021"/>
    <w:pPr>
      <w:shd w:val="clear" w:color="auto" w:fill="FFFFFF"/>
      <w:spacing w:line="187" w:lineRule="exact"/>
      <w:jc w:val="both"/>
    </w:pPr>
    <w:rPr>
      <w:rFonts w:ascii="Arial" w:eastAsia="Arial Unicode MS" w:hAnsi="Arial"/>
      <w:sz w:val="16"/>
      <w:szCs w:val="16"/>
      <w:shd w:val="clear" w:color="auto" w:fill="FFFFFF"/>
    </w:rPr>
  </w:style>
  <w:style w:type="character" w:customStyle="1" w:styleId="2f3">
    <w:name w:val="Подпись к таблице (2) + Полужирный"/>
    <w:aliases w:val="Курсив4"/>
    <w:rsid w:val="00AD6021"/>
    <w:rPr>
      <w:rFonts w:ascii="Arial" w:eastAsia="Arial Unicode MS" w:hAnsi="Arial"/>
      <w:b/>
      <w:bCs/>
      <w:i/>
      <w:iCs/>
      <w:sz w:val="16"/>
      <w:szCs w:val="16"/>
      <w:shd w:val="clear" w:color="auto" w:fill="FFFFFF"/>
      <w:lang w:bidi="ar-SA"/>
    </w:rPr>
  </w:style>
  <w:style w:type="character" w:customStyle="1" w:styleId="51">
    <w:name w:val="Основной текст (5)_"/>
    <w:link w:val="52"/>
    <w:qFormat/>
    <w:rsid w:val="00AD6021"/>
    <w:rPr>
      <w:rFonts w:ascii="Arial" w:eastAsia="Arial Unicode MS" w:hAnsi="Arial"/>
      <w:noProof/>
      <w:sz w:val="8"/>
      <w:szCs w:val="8"/>
      <w:shd w:val="clear" w:color="auto" w:fill="FFFFFF"/>
      <w:lang w:bidi="ar-SA"/>
    </w:rPr>
  </w:style>
  <w:style w:type="paragraph" w:customStyle="1" w:styleId="52">
    <w:name w:val="Основной текст (5)"/>
    <w:basedOn w:val="a0"/>
    <w:link w:val="51"/>
    <w:qFormat/>
    <w:rsid w:val="00AD6021"/>
    <w:pPr>
      <w:shd w:val="clear" w:color="auto" w:fill="FFFFFF"/>
      <w:spacing w:line="240" w:lineRule="atLeast"/>
      <w:jc w:val="right"/>
    </w:pPr>
    <w:rPr>
      <w:rFonts w:ascii="Arial" w:eastAsia="Arial Unicode MS" w:hAnsi="Arial"/>
      <w:noProof/>
      <w:sz w:val="8"/>
      <w:szCs w:val="8"/>
      <w:shd w:val="clear" w:color="auto" w:fill="FFFFFF"/>
    </w:rPr>
  </w:style>
  <w:style w:type="paragraph" w:customStyle="1" w:styleId="WW-2">
    <w:name w:val="WW-Основной текст с отступом 2"/>
    <w:basedOn w:val="a0"/>
    <w:rsid w:val="00F35322"/>
    <w:pPr>
      <w:ind w:firstLine="720"/>
      <w:jc w:val="both"/>
    </w:pPr>
    <w:rPr>
      <w:sz w:val="28"/>
      <w:szCs w:val="20"/>
    </w:rPr>
  </w:style>
  <w:style w:type="paragraph" w:customStyle="1" w:styleId="1f5">
    <w:name w:val="Абзац списка1"/>
    <w:basedOn w:val="Standard"/>
    <w:qFormat/>
    <w:rsid w:val="00D518DF"/>
    <w:pPr>
      <w:widowControl w:val="0"/>
      <w:spacing w:after="200" w:line="276" w:lineRule="auto"/>
      <w:ind w:left="720"/>
    </w:pPr>
    <w:rPr>
      <w:rFonts w:ascii="Cambria" w:eastAsia="MS Mincho" w:hAnsi="Cambria" w:cs="Cambria"/>
      <w:sz w:val="22"/>
      <w:szCs w:val="22"/>
    </w:rPr>
  </w:style>
  <w:style w:type="paragraph" w:customStyle="1" w:styleId="110">
    <w:name w:val="Обычный11"/>
    <w:rsid w:val="00D518DF"/>
    <w:pPr>
      <w:widowControl w:val="0"/>
      <w:snapToGrid w:val="0"/>
      <w:spacing w:before="20" w:after="20"/>
    </w:pPr>
    <w:rPr>
      <w:rFonts w:ascii="Times New Roman" w:eastAsia="Times New Roman" w:hAnsi="Times New Roman"/>
      <w:sz w:val="24"/>
    </w:rPr>
  </w:style>
  <w:style w:type="paragraph" w:customStyle="1" w:styleId="220">
    <w:name w:val="Основной текст 22"/>
    <w:basedOn w:val="a0"/>
    <w:rsid w:val="00CC587B"/>
    <w:pPr>
      <w:ind w:firstLine="1134"/>
      <w:jc w:val="both"/>
    </w:pPr>
    <w:rPr>
      <w:szCs w:val="20"/>
    </w:rPr>
  </w:style>
  <w:style w:type="paragraph" w:customStyle="1" w:styleId="141">
    <w:name w:val="Обычный + 14 пт"/>
    <w:aliases w:val="полужирный,По центру"/>
    <w:basedOn w:val="a0"/>
    <w:uiPriority w:val="99"/>
    <w:rsid w:val="000A27F6"/>
    <w:pPr>
      <w:spacing w:before="120"/>
      <w:ind w:firstLine="709"/>
      <w:jc w:val="both"/>
    </w:pPr>
    <w:rPr>
      <w:sz w:val="28"/>
      <w:szCs w:val="28"/>
      <w:lang w:bidi="he-IL"/>
    </w:rPr>
  </w:style>
  <w:style w:type="character" w:styleId="affff2">
    <w:name w:val="footnote reference"/>
    <w:uiPriority w:val="99"/>
    <w:rsid w:val="00B45F85"/>
    <w:rPr>
      <w:sz w:val="22"/>
      <w:vertAlign w:val="superscript"/>
    </w:rPr>
  </w:style>
  <w:style w:type="paragraph" w:customStyle="1" w:styleId="affff3">
    <w:name w:val="Ñîäåðæ"/>
    <w:basedOn w:val="a0"/>
    <w:rsid w:val="00B45F85"/>
    <w:pPr>
      <w:widowControl w:val="0"/>
      <w:overflowPunct w:val="0"/>
      <w:autoSpaceDE w:val="0"/>
      <w:autoSpaceDN w:val="0"/>
      <w:adjustRightInd w:val="0"/>
      <w:spacing w:after="120"/>
      <w:jc w:val="center"/>
      <w:textAlignment w:val="baseline"/>
    </w:pPr>
    <w:rPr>
      <w:sz w:val="28"/>
      <w:szCs w:val="20"/>
    </w:rPr>
  </w:style>
  <w:style w:type="paragraph" w:customStyle="1" w:styleId="Iauiue">
    <w:name w:val="Iau?iue"/>
    <w:rsid w:val="00B45F85"/>
    <w:rPr>
      <w:rFonts w:ascii="Times New Roman" w:eastAsia="Times New Roman" w:hAnsi="Times New Roman"/>
      <w:lang w:val="en-US"/>
    </w:rPr>
  </w:style>
  <w:style w:type="paragraph" w:customStyle="1" w:styleId="H3">
    <w:name w:val="H3"/>
    <w:basedOn w:val="a0"/>
    <w:next w:val="a0"/>
    <w:rsid w:val="0046490A"/>
    <w:pPr>
      <w:keepNext/>
      <w:suppressAutoHyphens/>
      <w:spacing w:before="100" w:after="100"/>
    </w:pPr>
    <w:rPr>
      <w:rFonts w:cs="Lucida Sans Unicode"/>
      <w:b/>
      <w:sz w:val="28"/>
      <w:szCs w:val="20"/>
      <w:lang w:eastAsia="ar-SA"/>
    </w:rPr>
  </w:style>
  <w:style w:type="paragraph" w:customStyle="1" w:styleId="Style23">
    <w:name w:val="Style23"/>
    <w:basedOn w:val="a0"/>
    <w:rsid w:val="0046490A"/>
    <w:pPr>
      <w:widowControl w:val="0"/>
      <w:autoSpaceDE w:val="0"/>
      <w:autoSpaceDN w:val="0"/>
      <w:adjustRightInd w:val="0"/>
      <w:spacing w:line="269" w:lineRule="exact"/>
      <w:jc w:val="center"/>
    </w:pPr>
    <w:rPr>
      <w:rFonts w:ascii="Calibri" w:hAnsi="Calibri"/>
    </w:rPr>
  </w:style>
  <w:style w:type="character" w:customStyle="1" w:styleId="FontStyle39">
    <w:name w:val="Font Style39"/>
    <w:rsid w:val="00877078"/>
    <w:rPr>
      <w:rFonts w:ascii="Calibri" w:hAnsi="Calibri" w:cs="Calibri"/>
      <w:sz w:val="20"/>
      <w:szCs w:val="20"/>
    </w:rPr>
  </w:style>
  <w:style w:type="paragraph" w:styleId="affff4">
    <w:name w:val="endnote text"/>
    <w:basedOn w:val="a0"/>
    <w:link w:val="affff5"/>
    <w:rsid w:val="002363B0"/>
    <w:rPr>
      <w:sz w:val="20"/>
      <w:szCs w:val="20"/>
    </w:rPr>
  </w:style>
  <w:style w:type="character" w:customStyle="1" w:styleId="affff5">
    <w:name w:val="Текст концевой сноски Знак"/>
    <w:link w:val="affff4"/>
    <w:rsid w:val="002363B0"/>
    <w:rPr>
      <w:rFonts w:ascii="Times New Roman" w:eastAsia="Times New Roman" w:hAnsi="Times New Roman"/>
    </w:rPr>
  </w:style>
  <w:style w:type="character" w:styleId="affff6">
    <w:name w:val="endnote reference"/>
    <w:rsid w:val="002363B0"/>
    <w:rPr>
      <w:vertAlign w:val="superscript"/>
    </w:rPr>
  </w:style>
  <w:style w:type="character" w:customStyle="1" w:styleId="100">
    <w:name w:val="Основной текст + 10"/>
    <w:aliases w:val="5 pt,Интервал 0 pt,Основной текст + 8.5 pt,Не полужирный,Основной текст + 8 pt"/>
    <w:rsid w:val="009261FC"/>
    <w:rPr>
      <w:rFonts w:ascii="Times New Roman" w:eastAsia="Times New Roman" w:hAnsi="Times New Roman" w:cs="Times New Roman" w:hint="default"/>
      <w:color w:val="000000"/>
      <w:spacing w:val="2"/>
      <w:w w:val="100"/>
      <w:position w:val="0"/>
      <w:sz w:val="21"/>
      <w:szCs w:val="21"/>
      <w:lang w:val="ru-RU" w:eastAsia="ru-RU" w:bidi="ru-RU"/>
    </w:rPr>
  </w:style>
  <w:style w:type="paragraph" w:customStyle="1" w:styleId="1f6">
    <w:name w:val="Без интервала1"/>
    <w:rsid w:val="00031B3A"/>
    <w:rPr>
      <w:rFonts w:ascii="Times New Roman" w:eastAsia="Times New Roman" w:hAnsi="Times New Roman"/>
      <w:sz w:val="24"/>
      <w:szCs w:val="24"/>
    </w:rPr>
  </w:style>
  <w:style w:type="character" w:customStyle="1" w:styleId="blk">
    <w:name w:val="blk"/>
    <w:basedOn w:val="a1"/>
    <w:qFormat/>
    <w:rsid w:val="00031B3A"/>
    <w:rPr>
      <w:rFonts w:ascii="Times New Roman" w:hAnsi="Times New Roman" w:cs="Times New Roman" w:hint="default"/>
    </w:rPr>
  </w:style>
  <w:style w:type="character" w:customStyle="1" w:styleId="affff7">
    <w:name w:val="Таблица_Текст слева Знак"/>
    <w:link w:val="affff8"/>
    <w:locked/>
    <w:rsid w:val="00B9536F"/>
    <w:rPr>
      <w:sz w:val="22"/>
      <w:szCs w:val="22"/>
      <w:lang w:eastAsia="zh-CN"/>
    </w:rPr>
  </w:style>
  <w:style w:type="paragraph" w:customStyle="1" w:styleId="affff8">
    <w:name w:val="Таблица_Текст слева"/>
    <w:basedOn w:val="a0"/>
    <w:link w:val="affff7"/>
    <w:rsid w:val="00B9536F"/>
    <w:rPr>
      <w:rFonts w:ascii="Calibri" w:eastAsia="Calibri" w:hAnsi="Calibri"/>
      <w:sz w:val="22"/>
      <w:szCs w:val="22"/>
      <w:lang w:eastAsia="zh-CN"/>
    </w:rPr>
  </w:style>
  <w:style w:type="paragraph" w:customStyle="1" w:styleId="affff9">
    <w:name w:val="Таблица_Текст по центру + полужирный"/>
    <w:basedOn w:val="a0"/>
    <w:next w:val="a0"/>
    <w:rsid w:val="00B9536F"/>
    <w:pPr>
      <w:jc w:val="center"/>
    </w:pPr>
    <w:rPr>
      <w:b/>
      <w:bCs/>
      <w:sz w:val="22"/>
      <w:szCs w:val="20"/>
      <w:lang w:eastAsia="zh-CN"/>
    </w:rPr>
  </w:style>
  <w:style w:type="paragraph" w:customStyle="1" w:styleId="affffa">
    <w:name w:val="Таблица_Текст слева + полужирный"/>
    <w:basedOn w:val="affff8"/>
    <w:next w:val="a0"/>
    <w:rsid w:val="00B9536F"/>
    <w:rPr>
      <w:b/>
      <w:bCs/>
    </w:rPr>
  </w:style>
  <w:style w:type="paragraph" w:customStyle="1" w:styleId="1f7">
    <w:name w:val="1 Знак Знак Знак Знак"/>
    <w:basedOn w:val="a0"/>
    <w:rsid w:val="005C204D"/>
    <w:pPr>
      <w:spacing w:before="100" w:beforeAutospacing="1" w:after="100" w:afterAutospacing="1"/>
    </w:pPr>
    <w:rPr>
      <w:rFonts w:ascii="Tahoma" w:hAnsi="Tahoma"/>
      <w:sz w:val="20"/>
      <w:szCs w:val="20"/>
      <w:lang w:val="en-US" w:eastAsia="en-US"/>
    </w:rPr>
  </w:style>
  <w:style w:type="paragraph" w:customStyle="1" w:styleId="p20">
    <w:name w:val="p20"/>
    <w:basedOn w:val="a0"/>
    <w:rsid w:val="005C204D"/>
    <w:pPr>
      <w:spacing w:before="100" w:beforeAutospacing="1" w:after="100" w:afterAutospacing="1"/>
    </w:pPr>
  </w:style>
  <w:style w:type="paragraph" w:customStyle="1" w:styleId="p32">
    <w:name w:val="p32"/>
    <w:basedOn w:val="a0"/>
    <w:rsid w:val="005C204D"/>
    <w:pPr>
      <w:spacing w:before="100" w:beforeAutospacing="1" w:after="100" w:afterAutospacing="1"/>
    </w:pPr>
  </w:style>
  <w:style w:type="paragraph" w:customStyle="1" w:styleId="p80">
    <w:name w:val="p80"/>
    <w:basedOn w:val="a0"/>
    <w:rsid w:val="005C204D"/>
    <w:pPr>
      <w:spacing w:before="100" w:beforeAutospacing="1" w:after="100" w:afterAutospacing="1"/>
    </w:pPr>
  </w:style>
  <w:style w:type="paragraph" w:customStyle="1" w:styleId="p81">
    <w:name w:val="p81"/>
    <w:basedOn w:val="a0"/>
    <w:rsid w:val="005C204D"/>
    <w:pPr>
      <w:spacing w:before="100" w:beforeAutospacing="1" w:after="100" w:afterAutospacing="1"/>
    </w:pPr>
  </w:style>
  <w:style w:type="character" w:customStyle="1" w:styleId="s2">
    <w:name w:val="s2"/>
    <w:basedOn w:val="a1"/>
    <w:rsid w:val="005C204D"/>
  </w:style>
  <w:style w:type="character" w:customStyle="1" w:styleId="s24">
    <w:name w:val="s24"/>
    <w:basedOn w:val="a1"/>
    <w:rsid w:val="005C204D"/>
  </w:style>
  <w:style w:type="character" w:customStyle="1" w:styleId="s4">
    <w:name w:val="s4"/>
    <w:basedOn w:val="a1"/>
    <w:rsid w:val="005C204D"/>
  </w:style>
  <w:style w:type="paragraph" w:styleId="2f4">
    <w:name w:val="List 2"/>
    <w:basedOn w:val="a0"/>
    <w:link w:val="2f5"/>
    <w:rsid w:val="00DC0E3B"/>
    <w:pPr>
      <w:ind w:left="566" w:hanging="283"/>
    </w:pPr>
  </w:style>
  <w:style w:type="paragraph" w:styleId="affffb">
    <w:name w:val="Body Text First Indent"/>
    <w:basedOn w:val="a8"/>
    <w:link w:val="affffc"/>
    <w:rsid w:val="00DC0E3B"/>
    <w:pPr>
      <w:spacing w:after="120"/>
      <w:ind w:firstLine="210"/>
    </w:pPr>
    <w:rPr>
      <w:sz w:val="24"/>
      <w:szCs w:val="24"/>
    </w:rPr>
  </w:style>
  <w:style w:type="character" w:customStyle="1" w:styleId="affffc">
    <w:name w:val="Красная строка Знак"/>
    <w:basedOn w:val="a9"/>
    <w:link w:val="affffb"/>
    <w:rsid w:val="00DC0E3B"/>
    <w:rPr>
      <w:rFonts w:ascii="Times New Roman" w:eastAsia="Times New Roman" w:hAnsi="Times New Roman"/>
      <w:sz w:val="24"/>
      <w:szCs w:val="24"/>
    </w:rPr>
  </w:style>
  <w:style w:type="paragraph" w:customStyle="1" w:styleId="western">
    <w:name w:val="western"/>
    <w:basedOn w:val="a0"/>
    <w:rsid w:val="0016752A"/>
    <w:pPr>
      <w:spacing w:before="100" w:beforeAutospacing="1" w:after="100" w:afterAutospacing="1"/>
    </w:pPr>
  </w:style>
  <w:style w:type="character" w:customStyle="1" w:styleId="affffd">
    <w:name w:val="ТЕКСТ Знак"/>
    <w:link w:val="affffe"/>
    <w:locked/>
    <w:rsid w:val="0016752A"/>
    <w:rPr>
      <w:sz w:val="24"/>
      <w:szCs w:val="24"/>
    </w:rPr>
  </w:style>
  <w:style w:type="paragraph" w:customStyle="1" w:styleId="affffe">
    <w:name w:val="ТЕКСТ"/>
    <w:basedOn w:val="a0"/>
    <w:link w:val="affffd"/>
    <w:rsid w:val="0016752A"/>
    <w:pPr>
      <w:ind w:firstLine="709"/>
      <w:jc w:val="both"/>
    </w:pPr>
    <w:rPr>
      <w:rFonts w:ascii="Calibri" w:eastAsia="Calibri" w:hAnsi="Calibri"/>
    </w:rPr>
  </w:style>
  <w:style w:type="character" w:customStyle="1" w:styleId="js-extracted-address">
    <w:name w:val="js-extracted-address"/>
    <w:rsid w:val="0061702A"/>
  </w:style>
  <w:style w:type="paragraph" w:customStyle="1" w:styleId="xl117">
    <w:name w:val="xl117"/>
    <w:basedOn w:val="a0"/>
    <w:rsid w:val="00BC7CBB"/>
    <w:pPr>
      <w:spacing w:before="100" w:beforeAutospacing="1" w:after="100" w:afterAutospacing="1"/>
    </w:pPr>
    <w:rPr>
      <w:b/>
      <w:bCs/>
    </w:rPr>
  </w:style>
  <w:style w:type="paragraph" w:customStyle="1" w:styleId="xl119">
    <w:name w:val="xl119"/>
    <w:basedOn w:val="a0"/>
    <w:rsid w:val="00BC7CBB"/>
    <w:pPr>
      <w:spacing w:before="100" w:beforeAutospacing="1" w:after="100" w:afterAutospacing="1"/>
    </w:pPr>
    <w:rPr>
      <w:rFonts w:ascii="Arial" w:hAnsi="Arial" w:cs="Arial"/>
      <w:sz w:val="14"/>
      <w:szCs w:val="14"/>
    </w:rPr>
  </w:style>
  <w:style w:type="paragraph" w:customStyle="1" w:styleId="xl120">
    <w:name w:val="xl120"/>
    <w:basedOn w:val="a0"/>
    <w:rsid w:val="00BC7CBB"/>
    <w:pPr>
      <w:spacing w:before="100" w:beforeAutospacing="1" w:after="100" w:afterAutospacing="1"/>
      <w:jc w:val="center"/>
    </w:pPr>
    <w:rPr>
      <w:rFonts w:ascii="Arial" w:hAnsi="Arial" w:cs="Arial"/>
      <w:sz w:val="14"/>
      <w:szCs w:val="14"/>
    </w:rPr>
  </w:style>
  <w:style w:type="paragraph" w:customStyle="1" w:styleId="xl121">
    <w:name w:val="xl121"/>
    <w:basedOn w:val="a0"/>
    <w:rsid w:val="00BC7CBB"/>
    <w:pPr>
      <w:spacing w:before="100" w:beforeAutospacing="1" w:after="100" w:afterAutospacing="1"/>
      <w:jc w:val="center"/>
    </w:pPr>
    <w:rPr>
      <w:rFonts w:ascii="Arial" w:hAnsi="Arial" w:cs="Arial"/>
      <w:b/>
      <w:bCs/>
      <w:sz w:val="14"/>
      <w:szCs w:val="14"/>
    </w:rPr>
  </w:style>
  <w:style w:type="paragraph" w:customStyle="1" w:styleId="xl122">
    <w:name w:val="xl122"/>
    <w:basedOn w:val="a0"/>
    <w:rsid w:val="00BC7CBB"/>
    <w:pPr>
      <w:spacing w:before="100" w:beforeAutospacing="1" w:after="100" w:afterAutospacing="1"/>
      <w:jc w:val="center"/>
    </w:pPr>
    <w:rPr>
      <w:rFonts w:ascii="Arial" w:hAnsi="Arial" w:cs="Arial"/>
      <w:color w:val="000000"/>
      <w:sz w:val="14"/>
      <w:szCs w:val="14"/>
    </w:rPr>
  </w:style>
  <w:style w:type="paragraph" w:customStyle="1" w:styleId="xl123">
    <w:name w:val="xl123"/>
    <w:basedOn w:val="a0"/>
    <w:rsid w:val="00BC7CBB"/>
    <w:pPr>
      <w:spacing w:before="100" w:beforeAutospacing="1" w:after="100" w:afterAutospacing="1"/>
    </w:pPr>
    <w:rPr>
      <w:rFonts w:ascii="Arial" w:hAnsi="Arial" w:cs="Arial"/>
      <w:b/>
      <w:bCs/>
      <w:sz w:val="14"/>
      <w:szCs w:val="14"/>
    </w:rPr>
  </w:style>
  <w:style w:type="paragraph" w:customStyle="1" w:styleId="xl124">
    <w:name w:val="xl124"/>
    <w:basedOn w:val="a0"/>
    <w:rsid w:val="00BC7CBB"/>
    <w:pPr>
      <w:spacing w:before="100" w:beforeAutospacing="1" w:after="100" w:afterAutospacing="1"/>
      <w:jc w:val="right"/>
    </w:pPr>
    <w:rPr>
      <w:rFonts w:ascii="Arial" w:hAnsi="Arial" w:cs="Arial"/>
      <w:b/>
      <w:bCs/>
      <w:sz w:val="14"/>
      <w:szCs w:val="14"/>
    </w:rPr>
  </w:style>
  <w:style w:type="paragraph" w:customStyle="1" w:styleId="xl125">
    <w:name w:val="xl125"/>
    <w:basedOn w:val="a0"/>
    <w:rsid w:val="00BC7C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000000"/>
      <w:sz w:val="14"/>
      <w:szCs w:val="14"/>
    </w:rPr>
  </w:style>
  <w:style w:type="paragraph" w:customStyle="1" w:styleId="xl126">
    <w:name w:val="xl126"/>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b/>
      <w:bCs/>
      <w:color w:val="000000"/>
      <w:sz w:val="14"/>
      <w:szCs w:val="14"/>
    </w:rPr>
  </w:style>
  <w:style w:type="paragraph" w:customStyle="1" w:styleId="xl127">
    <w:name w:val="xl127"/>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b/>
      <w:bCs/>
      <w:color w:val="000000"/>
      <w:sz w:val="14"/>
      <w:szCs w:val="14"/>
    </w:rPr>
  </w:style>
  <w:style w:type="paragraph" w:customStyle="1" w:styleId="xl128">
    <w:name w:val="xl128"/>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xl129">
    <w:name w:val="xl129"/>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rFonts w:ascii="Arial" w:hAnsi="Arial" w:cs="Arial"/>
      <w:color w:val="000000"/>
      <w:sz w:val="14"/>
      <w:szCs w:val="14"/>
    </w:rPr>
  </w:style>
  <w:style w:type="paragraph" w:customStyle="1" w:styleId="xl130">
    <w:name w:val="xl130"/>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top"/>
    </w:pPr>
    <w:rPr>
      <w:rFonts w:ascii="Arial" w:hAnsi="Arial" w:cs="Arial"/>
      <w:color w:val="000000"/>
      <w:sz w:val="14"/>
      <w:szCs w:val="14"/>
    </w:rPr>
  </w:style>
  <w:style w:type="paragraph" w:customStyle="1" w:styleId="xl131">
    <w:name w:val="xl131"/>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color w:val="000000"/>
      <w:sz w:val="14"/>
      <w:szCs w:val="14"/>
    </w:rPr>
  </w:style>
  <w:style w:type="paragraph" w:customStyle="1" w:styleId="xl132">
    <w:name w:val="xl132"/>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3">
    <w:name w:val="xl133"/>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Arial" w:hAnsi="Arial" w:cs="Arial"/>
      <w:b/>
      <w:bCs/>
      <w:color w:val="000000"/>
      <w:sz w:val="14"/>
      <w:szCs w:val="14"/>
    </w:rPr>
  </w:style>
  <w:style w:type="paragraph" w:customStyle="1" w:styleId="xl134">
    <w:name w:val="xl134"/>
    <w:basedOn w:val="a0"/>
    <w:rsid w:val="00BC7CBB"/>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top"/>
    </w:pPr>
    <w:rPr>
      <w:rFonts w:ascii="Arial" w:hAnsi="Arial" w:cs="Arial"/>
      <w:b/>
      <w:bCs/>
      <w:color w:val="000000"/>
      <w:sz w:val="14"/>
      <w:szCs w:val="14"/>
    </w:rPr>
  </w:style>
  <w:style w:type="paragraph" w:customStyle="1" w:styleId="1f8">
    <w:name w:val="Знак Знак1 Знак"/>
    <w:basedOn w:val="a0"/>
    <w:autoRedefine/>
    <w:rsid w:val="00BA335F"/>
    <w:pPr>
      <w:spacing w:after="160" w:line="240" w:lineRule="exact"/>
    </w:pPr>
    <w:rPr>
      <w:rFonts w:eastAsia="SimSun"/>
      <w:b/>
      <w:lang w:val="en-US" w:eastAsia="en-US"/>
    </w:rPr>
  </w:style>
  <w:style w:type="paragraph" w:customStyle="1" w:styleId="111">
    <w:name w:val="Без интервала11"/>
    <w:link w:val="NoSpacingChar"/>
    <w:rsid w:val="00A506D9"/>
    <w:rPr>
      <w:rFonts w:eastAsia="Times New Roman"/>
      <w:sz w:val="22"/>
      <w:szCs w:val="22"/>
    </w:rPr>
  </w:style>
  <w:style w:type="paragraph" w:customStyle="1" w:styleId="2f6">
    <w:name w:val="Абзац списка2"/>
    <w:basedOn w:val="a0"/>
    <w:link w:val="ListParagraphChar"/>
    <w:qFormat/>
    <w:rsid w:val="00DE3623"/>
    <w:pPr>
      <w:spacing w:after="200" w:line="276" w:lineRule="auto"/>
      <w:ind w:left="720"/>
    </w:pPr>
    <w:rPr>
      <w:rFonts w:ascii="Calibri" w:hAnsi="Calibri" w:cs="Calibri"/>
      <w:sz w:val="22"/>
      <w:szCs w:val="22"/>
      <w:lang w:eastAsia="en-US"/>
    </w:rPr>
  </w:style>
  <w:style w:type="character" w:customStyle="1" w:styleId="A40">
    <w:name w:val="A4"/>
    <w:rsid w:val="00AC79B8"/>
    <w:rPr>
      <w:rFonts w:ascii="Arial" w:hAnsi="Arial" w:cs="Arial" w:hint="default"/>
      <w:b/>
      <w:bCs/>
      <w:color w:val="000000"/>
    </w:rPr>
  </w:style>
  <w:style w:type="paragraph" w:customStyle="1" w:styleId="afffff">
    <w:name w:val="Îáû÷íûé"/>
    <w:uiPriority w:val="99"/>
    <w:rsid w:val="00704028"/>
    <w:pPr>
      <w:widowControl w:val="0"/>
      <w:autoSpaceDE w:val="0"/>
      <w:autoSpaceDN w:val="0"/>
      <w:adjustRightInd w:val="0"/>
    </w:pPr>
    <w:rPr>
      <w:rFonts w:ascii="Times New Roman" w:eastAsia="Times New Roman" w:hAnsi="Times New Roman"/>
    </w:rPr>
  </w:style>
  <w:style w:type="paragraph" w:customStyle="1" w:styleId="s16">
    <w:name w:val="s_16"/>
    <w:basedOn w:val="a0"/>
    <w:uiPriority w:val="99"/>
    <w:rsid w:val="00704028"/>
    <w:pPr>
      <w:spacing w:before="100" w:beforeAutospacing="1" w:after="100" w:afterAutospacing="1"/>
    </w:pPr>
    <w:rPr>
      <w:rFonts w:eastAsia="Calibri"/>
    </w:rPr>
  </w:style>
  <w:style w:type="character" w:styleId="afffff0">
    <w:name w:val="annotation reference"/>
    <w:basedOn w:val="a1"/>
    <w:uiPriority w:val="99"/>
    <w:unhideWhenUsed/>
    <w:rsid w:val="00704028"/>
    <w:rPr>
      <w:sz w:val="16"/>
      <w:szCs w:val="16"/>
    </w:rPr>
  </w:style>
  <w:style w:type="paragraph" w:customStyle="1" w:styleId="afffff1">
    <w:name w:val="Адресат"/>
    <w:basedOn w:val="a0"/>
    <w:rsid w:val="00C70C57"/>
    <w:pPr>
      <w:suppressAutoHyphens/>
      <w:spacing w:line="240" w:lineRule="exact"/>
    </w:pPr>
    <w:rPr>
      <w:sz w:val="28"/>
      <w:szCs w:val="20"/>
    </w:rPr>
  </w:style>
  <w:style w:type="paragraph" w:customStyle="1" w:styleId="afffff2">
    <w:name w:val="Заголовок к тексту"/>
    <w:basedOn w:val="a0"/>
    <w:next w:val="a8"/>
    <w:rsid w:val="00C70C57"/>
    <w:pPr>
      <w:suppressAutoHyphens/>
      <w:spacing w:after="480" w:line="240" w:lineRule="exact"/>
    </w:pPr>
    <w:rPr>
      <w:sz w:val="28"/>
      <w:szCs w:val="20"/>
    </w:rPr>
  </w:style>
  <w:style w:type="paragraph" w:customStyle="1" w:styleId="afffff3">
    <w:name w:val="Исполнитель"/>
    <w:basedOn w:val="a8"/>
    <w:rsid w:val="00C70C57"/>
    <w:pPr>
      <w:suppressAutoHyphens/>
      <w:spacing w:line="240" w:lineRule="exact"/>
    </w:pPr>
    <w:rPr>
      <w:sz w:val="20"/>
    </w:rPr>
  </w:style>
  <w:style w:type="paragraph" w:styleId="afffff4">
    <w:name w:val="Signature"/>
    <w:basedOn w:val="a0"/>
    <w:next w:val="a8"/>
    <w:link w:val="afffff5"/>
    <w:rsid w:val="00C70C57"/>
    <w:pPr>
      <w:tabs>
        <w:tab w:val="left" w:pos="5103"/>
        <w:tab w:val="right" w:pos="9639"/>
      </w:tabs>
      <w:suppressAutoHyphens/>
      <w:spacing w:before="480" w:line="240" w:lineRule="exact"/>
      <w:jc w:val="right"/>
    </w:pPr>
    <w:rPr>
      <w:sz w:val="28"/>
      <w:szCs w:val="20"/>
    </w:rPr>
  </w:style>
  <w:style w:type="character" w:customStyle="1" w:styleId="afffff5">
    <w:name w:val="Подпись Знак"/>
    <w:basedOn w:val="a1"/>
    <w:link w:val="afffff4"/>
    <w:rsid w:val="00C70C57"/>
    <w:rPr>
      <w:rFonts w:ascii="Times New Roman" w:eastAsia="Times New Roman" w:hAnsi="Times New Roman"/>
      <w:sz w:val="28"/>
    </w:rPr>
  </w:style>
  <w:style w:type="paragraph" w:customStyle="1" w:styleId="afffff6">
    <w:name w:val="Подпись на  бланке должностного лица"/>
    <w:basedOn w:val="a0"/>
    <w:next w:val="a8"/>
    <w:rsid w:val="00C70C57"/>
    <w:pPr>
      <w:spacing w:before="480" w:line="240" w:lineRule="exact"/>
      <w:ind w:left="7088"/>
    </w:pPr>
    <w:rPr>
      <w:sz w:val="28"/>
      <w:szCs w:val="20"/>
    </w:rPr>
  </w:style>
  <w:style w:type="paragraph" w:customStyle="1" w:styleId="afffff7">
    <w:name w:val="Приложение"/>
    <w:basedOn w:val="a8"/>
    <w:rsid w:val="00C70C57"/>
    <w:pPr>
      <w:tabs>
        <w:tab w:val="left" w:pos="1673"/>
      </w:tabs>
      <w:suppressAutoHyphens/>
      <w:spacing w:before="240" w:line="240" w:lineRule="exact"/>
      <w:ind w:left="1985" w:hanging="1985"/>
      <w:jc w:val="both"/>
    </w:pPr>
  </w:style>
  <w:style w:type="paragraph" w:customStyle="1" w:styleId="afffff8">
    <w:name w:val="регистрационные поля"/>
    <w:basedOn w:val="a0"/>
    <w:rsid w:val="00C70C57"/>
    <w:pPr>
      <w:spacing w:line="240" w:lineRule="exact"/>
      <w:jc w:val="center"/>
    </w:pPr>
    <w:rPr>
      <w:sz w:val="28"/>
      <w:szCs w:val="20"/>
      <w:lang w:val="en-US"/>
    </w:rPr>
  </w:style>
  <w:style w:type="paragraph" w:customStyle="1" w:styleId="afffff9">
    <w:name w:val="Основной"/>
    <w:basedOn w:val="a0"/>
    <w:link w:val="afffffa"/>
    <w:qFormat/>
    <w:rsid w:val="00C70C57"/>
    <w:pPr>
      <w:ind w:firstLine="567"/>
      <w:jc w:val="both"/>
    </w:pPr>
    <w:rPr>
      <w:rFonts w:ascii="Arial" w:hAnsi="Arial" w:cs="Arial"/>
      <w:sz w:val="16"/>
      <w:szCs w:val="16"/>
    </w:rPr>
  </w:style>
  <w:style w:type="character" w:customStyle="1" w:styleId="afffffa">
    <w:name w:val="Основной Знак"/>
    <w:basedOn w:val="a1"/>
    <w:link w:val="afffff9"/>
    <w:rsid w:val="00C70C57"/>
    <w:rPr>
      <w:rFonts w:ascii="Arial" w:eastAsia="Times New Roman" w:hAnsi="Arial" w:cs="Arial"/>
      <w:sz w:val="16"/>
      <w:szCs w:val="16"/>
    </w:rPr>
  </w:style>
  <w:style w:type="character" w:customStyle="1" w:styleId="afffffb">
    <w:name w:val="Текст примечания Знак"/>
    <w:basedOn w:val="a1"/>
    <w:uiPriority w:val="99"/>
    <w:rsid w:val="00C70C57"/>
    <w:rPr>
      <w:szCs w:val="24"/>
    </w:rPr>
  </w:style>
  <w:style w:type="character" w:customStyle="1" w:styleId="1f9">
    <w:name w:val="Текст примечания Знак1"/>
    <w:basedOn w:val="a1"/>
    <w:rsid w:val="00C70C57"/>
  </w:style>
  <w:style w:type="character" w:customStyle="1" w:styleId="afffffc">
    <w:name w:val="Тема примечания Знак"/>
    <w:basedOn w:val="afffffb"/>
    <w:link w:val="afffffd"/>
    <w:uiPriority w:val="99"/>
    <w:rsid w:val="00C70C57"/>
    <w:rPr>
      <w:b/>
      <w:bCs/>
      <w:szCs w:val="24"/>
    </w:rPr>
  </w:style>
  <w:style w:type="paragraph" w:styleId="afffffd">
    <w:name w:val="annotation subject"/>
    <w:basedOn w:val="af5"/>
    <w:next w:val="af5"/>
    <w:link w:val="afffffc"/>
    <w:uiPriority w:val="99"/>
    <w:unhideWhenUsed/>
    <w:rsid w:val="00C70C57"/>
    <w:rPr>
      <w:rFonts w:ascii="Calibri" w:eastAsia="Calibri" w:hAnsi="Calibri"/>
      <w:b/>
      <w:bCs/>
      <w:szCs w:val="24"/>
    </w:rPr>
  </w:style>
  <w:style w:type="character" w:customStyle="1" w:styleId="1fa">
    <w:name w:val="Тема примечания Знак1"/>
    <w:basedOn w:val="27"/>
    <w:rsid w:val="00C70C57"/>
    <w:rPr>
      <w:rFonts w:ascii="Times New Roman" w:eastAsia="Times New Roman" w:hAnsi="Times New Roman"/>
    </w:rPr>
  </w:style>
  <w:style w:type="character" w:styleId="HTML1">
    <w:name w:val="HTML Cite"/>
    <w:basedOn w:val="a1"/>
    <w:uiPriority w:val="99"/>
    <w:rsid w:val="00C70C57"/>
    <w:rPr>
      <w:i/>
      <w:iCs/>
    </w:rPr>
  </w:style>
  <w:style w:type="character" w:customStyle="1" w:styleId="CommentTextChar">
    <w:name w:val="Comment Text Char"/>
    <w:locked/>
    <w:rsid w:val="00C70C57"/>
    <w:rPr>
      <w:rFonts w:ascii="Times New Roman" w:hAnsi="Times New Roman" w:cs="Times New Roman"/>
    </w:rPr>
  </w:style>
  <w:style w:type="paragraph" w:customStyle="1" w:styleId="afffffe">
    <w:name w:val="Часть"/>
    <w:basedOn w:val="a0"/>
    <w:uiPriority w:val="99"/>
    <w:rsid w:val="00C70C57"/>
    <w:pPr>
      <w:tabs>
        <w:tab w:val="left" w:pos="1134"/>
      </w:tabs>
      <w:spacing w:line="288" w:lineRule="auto"/>
      <w:ind w:firstLine="567"/>
      <w:jc w:val="both"/>
    </w:pPr>
    <w:rPr>
      <w:rFonts w:eastAsia="Calibri"/>
      <w:sz w:val="28"/>
      <w:szCs w:val="28"/>
      <w:lang w:eastAsia="zh-CN"/>
    </w:rPr>
  </w:style>
  <w:style w:type="paragraph" w:customStyle="1" w:styleId="s13">
    <w:name w:val="s_13"/>
    <w:basedOn w:val="a0"/>
    <w:uiPriority w:val="99"/>
    <w:rsid w:val="00C70C57"/>
    <w:pPr>
      <w:ind w:firstLine="720"/>
    </w:pPr>
    <w:rPr>
      <w:sz w:val="20"/>
      <w:szCs w:val="20"/>
    </w:rPr>
  </w:style>
  <w:style w:type="character" w:customStyle="1" w:styleId="WW8Num1z4">
    <w:name w:val="WW8Num1z4"/>
    <w:uiPriority w:val="99"/>
    <w:rsid w:val="00C70C57"/>
  </w:style>
  <w:style w:type="character" w:customStyle="1" w:styleId="WW8Num1z5">
    <w:name w:val="WW8Num1z5"/>
    <w:uiPriority w:val="99"/>
    <w:rsid w:val="00C70C57"/>
  </w:style>
  <w:style w:type="character" w:customStyle="1" w:styleId="WW8Num1z6">
    <w:name w:val="WW8Num1z6"/>
    <w:uiPriority w:val="99"/>
    <w:rsid w:val="00C70C57"/>
  </w:style>
  <w:style w:type="character" w:customStyle="1" w:styleId="WW8Num1z7">
    <w:name w:val="WW8Num1z7"/>
    <w:uiPriority w:val="99"/>
    <w:rsid w:val="00C70C57"/>
  </w:style>
  <w:style w:type="character" w:customStyle="1" w:styleId="WW8Num1z8">
    <w:name w:val="WW8Num1z8"/>
    <w:uiPriority w:val="99"/>
    <w:rsid w:val="00C70C57"/>
  </w:style>
  <w:style w:type="character" w:customStyle="1" w:styleId="WW8Num2z0">
    <w:name w:val="WW8Num2z0"/>
    <w:rsid w:val="00C70C57"/>
    <w:rPr>
      <w:sz w:val="28"/>
      <w:szCs w:val="28"/>
    </w:rPr>
  </w:style>
  <w:style w:type="character" w:customStyle="1" w:styleId="WW8Num3z0">
    <w:name w:val="WW8Num3z0"/>
    <w:rsid w:val="00C70C57"/>
    <w:rPr>
      <w:sz w:val="28"/>
      <w:szCs w:val="28"/>
    </w:rPr>
  </w:style>
  <w:style w:type="character" w:customStyle="1" w:styleId="WW8Num4z0">
    <w:name w:val="WW8Num4z0"/>
    <w:rsid w:val="00C70C57"/>
    <w:rPr>
      <w:sz w:val="28"/>
      <w:szCs w:val="28"/>
    </w:rPr>
  </w:style>
  <w:style w:type="character" w:customStyle="1" w:styleId="WW8Num4z1">
    <w:name w:val="WW8Num4z1"/>
    <w:rsid w:val="00C70C57"/>
  </w:style>
  <w:style w:type="character" w:customStyle="1" w:styleId="WW8Num4z2">
    <w:name w:val="WW8Num4z2"/>
    <w:rsid w:val="00C70C57"/>
  </w:style>
  <w:style w:type="character" w:customStyle="1" w:styleId="WW8Num4z3">
    <w:name w:val="WW8Num4z3"/>
    <w:uiPriority w:val="99"/>
    <w:rsid w:val="00C70C57"/>
  </w:style>
  <w:style w:type="character" w:customStyle="1" w:styleId="WW8Num4z4">
    <w:name w:val="WW8Num4z4"/>
    <w:uiPriority w:val="99"/>
    <w:rsid w:val="00C70C57"/>
  </w:style>
  <w:style w:type="character" w:customStyle="1" w:styleId="WW8Num4z5">
    <w:name w:val="WW8Num4z5"/>
    <w:uiPriority w:val="99"/>
    <w:rsid w:val="00C70C57"/>
  </w:style>
  <w:style w:type="character" w:customStyle="1" w:styleId="WW8Num4z6">
    <w:name w:val="WW8Num4z6"/>
    <w:uiPriority w:val="99"/>
    <w:rsid w:val="00C70C57"/>
  </w:style>
  <w:style w:type="character" w:customStyle="1" w:styleId="WW8Num4z7">
    <w:name w:val="WW8Num4z7"/>
    <w:uiPriority w:val="99"/>
    <w:rsid w:val="00C70C57"/>
  </w:style>
  <w:style w:type="character" w:customStyle="1" w:styleId="WW8Num4z8">
    <w:name w:val="WW8Num4z8"/>
    <w:uiPriority w:val="99"/>
    <w:rsid w:val="00C70C57"/>
  </w:style>
  <w:style w:type="character" w:customStyle="1" w:styleId="WW8Num5z0">
    <w:name w:val="WW8Num5z0"/>
    <w:rsid w:val="00C70C57"/>
  </w:style>
  <w:style w:type="character" w:customStyle="1" w:styleId="WW8Num5z1">
    <w:name w:val="WW8Num5z1"/>
    <w:rsid w:val="00C70C57"/>
  </w:style>
  <w:style w:type="character" w:customStyle="1" w:styleId="WW8Num5z2">
    <w:name w:val="WW8Num5z2"/>
    <w:rsid w:val="00C70C57"/>
  </w:style>
  <w:style w:type="character" w:customStyle="1" w:styleId="WW8Num5z3">
    <w:name w:val="WW8Num5z3"/>
    <w:uiPriority w:val="99"/>
    <w:rsid w:val="00C70C57"/>
  </w:style>
  <w:style w:type="character" w:customStyle="1" w:styleId="WW8Num5z4">
    <w:name w:val="WW8Num5z4"/>
    <w:uiPriority w:val="99"/>
    <w:rsid w:val="00C70C57"/>
  </w:style>
  <w:style w:type="character" w:customStyle="1" w:styleId="WW8Num5z5">
    <w:name w:val="WW8Num5z5"/>
    <w:uiPriority w:val="99"/>
    <w:rsid w:val="00C70C57"/>
  </w:style>
  <w:style w:type="character" w:customStyle="1" w:styleId="WW8Num5z6">
    <w:name w:val="WW8Num5z6"/>
    <w:uiPriority w:val="99"/>
    <w:rsid w:val="00C70C57"/>
  </w:style>
  <w:style w:type="character" w:customStyle="1" w:styleId="WW8Num5z7">
    <w:name w:val="WW8Num5z7"/>
    <w:uiPriority w:val="99"/>
    <w:rsid w:val="00C70C57"/>
  </w:style>
  <w:style w:type="character" w:customStyle="1" w:styleId="WW8Num5z8">
    <w:name w:val="WW8Num5z8"/>
    <w:uiPriority w:val="99"/>
    <w:rsid w:val="00C70C57"/>
  </w:style>
  <w:style w:type="character" w:customStyle="1" w:styleId="WW8Num6z0">
    <w:name w:val="WW8Num6z0"/>
    <w:rsid w:val="00C70C57"/>
    <w:rPr>
      <w:sz w:val="28"/>
      <w:szCs w:val="28"/>
    </w:rPr>
  </w:style>
  <w:style w:type="character" w:customStyle="1" w:styleId="WW8Num7z0">
    <w:name w:val="WW8Num7z0"/>
    <w:rsid w:val="00C70C57"/>
    <w:rPr>
      <w:sz w:val="28"/>
      <w:szCs w:val="28"/>
    </w:rPr>
  </w:style>
  <w:style w:type="character" w:customStyle="1" w:styleId="WW8Num7z1">
    <w:name w:val="WW8Num7z1"/>
    <w:rsid w:val="00C70C57"/>
  </w:style>
  <w:style w:type="character" w:customStyle="1" w:styleId="WW8Num7z2">
    <w:name w:val="WW8Num7z2"/>
    <w:rsid w:val="00C70C57"/>
  </w:style>
  <w:style w:type="character" w:customStyle="1" w:styleId="WW8Num7z3">
    <w:name w:val="WW8Num7z3"/>
    <w:rsid w:val="00C70C57"/>
  </w:style>
  <w:style w:type="character" w:customStyle="1" w:styleId="WW8Num7z4">
    <w:name w:val="WW8Num7z4"/>
    <w:uiPriority w:val="99"/>
    <w:rsid w:val="00C70C57"/>
  </w:style>
  <w:style w:type="character" w:customStyle="1" w:styleId="WW8Num7z5">
    <w:name w:val="WW8Num7z5"/>
    <w:uiPriority w:val="99"/>
    <w:rsid w:val="00C70C57"/>
  </w:style>
  <w:style w:type="character" w:customStyle="1" w:styleId="WW8Num7z6">
    <w:name w:val="WW8Num7z6"/>
    <w:uiPriority w:val="99"/>
    <w:rsid w:val="00C70C57"/>
  </w:style>
  <w:style w:type="character" w:customStyle="1" w:styleId="WW8Num7z7">
    <w:name w:val="WW8Num7z7"/>
    <w:uiPriority w:val="99"/>
    <w:rsid w:val="00C70C57"/>
  </w:style>
  <w:style w:type="character" w:customStyle="1" w:styleId="WW8Num7z8">
    <w:name w:val="WW8Num7z8"/>
    <w:uiPriority w:val="99"/>
    <w:rsid w:val="00C70C57"/>
  </w:style>
  <w:style w:type="character" w:customStyle="1" w:styleId="WW8Num8z0">
    <w:name w:val="WW8Num8z0"/>
    <w:rsid w:val="00C70C57"/>
    <w:rPr>
      <w:sz w:val="28"/>
      <w:szCs w:val="28"/>
    </w:rPr>
  </w:style>
  <w:style w:type="character" w:customStyle="1" w:styleId="WW8Num9z0">
    <w:name w:val="WW8Num9z0"/>
    <w:rsid w:val="00C70C57"/>
    <w:rPr>
      <w:sz w:val="28"/>
      <w:szCs w:val="28"/>
    </w:rPr>
  </w:style>
  <w:style w:type="character" w:customStyle="1" w:styleId="WW8Num9z1">
    <w:name w:val="WW8Num9z1"/>
    <w:rsid w:val="00C70C57"/>
  </w:style>
  <w:style w:type="character" w:customStyle="1" w:styleId="WW8Num9z2">
    <w:name w:val="WW8Num9z2"/>
    <w:rsid w:val="00C70C57"/>
  </w:style>
  <w:style w:type="character" w:customStyle="1" w:styleId="WW8Num9z3">
    <w:name w:val="WW8Num9z3"/>
    <w:uiPriority w:val="99"/>
    <w:rsid w:val="00C70C57"/>
  </w:style>
  <w:style w:type="character" w:customStyle="1" w:styleId="WW8Num9z4">
    <w:name w:val="WW8Num9z4"/>
    <w:uiPriority w:val="99"/>
    <w:rsid w:val="00C70C57"/>
  </w:style>
  <w:style w:type="character" w:customStyle="1" w:styleId="WW8Num9z5">
    <w:name w:val="WW8Num9z5"/>
    <w:uiPriority w:val="99"/>
    <w:rsid w:val="00C70C57"/>
  </w:style>
  <w:style w:type="character" w:customStyle="1" w:styleId="WW8Num9z6">
    <w:name w:val="WW8Num9z6"/>
    <w:uiPriority w:val="99"/>
    <w:rsid w:val="00C70C57"/>
  </w:style>
  <w:style w:type="character" w:customStyle="1" w:styleId="WW8Num9z7">
    <w:name w:val="WW8Num9z7"/>
    <w:uiPriority w:val="99"/>
    <w:rsid w:val="00C70C57"/>
  </w:style>
  <w:style w:type="character" w:customStyle="1" w:styleId="WW8Num9z8">
    <w:name w:val="WW8Num9z8"/>
    <w:uiPriority w:val="99"/>
    <w:rsid w:val="00C70C57"/>
  </w:style>
  <w:style w:type="character" w:customStyle="1" w:styleId="WW8Num10z0">
    <w:name w:val="WW8Num10z0"/>
    <w:rsid w:val="00C70C57"/>
    <w:rPr>
      <w:rFonts w:eastAsia="Times New Roman"/>
      <w:sz w:val="28"/>
      <w:szCs w:val="28"/>
      <w:lang w:eastAsia="en-US"/>
    </w:rPr>
  </w:style>
  <w:style w:type="character" w:customStyle="1" w:styleId="WW8Num11z0">
    <w:name w:val="WW8Num11z0"/>
    <w:rsid w:val="00C70C57"/>
    <w:rPr>
      <w:rFonts w:eastAsia="Times New Roman"/>
      <w:sz w:val="28"/>
      <w:szCs w:val="28"/>
    </w:rPr>
  </w:style>
  <w:style w:type="character" w:customStyle="1" w:styleId="WW8Num12z0">
    <w:name w:val="WW8Num12z0"/>
    <w:rsid w:val="00C70C57"/>
    <w:rPr>
      <w:rFonts w:eastAsia="Times New Roman"/>
      <w:sz w:val="28"/>
      <w:szCs w:val="28"/>
    </w:rPr>
  </w:style>
  <w:style w:type="character" w:customStyle="1" w:styleId="WW8Num13z0">
    <w:name w:val="WW8Num13z0"/>
    <w:rsid w:val="00C70C57"/>
    <w:rPr>
      <w:sz w:val="28"/>
      <w:szCs w:val="28"/>
    </w:rPr>
  </w:style>
  <w:style w:type="character" w:customStyle="1" w:styleId="WW8Num14z0">
    <w:name w:val="WW8Num14z0"/>
    <w:rsid w:val="00C70C57"/>
    <w:rPr>
      <w:sz w:val="28"/>
      <w:szCs w:val="28"/>
    </w:rPr>
  </w:style>
  <w:style w:type="character" w:customStyle="1" w:styleId="WW8Num15z0">
    <w:name w:val="WW8Num15z0"/>
    <w:rsid w:val="00C70C57"/>
    <w:rPr>
      <w:sz w:val="28"/>
      <w:szCs w:val="28"/>
    </w:rPr>
  </w:style>
  <w:style w:type="character" w:customStyle="1" w:styleId="WW8Num15z1">
    <w:name w:val="WW8Num15z1"/>
    <w:rsid w:val="00C70C57"/>
  </w:style>
  <w:style w:type="character" w:customStyle="1" w:styleId="WW8Num15z2">
    <w:name w:val="WW8Num15z2"/>
    <w:rsid w:val="00C70C57"/>
  </w:style>
  <w:style w:type="character" w:customStyle="1" w:styleId="WW8Num15z3">
    <w:name w:val="WW8Num15z3"/>
    <w:uiPriority w:val="99"/>
    <w:rsid w:val="00C70C57"/>
  </w:style>
  <w:style w:type="character" w:customStyle="1" w:styleId="WW8Num15z4">
    <w:name w:val="WW8Num15z4"/>
    <w:uiPriority w:val="99"/>
    <w:rsid w:val="00C70C57"/>
  </w:style>
  <w:style w:type="character" w:customStyle="1" w:styleId="WW8Num15z5">
    <w:name w:val="WW8Num15z5"/>
    <w:uiPriority w:val="99"/>
    <w:rsid w:val="00C70C57"/>
  </w:style>
  <w:style w:type="character" w:customStyle="1" w:styleId="WW8Num15z6">
    <w:name w:val="WW8Num15z6"/>
    <w:uiPriority w:val="99"/>
    <w:rsid w:val="00C70C57"/>
  </w:style>
  <w:style w:type="character" w:customStyle="1" w:styleId="WW8Num15z7">
    <w:name w:val="WW8Num15z7"/>
    <w:uiPriority w:val="99"/>
    <w:rsid w:val="00C70C57"/>
  </w:style>
  <w:style w:type="character" w:customStyle="1" w:styleId="WW8Num15z8">
    <w:name w:val="WW8Num15z8"/>
    <w:uiPriority w:val="99"/>
    <w:rsid w:val="00C70C57"/>
  </w:style>
  <w:style w:type="character" w:customStyle="1" w:styleId="WW8Num17z0">
    <w:name w:val="WW8Num17z0"/>
    <w:rsid w:val="00C70C57"/>
    <w:rPr>
      <w:rFonts w:eastAsia="Times New Roman"/>
      <w:color w:val="FF0000"/>
      <w:sz w:val="28"/>
      <w:szCs w:val="28"/>
    </w:rPr>
  </w:style>
  <w:style w:type="character" w:customStyle="1" w:styleId="WW8Num19z0">
    <w:name w:val="WW8Num19z0"/>
    <w:rsid w:val="00C70C57"/>
    <w:rPr>
      <w:sz w:val="28"/>
      <w:szCs w:val="28"/>
    </w:rPr>
  </w:style>
  <w:style w:type="character" w:customStyle="1" w:styleId="WW8Num20z0">
    <w:name w:val="WW8Num20z0"/>
    <w:rsid w:val="00C70C57"/>
    <w:rPr>
      <w:sz w:val="28"/>
      <w:szCs w:val="28"/>
    </w:rPr>
  </w:style>
  <w:style w:type="character" w:customStyle="1" w:styleId="WW8Num21z0">
    <w:name w:val="WW8Num21z0"/>
    <w:rsid w:val="00C70C57"/>
    <w:rPr>
      <w:sz w:val="28"/>
      <w:szCs w:val="28"/>
    </w:rPr>
  </w:style>
  <w:style w:type="character" w:customStyle="1" w:styleId="WW8Num22z0">
    <w:name w:val="WW8Num22z0"/>
    <w:rsid w:val="00C70C57"/>
    <w:rPr>
      <w:sz w:val="24"/>
      <w:szCs w:val="24"/>
    </w:rPr>
  </w:style>
  <w:style w:type="character" w:customStyle="1" w:styleId="WW8Num23z0">
    <w:name w:val="WW8Num23z0"/>
    <w:rsid w:val="00C70C57"/>
    <w:rPr>
      <w:b/>
      <w:bCs/>
      <w:sz w:val="24"/>
      <w:szCs w:val="24"/>
    </w:rPr>
  </w:style>
  <w:style w:type="character" w:customStyle="1" w:styleId="WW8Num23z1">
    <w:name w:val="WW8Num23z1"/>
    <w:rsid w:val="00C70C57"/>
  </w:style>
  <w:style w:type="character" w:customStyle="1" w:styleId="WW8Num23z2">
    <w:name w:val="WW8Num23z2"/>
    <w:rsid w:val="00C70C57"/>
    <w:rPr>
      <w:sz w:val="20"/>
      <w:szCs w:val="20"/>
    </w:rPr>
  </w:style>
  <w:style w:type="character" w:customStyle="1" w:styleId="WW8Num23z3">
    <w:name w:val="WW8Num23z3"/>
    <w:uiPriority w:val="99"/>
    <w:rsid w:val="00C70C57"/>
  </w:style>
  <w:style w:type="character" w:customStyle="1" w:styleId="WW8Num23z4">
    <w:name w:val="WW8Num23z4"/>
    <w:uiPriority w:val="99"/>
    <w:rsid w:val="00C70C57"/>
  </w:style>
  <w:style w:type="character" w:customStyle="1" w:styleId="WW8Num23z5">
    <w:name w:val="WW8Num23z5"/>
    <w:uiPriority w:val="99"/>
    <w:rsid w:val="00C70C57"/>
  </w:style>
  <w:style w:type="character" w:customStyle="1" w:styleId="WW8Num23z6">
    <w:name w:val="WW8Num23z6"/>
    <w:uiPriority w:val="99"/>
    <w:rsid w:val="00C70C57"/>
  </w:style>
  <w:style w:type="character" w:customStyle="1" w:styleId="WW8Num23z7">
    <w:name w:val="WW8Num23z7"/>
    <w:uiPriority w:val="99"/>
    <w:rsid w:val="00C70C57"/>
  </w:style>
  <w:style w:type="character" w:customStyle="1" w:styleId="WW8Num23z8">
    <w:name w:val="WW8Num23z8"/>
    <w:uiPriority w:val="99"/>
    <w:rsid w:val="00C70C57"/>
  </w:style>
  <w:style w:type="character" w:customStyle="1" w:styleId="WW8Num24z0">
    <w:name w:val="WW8Num24z0"/>
    <w:rsid w:val="00C70C57"/>
    <w:rPr>
      <w:sz w:val="28"/>
      <w:szCs w:val="28"/>
    </w:rPr>
  </w:style>
  <w:style w:type="character" w:customStyle="1" w:styleId="WW8Num26z0">
    <w:name w:val="WW8Num26z0"/>
    <w:rsid w:val="00C70C57"/>
    <w:rPr>
      <w:sz w:val="28"/>
      <w:szCs w:val="28"/>
    </w:rPr>
  </w:style>
  <w:style w:type="character" w:customStyle="1" w:styleId="WW8Num26z1">
    <w:name w:val="WW8Num26z1"/>
    <w:rsid w:val="00C70C57"/>
  </w:style>
  <w:style w:type="character" w:customStyle="1" w:styleId="WW8Num26z2">
    <w:name w:val="WW8Num26z2"/>
    <w:rsid w:val="00C70C57"/>
    <w:rPr>
      <w:rFonts w:eastAsia="Times New Roman"/>
      <w:lang w:eastAsia="en-US"/>
    </w:rPr>
  </w:style>
  <w:style w:type="character" w:customStyle="1" w:styleId="WW8Num26z3">
    <w:name w:val="WW8Num26z3"/>
    <w:uiPriority w:val="99"/>
    <w:rsid w:val="00C70C57"/>
  </w:style>
  <w:style w:type="character" w:customStyle="1" w:styleId="WW8Num26z4">
    <w:name w:val="WW8Num26z4"/>
    <w:uiPriority w:val="99"/>
    <w:rsid w:val="00C70C57"/>
  </w:style>
  <w:style w:type="character" w:customStyle="1" w:styleId="WW8Num26z5">
    <w:name w:val="WW8Num26z5"/>
    <w:uiPriority w:val="99"/>
    <w:rsid w:val="00C70C57"/>
  </w:style>
  <w:style w:type="character" w:customStyle="1" w:styleId="WW8Num26z6">
    <w:name w:val="WW8Num26z6"/>
    <w:uiPriority w:val="99"/>
    <w:rsid w:val="00C70C57"/>
  </w:style>
  <w:style w:type="character" w:customStyle="1" w:styleId="WW8Num26z7">
    <w:name w:val="WW8Num26z7"/>
    <w:uiPriority w:val="99"/>
    <w:rsid w:val="00C70C57"/>
  </w:style>
  <w:style w:type="character" w:customStyle="1" w:styleId="WW8Num26z8">
    <w:name w:val="WW8Num26z8"/>
    <w:uiPriority w:val="99"/>
    <w:rsid w:val="00C70C57"/>
  </w:style>
  <w:style w:type="character" w:customStyle="1" w:styleId="3a">
    <w:name w:val="Основной шрифт абзаца3"/>
    <w:rsid w:val="00C70C57"/>
  </w:style>
  <w:style w:type="character" w:customStyle="1" w:styleId="WW8Num11z1">
    <w:name w:val="WW8Num11z1"/>
    <w:rsid w:val="00C70C57"/>
  </w:style>
  <w:style w:type="character" w:customStyle="1" w:styleId="WW8Num11z2">
    <w:name w:val="WW8Num11z2"/>
    <w:rsid w:val="00C70C57"/>
  </w:style>
  <w:style w:type="character" w:customStyle="1" w:styleId="WW8Num11z3">
    <w:name w:val="WW8Num11z3"/>
    <w:rsid w:val="00C70C57"/>
  </w:style>
  <w:style w:type="character" w:customStyle="1" w:styleId="WW8Num11z4">
    <w:name w:val="WW8Num11z4"/>
    <w:uiPriority w:val="99"/>
    <w:rsid w:val="00C70C57"/>
  </w:style>
  <w:style w:type="character" w:customStyle="1" w:styleId="WW8Num11z5">
    <w:name w:val="WW8Num11z5"/>
    <w:uiPriority w:val="99"/>
    <w:rsid w:val="00C70C57"/>
  </w:style>
  <w:style w:type="character" w:customStyle="1" w:styleId="WW8Num11z6">
    <w:name w:val="WW8Num11z6"/>
    <w:uiPriority w:val="99"/>
    <w:rsid w:val="00C70C57"/>
  </w:style>
  <w:style w:type="character" w:customStyle="1" w:styleId="WW8Num11z7">
    <w:name w:val="WW8Num11z7"/>
    <w:uiPriority w:val="99"/>
    <w:rsid w:val="00C70C57"/>
  </w:style>
  <w:style w:type="character" w:customStyle="1" w:styleId="WW8Num11z8">
    <w:name w:val="WW8Num11z8"/>
    <w:uiPriority w:val="99"/>
    <w:rsid w:val="00C70C57"/>
  </w:style>
  <w:style w:type="character" w:customStyle="1" w:styleId="WW8Num17z1">
    <w:name w:val="WW8Num17z1"/>
    <w:rsid w:val="00C70C57"/>
  </w:style>
  <w:style w:type="character" w:customStyle="1" w:styleId="WW8Num17z2">
    <w:name w:val="WW8Num17z2"/>
    <w:rsid w:val="00C70C57"/>
  </w:style>
  <w:style w:type="character" w:customStyle="1" w:styleId="WW8Num17z3">
    <w:name w:val="WW8Num17z3"/>
    <w:uiPriority w:val="99"/>
    <w:rsid w:val="00C70C57"/>
  </w:style>
  <w:style w:type="character" w:customStyle="1" w:styleId="WW8Num17z4">
    <w:name w:val="WW8Num17z4"/>
    <w:uiPriority w:val="99"/>
    <w:rsid w:val="00C70C57"/>
  </w:style>
  <w:style w:type="character" w:customStyle="1" w:styleId="WW8Num17z5">
    <w:name w:val="WW8Num17z5"/>
    <w:uiPriority w:val="99"/>
    <w:rsid w:val="00C70C57"/>
  </w:style>
  <w:style w:type="character" w:customStyle="1" w:styleId="WW8Num17z6">
    <w:name w:val="WW8Num17z6"/>
    <w:uiPriority w:val="99"/>
    <w:rsid w:val="00C70C57"/>
  </w:style>
  <w:style w:type="character" w:customStyle="1" w:styleId="WW8Num17z7">
    <w:name w:val="WW8Num17z7"/>
    <w:uiPriority w:val="99"/>
    <w:rsid w:val="00C70C57"/>
  </w:style>
  <w:style w:type="character" w:customStyle="1" w:styleId="WW8Num17z8">
    <w:name w:val="WW8Num17z8"/>
    <w:uiPriority w:val="99"/>
    <w:rsid w:val="00C70C57"/>
  </w:style>
  <w:style w:type="character" w:customStyle="1" w:styleId="WW8Num25z1">
    <w:name w:val="WW8Num25z1"/>
    <w:rsid w:val="00C70C57"/>
  </w:style>
  <w:style w:type="character" w:customStyle="1" w:styleId="WW8Num25z2">
    <w:name w:val="WW8Num25z2"/>
    <w:rsid w:val="00C70C57"/>
  </w:style>
  <w:style w:type="character" w:customStyle="1" w:styleId="WW8Num25z3">
    <w:name w:val="WW8Num25z3"/>
    <w:rsid w:val="00C70C57"/>
  </w:style>
  <w:style w:type="character" w:customStyle="1" w:styleId="WW8Num25z4">
    <w:name w:val="WW8Num25z4"/>
    <w:uiPriority w:val="99"/>
    <w:rsid w:val="00C70C57"/>
  </w:style>
  <w:style w:type="character" w:customStyle="1" w:styleId="WW8Num25z5">
    <w:name w:val="WW8Num25z5"/>
    <w:uiPriority w:val="99"/>
    <w:rsid w:val="00C70C57"/>
  </w:style>
  <w:style w:type="character" w:customStyle="1" w:styleId="WW8Num25z6">
    <w:name w:val="WW8Num25z6"/>
    <w:uiPriority w:val="99"/>
    <w:rsid w:val="00C70C57"/>
  </w:style>
  <w:style w:type="character" w:customStyle="1" w:styleId="WW8Num25z7">
    <w:name w:val="WW8Num25z7"/>
    <w:uiPriority w:val="99"/>
    <w:rsid w:val="00C70C57"/>
  </w:style>
  <w:style w:type="character" w:customStyle="1" w:styleId="WW8Num25z8">
    <w:name w:val="WW8Num25z8"/>
    <w:uiPriority w:val="99"/>
    <w:rsid w:val="00C70C57"/>
  </w:style>
  <w:style w:type="character" w:customStyle="1" w:styleId="WW8Num27z0">
    <w:name w:val="WW8Num27z0"/>
    <w:rsid w:val="00C70C57"/>
    <w:rPr>
      <w:sz w:val="28"/>
      <w:szCs w:val="28"/>
    </w:rPr>
  </w:style>
  <w:style w:type="character" w:customStyle="1" w:styleId="WW8Num28z0">
    <w:name w:val="WW8Num28z0"/>
    <w:rsid w:val="00C70C57"/>
  </w:style>
  <w:style w:type="character" w:customStyle="1" w:styleId="WW8Num28z1">
    <w:name w:val="WW8Num28z1"/>
    <w:rsid w:val="00C70C57"/>
  </w:style>
  <w:style w:type="character" w:customStyle="1" w:styleId="WW8Num28z2">
    <w:name w:val="WW8Num28z2"/>
    <w:rsid w:val="00C70C57"/>
    <w:rPr>
      <w:rFonts w:eastAsia="Times New Roman"/>
    </w:rPr>
  </w:style>
  <w:style w:type="character" w:customStyle="1" w:styleId="WW8Num28z3">
    <w:name w:val="WW8Num28z3"/>
    <w:rsid w:val="00C70C57"/>
  </w:style>
  <w:style w:type="character" w:customStyle="1" w:styleId="WW8Num28z4">
    <w:name w:val="WW8Num28z4"/>
    <w:uiPriority w:val="99"/>
    <w:rsid w:val="00C70C57"/>
  </w:style>
  <w:style w:type="character" w:customStyle="1" w:styleId="WW8Num28z5">
    <w:name w:val="WW8Num28z5"/>
    <w:uiPriority w:val="99"/>
    <w:rsid w:val="00C70C57"/>
  </w:style>
  <w:style w:type="character" w:customStyle="1" w:styleId="WW8Num28z6">
    <w:name w:val="WW8Num28z6"/>
    <w:uiPriority w:val="99"/>
    <w:rsid w:val="00C70C57"/>
  </w:style>
  <w:style w:type="character" w:customStyle="1" w:styleId="WW8Num28z7">
    <w:name w:val="WW8Num28z7"/>
    <w:uiPriority w:val="99"/>
    <w:rsid w:val="00C70C57"/>
  </w:style>
  <w:style w:type="character" w:customStyle="1" w:styleId="WW8Num28z8">
    <w:name w:val="WW8Num28z8"/>
    <w:uiPriority w:val="99"/>
    <w:rsid w:val="00C70C57"/>
  </w:style>
  <w:style w:type="character" w:customStyle="1" w:styleId="2f7">
    <w:name w:val="Основной шрифт абзаца2"/>
    <w:rsid w:val="00C70C57"/>
  </w:style>
  <w:style w:type="character" w:customStyle="1" w:styleId="WW8Num2z1">
    <w:name w:val="WW8Num2z1"/>
    <w:rsid w:val="00C70C57"/>
  </w:style>
  <w:style w:type="character" w:customStyle="1" w:styleId="WW8Num2z2">
    <w:name w:val="WW8Num2z2"/>
    <w:uiPriority w:val="99"/>
    <w:rsid w:val="00C70C57"/>
  </w:style>
  <w:style w:type="character" w:customStyle="1" w:styleId="WW8Num2z3">
    <w:name w:val="WW8Num2z3"/>
    <w:uiPriority w:val="99"/>
    <w:rsid w:val="00C70C57"/>
  </w:style>
  <w:style w:type="character" w:customStyle="1" w:styleId="WW8Num2z4">
    <w:name w:val="WW8Num2z4"/>
    <w:uiPriority w:val="99"/>
    <w:rsid w:val="00C70C57"/>
  </w:style>
  <w:style w:type="character" w:customStyle="1" w:styleId="WW8Num2z5">
    <w:name w:val="WW8Num2z5"/>
    <w:uiPriority w:val="99"/>
    <w:rsid w:val="00C70C57"/>
  </w:style>
  <w:style w:type="character" w:customStyle="1" w:styleId="WW8Num2z6">
    <w:name w:val="WW8Num2z6"/>
    <w:uiPriority w:val="99"/>
    <w:rsid w:val="00C70C57"/>
  </w:style>
  <w:style w:type="character" w:customStyle="1" w:styleId="WW8Num2z7">
    <w:name w:val="WW8Num2z7"/>
    <w:uiPriority w:val="99"/>
    <w:rsid w:val="00C70C57"/>
  </w:style>
  <w:style w:type="character" w:customStyle="1" w:styleId="WW8Num2z8">
    <w:name w:val="WW8Num2z8"/>
    <w:uiPriority w:val="99"/>
    <w:rsid w:val="00C70C57"/>
  </w:style>
  <w:style w:type="character" w:customStyle="1" w:styleId="WW8Num3z1">
    <w:name w:val="WW8Num3z1"/>
    <w:uiPriority w:val="99"/>
    <w:rsid w:val="00C70C57"/>
  </w:style>
  <w:style w:type="character" w:customStyle="1" w:styleId="WW8Num3z2">
    <w:name w:val="WW8Num3z2"/>
    <w:uiPriority w:val="99"/>
    <w:rsid w:val="00C70C57"/>
  </w:style>
  <w:style w:type="character" w:customStyle="1" w:styleId="WW8Num3z3">
    <w:name w:val="WW8Num3z3"/>
    <w:uiPriority w:val="99"/>
    <w:rsid w:val="00C70C57"/>
  </w:style>
  <w:style w:type="character" w:customStyle="1" w:styleId="WW8Num3z4">
    <w:name w:val="WW8Num3z4"/>
    <w:uiPriority w:val="99"/>
    <w:rsid w:val="00C70C57"/>
  </w:style>
  <w:style w:type="character" w:customStyle="1" w:styleId="WW8Num3z5">
    <w:name w:val="WW8Num3z5"/>
    <w:uiPriority w:val="99"/>
    <w:rsid w:val="00C70C57"/>
  </w:style>
  <w:style w:type="character" w:customStyle="1" w:styleId="WW8Num3z6">
    <w:name w:val="WW8Num3z6"/>
    <w:uiPriority w:val="99"/>
    <w:rsid w:val="00C70C57"/>
  </w:style>
  <w:style w:type="character" w:customStyle="1" w:styleId="WW8Num3z7">
    <w:name w:val="WW8Num3z7"/>
    <w:uiPriority w:val="99"/>
    <w:rsid w:val="00C70C57"/>
  </w:style>
  <w:style w:type="character" w:customStyle="1" w:styleId="WW8Num3z8">
    <w:name w:val="WW8Num3z8"/>
    <w:uiPriority w:val="99"/>
    <w:rsid w:val="00C70C57"/>
  </w:style>
  <w:style w:type="character" w:customStyle="1" w:styleId="WW8Num6z1">
    <w:name w:val="WW8Num6z1"/>
    <w:rsid w:val="00C70C57"/>
  </w:style>
  <w:style w:type="character" w:customStyle="1" w:styleId="WW8Num6z2">
    <w:name w:val="WW8Num6z2"/>
    <w:uiPriority w:val="99"/>
    <w:rsid w:val="00C70C57"/>
  </w:style>
  <w:style w:type="character" w:customStyle="1" w:styleId="WW8Num6z3">
    <w:name w:val="WW8Num6z3"/>
    <w:uiPriority w:val="99"/>
    <w:rsid w:val="00C70C57"/>
  </w:style>
  <w:style w:type="character" w:customStyle="1" w:styleId="WW8Num6z4">
    <w:name w:val="WW8Num6z4"/>
    <w:uiPriority w:val="99"/>
    <w:rsid w:val="00C70C57"/>
  </w:style>
  <w:style w:type="character" w:customStyle="1" w:styleId="WW8Num6z5">
    <w:name w:val="WW8Num6z5"/>
    <w:uiPriority w:val="99"/>
    <w:rsid w:val="00C70C57"/>
  </w:style>
  <w:style w:type="character" w:customStyle="1" w:styleId="WW8Num6z6">
    <w:name w:val="WW8Num6z6"/>
    <w:uiPriority w:val="99"/>
    <w:rsid w:val="00C70C57"/>
  </w:style>
  <w:style w:type="character" w:customStyle="1" w:styleId="WW8Num6z7">
    <w:name w:val="WW8Num6z7"/>
    <w:uiPriority w:val="99"/>
    <w:rsid w:val="00C70C57"/>
  </w:style>
  <w:style w:type="character" w:customStyle="1" w:styleId="WW8Num6z8">
    <w:name w:val="WW8Num6z8"/>
    <w:uiPriority w:val="99"/>
    <w:rsid w:val="00C70C57"/>
  </w:style>
  <w:style w:type="character" w:customStyle="1" w:styleId="WW8Num8z1">
    <w:name w:val="WW8Num8z1"/>
    <w:rsid w:val="00C70C57"/>
  </w:style>
  <w:style w:type="character" w:customStyle="1" w:styleId="WW8Num8z2">
    <w:name w:val="WW8Num8z2"/>
    <w:rsid w:val="00C70C57"/>
  </w:style>
  <w:style w:type="character" w:customStyle="1" w:styleId="WW8Num8z3">
    <w:name w:val="WW8Num8z3"/>
    <w:uiPriority w:val="99"/>
    <w:rsid w:val="00C70C57"/>
  </w:style>
  <w:style w:type="character" w:customStyle="1" w:styleId="WW8Num8z4">
    <w:name w:val="WW8Num8z4"/>
    <w:uiPriority w:val="99"/>
    <w:rsid w:val="00C70C57"/>
  </w:style>
  <w:style w:type="character" w:customStyle="1" w:styleId="WW8Num8z5">
    <w:name w:val="WW8Num8z5"/>
    <w:uiPriority w:val="99"/>
    <w:rsid w:val="00C70C57"/>
  </w:style>
  <w:style w:type="character" w:customStyle="1" w:styleId="WW8Num8z6">
    <w:name w:val="WW8Num8z6"/>
    <w:uiPriority w:val="99"/>
    <w:rsid w:val="00C70C57"/>
  </w:style>
  <w:style w:type="character" w:customStyle="1" w:styleId="WW8Num8z7">
    <w:name w:val="WW8Num8z7"/>
    <w:uiPriority w:val="99"/>
    <w:rsid w:val="00C70C57"/>
  </w:style>
  <w:style w:type="character" w:customStyle="1" w:styleId="WW8Num8z8">
    <w:name w:val="WW8Num8z8"/>
    <w:uiPriority w:val="99"/>
    <w:rsid w:val="00C70C57"/>
  </w:style>
  <w:style w:type="character" w:customStyle="1" w:styleId="WW8Num10z1">
    <w:name w:val="WW8Num10z1"/>
    <w:rsid w:val="00C70C57"/>
  </w:style>
  <w:style w:type="character" w:customStyle="1" w:styleId="WW8Num10z2">
    <w:name w:val="WW8Num10z2"/>
    <w:rsid w:val="00C70C57"/>
  </w:style>
  <w:style w:type="character" w:customStyle="1" w:styleId="WW8Num10z3">
    <w:name w:val="WW8Num10z3"/>
    <w:uiPriority w:val="99"/>
    <w:rsid w:val="00C70C57"/>
  </w:style>
  <w:style w:type="character" w:customStyle="1" w:styleId="WW8Num10z4">
    <w:name w:val="WW8Num10z4"/>
    <w:uiPriority w:val="99"/>
    <w:rsid w:val="00C70C57"/>
  </w:style>
  <w:style w:type="character" w:customStyle="1" w:styleId="WW8Num10z5">
    <w:name w:val="WW8Num10z5"/>
    <w:uiPriority w:val="99"/>
    <w:rsid w:val="00C70C57"/>
  </w:style>
  <w:style w:type="character" w:customStyle="1" w:styleId="WW8Num10z6">
    <w:name w:val="WW8Num10z6"/>
    <w:uiPriority w:val="99"/>
    <w:rsid w:val="00C70C57"/>
  </w:style>
  <w:style w:type="character" w:customStyle="1" w:styleId="WW8Num10z7">
    <w:name w:val="WW8Num10z7"/>
    <w:uiPriority w:val="99"/>
    <w:rsid w:val="00C70C57"/>
  </w:style>
  <w:style w:type="character" w:customStyle="1" w:styleId="WW8Num10z8">
    <w:name w:val="WW8Num10z8"/>
    <w:uiPriority w:val="99"/>
    <w:rsid w:val="00C70C57"/>
  </w:style>
  <w:style w:type="character" w:customStyle="1" w:styleId="WW8Num12z1">
    <w:name w:val="WW8Num12z1"/>
    <w:rsid w:val="00C70C57"/>
  </w:style>
  <w:style w:type="character" w:customStyle="1" w:styleId="WW8Num12z2">
    <w:name w:val="WW8Num12z2"/>
    <w:rsid w:val="00C70C57"/>
  </w:style>
  <w:style w:type="character" w:customStyle="1" w:styleId="WW8Num12z3">
    <w:name w:val="WW8Num12z3"/>
    <w:uiPriority w:val="99"/>
    <w:rsid w:val="00C70C57"/>
  </w:style>
  <w:style w:type="character" w:customStyle="1" w:styleId="WW8Num12z4">
    <w:name w:val="WW8Num12z4"/>
    <w:uiPriority w:val="99"/>
    <w:rsid w:val="00C70C57"/>
  </w:style>
  <w:style w:type="character" w:customStyle="1" w:styleId="WW8Num12z5">
    <w:name w:val="WW8Num12z5"/>
    <w:uiPriority w:val="99"/>
    <w:rsid w:val="00C70C57"/>
  </w:style>
  <w:style w:type="character" w:customStyle="1" w:styleId="WW8Num12z6">
    <w:name w:val="WW8Num12z6"/>
    <w:uiPriority w:val="99"/>
    <w:rsid w:val="00C70C57"/>
  </w:style>
  <w:style w:type="character" w:customStyle="1" w:styleId="WW8Num12z7">
    <w:name w:val="WW8Num12z7"/>
    <w:uiPriority w:val="99"/>
    <w:rsid w:val="00C70C57"/>
  </w:style>
  <w:style w:type="character" w:customStyle="1" w:styleId="WW8Num12z8">
    <w:name w:val="WW8Num12z8"/>
    <w:uiPriority w:val="99"/>
    <w:rsid w:val="00C70C57"/>
  </w:style>
  <w:style w:type="character" w:customStyle="1" w:styleId="WW8Num13z1">
    <w:name w:val="WW8Num13z1"/>
    <w:rsid w:val="00C70C57"/>
  </w:style>
  <w:style w:type="character" w:customStyle="1" w:styleId="WW8Num13z2">
    <w:name w:val="WW8Num13z2"/>
    <w:rsid w:val="00C70C57"/>
  </w:style>
  <w:style w:type="character" w:customStyle="1" w:styleId="WW8Num13z3">
    <w:name w:val="WW8Num13z3"/>
    <w:uiPriority w:val="99"/>
    <w:rsid w:val="00C70C57"/>
  </w:style>
  <w:style w:type="character" w:customStyle="1" w:styleId="WW8Num13z4">
    <w:name w:val="WW8Num13z4"/>
    <w:uiPriority w:val="99"/>
    <w:rsid w:val="00C70C57"/>
  </w:style>
  <w:style w:type="character" w:customStyle="1" w:styleId="WW8Num13z5">
    <w:name w:val="WW8Num13z5"/>
    <w:uiPriority w:val="99"/>
    <w:rsid w:val="00C70C57"/>
  </w:style>
  <w:style w:type="character" w:customStyle="1" w:styleId="WW8Num13z6">
    <w:name w:val="WW8Num13z6"/>
    <w:uiPriority w:val="99"/>
    <w:rsid w:val="00C70C57"/>
  </w:style>
  <w:style w:type="character" w:customStyle="1" w:styleId="WW8Num13z7">
    <w:name w:val="WW8Num13z7"/>
    <w:uiPriority w:val="99"/>
    <w:rsid w:val="00C70C57"/>
  </w:style>
  <w:style w:type="character" w:customStyle="1" w:styleId="WW8Num13z8">
    <w:name w:val="WW8Num13z8"/>
    <w:uiPriority w:val="99"/>
    <w:rsid w:val="00C70C57"/>
  </w:style>
  <w:style w:type="character" w:customStyle="1" w:styleId="WW8Num14z1">
    <w:name w:val="WW8Num14z1"/>
    <w:uiPriority w:val="99"/>
    <w:rsid w:val="00C70C57"/>
  </w:style>
  <w:style w:type="character" w:customStyle="1" w:styleId="WW8Num14z2">
    <w:name w:val="WW8Num14z2"/>
    <w:uiPriority w:val="99"/>
    <w:rsid w:val="00C70C57"/>
  </w:style>
  <w:style w:type="character" w:customStyle="1" w:styleId="WW8Num14z3">
    <w:name w:val="WW8Num14z3"/>
    <w:uiPriority w:val="99"/>
    <w:rsid w:val="00C70C57"/>
  </w:style>
  <w:style w:type="character" w:customStyle="1" w:styleId="WW8Num14z4">
    <w:name w:val="WW8Num14z4"/>
    <w:uiPriority w:val="99"/>
    <w:rsid w:val="00C70C57"/>
  </w:style>
  <w:style w:type="character" w:customStyle="1" w:styleId="WW8Num14z5">
    <w:name w:val="WW8Num14z5"/>
    <w:uiPriority w:val="99"/>
    <w:rsid w:val="00C70C57"/>
  </w:style>
  <w:style w:type="character" w:customStyle="1" w:styleId="WW8Num14z6">
    <w:name w:val="WW8Num14z6"/>
    <w:uiPriority w:val="99"/>
    <w:rsid w:val="00C70C57"/>
  </w:style>
  <w:style w:type="character" w:customStyle="1" w:styleId="WW8Num14z7">
    <w:name w:val="WW8Num14z7"/>
    <w:uiPriority w:val="99"/>
    <w:rsid w:val="00C70C57"/>
  </w:style>
  <w:style w:type="character" w:customStyle="1" w:styleId="WW8Num14z8">
    <w:name w:val="WW8Num14z8"/>
    <w:uiPriority w:val="99"/>
    <w:rsid w:val="00C70C57"/>
  </w:style>
  <w:style w:type="character" w:customStyle="1" w:styleId="WW8Num16z1">
    <w:name w:val="WW8Num16z1"/>
    <w:rsid w:val="00C70C57"/>
  </w:style>
  <w:style w:type="character" w:customStyle="1" w:styleId="WW8Num16z2">
    <w:name w:val="WW8Num16z2"/>
    <w:rsid w:val="00C70C57"/>
  </w:style>
  <w:style w:type="character" w:customStyle="1" w:styleId="WW8Num16z3">
    <w:name w:val="WW8Num16z3"/>
    <w:uiPriority w:val="99"/>
    <w:rsid w:val="00C70C57"/>
  </w:style>
  <w:style w:type="character" w:customStyle="1" w:styleId="WW8Num16z4">
    <w:name w:val="WW8Num16z4"/>
    <w:uiPriority w:val="99"/>
    <w:rsid w:val="00C70C57"/>
  </w:style>
  <w:style w:type="character" w:customStyle="1" w:styleId="WW8Num16z5">
    <w:name w:val="WW8Num16z5"/>
    <w:uiPriority w:val="99"/>
    <w:rsid w:val="00C70C57"/>
  </w:style>
  <w:style w:type="character" w:customStyle="1" w:styleId="WW8Num16z6">
    <w:name w:val="WW8Num16z6"/>
    <w:uiPriority w:val="99"/>
    <w:rsid w:val="00C70C57"/>
  </w:style>
  <w:style w:type="character" w:customStyle="1" w:styleId="WW8Num16z7">
    <w:name w:val="WW8Num16z7"/>
    <w:uiPriority w:val="99"/>
    <w:rsid w:val="00C70C57"/>
  </w:style>
  <w:style w:type="character" w:customStyle="1" w:styleId="WW8Num16z8">
    <w:name w:val="WW8Num16z8"/>
    <w:uiPriority w:val="99"/>
    <w:rsid w:val="00C70C57"/>
  </w:style>
  <w:style w:type="character" w:customStyle="1" w:styleId="WW8Num18z1">
    <w:name w:val="WW8Num18z1"/>
    <w:uiPriority w:val="99"/>
    <w:rsid w:val="00C70C57"/>
  </w:style>
  <w:style w:type="character" w:customStyle="1" w:styleId="WW8Num18z2">
    <w:name w:val="WW8Num18z2"/>
    <w:uiPriority w:val="99"/>
    <w:rsid w:val="00C70C57"/>
  </w:style>
  <w:style w:type="character" w:customStyle="1" w:styleId="WW8Num18z3">
    <w:name w:val="WW8Num18z3"/>
    <w:uiPriority w:val="99"/>
    <w:rsid w:val="00C70C57"/>
  </w:style>
  <w:style w:type="character" w:customStyle="1" w:styleId="WW8Num18z4">
    <w:name w:val="WW8Num18z4"/>
    <w:uiPriority w:val="99"/>
    <w:rsid w:val="00C70C57"/>
  </w:style>
  <w:style w:type="character" w:customStyle="1" w:styleId="WW8Num18z5">
    <w:name w:val="WW8Num18z5"/>
    <w:uiPriority w:val="99"/>
    <w:rsid w:val="00C70C57"/>
  </w:style>
  <w:style w:type="character" w:customStyle="1" w:styleId="WW8Num18z6">
    <w:name w:val="WW8Num18z6"/>
    <w:uiPriority w:val="99"/>
    <w:rsid w:val="00C70C57"/>
  </w:style>
  <w:style w:type="character" w:customStyle="1" w:styleId="WW8Num18z7">
    <w:name w:val="WW8Num18z7"/>
    <w:uiPriority w:val="99"/>
    <w:rsid w:val="00C70C57"/>
  </w:style>
  <w:style w:type="character" w:customStyle="1" w:styleId="WW8Num18z8">
    <w:name w:val="WW8Num18z8"/>
    <w:uiPriority w:val="99"/>
    <w:rsid w:val="00C70C57"/>
  </w:style>
  <w:style w:type="character" w:customStyle="1" w:styleId="WW8Num19z1">
    <w:name w:val="WW8Num19z1"/>
    <w:rsid w:val="00C70C57"/>
  </w:style>
  <w:style w:type="character" w:customStyle="1" w:styleId="WW8Num19z2">
    <w:name w:val="WW8Num19z2"/>
    <w:rsid w:val="00C70C57"/>
  </w:style>
  <w:style w:type="character" w:customStyle="1" w:styleId="WW8Num19z3">
    <w:name w:val="WW8Num19z3"/>
    <w:uiPriority w:val="99"/>
    <w:rsid w:val="00C70C57"/>
  </w:style>
  <w:style w:type="character" w:customStyle="1" w:styleId="WW8Num19z4">
    <w:name w:val="WW8Num19z4"/>
    <w:uiPriority w:val="99"/>
    <w:rsid w:val="00C70C57"/>
  </w:style>
  <w:style w:type="character" w:customStyle="1" w:styleId="WW8Num19z5">
    <w:name w:val="WW8Num19z5"/>
    <w:uiPriority w:val="99"/>
    <w:rsid w:val="00C70C57"/>
  </w:style>
  <w:style w:type="character" w:customStyle="1" w:styleId="WW8Num19z6">
    <w:name w:val="WW8Num19z6"/>
    <w:uiPriority w:val="99"/>
    <w:rsid w:val="00C70C57"/>
  </w:style>
  <w:style w:type="character" w:customStyle="1" w:styleId="WW8Num19z7">
    <w:name w:val="WW8Num19z7"/>
    <w:uiPriority w:val="99"/>
    <w:rsid w:val="00C70C57"/>
  </w:style>
  <w:style w:type="character" w:customStyle="1" w:styleId="WW8Num19z8">
    <w:name w:val="WW8Num19z8"/>
    <w:uiPriority w:val="99"/>
    <w:rsid w:val="00C70C57"/>
  </w:style>
  <w:style w:type="character" w:customStyle="1" w:styleId="WW8Num20z1">
    <w:name w:val="WW8Num20z1"/>
    <w:rsid w:val="00C70C57"/>
  </w:style>
  <w:style w:type="character" w:customStyle="1" w:styleId="WW8Num20z2">
    <w:name w:val="WW8Num20z2"/>
    <w:rsid w:val="00C70C57"/>
  </w:style>
  <w:style w:type="character" w:customStyle="1" w:styleId="WW8Num20z3">
    <w:name w:val="WW8Num20z3"/>
    <w:uiPriority w:val="99"/>
    <w:rsid w:val="00C70C57"/>
  </w:style>
  <w:style w:type="character" w:customStyle="1" w:styleId="WW8Num20z4">
    <w:name w:val="WW8Num20z4"/>
    <w:uiPriority w:val="99"/>
    <w:rsid w:val="00C70C57"/>
  </w:style>
  <w:style w:type="character" w:customStyle="1" w:styleId="WW8Num20z5">
    <w:name w:val="WW8Num20z5"/>
    <w:uiPriority w:val="99"/>
    <w:rsid w:val="00C70C57"/>
  </w:style>
  <w:style w:type="character" w:customStyle="1" w:styleId="WW8Num20z6">
    <w:name w:val="WW8Num20z6"/>
    <w:uiPriority w:val="99"/>
    <w:rsid w:val="00C70C57"/>
  </w:style>
  <w:style w:type="character" w:customStyle="1" w:styleId="WW8Num20z7">
    <w:name w:val="WW8Num20z7"/>
    <w:uiPriority w:val="99"/>
    <w:rsid w:val="00C70C57"/>
  </w:style>
  <w:style w:type="character" w:customStyle="1" w:styleId="WW8Num20z8">
    <w:name w:val="WW8Num20z8"/>
    <w:uiPriority w:val="99"/>
    <w:rsid w:val="00C70C57"/>
  </w:style>
  <w:style w:type="character" w:customStyle="1" w:styleId="WW8Num21z1">
    <w:name w:val="WW8Num21z1"/>
    <w:rsid w:val="00C70C57"/>
  </w:style>
  <w:style w:type="character" w:customStyle="1" w:styleId="WW8Num21z2">
    <w:name w:val="WW8Num21z2"/>
    <w:rsid w:val="00C70C57"/>
  </w:style>
  <w:style w:type="character" w:customStyle="1" w:styleId="WW8Num21z3">
    <w:name w:val="WW8Num21z3"/>
    <w:uiPriority w:val="99"/>
    <w:rsid w:val="00C70C57"/>
  </w:style>
  <w:style w:type="character" w:customStyle="1" w:styleId="WW8Num21z4">
    <w:name w:val="WW8Num21z4"/>
    <w:uiPriority w:val="99"/>
    <w:rsid w:val="00C70C57"/>
  </w:style>
  <w:style w:type="character" w:customStyle="1" w:styleId="WW8Num21z5">
    <w:name w:val="WW8Num21z5"/>
    <w:uiPriority w:val="99"/>
    <w:rsid w:val="00C70C57"/>
  </w:style>
  <w:style w:type="character" w:customStyle="1" w:styleId="WW8Num21z6">
    <w:name w:val="WW8Num21z6"/>
    <w:uiPriority w:val="99"/>
    <w:rsid w:val="00C70C57"/>
  </w:style>
  <w:style w:type="character" w:customStyle="1" w:styleId="WW8Num21z7">
    <w:name w:val="WW8Num21z7"/>
    <w:uiPriority w:val="99"/>
    <w:rsid w:val="00C70C57"/>
  </w:style>
  <w:style w:type="character" w:customStyle="1" w:styleId="WW8Num21z8">
    <w:name w:val="WW8Num21z8"/>
    <w:uiPriority w:val="99"/>
    <w:rsid w:val="00C70C57"/>
  </w:style>
  <w:style w:type="character" w:customStyle="1" w:styleId="WW8Num22z1">
    <w:name w:val="WW8Num22z1"/>
    <w:rsid w:val="00C70C57"/>
    <w:rPr>
      <w:rFonts w:ascii="Courier New" w:hAnsi="Courier New" w:cs="Courier New"/>
    </w:rPr>
  </w:style>
  <w:style w:type="character" w:customStyle="1" w:styleId="WW8Num22z2">
    <w:name w:val="WW8Num22z2"/>
    <w:rsid w:val="00C70C57"/>
    <w:rPr>
      <w:rFonts w:ascii="Wingdings" w:hAnsi="Wingdings" w:cs="Wingdings"/>
    </w:rPr>
  </w:style>
  <w:style w:type="character" w:customStyle="1" w:styleId="WW8Num22z3">
    <w:name w:val="WW8Num22z3"/>
    <w:uiPriority w:val="99"/>
    <w:rsid w:val="00C70C57"/>
    <w:rPr>
      <w:rFonts w:ascii="Symbol" w:hAnsi="Symbol" w:cs="Symbol"/>
    </w:rPr>
  </w:style>
  <w:style w:type="character" w:customStyle="1" w:styleId="WW8Num24z1">
    <w:name w:val="WW8Num24z1"/>
    <w:rsid w:val="00C70C57"/>
  </w:style>
  <w:style w:type="character" w:customStyle="1" w:styleId="WW8Num24z2">
    <w:name w:val="WW8Num24z2"/>
    <w:rsid w:val="00C70C57"/>
  </w:style>
  <w:style w:type="character" w:customStyle="1" w:styleId="WW8Num24z3">
    <w:name w:val="WW8Num24z3"/>
    <w:rsid w:val="00C70C57"/>
  </w:style>
  <w:style w:type="character" w:customStyle="1" w:styleId="WW8Num24z4">
    <w:name w:val="WW8Num24z4"/>
    <w:uiPriority w:val="99"/>
    <w:rsid w:val="00C70C57"/>
  </w:style>
  <w:style w:type="character" w:customStyle="1" w:styleId="WW8Num24z5">
    <w:name w:val="WW8Num24z5"/>
    <w:uiPriority w:val="99"/>
    <w:rsid w:val="00C70C57"/>
  </w:style>
  <w:style w:type="character" w:customStyle="1" w:styleId="WW8Num24z6">
    <w:name w:val="WW8Num24z6"/>
    <w:uiPriority w:val="99"/>
    <w:rsid w:val="00C70C57"/>
  </w:style>
  <w:style w:type="character" w:customStyle="1" w:styleId="WW8Num24z7">
    <w:name w:val="WW8Num24z7"/>
    <w:uiPriority w:val="99"/>
    <w:rsid w:val="00C70C57"/>
  </w:style>
  <w:style w:type="character" w:customStyle="1" w:styleId="WW8Num24z8">
    <w:name w:val="WW8Num24z8"/>
    <w:uiPriority w:val="99"/>
    <w:rsid w:val="00C70C57"/>
  </w:style>
  <w:style w:type="character" w:customStyle="1" w:styleId="WW8Num27z1">
    <w:name w:val="WW8Num27z1"/>
    <w:rsid w:val="00C70C57"/>
  </w:style>
  <w:style w:type="character" w:customStyle="1" w:styleId="WW8Num27z2">
    <w:name w:val="WW8Num27z2"/>
    <w:rsid w:val="00C70C57"/>
  </w:style>
  <w:style w:type="character" w:customStyle="1" w:styleId="WW8Num27z3">
    <w:name w:val="WW8Num27z3"/>
    <w:rsid w:val="00C70C57"/>
  </w:style>
  <w:style w:type="character" w:customStyle="1" w:styleId="WW8Num27z4">
    <w:name w:val="WW8Num27z4"/>
    <w:uiPriority w:val="99"/>
    <w:rsid w:val="00C70C57"/>
  </w:style>
  <w:style w:type="character" w:customStyle="1" w:styleId="WW8Num27z5">
    <w:name w:val="WW8Num27z5"/>
    <w:uiPriority w:val="99"/>
    <w:rsid w:val="00C70C57"/>
  </w:style>
  <w:style w:type="character" w:customStyle="1" w:styleId="WW8Num27z6">
    <w:name w:val="WW8Num27z6"/>
    <w:uiPriority w:val="99"/>
    <w:rsid w:val="00C70C57"/>
  </w:style>
  <w:style w:type="character" w:customStyle="1" w:styleId="WW8Num27z7">
    <w:name w:val="WW8Num27z7"/>
    <w:uiPriority w:val="99"/>
    <w:rsid w:val="00C70C57"/>
  </w:style>
  <w:style w:type="character" w:customStyle="1" w:styleId="WW8Num27z8">
    <w:name w:val="WW8Num27z8"/>
    <w:uiPriority w:val="99"/>
    <w:rsid w:val="00C70C57"/>
  </w:style>
  <w:style w:type="character" w:customStyle="1" w:styleId="3b">
    <w:name w:val="Стиль3 Знак"/>
    <w:uiPriority w:val="99"/>
    <w:rsid w:val="00C70C57"/>
    <w:rPr>
      <w:rFonts w:ascii="Arial" w:hAnsi="Arial" w:cs="Arial"/>
      <w:sz w:val="24"/>
      <w:szCs w:val="24"/>
    </w:rPr>
  </w:style>
  <w:style w:type="character" w:customStyle="1" w:styleId="affffff">
    <w:name w:val="Подзаголовок Знак"/>
    <w:rsid w:val="00C70C57"/>
    <w:rPr>
      <w:rFonts w:ascii="Cambria" w:hAnsi="Cambria" w:cs="Cambria"/>
      <w:i/>
      <w:iCs/>
      <w:color w:val="4F81BD"/>
      <w:spacing w:val="15"/>
      <w:sz w:val="24"/>
      <w:szCs w:val="24"/>
    </w:rPr>
  </w:style>
  <w:style w:type="character" w:customStyle="1" w:styleId="affffff0">
    <w:name w:val="Символ сноски"/>
    <w:rsid w:val="00C70C57"/>
    <w:rPr>
      <w:vertAlign w:val="superscript"/>
    </w:rPr>
  </w:style>
  <w:style w:type="character" w:customStyle="1" w:styleId="1fb">
    <w:name w:val="Знак примечания1"/>
    <w:rsid w:val="00C70C57"/>
    <w:rPr>
      <w:sz w:val="16"/>
      <w:szCs w:val="16"/>
    </w:rPr>
  </w:style>
  <w:style w:type="character" w:customStyle="1" w:styleId="u">
    <w:name w:val="u"/>
    <w:basedOn w:val="1f2"/>
    <w:uiPriority w:val="99"/>
    <w:rsid w:val="00C70C57"/>
  </w:style>
  <w:style w:type="character" w:customStyle="1" w:styleId="affffff1">
    <w:name w:val="Часть Знак"/>
    <w:uiPriority w:val="99"/>
    <w:rsid w:val="00C70C57"/>
    <w:rPr>
      <w:rFonts w:eastAsia="Times New Roman"/>
      <w:sz w:val="24"/>
      <w:szCs w:val="24"/>
      <w:lang w:val="ru-RU"/>
    </w:rPr>
  </w:style>
  <w:style w:type="character" w:customStyle="1" w:styleId="affffff2">
    <w:name w:val="Ссылка указателя"/>
    <w:uiPriority w:val="99"/>
    <w:rsid w:val="00C70C57"/>
  </w:style>
  <w:style w:type="paragraph" w:customStyle="1" w:styleId="112">
    <w:name w:val="Заголовок11"/>
    <w:basedOn w:val="a0"/>
    <w:next w:val="a8"/>
    <w:uiPriority w:val="99"/>
    <w:rsid w:val="00C70C57"/>
    <w:pPr>
      <w:keepNext/>
      <w:spacing w:before="240" w:after="120"/>
    </w:pPr>
    <w:rPr>
      <w:rFonts w:ascii="Arial" w:eastAsia="Microsoft YaHei" w:hAnsi="Arial" w:cs="Arial"/>
      <w:sz w:val="28"/>
      <w:szCs w:val="28"/>
      <w:lang w:eastAsia="zh-CN"/>
    </w:rPr>
  </w:style>
  <w:style w:type="paragraph" w:customStyle="1" w:styleId="3c">
    <w:name w:val="Указатель3"/>
    <w:basedOn w:val="a0"/>
    <w:rsid w:val="00C70C57"/>
    <w:pPr>
      <w:suppressLineNumbers/>
    </w:pPr>
    <w:rPr>
      <w:lang w:eastAsia="zh-CN"/>
    </w:rPr>
  </w:style>
  <w:style w:type="paragraph" w:customStyle="1" w:styleId="2f8">
    <w:name w:val="Название объекта2"/>
    <w:basedOn w:val="a0"/>
    <w:uiPriority w:val="99"/>
    <w:rsid w:val="00C70C57"/>
    <w:pPr>
      <w:suppressLineNumbers/>
      <w:spacing w:before="120" w:after="120"/>
    </w:pPr>
    <w:rPr>
      <w:i/>
      <w:iCs/>
      <w:lang w:eastAsia="zh-CN"/>
    </w:rPr>
  </w:style>
  <w:style w:type="paragraph" w:customStyle="1" w:styleId="2f9">
    <w:name w:val="Указатель2"/>
    <w:basedOn w:val="a0"/>
    <w:rsid w:val="00C70C57"/>
    <w:pPr>
      <w:suppressLineNumbers/>
    </w:pPr>
    <w:rPr>
      <w:lang w:eastAsia="zh-CN"/>
    </w:rPr>
  </w:style>
  <w:style w:type="paragraph" w:customStyle="1" w:styleId="1fc">
    <w:name w:val="Название объекта1"/>
    <w:basedOn w:val="a0"/>
    <w:rsid w:val="00C70C57"/>
    <w:pPr>
      <w:suppressLineNumbers/>
      <w:spacing w:before="120" w:after="120"/>
    </w:pPr>
    <w:rPr>
      <w:i/>
      <w:iCs/>
      <w:lang w:eastAsia="zh-CN"/>
    </w:rPr>
  </w:style>
  <w:style w:type="character" w:customStyle="1" w:styleId="1fd">
    <w:name w:val="Нижний колонтитул Знак1"/>
    <w:basedOn w:val="a1"/>
    <w:locked/>
    <w:rsid w:val="00C70C57"/>
    <w:rPr>
      <w:rFonts w:ascii="Times New Roman" w:hAnsi="Times New Roman" w:cs="Times New Roman"/>
      <w:sz w:val="24"/>
      <w:szCs w:val="24"/>
      <w:lang w:eastAsia="zh-CN"/>
    </w:rPr>
  </w:style>
  <w:style w:type="paragraph" w:customStyle="1" w:styleId="1fe">
    <w:name w:val="Стиль1"/>
    <w:basedOn w:val="a0"/>
    <w:rsid w:val="00C70C57"/>
    <w:pPr>
      <w:keepNext/>
      <w:keepLines/>
      <w:widowControl w:val="0"/>
      <w:suppressLineNumbers/>
      <w:suppressAutoHyphens/>
      <w:spacing w:after="60"/>
      <w:ind w:left="432" w:hanging="432"/>
    </w:pPr>
    <w:rPr>
      <w:b/>
      <w:bCs/>
      <w:sz w:val="28"/>
      <w:szCs w:val="28"/>
      <w:lang w:eastAsia="zh-CN"/>
    </w:rPr>
  </w:style>
  <w:style w:type="paragraph" w:styleId="2fa">
    <w:name w:val="List Number 2"/>
    <w:basedOn w:val="a0"/>
    <w:uiPriority w:val="99"/>
    <w:rsid w:val="00C70C57"/>
    <w:pPr>
      <w:ind w:left="432" w:hanging="432"/>
    </w:pPr>
    <w:rPr>
      <w:lang w:eastAsia="zh-CN"/>
    </w:rPr>
  </w:style>
  <w:style w:type="paragraph" w:customStyle="1" w:styleId="2fb">
    <w:name w:val="Стиль2"/>
    <w:basedOn w:val="2fa"/>
    <w:uiPriority w:val="99"/>
    <w:rsid w:val="00C70C57"/>
    <w:pPr>
      <w:keepNext/>
      <w:keepLines/>
      <w:widowControl w:val="0"/>
      <w:suppressLineNumbers/>
      <w:suppressAutoHyphens/>
      <w:spacing w:after="60"/>
      <w:ind w:left="1836" w:hanging="576"/>
      <w:jc w:val="both"/>
    </w:pPr>
    <w:rPr>
      <w:b/>
      <w:bCs/>
    </w:rPr>
  </w:style>
  <w:style w:type="paragraph" w:customStyle="1" w:styleId="3d">
    <w:name w:val="Стиль3"/>
    <w:basedOn w:val="211"/>
    <w:uiPriority w:val="99"/>
    <w:rsid w:val="00C70C57"/>
    <w:pPr>
      <w:widowControl w:val="0"/>
      <w:ind w:left="1080" w:hanging="360"/>
      <w:jc w:val="both"/>
    </w:pPr>
    <w:rPr>
      <w:rFonts w:ascii="Arial" w:eastAsia="Calibri" w:hAnsi="Arial" w:cs="Arial"/>
      <w:b w:val="0"/>
      <w:sz w:val="24"/>
      <w:szCs w:val="24"/>
    </w:rPr>
  </w:style>
  <w:style w:type="paragraph" w:customStyle="1" w:styleId="2-11">
    <w:name w:val="содержание2-11"/>
    <w:basedOn w:val="a0"/>
    <w:uiPriority w:val="99"/>
    <w:rsid w:val="00C70C57"/>
    <w:pPr>
      <w:spacing w:after="60"/>
      <w:jc w:val="both"/>
    </w:pPr>
    <w:rPr>
      <w:lang w:eastAsia="zh-CN"/>
    </w:rPr>
  </w:style>
  <w:style w:type="paragraph" w:customStyle="1" w:styleId="14063">
    <w:name w:val="Стиль 14 пт полужирный По центру Слева:  063 см"/>
    <w:basedOn w:val="11"/>
    <w:uiPriority w:val="99"/>
    <w:rsid w:val="00C70C57"/>
    <w:pPr>
      <w:spacing w:before="240" w:after="60"/>
      <w:ind w:left="360"/>
    </w:pPr>
    <w:rPr>
      <w:bCs/>
      <w:kern w:val="1"/>
      <w:sz w:val="28"/>
      <w:szCs w:val="28"/>
      <w:lang w:eastAsia="zh-CN"/>
    </w:rPr>
  </w:style>
  <w:style w:type="paragraph" w:customStyle="1" w:styleId="142">
    <w:name w:val="Стиль 14 пт полужирный По ширине"/>
    <w:basedOn w:val="20"/>
    <w:uiPriority w:val="99"/>
    <w:rsid w:val="00C70C57"/>
    <w:pPr>
      <w:spacing w:before="240" w:after="60"/>
      <w:jc w:val="both"/>
    </w:pPr>
    <w:rPr>
      <w:b/>
      <w:bCs/>
      <w:sz w:val="28"/>
      <w:szCs w:val="28"/>
      <w:lang w:eastAsia="zh-CN"/>
    </w:rPr>
  </w:style>
  <w:style w:type="paragraph" w:customStyle="1" w:styleId="affffff3">
    <w:name w:val="Стиль По ширине"/>
    <w:basedOn w:val="20"/>
    <w:uiPriority w:val="99"/>
    <w:rsid w:val="00C70C57"/>
    <w:pPr>
      <w:spacing w:before="240" w:after="60"/>
      <w:jc w:val="both"/>
    </w:pPr>
    <w:rPr>
      <w:b/>
      <w:bCs/>
      <w:sz w:val="28"/>
      <w:szCs w:val="28"/>
      <w:lang w:eastAsia="zh-CN"/>
    </w:rPr>
  </w:style>
  <w:style w:type="paragraph" w:customStyle="1" w:styleId="127">
    <w:name w:val="Стиль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127">
    <w:name w:val="Стиль 14 пт полужирный По ширине Первая строка:  127 см"/>
    <w:basedOn w:val="20"/>
    <w:uiPriority w:val="99"/>
    <w:rsid w:val="00C70C57"/>
    <w:pPr>
      <w:spacing w:before="240" w:after="60"/>
      <w:ind w:firstLine="720"/>
      <w:jc w:val="both"/>
    </w:pPr>
    <w:rPr>
      <w:b/>
      <w:bCs/>
      <w:sz w:val="28"/>
      <w:szCs w:val="28"/>
      <w:lang w:eastAsia="zh-CN"/>
    </w:rPr>
  </w:style>
  <w:style w:type="paragraph" w:customStyle="1" w:styleId="145454">
    <w:name w:val="Стиль 14 пт полужирный По центру Перед:  54 пт После:  54 пт"/>
    <w:basedOn w:val="11"/>
    <w:uiPriority w:val="99"/>
    <w:rsid w:val="00C70C57"/>
    <w:pPr>
      <w:spacing w:before="108" w:after="108"/>
    </w:pPr>
    <w:rPr>
      <w:bCs/>
      <w:kern w:val="1"/>
      <w:sz w:val="28"/>
      <w:szCs w:val="28"/>
      <w:lang w:eastAsia="zh-CN"/>
    </w:rPr>
  </w:style>
  <w:style w:type="paragraph" w:customStyle="1" w:styleId="5454">
    <w:name w:val="Стиль По центру Перед:  54 пт После:  54 пт"/>
    <w:basedOn w:val="11"/>
    <w:uiPriority w:val="99"/>
    <w:rsid w:val="00C70C57"/>
    <w:pPr>
      <w:spacing w:before="108" w:after="108"/>
    </w:pPr>
    <w:rPr>
      <w:bCs/>
      <w:kern w:val="1"/>
      <w:sz w:val="28"/>
      <w:szCs w:val="28"/>
      <w:lang w:eastAsia="zh-CN"/>
    </w:rPr>
  </w:style>
  <w:style w:type="paragraph" w:customStyle="1" w:styleId="14095">
    <w:name w:val="Стиль 14 пт полужирный По ширине Первая строка:  095 см"/>
    <w:basedOn w:val="20"/>
    <w:uiPriority w:val="99"/>
    <w:rsid w:val="00C70C57"/>
    <w:pPr>
      <w:spacing w:before="240" w:after="60"/>
      <w:ind w:firstLine="540"/>
      <w:jc w:val="both"/>
    </w:pPr>
    <w:rPr>
      <w:b/>
      <w:bCs/>
      <w:sz w:val="28"/>
      <w:szCs w:val="28"/>
      <w:lang w:eastAsia="zh-CN"/>
    </w:rPr>
  </w:style>
  <w:style w:type="paragraph" w:customStyle="1" w:styleId="140950">
    <w:name w:val="Стиль 14 пт полужирный Первая строка:  095 см"/>
    <w:basedOn w:val="20"/>
    <w:uiPriority w:val="99"/>
    <w:rsid w:val="00C70C57"/>
    <w:pPr>
      <w:spacing w:before="240" w:after="60"/>
      <w:ind w:firstLine="540"/>
      <w:jc w:val="left"/>
    </w:pPr>
    <w:rPr>
      <w:sz w:val="28"/>
      <w:szCs w:val="28"/>
      <w:lang w:eastAsia="zh-CN"/>
    </w:rPr>
  </w:style>
  <w:style w:type="paragraph" w:customStyle="1" w:styleId="095">
    <w:name w:val="Стиль По ширине Первая строка:  095 см"/>
    <w:basedOn w:val="11"/>
    <w:uiPriority w:val="99"/>
    <w:rsid w:val="00C70C57"/>
    <w:pPr>
      <w:spacing w:before="240" w:after="60"/>
      <w:ind w:firstLine="540"/>
      <w:jc w:val="both"/>
    </w:pPr>
    <w:rPr>
      <w:bCs/>
      <w:kern w:val="1"/>
      <w:sz w:val="28"/>
      <w:szCs w:val="28"/>
      <w:lang w:eastAsia="zh-CN"/>
    </w:rPr>
  </w:style>
  <w:style w:type="paragraph" w:customStyle="1" w:styleId="141270">
    <w:name w:val="Стиль 14 пт полужирный По центру Первая строка:  127 см"/>
    <w:basedOn w:val="11"/>
    <w:uiPriority w:val="99"/>
    <w:rsid w:val="00C70C57"/>
    <w:pPr>
      <w:spacing w:before="240" w:after="60"/>
      <w:ind w:firstLine="720"/>
    </w:pPr>
    <w:rPr>
      <w:bCs/>
      <w:kern w:val="1"/>
      <w:sz w:val="28"/>
      <w:szCs w:val="28"/>
      <w:lang w:eastAsia="zh-CN"/>
    </w:rPr>
  </w:style>
  <w:style w:type="paragraph" w:customStyle="1" w:styleId="1ff">
    <w:name w:val="Заголовок таблицы ссылок1"/>
    <w:basedOn w:val="11"/>
    <w:next w:val="a0"/>
    <w:uiPriority w:val="99"/>
    <w:rsid w:val="00C70C57"/>
    <w:pPr>
      <w:keepLines/>
      <w:spacing w:before="480" w:line="276" w:lineRule="auto"/>
      <w:jc w:val="left"/>
    </w:pPr>
    <w:rPr>
      <w:rFonts w:ascii="Cambria" w:hAnsi="Cambria" w:cs="Cambria"/>
      <w:bCs/>
      <w:color w:val="365F91"/>
      <w:kern w:val="1"/>
      <w:sz w:val="28"/>
      <w:szCs w:val="28"/>
      <w:lang w:eastAsia="zh-CN"/>
    </w:rPr>
  </w:style>
  <w:style w:type="paragraph" w:styleId="2fc">
    <w:name w:val="toc 2"/>
    <w:basedOn w:val="a0"/>
    <w:next w:val="a0"/>
    <w:link w:val="2fd"/>
    <w:autoRedefine/>
    <w:uiPriority w:val="39"/>
    <w:qFormat/>
    <w:rsid w:val="00C70C57"/>
    <w:pPr>
      <w:tabs>
        <w:tab w:val="right" w:leader="dot" w:pos="9356"/>
      </w:tabs>
      <w:ind w:firstLine="567"/>
      <w:jc w:val="both"/>
    </w:pPr>
    <w:rPr>
      <w:rFonts w:ascii="Arial Narrow" w:hAnsi="Arial Narrow" w:cs="Arial Narrow"/>
    </w:rPr>
  </w:style>
  <w:style w:type="paragraph" w:customStyle="1" w:styleId="140951">
    <w:name w:val="Стиль Стиль 14 пт полужирный Первая строка:  095 см + полужирный П..."/>
    <w:basedOn w:val="20"/>
    <w:uiPriority w:val="99"/>
    <w:rsid w:val="00C70C57"/>
    <w:pPr>
      <w:spacing w:before="240" w:after="60"/>
      <w:ind w:firstLine="708"/>
      <w:jc w:val="left"/>
    </w:pPr>
    <w:rPr>
      <w:sz w:val="28"/>
      <w:szCs w:val="28"/>
      <w:lang w:eastAsia="zh-CN"/>
    </w:rPr>
  </w:style>
  <w:style w:type="paragraph" w:customStyle="1" w:styleId="61">
    <w:name w:val="Стиль Перед:  6 пт"/>
    <w:basedOn w:val="20"/>
    <w:uiPriority w:val="99"/>
    <w:rsid w:val="00C70C57"/>
    <w:pPr>
      <w:spacing w:before="120" w:after="60"/>
      <w:jc w:val="left"/>
    </w:pPr>
    <w:rPr>
      <w:b/>
      <w:bCs/>
      <w:sz w:val="28"/>
      <w:szCs w:val="28"/>
      <w:lang w:eastAsia="zh-CN"/>
    </w:rPr>
  </w:style>
  <w:style w:type="paragraph" w:styleId="affffff4">
    <w:name w:val="Revision"/>
    <w:uiPriority w:val="99"/>
    <w:rsid w:val="00C70C57"/>
    <w:pPr>
      <w:suppressAutoHyphens/>
    </w:pPr>
    <w:rPr>
      <w:rFonts w:ascii="Times New Roman" w:eastAsia="Times New Roman" w:hAnsi="Times New Roman"/>
      <w:sz w:val="24"/>
      <w:szCs w:val="24"/>
      <w:lang w:eastAsia="zh-CN"/>
    </w:rPr>
  </w:style>
  <w:style w:type="paragraph" w:customStyle="1" w:styleId="43">
    <w:name w:val="Стиль4"/>
    <w:basedOn w:val="11"/>
    <w:uiPriority w:val="99"/>
    <w:rsid w:val="00C70C57"/>
    <w:pPr>
      <w:spacing w:before="240" w:after="60"/>
      <w:jc w:val="left"/>
    </w:pPr>
    <w:rPr>
      <w:rFonts w:ascii="Arial Narrow" w:hAnsi="Arial Narrow" w:cs="Arial Narrow"/>
      <w:bCs/>
      <w:kern w:val="1"/>
      <w:sz w:val="28"/>
      <w:szCs w:val="28"/>
      <w:lang w:eastAsia="zh-CN"/>
    </w:rPr>
  </w:style>
  <w:style w:type="paragraph" w:customStyle="1" w:styleId="53">
    <w:name w:val="Стиль5"/>
    <w:basedOn w:val="43"/>
    <w:uiPriority w:val="99"/>
    <w:rsid w:val="00C70C57"/>
  </w:style>
  <w:style w:type="paragraph" w:customStyle="1" w:styleId="62">
    <w:name w:val="Стиль6"/>
    <w:basedOn w:val="affb"/>
    <w:uiPriority w:val="99"/>
    <w:rsid w:val="00C70C57"/>
    <w:pPr>
      <w:jc w:val="left"/>
    </w:pPr>
    <w:rPr>
      <w:rFonts w:ascii="Arial Narrow" w:hAnsi="Arial Narrow" w:cs="Arial Narrow"/>
      <w:i/>
      <w:iCs/>
      <w:spacing w:val="15"/>
      <w:sz w:val="28"/>
      <w:szCs w:val="28"/>
      <w:lang w:eastAsia="zh-CN"/>
    </w:rPr>
  </w:style>
  <w:style w:type="paragraph" w:styleId="44">
    <w:name w:val="toc 4"/>
    <w:basedOn w:val="a0"/>
    <w:next w:val="a0"/>
    <w:link w:val="45"/>
    <w:autoRedefine/>
    <w:uiPriority w:val="39"/>
    <w:rsid w:val="00C70C57"/>
    <w:pPr>
      <w:spacing w:after="100" w:line="276" w:lineRule="auto"/>
      <w:ind w:left="660"/>
    </w:pPr>
    <w:rPr>
      <w:rFonts w:ascii="Calibri" w:hAnsi="Calibri" w:cs="Calibri"/>
      <w:sz w:val="22"/>
      <w:szCs w:val="22"/>
      <w:lang w:eastAsia="zh-CN"/>
    </w:rPr>
  </w:style>
  <w:style w:type="paragraph" w:styleId="54">
    <w:name w:val="toc 5"/>
    <w:basedOn w:val="a0"/>
    <w:next w:val="a0"/>
    <w:link w:val="55"/>
    <w:autoRedefine/>
    <w:uiPriority w:val="39"/>
    <w:rsid w:val="00C70C57"/>
    <w:pPr>
      <w:spacing w:after="100" w:line="276" w:lineRule="auto"/>
      <w:ind w:left="880"/>
    </w:pPr>
    <w:rPr>
      <w:rFonts w:ascii="Calibri" w:hAnsi="Calibri" w:cs="Calibri"/>
      <w:sz w:val="22"/>
      <w:szCs w:val="22"/>
      <w:lang w:eastAsia="zh-CN"/>
    </w:rPr>
  </w:style>
  <w:style w:type="paragraph" w:styleId="63">
    <w:name w:val="toc 6"/>
    <w:basedOn w:val="a0"/>
    <w:next w:val="a0"/>
    <w:link w:val="64"/>
    <w:autoRedefine/>
    <w:uiPriority w:val="39"/>
    <w:rsid w:val="00C70C57"/>
    <w:pPr>
      <w:spacing w:after="100" w:line="276" w:lineRule="auto"/>
      <w:ind w:left="1100"/>
    </w:pPr>
    <w:rPr>
      <w:rFonts w:ascii="Calibri" w:hAnsi="Calibri" w:cs="Calibri"/>
      <w:sz w:val="22"/>
      <w:szCs w:val="22"/>
      <w:lang w:eastAsia="zh-CN"/>
    </w:rPr>
  </w:style>
  <w:style w:type="paragraph" w:styleId="71">
    <w:name w:val="toc 7"/>
    <w:basedOn w:val="a0"/>
    <w:next w:val="a0"/>
    <w:link w:val="72"/>
    <w:autoRedefine/>
    <w:uiPriority w:val="39"/>
    <w:rsid w:val="00C70C57"/>
    <w:pPr>
      <w:spacing w:after="100" w:line="276" w:lineRule="auto"/>
      <w:ind w:left="1320"/>
    </w:pPr>
    <w:rPr>
      <w:rFonts w:ascii="Calibri" w:hAnsi="Calibri" w:cs="Calibri"/>
      <w:sz w:val="22"/>
      <w:szCs w:val="22"/>
      <w:lang w:eastAsia="zh-CN"/>
    </w:rPr>
  </w:style>
  <w:style w:type="paragraph" w:styleId="82">
    <w:name w:val="toc 8"/>
    <w:basedOn w:val="a0"/>
    <w:next w:val="a0"/>
    <w:link w:val="83"/>
    <w:autoRedefine/>
    <w:uiPriority w:val="39"/>
    <w:rsid w:val="00C70C57"/>
    <w:pPr>
      <w:spacing w:after="100" w:line="276" w:lineRule="auto"/>
      <w:ind w:left="1540"/>
    </w:pPr>
    <w:rPr>
      <w:rFonts w:ascii="Calibri" w:hAnsi="Calibri" w:cs="Calibri"/>
      <w:sz w:val="22"/>
      <w:szCs w:val="22"/>
      <w:lang w:eastAsia="zh-CN"/>
    </w:rPr>
  </w:style>
  <w:style w:type="paragraph" w:styleId="91">
    <w:name w:val="toc 9"/>
    <w:basedOn w:val="a0"/>
    <w:next w:val="a0"/>
    <w:link w:val="92"/>
    <w:autoRedefine/>
    <w:uiPriority w:val="39"/>
    <w:rsid w:val="00C70C57"/>
    <w:pPr>
      <w:spacing w:after="100" w:line="276" w:lineRule="auto"/>
      <w:ind w:left="1760"/>
    </w:pPr>
    <w:rPr>
      <w:rFonts w:ascii="Calibri" w:hAnsi="Calibri" w:cs="Calibri"/>
      <w:sz w:val="22"/>
      <w:szCs w:val="22"/>
      <w:lang w:eastAsia="zh-CN"/>
    </w:rPr>
  </w:style>
  <w:style w:type="paragraph" w:customStyle="1" w:styleId="1ff0">
    <w:name w:val="Текст примечания1"/>
    <w:basedOn w:val="a0"/>
    <w:uiPriority w:val="99"/>
    <w:rsid w:val="00C70C57"/>
    <w:rPr>
      <w:sz w:val="20"/>
      <w:szCs w:val="20"/>
      <w:lang w:eastAsia="zh-CN"/>
    </w:rPr>
  </w:style>
  <w:style w:type="paragraph" w:customStyle="1" w:styleId="-6">
    <w:name w:val="пункт-6"/>
    <w:basedOn w:val="a0"/>
    <w:uiPriority w:val="99"/>
    <w:rsid w:val="00C70C57"/>
    <w:pPr>
      <w:tabs>
        <w:tab w:val="left" w:pos="3852"/>
      </w:tabs>
      <w:spacing w:line="288" w:lineRule="auto"/>
      <w:ind w:left="3852" w:hanging="1152"/>
      <w:jc w:val="both"/>
    </w:pPr>
    <w:rPr>
      <w:sz w:val="28"/>
      <w:szCs w:val="28"/>
      <w:lang w:eastAsia="zh-CN"/>
    </w:rPr>
  </w:style>
  <w:style w:type="paragraph" w:customStyle="1" w:styleId="-60">
    <w:name w:val="Пункт-6"/>
    <w:basedOn w:val="a0"/>
    <w:uiPriority w:val="99"/>
    <w:rsid w:val="00C70C57"/>
    <w:pPr>
      <w:tabs>
        <w:tab w:val="left" w:pos="2574"/>
      </w:tabs>
      <w:spacing w:line="288" w:lineRule="auto"/>
      <w:ind w:left="873" w:firstLine="567"/>
      <w:jc w:val="both"/>
    </w:pPr>
    <w:rPr>
      <w:sz w:val="28"/>
      <w:szCs w:val="28"/>
      <w:lang w:eastAsia="zh-CN"/>
    </w:rPr>
  </w:style>
  <w:style w:type="paragraph" w:customStyle="1" w:styleId="3e">
    <w:name w:val="Пункт_3"/>
    <w:basedOn w:val="a0"/>
    <w:uiPriority w:val="99"/>
    <w:rsid w:val="00C70C57"/>
    <w:pPr>
      <w:tabs>
        <w:tab w:val="left" w:pos="1694"/>
      </w:tabs>
      <w:spacing w:line="360" w:lineRule="auto"/>
      <w:ind w:left="1694" w:hanging="1133"/>
      <w:jc w:val="both"/>
    </w:pPr>
    <w:rPr>
      <w:sz w:val="28"/>
      <w:szCs w:val="28"/>
      <w:lang w:eastAsia="zh-CN"/>
    </w:rPr>
  </w:style>
  <w:style w:type="paragraph" w:customStyle="1" w:styleId="s1">
    <w:name w:val="s_1"/>
    <w:basedOn w:val="a0"/>
    <w:uiPriority w:val="99"/>
    <w:rsid w:val="00C70C57"/>
    <w:pPr>
      <w:spacing w:before="280" w:after="280"/>
    </w:pPr>
    <w:rPr>
      <w:lang w:eastAsia="zh-CN"/>
    </w:rPr>
  </w:style>
  <w:style w:type="paragraph" w:customStyle="1" w:styleId="affffff5">
    <w:name w:val="Пункт"/>
    <w:basedOn w:val="a0"/>
    <w:uiPriority w:val="99"/>
    <w:rsid w:val="00C70C57"/>
    <w:pPr>
      <w:tabs>
        <w:tab w:val="left" w:pos="1980"/>
      </w:tabs>
      <w:ind w:left="1404" w:hanging="504"/>
      <w:jc w:val="both"/>
    </w:pPr>
    <w:rPr>
      <w:lang w:eastAsia="zh-CN"/>
    </w:rPr>
  </w:style>
  <w:style w:type="paragraph" w:customStyle="1" w:styleId="-3">
    <w:name w:val="Пункт-3"/>
    <w:basedOn w:val="a0"/>
    <w:uiPriority w:val="99"/>
    <w:rsid w:val="00C70C57"/>
    <w:pPr>
      <w:spacing w:line="288" w:lineRule="auto"/>
      <w:jc w:val="both"/>
    </w:pPr>
    <w:rPr>
      <w:rFonts w:eastAsia="Calibri"/>
      <w:sz w:val="28"/>
      <w:szCs w:val="28"/>
      <w:lang w:eastAsia="zh-CN"/>
    </w:rPr>
  </w:style>
  <w:style w:type="paragraph" w:customStyle="1" w:styleId="-4">
    <w:name w:val="Пункт-4"/>
    <w:basedOn w:val="a0"/>
    <w:uiPriority w:val="99"/>
    <w:rsid w:val="00C70C57"/>
    <w:pPr>
      <w:spacing w:line="288" w:lineRule="auto"/>
      <w:jc w:val="both"/>
    </w:pPr>
    <w:rPr>
      <w:rFonts w:eastAsia="Calibri"/>
      <w:sz w:val="28"/>
      <w:szCs w:val="28"/>
      <w:lang w:eastAsia="zh-CN"/>
    </w:rPr>
  </w:style>
  <w:style w:type="paragraph" w:customStyle="1" w:styleId="101">
    <w:name w:val="Оглавление 10"/>
    <w:basedOn w:val="1f3"/>
    <w:uiPriority w:val="99"/>
    <w:rsid w:val="00C70C57"/>
    <w:pPr>
      <w:tabs>
        <w:tab w:val="right" w:leader="dot" w:pos="7091"/>
      </w:tabs>
      <w:ind w:left="2547"/>
    </w:pPr>
    <w:rPr>
      <w:rFonts w:cs="Times New Roman"/>
      <w:sz w:val="24"/>
      <w:szCs w:val="24"/>
    </w:rPr>
  </w:style>
  <w:style w:type="character" w:customStyle="1" w:styleId="f">
    <w:name w:val="f"/>
    <w:rsid w:val="00C70C57"/>
  </w:style>
  <w:style w:type="paragraph" w:customStyle="1" w:styleId="pboth">
    <w:name w:val="pboth"/>
    <w:basedOn w:val="a0"/>
    <w:rsid w:val="00AF5375"/>
    <w:pPr>
      <w:spacing w:before="100" w:beforeAutospacing="1" w:after="100" w:afterAutospacing="1"/>
    </w:pPr>
  </w:style>
  <w:style w:type="paragraph" w:customStyle="1" w:styleId="headertext">
    <w:name w:val="headertext"/>
    <w:basedOn w:val="a0"/>
    <w:rsid w:val="00004D02"/>
    <w:pPr>
      <w:spacing w:before="100" w:beforeAutospacing="1" w:after="100" w:afterAutospacing="1"/>
    </w:pPr>
  </w:style>
  <w:style w:type="character" w:styleId="affffff6">
    <w:name w:val="Emphasis"/>
    <w:basedOn w:val="a1"/>
    <w:uiPriority w:val="20"/>
    <w:qFormat/>
    <w:rsid w:val="007D59E8"/>
    <w:rPr>
      <w:rFonts w:ascii="Times New Roman" w:hAnsi="Times New Roman" w:cs="Times New Roman" w:hint="default"/>
      <w:i/>
      <w:iCs/>
    </w:rPr>
  </w:style>
  <w:style w:type="paragraph" w:customStyle="1" w:styleId="affffff7">
    <w:name w:val="Штамп"/>
    <w:rsid w:val="007D59E8"/>
    <w:pPr>
      <w:framePr w:hSpace="180" w:wrap="around" w:vAnchor="text" w:hAnchor="page" w:x="1014" w:y="-719"/>
      <w:jc w:val="center"/>
    </w:pPr>
    <w:rPr>
      <w:rFonts w:ascii="Arial" w:hAnsi="Arial"/>
      <w:noProof/>
      <w:lang w:val="en-US" w:eastAsia="en-US"/>
    </w:rPr>
  </w:style>
  <w:style w:type="character" w:customStyle="1" w:styleId="1ff1">
    <w:name w:val="Текст сноски Знак1"/>
    <w:basedOn w:val="a1"/>
    <w:rsid w:val="00A33958"/>
  </w:style>
  <w:style w:type="paragraph" w:customStyle="1" w:styleId="Style7">
    <w:name w:val="Style7"/>
    <w:basedOn w:val="a0"/>
    <w:uiPriority w:val="99"/>
    <w:rsid w:val="00A33958"/>
    <w:pPr>
      <w:widowControl w:val="0"/>
      <w:autoSpaceDE w:val="0"/>
      <w:autoSpaceDN w:val="0"/>
      <w:adjustRightInd w:val="0"/>
    </w:pPr>
    <w:rPr>
      <w:rFonts w:ascii="Calibri" w:eastAsia="Calibri" w:hAnsi="Calibri"/>
    </w:rPr>
  </w:style>
  <w:style w:type="paragraph" w:customStyle="1" w:styleId="73">
    <w:name w:val="Основной текст7"/>
    <w:basedOn w:val="a0"/>
    <w:rsid w:val="00A33958"/>
    <w:pPr>
      <w:widowControl w:val="0"/>
      <w:shd w:val="clear" w:color="auto" w:fill="FFFFFF"/>
      <w:spacing w:before="300" w:line="614" w:lineRule="exact"/>
      <w:ind w:hanging="1400"/>
      <w:jc w:val="center"/>
    </w:pPr>
    <w:rPr>
      <w:rFonts w:eastAsia="Calibri"/>
      <w:sz w:val="28"/>
      <w:szCs w:val="28"/>
    </w:rPr>
  </w:style>
  <w:style w:type="character" w:customStyle="1" w:styleId="FontStyle15">
    <w:name w:val="Font Style15"/>
    <w:uiPriority w:val="99"/>
    <w:rsid w:val="00A33958"/>
    <w:rPr>
      <w:rFonts w:ascii="Times New Roman" w:hAnsi="Times New Roman" w:cs="Times New Roman" w:hint="default"/>
      <w:sz w:val="26"/>
      <w:szCs w:val="26"/>
    </w:rPr>
  </w:style>
  <w:style w:type="character" w:customStyle="1" w:styleId="Heading1Char">
    <w:name w:val="Heading 1 Char"/>
    <w:locked/>
    <w:rsid w:val="00A33958"/>
    <w:rPr>
      <w:sz w:val="28"/>
      <w:szCs w:val="28"/>
      <w:lang w:val="ru-RU" w:eastAsia="ru-RU" w:bidi="ar-SA"/>
    </w:rPr>
  </w:style>
  <w:style w:type="paragraph" w:customStyle="1" w:styleId="sourcetagjustify">
    <w:name w:val="source__tag justify"/>
    <w:basedOn w:val="a0"/>
    <w:rsid w:val="00DD4EFB"/>
    <w:pPr>
      <w:spacing w:before="100" w:beforeAutospacing="1" w:after="100" w:afterAutospacing="1"/>
    </w:pPr>
    <w:rPr>
      <w:rFonts w:eastAsia="Calibri"/>
    </w:rPr>
  </w:style>
  <w:style w:type="character" w:customStyle="1" w:styleId="2fe">
    <w:name w:val="Основной текст2"/>
    <w:rsid w:val="008B2B2B"/>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rPr>
  </w:style>
  <w:style w:type="character" w:customStyle="1" w:styleId="FontStyle30">
    <w:name w:val="Font Style30"/>
    <w:basedOn w:val="a1"/>
    <w:rsid w:val="003208E9"/>
    <w:rPr>
      <w:rFonts w:ascii="Times New Roman" w:hAnsi="Times New Roman" w:cs="Times New Roman"/>
      <w:sz w:val="26"/>
      <w:szCs w:val="26"/>
    </w:rPr>
  </w:style>
  <w:style w:type="paragraph" w:customStyle="1" w:styleId="212">
    <w:name w:val="21"/>
    <w:basedOn w:val="a0"/>
    <w:rsid w:val="00DE2F3E"/>
    <w:pPr>
      <w:spacing w:before="100" w:beforeAutospacing="1" w:after="100" w:afterAutospacing="1"/>
    </w:pPr>
  </w:style>
  <w:style w:type="paragraph" w:styleId="56">
    <w:name w:val="List 5"/>
    <w:basedOn w:val="a0"/>
    <w:rsid w:val="00DE2F3E"/>
    <w:pPr>
      <w:ind w:left="1415" w:hanging="283"/>
    </w:pPr>
  </w:style>
  <w:style w:type="paragraph" w:customStyle="1" w:styleId="CharChar1CharChar1CharChar">
    <w:name w:val="Char Char Знак Знак1 Char Char1 Знак Знак Char Char"/>
    <w:basedOn w:val="a0"/>
    <w:rsid w:val="00DE2F3E"/>
    <w:pPr>
      <w:spacing w:before="100" w:beforeAutospacing="1" w:after="100" w:afterAutospacing="1"/>
    </w:pPr>
    <w:rPr>
      <w:rFonts w:ascii="Tahoma" w:hAnsi="Tahoma"/>
      <w:sz w:val="20"/>
      <w:szCs w:val="20"/>
      <w:lang w:val="en-US" w:eastAsia="en-US"/>
    </w:rPr>
  </w:style>
  <w:style w:type="paragraph" w:customStyle="1" w:styleId="2ff">
    <w:name w:val="Обычный2"/>
    <w:rsid w:val="00DE2F3E"/>
    <w:pPr>
      <w:widowControl w:val="0"/>
      <w:snapToGrid w:val="0"/>
      <w:spacing w:before="20" w:after="20"/>
    </w:pPr>
    <w:rPr>
      <w:rFonts w:ascii="Times New Roman" w:eastAsia="Times New Roman" w:hAnsi="Times New Roman"/>
      <w:sz w:val="24"/>
    </w:rPr>
  </w:style>
  <w:style w:type="paragraph" w:customStyle="1" w:styleId="113">
    <w:name w:val="Знак Знак Знак Знак1 Знак Знак Знак Знак Знак Знак Знак Знак1 Знак"/>
    <w:basedOn w:val="a0"/>
    <w:rsid w:val="00DE2F3E"/>
    <w:pPr>
      <w:spacing w:before="100" w:beforeAutospacing="1" w:after="100" w:afterAutospacing="1"/>
      <w:jc w:val="both"/>
    </w:pPr>
    <w:rPr>
      <w:rFonts w:ascii="Tahoma" w:hAnsi="Tahoma"/>
      <w:sz w:val="20"/>
      <w:szCs w:val="20"/>
      <w:lang w:val="en-US" w:eastAsia="en-US"/>
    </w:rPr>
  </w:style>
  <w:style w:type="paragraph" w:customStyle="1" w:styleId="2ff0">
    <w:name w:val="2"/>
    <w:basedOn w:val="a0"/>
    <w:rsid w:val="00DE2F3E"/>
    <w:pPr>
      <w:spacing w:after="160" w:line="240" w:lineRule="exact"/>
    </w:pPr>
    <w:rPr>
      <w:rFonts w:ascii="Verdana" w:hAnsi="Verdana"/>
      <w:lang w:val="en-US" w:eastAsia="en-US"/>
    </w:rPr>
  </w:style>
  <w:style w:type="paragraph" w:customStyle="1" w:styleId="11Char">
    <w:name w:val="Знак1 Знак Знак Знак Знак Знак Знак Знак Знак1 Char"/>
    <w:basedOn w:val="a0"/>
    <w:rsid w:val="00DE2F3E"/>
    <w:pPr>
      <w:spacing w:after="160" w:line="240" w:lineRule="exact"/>
    </w:pPr>
    <w:rPr>
      <w:rFonts w:ascii="Verdana" w:hAnsi="Verdana"/>
      <w:sz w:val="20"/>
      <w:szCs w:val="20"/>
      <w:lang w:val="en-US" w:eastAsia="en-US"/>
    </w:rPr>
  </w:style>
  <w:style w:type="character" w:customStyle="1" w:styleId="FontStyle14">
    <w:name w:val="Font Style14"/>
    <w:uiPriority w:val="99"/>
    <w:rsid w:val="00DE2F3E"/>
    <w:rPr>
      <w:rFonts w:ascii="Times New Roman" w:hAnsi="Times New Roman" w:cs="Times New Roman"/>
      <w:sz w:val="26"/>
      <w:szCs w:val="26"/>
    </w:rPr>
  </w:style>
  <w:style w:type="paragraph" w:customStyle="1" w:styleId="affffff8">
    <w:name w:val="Знак Знак Знак Знак Знак Знак Знак Знак Знак Знак"/>
    <w:basedOn w:val="a0"/>
    <w:rsid w:val="00DE2F3E"/>
    <w:pPr>
      <w:widowControl w:val="0"/>
      <w:adjustRightInd w:val="0"/>
      <w:spacing w:after="160" w:line="240" w:lineRule="exact"/>
      <w:jc w:val="right"/>
    </w:pPr>
    <w:rPr>
      <w:sz w:val="20"/>
      <w:szCs w:val="20"/>
      <w:lang w:val="en-GB" w:eastAsia="en-US"/>
    </w:rPr>
  </w:style>
  <w:style w:type="paragraph" w:customStyle="1" w:styleId="1ff2">
    <w:name w:val="1"/>
    <w:basedOn w:val="a0"/>
    <w:rsid w:val="00DE2F3E"/>
    <w:pPr>
      <w:spacing w:after="160" w:line="240" w:lineRule="exact"/>
    </w:pPr>
    <w:rPr>
      <w:rFonts w:ascii="Verdana" w:hAnsi="Verdana"/>
      <w:lang w:val="en-US" w:eastAsia="en-US"/>
    </w:rPr>
  </w:style>
  <w:style w:type="paragraph" w:customStyle="1" w:styleId="1ff3">
    <w:name w:val="Цитата1"/>
    <w:basedOn w:val="a0"/>
    <w:rsid w:val="00DE2F3E"/>
    <w:pPr>
      <w:shd w:val="clear" w:color="auto" w:fill="FFFFFF"/>
      <w:suppressAutoHyphens/>
      <w:spacing w:before="326" w:line="240" w:lineRule="exact"/>
      <w:ind w:left="10" w:right="5357"/>
    </w:pPr>
    <w:rPr>
      <w:b/>
      <w:bCs/>
      <w:color w:val="424242"/>
      <w:spacing w:val="-10"/>
      <w:sz w:val="28"/>
      <w:szCs w:val="28"/>
      <w:lang w:eastAsia="ar-SA"/>
    </w:rPr>
  </w:style>
  <w:style w:type="character" w:customStyle="1" w:styleId="93">
    <w:name w:val="Знак Знак9"/>
    <w:rsid w:val="00DE2F3E"/>
    <w:rPr>
      <w:sz w:val="28"/>
    </w:rPr>
  </w:style>
  <w:style w:type="character" w:customStyle="1" w:styleId="Heading3Char">
    <w:name w:val="Heading 3 Char"/>
    <w:basedOn w:val="a1"/>
    <w:locked/>
    <w:rsid w:val="00DE2F3E"/>
    <w:rPr>
      <w:rFonts w:cs="Times New Roman"/>
      <w:color w:val="000000"/>
      <w:sz w:val="32"/>
      <w:lang w:val="ru-RU" w:eastAsia="ru-RU"/>
    </w:rPr>
  </w:style>
  <w:style w:type="character" w:customStyle="1" w:styleId="Heading6Char">
    <w:name w:val="Heading 6 Char"/>
    <w:basedOn w:val="a1"/>
    <w:locked/>
    <w:rsid w:val="00DE2F3E"/>
    <w:rPr>
      <w:rFonts w:cs="Times New Roman"/>
      <w:b/>
      <w:color w:val="000000"/>
      <w:sz w:val="28"/>
      <w:lang w:val="ru-RU" w:eastAsia="ru-RU"/>
    </w:rPr>
  </w:style>
  <w:style w:type="character" w:customStyle="1" w:styleId="Heading7Char">
    <w:name w:val="Heading 7 Char"/>
    <w:basedOn w:val="a1"/>
    <w:locked/>
    <w:rsid w:val="00DE2F3E"/>
    <w:rPr>
      <w:rFonts w:ascii="Calibri" w:hAnsi="Calibri" w:cs="Times New Roman"/>
      <w:sz w:val="24"/>
      <w:szCs w:val="24"/>
      <w:lang w:val="en-US" w:eastAsia="en-US" w:bidi="ar-SA"/>
    </w:rPr>
  </w:style>
  <w:style w:type="character" w:customStyle="1" w:styleId="Heading8Char">
    <w:name w:val="Heading 8 Char"/>
    <w:basedOn w:val="a1"/>
    <w:locked/>
    <w:rsid w:val="00DE2F3E"/>
    <w:rPr>
      <w:rFonts w:cs="Times New Roman"/>
      <w:sz w:val="26"/>
      <w:lang w:val="ru-RU" w:eastAsia="ru-RU"/>
    </w:rPr>
  </w:style>
  <w:style w:type="character" w:customStyle="1" w:styleId="Heading9Char">
    <w:name w:val="Heading 9 Char"/>
    <w:basedOn w:val="a1"/>
    <w:locked/>
    <w:rsid w:val="00DE2F3E"/>
    <w:rPr>
      <w:rFonts w:cs="Times New Roman"/>
      <w:b/>
      <w:sz w:val="28"/>
      <w:lang w:val="ru-RU" w:eastAsia="ru-RU"/>
    </w:rPr>
  </w:style>
  <w:style w:type="character" w:customStyle="1" w:styleId="HeaderChar">
    <w:name w:val="Header Char"/>
    <w:aliases w:val="ВерхКолонтитул Char"/>
    <w:basedOn w:val="a1"/>
    <w:locked/>
    <w:rsid w:val="00DE2F3E"/>
    <w:rPr>
      <w:rFonts w:cs="Times New Roman"/>
      <w:lang w:val="ru-RU" w:eastAsia="ru-RU"/>
    </w:rPr>
  </w:style>
  <w:style w:type="character" w:customStyle="1" w:styleId="BodyText2Char">
    <w:name w:val="Body Text 2 Char"/>
    <w:basedOn w:val="a1"/>
    <w:locked/>
    <w:rsid w:val="00DE2F3E"/>
    <w:rPr>
      <w:rFonts w:ascii="Bookman Old Style" w:hAnsi="Bookman Old Style" w:cs="Times New Roman"/>
      <w:sz w:val="24"/>
      <w:lang w:val="ru-RU" w:eastAsia="ru-RU" w:bidi="ar-SA"/>
    </w:rPr>
  </w:style>
  <w:style w:type="character" w:customStyle="1" w:styleId="TitleChar">
    <w:name w:val="Title Char"/>
    <w:basedOn w:val="a1"/>
    <w:locked/>
    <w:rsid w:val="00DE2F3E"/>
    <w:rPr>
      <w:rFonts w:cs="Times New Roman"/>
      <w:sz w:val="28"/>
      <w:lang w:val="ru-RU" w:eastAsia="ru-RU"/>
    </w:rPr>
  </w:style>
  <w:style w:type="character" w:customStyle="1" w:styleId="BodyText3Char">
    <w:name w:val="Body Text 3 Char"/>
    <w:basedOn w:val="a1"/>
    <w:locked/>
    <w:rsid w:val="00DE2F3E"/>
    <w:rPr>
      <w:rFonts w:cs="Times New Roman"/>
      <w:sz w:val="16"/>
      <w:lang w:val="ru-RU" w:eastAsia="ru-RU"/>
    </w:rPr>
  </w:style>
  <w:style w:type="character" w:customStyle="1" w:styleId="BodyTextIndent3Char">
    <w:name w:val="Body Text Indent 3 Char"/>
    <w:basedOn w:val="a1"/>
    <w:locked/>
    <w:rsid w:val="00DE2F3E"/>
    <w:rPr>
      <w:rFonts w:cs="Times New Roman"/>
      <w:sz w:val="16"/>
      <w:lang w:val="ru-RU" w:eastAsia="ru-RU"/>
    </w:rPr>
  </w:style>
  <w:style w:type="paragraph" w:customStyle="1" w:styleId="CharChar1CharChar1CharChar2">
    <w:name w:val="Char Char Знак Знак1 Char Char1 Знак Знак Char Char2"/>
    <w:basedOn w:val="a0"/>
    <w:rsid w:val="00DE2F3E"/>
    <w:pPr>
      <w:spacing w:before="100" w:beforeAutospacing="1" w:after="100" w:afterAutospacing="1"/>
    </w:pPr>
    <w:rPr>
      <w:rFonts w:ascii="Tahoma" w:hAnsi="Tahoma"/>
      <w:sz w:val="20"/>
      <w:szCs w:val="20"/>
      <w:lang w:val="en-US" w:eastAsia="en-US"/>
    </w:rPr>
  </w:style>
  <w:style w:type="paragraph" w:customStyle="1" w:styleId="Normal1">
    <w:name w:val="Normal1"/>
    <w:rsid w:val="00DE2F3E"/>
    <w:pPr>
      <w:widowControl w:val="0"/>
      <w:snapToGrid w:val="0"/>
      <w:spacing w:before="20" w:after="20"/>
    </w:pPr>
    <w:rPr>
      <w:rFonts w:ascii="Times New Roman" w:eastAsia="Times New Roman" w:hAnsi="Times New Roman"/>
      <w:sz w:val="24"/>
    </w:rPr>
  </w:style>
  <w:style w:type="paragraph" w:customStyle="1" w:styleId="1ff4">
    <w:name w:val="Знак Знак Знак Знак Знак Знак Знак Знак Знак Знак1"/>
    <w:basedOn w:val="a0"/>
    <w:uiPriority w:val="99"/>
    <w:rsid w:val="00DE2F3E"/>
    <w:pPr>
      <w:widowControl w:val="0"/>
      <w:adjustRightInd w:val="0"/>
      <w:spacing w:after="160" w:line="240" w:lineRule="exact"/>
      <w:jc w:val="right"/>
    </w:pPr>
    <w:rPr>
      <w:sz w:val="20"/>
      <w:szCs w:val="20"/>
      <w:lang w:val="en-GB" w:eastAsia="en-US"/>
    </w:rPr>
  </w:style>
  <w:style w:type="character" w:customStyle="1" w:styleId="910">
    <w:name w:val="Знак Знак91"/>
    <w:rsid w:val="00DE2F3E"/>
    <w:rPr>
      <w:sz w:val="28"/>
    </w:rPr>
  </w:style>
  <w:style w:type="paragraph" w:customStyle="1" w:styleId="affffff9">
    <w:name w:val="таблица"/>
    <w:basedOn w:val="a0"/>
    <w:rsid w:val="00854919"/>
    <w:rPr>
      <w:rFonts w:ascii="Arial" w:hAnsi="Arial"/>
      <w:sz w:val="20"/>
      <w:szCs w:val="20"/>
    </w:rPr>
  </w:style>
  <w:style w:type="paragraph" w:customStyle="1" w:styleId="formattexttopleveltext">
    <w:name w:val="formattext topleveltext"/>
    <w:basedOn w:val="a0"/>
    <w:rsid w:val="00854919"/>
    <w:pPr>
      <w:spacing w:before="100" w:beforeAutospacing="1" w:after="100" w:afterAutospacing="1"/>
    </w:pPr>
  </w:style>
  <w:style w:type="character" w:customStyle="1" w:styleId="1ff5">
    <w:name w:val="Текст концевой сноски Знак1"/>
    <w:basedOn w:val="a1"/>
    <w:rsid w:val="00854919"/>
  </w:style>
  <w:style w:type="paragraph" w:customStyle="1" w:styleId="formattext">
    <w:name w:val="formattext"/>
    <w:basedOn w:val="a0"/>
    <w:rsid w:val="00D240BD"/>
    <w:pPr>
      <w:spacing w:before="100" w:beforeAutospacing="1" w:after="100" w:afterAutospacing="1"/>
    </w:pPr>
  </w:style>
  <w:style w:type="paragraph" w:customStyle="1" w:styleId="pj">
    <w:name w:val="pj"/>
    <w:basedOn w:val="a0"/>
    <w:rsid w:val="00D240BD"/>
    <w:pPr>
      <w:spacing w:before="100" w:beforeAutospacing="1" w:after="100" w:afterAutospacing="1"/>
    </w:pPr>
  </w:style>
  <w:style w:type="paragraph" w:customStyle="1" w:styleId="1ff6">
    <w:name w:val="Обычный 1"/>
    <w:basedOn w:val="a0"/>
    <w:rsid w:val="00A83F58"/>
    <w:pPr>
      <w:spacing w:before="120" w:after="120"/>
      <w:ind w:firstLine="567"/>
      <w:jc w:val="both"/>
    </w:pPr>
    <w:rPr>
      <w:lang w:eastAsia="zh-CN"/>
    </w:rPr>
  </w:style>
  <w:style w:type="paragraph" w:customStyle="1" w:styleId="131">
    <w:name w:val="Знак Знак1 Знак3"/>
    <w:basedOn w:val="a0"/>
    <w:autoRedefine/>
    <w:rsid w:val="00285872"/>
    <w:pPr>
      <w:spacing w:after="160" w:line="240" w:lineRule="exact"/>
    </w:pPr>
    <w:rPr>
      <w:rFonts w:eastAsia="SimSun"/>
      <w:b/>
      <w:lang w:val="en-US" w:eastAsia="en-US"/>
    </w:rPr>
  </w:style>
  <w:style w:type="paragraph" w:customStyle="1" w:styleId="headertexttopleveltextcentertext">
    <w:name w:val="headertext topleveltext centertext"/>
    <w:basedOn w:val="a0"/>
    <w:rsid w:val="00464A50"/>
    <w:pPr>
      <w:spacing w:before="100" w:beforeAutospacing="1" w:after="100" w:afterAutospacing="1"/>
    </w:pPr>
  </w:style>
  <w:style w:type="paragraph" w:customStyle="1" w:styleId="a00">
    <w:name w:val="a0"/>
    <w:basedOn w:val="a0"/>
    <w:rsid w:val="009F41F5"/>
    <w:pPr>
      <w:spacing w:before="100" w:beforeAutospacing="1" w:after="100" w:afterAutospacing="1"/>
    </w:pPr>
    <w:rPr>
      <w:rFonts w:eastAsia="Calibri"/>
    </w:rPr>
  </w:style>
  <w:style w:type="character" w:customStyle="1" w:styleId="212pt">
    <w:name w:val="Основной текст (2) + 12 pt"/>
    <w:aliases w:val="Курсив"/>
    <w:rsid w:val="007D624E"/>
    <w:rPr>
      <w:rFonts w:ascii="Times New Roman" w:hAnsi="Times New Roman" w:cs="Times New Roman" w:hint="default"/>
      <w:strike w:val="0"/>
      <w:dstrike w:val="0"/>
      <w:sz w:val="24"/>
      <w:szCs w:val="24"/>
      <w:u w:val="none"/>
      <w:effect w:val="none"/>
    </w:rPr>
  </w:style>
  <w:style w:type="paragraph" w:customStyle="1" w:styleId="s3">
    <w:name w:val="s_3"/>
    <w:basedOn w:val="a0"/>
    <w:rsid w:val="0041698B"/>
    <w:pPr>
      <w:spacing w:before="100" w:beforeAutospacing="1" w:after="100" w:afterAutospacing="1"/>
    </w:pPr>
  </w:style>
  <w:style w:type="paragraph" w:customStyle="1" w:styleId="xl92">
    <w:name w:val="xl92"/>
    <w:basedOn w:val="a0"/>
    <w:rsid w:val="0023754D"/>
    <w:pPr>
      <w:shd w:val="clear" w:color="000000" w:fill="FFFFFF"/>
      <w:spacing w:before="100" w:beforeAutospacing="1" w:after="100" w:afterAutospacing="1"/>
    </w:pPr>
  </w:style>
  <w:style w:type="paragraph" w:customStyle="1" w:styleId="xl93">
    <w:name w:val="xl93"/>
    <w:basedOn w:val="a0"/>
    <w:rsid w:val="0023754D"/>
    <w:pPr>
      <w:spacing w:before="100" w:beforeAutospacing="1" w:after="100" w:afterAutospacing="1"/>
    </w:pPr>
    <w:rPr>
      <w:b/>
      <w:bCs/>
    </w:rPr>
  </w:style>
  <w:style w:type="paragraph" w:customStyle="1" w:styleId="xl94">
    <w:name w:val="xl94"/>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5">
    <w:name w:val="xl95"/>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Arial CYR" w:hAnsi="Arial CYR" w:cs="Arial CYR"/>
      <w:b/>
      <w:bCs/>
      <w:color w:val="000000"/>
      <w:sz w:val="20"/>
      <w:szCs w:val="20"/>
    </w:rPr>
  </w:style>
  <w:style w:type="paragraph" w:customStyle="1" w:styleId="xl96">
    <w:name w:val="xl96"/>
    <w:basedOn w:val="a0"/>
    <w:rsid w:val="0023754D"/>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7">
    <w:name w:val="xl97"/>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b/>
      <w:bCs/>
      <w:color w:val="000000"/>
      <w:sz w:val="20"/>
      <w:szCs w:val="20"/>
    </w:rPr>
  </w:style>
  <w:style w:type="paragraph" w:customStyle="1" w:styleId="xl98">
    <w:name w:val="xl98"/>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99">
    <w:name w:val="xl99"/>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0">
    <w:name w:val="xl100"/>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01">
    <w:name w:val="xl101"/>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color w:val="000000"/>
      <w:sz w:val="20"/>
      <w:szCs w:val="20"/>
    </w:rPr>
  </w:style>
  <w:style w:type="paragraph" w:customStyle="1" w:styleId="xl102">
    <w:name w:val="xl102"/>
    <w:basedOn w:val="a0"/>
    <w:rsid w:val="0023754D"/>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color w:val="000000"/>
      <w:sz w:val="20"/>
      <w:szCs w:val="20"/>
    </w:rPr>
  </w:style>
  <w:style w:type="paragraph" w:customStyle="1" w:styleId="xl103">
    <w:name w:val="xl103"/>
    <w:basedOn w:val="a0"/>
    <w:rsid w:val="0023754D"/>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4">
    <w:name w:val="xl104"/>
    <w:basedOn w:val="a0"/>
    <w:rsid w:val="00393ACB"/>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91">
    <w:name w:val="xl91"/>
    <w:basedOn w:val="a0"/>
    <w:rsid w:val="00B03D44"/>
    <w:pPr>
      <w:shd w:val="clear" w:color="000000" w:fill="FFFFFF"/>
      <w:spacing w:before="100" w:beforeAutospacing="1" w:after="100" w:afterAutospacing="1"/>
    </w:pPr>
    <w:rPr>
      <w:rFonts w:ascii="Arial CYR" w:hAnsi="Arial CYR" w:cs="Arial CYR"/>
      <w:color w:val="000000"/>
      <w:sz w:val="20"/>
      <w:szCs w:val="20"/>
    </w:rPr>
  </w:style>
  <w:style w:type="paragraph" w:customStyle="1" w:styleId="213">
    <w:name w:val="Знак21"/>
    <w:basedOn w:val="a0"/>
    <w:rsid w:val="008F4D44"/>
    <w:pPr>
      <w:spacing w:before="100" w:beforeAutospacing="1" w:after="100" w:afterAutospacing="1"/>
      <w:jc w:val="both"/>
    </w:pPr>
    <w:rPr>
      <w:rFonts w:ascii="Tahoma" w:hAnsi="Tahoma"/>
      <w:sz w:val="20"/>
      <w:szCs w:val="20"/>
      <w:lang w:val="en-US" w:eastAsia="en-US"/>
    </w:rPr>
  </w:style>
  <w:style w:type="paragraph" w:styleId="3f">
    <w:name w:val="List 3"/>
    <w:basedOn w:val="a0"/>
    <w:rsid w:val="00987A68"/>
    <w:pPr>
      <w:ind w:left="849" w:hanging="283"/>
      <w:contextualSpacing/>
    </w:pPr>
    <w:rPr>
      <w:sz w:val="20"/>
      <w:szCs w:val="20"/>
    </w:rPr>
  </w:style>
  <w:style w:type="paragraph" w:customStyle="1" w:styleId="ConsPlusDocList">
    <w:name w:val="ConsPlusDocList"/>
    <w:next w:val="a0"/>
    <w:uiPriority w:val="99"/>
    <w:rsid w:val="00987A68"/>
    <w:pPr>
      <w:widowControl w:val="0"/>
      <w:suppressAutoHyphens/>
      <w:autoSpaceDE w:val="0"/>
    </w:pPr>
    <w:rPr>
      <w:rFonts w:ascii="Arial" w:eastAsia="Times New Roman" w:hAnsi="Arial" w:cs="Arial"/>
      <w:lang w:eastAsia="hi-IN" w:bidi="hi-IN"/>
    </w:rPr>
  </w:style>
  <w:style w:type="character" w:customStyle="1" w:styleId="FontStyle40">
    <w:name w:val="Font Style40"/>
    <w:rsid w:val="00987A68"/>
    <w:rPr>
      <w:rFonts w:ascii="Times New Roman" w:hAnsi="Times New Roman"/>
      <w:sz w:val="22"/>
    </w:rPr>
  </w:style>
  <w:style w:type="paragraph" w:customStyle="1" w:styleId="ListParagraph1">
    <w:name w:val="List Paragraph1"/>
    <w:basedOn w:val="a0"/>
    <w:rsid w:val="00946654"/>
    <w:pPr>
      <w:ind w:left="720"/>
    </w:pPr>
  </w:style>
  <w:style w:type="character" w:customStyle="1" w:styleId="A30">
    <w:name w:val="A3"/>
    <w:rsid w:val="003A1375"/>
    <w:rPr>
      <w:rFonts w:cs="Arial"/>
      <w:color w:val="000000"/>
      <w:sz w:val="16"/>
      <w:szCs w:val="16"/>
    </w:rPr>
  </w:style>
  <w:style w:type="paragraph" w:customStyle="1" w:styleId="Pa1">
    <w:name w:val="Pa1"/>
    <w:basedOn w:val="Default"/>
    <w:next w:val="Default"/>
    <w:rsid w:val="003A1375"/>
    <w:pPr>
      <w:suppressAutoHyphens/>
      <w:autoSpaceDN/>
      <w:adjustRightInd/>
      <w:spacing w:line="281" w:lineRule="atLeast"/>
    </w:pPr>
    <w:rPr>
      <w:rFonts w:ascii="Arial" w:hAnsi="Arial"/>
      <w:color w:val="auto"/>
      <w:lang w:eastAsia="zh-CN"/>
    </w:rPr>
  </w:style>
  <w:style w:type="paragraph" w:customStyle="1" w:styleId="Pa9">
    <w:name w:val="Pa9"/>
    <w:basedOn w:val="Default"/>
    <w:next w:val="Default"/>
    <w:rsid w:val="003A1375"/>
    <w:pPr>
      <w:suppressAutoHyphens/>
      <w:autoSpaceDN/>
      <w:adjustRightInd/>
      <w:spacing w:line="171" w:lineRule="atLeast"/>
    </w:pPr>
    <w:rPr>
      <w:rFonts w:ascii="Arial" w:hAnsi="Arial"/>
      <w:color w:val="auto"/>
      <w:lang w:eastAsia="zh-CN"/>
    </w:rPr>
  </w:style>
  <w:style w:type="paragraph" w:customStyle="1" w:styleId="xl105">
    <w:name w:val="xl105"/>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top"/>
    </w:pPr>
    <w:rPr>
      <w:rFonts w:ascii="Arial CYR" w:hAnsi="Arial CYR" w:cs="Arial CYR"/>
      <w:b/>
      <w:bCs/>
      <w:color w:val="000000"/>
      <w:sz w:val="20"/>
      <w:szCs w:val="20"/>
    </w:rPr>
  </w:style>
  <w:style w:type="paragraph" w:customStyle="1" w:styleId="xl106">
    <w:name w:val="xl106"/>
    <w:basedOn w:val="a0"/>
    <w:rsid w:val="00033FA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107">
    <w:name w:val="xl107"/>
    <w:basedOn w:val="a0"/>
    <w:rsid w:val="00033FA0"/>
    <w:pPr>
      <w:pBdr>
        <w:top w:val="single" w:sz="4" w:space="0" w:color="000000"/>
      </w:pBdr>
      <w:shd w:val="clear" w:color="000000" w:fill="FFFFFF"/>
      <w:spacing w:before="100" w:beforeAutospacing="1" w:after="100" w:afterAutospacing="1"/>
    </w:pPr>
    <w:rPr>
      <w:rFonts w:ascii="Arial CYR" w:hAnsi="Arial CYR" w:cs="Arial CYR"/>
      <w:b/>
      <w:bCs/>
      <w:color w:val="000000"/>
      <w:sz w:val="20"/>
      <w:szCs w:val="20"/>
    </w:rPr>
  </w:style>
  <w:style w:type="paragraph" w:customStyle="1" w:styleId="xl108">
    <w:name w:val="xl108"/>
    <w:basedOn w:val="a0"/>
    <w:rsid w:val="00033FA0"/>
    <w:pPr>
      <w:shd w:val="clear" w:color="000000" w:fill="FFFFFF"/>
      <w:spacing w:before="100" w:beforeAutospacing="1" w:after="100" w:afterAutospacing="1"/>
      <w:jc w:val="center"/>
    </w:pPr>
    <w:rPr>
      <w:rFonts w:ascii="Arial" w:hAnsi="Arial" w:cs="Arial"/>
      <w:b/>
      <w:bCs/>
      <w:color w:val="000000"/>
    </w:rPr>
  </w:style>
  <w:style w:type="paragraph" w:customStyle="1" w:styleId="xl88">
    <w:name w:val="xl88"/>
    <w:basedOn w:val="a0"/>
    <w:rsid w:val="0054287A"/>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paragraph" w:customStyle="1" w:styleId="xl89">
    <w:name w:val="xl89"/>
    <w:basedOn w:val="a0"/>
    <w:rsid w:val="0054287A"/>
    <w:pPr>
      <w:shd w:val="clear" w:color="000000" w:fill="FFFFFF"/>
      <w:spacing w:before="100" w:beforeAutospacing="1" w:after="100" w:afterAutospacing="1"/>
    </w:pPr>
    <w:rPr>
      <w:b/>
      <w:bCs/>
    </w:rPr>
  </w:style>
  <w:style w:type="paragraph" w:customStyle="1" w:styleId="xl90">
    <w:name w:val="xl90"/>
    <w:basedOn w:val="a0"/>
    <w:rsid w:val="0009593C"/>
    <w:pPr>
      <w:pBdr>
        <w:top w:val="single" w:sz="4" w:space="0" w:color="000000"/>
      </w:pBdr>
      <w:shd w:val="clear" w:color="000000" w:fill="FFFFFF"/>
      <w:spacing w:before="100" w:beforeAutospacing="1" w:after="100" w:afterAutospacing="1"/>
      <w:jc w:val="right"/>
      <w:textAlignment w:val="top"/>
    </w:pPr>
    <w:rPr>
      <w:rFonts w:ascii="Arial CYR" w:hAnsi="Arial CYR" w:cs="Arial CYR"/>
      <w:b/>
      <w:bCs/>
      <w:color w:val="000000"/>
      <w:sz w:val="20"/>
      <w:szCs w:val="20"/>
    </w:rPr>
  </w:style>
  <w:style w:type="character" w:customStyle="1" w:styleId="1ff7">
    <w:name w:val="Основной текст с отступом Знак1"/>
    <w:basedOn w:val="a1"/>
    <w:rsid w:val="00321B72"/>
    <w:rPr>
      <w:sz w:val="24"/>
      <w:szCs w:val="24"/>
    </w:rPr>
  </w:style>
  <w:style w:type="character" w:customStyle="1" w:styleId="copytarget">
    <w:name w:val="copy_target"/>
    <w:rsid w:val="00DC0F24"/>
  </w:style>
  <w:style w:type="paragraph" w:customStyle="1" w:styleId="xl73">
    <w:name w:val="xl73"/>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4">
    <w:name w:val="xl74"/>
    <w:basedOn w:val="a0"/>
    <w:rsid w:val="001D1AE7"/>
    <w:pPr>
      <w:pBdr>
        <w:top w:val="single" w:sz="4" w:space="0" w:color="auto"/>
        <w:left w:val="single" w:sz="4" w:space="0" w:color="auto"/>
        <w:bottom w:val="single" w:sz="4" w:space="0" w:color="auto"/>
        <w:right w:val="single" w:sz="4" w:space="0" w:color="auto"/>
      </w:pBdr>
      <w:shd w:val="clear" w:color="000000" w:fill="FF00FF"/>
      <w:spacing w:before="100" w:beforeAutospacing="1" w:after="100" w:afterAutospacing="1"/>
      <w:jc w:val="center"/>
      <w:textAlignment w:val="top"/>
    </w:pPr>
  </w:style>
  <w:style w:type="paragraph" w:customStyle="1" w:styleId="xl75">
    <w:name w:val="xl75"/>
    <w:basedOn w:val="a0"/>
    <w:rsid w:val="001D1AE7"/>
    <w:pPr>
      <w:spacing w:before="100" w:beforeAutospacing="1" w:after="100" w:afterAutospacing="1"/>
      <w:jc w:val="center"/>
    </w:pPr>
    <w:rPr>
      <w:sz w:val="28"/>
      <w:szCs w:val="28"/>
    </w:rPr>
  </w:style>
  <w:style w:type="paragraph" w:customStyle="1" w:styleId="xl76">
    <w:name w:val="xl76"/>
    <w:basedOn w:val="a0"/>
    <w:rsid w:val="001D1AE7"/>
    <w:pPr>
      <w:spacing w:before="100" w:beforeAutospacing="1" w:after="100" w:afterAutospacing="1"/>
      <w:jc w:val="center"/>
    </w:pPr>
  </w:style>
  <w:style w:type="paragraph" w:customStyle="1" w:styleId="xl77">
    <w:name w:val="xl77"/>
    <w:basedOn w:val="a0"/>
    <w:rsid w:val="001D1AE7"/>
    <w:pPr>
      <w:spacing w:before="100" w:beforeAutospacing="1" w:after="100" w:afterAutospacing="1"/>
      <w:jc w:val="center"/>
    </w:pPr>
    <w:rPr>
      <w:b/>
      <w:bCs/>
    </w:rPr>
  </w:style>
  <w:style w:type="character" w:customStyle="1" w:styleId="FontStyle13">
    <w:name w:val="Font Style13"/>
    <w:rsid w:val="00EB3C37"/>
    <w:rPr>
      <w:rFonts w:ascii="Times New Roman" w:hAnsi="Times New Roman" w:cs="Times New Roman" w:hint="default"/>
      <w:sz w:val="22"/>
    </w:rPr>
  </w:style>
  <w:style w:type="paragraph" w:customStyle="1" w:styleId="3f0">
    <w:name w:val="Абзац списка3"/>
    <w:basedOn w:val="a0"/>
    <w:uiPriority w:val="99"/>
    <w:qFormat/>
    <w:rsid w:val="0039233D"/>
    <w:pPr>
      <w:ind w:left="720"/>
    </w:pPr>
    <w:rPr>
      <w:rFonts w:eastAsia="Calibri"/>
    </w:rPr>
  </w:style>
  <w:style w:type="character" w:customStyle="1" w:styleId="layout">
    <w:name w:val="layout"/>
    <w:uiPriority w:val="99"/>
    <w:rsid w:val="00FF7F29"/>
  </w:style>
  <w:style w:type="character" w:customStyle="1" w:styleId="FontStyle11">
    <w:name w:val="Font Style11"/>
    <w:rsid w:val="00FF7F29"/>
    <w:rPr>
      <w:rFonts w:ascii="Times New Roman" w:hAnsi="Times New Roman" w:cs="Times New Roman"/>
      <w:b/>
      <w:bCs/>
      <w:sz w:val="26"/>
      <w:szCs w:val="26"/>
    </w:rPr>
  </w:style>
  <w:style w:type="character" w:customStyle="1" w:styleId="ConsPlusNormal2">
    <w:name w:val="ConsPlusNormal Знак Знак"/>
    <w:locked/>
    <w:rsid w:val="00FF7F29"/>
    <w:rPr>
      <w:rFonts w:ascii="Arial" w:hAnsi="Arial" w:cs="Arial"/>
      <w:lang w:val="ru-RU" w:eastAsia="ru-RU" w:bidi="ar-SA"/>
    </w:rPr>
  </w:style>
  <w:style w:type="paragraph" w:customStyle="1" w:styleId="CharChar1CharChar1CharChar1">
    <w:name w:val="Char Char Знак Знак1 Char Char1 Знак Знак Char Char1"/>
    <w:basedOn w:val="a0"/>
    <w:rsid w:val="00893B5D"/>
    <w:pPr>
      <w:spacing w:before="100" w:beforeAutospacing="1" w:after="100" w:afterAutospacing="1"/>
    </w:pPr>
    <w:rPr>
      <w:rFonts w:ascii="Tahoma" w:hAnsi="Tahoma"/>
      <w:sz w:val="20"/>
      <w:szCs w:val="20"/>
      <w:lang w:val="en-US" w:eastAsia="en-US"/>
    </w:rPr>
  </w:style>
  <w:style w:type="paragraph" w:customStyle="1" w:styleId="unformattext">
    <w:name w:val="unformattext"/>
    <w:basedOn w:val="a0"/>
    <w:rsid w:val="00874D30"/>
    <w:pPr>
      <w:spacing w:before="100" w:beforeAutospacing="1" w:after="100" w:afterAutospacing="1"/>
    </w:pPr>
  </w:style>
  <w:style w:type="character" w:customStyle="1" w:styleId="210pt">
    <w:name w:val="Основной текст (2) + 10 pt"/>
    <w:aliases w:val="Полужирный"/>
    <w:rsid w:val="002561F9"/>
    <w:rPr>
      <w:b/>
      <w:bCs/>
      <w:sz w:val="20"/>
      <w:szCs w:val="20"/>
      <w:shd w:val="clear" w:color="auto" w:fill="FFFFFF"/>
    </w:rPr>
  </w:style>
  <w:style w:type="paragraph" w:customStyle="1" w:styleId="FR1">
    <w:name w:val="FR1"/>
    <w:rsid w:val="003D6058"/>
    <w:pPr>
      <w:widowControl w:val="0"/>
      <w:suppressAutoHyphens/>
      <w:autoSpaceDE w:val="0"/>
      <w:spacing w:before="120" w:line="300" w:lineRule="auto"/>
      <w:ind w:left="80"/>
      <w:jc w:val="both"/>
    </w:pPr>
    <w:rPr>
      <w:rFonts w:ascii="Times New Roman" w:eastAsia="Arial" w:hAnsi="Times New Roman"/>
      <w:b/>
      <w:bCs/>
      <w:i/>
      <w:iCs/>
      <w:sz w:val="22"/>
      <w:szCs w:val="22"/>
      <w:lang w:eastAsia="ar-SA"/>
    </w:rPr>
  </w:style>
  <w:style w:type="paragraph" w:customStyle="1" w:styleId="FR2">
    <w:name w:val="FR2"/>
    <w:rsid w:val="003D6058"/>
    <w:pPr>
      <w:widowControl w:val="0"/>
      <w:suppressAutoHyphens/>
      <w:autoSpaceDE w:val="0"/>
      <w:spacing w:line="252" w:lineRule="auto"/>
      <w:ind w:firstLine="160"/>
      <w:jc w:val="both"/>
    </w:pPr>
    <w:rPr>
      <w:rFonts w:ascii="Times New Roman" w:eastAsia="Arial" w:hAnsi="Times New Roman"/>
      <w:sz w:val="18"/>
      <w:szCs w:val="18"/>
      <w:lang w:eastAsia="ar-SA"/>
    </w:rPr>
  </w:style>
  <w:style w:type="paragraph" w:customStyle="1" w:styleId="Web1">
    <w:name w:val="Обычный (Web)1"/>
    <w:basedOn w:val="a0"/>
    <w:rsid w:val="003D6058"/>
    <w:pPr>
      <w:suppressAutoHyphens/>
      <w:spacing w:before="100" w:after="100"/>
      <w:ind w:left="480" w:right="240"/>
      <w:jc w:val="both"/>
    </w:pPr>
    <w:rPr>
      <w:rFonts w:ascii="Verdana" w:hAnsi="Verdana" w:cs="Arial"/>
      <w:color w:val="000000"/>
      <w:sz w:val="16"/>
      <w:szCs w:val="16"/>
      <w:lang w:eastAsia="ar-SA"/>
    </w:rPr>
  </w:style>
  <w:style w:type="paragraph" w:customStyle="1" w:styleId="1ff8">
    <w:name w:val="Верхний колонтитул1"/>
    <w:basedOn w:val="a0"/>
    <w:rsid w:val="003D6058"/>
    <w:pPr>
      <w:tabs>
        <w:tab w:val="center" w:pos="4153"/>
        <w:tab w:val="right" w:pos="8306"/>
      </w:tabs>
    </w:pPr>
    <w:rPr>
      <w:rFonts w:ascii="Arial" w:hAnsi="Arial" w:cs="Arial"/>
      <w:position w:val="6"/>
    </w:rPr>
  </w:style>
  <w:style w:type="character" w:customStyle="1" w:styleId="WW8Num105z1">
    <w:name w:val="WW8Num105z1"/>
    <w:rsid w:val="003D6058"/>
    <w:rPr>
      <w:rFonts w:ascii="Times New Roman" w:eastAsia="Times New Roman" w:hAnsi="Times New Roman" w:cs="Times New Roman"/>
    </w:rPr>
  </w:style>
  <w:style w:type="paragraph" w:customStyle="1" w:styleId="315">
    <w:name w:val="Заголовок 3_1"/>
    <w:basedOn w:val="3"/>
    <w:next w:val="a0"/>
    <w:rsid w:val="003D6058"/>
    <w:pPr>
      <w:spacing w:before="240" w:after="120"/>
      <w:jc w:val="left"/>
    </w:pPr>
    <w:rPr>
      <w:bCs/>
      <w:sz w:val="24"/>
      <w:szCs w:val="26"/>
      <w:lang w:eastAsia="zh-CN"/>
    </w:rPr>
  </w:style>
  <w:style w:type="paragraph" w:customStyle="1" w:styleId="214">
    <w:name w:val="Заголовок 2_1"/>
    <w:basedOn w:val="20"/>
    <w:next w:val="a0"/>
    <w:rsid w:val="003D6058"/>
    <w:pPr>
      <w:spacing w:before="240" w:after="120"/>
      <w:jc w:val="left"/>
    </w:pPr>
    <w:rPr>
      <w:b/>
      <w:bCs/>
      <w:iCs/>
      <w:sz w:val="28"/>
      <w:szCs w:val="28"/>
      <w:lang w:eastAsia="zh-CN"/>
    </w:rPr>
  </w:style>
  <w:style w:type="paragraph" w:customStyle="1" w:styleId="120">
    <w:name w:val="Знак Знак1 Знак2"/>
    <w:basedOn w:val="a0"/>
    <w:autoRedefine/>
    <w:rsid w:val="003510DD"/>
    <w:pPr>
      <w:spacing w:after="160" w:line="240" w:lineRule="exact"/>
    </w:pPr>
    <w:rPr>
      <w:rFonts w:eastAsia="SimSun"/>
      <w:b/>
      <w:lang w:val="en-US" w:eastAsia="en-US"/>
    </w:rPr>
  </w:style>
  <w:style w:type="paragraph" w:customStyle="1" w:styleId="S">
    <w:name w:val="S_Обычный"/>
    <w:basedOn w:val="a0"/>
    <w:link w:val="S0"/>
    <w:uiPriority w:val="99"/>
    <w:qFormat/>
    <w:rsid w:val="006B29D7"/>
    <w:pPr>
      <w:spacing w:after="120" w:line="276" w:lineRule="auto"/>
      <w:ind w:firstLine="567"/>
      <w:jc w:val="both"/>
    </w:pPr>
    <w:rPr>
      <w:rFonts w:ascii="Bookman Old Style" w:hAnsi="Bookman Old Style"/>
    </w:rPr>
  </w:style>
  <w:style w:type="character" w:customStyle="1" w:styleId="S0">
    <w:name w:val="S_Обычный Знак"/>
    <w:basedOn w:val="a1"/>
    <w:link w:val="S"/>
    <w:uiPriority w:val="99"/>
    <w:locked/>
    <w:rsid w:val="006B29D7"/>
    <w:rPr>
      <w:rFonts w:ascii="Bookman Old Style" w:eastAsia="Times New Roman" w:hAnsi="Bookman Old Style"/>
      <w:sz w:val="24"/>
      <w:szCs w:val="24"/>
    </w:rPr>
  </w:style>
  <w:style w:type="paragraph" w:customStyle="1" w:styleId="affffffa">
    <w:name w:val="+Таб"/>
    <w:basedOn w:val="a0"/>
    <w:link w:val="affffffb"/>
    <w:qFormat/>
    <w:rsid w:val="006B29D7"/>
    <w:pPr>
      <w:jc w:val="center"/>
    </w:pPr>
    <w:rPr>
      <w:rFonts w:ascii="Bookman Old Style" w:eastAsia="Calibri" w:hAnsi="Bookman Old Style"/>
      <w:sz w:val="20"/>
      <w:szCs w:val="20"/>
      <w:lang w:eastAsia="en-US"/>
    </w:rPr>
  </w:style>
  <w:style w:type="character" w:customStyle="1" w:styleId="affffffb">
    <w:name w:val="+Таб Знак"/>
    <w:basedOn w:val="a1"/>
    <w:link w:val="affffffa"/>
    <w:locked/>
    <w:rsid w:val="006B29D7"/>
    <w:rPr>
      <w:rFonts w:ascii="Bookman Old Style" w:hAnsi="Bookman Old Style"/>
      <w:lang w:eastAsia="en-US"/>
    </w:rPr>
  </w:style>
  <w:style w:type="paragraph" w:customStyle="1" w:styleId="affffffc">
    <w:name w:val="Текст новый"/>
    <w:basedOn w:val="a0"/>
    <w:uiPriority w:val="99"/>
    <w:qFormat/>
    <w:rsid w:val="006B29D7"/>
    <w:pPr>
      <w:spacing w:after="120" w:line="276" w:lineRule="auto"/>
      <w:ind w:firstLine="709"/>
      <w:jc w:val="both"/>
    </w:pPr>
    <w:rPr>
      <w:rFonts w:ascii="Bookman Old Style" w:hAnsi="Bookman Old Style"/>
    </w:rPr>
  </w:style>
  <w:style w:type="character" w:customStyle="1" w:styleId="FontStyle129">
    <w:name w:val="Font Style129"/>
    <w:rsid w:val="006B29D7"/>
    <w:rPr>
      <w:rFonts w:ascii="Times New Roman" w:hAnsi="Times New Roman"/>
      <w:sz w:val="16"/>
    </w:rPr>
  </w:style>
  <w:style w:type="paragraph" w:customStyle="1" w:styleId="316">
    <w:name w:val="Абзац списка31"/>
    <w:basedOn w:val="a0"/>
    <w:uiPriority w:val="99"/>
    <w:rsid w:val="0082684B"/>
    <w:pPr>
      <w:suppressAutoHyphens/>
      <w:ind w:left="720"/>
      <w:contextualSpacing/>
    </w:pPr>
    <w:rPr>
      <w:sz w:val="28"/>
      <w:szCs w:val="22"/>
      <w:lang w:eastAsia="ar-SA"/>
    </w:rPr>
  </w:style>
  <w:style w:type="character" w:customStyle="1" w:styleId="FontStyle274">
    <w:name w:val="Font Style274"/>
    <w:basedOn w:val="a1"/>
    <w:uiPriority w:val="99"/>
    <w:rsid w:val="00DB54A2"/>
    <w:rPr>
      <w:rFonts w:ascii="Times New Roman" w:hAnsi="Times New Roman" w:cs="Times New Roman"/>
      <w:sz w:val="20"/>
      <w:szCs w:val="20"/>
    </w:rPr>
  </w:style>
  <w:style w:type="paragraph" w:customStyle="1" w:styleId="affffffd">
    <w:name w:val="+таб"/>
    <w:basedOn w:val="a0"/>
    <w:link w:val="affffffe"/>
    <w:uiPriority w:val="99"/>
    <w:qFormat/>
    <w:rsid w:val="00751307"/>
    <w:pPr>
      <w:jc w:val="center"/>
    </w:pPr>
    <w:rPr>
      <w:rFonts w:ascii="Bookman Old Style" w:hAnsi="Bookman Old Style"/>
      <w:sz w:val="20"/>
      <w:szCs w:val="20"/>
    </w:rPr>
  </w:style>
  <w:style w:type="character" w:customStyle="1" w:styleId="affffffe">
    <w:name w:val="+таб Знак"/>
    <w:basedOn w:val="a1"/>
    <w:link w:val="affffffd"/>
    <w:uiPriority w:val="99"/>
    <w:locked/>
    <w:rsid w:val="00751307"/>
    <w:rPr>
      <w:rFonts w:ascii="Bookman Old Style" w:eastAsia="Times New Roman" w:hAnsi="Bookman Old Style"/>
    </w:rPr>
  </w:style>
  <w:style w:type="paragraph" w:customStyle="1" w:styleId="afffffff">
    <w:name w:val="ОснТекст"/>
    <w:basedOn w:val="a0"/>
    <w:link w:val="afffffff0"/>
    <w:uiPriority w:val="99"/>
    <w:rsid w:val="00751307"/>
    <w:pPr>
      <w:spacing w:after="120" w:line="276" w:lineRule="auto"/>
      <w:ind w:firstLine="540"/>
      <w:jc w:val="both"/>
    </w:pPr>
    <w:rPr>
      <w:rFonts w:eastAsia="Calibri"/>
      <w:sz w:val="20"/>
      <w:szCs w:val="20"/>
    </w:rPr>
  </w:style>
  <w:style w:type="character" w:customStyle="1" w:styleId="afffffff0">
    <w:name w:val="ОснТекст Знак"/>
    <w:link w:val="afffffff"/>
    <w:uiPriority w:val="99"/>
    <w:locked/>
    <w:rsid w:val="00751307"/>
    <w:rPr>
      <w:rFonts w:ascii="Times New Roman" w:hAnsi="Times New Roman"/>
    </w:rPr>
  </w:style>
  <w:style w:type="character" w:customStyle="1" w:styleId="HTMLPreformattedChar">
    <w:name w:val="HTML Preformatted Char"/>
    <w:uiPriority w:val="99"/>
    <w:locked/>
    <w:rsid w:val="009C4086"/>
    <w:rPr>
      <w:rFonts w:ascii="Courier New" w:hAnsi="Courier New"/>
      <w:sz w:val="20"/>
      <w:lang w:eastAsia="ru-RU"/>
    </w:rPr>
  </w:style>
  <w:style w:type="character" w:customStyle="1" w:styleId="FooterChar">
    <w:name w:val="Footer Char"/>
    <w:uiPriority w:val="99"/>
    <w:locked/>
    <w:rsid w:val="009C4086"/>
    <w:rPr>
      <w:rFonts w:ascii="Times New Roman" w:hAnsi="Times New Roman"/>
      <w:sz w:val="24"/>
    </w:rPr>
  </w:style>
  <w:style w:type="character" w:customStyle="1" w:styleId="BodyTextIndentChar">
    <w:name w:val="Body Text Indent Char"/>
    <w:uiPriority w:val="99"/>
    <w:locked/>
    <w:rsid w:val="009C4086"/>
    <w:rPr>
      <w:rFonts w:ascii="Times New Roman" w:hAnsi="Times New Roman"/>
      <w:sz w:val="24"/>
    </w:rPr>
  </w:style>
  <w:style w:type="character" w:customStyle="1" w:styleId="CommentSubjectChar">
    <w:name w:val="Comment Subject Char"/>
    <w:uiPriority w:val="99"/>
    <w:semiHidden/>
    <w:locked/>
    <w:rsid w:val="009C4086"/>
    <w:rPr>
      <w:rFonts w:ascii="Times New Roman" w:hAnsi="Times New Roman"/>
      <w:b/>
      <w:sz w:val="20"/>
    </w:rPr>
  </w:style>
  <w:style w:type="character" w:customStyle="1" w:styleId="BalloonTextChar">
    <w:name w:val="Balloon Text Char"/>
    <w:uiPriority w:val="99"/>
    <w:locked/>
    <w:rsid w:val="009C4086"/>
    <w:rPr>
      <w:rFonts w:ascii="Tahoma" w:hAnsi="Tahoma"/>
      <w:sz w:val="16"/>
    </w:rPr>
  </w:style>
  <w:style w:type="paragraph" w:customStyle="1" w:styleId="afffffff1">
    <w:name w:val="Название таблиц"/>
    <w:basedOn w:val="a0"/>
    <w:uiPriority w:val="99"/>
    <w:qFormat/>
    <w:rsid w:val="009C4086"/>
    <w:pPr>
      <w:spacing w:after="120" w:line="276" w:lineRule="auto"/>
      <w:ind w:firstLine="567"/>
      <w:jc w:val="center"/>
    </w:pPr>
    <w:rPr>
      <w:rFonts w:ascii="Bookman Old Style" w:eastAsia="Calibri" w:hAnsi="Bookman Old Style"/>
      <w:b/>
      <w:szCs w:val="22"/>
      <w:lang w:eastAsia="en-US"/>
    </w:rPr>
  </w:style>
  <w:style w:type="character" w:customStyle="1" w:styleId="afffffff2">
    <w:name w:val="Примечание Знак"/>
    <w:basedOn w:val="a1"/>
    <w:link w:val="afffffff3"/>
    <w:locked/>
    <w:rsid w:val="009C4086"/>
    <w:rPr>
      <w:rFonts w:ascii="Times New Roman" w:eastAsia="Times New Roman" w:hAnsi="Times New Roman"/>
    </w:rPr>
  </w:style>
  <w:style w:type="paragraph" w:customStyle="1" w:styleId="afffffff3">
    <w:name w:val="Примечание"/>
    <w:basedOn w:val="a0"/>
    <w:link w:val="afffffff2"/>
    <w:qFormat/>
    <w:rsid w:val="009C4086"/>
    <w:pPr>
      <w:spacing w:after="120" w:line="276" w:lineRule="auto"/>
      <w:ind w:firstLine="567"/>
      <w:jc w:val="both"/>
    </w:pPr>
    <w:rPr>
      <w:sz w:val="20"/>
      <w:szCs w:val="20"/>
    </w:rPr>
  </w:style>
  <w:style w:type="paragraph" w:customStyle="1" w:styleId="Style20">
    <w:name w:val="Style20"/>
    <w:basedOn w:val="Standard"/>
    <w:rsid w:val="009C4086"/>
    <w:pPr>
      <w:widowControl w:val="0"/>
      <w:autoSpaceDE w:val="0"/>
      <w:textAlignment w:val="auto"/>
    </w:pPr>
    <w:rPr>
      <w:rFonts w:eastAsia="Calibri"/>
      <w:sz w:val="24"/>
      <w:szCs w:val="24"/>
      <w:lang w:eastAsia="zh-CN" w:bidi="hi-IN"/>
    </w:rPr>
  </w:style>
  <w:style w:type="paragraph" w:customStyle="1" w:styleId="Style28">
    <w:name w:val="Style28"/>
    <w:basedOn w:val="Standard"/>
    <w:uiPriority w:val="99"/>
    <w:rsid w:val="009C4086"/>
    <w:pPr>
      <w:widowControl w:val="0"/>
      <w:autoSpaceDE w:val="0"/>
      <w:textAlignment w:val="auto"/>
    </w:pPr>
    <w:rPr>
      <w:rFonts w:eastAsia="Calibri"/>
      <w:sz w:val="24"/>
      <w:szCs w:val="24"/>
      <w:lang w:eastAsia="zh-CN" w:bidi="hi-IN"/>
    </w:rPr>
  </w:style>
  <w:style w:type="paragraph" w:customStyle="1" w:styleId="Style15">
    <w:name w:val="Style15"/>
    <w:basedOn w:val="Standard"/>
    <w:rsid w:val="009C4086"/>
    <w:pPr>
      <w:widowControl w:val="0"/>
      <w:autoSpaceDE w:val="0"/>
      <w:textAlignment w:val="auto"/>
    </w:pPr>
    <w:rPr>
      <w:rFonts w:eastAsia="Calibri"/>
      <w:sz w:val="24"/>
      <w:szCs w:val="24"/>
      <w:lang w:eastAsia="zh-CN" w:bidi="hi-IN"/>
    </w:rPr>
  </w:style>
  <w:style w:type="paragraph" w:customStyle="1" w:styleId="Style25">
    <w:name w:val="Style25"/>
    <w:basedOn w:val="Standard"/>
    <w:uiPriority w:val="99"/>
    <w:rsid w:val="009C4086"/>
    <w:pPr>
      <w:widowControl w:val="0"/>
      <w:autoSpaceDE w:val="0"/>
      <w:textAlignment w:val="auto"/>
    </w:pPr>
    <w:rPr>
      <w:rFonts w:eastAsia="Calibri"/>
      <w:sz w:val="24"/>
      <w:szCs w:val="24"/>
      <w:lang w:eastAsia="zh-CN" w:bidi="hi-IN"/>
    </w:rPr>
  </w:style>
  <w:style w:type="character" w:customStyle="1" w:styleId="FontStyle157">
    <w:name w:val="Font Style157"/>
    <w:rsid w:val="009C4086"/>
    <w:rPr>
      <w:rFonts w:ascii="Times New Roman" w:hAnsi="Times New Roman"/>
      <w:b/>
      <w:color w:val="auto"/>
      <w:sz w:val="26"/>
      <w:lang w:val="ru-RU" w:eastAsia="zh-CN"/>
    </w:rPr>
  </w:style>
  <w:style w:type="character" w:customStyle="1" w:styleId="FontStyle158">
    <w:name w:val="Font Style158"/>
    <w:rsid w:val="009C4086"/>
    <w:rPr>
      <w:rFonts w:ascii="Times New Roman" w:hAnsi="Times New Roman"/>
      <w:color w:val="auto"/>
      <w:sz w:val="26"/>
      <w:lang w:val="ru-RU" w:eastAsia="zh-CN"/>
    </w:rPr>
  </w:style>
  <w:style w:type="character" w:customStyle="1" w:styleId="FontStyle163">
    <w:name w:val="Font Style163"/>
    <w:rsid w:val="009C4086"/>
    <w:rPr>
      <w:rFonts w:ascii="Times New Roman" w:hAnsi="Times New Roman"/>
      <w:sz w:val="18"/>
      <w:lang w:val="ru-RU" w:eastAsia="zh-CN"/>
    </w:rPr>
  </w:style>
  <w:style w:type="character" w:customStyle="1" w:styleId="FontStyle162">
    <w:name w:val="Font Style162"/>
    <w:rsid w:val="009C4086"/>
    <w:rPr>
      <w:rFonts w:ascii="Times New Roman" w:hAnsi="Times New Roman"/>
      <w:b/>
      <w:sz w:val="18"/>
      <w:lang w:val="ru-RU" w:eastAsia="zh-CN"/>
    </w:rPr>
  </w:style>
  <w:style w:type="table" w:customStyle="1" w:styleId="afffffff4">
    <w:name w:val="Таблицы"/>
    <w:basedOn w:val="a7"/>
    <w:uiPriority w:val="99"/>
    <w:rsid w:val="009C4086"/>
    <w:pPr>
      <w:jc w:val="center"/>
    </w:pPr>
    <w:rPr>
      <w:rFonts w:eastAsia="Calibri"/>
      <w:sz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5">
    <w:name w:val="Placeholder Text"/>
    <w:basedOn w:val="a1"/>
    <w:uiPriority w:val="99"/>
    <w:semiHidden/>
    <w:rsid w:val="009C4086"/>
    <w:rPr>
      <w:rFonts w:cs="Times New Roman"/>
      <w:color w:val="808080"/>
    </w:rPr>
  </w:style>
  <w:style w:type="paragraph" w:customStyle="1" w:styleId="afffffff6">
    <w:name w:val="Абзац"/>
    <w:basedOn w:val="a0"/>
    <w:link w:val="afffffff7"/>
    <w:rsid w:val="009C4086"/>
    <w:pPr>
      <w:spacing w:before="120" w:after="60"/>
      <w:ind w:firstLine="567"/>
      <w:jc w:val="both"/>
    </w:pPr>
    <w:rPr>
      <w:rFonts w:eastAsia="Calibri"/>
      <w:szCs w:val="20"/>
    </w:rPr>
  </w:style>
  <w:style w:type="character" w:customStyle="1" w:styleId="afffffff7">
    <w:name w:val="Абзац Знак"/>
    <w:link w:val="afffffff6"/>
    <w:locked/>
    <w:rsid w:val="009C4086"/>
    <w:rPr>
      <w:rFonts w:ascii="Times New Roman" w:hAnsi="Times New Roman"/>
      <w:sz w:val="24"/>
    </w:rPr>
  </w:style>
  <w:style w:type="character" w:customStyle="1" w:styleId="afff9">
    <w:name w:val="Список Знак"/>
    <w:link w:val="afff8"/>
    <w:locked/>
    <w:rsid w:val="009C4086"/>
    <w:rPr>
      <w:rFonts w:ascii="Times New Roman" w:eastAsia="Times New Roman" w:hAnsi="Times New Roman" w:cs="Mangal"/>
      <w:sz w:val="24"/>
      <w:lang w:eastAsia="zh-CN"/>
    </w:rPr>
  </w:style>
  <w:style w:type="paragraph" w:customStyle="1" w:styleId="stwitextCharChar">
    <w:name w:val="stwi text Char Char"/>
    <w:basedOn w:val="a0"/>
    <w:rsid w:val="009C4086"/>
    <w:pPr>
      <w:spacing w:before="120" w:after="240" w:line="360" w:lineRule="auto"/>
      <w:jc w:val="both"/>
    </w:pPr>
    <w:rPr>
      <w:rFonts w:ascii="Bookman Old Style" w:hAnsi="Bookman Old Style"/>
      <w:szCs w:val="20"/>
      <w:lang w:val="en-GB" w:eastAsia="en-US"/>
    </w:rPr>
  </w:style>
  <w:style w:type="paragraph" w:customStyle="1" w:styleId="afffffff8">
    <w:name w:val="Табличный_заголовки"/>
    <w:basedOn w:val="a0"/>
    <w:rsid w:val="009C4086"/>
    <w:pPr>
      <w:keepNext/>
      <w:keepLines/>
      <w:spacing w:after="120"/>
      <w:jc w:val="center"/>
    </w:pPr>
    <w:rPr>
      <w:rFonts w:ascii="Bookman Old Style" w:hAnsi="Bookman Old Style"/>
      <w:b/>
      <w:sz w:val="22"/>
      <w:szCs w:val="22"/>
    </w:rPr>
  </w:style>
  <w:style w:type="paragraph" w:customStyle="1" w:styleId="afffffff9">
    <w:name w:val="Табличный_центр"/>
    <w:basedOn w:val="a0"/>
    <w:rsid w:val="009C4086"/>
    <w:pPr>
      <w:spacing w:after="120"/>
      <w:jc w:val="center"/>
    </w:pPr>
    <w:rPr>
      <w:rFonts w:ascii="Bookman Old Style" w:hAnsi="Bookman Old Style"/>
      <w:sz w:val="22"/>
      <w:szCs w:val="22"/>
    </w:rPr>
  </w:style>
  <w:style w:type="paragraph" w:customStyle="1" w:styleId="a">
    <w:name w:val="Табличный_нумерованный"/>
    <w:basedOn w:val="a0"/>
    <w:link w:val="afffffffa"/>
    <w:rsid w:val="009C4086"/>
    <w:pPr>
      <w:numPr>
        <w:numId w:val="1"/>
      </w:numPr>
      <w:spacing w:after="120"/>
    </w:pPr>
    <w:rPr>
      <w:rFonts w:ascii="Bookman Old Style" w:eastAsia="Calibri" w:hAnsi="Bookman Old Style"/>
      <w:sz w:val="20"/>
      <w:szCs w:val="20"/>
    </w:rPr>
  </w:style>
  <w:style w:type="character" w:customStyle="1" w:styleId="afffffffa">
    <w:name w:val="Табличный_нумерованный Знак"/>
    <w:link w:val="a"/>
    <w:locked/>
    <w:rsid w:val="009C4086"/>
    <w:rPr>
      <w:rFonts w:ascii="Bookman Old Style" w:hAnsi="Bookman Old Style"/>
    </w:rPr>
  </w:style>
  <w:style w:type="paragraph" w:customStyle="1" w:styleId="afffffffb">
    <w:name w:val="Табличный_по ширине"/>
    <w:basedOn w:val="a0"/>
    <w:rsid w:val="009C4086"/>
    <w:pPr>
      <w:spacing w:after="120"/>
      <w:jc w:val="both"/>
    </w:pPr>
    <w:rPr>
      <w:rFonts w:ascii="Bookman Old Style" w:hAnsi="Bookman Old Style"/>
      <w:sz w:val="22"/>
      <w:szCs w:val="22"/>
    </w:rPr>
  </w:style>
  <w:style w:type="character" w:customStyle="1" w:styleId="1ff9">
    <w:name w:val="Основной текст Знак1 Знак"/>
    <w:aliases w:val="Основной текст Знак Знак Знак,Знак Знак1 Знак Знак,Знак1 Знак Знак Знак,Знак1 Знак Знак1,Знак1 Знак1,Знак Знак3,Знак2 Знак Знак Знак,Знак2 Знак1 Знак,Знак2 Знак Знак1,Знак2 Знак2, Знак Знак1 Знак Знак, Знак1 Знак Знак1"/>
    <w:basedOn w:val="a1"/>
    <w:locked/>
    <w:rsid w:val="009C4086"/>
    <w:rPr>
      <w:color w:val="000000"/>
      <w:sz w:val="28"/>
    </w:rPr>
  </w:style>
  <w:style w:type="paragraph" w:customStyle="1" w:styleId="2ff1">
    <w:name w:val="Без интервала2"/>
    <w:aliases w:val="14Без отступа,Без отступа"/>
    <w:qFormat/>
    <w:rsid w:val="009C4086"/>
    <w:pPr>
      <w:spacing w:after="200" w:line="276" w:lineRule="auto"/>
    </w:pPr>
    <w:rPr>
      <w:sz w:val="22"/>
      <w:szCs w:val="22"/>
      <w:lang w:eastAsia="en-US"/>
    </w:rPr>
  </w:style>
  <w:style w:type="paragraph" w:styleId="afffffffc">
    <w:name w:val="TOC Heading"/>
    <w:basedOn w:val="11"/>
    <w:next w:val="a0"/>
    <w:uiPriority w:val="39"/>
    <w:qFormat/>
    <w:rsid w:val="009C4086"/>
    <w:pPr>
      <w:keepLines/>
      <w:spacing w:before="240" w:after="120" w:line="259" w:lineRule="auto"/>
      <w:jc w:val="left"/>
      <w:outlineLvl w:val="9"/>
    </w:pPr>
    <w:rPr>
      <w:rFonts w:ascii="Cambria" w:hAnsi="Cambria"/>
      <w:b w:val="0"/>
      <w:color w:val="365F91"/>
      <w:sz w:val="32"/>
      <w:szCs w:val="32"/>
    </w:rPr>
  </w:style>
  <w:style w:type="paragraph" w:customStyle="1" w:styleId="-S">
    <w:name w:val="- S_Маркированный"/>
    <w:basedOn w:val="a0"/>
    <w:autoRedefine/>
    <w:rsid w:val="009C4086"/>
    <w:pPr>
      <w:shd w:val="clear" w:color="auto" w:fill="FFFFFF"/>
      <w:suppressAutoHyphens/>
      <w:spacing w:after="120" w:line="276" w:lineRule="auto"/>
      <w:ind w:firstLine="567"/>
      <w:jc w:val="both"/>
    </w:pPr>
    <w:rPr>
      <w:rFonts w:ascii="Bookman Old Style" w:hAnsi="Bookman Old Style"/>
    </w:rPr>
  </w:style>
  <w:style w:type="paragraph" w:customStyle="1" w:styleId="1">
    <w:name w:val="Таблица 1 + Обычный"/>
    <w:basedOn w:val="a0"/>
    <w:autoRedefine/>
    <w:rsid w:val="009C4086"/>
    <w:pPr>
      <w:numPr>
        <w:numId w:val="2"/>
      </w:numPr>
      <w:shd w:val="clear" w:color="auto" w:fill="FFC000"/>
      <w:spacing w:after="120"/>
      <w:jc w:val="right"/>
    </w:pPr>
    <w:rPr>
      <w:rFonts w:ascii="Bookman Old Style" w:hAnsi="Bookman Old Style"/>
      <w:spacing w:val="2"/>
    </w:rPr>
  </w:style>
  <w:style w:type="paragraph" w:customStyle="1" w:styleId="S5">
    <w:name w:val="S_Обычный Знак Знак"/>
    <w:basedOn w:val="a0"/>
    <w:link w:val="S6"/>
    <w:locked/>
    <w:rsid w:val="009C4086"/>
    <w:pPr>
      <w:spacing w:after="120" w:line="360" w:lineRule="auto"/>
      <w:ind w:firstLine="709"/>
      <w:jc w:val="both"/>
    </w:pPr>
    <w:rPr>
      <w:rFonts w:eastAsia="Calibri"/>
      <w:szCs w:val="20"/>
    </w:rPr>
  </w:style>
  <w:style w:type="character" w:customStyle="1" w:styleId="S6">
    <w:name w:val="S_Обычный Знак Знак Знак"/>
    <w:link w:val="S5"/>
    <w:locked/>
    <w:rsid w:val="009C4086"/>
    <w:rPr>
      <w:rFonts w:ascii="Times New Roman" w:hAnsi="Times New Roman"/>
      <w:sz w:val="24"/>
    </w:rPr>
  </w:style>
  <w:style w:type="paragraph" w:customStyle="1" w:styleId="afffffffd">
    <w:name w:val="Таблица"/>
    <w:basedOn w:val="a0"/>
    <w:link w:val="afffffffe"/>
    <w:qFormat/>
    <w:rsid w:val="009C4086"/>
    <w:pPr>
      <w:autoSpaceDE w:val="0"/>
      <w:autoSpaceDN w:val="0"/>
      <w:adjustRightInd w:val="0"/>
      <w:spacing w:after="120"/>
      <w:jc w:val="center"/>
    </w:pPr>
    <w:rPr>
      <w:rFonts w:ascii="Bookman Old Style" w:eastAsia="Calibri" w:hAnsi="Bookman Old Style"/>
      <w:sz w:val="20"/>
      <w:szCs w:val="20"/>
    </w:rPr>
  </w:style>
  <w:style w:type="paragraph" w:customStyle="1" w:styleId="affffffff">
    <w:name w:val="Оглавление"/>
    <w:basedOn w:val="a0"/>
    <w:qFormat/>
    <w:rsid w:val="009C4086"/>
    <w:pPr>
      <w:spacing w:after="120" w:line="276" w:lineRule="auto"/>
      <w:jc w:val="center"/>
    </w:pPr>
    <w:rPr>
      <w:rFonts w:ascii="Bookman Old Style" w:hAnsi="Bookman Old Style"/>
      <w:b/>
      <w:sz w:val="28"/>
      <w:szCs w:val="28"/>
    </w:rPr>
  </w:style>
  <w:style w:type="paragraph" w:customStyle="1" w:styleId="2ff2">
    <w:name w:val="Заголовок2"/>
    <w:basedOn w:val="a0"/>
    <w:qFormat/>
    <w:rsid w:val="009C4086"/>
    <w:pPr>
      <w:spacing w:after="120" w:line="276" w:lineRule="auto"/>
      <w:ind w:firstLine="709"/>
      <w:jc w:val="both"/>
    </w:pPr>
    <w:rPr>
      <w:rFonts w:ascii="Bookman Old Style" w:hAnsi="Bookman Old Style"/>
      <w:b/>
    </w:rPr>
  </w:style>
  <w:style w:type="paragraph" w:customStyle="1" w:styleId="affffffff0">
    <w:name w:val="+Подзаголовок"/>
    <w:basedOn w:val="20"/>
    <w:qFormat/>
    <w:rsid w:val="009C4086"/>
    <w:pPr>
      <w:keepLines/>
      <w:spacing w:before="200" w:after="200" w:line="276" w:lineRule="auto"/>
      <w:jc w:val="both"/>
    </w:pPr>
    <w:rPr>
      <w:rFonts w:ascii="Bookman Old Style" w:hAnsi="Bookman Old Style"/>
      <w:b/>
      <w:bCs/>
      <w:sz w:val="24"/>
      <w:szCs w:val="26"/>
      <w:lang w:eastAsia="en-US"/>
    </w:rPr>
  </w:style>
  <w:style w:type="table" w:customStyle="1" w:styleId="3f1">
    <w:name w:val="Сетка таблицы3"/>
    <w:uiPriority w:val="59"/>
    <w:rsid w:val="009C4086"/>
    <w:rPr>
      <w:rFonts w:eastAsia="Times New Roman"/>
      <w:lang w:val="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fffff1">
    <w:name w:val="Book Title"/>
    <w:basedOn w:val="a1"/>
    <w:uiPriority w:val="33"/>
    <w:qFormat/>
    <w:rsid w:val="009C4086"/>
    <w:rPr>
      <w:rFonts w:cs="Times New Roman"/>
      <w:b/>
      <w:bCs/>
      <w:i/>
      <w:iCs/>
      <w:spacing w:val="5"/>
    </w:rPr>
  </w:style>
  <w:style w:type="paragraph" w:customStyle="1" w:styleId="affffffff2">
    <w:name w:val="Знак Знак Знак"/>
    <w:basedOn w:val="a0"/>
    <w:rsid w:val="009C4086"/>
    <w:pPr>
      <w:spacing w:after="160"/>
    </w:pPr>
    <w:rPr>
      <w:sz w:val="20"/>
      <w:szCs w:val="20"/>
      <w:lang w:val="en-US" w:eastAsia="en-US"/>
    </w:rPr>
  </w:style>
  <w:style w:type="character" w:customStyle="1" w:styleId="NoSpacingChar">
    <w:name w:val="No Spacing Char"/>
    <w:link w:val="111"/>
    <w:locked/>
    <w:rsid w:val="009C4086"/>
    <w:rPr>
      <w:rFonts w:eastAsia="Times New Roman"/>
      <w:sz w:val="22"/>
      <w:szCs w:val="22"/>
      <w:lang w:bidi="ar-SA"/>
    </w:rPr>
  </w:style>
  <w:style w:type="paragraph" w:customStyle="1" w:styleId="Style35">
    <w:name w:val="Style35"/>
    <w:basedOn w:val="a0"/>
    <w:rsid w:val="009C4086"/>
    <w:pPr>
      <w:widowControl w:val="0"/>
      <w:autoSpaceDE w:val="0"/>
      <w:autoSpaceDN w:val="0"/>
      <w:adjustRightInd w:val="0"/>
      <w:spacing w:after="120" w:line="256" w:lineRule="exact"/>
      <w:jc w:val="center"/>
    </w:pPr>
  </w:style>
  <w:style w:type="paragraph" w:customStyle="1" w:styleId="Style4">
    <w:name w:val="Style4"/>
    <w:basedOn w:val="a0"/>
    <w:uiPriority w:val="99"/>
    <w:rsid w:val="009C4086"/>
    <w:pPr>
      <w:widowControl w:val="0"/>
      <w:autoSpaceDE w:val="0"/>
      <w:autoSpaceDN w:val="0"/>
      <w:adjustRightInd w:val="0"/>
      <w:spacing w:after="120"/>
    </w:pPr>
  </w:style>
  <w:style w:type="paragraph" w:customStyle="1" w:styleId="Style5">
    <w:name w:val="Style5"/>
    <w:basedOn w:val="a0"/>
    <w:uiPriority w:val="99"/>
    <w:rsid w:val="009C4086"/>
    <w:pPr>
      <w:widowControl w:val="0"/>
      <w:autoSpaceDE w:val="0"/>
      <w:autoSpaceDN w:val="0"/>
      <w:adjustRightInd w:val="0"/>
      <w:spacing w:after="120" w:line="241" w:lineRule="exact"/>
      <w:jc w:val="both"/>
    </w:pPr>
  </w:style>
  <w:style w:type="paragraph" w:customStyle="1" w:styleId="Style8">
    <w:name w:val="Style8"/>
    <w:basedOn w:val="a0"/>
    <w:uiPriority w:val="99"/>
    <w:rsid w:val="009C4086"/>
    <w:pPr>
      <w:widowControl w:val="0"/>
      <w:autoSpaceDE w:val="0"/>
      <w:autoSpaceDN w:val="0"/>
      <w:adjustRightInd w:val="0"/>
      <w:spacing w:after="120"/>
    </w:pPr>
  </w:style>
  <w:style w:type="paragraph" w:customStyle="1" w:styleId="Style10">
    <w:name w:val="Style10"/>
    <w:basedOn w:val="a0"/>
    <w:uiPriority w:val="99"/>
    <w:rsid w:val="009C4086"/>
    <w:pPr>
      <w:widowControl w:val="0"/>
      <w:autoSpaceDE w:val="0"/>
      <w:autoSpaceDN w:val="0"/>
      <w:adjustRightInd w:val="0"/>
      <w:spacing w:after="120" w:line="283" w:lineRule="exact"/>
      <w:ind w:hanging="360"/>
      <w:jc w:val="both"/>
    </w:pPr>
  </w:style>
  <w:style w:type="paragraph" w:customStyle="1" w:styleId="Style11">
    <w:name w:val="Style11"/>
    <w:basedOn w:val="a0"/>
    <w:uiPriority w:val="99"/>
    <w:rsid w:val="009C4086"/>
    <w:pPr>
      <w:widowControl w:val="0"/>
      <w:autoSpaceDE w:val="0"/>
      <w:autoSpaceDN w:val="0"/>
      <w:adjustRightInd w:val="0"/>
      <w:spacing w:after="120" w:line="264" w:lineRule="exact"/>
    </w:pPr>
  </w:style>
  <w:style w:type="paragraph" w:customStyle="1" w:styleId="Style12">
    <w:name w:val="Style12"/>
    <w:basedOn w:val="a0"/>
    <w:uiPriority w:val="99"/>
    <w:rsid w:val="009C4086"/>
    <w:pPr>
      <w:widowControl w:val="0"/>
      <w:autoSpaceDE w:val="0"/>
      <w:autoSpaceDN w:val="0"/>
      <w:adjustRightInd w:val="0"/>
      <w:spacing w:after="120"/>
      <w:jc w:val="center"/>
    </w:pPr>
  </w:style>
  <w:style w:type="paragraph" w:customStyle="1" w:styleId="Style14">
    <w:name w:val="Style14"/>
    <w:basedOn w:val="a0"/>
    <w:uiPriority w:val="99"/>
    <w:rsid w:val="009C4086"/>
    <w:pPr>
      <w:widowControl w:val="0"/>
      <w:autoSpaceDE w:val="0"/>
      <w:autoSpaceDN w:val="0"/>
      <w:adjustRightInd w:val="0"/>
      <w:spacing w:after="120" w:line="238" w:lineRule="exact"/>
    </w:pPr>
  </w:style>
  <w:style w:type="paragraph" w:customStyle="1" w:styleId="Style16">
    <w:name w:val="Style16"/>
    <w:basedOn w:val="a0"/>
    <w:uiPriority w:val="99"/>
    <w:rsid w:val="009C4086"/>
    <w:pPr>
      <w:widowControl w:val="0"/>
      <w:autoSpaceDE w:val="0"/>
      <w:autoSpaceDN w:val="0"/>
      <w:adjustRightInd w:val="0"/>
      <w:spacing w:after="120" w:line="278" w:lineRule="exact"/>
      <w:jc w:val="center"/>
    </w:pPr>
  </w:style>
  <w:style w:type="paragraph" w:customStyle="1" w:styleId="Style17">
    <w:name w:val="Style17"/>
    <w:basedOn w:val="a0"/>
    <w:uiPriority w:val="99"/>
    <w:rsid w:val="009C4086"/>
    <w:pPr>
      <w:widowControl w:val="0"/>
      <w:autoSpaceDE w:val="0"/>
      <w:autoSpaceDN w:val="0"/>
      <w:adjustRightInd w:val="0"/>
      <w:spacing w:after="120" w:line="288" w:lineRule="exact"/>
    </w:pPr>
  </w:style>
  <w:style w:type="paragraph" w:customStyle="1" w:styleId="Style18">
    <w:name w:val="Style18"/>
    <w:basedOn w:val="a0"/>
    <w:uiPriority w:val="99"/>
    <w:rsid w:val="009C4086"/>
    <w:pPr>
      <w:widowControl w:val="0"/>
      <w:autoSpaceDE w:val="0"/>
      <w:autoSpaceDN w:val="0"/>
      <w:adjustRightInd w:val="0"/>
      <w:spacing w:after="120" w:line="283" w:lineRule="exact"/>
      <w:ind w:firstLine="245"/>
    </w:pPr>
  </w:style>
  <w:style w:type="paragraph" w:customStyle="1" w:styleId="Style19">
    <w:name w:val="Style19"/>
    <w:basedOn w:val="a0"/>
    <w:rsid w:val="009C4086"/>
    <w:pPr>
      <w:widowControl w:val="0"/>
      <w:autoSpaceDE w:val="0"/>
      <w:autoSpaceDN w:val="0"/>
      <w:adjustRightInd w:val="0"/>
      <w:spacing w:after="120" w:line="283" w:lineRule="exact"/>
      <w:jc w:val="center"/>
    </w:pPr>
  </w:style>
  <w:style w:type="paragraph" w:customStyle="1" w:styleId="Style21">
    <w:name w:val="Style21"/>
    <w:basedOn w:val="a0"/>
    <w:rsid w:val="009C4086"/>
    <w:pPr>
      <w:widowControl w:val="0"/>
      <w:autoSpaceDE w:val="0"/>
      <w:autoSpaceDN w:val="0"/>
      <w:adjustRightInd w:val="0"/>
      <w:spacing w:after="120"/>
    </w:pPr>
    <w:rPr>
      <w:rFonts w:ascii="Calibri" w:hAnsi="Calibri"/>
    </w:rPr>
  </w:style>
  <w:style w:type="paragraph" w:customStyle="1" w:styleId="Style22">
    <w:name w:val="Style22"/>
    <w:basedOn w:val="a0"/>
    <w:rsid w:val="009C4086"/>
    <w:pPr>
      <w:widowControl w:val="0"/>
      <w:autoSpaceDE w:val="0"/>
      <w:autoSpaceDN w:val="0"/>
      <w:adjustRightInd w:val="0"/>
      <w:spacing w:after="120"/>
    </w:pPr>
    <w:rPr>
      <w:rFonts w:ascii="Calibri" w:hAnsi="Calibri"/>
    </w:rPr>
  </w:style>
  <w:style w:type="paragraph" w:customStyle="1" w:styleId="Style26">
    <w:name w:val="Style26"/>
    <w:basedOn w:val="a0"/>
    <w:rsid w:val="009C4086"/>
    <w:pPr>
      <w:widowControl w:val="0"/>
      <w:autoSpaceDE w:val="0"/>
      <w:autoSpaceDN w:val="0"/>
      <w:adjustRightInd w:val="0"/>
      <w:spacing w:after="120"/>
    </w:pPr>
    <w:rPr>
      <w:rFonts w:ascii="Calibri" w:hAnsi="Calibri"/>
    </w:rPr>
  </w:style>
  <w:style w:type="paragraph" w:customStyle="1" w:styleId="Style27">
    <w:name w:val="Style27"/>
    <w:basedOn w:val="a0"/>
    <w:rsid w:val="009C4086"/>
    <w:pPr>
      <w:widowControl w:val="0"/>
      <w:autoSpaceDE w:val="0"/>
      <w:autoSpaceDN w:val="0"/>
      <w:adjustRightInd w:val="0"/>
      <w:spacing w:after="120" w:line="173" w:lineRule="exact"/>
      <w:jc w:val="center"/>
    </w:pPr>
    <w:rPr>
      <w:rFonts w:ascii="Calibri" w:hAnsi="Calibri"/>
    </w:rPr>
  </w:style>
  <w:style w:type="character" w:customStyle="1" w:styleId="Sweet">
    <w:name w:val="Sweet_основной текст Знак"/>
    <w:link w:val="Sweet0"/>
    <w:locked/>
    <w:rsid w:val="009C4086"/>
    <w:rPr>
      <w:sz w:val="28"/>
    </w:rPr>
  </w:style>
  <w:style w:type="paragraph" w:customStyle="1" w:styleId="Sweet0">
    <w:name w:val="Sweet_основной текст"/>
    <w:basedOn w:val="a0"/>
    <w:link w:val="Sweet"/>
    <w:rsid w:val="009C4086"/>
    <w:pPr>
      <w:spacing w:after="120"/>
      <w:ind w:firstLine="709"/>
      <w:jc w:val="both"/>
    </w:pPr>
    <w:rPr>
      <w:rFonts w:ascii="Calibri" w:eastAsia="Calibri" w:hAnsi="Calibri"/>
      <w:sz w:val="28"/>
      <w:szCs w:val="20"/>
    </w:rPr>
  </w:style>
  <w:style w:type="paragraph" w:customStyle="1" w:styleId="Style9">
    <w:name w:val="Style9"/>
    <w:basedOn w:val="a0"/>
    <w:uiPriority w:val="99"/>
    <w:rsid w:val="009C4086"/>
    <w:pPr>
      <w:widowControl w:val="0"/>
      <w:autoSpaceDE w:val="0"/>
      <w:autoSpaceDN w:val="0"/>
      <w:adjustRightInd w:val="0"/>
      <w:spacing w:after="120" w:line="278" w:lineRule="exact"/>
      <w:jc w:val="both"/>
    </w:pPr>
    <w:rPr>
      <w:rFonts w:ascii="Cambria" w:hAnsi="Cambria"/>
    </w:rPr>
  </w:style>
  <w:style w:type="paragraph" w:customStyle="1" w:styleId="Style24">
    <w:name w:val="Style24"/>
    <w:basedOn w:val="a0"/>
    <w:rsid w:val="009C4086"/>
    <w:pPr>
      <w:widowControl w:val="0"/>
      <w:autoSpaceDE w:val="0"/>
      <w:autoSpaceDN w:val="0"/>
      <w:adjustRightInd w:val="0"/>
      <w:spacing w:after="120"/>
    </w:pPr>
    <w:rPr>
      <w:rFonts w:ascii="Cambria" w:hAnsi="Cambria"/>
    </w:rPr>
  </w:style>
  <w:style w:type="paragraph" w:customStyle="1" w:styleId="Style96">
    <w:name w:val="Style96"/>
    <w:basedOn w:val="a0"/>
    <w:rsid w:val="009C4086"/>
    <w:pPr>
      <w:widowControl w:val="0"/>
      <w:autoSpaceDE w:val="0"/>
      <w:autoSpaceDN w:val="0"/>
      <w:adjustRightInd w:val="0"/>
      <w:spacing w:after="120" w:line="192" w:lineRule="exact"/>
      <w:jc w:val="center"/>
    </w:pPr>
    <w:rPr>
      <w:rFonts w:ascii="Cambria" w:hAnsi="Cambria"/>
    </w:rPr>
  </w:style>
  <w:style w:type="paragraph" w:customStyle="1" w:styleId="Style103">
    <w:name w:val="Style103"/>
    <w:basedOn w:val="a0"/>
    <w:rsid w:val="009C4086"/>
    <w:pPr>
      <w:widowControl w:val="0"/>
      <w:autoSpaceDE w:val="0"/>
      <w:autoSpaceDN w:val="0"/>
      <w:adjustRightInd w:val="0"/>
      <w:spacing w:after="120" w:line="254" w:lineRule="exact"/>
      <w:jc w:val="center"/>
    </w:pPr>
    <w:rPr>
      <w:rFonts w:ascii="Cambria" w:hAnsi="Cambria"/>
    </w:rPr>
  </w:style>
  <w:style w:type="paragraph" w:customStyle="1" w:styleId="Style104">
    <w:name w:val="Style104"/>
    <w:basedOn w:val="a0"/>
    <w:rsid w:val="009C4086"/>
    <w:pPr>
      <w:widowControl w:val="0"/>
      <w:autoSpaceDE w:val="0"/>
      <w:autoSpaceDN w:val="0"/>
      <w:adjustRightInd w:val="0"/>
      <w:spacing w:after="120"/>
      <w:jc w:val="both"/>
    </w:pPr>
    <w:rPr>
      <w:rFonts w:ascii="Cambria" w:hAnsi="Cambria"/>
    </w:rPr>
  </w:style>
  <w:style w:type="paragraph" w:customStyle="1" w:styleId="Style90">
    <w:name w:val="Style90"/>
    <w:basedOn w:val="a0"/>
    <w:rsid w:val="009C4086"/>
    <w:pPr>
      <w:widowControl w:val="0"/>
      <w:autoSpaceDE w:val="0"/>
      <w:autoSpaceDN w:val="0"/>
      <w:adjustRightInd w:val="0"/>
      <w:spacing w:after="120" w:line="235" w:lineRule="exact"/>
    </w:pPr>
    <w:rPr>
      <w:rFonts w:ascii="Cambria" w:hAnsi="Cambria"/>
    </w:rPr>
  </w:style>
  <w:style w:type="character" w:customStyle="1" w:styleId="FontStyle104">
    <w:name w:val="Font Style104"/>
    <w:rsid w:val="009C4086"/>
    <w:rPr>
      <w:rFonts w:ascii="Times New Roman" w:hAnsi="Times New Roman"/>
      <w:sz w:val="22"/>
    </w:rPr>
  </w:style>
  <w:style w:type="character" w:customStyle="1" w:styleId="FontStyle69">
    <w:name w:val="Font Style69"/>
    <w:rsid w:val="009C4086"/>
    <w:rPr>
      <w:rFonts w:ascii="Times New Roman" w:hAnsi="Times New Roman"/>
      <w:sz w:val="20"/>
    </w:rPr>
  </w:style>
  <w:style w:type="character" w:customStyle="1" w:styleId="FontStyle71">
    <w:name w:val="Font Style71"/>
    <w:rsid w:val="009C4086"/>
    <w:rPr>
      <w:rFonts w:ascii="Arial" w:hAnsi="Arial"/>
      <w:b/>
      <w:sz w:val="20"/>
    </w:rPr>
  </w:style>
  <w:style w:type="character" w:customStyle="1" w:styleId="FontStyle72">
    <w:name w:val="Font Style72"/>
    <w:rsid w:val="009C4086"/>
    <w:rPr>
      <w:rFonts w:ascii="Arial" w:hAnsi="Arial"/>
      <w:sz w:val="18"/>
    </w:rPr>
  </w:style>
  <w:style w:type="character" w:customStyle="1" w:styleId="FontStyle112">
    <w:name w:val="Font Style112"/>
    <w:rsid w:val="009C4086"/>
    <w:rPr>
      <w:rFonts w:ascii="Times New Roman" w:hAnsi="Times New Roman"/>
      <w:sz w:val="22"/>
    </w:rPr>
  </w:style>
  <w:style w:type="character" w:customStyle="1" w:styleId="FontStyle24">
    <w:name w:val="Font Style24"/>
    <w:uiPriority w:val="99"/>
    <w:rsid w:val="009C4086"/>
    <w:rPr>
      <w:rFonts w:ascii="Times New Roman" w:hAnsi="Times New Roman"/>
      <w:sz w:val="26"/>
    </w:rPr>
  </w:style>
  <w:style w:type="character" w:customStyle="1" w:styleId="FontStyle21">
    <w:name w:val="Font Style21"/>
    <w:uiPriority w:val="99"/>
    <w:rsid w:val="009C4086"/>
    <w:rPr>
      <w:rFonts w:ascii="Arial" w:hAnsi="Arial"/>
      <w:b/>
      <w:spacing w:val="100"/>
      <w:sz w:val="32"/>
    </w:rPr>
  </w:style>
  <w:style w:type="character" w:customStyle="1" w:styleId="FontStyle25">
    <w:name w:val="Font Style25"/>
    <w:uiPriority w:val="99"/>
    <w:rsid w:val="009C4086"/>
    <w:rPr>
      <w:rFonts w:ascii="Times New Roman" w:hAnsi="Times New Roman"/>
      <w:i/>
      <w:sz w:val="20"/>
    </w:rPr>
  </w:style>
  <w:style w:type="character" w:customStyle="1" w:styleId="FontStyle26">
    <w:name w:val="Font Style26"/>
    <w:uiPriority w:val="99"/>
    <w:rsid w:val="009C4086"/>
    <w:rPr>
      <w:rFonts w:ascii="Times New Roman" w:hAnsi="Times New Roman"/>
      <w:i/>
      <w:sz w:val="20"/>
    </w:rPr>
  </w:style>
  <w:style w:type="character" w:customStyle="1" w:styleId="FontStyle27">
    <w:name w:val="Font Style27"/>
    <w:uiPriority w:val="99"/>
    <w:rsid w:val="009C4086"/>
    <w:rPr>
      <w:rFonts w:ascii="Times New Roman" w:hAnsi="Times New Roman"/>
      <w:b/>
      <w:sz w:val="22"/>
    </w:rPr>
  </w:style>
  <w:style w:type="character" w:customStyle="1" w:styleId="FontStyle28">
    <w:name w:val="Font Style28"/>
    <w:uiPriority w:val="99"/>
    <w:rsid w:val="009C4086"/>
    <w:rPr>
      <w:rFonts w:ascii="Times New Roman" w:hAnsi="Times New Roman"/>
      <w:sz w:val="20"/>
    </w:rPr>
  </w:style>
  <w:style w:type="character" w:customStyle="1" w:styleId="FontStyle29">
    <w:name w:val="Font Style29"/>
    <w:uiPriority w:val="99"/>
    <w:rsid w:val="009C4086"/>
    <w:rPr>
      <w:rFonts w:ascii="Times New Roman" w:hAnsi="Times New Roman"/>
      <w:sz w:val="20"/>
    </w:rPr>
  </w:style>
  <w:style w:type="character" w:customStyle="1" w:styleId="FontStyle58">
    <w:name w:val="Font Style58"/>
    <w:rsid w:val="009C4086"/>
    <w:rPr>
      <w:rFonts w:ascii="Calibri" w:hAnsi="Calibri"/>
      <w:sz w:val="32"/>
    </w:rPr>
  </w:style>
  <w:style w:type="character" w:customStyle="1" w:styleId="FontStyle61">
    <w:name w:val="Font Style61"/>
    <w:rsid w:val="009C4086"/>
    <w:rPr>
      <w:rFonts w:ascii="Calibri" w:hAnsi="Calibri"/>
      <w:b/>
      <w:i/>
      <w:sz w:val="10"/>
    </w:rPr>
  </w:style>
  <w:style w:type="character" w:customStyle="1" w:styleId="FontStyle60">
    <w:name w:val="Font Style60"/>
    <w:rsid w:val="009C4086"/>
    <w:rPr>
      <w:rFonts w:ascii="Garamond" w:hAnsi="Garamond"/>
      <w:b/>
      <w:spacing w:val="20"/>
      <w:sz w:val="12"/>
    </w:rPr>
  </w:style>
  <w:style w:type="character" w:customStyle="1" w:styleId="FontStyle62">
    <w:name w:val="Font Style62"/>
    <w:rsid w:val="009C4086"/>
    <w:rPr>
      <w:rFonts w:ascii="Garamond" w:hAnsi="Garamond"/>
      <w:b/>
      <w:spacing w:val="20"/>
      <w:sz w:val="18"/>
    </w:rPr>
  </w:style>
  <w:style w:type="character" w:customStyle="1" w:styleId="FontStyle63">
    <w:name w:val="Font Style63"/>
    <w:rsid w:val="009C4086"/>
    <w:rPr>
      <w:rFonts w:ascii="Garamond" w:hAnsi="Garamond"/>
      <w:b/>
      <w:spacing w:val="90"/>
      <w:sz w:val="14"/>
    </w:rPr>
  </w:style>
  <w:style w:type="character" w:customStyle="1" w:styleId="FontStyle182">
    <w:name w:val="Font Style182"/>
    <w:rsid w:val="009C4086"/>
    <w:rPr>
      <w:rFonts w:ascii="Times New Roman" w:hAnsi="Times New Roman"/>
      <w:sz w:val="22"/>
    </w:rPr>
  </w:style>
  <w:style w:type="character" w:customStyle="1" w:styleId="FontStyle128">
    <w:name w:val="Font Style128"/>
    <w:rsid w:val="009C4086"/>
    <w:rPr>
      <w:rFonts w:ascii="Times New Roman" w:hAnsi="Times New Roman"/>
      <w:sz w:val="16"/>
    </w:rPr>
  </w:style>
  <w:style w:type="character" w:customStyle="1" w:styleId="FontStyle130">
    <w:name w:val="Font Style130"/>
    <w:rsid w:val="009C4086"/>
    <w:rPr>
      <w:rFonts w:ascii="Arial" w:hAnsi="Arial"/>
      <w:b/>
      <w:spacing w:val="-10"/>
      <w:sz w:val="32"/>
    </w:rPr>
  </w:style>
  <w:style w:type="character" w:customStyle="1" w:styleId="FontStyle180">
    <w:name w:val="Font Style180"/>
    <w:rsid w:val="009C4086"/>
    <w:rPr>
      <w:rFonts w:ascii="Times New Roman" w:hAnsi="Times New Roman"/>
      <w:b/>
      <w:sz w:val="22"/>
    </w:rPr>
  </w:style>
  <w:style w:type="character" w:customStyle="1" w:styleId="FontStyle178">
    <w:name w:val="Font Style178"/>
    <w:rsid w:val="009C4086"/>
    <w:rPr>
      <w:rFonts w:ascii="Times New Roman" w:hAnsi="Times New Roman"/>
      <w:sz w:val="20"/>
    </w:rPr>
  </w:style>
  <w:style w:type="character" w:customStyle="1" w:styleId="FontStyle177">
    <w:name w:val="Font Style177"/>
    <w:rsid w:val="009C4086"/>
    <w:rPr>
      <w:rFonts w:ascii="Calibri" w:hAnsi="Calibri"/>
      <w:sz w:val="18"/>
    </w:rPr>
  </w:style>
  <w:style w:type="character" w:customStyle="1" w:styleId="FontStyle171">
    <w:name w:val="Font Style171"/>
    <w:rsid w:val="009C4086"/>
    <w:rPr>
      <w:rFonts w:ascii="Times New Roman" w:hAnsi="Times New Roman"/>
      <w:sz w:val="18"/>
    </w:rPr>
  </w:style>
  <w:style w:type="paragraph" w:customStyle="1" w:styleId="3f2">
    <w:name w:val="Без интервала3"/>
    <w:rsid w:val="009C4086"/>
    <w:rPr>
      <w:sz w:val="22"/>
      <w:szCs w:val="22"/>
      <w:lang w:eastAsia="en-US"/>
    </w:rPr>
  </w:style>
  <w:style w:type="paragraph" w:customStyle="1" w:styleId="46">
    <w:name w:val="Без интервала4"/>
    <w:rsid w:val="009C4086"/>
    <w:rPr>
      <w:sz w:val="22"/>
      <w:szCs w:val="22"/>
      <w:lang w:eastAsia="en-US"/>
    </w:rPr>
  </w:style>
  <w:style w:type="paragraph" w:customStyle="1" w:styleId="Style42">
    <w:name w:val="Style42"/>
    <w:basedOn w:val="a0"/>
    <w:uiPriority w:val="99"/>
    <w:rsid w:val="009C4086"/>
    <w:pPr>
      <w:widowControl w:val="0"/>
      <w:autoSpaceDE w:val="0"/>
      <w:autoSpaceDN w:val="0"/>
      <w:adjustRightInd w:val="0"/>
      <w:spacing w:line="319" w:lineRule="exact"/>
      <w:ind w:firstLine="720"/>
      <w:jc w:val="both"/>
    </w:pPr>
  </w:style>
  <w:style w:type="paragraph" w:customStyle="1" w:styleId="Style40">
    <w:name w:val="Style40"/>
    <w:basedOn w:val="a0"/>
    <w:uiPriority w:val="99"/>
    <w:rsid w:val="009C4086"/>
    <w:pPr>
      <w:widowControl w:val="0"/>
      <w:autoSpaceDE w:val="0"/>
      <w:autoSpaceDN w:val="0"/>
      <w:adjustRightInd w:val="0"/>
      <w:spacing w:line="317" w:lineRule="exact"/>
      <w:ind w:firstLine="701"/>
      <w:jc w:val="both"/>
    </w:pPr>
  </w:style>
  <w:style w:type="paragraph" w:customStyle="1" w:styleId="Style52">
    <w:name w:val="Style52"/>
    <w:basedOn w:val="a0"/>
    <w:uiPriority w:val="99"/>
    <w:rsid w:val="009C4086"/>
    <w:pPr>
      <w:widowControl w:val="0"/>
      <w:autoSpaceDE w:val="0"/>
      <w:autoSpaceDN w:val="0"/>
      <w:adjustRightInd w:val="0"/>
      <w:spacing w:line="276" w:lineRule="exact"/>
      <w:ind w:firstLine="566"/>
      <w:jc w:val="both"/>
    </w:pPr>
  </w:style>
  <w:style w:type="paragraph" w:customStyle="1" w:styleId="Style76">
    <w:name w:val="Style76"/>
    <w:basedOn w:val="a0"/>
    <w:uiPriority w:val="99"/>
    <w:rsid w:val="009C4086"/>
    <w:pPr>
      <w:widowControl w:val="0"/>
      <w:autoSpaceDE w:val="0"/>
      <w:autoSpaceDN w:val="0"/>
      <w:adjustRightInd w:val="0"/>
    </w:pPr>
  </w:style>
  <w:style w:type="paragraph" w:customStyle="1" w:styleId="Style61">
    <w:name w:val="Style61"/>
    <w:basedOn w:val="a0"/>
    <w:uiPriority w:val="99"/>
    <w:rsid w:val="009C4086"/>
    <w:pPr>
      <w:widowControl w:val="0"/>
      <w:autoSpaceDE w:val="0"/>
      <w:autoSpaceDN w:val="0"/>
      <w:adjustRightInd w:val="0"/>
      <w:jc w:val="both"/>
    </w:pPr>
  </w:style>
  <w:style w:type="paragraph" w:customStyle="1" w:styleId="Style60">
    <w:name w:val="Style60"/>
    <w:basedOn w:val="a0"/>
    <w:uiPriority w:val="99"/>
    <w:rsid w:val="009C4086"/>
    <w:pPr>
      <w:widowControl w:val="0"/>
      <w:autoSpaceDE w:val="0"/>
      <w:autoSpaceDN w:val="0"/>
      <w:adjustRightInd w:val="0"/>
      <w:spacing w:line="250" w:lineRule="exact"/>
    </w:pPr>
  </w:style>
  <w:style w:type="character" w:customStyle="1" w:styleId="FontStyle271">
    <w:name w:val="Font Style271"/>
    <w:basedOn w:val="a1"/>
    <w:uiPriority w:val="99"/>
    <w:rsid w:val="009C4086"/>
    <w:rPr>
      <w:rFonts w:ascii="Times New Roman" w:hAnsi="Times New Roman" w:cs="Times New Roman"/>
      <w:b/>
      <w:bCs/>
      <w:sz w:val="20"/>
      <w:szCs w:val="20"/>
    </w:rPr>
  </w:style>
  <w:style w:type="paragraph" w:customStyle="1" w:styleId="Style57">
    <w:name w:val="Style57"/>
    <w:basedOn w:val="a0"/>
    <w:uiPriority w:val="99"/>
    <w:rsid w:val="009C4086"/>
    <w:pPr>
      <w:widowControl w:val="0"/>
      <w:autoSpaceDE w:val="0"/>
      <w:autoSpaceDN w:val="0"/>
      <w:adjustRightInd w:val="0"/>
      <w:spacing w:line="250" w:lineRule="exact"/>
      <w:jc w:val="center"/>
    </w:pPr>
  </w:style>
  <w:style w:type="paragraph" w:customStyle="1" w:styleId="Style62">
    <w:name w:val="Style62"/>
    <w:basedOn w:val="a0"/>
    <w:uiPriority w:val="99"/>
    <w:rsid w:val="009C4086"/>
    <w:pPr>
      <w:widowControl w:val="0"/>
      <w:autoSpaceDE w:val="0"/>
      <w:autoSpaceDN w:val="0"/>
      <w:adjustRightInd w:val="0"/>
      <w:spacing w:line="202" w:lineRule="exact"/>
      <w:jc w:val="center"/>
    </w:pPr>
  </w:style>
  <w:style w:type="character" w:customStyle="1" w:styleId="FontStyle273">
    <w:name w:val="Font Style273"/>
    <w:basedOn w:val="a1"/>
    <w:uiPriority w:val="99"/>
    <w:rsid w:val="009C4086"/>
    <w:rPr>
      <w:rFonts w:ascii="Times New Roman" w:hAnsi="Times New Roman" w:cs="Times New Roman"/>
      <w:b/>
      <w:bCs/>
      <w:sz w:val="20"/>
      <w:szCs w:val="20"/>
    </w:rPr>
  </w:style>
  <w:style w:type="paragraph" w:customStyle="1" w:styleId="Style59">
    <w:name w:val="Style59"/>
    <w:basedOn w:val="a0"/>
    <w:uiPriority w:val="99"/>
    <w:rsid w:val="009C4086"/>
    <w:pPr>
      <w:widowControl w:val="0"/>
      <w:autoSpaceDE w:val="0"/>
      <w:autoSpaceDN w:val="0"/>
      <w:adjustRightInd w:val="0"/>
      <w:spacing w:line="254" w:lineRule="exact"/>
      <w:jc w:val="center"/>
    </w:pPr>
  </w:style>
  <w:style w:type="character" w:customStyle="1" w:styleId="FontStyle256">
    <w:name w:val="Font Style256"/>
    <w:basedOn w:val="a1"/>
    <w:uiPriority w:val="99"/>
    <w:rsid w:val="009C4086"/>
    <w:rPr>
      <w:rFonts w:ascii="Segoe UI" w:hAnsi="Segoe UI" w:cs="Segoe UI"/>
      <w:b/>
      <w:bCs/>
      <w:sz w:val="12"/>
      <w:szCs w:val="12"/>
    </w:rPr>
  </w:style>
  <w:style w:type="character" w:customStyle="1" w:styleId="FontStyle272">
    <w:name w:val="Font Style272"/>
    <w:basedOn w:val="a1"/>
    <w:uiPriority w:val="99"/>
    <w:rsid w:val="009C4086"/>
    <w:rPr>
      <w:rFonts w:ascii="Times New Roman" w:hAnsi="Times New Roman" w:cs="Times New Roman"/>
      <w:sz w:val="20"/>
      <w:szCs w:val="20"/>
    </w:rPr>
  </w:style>
  <w:style w:type="character" w:customStyle="1" w:styleId="FontStyle252">
    <w:name w:val="Font Style252"/>
    <w:basedOn w:val="a1"/>
    <w:uiPriority w:val="99"/>
    <w:rsid w:val="009C4086"/>
    <w:rPr>
      <w:rFonts w:ascii="Times New Roman" w:hAnsi="Times New Roman" w:cs="Times New Roman"/>
      <w:sz w:val="18"/>
      <w:szCs w:val="18"/>
    </w:rPr>
  </w:style>
  <w:style w:type="character" w:customStyle="1" w:styleId="FontStyle288">
    <w:name w:val="Font Style288"/>
    <w:basedOn w:val="a1"/>
    <w:uiPriority w:val="99"/>
    <w:rsid w:val="009C4086"/>
    <w:rPr>
      <w:rFonts w:ascii="Times New Roman" w:hAnsi="Times New Roman" w:cs="Times New Roman"/>
      <w:b/>
      <w:bCs/>
      <w:sz w:val="14"/>
      <w:szCs w:val="14"/>
    </w:rPr>
  </w:style>
  <w:style w:type="character" w:customStyle="1" w:styleId="FontStyle289">
    <w:name w:val="Font Style289"/>
    <w:basedOn w:val="a1"/>
    <w:uiPriority w:val="99"/>
    <w:rsid w:val="009C4086"/>
    <w:rPr>
      <w:rFonts w:ascii="Times New Roman" w:hAnsi="Times New Roman" w:cs="Times New Roman"/>
      <w:b/>
      <w:bCs/>
      <w:i/>
      <w:iCs/>
      <w:sz w:val="20"/>
      <w:szCs w:val="20"/>
    </w:rPr>
  </w:style>
  <w:style w:type="paragraph" w:customStyle="1" w:styleId="Style54">
    <w:name w:val="Style54"/>
    <w:basedOn w:val="a0"/>
    <w:uiPriority w:val="99"/>
    <w:rsid w:val="009C4086"/>
    <w:pPr>
      <w:widowControl w:val="0"/>
      <w:autoSpaceDE w:val="0"/>
      <w:autoSpaceDN w:val="0"/>
      <w:adjustRightInd w:val="0"/>
      <w:spacing w:line="322" w:lineRule="exact"/>
      <w:jc w:val="both"/>
    </w:pPr>
  </w:style>
  <w:style w:type="paragraph" w:customStyle="1" w:styleId="143">
    <w:name w:val="Текст 14(таблица)"/>
    <w:basedOn w:val="a0"/>
    <w:rsid w:val="009C4086"/>
    <w:pPr>
      <w:ind w:left="284" w:firstLine="709"/>
      <w:jc w:val="both"/>
    </w:pPr>
    <w:rPr>
      <w:rFonts w:ascii="Bookman Old Style" w:hAnsi="Bookman Old Style"/>
      <w:color w:val="000000"/>
      <w:lang w:val="en-US"/>
    </w:rPr>
  </w:style>
  <w:style w:type="paragraph" w:customStyle="1" w:styleId="Style34">
    <w:name w:val="Style34"/>
    <w:basedOn w:val="Standard"/>
    <w:rsid w:val="009C4086"/>
    <w:pPr>
      <w:widowControl w:val="0"/>
      <w:autoSpaceDE w:val="0"/>
    </w:pPr>
    <w:rPr>
      <w:rFonts w:eastAsia="Calibri"/>
      <w:sz w:val="24"/>
      <w:szCs w:val="24"/>
      <w:lang w:eastAsia="zh-CN" w:bidi="hi-IN"/>
    </w:rPr>
  </w:style>
  <w:style w:type="paragraph" w:customStyle="1" w:styleId="Style37">
    <w:name w:val="Style37"/>
    <w:basedOn w:val="Standard"/>
    <w:rsid w:val="009C4086"/>
    <w:pPr>
      <w:widowControl w:val="0"/>
      <w:autoSpaceDE w:val="0"/>
    </w:pPr>
    <w:rPr>
      <w:rFonts w:eastAsia="Calibri"/>
      <w:sz w:val="24"/>
      <w:szCs w:val="24"/>
      <w:lang w:eastAsia="zh-CN" w:bidi="hi-IN"/>
    </w:rPr>
  </w:style>
  <w:style w:type="paragraph" w:customStyle="1" w:styleId="Style82">
    <w:name w:val="Style82"/>
    <w:basedOn w:val="Standard"/>
    <w:rsid w:val="009C4086"/>
    <w:pPr>
      <w:widowControl w:val="0"/>
      <w:autoSpaceDE w:val="0"/>
    </w:pPr>
    <w:rPr>
      <w:rFonts w:eastAsia="Calibri"/>
      <w:sz w:val="24"/>
      <w:szCs w:val="24"/>
      <w:lang w:eastAsia="zh-CN" w:bidi="hi-IN"/>
    </w:rPr>
  </w:style>
  <w:style w:type="paragraph" w:customStyle="1" w:styleId="affffffff3">
    <w:name w:val="Базовый"/>
    <w:rsid w:val="009C4086"/>
    <w:pPr>
      <w:suppressAutoHyphens/>
      <w:spacing w:after="200" w:line="276" w:lineRule="auto"/>
    </w:pPr>
    <w:rPr>
      <w:rFonts w:cs="Calibri"/>
      <w:color w:val="00000A"/>
      <w:sz w:val="22"/>
      <w:szCs w:val="22"/>
      <w:lang w:eastAsia="en-US"/>
    </w:rPr>
  </w:style>
  <w:style w:type="paragraph" w:customStyle="1" w:styleId="144">
    <w:name w:val="Текст 14(основной)"/>
    <w:basedOn w:val="a0"/>
    <w:link w:val="145"/>
    <w:autoRedefine/>
    <w:rsid w:val="009C4086"/>
    <w:pPr>
      <w:ind w:left="284"/>
      <w:jc w:val="both"/>
    </w:pPr>
    <w:rPr>
      <w:rFonts w:ascii="Bookman Old Style" w:hAnsi="Bookman Old Style"/>
      <w:szCs w:val="28"/>
    </w:rPr>
  </w:style>
  <w:style w:type="character" w:customStyle="1" w:styleId="145">
    <w:name w:val="Текст 14(основной) Знак"/>
    <w:basedOn w:val="a1"/>
    <w:link w:val="144"/>
    <w:locked/>
    <w:rsid w:val="009C4086"/>
    <w:rPr>
      <w:rFonts w:ascii="Bookman Old Style" w:eastAsia="Times New Roman" w:hAnsi="Bookman Old Style"/>
      <w:sz w:val="24"/>
      <w:szCs w:val="28"/>
    </w:rPr>
  </w:style>
  <w:style w:type="character" w:customStyle="1" w:styleId="121">
    <w:name w:val="Стиль 12 пт"/>
    <w:basedOn w:val="a1"/>
    <w:rsid w:val="009C4086"/>
    <w:rPr>
      <w:rFonts w:cs="Times New Roman"/>
      <w:sz w:val="24"/>
    </w:rPr>
  </w:style>
  <w:style w:type="paragraph" w:customStyle="1" w:styleId="1210">
    <w:name w:val="Стиль 12 пт1"/>
    <w:next w:val="a0"/>
    <w:qFormat/>
    <w:rsid w:val="009C4086"/>
    <w:pPr>
      <w:contextualSpacing/>
    </w:pPr>
    <w:rPr>
      <w:rFonts w:ascii="Times New Roman" w:eastAsia="Times New Roman" w:hAnsi="Times New Roman"/>
      <w:sz w:val="24"/>
      <w:szCs w:val="24"/>
    </w:rPr>
  </w:style>
  <w:style w:type="character" w:customStyle="1" w:styleId="215">
    <w:name w:val="Заголовок 2 Знак1"/>
    <w:aliases w:val="Заголовок 2 Знак Знак,Заголовок 2 Знак Знак Знак Знак Знак Знак,Заголовок 2 Знак Знак Знак Знак Знак Знак Знак Знак Знак Знак,Заголовок 2 Знак Знак Знак Знак Знак,Заголовок 2 Знак Знак Знак Знак Знак Знак Знак Знак Знак1"/>
    <w:basedOn w:val="a1"/>
    <w:rsid w:val="009C4086"/>
    <w:rPr>
      <w:rFonts w:cs="Times New Roman"/>
      <w:b/>
      <w:bCs/>
      <w:sz w:val="24"/>
      <w:szCs w:val="24"/>
      <w:lang w:val="ru-RU" w:eastAsia="ru-RU" w:bidi="ar-SA"/>
    </w:rPr>
  </w:style>
  <w:style w:type="paragraph" w:customStyle="1" w:styleId="122">
    <w:name w:val="Текст 12(таблица)"/>
    <w:basedOn w:val="a0"/>
    <w:rsid w:val="009C4086"/>
    <w:pPr>
      <w:jc w:val="both"/>
    </w:pPr>
    <w:rPr>
      <w:rFonts w:ascii="Bookman Old Style" w:hAnsi="Bookman Old Style"/>
      <w:lang w:val="en-US"/>
    </w:rPr>
  </w:style>
  <w:style w:type="paragraph" w:customStyle="1" w:styleId="102">
    <w:name w:val="Текст 10(таблица)"/>
    <w:basedOn w:val="a0"/>
    <w:rsid w:val="009C4086"/>
    <w:pPr>
      <w:jc w:val="both"/>
    </w:pPr>
    <w:rPr>
      <w:rFonts w:ascii="Bookman Old Style" w:hAnsi="Bookman Old Style"/>
      <w:sz w:val="20"/>
      <w:lang w:val="en-US"/>
    </w:rPr>
  </w:style>
  <w:style w:type="paragraph" w:customStyle="1" w:styleId="146">
    <w:name w:val="Текст 14(поцентру) Знак"/>
    <w:basedOn w:val="a0"/>
    <w:link w:val="147"/>
    <w:rsid w:val="009C4086"/>
    <w:pPr>
      <w:spacing w:line="360" w:lineRule="auto"/>
      <w:ind w:left="708" w:firstLine="708"/>
      <w:jc w:val="center"/>
    </w:pPr>
    <w:rPr>
      <w:rFonts w:ascii="Bookman Old Style" w:eastAsia="Calibri" w:hAnsi="Bookman Old Style"/>
      <w:szCs w:val="20"/>
    </w:rPr>
  </w:style>
  <w:style w:type="character" w:customStyle="1" w:styleId="147">
    <w:name w:val="Текст 14(поцентру) Знак Знак"/>
    <w:link w:val="146"/>
    <w:locked/>
    <w:rsid w:val="009C4086"/>
    <w:rPr>
      <w:rFonts w:ascii="Bookman Old Style" w:hAnsi="Bookman Old Style"/>
      <w:sz w:val="24"/>
    </w:rPr>
  </w:style>
  <w:style w:type="paragraph" w:customStyle="1" w:styleId="148">
    <w:name w:val="Текст 14(справа)"/>
    <w:basedOn w:val="144"/>
    <w:link w:val="149"/>
    <w:rsid w:val="009C4086"/>
    <w:pPr>
      <w:ind w:firstLine="709"/>
      <w:jc w:val="right"/>
    </w:pPr>
    <w:rPr>
      <w:color w:val="000000"/>
      <w:szCs w:val="24"/>
    </w:rPr>
  </w:style>
  <w:style w:type="character" w:customStyle="1" w:styleId="149">
    <w:name w:val="Текст 14(справа) Знак"/>
    <w:basedOn w:val="145"/>
    <w:link w:val="148"/>
    <w:locked/>
    <w:rsid w:val="009C4086"/>
    <w:rPr>
      <w:rFonts w:ascii="Bookman Old Style" w:eastAsia="Times New Roman" w:hAnsi="Bookman Old Style"/>
      <w:color w:val="000000"/>
      <w:sz w:val="24"/>
      <w:szCs w:val="24"/>
    </w:rPr>
  </w:style>
  <w:style w:type="paragraph" w:customStyle="1" w:styleId="14a">
    <w:name w:val="Текст 14(поцентру)"/>
    <w:basedOn w:val="148"/>
    <w:rsid w:val="009C4086"/>
    <w:pPr>
      <w:ind w:left="708"/>
      <w:jc w:val="center"/>
    </w:pPr>
  </w:style>
  <w:style w:type="paragraph" w:customStyle="1" w:styleId="affffffff4">
    <w:name w:val="основной текст"/>
    <w:basedOn w:val="a0"/>
    <w:rsid w:val="009C4086"/>
    <w:pPr>
      <w:spacing w:after="120"/>
      <w:ind w:firstLine="851"/>
      <w:jc w:val="both"/>
    </w:pPr>
    <w:rPr>
      <w:rFonts w:ascii="Arial" w:hAnsi="Arial"/>
      <w:sz w:val="28"/>
      <w:szCs w:val="20"/>
    </w:rPr>
  </w:style>
  <w:style w:type="paragraph" w:customStyle="1" w:styleId="Normal">
    <w:name w:val="Normal Знак Знак Знак Знак Знак Знак"/>
    <w:link w:val="Normal0"/>
    <w:rsid w:val="009C4086"/>
    <w:pPr>
      <w:spacing w:before="100" w:after="100"/>
      <w:jc w:val="both"/>
    </w:pPr>
    <w:rPr>
      <w:rFonts w:ascii="Times New Roman" w:eastAsia="Times New Roman" w:hAnsi="Times New Roman"/>
      <w:sz w:val="24"/>
      <w:szCs w:val="24"/>
    </w:rPr>
  </w:style>
  <w:style w:type="character" w:customStyle="1" w:styleId="Normal0">
    <w:name w:val="Normal Знак Знак Знак Знак Знак Знак Знак"/>
    <w:basedOn w:val="a1"/>
    <w:link w:val="Normal"/>
    <w:locked/>
    <w:rsid w:val="009C4086"/>
    <w:rPr>
      <w:rFonts w:ascii="Times New Roman" w:eastAsia="Times New Roman" w:hAnsi="Times New Roman"/>
      <w:sz w:val="24"/>
      <w:szCs w:val="24"/>
      <w:lang w:val="ru-RU" w:eastAsia="ru-RU" w:bidi="ar-SA"/>
    </w:rPr>
  </w:style>
  <w:style w:type="character" w:customStyle="1" w:styleId="14b">
    <w:name w:val="Текст 14(основной) Знак Знак"/>
    <w:basedOn w:val="a1"/>
    <w:rsid w:val="009C4086"/>
    <w:rPr>
      <w:rFonts w:ascii="Times New Roman" w:hAnsi="Times New Roman" w:cs="Times New Roman"/>
      <w:sz w:val="24"/>
      <w:szCs w:val="24"/>
      <w:lang w:eastAsia="ru-RU"/>
    </w:rPr>
  </w:style>
  <w:style w:type="character" w:customStyle="1" w:styleId="1410">
    <w:name w:val="Текст 14(основной) Знак1"/>
    <w:basedOn w:val="a1"/>
    <w:rsid w:val="009C4086"/>
    <w:rPr>
      <w:rFonts w:ascii="Times New Roman" w:hAnsi="Times New Roman" w:cs="Times New Roman"/>
      <w:sz w:val="28"/>
      <w:szCs w:val="28"/>
      <w:lang w:eastAsia="ru-RU"/>
    </w:rPr>
  </w:style>
  <w:style w:type="paragraph" w:customStyle="1" w:styleId="h2">
    <w:name w:val="h2"/>
    <w:basedOn w:val="ae"/>
    <w:uiPriority w:val="99"/>
    <w:rsid w:val="009C4086"/>
    <w:pPr>
      <w:spacing w:after="300"/>
      <w:ind w:firstLine="567"/>
      <w:contextualSpacing/>
    </w:pPr>
    <w:rPr>
      <w:rFonts w:ascii="Bookman Old Style" w:hAnsi="Bookman Old Style"/>
      <w:spacing w:val="5"/>
      <w:kern w:val="28"/>
      <w:sz w:val="28"/>
      <w:szCs w:val="52"/>
      <w:lang w:eastAsia="en-US"/>
    </w:rPr>
  </w:style>
  <w:style w:type="paragraph" w:styleId="affffffff5">
    <w:name w:val="Block Text"/>
    <w:basedOn w:val="a0"/>
    <w:rsid w:val="009C4086"/>
    <w:pPr>
      <w:ind w:left="-74" w:right="-109"/>
      <w:jc w:val="center"/>
    </w:pPr>
    <w:rPr>
      <w:rFonts w:ascii="Bookman Old Style" w:hAnsi="Bookman Old Style"/>
    </w:rPr>
  </w:style>
  <w:style w:type="character" w:customStyle="1" w:styleId="1ffa">
    <w:name w:val="Знак Знак1"/>
    <w:rsid w:val="009C4086"/>
    <w:rPr>
      <w:sz w:val="24"/>
    </w:rPr>
  </w:style>
  <w:style w:type="character" w:customStyle="1" w:styleId="317">
    <w:name w:val="Заголовок 3 Знак1"/>
    <w:aliases w:val="Заголовок 3 Знак Знак,Знак Знак Знак1,Знак Знак2,Заголовок 3 Знак Знак1,Заголовок 3 Знак Знак Знак, Знак Знак Знак1, Знак Знак2, Знак Знак Знак Знак"/>
    <w:rsid w:val="009C4086"/>
    <w:rPr>
      <w:b/>
      <w:sz w:val="24"/>
      <w:lang w:val="ru-RU" w:eastAsia="ru-RU"/>
    </w:rPr>
  </w:style>
  <w:style w:type="character" w:customStyle="1" w:styleId="3f3">
    <w:name w:val="Знак Знак Знак3"/>
    <w:rsid w:val="009C4086"/>
    <w:rPr>
      <w:rFonts w:ascii="Arial" w:hAnsi="Arial"/>
      <w:b/>
      <w:sz w:val="26"/>
      <w:lang w:val="ru-RU" w:eastAsia="ru-RU"/>
    </w:rPr>
  </w:style>
  <w:style w:type="character" w:customStyle="1" w:styleId="grame">
    <w:name w:val="grame"/>
    <w:basedOn w:val="a1"/>
    <w:rsid w:val="009C4086"/>
    <w:rPr>
      <w:rFonts w:cs="Times New Roman"/>
    </w:rPr>
  </w:style>
  <w:style w:type="paragraph" w:customStyle="1" w:styleId="103">
    <w:name w:val="Титул 10"/>
    <w:basedOn w:val="102"/>
    <w:rsid w:val="009C4086"/>
    <w:pPr>
      <w:jc w:val="right"/>
    </w:pPr>
  </w:style>
  <w:style w:type="paragraph" w:customStyle="1" w:styleId="text">
    <w:name w:val="text"/>
    <w:basedOn w:val="a0"/>
    <w:rsid w:val="009C4086"/>
    <w:pPr>
      <w:ind w:left="105" w:right="105" w:firstLine="397"/>
      <w:jc w:val="both"/>
    </w:pPr>
    <w:rPr>
      <w:rFonts w:ascii="Trebuchet MS" w:hAnsi="Trebuchet MS"/>
    </w:rPr>
  </w:style>
  <w:style w:type="paragraph" w:customStyle="1" w:styleId="14c">
    <w:name w:val="Текст 14(курсив)"/>
    <w:basedOn w:val="144"/>
    <w:link w:val="14d"/>
    <w:rsid w:val="009C4086"/>
    <w:pPr>
      <w:tabs>
        <w:tab w:val="left" w:pos="0"/>
      </w:tabs>
      <w:ind w:firstLine="709"/>
    </w:pPr>
    <w:rPr>
      <w:rFonts w:eastAsia="Calibri"/>
      <w:i/>
      <w:sz w:val="28"/>
      <w:szCs w:val="20"/>
    </w:rPr>
  </w:style>
  <w:style w:type="character" w:customStyle="1" w:styleId="14d">
    <w:name w:val="Текст 14(курсив) Знак"/>
    <w:link w:val="14c"/>
    <w:locked/>
    <w:rsid w:val="009C4086"/>
    <w:rPr>
      <w:rFonts w:ascii="Bookman Old Style" w:hAnsi="Bookman Old Style"/>
      <w:i/>
      <w:sz w:val="28"/>
    </w:rPr>
  </w:style>
  <w:style w:type="paragraph" w:customStyle="1" w:styleId="182">
    <w:name w:val="Титул 18"/>
    <w:basedOn w:val="103"/>
    <w:rsid w:val="009C4086"/>
    <w:rPr>
      <w:sz w:val="36"/>
    </w:rPr>
  </w:style>
  <w:style w:type="paragraph" w:customStyle="1" w:styleId="221">
    <w:name w:val="Титул 22"/>
    <w:basedOn w:val="182"/>
    <w:rsid w:val="009C4086"/>
    <w:pPr>
      <w:ind w:left="708"/>
      <w:jc w:val="center"/>
    </w:pPr>
    <w:rPr>
      <w:b/>
      <w:sz w:val="44"/>
    </w:rPr>
  </w:style>
  <w:style w:type="paragraph" w:customStyle="1" w:styleId="cat1">
    <w:name w:val="cat1"/>
    <w:basedOn w:val="a0"/>
    <w:rsid w:val="009C4086"/>
    <w:pPr>
      <w:spacing w:before="100" w:beforeAutospacing="1" w:after="100" w:afterAutospacing="1"/>
    </w:pPr>
    <w:rPr>
      <w:rFonts w:ascii="Bookman Old Style" w:hAnsi="Bookman Old Style"/>
    </w:rPr>
  </w:style>
  <w:style w:type="paragraph" w:styleId="z-">
    <w:name w:val="HTML Top of Form"/>
    <w:basedOn w:val="a0"/>
    <w:next w:val="a0"/>
    <w:link w:val="z-0"/>
    <w:hidden/>
    <w:rsid w:val="009C4086"/>
    <w:pPr>
      <w:pBdr>
        <w:bottom w:val="single" w:sz="6" w:space="1" w:color="auto"/>
      </w:pBdr>
      <w:jc w:val="center"/>
    </w:pPr>
    <w:rPr>
      <w:rFonts w:ascii="Arial" w:hAnsi="Arial"/>
      <w:vanish/>
      <w:sz w:val="16"/>
      <w:szCs w:val="16"/>
    </w:rPr>
  </w:style>
  <w:style w:type="character" w:customStyle="1" w:styleId="z-0">
    <w:name w:val="z-Начало формы Знак"/>
    <w:basedOn w:val="a1"/>
    <w:link w:val="z-"/>
    <w:uiPriority w:val="99"/>
    <w:rsid w:val="009C4086"/>
    <w:rPr>
      <w:rFonts w:ascii="Arial" w:eastAsia="Times New Roman" w:hAnsi="Arial"/>
      <w:vanish/>
      <w:sz w:val="16"/>
      <w:szCs w:val="16"/>
    </w:rPr>
  </w:style>
  <w:style w:type="paragraph" w:styleId="z-1">
    <w:name w:val="HTML Bottom of Form"/>
    <w:basedOn w:val="a0"/>
    <w:next w:val="a0"/>
    <w:link w:val="z-2"/>
    <w:hidden/>
    <w:rsid w:val="009C4086"/>
    <w:pPr>
      <w:pBdr>
        <w:top w:val="single" w:sz="6" w:space="1" w:color="auto"/>
      </w:pBdr>
      <w:jc w:val="center"/>
    </w:pPr>
    <w:rPr>
      <w:rFonts w:ascii="Arial" w:hAnsi="Arial"/>
      <w:vanish/>
      <w:sz w:val="16"/>
      <w:szCs w:val="16"/>
    </w:rPr>
  </w:style>
  <w:style w:type="character" w:customStyle="1" w:styleId="z-2">
    <w:name w:val="z-Конец формы Знак"/>
    <w:basedOn w:val="a1"/>
    <w:link w:val="z-1"/>
    <w:uiPriority w:val="99"/>
    <w:rsid w:val="009C4086"/>
    <w:rPr>
      <w:rFonts w:ascii="Arial" w:eastAsia="Times New Roman" w:hAnsi="Arial"/>
      <w:vanish/>
      <w:sz w:val="16"/>
      <w:szCs w:val="16"/>
    </w:rPr>
  </w:style>
  <w:style w:type="paragraph" w:styleId="HTML2">
    <w:name w:val="HTML Address"/>
    <w:basedOn w:val="a0"/>
    <w:link w:val="HTML3"/>
    <w:rsid w:val="009C4086"/>
    <w:rPr>
      <w:rFonts w:ascii="Bookman Old Style" w:hAnsi="Bookman Old Style"/>
      <w:i/>
      <w:iCs/>
    </w:rPr>
  </w:style>
  <w:style w:type="character" w:customStyle="1" w:styleId="HTML3">
    <w:name w:val="Адрес HTML Знак"/>
    <w:basedOn w:val="a1"/>
    <w:link w:val="HTML2"/>
    <w:uiPriority w:val="99"/>
    <w:rsid w:val="009C4086"/>
    <w:rPr>
      <w:rFonts w:ascii="Bookman Old Style" w:eastAsia="Times New Roman" w:hAnsi="Bookman Old Style"/>
      <w:i/>
      <w:iCs/>
      <w:sz w:val="24"/>
      <w:szCs w:val="24"/>
    </w:rPr>
  </w:style>
  <w:style w:type="paragraph" w:customStyle="1" w:styleId="ssylvtab1">
    <w:name w:val="ssylvtab1"/>
    <w:basedOn w:val="a0"/>
    <w:rsid w:val="009C4086"/>
    <w:pPr>
      <w:spacing w:before="100" w:beforeAutospacing="1" w:after="100" w:afterAutospacing="1"/>
    </w:pPr>
    <w:rPr>
      <w:rFonts w:ascii="Bookman Old Style" w:hAnsi="Bookman Old Style"/>
    </w:rPr>
  </w:style>
  <w:style w:type="character" w:customStyle="1" w:styleId="ssyl2">
    <w:name w:val="ssyl2"/>
    <w:basedOn w:val="a1"/>
    <w:rsid w:val="009C4086"/>
    <w:rPr>
      <w:rFonts w:cs="Times New Roman"/>
    </w:rPr>
  </w:style>
  <w:style w:type="character" w:customStyle="1" w:styleId="text1">
    <w:name w:val="text1"/>
    <w:basedOn w:val="a1"/>
    <w:rsid w:val="009C4086"/>
    <w:rPr>
      <w:rFonts w:cs="Times New Roman"/>
    </w:rPr>
  </w:style>
  <w:style w:type="character" w:customStyle="1" w:styleId="text3">
    <w:name w:val="text3"/>
    <w:basedOn w:val="a1"/>
    <w:rsid w:val="009C4086"/>
    <w:rPr>
      <w:rFonts w:cs="Times New Roman"/>
    </w:rPr>
  </w:style>
  <w:style w:type="character" w:customStyle="1" w:styleId="1ffb">
    <w:name w:val="заголовокпогода1"/>
    <w:basedOn w:val="a1"/>
    <w:rsid w:val="009C4086"/>
    <w:rPr>
      <w:rFonts w:cs="Times New Roman"/>
    </w:rPr>
  </w:style>
  <w:style w:type="paragraph" w:customStyle="1" w:styleId="small">
    <w:name w:val="small"/>
    <w:basedOn w:val="a0"/>
    <w:rsid w:val="009C4086"/>
    <w:pPr>
      <w:spacing w:before="100" w:beforeAutospacing="1" w:after="100" w:afterAutospacing="1"/>
    </w:pPr>
    <w:rPr>
      <w:rFonts w:ascii="Bookman Old Style" w:hAnsi="Bookman Old Style"/>
    </w:rPr>
  </w:style>
  <w:style w:type="character" w:customStyle="1" w:styleId="14e">
    <w:name w:val="Текст 14(основной) Знак Знак Знак"/>
    <w:rsid w:val="009C4086"/>
    <w:rPr>
      <w:sz w:val="24"/>
    </w:rPr>
  </w:style>
  <w:style w:type="paragraph" w:customStyle="1" w:styleId="xl30">
    <w:name w:val="xl30"/>
    <w:basedOn w:val="a0"/>
    <w:rsid w:val="009C4086"/>
    <w:pPr>
      <w:pBdr>
        <w:bottom w:val="single" w:sz="4" w:space="0" w:color="auto"/>
      </w:pBdr>
      <w:spacing w:before="100" w:beforeAutospacing="1" w:after="100" w:afterAutospacing="1"/>
      <w:jc w:val="center"/>
    </w:pPr>
    <w:rPr>
      <w:rFonts w:ascii="Bookman Old Style" w:hAnsi="Bookman Old Style"/>
    </w:rPr>
  </w:style>
  <w:style w:type="character" w:styleId="HTML4">
    <w:name w:val="HTML Definition"/>
    <w:basedOn w:val="a1"/>
    <w:rsid w:val="009C4086"/>
    <w:rPr>
      <w:rFonts w:cs="Times New Roman"/>
      <w:i/>
      <w:iCs/>
    </w:rPr>
  </w:style>
  <w:style w:type="character" w:customStyle="1" w:styleId="250">
    <w:name w:val="Знак Знак25"/>
    <w:basedOn w:val="a1"/>
    <w:uiPriority w:val="99"/>
    <w:locked/>
    <w:rsid w:val="009C4086"/>
    <w:rPr>
      <w:rFonts w:cs="Times New Roman"/>
      <w:sz w:val="24"/>
      <w:szCs w:val="24"/>
      <w:lang w:val="ru-RU" w:eastAsia="ru-RU" w:bidi="ar-SA"/>
    </w:rPr>
  </w:style>
  <w:style w:type="character" w:customStyle="1" w:styleId="114">
    <w:name w:val="Знак Знак11"/>
    <w:basedOn w:val="a1"/>
    <w:locked/>
    <w:rsid w:val="009C4086"/>
    <w:rPr>
      <w:rFonts w:cs="Times New Roman"/>
      <w:sz w:val="24"/>
      <w:szCs w:val="24"/>
      <w:lang w:val="ru-RU" w:eastAsia="ru-RU" w:bidi="ar-SA"/>
    </w:rPr>
  </w:style>
  <w:style w:type="character" w:customStyle="1" w:styleId="240">
    <w:name w:val="Знак Знак24"/>
    <w:basedOn w:val="a1"/>
    <w:rsid w:val="009C4086"/>
    <w:rPr>
      <w:rFonts w:cs="Times New Roman"/>
      <w:b/>
      <w:bCs/>
      <w:sz w:val="24"/>
      <w:szCs w:val="24"/>
    </w:rPr>
  </w:style>
  <w:style w:type="character" w:customStyle="1" w:styleId="230">
    <w:name w:val="Знак Знак23"/>
    <w:basedOn w:val="a1"/>
    <w:rsid w:val="009C4086"/>
    <w:rPr>
      <w:rFonts w:cs="Times New Roman"/>
      <w:i/>
      <w:iCs/>
      <w:sz w:val="24"/>
      <w:szCs w:val="24"/>
    </w:rPr>
  </w:style>
  <w:style w:type="character" w:customStyle="1" w:styleId="222">
    <w:name w:val="Знак Знак22"/>
    <w:basedOn w:val="a1"/>
    <w:rsid w:val="009C4086"/>
    <w:rPr>
      <w:rFonts w:cs="Times New Roman"/>
      <w:sz w:val="24"/>
      <w:szCs w:val="24"/>
      <w:u w:val="single"/>
    </w:rPr>
  </w:style>
  <w:style w:type="character" w:customStyle="1" w:styleId="216">
    <w:name w:val="Знак Знак21"/>
    <w:basedOn w:val="a1"/>
    <w:rsid w:val="009C4086"/>
    <w:rPr>
      <w:rFonts w:cs="Times New Roman"/>
      <w:bCs/>
      <w:i/>
      <w:iCs/>
      <w:sz w:val="24"/>
      <w:szCs w:val="24"/>
    </w:rPr>
  </w:style>
  <w:style w:type="character" w:customStyle="1" w:styleId="200">
    <w:name w:val="Знак Знак20"/>
    <w:basedOn w:val="a1"/>
    <w:rsid w:val="009C4086"/>
    <w:rPr>
      <w:rFonts w:cs="Times New Roman"/>
      <w:b/>
      <w:bCs/>
      <w:i/>
      <w:iCs/>
      <w:sz w:val="24"/>
      <w:szCs w:val="24"/>
    </w:rPr>
  </w:style>
  <w:style w:type="paragraph" w:customStyle="1" w:styleId="123">
    <w:name w:val="стиль12"/>
    <w:basedOn w:val="a0"/>
    <w:rsid w:val="009C4086"/>
    <w:pPr>
      <w:spacing w:before="100" w:beforeAutospacing="1" w:after="100" w:afterAutospacing="1"/>
    </w:pPr>
    <w:rPr>
      <w:rFonts w:ascii="Bookman Old Style" w:hAnsi="Bookman Old Style"/>
    </w:rPr>
  </w:style>
  <w:style w:type="paragraph" w:customStyle="1" w:styleId="3f4">
    <w:name w:val="стиль3"/>
    <w:basedOn w:val="a0"/>
    <w:rsid w:val="009C4086"/>
    <w:pPr>
      <w:spacing w:before="100" w:beforeAutospacing="1" w:after="100" w:afterAutospacing="1"/>
    </w:pPr>
    <w:rPr>
      <w:rFonts w:ascii="Bookman Old Style" w:hAnsi="Bookman Old Style"/>
    </w:rPr>
  </w:style>
  <w:style w:type="character" w:customStyle="1" w:styleId="pricecaption">
    <w:name w:val="price_caption"/>
    <w:basedOn w:val="a1"/>
    <w:rsid w:val="009C4086"/>
    <w:rPr>
      <w:rFonts w:cs="Times New Roman"/>
    </w:rPr>
  </w:style>
  <w:style w:type="character" w:customStyle="1" w:styleId="priceprice">
    <w:name w:val="price_price"/>
    <w:basedOn w:val="a1"/>
    <w:rsid w:val="009C4086"/>
    <w:rPr>
      <w:rFonts w:cs="Times New Roman"/>
    </w:rPr>
  </w:style>
  <w:style w:type="character" w:customStyle="1" w:styleId="editsection">
    <w:name w:val="editsection"/>
    <w:basedOn w:val="a1"/>
    <w:rsid w:val="009C4086"/>
    <w:rPr>
      <w:rFonts w:cs="Times New Roman"/>
    </w:rPr>
  </w:style>
  <w:style w:type="character" w:customStyle="1" w:styleId="plainlinks">
    <w:name w:val="plainlinks"/>
    <w:basedOn w:val="a1"/>
    <w:rsid w:val="009C4086"/>
    <w:rPr>
      <w:rFonts w:cs="Times New Roman"/>
    </w:rPr>
  </w:style>
  <w:style w:type="character" w:customStyle="1" w:styleId="fn">
    <w:name w:val="fn"/>
    <w:basedOn w:val="a1"/>
    <w:rsid w:val="009C4086"/>
    <w:rPr>
      <w:rFonts w:cs="Times New Roman"/>
    </w:rPr>
  </w:style>
  <w:style w:type="character" w:customStyle="1" w:styleId="plainlinksneverexpand">
    <w:name w:val="plainlinksneverexpand"/>
    <w:basedOn w:val="a1"/>
    <w:rsid w:val="009C4086"/>
    <w:rPr>
      <w:rFonts w:cs="Times New Roman"/>
    </w:rPr>
  </w:style>
  <w:style w:type="character" w:customStyle="1" w:styleId="geo-geo-dms">
    <w:name w:val="geo-geo-dms"/>
    <w:basedOn w:val="a1"/>
    <w:rsid w:val="009C4086"/>
    <w:rPr>
      <w:rFonts w:cs="Times New Roman"/>
    </w:rPr>
  </w:style>
  <w:style w:type="character" w:customStyle="1" w:styleId="geo-dms">
    <w:name w:val="geo-dms"/>
    <w:basedOn w:val="a1"/>
    <w:rsid w:val="009C4086"/>
    <w:rPr>
      <w:rFonts w:cs="Times New Roman"/>
    </w:rPr>
  </w:style>
  <w:style w:type="character" w:customStyle="1" w:styleId="geo-lat">
    <w:name w:val="geo-lat"/>
    <w:basedOn w:val="a1"/>
    <w:rsid w:val="009C4086"/>
    <w:rPr>
      <w:rFonts w:cs="Times New Roman"/>
    </w:rPr>
  </w:style>
  <w:style w:type="character" w:customStyle="1" w:styleId="geo-lon">
    <w:name w:val="geo-lon"/>
    <w:basedOn w:val="a1"/>
    <w:rsid w:val="009C4086"/>
    <w:rPr>
      <w:rFonts w:cs="Times New Roman"/>
    </w:rPr>
  </w:style>
  <w:style w:type="character" w:customStyle="1" w:styleId="coordinates">
    <w:name w:val="coordinates"/>
    <w:basedOn w:val="a1"/>
    <w:rsid w:val="009C4086"/>
    <w:rPr>
      <w:rFonts w:cs="Times New Roman"/>
    </w:rPr>
  </w:style>
  <w:style w:type="character" w:customStyle="1" w:styleId="toctoggle">
    <w:name w:val="toctoggle"/>
    <w:basedOn w:val="a1"/>
    <w:rsid w:val="009C4086"/>
    <w:rPr>
      <w:rFonts w:cs="Times New Roman"/>
    </w:rPr>
  </w:style>
  <w:style w:type="character" w:customStyle="1" w:styleId="tocnumber">
    <w:name w:val="tocnumber"/>
    <w:basedOn w:val="a1"/>
    <w:rsid w:val="009C4086"/>
    <w:rPr>
      <w:rFonts w:cs="Times New Roman"/>
    </w:rPr>
  </w:style>
  <w:style w:type="character" w:customStyle="1" w:styleId="toctext">
    <w:name w:val="toctext"/>
    <w:basedOn w:val="a1"/>
    <w:rsid w:val="009C4086"/>
    <w:rPr>
      <w:rFonts w:cs="Times New Roman"/>
    </w:rPr>
  </w:style>
  <w:style w:type="character" w:customStyle="1" w:styleId="mw-headline">
    <w:name w:val="mw-headline"/>
    <w:basedOn w:val="a1"/>
    <w:rsid w:val="009C4086"/>
    <w:rPr>
      <w:rFonts w:cs="Times New Roman"/>
    </w:rPr>
  </w:style>
  <w:style w:type="paragraph" w:customStyle="1" w:styleId="collapse-refs-p">
    <w:name w:val="collapse-refs-p"/>
    <w:basedOn w:val="a0"/>
    <w:rsid w:val="009C4086"/>
    <w:pPr>
      <w:spacing w:before="100" w:beforeAutospacing="1" w:after="100" w:afterAutospacing="1"/>
    </w:pPr>
    <w:rPr>
      <w:rFonts w:ascii="Bookman Old Style" w:hAnsi="Bookman Old Style"/>
    </w:rPr>
  </w:style>
  <w:style w:type="character" w:customStyle="1" w:styleId="price">
    <w:name w:val="price"/>
    <w:basedOn w:val="a1"/>
    <w:rsid w:val="009C4086"/>
    <w:rPr>
      <w:rFonts w:cs="Times New Roman"/>
    </w:rPr>
  </w:style>
  <w:style w:type="character" w:customStyle="1" w:styleId="1ffc">
    <w:name w:val="Название1"/>
    <w:basedOn w:val="a1"/>
    <w:rsid w:val="009C4086"/>
    <w:rPr>
      <w:rFonts w:cs="Times New Roman"/>
    </w:rPr>
  </w:style>
  <w:style w:type="paragraph" w:customStyle="1" w:styleId="title1">
    <w:name w:val="title1"/>
    <w:basedOn w:val="a0"/>
    <w:rsid w:val="009C4086"/>
    <w:pPr>
      <w:spacing w:before="100" w:beforeAutospacing="1" w:after="100" w:afterAutospacing="1"/>
    </w:pPr>
    <w:rPr>
      <w:rFonts w:ascii="Bookman Old Style" w:hAnsi="Bookman Old Style"/>
    </w:rPr>
  </w:style>
  <w:style w:type="paragraph" w:customStyle="1" w:styleId="linkmore">
    <w:name w:val="link_more"/>
    <w:basedOn w:val="a0"/>
    <w:rsid w:val="009C4086"/>
    <w:pPr>
      <w:spacing w:before="100" w:beforeAutospacing="1" w:after="100" w:afterAutospacing="1"/>
    </w:pPr>
    <w:rPr>
      <w:rFonts w:ascii="Bookman Old Style" w:hAnsi="Bookman Old Style"/>
    </w:rPr>
  </w:style>
  <w:style w:type="paragraph" w:customStyle="1" w:styleId="1ffd">
    <w:name w:val="Дата1"/>
    <w:basedOn w:val="a0"/>
    <w:rsid w:val="009C4086"/>
    <w:pPr>
      <w:spacing w:before="100" w:beforeAutospacing="1" w:after="100" w:afterAutospacing="1"/>
    </w:pPr>
    <w:rPr>
      <w:rFonts w:ascii="Bookman Old Style" w:hAnsi="Bookman Old Style"/>
    </w:rPr>
  </w:style>
  <w:style w:type="paragraph" w:customStyle="1" w:styleId="note">
    <w:name w:val="note"/>
    <w:basedOn w:val="a0"/>
    <w:rsid w:val="009C4086"/>
    <w:pPr>
      <w:spacing w:before="100" w:beforeAutospacing="1" w:after="100" w:afterAutospacing="1"/>
    </w:pPr>
    <w:rPr>
      <w:rFonts w:ascii="Bookman Old Style" w:hAnsi="Bookman Old Style"/>
    </w:rPr>
  </w:style>
  <w:style w:type="character" w:customStyle="1" w:styleId="object">
    <w:name w:val="object"/>
    <w:basedOn w:val="a1"/>
    <w:rsid w:val="009C4086"/>
    <w:rPr>
      <w:rFonts w:cs="Times New Roman"/>
    </w:rPr>
  </w:style>
  <w:style w:type="character" w:customStyle="1" w:styleId="locality">
    <w:name w:val="locality"/>
    <w:basedOn w:val="a1"/>
    <w:rsid w:val="009C4086"/>
    <w:rPr>
      <w:rFonts w:cs="Times New Roman"/>
    </w:rPr>
  </w:style>
  <w:style w:type="character" w:customStyle="1" w:styleId="street-address">
    <w:name w:val="street-address"/>
    <w:basedOn w:val="a1"/>
    <w:rsid w:val="009C4086"/>
    <w:rPr>
      <w:rFonts w:cs="Times New Roman"/>
    </w:rPr>
  </w:style>
  <w:style w:type="character" w:customStyle="1" w:styleId="tel">
    <w:name w:val="tel"/>
    <w:basedOn w:val="a1"/>
    <w:rsid w:val="009C4086"/>
    <w:rPr>
      <w:rFonts w:cs="Times New Roman"/>
    </w:rPr>
  </w:style>
  <w:style w:type="character" w:customStyle="1" w:styleId="sharelistitemcounter">
    <w:name w:val="share_list_item_counter"/>
    <w:basedOn w:val="a1"/>
    <w:rsid w:val="009C4086"/>
    <w:rPr>
      <w:rFonts w:cs="Times New Roman"/>
    </w:rPr>
  </w:style>
  <w:style w:type="character" w:customStyle="1" w:styleId="description">
    <w:name w:val="description"/>
    <w:basedOn w:val="a1"/>
    <w:rsid w:val="009C4086"/>
    <w:rPr>
      <w:rFonts w:cs="Times New Roman"/>
    </w:rPr>
  </w:style>
  <w:style w:type="character" w:customStyle="1" w:styleId="photos">
    <w:name w:val="photos"/>
    <w:basedOn w:val="a1"/>
    <w:rsid w:val="009C4086"/>
    <w:rPr>
      <w:rFonts w:cs="Times New Roman"/>
    </w:rPr>
  </w:style>
  <w:style w:type="character" w:customStyle="1" w:styleId="rooms">
    <w:name w:val="rooms"/>
    <w:basedOn w:val="a1"/>
    <w:rsid w:val="009C4086"/>
    <w:rPr>
      <w:rFonts w:cs="Times New Roman"/>
    </w:rPr>
  </w:style>
  <w:style w:type="character" w:customStyle="1" w:styleId="reviews">
    <w:name w:val="reviews"/>
    <w:basedOn w:val="a1"/>
    <w:rsid w:val="009C4086"/>
    <w:rPr>
      <w:rFonts w:cs="Times New Roman"/>
    </w:rPr>
  </w:style>
  <w:style w:type="character" w:customStyle="1" w:styleId="map">
    <w:name w:val="map"/>
    <w:basedOn w:val="a1"/>
    <w:rsid w:val="009C4086"/>
    <w:rPr>
      <w:rFonts w:cs="Times New Roman"/>
    </w:rPr>
  </w:style>
  <w:style w:type="character" w:customStyle="1" w:styleId="right">
    <w:name w:val="right"/>
    <w:basedOn w:val="a1"/>
    <w:rsid w:val="009C4086"/>
    <w:rPr>
      <w:rFonts w:cs="Times New Roman"/>
    </w:rPr>
  </w:style>
  <w:style w:type="character" w:customStyle="1" w:styleId="expandrating">
    <w:name w:val="expand_rating"/>
    <w:basedOn w:val="a1"/>
    <w:rsid w:val="009C4086"/>
    <w:rPr>
      <w:rFonts w:cs="Times New Roman"/>
    </w:rPr>
  </w:style>
  <w:style w:type="character" w:customStyle="1" w:styleId="downarrow">
    <w:name w:val="down_arrow"/>
    <w:basedOn w:val="a1"/>
    <w:rsid w:val="009C4086"/>
    <w:rPr>
      <w:rFonts w:cs="Times New Roman"/>
    </w:rPr>
  </w:style>
  <w:style w:type="character" w:customStyle="1" w:styleId="expanddetail">
    <w:name w:val="expand_detail"/>
    <w:basedOn w:val="a1"/>
    <w:rsid w:val="009C4086"/>
    <w:rPr>
      <w:rFonts w:cs="Times New Roman"/>
    </w:rPr>
  </w:style>
  <w:style w:type="character" w:customStyle="1" w:styleId="day1">
    <w:name w:val="day1"/>
    <w:basedOn w:val="a1"/>
    <w:rsid w:val="009C4086"/>
    <w:rPr>
      <w:rFonts w:cs="Times New Roman"/>
    </w:rPr>
  </w:style>
  <w:style w:type="character" w:customStyle="1" w:styleId="day2">
    <w:name w:val="day2"/>
    <w:basedOn w:val="a1"/>
    <w:rsid w:val="009C4086"/>
    <w:rPr>
      <w:rFonts w:cs="Times New Roman"/>
    </w:rPr>
  </w:style>
  <w:style w:type="paragraph" w:customStyle="1" w:styleId="65">
    <w:name w:val="стиль6"/>
    <w:basedOn w:val="a0"/>
    <w:rsid w:val="009C4086"/>
    <w:pPr>
      <w:spacing w:before="100" w:beforeAutospacing="1" w:after="100" w:afterAutospacing="1"/>
    </w:pPr>
    <w:rPr>
      <w:rFonts w:ascii="Bookman Old Style" w:hAnsi="Bookman Old Style"/>
    </w:rPr>
  </w:style>
  <w:style w:type="paragraph" w:customStyle="1" w:styleId="2ff3">
    <w:name w:val="стиль2"/>
    <w:basedOn w:val="a0"/>
    <w:rsid w:val="009C4086"/>
    <w:pPr>
      <w:spacing w:before="100" w:beforeAutospacing="1" w:after="100" w:afterAutospacing="1"/>
    </w:pPr>
    <w:rPr>
      <w:rFonts w:ascii="Bookman Old Style" w:hAnsi="Bookman Old Style"/>
    </w:rPr>
  </w:style>
  <w:style w:type="paragraph" w:customStyle="1" w:styleId="74">
    <w:name w:val="стиль7"/>
    <w:basedOn w:val="a0"/>
    <w:rsid w:val="009C4086"/>
    <w:pPr>
      <w:spacing w:before="100" w:beforeAutospacing="1" w:after="100" w:afterAutospacing="1"/>
    </w:pPr>
    <w:rPr>
      <w:rFonts w:ascii="Bookman Old Style" w:hAnsi="Bookman Old Style"/>
    </w:rPr>
  </w:style>
  <w:style w:type="character" w:customStyle="1" w:styleId="news-date-time">
    <w:name w:val="news-date-time"/>
    <w:basedOn w:val="a1"/>
    <w:rsid w:val="009C4086"/>
    <w:rPr>
      <w:rFonts w:cs="Times New Roman"/>
    </w:rPr>
  </w:style>
  <w:style w:type="paragraph" w:customStyle="1" w:styleId="Style13">
    <w:name w:val="Style13"/>
    <w:basedOn w:val="a0"/>
    <w:uiPriority w:val="99"/>
    <w:rsid w:val="009C4086"/>
    <w:pPr>
      <w:widowControl w:val="0"/>
      <w:autoSpaceDE w:val="0"/>
      <w:autoSpaceDN w:val="0"/>
      <w:adjustRightInd w:val="0"/>
      <w:spacing w:line="247" w:lineRule="exact"/>
    </w:pPr>
    <w:rPr>
      <w:rFonts w:ascii="MS Reference Sans Serif" w:hAnsi="MS Reference Sans Serif"/>
    </w:rPr>
  </w:style>
  <w:style w:type="character" w:customStyle="1" w:styleId="FontStyle23">
    <w:name w:val="Font Style23"/>
    <w:basedOn w:val="a1"/>
    <w:uiPriority w:val="99"/>
    <w:rsid w:val="009C4086"/>
    <w:rPr>
      <w:rFonts w:ascii="MS Reference Sans Serif" w:hAnsi="MS Reference Sans Serif" w:cs="MS Reference Sans Serif"/>
      <w:sz w:val="16"/>
      <w:szCs w:val="16"/>
    </w:rPr>
  </w:style>
  <w:style w:type="character" w:customStyle="1" w:styleId="FontStyle31">
    <w:name w:val="Font Style31"/>
    <w:basedOn w:val="a1"/>
    <w:uiPriority w:val="99"/>
    <w:rsid w:val="009C4086"/>
    <w:rPr>
      <w:rFonts w:ascii="MS Reference Sans Serif" w:hAnsi="MS Reference Sans Serif" w:cs="MS Reference Sans Serif"/>
      <w:b/>
      <w:bCs/>
      <w:w w:val="20"/>
      <w:sz w:val="28"/>
      <w:szCs w:val="28"/>
    </w:rPr>
  </w:style>
  <w:style w:type="table" w:customStyle="1" w:styleId="affffffff6">
    <w:name w:val="+ Схем Стиль"/>
    <w:uiPriority w:val="99"/>
    <w:qFormat/>
    <w:rsid w:val="009C4086"/>
    <w:pPr>
      <w:jc w:val="center"/>
    </w:pPr>
    <w:rPr>
      <w:rFonts w:ascii="Times New Roman" w:hAnsi="Times New Roman"/>
    </w:rPr>
    <w:tblPr>
      <w:tblInd w:w="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ffe">
    <w:name w:val="Сетка таблицы светлая1"/>
    <w:uiPriority w:val="40"/>
    <w:rsid w:val="009C4086"/>
    <w:tblPr>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table" w:customStyle="1" w:styleId="115">
    <w:name w:val="Таблица простая 11"/>
    <w:uiPriority w:val="41"/>
    <w:rsid w:val="009C4086"/>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style>
  <w:style w:type="paragraph" w:customStyle="1" w:styleId="1fff">
    <w:name w:val="Обычный (веб)1"/>
    <w:basedOn w:val="a0"/>
    <w:rsid w:val="009C4086"/>
    <w:pPr>
      <w:ind w:left="23" w:firstLine="527"/>
      <w:jc w:val="both"/>
    </w:pPr>
    <w:rPr>
      <w:rFonts w:ascii="Arial" w:hAnsi="Arial"/>
      <w:sz w:val="20"/>
      <w:szCs w:val="20"/>
    </w:rPr>
  </w:style>
  <w:style w:type="character" w:customStyle="1" w:styleId="afffffffe">
    <w:name w:val="Таблица Знак"/>
    <w:basedOn w:val="a1"/>
    <w:link w:val="afffffffd"/>
    <w:locked/>
    <w:rsid w:val="009C4086"/>
    <w:rPr>
      <w:rFonts w:ascii="Bookman Old Style" w:hAnsi="Bookman Old Style"/>
    </w:rPr>
  </w:style>
  <w:style w:type="paragraph" w:customStyle="1" w:styleId="Style66">
    <w:name w:val="Style66"/>
    <w:basedOn w:val="a0"/>
    <w:uiPriority w:val="99"/>
    <w:rsid w:val="009C4086"/>
    <w:pPr>
      <w:widowControl w:val="0"/>
      <w:autoSpaceDE w:val="0"/>
      <w:autoSpaceDN w:val="0"/>
      <w:adjustRightInd w:val="0"/>
    </w:pPr>
  </w:style>
  <w:style w:type="character" w:customStyle="1" w:styleId="FontStyle258">
    <w:name w:val="Font Style258"/>
    <w:basedOn w:val="a1"/>
    <w:uiPriority w:val="99"/>
    <w:rsid w:val="009C4086"/>
    <w:rPr>
      <w:rFonts w:ascii="Times New Roman" w:hAnsi="Times New Roman" w:cs="Times New Roman"/>
      <w:w w:val="20"/>
      <w:sz w:val="26"/>
      <w:szCs w:val="26"/>
    </w:rPr>
  </w:style>
  <w:style w:type="paragraph" w:customStyle="1" w:styleId="Style78">
    <w:name w:val="Style78"/>
    <w:basedOn w:val="a0"/>
    <w:uiPriority w:val="99"/>
    <w:rsid w:val="009C4086"/>
    <w:pPr>
      <w:widowControl w:val="0"/>
      <w:autoSpaceDE w:val="0"/>
      <w:autoSpaceDN w:val="0"/>
      <w:adjustRightInd w:val="0"/>
    </w:pPr>
  </w:style>
  <w:style w:type="paragraph" w:customStyle="1" w:styleId="Style112">
    <w:name w:val="Style112"/>
    <w:basedOn w:val="a0"/>
    <w:uiPriority w:val="99"/>
    <w:rsid w:val="009C4086"/>
    <w:pPr>
      <w:widowControl w:val="0"/>
      <w:autoSpaceDE w:val="0"/>
      <w:autoSpaceDN w:val="0"/>
      <w:adjustRightInd w:val="0"/>
      <w:spacing w:line="317" w:lineRule="exact"/>
      <w:ind w:firstLine="715"/>
      <w:jc w:val="both"/>
    </w:pPr>
  </w:style>
  <w:style w:type="paragraph" w:customStyle="1" w:styleId="Style31">
    <w:name w:val="Style31"/>
    <w:basedOn w:val="a0"/>
    <w:uiPriority w:val="99"/>
    <w:rsid w:val="009C4086"/>
    <w:pPr>
      <w:widowControl w:val="0"/>
      <w:autoSpaceDE w:val="0"/>
      <w:autoSpaceDN w:val="0"/>
      <w:adjustRightInd w:val="0"/>
      <w:jc w:val="center"/>
    </w:pPr>
  </w:style>
  <w:style w:type="paragraph" w:customStyle="1" w:styleId="Style36">
    <w:name w:val="Style36"/>
    <w:basedOn w:val="a0"/>
    <w:uiPriority w:val="99"/>
    <w:rsid w:val="009C4086"/>
    <w:pPr>
      <w:widowControl w:val="0"/>
      <w:autoSpaceDE w:val="0"/>
      <w:autoSpaceDN w:val="0"/>
      <w:adjustRightInd w:val="0"/>
    </w:pPr>
  </w:style>
  <w:style w:type="paragraph" w:customStyle="1" w:styleId="Style67">
    <w:name w:val="Style67"/>
    <w:basedOn w:val="a0"/>
    <w:uiPriority w:val="99"/>
    <w:rsid w:val="009C4086"/>
    <w:pPr>
      <w:widowControl w:val="0"/>
      <w:autoSpaceDE w:val="0"/>
      <w:autoSpaceDN w:val="0"/>
      <w:adjustRightInd w:val="0"/>
    </w:pPr>
  </w:style>
  <w:style w:type="paragraph" w:customStyle="1" w:styleId="Style74">
    <w:name w:val="Style74"/>
    <w:basedOn w:val="a0"/>
    <w:uiPriority w:val="99"/>
    <w:rsid w:val="009C4086"/>
    <w:pPr>
      <w:widowControl w:val="0"/>
      <w:autoSpaceDE w:val="0"/>
      <w:autoSpaceDN w:val="0"/>
      <w:adjustRightInd w:val="0"/>
      <w:spacing w:line="322" w:lineRule="exact"/>
      <w:ind w:hanging="350"/>
    </w:pPr>
  </w:style>
  <w:style w:type="table" w:customStyle="1" w:styleId="124">
    <w:name w:val="Сетка таблицы12"/>
    <w:uiPriority w:val="59"/>
    <w:rsid w:val="009C40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94">
    <w:name w:val="Сетка таблицы9"/>
    <w:uiPriority w:val="59"/>
    <w:rsid w:val="009C408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71">
    <w:name w:val="Style71"/>
    <w:basedOn w:val="a0"/>
    <w:uiPriority w:val="99"/>
    <w:rsid w:val="009C4086"/>
    <w:pPr>
      <w:widowControl w:val="0"/>
      <w:autoSpaceDE w:val="0"/>
      <w:autoSpaceDN w:val="0"/>
      <w:adjustRightInd w:val="0"/>
      <w:spacing w:line="318" w:lineRule="exact"/>
      <w:ind w:firstLine="840"/>
      <w:jc w:val="both"/>
    </w:pPr>
  </w:style>
  <w:style w:type="paragraph" w:customStyle="1" w:styleId="Style68">
    <w:name w:val="Style68"/>
    <w:basedOn w:val="a0"/>
    <w:uiPriority w:val="99"/>
    <w:rsid w:val="009C4086"/>
    <w:pPr>
      <w:widowControl w:val="0"/>
      <w:autoSpaceDE w:val="0"/>
      <w:autoSpaceDN w:val="0"/>
      <w:adjustRightInd w:val="0"/>
      <w:spacing w:line="230" w:lineRule="exact"/>
    </w:pPr>
  </w:style>
  <w:style w:type="character" w:customStyle="1" w:styleId="FontStyle262">
    <w:name w:val="Font Style262"/>
    <w:basedOn w:val="a1"/>
    <w:uiPriority w:val="99"/>
    <w:rsid w:val="009C4086"/>
    <w:rPr>
      <w:rFonts w:ascii="Times New Roman" w:hAnsi="Times New Roman" w:cs="Times New Roman"/>
      <w:b/>
      <w:bCs/>
      <w:i/>
      <w:iCs/>
      <w:sz w:val="20"/>
      <w:szCs w:val="20"/>
    </w:rPr>
  </w:style>
  <w:style w:type="paragraph" w:customStyle="1" w:styleId="Style50">
    <w:name w:val="Style50"/>
    <w:basedOn w:val="a0"/>
    <w:uiPriority w:val="99"/>
    <w:rsid w:val="009C4086"/>
    <w:pPr>
      <w:widowControl w:val="0"/>
      <w:autoSpaceDE w:val="0"/>
      <w:autoSpaceDN w:val="0"/>
      <w:adjustRightInd w:val="0"/>
      <w:spacing w:line="319" w:lineRule="exact"/>
      <w:ind w:firstLine="576"/>
      <w:jc w:val="both"/>
    </w:pPr>
  </w:style>
  <w:style w:type="paragraph" w:customStyle="1" w:styleId="Style30">
    <w:name w:val="Style30"/>
    <w:basedOn w:val="a0"/>
    <w:uiPriority w:val="99"/>
    <w:rsid w:val="009C4086"/>
    <w:pPr>
      <w:widowControl w:val="0"/>
      <w:autoSpaceDE w:val="0"/>
      <w:autoSpaceDN w:val="0"/>
      <w:adjustRightInd w:val="0"/>
    </w:pPr>
  </w:style>
  <w:style w:type="paragraph" w:customStyle="1" w:styleId="Style46">
    <w:name w:val="Style46"/>
    <w:basedOn w:val="a0"/>
    <w:uiPriority w:val="99"/>
    <w:rsid w:val="009C4086"/>
    <w:pPr>
      <w:widowControl w:val="0"/>
      <w:autoSpaceDE w:val="0"/>
      <w:autoSpaceDN w:val="0"/>
      <w:adjustRightInd w:val="0"/>
      <w:spacing w:line="326" w:lineRule="exact"/>
      <w:ind w:firstLine="288"/>
    </w:pPr>
  </w:style>
  <w:style w:type="paragraph" w:customStyle="1" w:styleId="Style72">
    <w:name w:val="Style72"/>
    <w:basedOn w:val="a0"/>
    <w:uiPriority w:val="99"/>
    <w:rsid w:val="009C4086"/>
    <w:pPr>
      <w:widowControl w:val="0"/>
      <w:autoSpaceDE w:val="0"/>
      <w:autoSpaceDN w:val="0"/>
      <w:adjustRightInd w:val="0"/>
      <w:spacing w:line="283" w:lineRule="exact"/>
    </w:pPr>
  </w:style>
  <w:style w:type="character" w:customStyle="1" w:styleId="FontStyle263">
    <w:name w:val="Font Style263"/>
    <w:basedOn w:val="a1"/>
    <w:uiPriority w:val="99"/>
    <w:rsid w:val="009C4086"/>
    <w:rPr>
      <w:rFonts w:ascii="Times New Roman" w:hAnsi="Times New Roman" w:cs="Times New Roman"/>
      <w:i/>
      <w:iCs/>
      <w:sz w:val="20"/>
      <w:szCs w:val="20"/>
    </w:rPr>
  </w:style>
  <w:style w:type="paragraph" w:customStyle="1" w:styleId="Style69">
    <w:name w:val="Style69"/>
    <w:basedOn w:val="a0"/>
    <w:uiPriority w:val="99"/>
    <w:rsid w:val="009C4086"/>
    <w:pPr>
      <w:widowControl w:val="0"/>
      <w:autoSpaceDE w:val="0"/>
      <w:autoSpaceDN w:val="0"/>
      <w:adjustRightInd w:val="0"/>
    </w:pPr>
  </w:style>
  <w:style w:type="character" w:customStyle="1" w:styleId="FontStyle260">
    <w:name w:val="Font Style260"/>
    <w:basedOn w:val="a1"/>
    <w:uiPriority w:val="99"/>
    <w:rsid w:val="009C4086"/>
    <w:rPr>
      <w:rFonts w:ascii="Times New Roman" w:hAnsi="Times New Roman" w:cs="Times New Roman"/>
      <w:w w:val="150"/>
      <w:sz w:val="16"/>
      <w:szCs w:val="16"/>
    </w:rPr>
  </w:style>
  <w:style w:type="paragraph" w:customStyle="1" w:styleId="Style97">
    <w:name w:val="Style97"/>
    <w:basedOn w:val="a0"/>
    <w:uiPriority w:val="99"/>
    <w:rsid w:val="009C4086"/>
    <w:pPr>
      <w:widowControl w:val="0"/>
      <w:autoSpaceDE w:val="0"/>
      <w:autoSpaceDN w:val="0"/>
      <w:adjustRightInd w:val="0"/>
      <w:jc w:val="both"/>
    </w:pPr>
  </w:style>
  <w:style w:type="paragraph" w:customStyle="1" w:styleId="Style98">
    <w:name w:val="Style98"/>
    <w:basedOn w:val="a0"/>
    <w:uiPriority w:val="99"/>
    <w:rsid w:val="009C4086"/>
    <w:pPr>
      <w:widowControl w:val="0"/>
      <w:autoSpaceDE w:val="0"/>
      <w:autoSpaceDN w:val="0"/>
      <w:adjustRightInd w:val="0"/>
    </w:pPr>
  </w:style>
  <w:style w:type="paragraph" w:customStyle="1" w:styleId="Style39">
    <w:name w:val="Style39"/>
    <w:basedOn w:val="a0"/>
    <w:uiPriority w:val="99"/>
    <w:rsid w:val="009C4086"/>
    <w:pPr>
      <w:widowControl w:val="0"/>
      <w:autoSpaceDE w:val="0"/>
      <w:autoSpaceDN w:val="0"/>
      <w:adjustRightInd w:val="0"/>
    </w:pPr>
  </w:style>
  <w:style w:type="paragraph" w:customStyle="1" w:styleId="Style45">
    <w:name w:val="Style45"/>
    <w:basedOn w:val="a0"/>
    <w:uiPriority w:val="99"/>
    <w:rsid w:val="009C4086"/>
    <w:pPr>
      <w:widowControl w:val="0"/>
      <w:autoSpaceDE w:val="0"/>
      <w:autoSpaceDN w:val="0"/>
      <w:adjustRightInd w:val="0"/>
      <w:spacing w:line="221" w:lineRule="exact"/>
      <w:jc w:val="center"/>
    </w:pPr>
  </w:style>
  <w:style w:type="paragraph" w:customStyle="1" w:styleId="Style135">
    <w:name w:val="Style135"/>
    <w:basedOn w:val="a0"/>
    <w:uiPriority w:val="99"/>
    <w:rsid w:val="009C4086"/>
    <w:pPr>
      <w:widowControl w:val="0"/>
      <w:autoSpaceDE w:val="0"/>
      <w:autoSpaceDN w:val="0"/>
      <w:adjustRightInd w:val="0"/>
      <w:jc w:val="center"/>
    </w:pPr>
  </w:style>
  <w:style w:type="paragraph" w:customStyle="1" w:styleId="Style142">
    <w:name w:val="Style142"/>
    <w:basedOn w:val="a0"/>
    <w:uiPriority w:val="99"/>
    <w:rsid w:val="009C4086"/>
    <w:pPr>
      <w:widowControl w:val="0"/>
      <w:autoSpaceDE w:val="0"/>
      <w:autoSpaceDN w:val="0"/>
      <w:adjustRightInd w:val="0"/>
      <w:spacing w:line="240" w:lineRule="exact"/>
      <w:jc w:val="center"/>
    </w:pPr>
  </w:style>
  <w:style w:type="paragraph" w:customStyle="1" w:styleId="Style173">
    <w:name w:val="Style173"/>
    <w:basedOn w:val="a0"/>
    <w:uiPriority w:val="99"/>
    <w:rsid w:val="009C4086"/>
    <w:pPr>
      <w:widowControl w:val="0"/>
      <w:autoSpaceDE w:val="0"/>
      <w:autoSpaceDN w:val="0"/>
      <w:adjustRightInd w:val="0"/>
      <w:spacing w:line="319" w:lineRule="exact"/>
      <w:ind w:firstLine="576"/>
      <w:jc w:val="both"/>
    </w:pPr>
  </w:style>
  <w:style w:type="paragraph" w:customStyle="1" w:styleId="Style195">
    <w:name w:val="Style195"/>
    <w:basedOn w:val="a0"/>
    <w:uiPriority w:val="99"/>
    <w:rsid w:val="009C4086"/>
    <w:pPr>
      <w:widowControl w:val="0"/>
      <w:autoSpaceDE w:val="0"/>
      <w:autoSpaceDN w:val="0"/>
      <w:adjustRightInd w:val="0"/>
      <w:spacing w:line="293" w:lineRule="exact"/>
      <w:ind w:hanging="547"/>
    </w:pPr>
  </w:style>
  <w:style w:type="character" w:customStyle="1" w:styleId="FontStyle265">
    <w:name w:val="Font Style265"/>
    <w:basedOn w:val="a1"/>
    <w:uiPriority w:val="99"/>
    <w:rsid w:val="009C4086"/>
    <w:rPr>
      <w:rFonts w:ascii="Times New Roman" w:hAnsi="Times New Roman" w:cs="Times New Roman"/>
      <w:b/>
      <w:bCs/>
      <w:i/>
      <w:iCs/>
      <w:sz w:val="20"/>
      <w:szCs w:val="20"/>
    </w:rPr>
  </w:style>
  <w:style w:type="paragraph" w:customStyle="1" w:styleId="Style201">
    <w:name w:val="Style201"/>
    <w:basedOn w:val="a0"/>
    <w:uiPriority w:val="99"/>
    <w:rsid w:val="009C4086"/>
    <w:pPr>
      <w:widowControl w:val="0"/>
      <w:autoSpaceDE w:val="0"/>
      <w:autoSpaceDN w:val="0"/>
      <w:adjustRightInd w:val="0"/>
      <w:spacing w:line="442" w:lineRule="exact"/>
      <w:jc w:val="right"/>
    </w:pPr>
  </w:style>
  <w:style w:type="paragraph" w:customStyle="1" w:styleId="132">
    <w:name w:val="Основной текст13"/>
    <w:basedOn w:val="a0"/>
    <w:uiPriority w:val="99"/>
    <w:rsid w:val="009C4086"/>
    <w:pPr>
      <w:widowControl w:val="0"/>
      <w:shd w:val="clear" w:color="auto" w:fill="FFFFFF"/>
      <w:spacing w:before="6240" w:line="240" w:lineRule="atLeast"/>
      <w:ind w:hanging="780"/>
      <w:jc w:val="center"/>
    </w:pPr>
    <w:rPr>
      <w:color w:val="000000"/>
      <w:sz w:val="26"/>
      <w:szCs w:val="26"/>
    </w:rPr>
  </w:style>
  <w:style w:type="character" w:customStyle="1" w:styleId="ListParagraphChar">
    <w:name w:val="List Paragraph Char"/>
    <w:aliases w:val="ПАРАГРАФ Char"/>
    <w:basedOn w:val="a1"/>
    <w:link w:val="2f6"/>
    <w:locked/>
    <w:rsid w:val="009C4086"/>
    <w:rPr>
      <w:rFonts w:eastAsia="Times New Roman" w:cs="Calibri"/>
      <w:sz w:val="22"/>
      <w:szCs w:val="22"/>
      <w:lang w:eastAsia="en-US"/>
    </w:rPr>
  </w:style>
  <w:style w:type="numbering" w:customStyle="1" w:styleId="10">
    <w:name w:val="+1"/>
    <w:uiPriority w:val="99"/>
    <w:rsid w:val="009C4086"/>
    <w:pPr>
      <w:numPr>
        <w:numId w:val="3"/>
      </w:numPr>
    </w:pPr>
  </w:style>
  <w:style w:type="numbering" w:customStyle="1" w:styleId="1111111">
    <w:name w:val="1 / 1.1 / 1.1.11"/>
    <w:rsid w:val="009C4086"/>
    <w:pPr>
      <w:numPr>
        <w:numId w:val="4"/>
      </w:numPr>
    </w:pPr>
  </w:style>
  <w:style w:type="paragraph" w:customStyle="1" w:styleId="xl109">
    <w:name w:val="xl10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10">
    <w:name w:val="xl11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11">
    <w:name w:val="xl11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112">
    <w:name w:val="xl11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3">
    <w:name w:val="xl11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114">
    <w:name w:val="xl11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5">
    <w:name w:val="xl11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116">
    <w:name w:val="xl11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18">
    <w:name w:val="xl11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35">
    <w:name w:val="xl13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36">
    <w:name w:val="xl136"/>
    <w:basedOn w:val="a0"/>
    <w:rsid w:val="001574D5"/>
    <w:pPr>
      <w:shd w:val="clear" w:color="000000" w:fill="FFFFFF"/>
      <w:spacing w:before="100" w:beforeAutospacing="1" w:after="100" w:afterAutospacing="1"/>
    </w:pPr>
    <w:rPr>
      <w:rFonts w:ascii="Arial" w:hAnsi="Arial" w:cs="Arial"/>
      <w:b/>
      <w:bCs/>
      <w:color w:val="000000"/>
    </w:rPr>
  </w:style>
  <w:style w:type="paragraph" w:customStyle="1" w:styleId="xl137">
    <w:name w:val="xl137"/>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8">
    <w:name w:val="xl138"/>
    <w:basedOn w:val="a0"/>
    <w:rsid w:val="001574D5"/>
    <w:pPr>
      <w:pBdr>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39">
    <w:name w:val="xl13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40">
    <w:name w:val="xl140"/>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Arial CYR" w:hAnsi="Arial CYR" w:cs="Arial CYR"/>
      <w:color w:val="000000"/>
      <w:sz w:val="20"/>
      <w:szCs w:val="20"/>
    </w:rPr>
  </w:style>
  <w:style w:type="paragraph" w:customStyle="1" w:styleId="xl141">
    <w:name w:val="xl141"/>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2">
    <w:name w:val="xl142"/>
    <w:basedOn w:val="a0"/>
    <w:rsid w:val="001574D5"/>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textAlignment w:val="top"/>
    </w:pPr>
    <w:rPr>
      <w:rFonts w:ascii="Arial CYR" w:hAnsi="Arial CYR" w:cs="Arial CYR"/>
      <w:color w:val="000000"/>
      <w:sz w:val="20"/>
      <w:szCs w:val="20"/>
    </w:rPr>
  </w:style>
  <w:style w:type="paragraph" w:customStyle="1" w:styleId="xl143">
    <w:name w:val="xl143"/>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color w:val="000000"/>
      <w:sz w:val="20"/>
      <w:szCs w:val="20"/>
    </w:rPr>
  </w:style>
  <w:style w:type="paragraph" w:customStyle="1" w:styleId="xl144">
    <w:name w:val="xl14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color w:val="000000"/>
      <w:sz w:val="20"/>
      <w:szCs w:val="20"/>
    </w:rPr>
  </w:style>
  <w:style w:type="paragraph" w:customStyle="1" w:styleId="xl145">
    <w:name w:val="xl14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color w:val="000000"/>
      <w:sz w:val="20"/>
      <w:szCs w:val="20"/>
    </w:rPr>
  </w:style>
  <w:style w:type="paragraph" w:customStyle="1" w:styleId="xl146">
    <w:name w:val="xl146"/>
    <w:basedOn w:val="a0"/>
    <w:rsid w:val="001574D5"/>
    <w:pPr>
      <w:shd w:val="clear" w:color="000000" w:fill="FFFFFF"/>
      <w:spacing w:before="100" w:beforeAutospacing="1" w:after="100" w:afterAutospacing="1"/>
      <w:textAlignment w:val="top"/>
    </w:pPr>
    <w:rPr>
      <w:rFonts w:ascii="Arial" w:hAnsi="Arial" w:cs="Arial"/>
      <w:color w:val="000000"/>
    </w:rPr>
  </w:style>
  <w:style w:type="paragraph" w:customStyle="1" w:styleId="xl147">
    <w:name w:val="xl147"/>
    <w:basedOn w:val="a0"/>
    <w:rsid w:val="001574D5"/>
    <w:pPr>
      <w:shd w:val="clear" w:color="000000" w:fill="FFFFFF"/>
      <w:spacing w:before="100" w:beforeAutospacing="1" w:after="100" w:afterAutospacing="1"/>
      <w:textAlignment w:val="center"/>
    </w:pPr>
    <w:rPr>
      <w:rFonts w:ascii="Arial" w:hAnsi="Arial" w:cs="Arial"/>
      <w:color w:val="000000"/>
    </w:rPr>
  </w:style>
  <w:style w:type="paragraph" w:customStyle="1" w:styleId="xl148">
    <w:name w:val="xl148"/>
    <w:basedOn w:val="a0"/>
    <w:rsid w:val="001574D5"/>
    <w:pPr>
      <w:shd w:val="clear" w:color="000000" w:fill="FFFFFF"/>
      <w:spacing w:before="100" w:beforeAutospacing="1" w:after="100" w:afterAutospacing="1"/>
      <w:textAlignment w:val="top"/>
    </w:pPr>
    <w:rPr>
      <w:rFonts w:ascii="Arial" w:hAnsi="Arial" w:cs="Arial"/>
      <w:color w:val="000000"/>
      <w:sz w:val="20"/>
      <w:szCs w:val="20"/>
    </w:rPr>
  </w:style>
  <w:style w:type="paragraph" w:customStyle="1" w:styleId="xl149">
    <w:name w:val="xl149"/>
    <w:basedOn w:val="a0"/>
    <w:rsid w:val="001574D5"/>
    <w:pPr>
      <w:pBdr>
        <w:top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color w:val="000000"/>
      <w:sz w:val="20"/>
      <w:szCs w:val="20"/>
    </w:rPr>
  </w:style>
  <w:style w:type="paragraph" w:customStyle="1" w:styleId="xl150">
    <w:name w:val="xl150"/>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20"/>
      <w:szCs w:val="20"/>
    </w:rPr>
  </w:style>
  <w:style w:type="paragraph" w:customStyle="1" w:styleId="xl151">
    <w:name w:val="xl151"/>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2">
    <w:name w:val="xl152"/>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3">
    <w:name w:val="xl153"/>
    <w:basedOn w:val="a0"/>
    <w:rsid w:val="001574D5"/>
    <w:pPr>
      <w:pBdr>
        <w:top w:val="single" w:sz="4" w:space="0" w:color="auto"/>
        <w:left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4">
    <w:name w:val="xl154"/>
    <w:basedOn w:val="a0"/>
    <w:rsid w:val="001574D5"/>
    <w:pPr>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color w:val="000000"/>
      <w:sz w:val="20"/>
      <w:szCs w:val="20"/>
    </w:rPr>
  </w:style>
  <w:style w:type="paragraph" w:customStyle="1" w:styleId="xl155">
    <w:name w:val="xl15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6">
    <w:name w:val="xl15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color w:val="000000"/>
      <w:sz w:val="20"/>
      <w:szCs w:val="20"/>
    </w:rPr>
  </w:style>
  <w:style w:type="paragraph" w:customStyle="1" w:styleId="xl157">
    <w:name w:val="xl157"/>
    <w:basedOn w:val="a0"/>
    <w:rsid w:val="001574D5"/>
    <w:pPr>
      <w:shd w:val="clear" w:color="000000" w:fill="FFFFFF"/>
      <w:spacing w:before="100" w:beforeAutospacing="1" w:after="100" w:afterAutospacing="1"/>
      <w:jc w:val="center"/>
      <w:textAlignment w:val="center"/>
    </w:pPr>
    <w:rPr>
      <w:color w:val="000000"/>
    </w:rPr>
  </w:style>
  <w:style w:type="paragraph" w:customStyle="1" w:styleId="xl158">
    <w:name w:val="xl158"/>
    <w:basedOn w:val="a0"/>
    <w:rsid w:val="001574D5"/>
    <w:pPr>
      <w:shd w:val="clear" w:color="000000" w:fill="FFFFFF"/>
      <w:spacing w:before="100" w:beforeAutospacing="1" w:after="100" w:afterAutospacing="1"/>
      <w:jc w:val="center"/>
      <w:textAlignment w:val="center"/>
    </w:pPr>
    <w:rPr>
      <w:rFonts w:ascii="Arial" w:hAnsi="Arial" w:cs="Arial"/>
      <w:b/>
      <w:bCs/>
      <w:color w:val="000000"/>
      <w:sz w:val="20"/>
      <w:szCs w:val="20"/>
    </w:rPr>
  </w:style>
  <w:style w:type="paragraph" w:customStyle="1" w:styleId="xl159">
    <w:name w:val="xl159"/>
    <w:basedOn w:val="a0"/>
    <w:rsid w:val="001574D5"/>
    <w:pPr>
      <w:shd w:val="clear" w:color="000000" w:fill="FFFFFF"/>
      <w:spacing w:before="100" w:beforeAutospacing="1" w:after="100" w:afterAutospacing="1"/>
      <w:jc w:val="center"/>
      <w:textAlignment w:val="top"/>
    </w:pPr>
    <w:rPr>
      <w:rFonts w:ascii="Arial" w:hAnsi="Arial" w:cs="Arial"/>
      <w:b/>
      <w:bCs/>
      <w:color w:val="000000"/>
    </w:rPr>
  </w:style>
  <w:style w:type="paragraph" w:customStyle="1" w:styleId="xl78">
    <w:name w:val="xl78"/>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0"/>
      <w:szCs w:val="20"/>
    </w:rPr>
  </w:style>
  <w:style w:type="paragraph" w:customStyle="1" w:styleId="xl79">
    <w:name w:val="xl79"/>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0"/>
      <w:szCs w:val="20"/>
    </w:rPr>
  </w:style>
  <w:style w:type="paragraph" w:customStyle="1" w:styleId="xl80">
    <w:name w:val="xl80"/>
    <w:basedOn w:val="a0"/>
    <w:rsid w:val="001574D5"/>
    <w:pPr>
      <w:shd w:val="clear" w:color="000000" w:fill="FFFFFF"/>
      <w:spacing w:before="100" w:beforeAutospacing="1" w:after="100" w:afterAutospacing="1"/>
      <w:textAlignment w:val="center"/>
    </w:pPr>
    <w:rPr>
      <w:rFonts w:ascii="Arial" w:hAnsi="Arial" w:cs="Arial"/>
      <w:sz w:val="20"/>
      <w:szCs w:val="20"/>
    </w:rPr>
  </w:style>
  <w:style w:type="paragraph" w:customStyle="1" w:styleId="xl81">
    <w:name w:val="xl81"/>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b/>
      <w:bCs/>
      <w:sz w:val="20"/>
      <w:szCs w:val="20"/>
    </w:rPr>
  </w:style>
  <w:style w:type="paragraph" w:customStyle="1" w:styleId="xl82">
    <w:name w:val="xl82"/>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sz w:val="20"/>
      <w:szCs w:val="20"/>
    </w:rPr>
  </w:style>
  <w:style w:type="paragraph" w:customStyle="1" w:styleId="xl83">
    <w:name w:val="xl83"/>
    <w:basedOn w:val="a0"/>
    <w:rsid w:val="001574D5"/>
    <w:pPr>
      <w:shd w:val="clear" w:color="000000" w:fill="FFFFFF"/>
      <w:spacing w:before="100" w:beforeAutospacing="1" w:after="100" w:afterAutospacing="1"/>
      <w:textAlignment w:val="center"/>
    </w:pPr>
    <w:rPr>
      <w:rFonts w:ascii="Arial" w:hAnsi="Arial" w:cs="Arial"/>
      <w:b/>
      <w:bCs/>
      <w:sz w:val="20"/>
      <w:szCs w:val="20"/>
    </w:rPr>
  </w:style>
  <w:style w:type="paragraph" w:customStyle="1" w:styleId="xl84">
    <w:name w:val="xl84"/>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b/>
      <w:bCs/>
      <w:sz w:val="20"/>
      <w:szCs w:val="20"/>
    </w:rPr>
  </w:style>
  <w:style w:type="paragraph" w:customStyle="1" w:styleId="xl85">
    <w:name w:val="xl85"/>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xl86">
    <w:name w:val="xl86"/>
    <w:basedOn w:val="a0"/>
    <w:rsid w:val="001574D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Arial" w:hAnsi="Arial" w:cs="Arial"/>
      <w:sz w:val="20"/>
      <w:szCs w:val="20"/>
    </w:rPr>
  </w:style>
  <w:style w:type="paragraph" w:customStyle="1" w:styleId="affffffff7">
    <w:name w:val="основной текст документа"/>
    <w:basedOn w:val="a0"/>
    <w:rsid w:val="00F914BE"/>
    <w:pPr>
      <w:spacing w:before="120" w:after="120"/>
      <w:jc w:val="both"/>
    </w:pPr>
    <w:rPr>
      <w:szCs w:val="20"/>
      <w:lang w:eastAsia="en-US"/>
    </w:rPr>
  </w:style>
  <w:style w:type="character" w:customStyle="1" w:styleId="211pt">
    <w:name w:val="Основной текст (2) + 11 pt"/>
    <w:basedOn w:val="2a"/>
    <w:rsid w:val="00750110"/>
    <w:rPr>
      <w:rFonts w:ascii="Times New Roman" w:eastAsia="Times New Roman" w:hAnsi="Times New Roman" w:cs="Times New Roman" w:hint="default"/>
      <w:b w:val="0"/>
      <w:bCs w:val="0"/>
      <w:i w:val="0"/>
      <w:iCs w:val="0"/>
      <w:smallCaps w:val="0"/>
      <w:strike w:val="0"/>
      <w:dstrike w:val="0"/>
      <w:color w:val="000000"/>
      <w:spacing w:val="20"/>
      <w:w w:val="100"/>
      <w:position w:val="0"/>
      <w:sz w:val="22"/>
      <w:szCs w:val="22"/>
      <w:u w:val="none"/>
      <w:effect w:val="none"/>
      <w:shd w:val="clear" w:color="auto" w:fill="FFFFFF"/>
      <w:lang w:val="ru-RU" w:eastAsia="ru-RU" w:bidi="ru-RU"/>
    </w:rPr>
  </w:style>
  <w:style w:type="paragraph" w:customStyle="1" w:styleId="3f5">
    <w:name w:val="Основной текст (3)"/>
    <w:basedOn w:val="a0"/>
    <w:link w:val="3Exact"/>
    <w:qFormat/>
    <w:rsid w:val="00750110"/>
    <w:pPr>
      <w:shd w:val="clear" w:color="auto" w:fill="FFFFFF"/>
      <w:spacing w:before="720" w:after="600" w:line="326" w:lineRule="exact"/>
    </w:pPr>
    <w:rPr>
      <w:sz w:val="27"/>
      <w:szCs w:val="27"/>
    </w:rPr>
  </w:style>
  <w:style w:type="paragraph" w:customStyle="1" w:styleId="font5">
    <w:name w:val="font5"/>
    <w:basedOn w:val="a0"/>
    <w:rsid w:val="00662FEA"/>
    <w:pPr>
      <w:spacing w:before="100" w:beforeAutospacing="1" w:after="100" w:afterAutospacing="1"/>
    </w:pPr>
    <w:rPr>
      <w:rFonts w:ascii="Arial" w:hAnsi="Arial" w:cs="Arial"/>
      <w:b/>
      <w:bCs/>
      <w:color w:val="000000"/>
      <w:sz w:val="12"/>
      <w:szCs w:val="12"/>
    </w:rPr>
  </w:style>
  <w:style w:type="paragraph" w:customStyle="1" w:styleId="font6">
    <w:name w:val="font6"/>
    <w:basedOn w:val="a0"/>
    <w:rsid w:val="00662FEA"/>
    <w:pPr>
      <w:spacing w:before="100" w:beforeAutospacing="1" w:after="100" w:afterAutospacing="1"/>
    </w:pPr>
    <w:rPr>
      <w:rFonts w:ascii="Arial" w:hAnsi="Arial" w:cs="Arial"/>
      <w:color w:val="000000"/>
      <w:sz w:val="12"/>
      <w:szCs w:val="12"/>
    </w:rPr>
  </w:style>
  <w:style w:type="character" w:customStyle="1" w:styleId="A50">
    <w:name w:val="A5"/>
    <w:rsid w:val="001246A6"/>
    <w:rPr>
      <w:rFonts w:cs="Arial"/>
      <w:b/>
      <w:bCs/>
      <w:i/>
      <w:iCs/>
      <w:color w:val="000000"/>
      <w:sz w:val="20"/>
      <w:szCs w:val="20"/>
    </w:rPr>
  </w:style>
  <w:style w:type="character" w:customStyle="1" w:styleId="A20">
    <w:name w:val="A2"/>
    <w:rsid w:val="001246A6"/>
    <w:rPr>
      <w:rFonts w:cs="Arial"/>
      <w:b/>
      <w:bCs/>
      <w:color w:val="000000"/>
    </w:rPr>
  </w:style>
  <w:style w:type="paragraph" w:customStyle="1" w:styleId="Pa8">
    <w:name w:val="Pa8"/>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11">
    <w:name w:val="Pa11"/>
    <w:basedOn w:val="Default"/>
    <w:next w:val="Default"/>
    <w:rsid w:val="001246A6"/>
    <w:pPr>
      <w:suppressAutoHyphens/>
      <w:autoSpaceDN/>
      <w:adjustRightInd/>
      <w:spacing w:line="241" w:lineRule="atLeast"/>
    </w:pPr>
    <w:rPr>
      <w:rFonts w:ascii="Arial" w:hAnsi="Arial"/>
      <w:color w:val="auto"/>
      <w:lang w:eastAsia="ar-SA"/>
    </w:rPr>
  </w:style>
  <w:style w:type="paragraph" w:customStyle="1" w:styleId="Pa5">
    <w:name w:val="Pa5"/>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2">
    <w:name w:val="Pa2"/>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Pa7">
    <w:name w:val="Pa7"/>
    <w:basedOn w:val="Default"/>
    <w:next w:val="Default"/>
    <w:rsid w:val="001246A6"/>
    <w:pPr>
      <w:suppressAutoHyphens/>
      <w:autoSpaceDN/>
      <w:adjustRightInd/>
      <w:spacing w:line="171" w:lineRule="atLeast"/>
    </w:pPr>
    <w:rPr>
      <w:rFonts w:ascii="Arial" w:hAnsi="Arial"/>
      <w:color w:val="auto"/>
      <w:lang w:eastAsia="ar-SA"/>
    </w:rPr>
  </w:style>
  <w:style w:type="paragraph" w:customStyle="1" w:styleId="Pa0">
    <w:name w:val="Pa0"/>
    <w:basedOn w:val="Default"/>
    <w:next w:val="Default"/>
    <w:rsid w:val="001246A6"/>
    <w:pPr>
      <w:suppressAutoHyphens/>
      <w:autoSpaceDN/>
      <w:adjustRightInd/>
      <w:spacing w:line="281" w:lineRule="atLeast"/>
    </w:pPr>
    <w:rPr>
      <w:rFonts w:ascii="Arial" w:hAnsi="Arial"/>
      <w:color w:val="auto"/>
      <w:lang w:eastAsia="ar-SA"/>
    </w:rPr>
  </w:style>
  <w:style w:type="paragraph" w:customStyle="1" w:styleId="47">
    <w:name w:val="Абзац списка4"/>
    <w:basedOn w:val="a0"/>
    <w:rsid w:val="0044508A"/>
    <w:pPr>
      <w:ind w:left="720"/>
    </w:pPr>
    <w:rPr>
      <w:rFonts w:eastAsia="Calibri"/>
    </w:rPr>
  </w:style>
  <w:style w:type="paragraph" w:customStyle="1" w:styleId="57">
    <w:name w:val="Абзац списка5"/>
    <w:basedOn w:val="a0"/>
    <w:rsid w:val="00552DA1"/>
    <w:pPr>
      <w:ind w:left="720"/>
    </w:pPr>
    <w:rPr>
      <w:rFonts w:eastAsia="Calibri"/>
    </w:rPr>
  </w:style>
  <w:style w:type="character" w:customStyle="1" w:styleId="fontstyle01">
    <w:name w:val="fontstyle01"/>
    <w:basedOn w:val="a1"/>
    <w:rsid w:val="00B06A0B"/>
    <w:rPr>
      <w:rFonts w:ascii="TimesNewRomanPSMT" w:hAnsi="TimesNewRomanPSMT" w:hint="default"/>
      <w:b w:val="0"/>
      <w:bCs w:val="0"/>
      <w:i w:val="0"/>
      <w:iCs w:val="0"/>
      <w:color w:val="000000"/>
      <w:sz w:val="30"/>
      <w:szCs w:val="30"/>
    </w:rPr>
  </w:style>
  <w:style w:type="paragraph" w:customStyle="1" w:styleId="116">
    <w:name w:val="Знак Знак1 Знак1"/>
    <w:basedOn w:val="a0"/>
    <w:autoRedefine/>
    <w:rsid w:val="00BD6270"/>
    <w:pPr>
      <w:spacing w:after="160" w:line="240" w:lineRule="exact"/>
    </w:pPr>
    <w:rPr>
      <w:rFonts w:eastAsia="SimSun"/>
      <w:b/>
      <w:lang w:val="en-US" w:eastAsia="en-US"/>
    </w:rPr>
  </w:style>
  <w:style w:type="paragraph" w:customStyle="1" w:styleId="p8">
    <w:name w:val="p8"/>
    <w:basedOn w:val="a0"/>
    <w:rsid w:val="00FF701E"/>
    <w:pPr>
      <w:spacing w:before="100" w:beforeAutospacing="1" w:after="100" w:afterAutospacing="1"/>
    </w:pPr>
  </w:style>
  <w:style w:type="character" w:customStyle="1" w:styleId="WW-Absatz-Standardschriftart">
    <w:name w:val="WW-Absatz-Standardschriftart"/>
    <w:rsid w:val="003C1630"/>
  </w:style>
  <w:style w:type="character" w:customStyle="1" w:styleId="WW-Absatz-Standardschriftart1">
    <w:name w:val="WW-Absatz-Standardschriftart1"/>
    <w:rsid w:val="003C1630"/>
  </w:style>
  <w:style w:type="character" w:customStyle="1" w:styleId="WW8Num29z0">
    <w:name w:val="WW8Num29z0"/>
    <w:rsid w:val="003C1630"/>
    <w:rPr>
      <w:rFonts w:ascii="Symbol" w:hAnsi="Symbol"/>
    </w:rPr>
  </w:style>
  <w:style w:type="character" w:customStyle="1" w:styleId="WW8Num30z0">
    <w:name w:val="WW8Num30z0"/>
    <w:rsid w:val="003C1630"/>
    <w:rPr>
      <w:rFonts w:ascii="Wingdings" w:hAnsi="Wingdings"/>
    </w:rPr>
  </w:style>
  <w:style w:type="character" w:customStyle="1" w:styleId="WW8Num30z1">
    <w:name w:val="WW8Num30z1"/>
    <w:rsid w:val="003C1630"/>
    <w:rPr>
      <w:rFonts w:ascii="Courier New" w:hAnsi="Courier New" w:cs="Courier New"/>
    </w:rPr>
  </w:style>
  <w:style w:type="character" w:customStyle="1" w:styleId="WW8Num30z3">
    <w:name w:val="WW8Num30z3"/>
    <w:rsid w:val="003C1630"/>
    <w:rPr>
      <w:rFonts w:ascii="Symbol" w:hAnsi="Symbol"/>
    </w:rPr>
  </w:style>
  <w:style w:type="character" w:customStyle="1" w:styleId="WW8Num31z0">
    <w:name w:val="WW8Num31z0"/>
    <w:rsid w:val="003C1630"/>
    <w:rPr>
      <w:rFonts w:ascii="Symbol" w:hAnsi="Symbol"/>
    </w:rPr>
  </w:style>
  <w:style w:type="character" w:customStyle="1" w:styleId="WW8Num31z1">
    <w:name w:val="WW8Num31z1"/>
    <w:rsid w:val="003C1630"/>
    <w:rPr>
      <w:rFonts w:ascii="Courier New" w:hAnsi="Courier New" w:cs="Courier New"/>
    </w:rPr>
  </w:style>
  <w:style w:type="character" w:customStyle="1" w:styleId="WW8Num31z2">
    <w:name w:val="WW8Num31z2"/>
    <w:rsid w:val="003C1630"/>
    <w:rPr>
      <w:rFonts w:ascii="Wingdings" w:hAnsi="Wingdings"/>
    </w:rPr>
  </w:style>
  <w:style w:type="character" w:customStyle="1" w:styleId="WW8Num32z0">
    <w:name w:val="WW8Num32z0"/>
    <w:rsid w:val="003C1630"/>
    <w:rPr>
      <w:rFonts w:ascii="Symbol" w:hAnsi="Symbol"/>
    </w:rPr>
  </w:style>
  <w:style w:type="character" w:customStyle="1" w:styleId="WW8Num32z1">
    <w:name w:val="WW8Num32z1"/>
    <w:rsid w:val="003C1630"/>
    <w:rPr>
      <w:rFonts w:ascii="Courier New" w:hAnsi="Courier New" w:cs="Courier New"/>
    </w:rPr>
  </w:style>
  <w:style w:type="character" w:customStyle="1" w:styleId="WW8Num32z2">
    <w:name w:val="WW8Num32z2"/>
    <w:rsid w:val="003C1630"/>
    <w:rPr>
      <w:rFonts w:ascii="Wingdings" w:hAnsi="Wingdings"/>
    </w:rPr>
  </w:style>
  <w:style w:type="character" w:customStyle="1" w:styleId="WW8Num33z0">
    <w:name w:val="WW8Num33z0"/>
    <w:rsid w:val="003C1630"/>
    <w:rPr>
      <w:rFonts w:ascii="Symbol" w:hAnsi="Symbol"/>
    </w:rPr>
  </w:style>
  <w:style w:type="character" w:customStyle="1" w:styleId="WW8Num33z1">
    <w:name w:val="WW8Num33z1"/>
    <w:rsid w:val="003C1630"/>
    <w:rPr>
      <w:rFonts w:ascii="Courier New" w:hAnsi="Courier New" w:cs="Courier New"/>
    </w:rPr>
  </w:style>
  <w:style w:type="character" w:customStyle="1" w:styleId="WW8Num33z2">
    <w:name w:val="WW8Num33z2"/>
    <w:rsid w:val="003C1630"/>
    <w:rPr>
      <w:rFonts w:ascii="Wingdings" w:hAnsi="Wingdings"/>
    </w:rPr>
  </w:style>
  <w:style w:type="character" w:customStyle="1" w:styleId="WW8Num34z0">
    <w:name w:val="WW8Num34z0"/>
    <w:rsid w:val="003C1630"/>
    <w:rPr>
      <w:rFonts w:ascii="Wingdings" w:hAnsi="Wingdings"/>
    </w:rPr>
  </w:style>
  <w:style w:type="character" w:customStyle="1" w:styleId="WW8Num34z1">
    <w:name w:val="WW8Num34z1"/>
    <w:rsid w:val="003C1630"/>
    <w:rPr>
      <w:rFonts w:ascii="Courier New" w:hAnsi="Courier New" w:cs="Courier New"/>
    </w:rPr>
  </w:style>
  <w:style w:type="character" w:customStyle="1" w:styleId="WW8Num34z3">
    <w:name w:val="WW8Num34z3"/>
    <w:rsid w:val="003C1630"/>
    <w:rPr>
      <w:rFonts w:ascii="Symbol" w:hAnsi="Symbol"/>
    </w:rPr>
  </w:style>
  <w:style w:type="character" w:customStyle="1" w:styleId="WW8Num36z0">
    <w:name w:val="WW8Num36z0"/>
    <w:rsid w:val="003C1630"/>
    <w:rPr>
      <w:rFonts w:ascii="Wingdings" w:hAnsi="Wingdings"/>
    </w:rPr>
  </w:style>
  <w:style w:type="character" w:customStyle="1" w:styleId="WW8Num36z1">
    <w:name w:val="WW8Num36z1"/>
    <w:rsid w:val="003C1630"/>
    <w:rPr>
      <w:rFonts w:ascii="Courier New" w:hAnsi="Courier New" w:cs="Courier New"/>
    </w:rPr>
  </w:style>
  <w:style w:type="character" w:customStyle="1" w:styleId="WW8Num36z3">
    <w:name w:val="WW8Num36z3"/>
    <w:rsid w:val="003C1630"/>
    <w:rPr>
      <w:rFonts w:ascii="Symbol" w:hAnsi="Symbol"/>
    </w:rPr>
  </w:style>
  <w:style w:type="character" w:customStyle="1" w:styleId="WW8Num38z0">
    <w:name w:val="WW8Num38z0"/>
    <w:rsid w:val="003C1630"/>
    <w:rPr>
      <w:rFonts w:ascii="Symbol" w:hAnsi="Symbol"/>
    </w:rPr>
  </w:style>
  <w:style w:type="character" w:customStyle="1" w:styleId="WW8Num38z1">
    <w:name w:val="WW8Num38z1"/>
    <w:rsid w:val="003C1630"/>
    <w:rPr>
      <w:rFonts w:ascii="Courier New" w:hAnsi="Courier New" w:cs="Courier New"/>
    </w:rPr>
  </w:style>
  <w:style w:type="character" w:customStyle="1" w:styleId="WW8Num38z2">
    <w:name w:val="WW8Num38z2"/>
    <w:rsid w:val="003C1630"/>
    <w:rPr>
      <w:rFonts w:ascii="Wingdings" w:hAnsi="Wingdings"/>
    </w:rPr>
  </w:style>
  <w:style w:type="character" w:customStyle="1" w:styleId="WW8Num39z1">
    <w:name w:val="WW8Num39z1"/>
    <w:rsid w:val="003C1630"/>
    <w:rPr>
      <w:rFonts w:ascii="Courier New" w:hAnsi="Courier New"/>
      <w:sz w:val="20"/>
    </w:rPr>
  </w:style>
  <w:style w:type="character" w:customStyle="1" w:styleId="WW8Num39z2">
    <w:name w:val="WW8Num39z2"/>
    <w:rsid w:val="003C1630"/>
    <w:rPr>
      <w:rFonts w:ascii="Wingdings" w:hAnsi="Wingdings"/>
      <w:sz w:val="20"/>
    </w:rPr>
  </w:style>
  <w:style w:type="character" w:customStyle="1" w:styleId="WW8Num40z0">
    <w:name w:val="WW8Num40z0"/>
    <w:rsid w:val="003C1630"/>
    <w:rPr>
      <w:rFonts w:ascii="Wingdings" w:hAnsi="Wingdings"/>
      <w:color w:val="000000"/>
    </w:rPr>
  </w:style>
  <w:style w:type="character" w:customStyle="1" w:styleId="WW8Num40z1">
    <w:name w:val="WW8Num40z1"/>
    <w:rsid w:val="003C1630"/>
    <w:rPr>
      <w:rFonts w:ascii="Courier New" w:hAnsi="Courier New" w:cs="Courier New"/>
    </w:rPr>
  </w:style>
  <w:style w:type="character" w:customStyle="1" w:styleId="WW8Num40z2">
    <w:name w:val="WW8Num40z2"/>
    <w:rsid w:val="003C1630"/>
    <w:rPr>
      <w:rFonts w:ascii="Wingdings" w:hAnsi="Wingdings"/>
    </w:rPr>
  </w:style>
  <w:style w:type="character" w:customStyle="1" w:styleId="WW8Num40z3">
    <w:name w:val="WW8Num40z3"/>
    <w:rsid w:val="003C1630"/>
    <w:rPr>
      <w:rFonts w:ascii="Symbol" w:hAnsi="Symbol"/>
    </w:rPr>
  </w:style>
  <w:style w:type="character" w:customStyle="1" w:styleId="WW8Num43z0">
    <w:name w:val="WW8Num43z0"/>
    <w:rsid w:val="003C1630"/>
    <w:rPr>
      <w:rFonts w:ascii="Symbol" w:hAnsi="Symbol"/>
    </w:rPr>
  </w:style>
  <w:style w:type="character" w:customStyle="1" w:styleId="WW8Num43z1">
    <w:name w:val="WW8Num43z1"/>
    <w:rsid w:val="003C1630"/>
    <w:rPr>
      <w:rFonts w:ascii="Courier New" w:hAnsi="Courier New" w:cs="Courier New"/>
    </w:rPr>
  </w:style>
  <w:style w:type="character" w:customStyle="1" w:styleId="WW8Num43z2">
    <w:name w:val="WW8Num43z2"/>
    <w:rsid w:val="003C1630"/>
    <w:rPr>
      <w:rFonts w:ascii="Wingdings" w:hAnsi="Wingdings"/>
    </w:rPr>
  </w:style>
  <w:style w:type="character" w:customStyle="1" w:styleId="WW8Num45z0">
    <w:name w:val="WW8Num45z0"/>
    <w:rsid w:val="003C1630"/>
    <w:rPr>
      <w:rFonts w:ascii="Times New Roman" w:hAnsi="Times New Roman" w:cs="Times New Roman"/>
    </w:rPr>
  </w:style>
  <w:style w:type="character" w:customStyle="1" w:styleId="WW8Num46z0">
    <w:name w:val="WW8Num46z0"/>
    <w:rsid w:val="003C1630"/>
    <w:rPr>
      <w:i w:val="0"/>
      <w:color w:val="000000"/>
    </w:rPr>
  </w:style>
  <w:style w:type="character" w:customStyle="1" w:styleId="WW8NumSt9z0">
    <w:name w:val="WW8NumSt9z0"/>
    <w:rsid w:val="003C1630"/>
    <w:rPr>
      <w:rFonts w:ascii="Times New Roman" w:hAnsi="Times New Roman" w:cs="Times New Roman"/>
    </w:rPr>
  </w:style>
  <w:style w:type="character" w:customStyle="1" w:styleId="WW8NumSt11z0">
    <w:name w:val="WW8NumSt11z0"/>
    <w:rsid w:val="003C1630"/>
    <w:rPr>
      <w:rFonts w:ascii="Times New Roman" w:hAnsi="Times New Roman" w:cs="Times New Roman"/>
    </w:rPr>
  </w:style>
  <w:style w:type="character" w:customStyle="1" w:styleId="WW8NumSt14z0">
    <w:name w:val="WW8NumSt14z0"/>
    <w:rsid w:val="003C1630"/>
    <w:rPr>
      <w:rFonts w:ascii="Times New Roman" w:hAnsi="Times New Roman" w:cs="Times New Roman"/>
    </w:rPr>
  </w:style>
  <w:style w:type="character" w:customStyle="1" w:styleId="affffffff8">
    <w:name w:val="Маркеры списка"/>
    <w:rsid w:val="003C1630"/>
    <w:rPr>
      <w:rFonts w:ascii="StarSymbol" w:eastAsia="StarSymbol" w:hAnsi="StarSymbol" w:cs="StarSymbol"/>
      <w:sz w:val="18"/>
      <w:szCs w:val="18"/>
    </w:rPr>
  </w:style>
  <w:style w:type="character" w:customStyle="1" w:styleId="affffffff9">
    <w:name w:val="Символ нумерации"/>
    <w:rsid w:val="003C1630"/>
  </w:style>
  <w:style w:type="paragraph" w:customStyle="1" w:styleId="maintext">
    <w:name w:val="maintext"/>
    <w:basedOn w:val="a0"/>
    <w:rsid w:val="003C1630"/>
    <w:pPr>
      <w:suppressAutoHyphens/>
      <w:ind w:left="480" w:right="480"/>
      <w:jc w:val="both"/>
    </w:pPr>
    <w:rPr>
      <w:rFonts w:ascii="Arial" w:hAnsi="Arial" w:cs="Arial"/>
      <w:color w:val="202020"/>
      <w:sz w:val="20"/>
      <w:szCs w:val="20"/>
      <w:lang w:eastAsia="ar-SA"/>
    </w:rPr>
  </w:style>
  <w:style w:type="paragraph" w:customStyle="1" w:styleId="xl28">
    <w:name w:val="xl2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29">
    <w:name w:val="xl2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1">
    <w:name w:val="xl31"/>
    <w:basedOn w:val="a0"/>
    <w:rsid w:val="003C1630"/>
    <w:pPr>
      <w:pBdr>
        <w:top w:val="single" w:sz="4" w:space="0" w:color="000000"/>
        <w:left w:val="single" w:sz="4" w:space="0" w:color="000000"/>
        <w:bottom w:val="single" w:sz="4" w:space="0" w:color="000000"/>
        <w:right w:val="single" w:sz="4" w:space="0" w:color="000000"/>
      </w:pBdr>
      <w:shd w:val="clear" w:color="auto" w:fill="FFCC00"/>
      <w:suppressAutoHyphens/>
      <w:spacing w:before="280" w:after="280"/>
      <w:ind w:firstLine="709"/>
      <w:jc w:val="both"/>
      <w:textAlignment w:val="center"/>
    </w:pPr>
    <w:rPr>
      <w:rFonts w:ascii="Arial Narrow" w:hAnsi="Arial Narrow"/>
      <w:b/>
      <w:bCs/>
      <w:color w:val="000000"/>
      <w:lang w:eastAsia="ar-SA"/>
    </w:rPr>
  </w:style>
  <w:style w:type="paragraph" w:customStyle="1" w:styleId="xl32">
    <w:name w:val="xl3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b/>
      <w:bCs/>
      <w:color w:val="000000"/>
      <w:lang w:eastAsia="ar-SA"/>
    </w:rPr>
  </w:style>
  <w:style w:type="paragraph" w:customStyle="1" w:styleId="xl33">
    <w:name w:val="xl3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4">
    <w:name w:val="xl3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textAlignment w:val="center"/>
    </w:pPr>
    <w:rPr>
      <w:rFonts w:ascii="Arial Narrow" w:hAnsi="Arial Narrow"/>
      <w:color w:val="000000"/>
      <w:lang w:eastAsia="ar-SA"/>
    </w:rPr>
  </w:style>
  <w:style w:type="paragraph" w:customStyle="1" w:styleId="xl35">
    <w:name w:val="xl3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36">
    <w:name w:val="xl3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b/>
      <w:bCs/>
      <w:color w:val="000000"/>
      <w:lang w:eastAsia="ar-SA"/>
    </w:rPr>
  </w:style>
  <w:style w:type="paragraph" w:customStyle="1" w:styleId="xl37">
    <w:name w:val="xl3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rFonts w:ascii="Arial Narrow" w:hAnsi="Arial Narrow"/>
      <w:color w:val="000000"/>
      <w:lang w:eastAsia="ar-SA"/>
    </w:rPr>
  </w:style>
  <w:style w:type="paragraph" w:customStyle="1" w:styleId="xl38">
    <w:name w:val="xl3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39">
    <w:name w:val="xl3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0">
    <w:name w:val="xl4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1">
    <w:name w:val="xl4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42">
    <w:name w:val="xl4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3">
    <w:name w:val="xl4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4">
    <w:name w:val="xl4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45">
    <w:name w:val="xl45"/>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46">
    <w:name w:val="xl4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47">
    <w:name w:val="xl4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48">
    <w:name w:val="xl48"/>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pPr>
    <w:rPr>
      <w:rFonts w:ascii="Arial Narrow" w:hAnsi="Arial Narrow"/>
      <w:b/>
      <w:bCs/>
      <w:color w:val="000000"/>
      <w:lang w:eastAsia="ar-SA"/>
    </w:rPr>
  </w:style>
  <w:style w:type="paragraph" w:customStyle="1" w:styleId="xl49">
    <w:name w:val="xl4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0">
    <w:name w:val="xl5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1">
    <w:name w:val="xl51"/>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color w:val="000000"/>
      <w:lang w:eastAsia="ar-SA"/>
    </w:rPr>
  </w:style>
  <w:style w:type="paragraph" w:customStyle="1" w:styleId="xl52">
    <w:name w:val="xl52"/>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CYR" w:hAnsi="Arial CYR" w:cs="Arial CYR"/>
      <w:color w:val="000000"/>
      <w:lang w:eastAsia="ar-SA"/>
    </w:rPr>
  </w:style>
  <w:style w:type="paragraph" w:customStyle="1" w:styleId="xl53">
    <w:name w:val="xl53"/>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b/>
      <w:bCs/>
      <w:color w:val="000000"/>
      <w:lang w:eastAsia="ar-SA"/>
    </w:rPr>
  </w:style>
  <w:style w:type="paragraph" w:customStyle="1" w:styleId="xl54">
    <w:name w:val="xl54"/>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5">
    <w:name w:val="xl55"/>
    <w:basedOn w:val="a0"/>
    <w:rsid w:val="003C1630"/>
    <w:pPr>
      <w:pBdr>
        <w:top w:val="single" w:sz="4" w:space="0" w:color="000000"/>
        <w:left w:val="single" w:sz="4" w:space="0" w:color="000000"/>
        <w:bottom w:val="single" w:sz="4" w:space="0" w:color="000000"/>
        <w:right w:val="single" w:sz="4" w:space="0" w:color="000000"/>
      </w:pBdr>
      <w:shd w:val="clear" w:color="auto" w:fill="CCFFFF"/>
      <w:suppressAutoHyphens/>
      <w:spacing w:before="280" w:after="280"/>
      <w:ind w:firstLine="709"/>
      <w:jc w:val="both"/>
      <w:textAlignment w:val="center"/>
    </w:pPr>
    <w:rPr>
      <w:rFonts w:ascii="Arial Narrow" w:hAnsi="Arial Narrow"/>
      <w:b/>
      <w:bCs/>
      <w:color w:val="000000"/>
      <w:lang w:eastAsia="ar-SA"/>
    </w:rPr>
  </w:style>
  <w:style w:type="paragraph" w:customStyle="1" w:styleId="xl56">
    <w:name w:val="xl56"/>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7">
    <w:name w:val="xl57"/>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center"/>
    </w:pPr>
    <w:rPr>
      <w:b/>
      <w:bCs/>
      <w:color w:val="000000"/>
      <w:lang w:eastAsia="ar-SA"/>
    </w:rPr>
  </w:style>
  <w:style w:type="paragraph" w:customStyle="1" w:styleId="xl58">
    <w:name w:val="xl58"/>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color w:val="000000"/>
      <w:lang w:eastAsia="ar-SA"/>
    </w:rPr>
  </w:style>
  <w:style w:type="paragraph" w:customStyle="1" w:styleId="xl59">
    <w:name w:val="xl59"/>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textAlignment w:val="center"/>
    </w:pPr>
    <w:rPr>
      <w:rFonts w:ascii="Arial Narrow" w:hAnsi="Arial Narrow"/>
      <w:color w:val="000000"/>
      <w:lang w:eastAsia="ar-SA"/>
    </w:rPr>
  </w:style>
  <w:style w:type="paragraph" w:customStyle="1" w:styleId="xl60">
    <w:name w:val="xl60"/>
    <w:basedOn w:val="a0"/>
    <w:rsid w:val="003C1630"/>
    <w:pPr>
      <w:pBdr>
        <w:top w:val="single" w:sz="4" w:space="0" w:color="000000"/>
        <w:left w:val="single" w:sz="4" w:space="0" w:color="000000"/>
        <w:bottom w:val="single" w:sz="4" w:space="0" w:color="000000"/>
        <w:right w:val="single" w:sz="4" w:space="0" w:color="000000"/>
      </w:pBdr>
      <w:suppressAutoHyphens/>
      <w:spacing w:before="280" w:after="280"/>
      <w:ind w:firstLine="709"/>
      <w:jc w:val="both"/>
    </w:pPr>
    <w:rPr>
      <w:rFonts w:ascii="Arial" w:hAnsi="Arial" w:cs="Arial"/>
      <w:b/>
      <w:bCs/>
      <w:color w:val="000000"/>
      <w:lang w:eastAsia="ar-SA"/>
    </w:rPr>
  </w:style>
  <w:style w:type="paragraph" w:customStyle="1" w:styleId="xl61">
    <w:name w:val="xl61"/>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center"/>
    </w:pPr>
    <w:rPr>
      <w:rFonts w:ascii="Arial Narrow" w:hAnsi="Arial Narrow"/>
      <w:color w:val="000000"/>
      <w:lang w:eastAsia="ar-SA"/>
    </w:rPr>
  </w:style>
  <w:style w:type="paragraph" w:customStyle="1" w:styleId="xl62">
    <w:name w:val="xl62"/>
    <w:basedOn w:val="a0"/>
    <w:rsid w:val="003C1630"/>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ind w:firstLine="709"/>
      <w:jc w:val="both"/>
    </w:pPr>
    <w:rPr>
      <w:color w:val="000000"/>
      <w:lang w:eastAsia="ar-SA"/>
    </w:rPr>
  </w:style>
  <w:style w:type="paragraph" w:customStyle="1" w:styleId="centertext">
    <w:name w:val="centertext"/>
    <w:basedOn w:val="a0"/>
    <w:rsid w:val="003C1630"/>
    <w:pPr>
      <w:suppressAutoHyphens/>
      <w:ind w:firstLine="709"/>
      <w:jc w:val="center"/>
    </w:pPr>
    <w:rPr>
      <w:rFonts w:ascii="Arial" w:hAnsi="Arial" w:cs="Arial"/>
      <w:color w:val="202020"/>
      <w:sz w:val="20"/>
      <w:szCs w:val="20"/>
      <w:lang w:eastAsia="ar-SA"/>
    </w:rPr>
  </w:style>
  <w:style w:type="paragraph" w:customStyle="1" w:styleId="righttext1">
    <w:name w:val="righttext1"/>
    <w:basedOn w:val="a0"/>
    <w:rsid w:val="003C1630"/>
    <w:pPr>
      <w:suppressAutoHyphens/>
      <w:ind w:right="480"/>
      <w:jc w:val="right"/>
    </w:pPr>
    <w:rPr>
      <w:rFonts w:ascii="Arial" w:hAnsi="Arial" w:cs="Arial"/>
      <w:color w:val="202020"/>
      <w:sz w:val="20"/>
      <w:szCs w:val="20"/>
      <w:lang w:eastAsia="ar-SA"/>
    </w:rPr>
  </w:style>
  <w:style w:type="paragraph" w:customStyle="1" w:styleId="tabletextcenter">
    <w:name w:val="tabletextcenter"/>
    <w:basedOn w:val="a0"/>
    <w:rsid w:val="003C1630"/>
    <w:pPr>
      <w:suppressAutoHyphens/>
      <w:ind w:left="480" w:right="480"/>
      <w:jc w:val="center"/>
    </w:pPr>
    <w:rPr>
      <w:rFonts w:ascii="Arial" w:hAnsi="Arial" w:cs="Arial"/>
      <w:color w:val="202020"/>
      <w:sz w:val="20"/>
      <w:szCs w:val="20"/>
      <w:lang w:eastAsia="ar-SA"/>
    </w:rPr>
  </w:style>
  <w:style w:type="paragraph" w:customStyle="1" w:styleId="tabletextleft">
    <w:name w:val="tabletextleft"/>
    <w:basedOn w:val="a0"/>
    <w:rsid w:val="003C1630"/>
    <w:pPr>
      <w:suppressAutoHyphens/>
      <w:ind w:left="480" w:right="480"/>
      <w:jc w:val="both"/>
    </w:pPr>
    <w:rPr>
      <w:rFonts w:ascii="Arial" w:hAnsi="Arial" w:cs="Arial"/>
      <w:color w:val="202020"/>
      <w:sz w:val="20"/>
      <w:szCs w:val="20"/>
      <w:lang w:eastAsia="ar-SA"/>
    </w:rPr>
  </w:style>
  <w:style w:type="paragraph" w:customStyle="1" w:styleId="3f6">
    <w:name w:val="Обычный3"/>
    <w:rsid w:val="003C1630"/>
    <w:pPr>
      <w:suppressAutoHyphens/>
      <w:spacing w:before="100" w:after="100"/>
      <w:ind w:firstLine="709"/>
      <w:jc w:val="both"/>
    </w:pPr>
    <w:rPr>
      <w:rFonts w:ascii="Times New Roman" w:eastAsia="Arial" w:hAnsi="Times New Roman"/>
      <w:sz w:val="24"/>
      <w:lang w:eastAsia="ar-SA"/>
    </w:rPr>
  </w:style>
  <w:style w:type="paragraph" w:customStyle="1" w:styleId="maintitle">
    <w:name w:val="maintitle"/>
    <w:basedOn w:val="a0"/>
    <w:rsid w:val="003C1630"/>
    <w:pPr>
      <w:suppressAutoHyphens/>
      <w:spacing w:after="240"/>
      <w:ind w:firstLine="709"/>
      <w:jc w:val="center"/>
    </w:pPr>
    <w:rPr>
      <w:rFonts w:ascii="Arial" w:hAnsi="Arial" w:cs="Arial"/>
      <w:b/>
      <w:bCs/>
      <w:color w:val="008866"/>
      <w:sz w:val="20"/>
      <w:szCs w:val="20"/>
      <w:lang w:eastAsia="ar-SA"/>
    </w:rPr>
  </w:style>
  <w:style w:type="paragraph" w:customStyle="1" w:styleId="affffffffa">
    <w:name w:val="Внутренний адрес"/>
    <w:basedOn w:val="a8"/>
    <w:rsid w:val="003C1630"/>
    <w:pPr>
      <w:suppressAutoHyphens/>
      <w:spacing w:line="240" w:lineRule="atLeast"/>
      <w:ind w:firstLine="709"/>
      <w:jc w:val="both"/>
    </w:pPr>
    <w:rPr>
      <w:color w:val="000000"/>
      <w:kern w:val="1"/>
      <w:sz w:val="22"/>
      <w:lang w:eastAsia="ar-SA"/>
    </w:rPr>
  </w:style>
  <w:style w:type="character" w:customStyle="1" w:styleId="ConsPlusTitle0">
    <w:name w:val="ConsPlusTitle Знак"/>
    <w:basedOn w:val="a1"/>
    <w:link w:val="ConsPlusTitle"/>
    <w:rsid w:val="003C1630"/>
    <w:rPr>
      <w:rFonts w:ascii="Times New Roman" w:eastAsia="Times New Roman" w:hAnsi="Times New Roman"/>
      <w:b/>
      <w:bCs/>
      <w:sz w:val="28"/>
      <w:szCs w:val="28"/>
    </w:rPr>
  </w:style>
  <w:style w:type="paragraph" w:customStyle="1" w:styleId="style1a">
    <w:name w:val="style1"/>
    <w:basedOn w:val="a0"/>
    <w:rsid w:val="003C1630"/>
    <w:pPr>
      <w:suppressAutoHyphens/>
      <w:spacing w:before="280" w:after="280"/>
      <w:ind w:firstLine="709"/>
      <w:jc w:val="both"/>
    </w:pPr>
    <w:rPr>
      <w:color w:val="000000"/>
      <w:sz w:val="28"/>
      <w:szCs w:val="28"/>
      <w:lang w:eastAsia="ar-SA"/>
    </w:rPr>
  </w:style>
  <w:style w:type="paragraph" w:customStyle="1" w:styleId="affffffffb">
    <w:name w:val="очистить формат"/>
    <w:basedOn w:val="af6"/>
    <w:rsid w:val="003C1630"/>
    <w:pPr>
      <w:suppressAutoHyphens/>
      <w:ind w:firstLine="709"/>
      <w:jc w:val="both"/>
    </w:pPr>
    <w:rPr>
      <w:rFonts w:ascii="Times New Roman" w:eastAsia="Times New Roman" w:hAnsi="Times New Roman"/>
      <w:color w:val="000000"/>
      <w:szCs w:val="24"/>
      <w:lang w:eastAsia="ar-SA"/>
    </w:rPr>
  </w:style>
  <w:style w:type="paragraph" w:customStyle="1" w:styleId="TableContents">
    <w:name w:val="Table Contents"/>
    <w:basedOn w:val="a0"/>
    <w:rsid w:val="003C1630"/>
    <w:pPr>
      <w:widowControl w:val="0"/>
      <w:suppressAutoHyphens/>
      <w:autoSpaceDE w:val="0"/>
      <w:ind w:firstLine="709"/>
      <w:jc w:val="both"/>
    </w:pPr>
    <w:rPr>
      <w:rFonts w:ascii="Arial" w:hAnsi="Arial"/>
      <w:color w:val="000000"/>
      <w:sz w:val="26"/>
      <w:szCs w:val="26"/>
      <w:lang w:eastAsia="ar-SA"/>
    </w:rPr>
  </w:style>
  <w:style w:type="character" w:customStyle="1" w:styleId="WW8Num29z1">
    <w:name w:val="WW8Num29z1"/>
    <w:rsid w:val="003C1630"/>
    <w:rPr>
      <w:rFonts w:ascii="Courier New" w:hAnsi="Courier New" w:cs="Courier New"/>
    </w:rPr>
  </w:style>
  <w:style w:type="character" w:customStyle="1" w:styleId="WW8Num29z3">
    <w:name w:val="WW8Num29z3"/>
    <w:rsid w:val="003C1630"/>
    <w:rPr>
      <w:rFonts w:ascii="Symbol" w:hAnsi="Symbol"/>
    </w:rPr>
  </w:style>
  <w:style w:type="character" w:customStyle="1" w:styleId="WW8Num31z3">
    <w:name w:val="WW8Num31z3"/>
    <w:rsid w:val="003C1630"/>
    <w:rPr>
      <w:rFonts w:ascii="Symbol" w:hAnsi="Symbol"/>
    </w:rPr>
  </w:style>
  <w:style w:type="paragraph" w:customStyle="1" w:styleId="affffffffc">
    <w:name w:val="табл_строка"/>
    <w:basedOn w:val="a8"/>
    <w:rsid w:val="003C1630"/>
    <w:pPr>
      <w:spacing w:before="120"/>
      <w:ind w:firstLine="709"/>
      <w:jc w:val="center"/>
    </w:pPr>
    <w:rPr>
      <w:sz w:val="24"/>
    </w:rPr>
  </w:style>
  <w:style w:type="paragraph" w:customStyle="1" w:styleId="affffffffd">
    <w:name w:val="Основной текст продолжение"/>
    <w:basedOn w:val="a8"/>
    <w:next w:val="a8"/>
    <w:rsid w:val="003C1630"/>
    <w:pPr>
      <w:spacing w:before="120"/>
      <w:ind w:firstLine="709"/>
      <w:jc w:val="both"/>
    </w:pPr>
    <w:rPr>
      <w:sz w:val="24"/>
    </w:rPr>
  </w:style>
  <w:style w:type="paragraph" w:customStyle="1" w:styleId="affffffffe">
    <w:name w:val="А_табл"/>
    <w:link w:val="afffffffff"/>
    <w:autoRedefine/>
    <w:rsid w:val="00D0038F"/>
    <w:pPr>
      <w:jc w:val="center"/>
    </w:pPr>
    <w:rPr>
      <w:rFonts w:ascii="Times New Roman" w:eastAsia="Times New Roman" w:hAnsi="Times New Roman"/>
      <w:sz w:val="24"/>
      <w:szCs w:val="24"/>
    </w:rPr>
  </w:style>
  <w:style w:type="character" w:customStyle="1" w:styleId="afffffffff">
    <w:name w:val="А_табл Знак"/>
    <w:basedOn w:val="a1"/>
    <w:link w:val="affffffffe"/>
    <w:rsid w:val="00D0038F"/>
    <w:rPr>
      <w:rFonts w:ascii="Times New Roman" w:eastAsia="Times New Roman" w:hAnsi="Times New Roman"/>
      <w:sz w:val="24"/>
      <w:szCs w:val="24"/>
    </w:rPr>
  </w:style>
  <w:style w:type="character" w:customStyle="1" w:styleId="WW-Absatz-Standardschriftart11">
    <w:name w:val="WW-Absatz-Standardschriftart11"/>
    <w:rsid w:val="003C1630"/>
  </w:style>
  <w:style w:type="character" w:customStyle="1" w:styleId="WW-Absatz-Standardschriftart111">
    <w:name w:val="WW-Absatz-Standardschriftart111"/>
    <w:rsid w:val="003C1630"/>
  </w:style>
  <w:style w:type="character" w:customStyle="1" w:styleId="WW-Absatz-Standardschriftart1111">
    <w:name w:val="WW-Absatz-Standardschriftart1111"/>
    <w:rsid w:val="003C1630"/>
  </w:style>
  <w:style w:type="character" w:customStyle="1" w:styleId="WW-Absatz-Standardschriftart11111">
    <w:name w:val="WW-Absatz-Standardschriftart11111"/>
    <w:rsid w:val="003C1630"/>
  </w:style>
  <w:style w:type="character" w:customStyle="1" w:styleId="WW-Absatz-Standardschriftart111111">
    <w:name w:val="WW-Absatz-Standardschriftart111111"/>
    <w:rsid w:val="003C1630"/>
  </w:style>
  <w:style w:type="paragraph" w:customStyle="1" w:styleId="48">
    <w:name w:val="Название4"/>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49">
    <w:name w:val="Указатель4"/>
    <w:basedOn w:val="a0"/>
    <w:rsid w:val="003C1630"/>
    <w:pPr>
      <w:widowControl w:val="0"/>
      <w:suppressLineNumbers/>
      <w:suppressAutoHyphens/>
      <w:ind w:firstLine="709"/>
      <w:jc w:val="both"/>
    </w:pPr>
    <w:rPr>
      <w:rFonts w:ascii="Arial" w:eastAsia="Lucida Sans Unicode" w:hAnsi="Arial" w:cs="Tahoma"/>
      <w:kern w:val="1"/>
      <w:sz w:val="20"/>
      <w:lang w:eastAsia="ar-SA"/>
    </w:rPr>
  </w:style>
  <w:style w:type="paragraph" w:customStyle="1" w:styleId="3f7">
    <w:name w:val="Название3"/>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2ff4">
    <w:name w:val="Название2"/>
    <w:basedOn w:val="a0"/>
    <w:rsid w:val="003C1630"/>
    <w:pPr>
      <w:widowControl w:val="0"/>
      <w:suppressLineNumbers/>
      <w:suppressAutoHyphens/>
      <w:spacing w:before="120" w:after="120"/>
      <w:ind w:firstLine="709"/>
      <w:jc w:val="both"/>
    </w:pPr>
    <w:rPr>
      <w:rFonts w:ascii="Arial" w:eastAsia="Lucida Sans Unicode" w:hAnsi="Arial" w:cs="Tahoma"/>
      <w:i/>
      <w:iCs/>
      <w:kern w:val="1"/>
      <w:lang w:eastAsia="ar-SA"/>
    </w:rPr>
  </w:style>
  <w:style w:type="paragraph" w:customStyle="1" w:styleId="1fff0">
    <w:name w:val="Текст1"/>
    <w:basedOn w:val="a0"/>
    <w:rsid w:val="003C1630"/>
    <w:pPr>
      <w:ind w:firstLine="709"/>
      <w:jc w:val="both"/>
    </w:pPr>
    <w:rPr>
      <w:rFonts w:ascii="Courier New" w:hAnsi="Courier New" w:cs="Courier New"/>
      <w:sz w:val="20"/>
      <w:szCs w:val="20"/>
      <w:lang w:eastAsia="ar-SA"/>
    </w:rPr>
  </w:style>
  <w:style w:type="paragraph" w:customStyle="1" w:styleId="12Arial">
    <w:name w:val="Стиль Основной текст отчета 12 Arial"/>
    <w:basedOn w:val="a8"/>
    <w:uiPriority w:val="99"/>
    <w:rsid w:val="003C1630"/>
    <w:pPr>
      <w:suppressAutoHyphens/>
      <w:spacing w:line="100" w:lineRule="atLeast"/>
      <w:ind w:firstLine="709"/>
      <w:jc w:val="both"/>
    </w:pPr>
    <w:rPr>
      <w:rFonts w:cs="Arial"/>
      <w:color w:val="000000"/>
      <w:sz w:val="24"/>
      <w:szCs w:val="26"/>
      <w:lang w:eastAsia="ar-SA"/>
    </w:rPr>
  </w:style>
  <w:style w:type="paragraph" w:customStyle="1" w:styleId="-">
    <w:name w:val="Таблица-текст"/>
    <w:basedOn w:val="a0"/>
    <w:uiPriority w:val="99"/>
    <w:qFormat/>
    <w:rsid w:val="003C1630"/>
    <w:pPr>
      <w:suppressAutoHyphens/>
      <w:ind w:firstLine="709"/>
      <w:jc w:val="center"/>
    </w:pPr>
    <w:rPr>
      <w:color w:val="000000"/>
      <w:sz w:val="20"/>
      <w:lang w:eastAsia="ar-SA"/>
    </w:rPr>
  </w:style>
  <w:style w:type="paragraph" w:customStyle="1" w:styleId="-1">
    <w:name w:val="Список-1"/>
    <w:basedOn w:val="a0"/>
    <w:rsid w:val="003C1630"/>
    <w:pPr>
      <w:tabs>
        <w:tab w:val="num" w:pos="1069"/>
      </w:tabs>
      <w:suppressAutoHyphens/>
      <w:spacing w:after="60"/>
      <w:ind w:left="-4254" w:firstLine="709"/>
      <w:jc w:val="both"/>
    </w:pPr>
    <w:rPr>
      <w:color w:val="000000"/>
      <w:lang w:eastAsia="ar-SA"/>
    </w:rPr>
  </w:style>
  <w:style w:type="character" w:customStyle="1" w:styleId="FontStyle19">
    <w:name w:val="Font Style19"/>
    <w:basedOn w:val="a1"/>
    <w:uiPriority w:val="99"/>
    <w:rsid w:val="003C1630"/>
    <w:rPr>
      <w:rFonts w:ascii="Times New Roman" w:hAnsi="Times New Roman" w:cs="Times New Roman"/>
      <w:b/>
      <w:bCs/>
      <w:sz w:val="18"/>
      <w:szCs w:val="18"/>
    </w:rPr>
  </w:style>
  <w:style w:type="character" w:customStyle="1" w:styleId="FontStyle20">
    <w:name w:val="Font Style20"/>
    <w:basedOn w:val="a1"/>
    <w:uiPriority w:val="99"/>
    <w:rsid w:val="003C1630"/>
    <w:rPr>
      <w:rFonts w:ascii="Times New Roman" w:hAnsi="Times New Roman" w:cs="Times New Roman"/>
      <w:b/>
      <w:bCs/>
      <w:sz w:val="16"/>
      <w:szCs w:val="16"/>
    </w:rPr>
  </w:style>
  <w:style w:type="paragraph" w:customStyle="1" w:styleId="231">
    <w:name w:val="Основной текст 23"/>
    <w:basedOn w:val="a0"/>
    <w:rsid w:val="003C1630"/>
    <w:pPr>
      <w:overflowPunct w:val="0"/>
      <w:autoSpaceDE w:val="0"/>
      <w:autoSpaceDN w:val="0"/>
      <w:adjustRightInd w:val="0"/>
      <w:spacing w:after="120"/>
      <w:ind w:left="283"/>
      <w:textAlignment w:val="baseline"/>
    </w:pPr>
    <w:rPr>
      <w:sz w:val="20"/>
      <w:szCs w:val="20"/>
    </w:rPr>
  </w:style>
  <w:style w:type="character" w:customStyle="1" w:styleId="FontStyle114">
    <w:name w:val="Font Style114"/>
    <w:basedOn w:val="a1"/>
    <w:uiPriority w:val="99"/>
    <w:rsid w:val="003C1630"/>
    <w:rPr>
      <w:rFonts w:ascii="Times New Roman" w:hAnsi="Times New Roman" w:cs="Times New Roman"/>
      <w:b/>
      <w:bCs/>
      <w:sz w:val="12"/>
      <w:szCs w:val="12"/>
    </w:rPr>
  </w:style>
  <w:style w:type="character" w:customStyle="1" w:styleId="FontStyle161">
    <w:name w:val="Font Style161"/>
    <w:basedOn w:val="a1"/>
    <w:uiPriority w:val="99"/>
    <w:rsid w:val="003C1630"/>
    <w:rPr>
      <w:rFonts w:ascii="Times New Roman" w:hAnsi="Times New Roman" w:cs="Times New Roman"/>
      <w:sz w:val="24"/>
      <w:szCs w:val="24"/>
    </w:rPr>
  </w:style>
  <w:style w:type="character" w:customStyle="1" w:styleId="FontStyle155">
    <w:name w:val="Font Style155"/>
    <w:basedOn w:val="a1"/>
    <w:uiPriority w:val="99"/>
    <w:rsid w:val="003C1630"/>
    <w:rPr>
      <w:rFonts w:ascii="Times New Roman" w:hAnsi="Times New Roman" w:cs="Times New Roman"/>
      <w:b/>
      <w:bCs/>
      <w:sz w:val="22"/>
      <w:szCs w:val="22"/>
    </w:rPr>
  </w:style>
  <w:style w:type="paragraph" w:customStyle="1" w:styleId="Style85">
    <w:name w:val="Style85"/>
    <w:basedOn w:val="a0"/>
    <w:uiPriority w:val="99"/>
    <w:rsid w:val="003C1630"/>
    <w:pPr>
      <w:widowControl w:val="0"/>
      <w:autoSpaceDE w:val="0"/>
      <w:autoSpaceDN w:val="0"/>
      <w:adjustRightInd w:val="0"/>
      <w:spacing w:line="226" w:lineRule="exact"/>
      <w:ind w:firstLine="384"/>
    </w:pPr>
  </w:style>
  <w:style w:type="character" w:customStyle="1" w:styleId="FontStyle145">
    <w:name w:val="Font Style145"/>
    <w:basedOn w:val="a1"/>
    <w:uiPriority w:val="99"/>
    <w:rsid w:val="003C1630"/>
    <w:rPr>
      <w:rFonts w:ascii="Times New Roman" w:hAnsi="Times New Roman" w:cs="Times New Roman"/>
      <w:sz w:val="18"/>
      <w:szCs w:val="18"/>
    </w:rPr>
  </w:style>
  <w:style w:type="character" w:customStyle="1" w:styleId="FontStyle113">
    <w:name w:val="Font Style113"/>
    <w:basedOn w:val="a1"/>
    <w:uiPriority w:val="99"/>
    <w:rsid w:val="003C1630"/>
    <w:rPr>
      <w:rFonts w:ascii="Times New Roman" w:hAnsi="Times New Roman" w:cs="Times New Roman"/>
      <w:b/>
      <w:bCs/>
      <w:sz w:val="12"/>
      <w:szCs w:val="12"/>
    </w:rPr>
  </w:style>
  <w:style w:type="character" w:customStyle="1" w:styleId="FontStyle166">
    <w:name w:val="Font Style166"/>
    <w:basedOn w:val="a1"/>
    <w:uiPriority w:val="99"/>
    <w:rsid w:val="003C1630"/>
    <w:rPr>
      <w:rFonts w:ascii="Times New Roman" w:hAnsi="Times New Roman" w:cs="Times New Roman"/>
      <w:b/>
      <w:bCs/>
      <w:sz w:val="18"/>
      <w:szCs w:val="18"/>
    </w:rPr>
  </w:style>
  <w:style w:type="character" w:customStyle="1" w:styleId="shaded">
    <w:name w:val="shaded"/>
    <w:basedOn w:val="a1"/>
    <w:rsid w:val="003C1630"/>
  </w:style>
  <w:style w:type="paragraph" w:customStyle="1" w:styleId="contact">
    <w:name w:val="contact"/>
    <w:basedOn w:val="a0"/>
    <w:rsid w:val="003C1630"/>
    <w:pPr>
      <w:spacing w:before="100" w:beforeAutospacing="1" w:after="100" w:afterAutospacing="1"/>
    </w:pPr>
  </w:style>
  <w:style w:type="character" w:customStyle="1" w:styleId="address">
    <w:name w:val="address"/>
    <w:basedOn w:val="a1"/>
    <w:rsid w:val="003C1630"/>
  </w:style>
  <w:style w:type="paragraph" w:customStyle="1" w:styleId="bold">
    <w:name w:val="bold"/>
    <w:basedOn w:val="a0"/>
    <w:rsid w:val="003C1630"/>
    <w:pPr>
      <w:spacing w:before="100" w:beforeAutospacing="1" w:after="100" w:afterAutospacing="1"/>
    </w:pPr>
  </w:style>
  <w:style w:type="paragraph" w:customStyle="1" w:styleId="controls">
    <w:name w:val="controls"/>
    <w:basedOn w:val="a0"/>
    <w:rsid w:val="003C1630"/>
    <w:pPr>
      <w:spacing w:before="100" w:beforeAutospacing="1" w:after="100" w:afterAutospacing="1"/>
    </w:pPr>
  </w:style>
  <w:style w:type="character" w:customStyle="1" w:styleId="highlight">
    <w:name w:val="highlight"/>
    <w:basedOn w:val="a1"/>
    <w:rsid w:val="003C1630"/>
  </w:style>
  <w:style w:type="paragraph" w:customStyle="1" w:styleId="style270">
    <w:name w:val="style27"/>
    <w:basedOn w:val="a0"/>
    <w:rsid w:val="003C1630"/>
    <w:pPr>
      <w:spacing w:before="100" w:beforeAutospacing="1" w:after="100" w:afterAutospacing="1"/>
    </w:pPr>
  </w:style>
  <w:style w:type="character" w:customStyle="1" w:styleId="medium">
    <w:name w:val="medium"/>
    <w:basedOn w:val="a1"/>
    <w:rsid w:val="003C1630"/>
  </w:style>
  <w:style w:type="character" w:customStyle="1" w:styleId="mw-editsection">
    <w:name w:val="mw-editsection"/>
    <w:basedOn w:val="a1"/>
    <w:rsid w:val="003C1630"/>
  </w:style>
  <w:style w:type="character" w:customStyle="1" w:styleId="mw-editsection-bracket">
    <w:name w:val="mw-editsection-bracket"/>
    <w:basedOn w:val="a1"/>
    <w:rsid w:val="003C1630"/>
  </w:style>
  <w:style w:type="character" w:customStyle="1" w:styleId="mw-editsection-divider">
    <w:name w:val="mw-editsection-divider"/>
    <w:basedOn w:val="a1"/>
    <w:rsid w:val="003C1630"/>
  </w:style>
  <w:style w:type="paragraph" w:customStyle="1" w:styleId="Normal10-02">
    <w:name w:val="Normal + 10 пт полужирный По центру Слева:  -02 см Справ... Знак"/>
    <w:basedOn w:val="a0"/>
    <w:link w:val="Normal10-021"/>
    <w:rsid w:val="003C1630"/>
    <w:pPr>
      <w:ind w:left="-113" w:right="-113"/>
      <w:jc w:val="center"/>
    </w:pPr>
    <w:rPr>
      <w:b/>
      <w:bCs/>
      <w:sz w:val="20"/>
      <w:szCs w:val="20"/>
    </w:rPr>
  </w:style>
  <w:style w:type="character" w:customStyle="1" w:styleId="Normal10-021">
    <w:name w:val="Normal + 10 пт полужирный По центру Слева:  -02 см Справ... Знак Знак1"/>
    <w:link w:val="Normal10-02"/>
    <w:rsid w:val="003C1630"/>
    <w:rPr>
      <w:rFonts w:ascii="Times New Roman" w:eastAsia="Times New Roman" w:hAnsi="Times New Roman"/>
      <w:b/>
      <w:bCs/>
    </w:rPr>
  </w:style>
  <w:style w:type="paragraph" w:customStyle="1" w:styleId="Normal2">
    <w:name w:val="Normal Знак"/>
    <w:link w:val="Normal20"/>
    <w:rsid w:val="003C1630"/>
    <w:pPr>
      <w:snapToGrid w:val="0"/>
    </w:pPr>
    <w:rPr>
      <w:rFonts w:ascii="Times New Roman" w:eastAsia="Times New Roman" w:hAnsi="Times New Roman"/>
      <w:sz w:val="22"/>
    </w:rPr>
  </w:style>
  <w:style w:type="character" w:customStyle="1" w:styleId="Normal20">
    <w:name w:val="Normal Знак Знак2"/>
    <w:link w:val="Normal2"/>
    <w:rsid w:val="003C1630"/>
    <w:rPr>
      <w:rFonts w:ascii="Times New Roman" w:eastAsia="Times New Roman" w:hAnsi="Times New Roman"/>
      <w:sz w:val="22"/>
    </w:rPr>
  </w:style>
  <w:style w:type="character" w:customStyle="1" w:styleId="no-wikidata">
    <w:name w:val="no-wikidata"/>
    <w:basedOn w:val="a1"/>
    <w:rsid w:val="003C1630"/>
  </w:style>
  <w:style w:type="paragraph" w:customStyle="1" w:styleId="TableParagraph">
    <w:name w:val="Table Paragraph"/>
    <w:basedOn w:val="a0"/>
    <w:uiPriority w:val="1"/>
    <w:qFormat/>
    <w:rsid w:val="003C1630"/>
    <w:pPr>
      <w:widowControl w:val="0"/>
    </w:pPr>
    <w:rPr>
      <w:sz w:val="22"/>
      <w:szCs w:val="22"/>
      <w:lang w:val="en-US" w:eastAsia="en-US"/>
    </w:rPr>
  </w:style>
  <w:style w:type="numbering" w:customStyle="1" w:styleId="8">
    <w:name w:val="Стиль8"/>
    <w:uiPriority w:val="99"/>
    <w:rsid w:val="003C1630"/>
    <w:pPr>
      <w:numPr>
        <w:numId w:val="5"/>
      </w:numPr>
    </w:pPr>
  </w:style>
  <w:style w:type="paragraph" w:customStyle="1" w:styleId="afffffffff0">
    <w:name w:val="Обычный + по ширине"/>
    <w:basedOn w:val="a0"/>
    <w:link w:val="afffffffff1"/>
    <w:rsid w:val="003C1630"/>
    <w:pPr>
      <w:suppressAutoHyphens/>
      <w:spacing w:line="280" w:lineRule="exact"/>
      <w:ind w:firstLine="720"/>
      <w:jc w:val="both"/>
    </w:pPr>
    <w:rPr>
      <w:rFonts w:eastAsia="Calibri"/>
      <w:b/>
      <w:bCs/>
      <w:color w:val="000000"/>
      <w:lang w:eastAsia="ar-SA"/>
    </w:rPr>
  </w:style>
  <w:style w:type="character" w:customStyle="1" w:styleId="afffffffff1">
    <w:name w:val="Обычный + по ширине Знак"/>
    <w:basedOn w:val="a1"/>
    <w:link w:val="afffffffff0"/>
    <w:locked/>
    <w:rsid w:val="003C1630"/>
    <w:rPr>
      <w:rFonts w:ascii="Times New Roman" w:hAnsi="Times New Roman"/>
      <w:b/>
      <w:bCs/>
      <w:color w:val="000000"/>
      <w:sz w:val="24"/>
      <w:szCs w:val="24"/>
      <w:lang w:eastAsia="ar-SA"/>
    </w:rPr>
  </w:style>
  <w:style w:type="character" w:customStyle="1" w:styleId="1fff1">
    <w:name w:val="Гиперссылка1"/>
    <w:basedOn w:val="a1"/>
    <w:rsid w:val="003C1630"/>
  </w:style>
  <w:style w:type="paragraph" w:customStyle="1" w:styleId="article">
    <w:name w:val="article"/>
    <w:basedOn w:val="a0"/>
    <w:rsid w:val="003C1630"/>
    <w:pPr>
      <w:spacing w:before="100" w:beforeAutospacing="1" w:after="100" w:afterAutospacing="1"/>
    </w:pPr>
  </w:style>
  <w:style w:type="character" w:customStyle="1" w:styleId="nowrap">
    <w:name w:val="nowrap"/>
    <w:basedOn w:val="a1"/>
    <w:rsid w:val="003C1630"/>
  </w:style>
  <w:style w:type="paragraph" w:customStyle="1" w:styleId="217">
    <w:name w:val="Заголовок 21"/>
    <w:basedOn w:val="a0"/>
    <w:uiPriority w:val="1"/>
    <w:qFormat/>
    <w:rsid w:val="003C1630"/>
    <w:pPr>
      <w:widowControl w:val="0"/>
      <w:spacing w:before="183"/>
      <w:ind w:left="538" w:hanging="428"/>
      <w:outlineLvl w:val="2"/>
    </w:pPr>
    <w:rPr>
      <w:b/>
      <w:bCs/>
      <w:i/>
      <w:sz w:val="28"/>
      <w:szCs w:val="28"/>
      <w:lang w:val="en-US" w:eastAsia="en-US"/>
    </w:rPr>
  </w:style>
  <w:style w:type="paragraph" w:customStyle="1" w:styleId="Normal10-020">
    <w:name w:val="Normal + 10 пт полужирный По центру Слева:  -02 см Справ..."/>
    <w:basedOn w:val="a0"/>
    <w:rsid w:val="003C1630"/>
    <w:pPr>
      <w:ind w:left="-113" w:right="-113"/>
      <w:jc w:val="center"/>
    </w:pPr>
    <w:rPr>
      <w:b/>
      <w:bCs/>
      <w:sz w:val="20"/>
      <w:szCs w:val="20"/>
    </w:rPr>
  </w:style>
  <w:style w:type="character" w:customStyle="1" w:styleId="display-string">
    <w:name w:val="display-string"/>
    <w:basedOn w:val="a1"/>
    <w:rsid w:val="003C1630"/>
  </w:style>
  <w:style w:type="character" w:customStyle="1" w:styleId="Web10">
    <w:name w:val="Обычный (Web)1 Знак"/>
    <w:aliases w:val="Обычный (Web) Знак"/>
    <w:uiPriority w:val="99"/>
    <w:rsid w:val="003C1630"/>
    <w:rPr>
      <w:rFonts w:ascii="Arial" w:hAnsi="Arial" w:cs="Arial"/>
      <w:color w:val="202020"/>
      <w:lang w:eastAsia="ar-SA"/>
    </w:rPr>
  </w:style>
  <w:style w:type="character" w:customStyle="1" w:styleId="string">
    <w:name w:val="string"/>
    <w:basedOn w:val="a1"/>
    <w:rsid w:val="003C1630"/>
  </w:style>
  <w:style w:type="paragraph" w:customStyle="1" w:styleId="318">
    <w:name w:val="Заголовок 31"/>
    <w:basedOn w:val="a0"/>
    <w:uiPriority w:val="1"/>
    <w:qFormat/>
    <w:rsid w:val="003C1630"/>
    <w:pPr>
      <w:widowControl w:val="0"/>
      <w:ind w:left="118"/>
      <w:outlineLvl w:val="3"/>
    </w:pPr>
    <w:rPr>
      <w:b/>
      <w:bCs/>
      <w:sz w:val="26"/>
      <w:szCs w:val="26"/>
      <w:lang w:val="en-US" w:eastAsia="en-US"/>
    </w:rPr>
  </w:style>
  <w:style w:type="table" w:customStyle="1" w:styleId="TableNormal">
    <w:name w:val="Table Normal"/>
    <w:uiPriority w:val="2"/>
    <w:semiHidden/>
    <w:unhideWhenUsed/>
    <w:qFormat/>
    <w:rsid w:val="003C1630"/>
    <w:pPr>
      <w:widowControl w:val="0"/>
    </w:pPr>
    <w:rPr>
      <w:sz w:val="22"/>
      <w:szCs w:val="22"/>
      <w:lang w:val="en-US" w:eastAsia="en-US"/>
    </w:rPr>
    <w:tblPr>
      <w:tblInd w:w="0" w:type="dxa"/>
      <w:tblCellMar>
        <w:top w:w="0" w:type="dxa"/>
        <w:left w:w="0" w:type="dxa"/>
        <w:bottom w:w="0" w:type="dxa"/>
        <w:right w:w="0" w:type="dxa"/>
      </w:tblCellMar>
    </w:tblPr>
  </w:style>
  <w:style w:type="character" w:customStyle="1" w:styleId="FontStyle32">
    <w:name w:val="Font Style32"/>
    <w:uiPriority w:val="99"/>
    <w:rsid w:val="003C1630"/>
    <w:rPr>
      <w:rFonts w:ascii="Times New Roman" w:hAnsi="Times New Roman" w:cs="Times New Roman"/>
      <w:color w:val="000000"/>
      <w:sz w:val="26"/>
      <w:szCs w:val="26"/>
    </w:rPr>
  </w:style>
  <w:style w:type="character" w:customStyle="1" w:styleId="2Exact">
    <w:name w:val="Основной текст (2) Exact"/>
    <w:basedOn w:val="a1"/>
    <w:rsid w:val="003C1630"/>
    <w:rPr>
      <w:rFonts w:ascii="Times New Roman" w:eastAsia="Times New Roman" w:hAnsi="Times New Roman" w:cs="Times New Roman"/>
      <w:b w:val="0"/>
      <w:bCs w:val="0"/>
      <w:i w:val="0"/>
      <w:iCs w:val="0"/>
      <w:smallCaps w:val="0"/>
      <w:strike w:val="0"/>
      <w:sz w:val="26"/>
      <w:szCs w:val="26"/>
      <w:u w:val="none"/>
    </w:rPr>
  </w:style>
  <w:style w:type="character" w:customStyle="1" w:styleId="FontStyle150">
    <w:name w:val="Font Style150"/>
    <w:uiPriority w:val="99"/>
    <w:rsid w:val="004E2BA3"/>
    <w:rPr>
      <w:rFonts w:ascii="Times New Roman" w:hAnsi="Times New Roman" w:cs="Times New Roman"/>
      <w:i/>
      <w:iCs/>
      <w:color w:val="000000"/>
      <w:sz w:val="24"/>
      <w:szCs w:val="24"/>
    </w:rPr>
  </w:style>
  <w:style w:type="character" w:customStyle="1" w:styleId="FontStyle152">
    <w:name w:val="Font Style152"/>
    <w:uiPriority w:val="99"/>
    <w:rsid w:val="004E2BA3"/>
    <w:rPr>
      <w:rFonts w:ascii="Trebuchet MS" w:hAnsi="Trebuchet MS" w:cs="Trebuchet MS"/>
      <w:sz w:val="24"/>
      <w:szCs w:val="24"/>
    </w:rPr>
  </w:style>
  <w:style w:type="character" w:customStyle="1" w:styleId="FontStyle87">
    <w:name w:val="Font Style87"/>
    <w:uiPriority w:val="99"/>
    <w:rsid w:val="004E2BA3"/>
    <w:rPr>
      <w:rFonts w:ascii="Times New Roman" w:hAnsi="Times New Roman" w:cs="Times New Roman"/>
      <w:color w:val="000000"/>
      <w:sz w:val="26"/>
      <w:szCs w:val="26"/>
    </w:rPr>
  </w:style>
  <w:style w:type="character" w:customStyle="1" w:styleId="FontStyle88">
    <w:name w:val="Font Style88"/>
    <w:uiPriority w:val="99"/>
    <w:rsid w:val="004E2BA3"/>
    <w:rPr>
      <w:rFonts w:ascii="Times New Roman" w:hAnsi="Times New Roman" w:cs="Times New Roman"/>
      <w:color w:val="000000"/>
      <w:sz w:val="24"/>
      <w:szCs w:val="24"/>
    </w:rPr>
  </w:style>
  <w:style w:type="character" w:customStyle="1" w:styleId="date-display-single">
    <w:name w:val="date-display-single"/>
    <w:basedOn w:val="a1"/>
    <w:rsid w:val="004E2BA3"/>
  </w:style>
  <w:style w:type="character" w:customStyle="1" w:styleId="monument-name">
    <w:name w:val="monument-name"/>
    <w:basedOn w:val="a1"/>
    <w:rsid w:val="004E2BA3"/>
  </w:style>
  <w:style w:type="character" w:customStyle="1" w:styleId="vcard-edit-button">
    <w:name w:val="vcard-edit-button"/>
    <w:basedOn w:val="a1"/>
    <w:rsid w:val="004E2BA3"/>
  </w:style>
  <w:style w:type="paragraph" w:customStyle="1" w:styleId="afffffffff2">
    <w:name w:val="А_текст"/>
    <w:link w:val="afffffffff3"/>
    <w:autoRedefine/>
    <w:qFormat/>
    <w:rsid w:val="004E2BA3"/>
    <w:pPr>
      <w:spacing w:line="360" w:lineRule="auto"/>
      <w:ind w:firstLine="709"/>
      <w:jc w:val="right"/>
    </w:pPr>
    <w:rPr>
      <w:rFonts w:ascii="Times New Roman" w:eastAsia="Times New Roman" w:hAnsi="Times New Roman"/>
      <w:color w:val="000000"/>
      <w:sz w:val="28"/>
      <w:szCs w:val="28"/>
    </w:rPr>
  </w:style>
  <w:style w:type="character" w:customStyle="1" w:styleId="afffffffff3">
    <w:name w:val="А_текст Знак"/>
    <w:link w:val="afffffffff2"/>
    <w:rsid w:val="004E2BA3"/>
    <w:rPr>
      <w:rFonts w:ascii="Times New Roman" w:eastAsia="Times New Roman" w:hAnsi="Times New Roman"/>
      <w:color w:val="000000"/>
      <w:sz w:val="28"/>
      <w:szCs w:val="28"/>
    </w:rPr>
  </w:style>
  <w:style w:type="character" w:customStyle="1" w:styleId="58">
    <w:name w:val="Название5"/>
    <w:basedOn w:val="a1"/>
    <w:rsid w:val="004E2BA3"/>
  </w:style>
  <w:style w:type="character" w:customStyle="1" w:styleId="mark">
    <w:name w:val="mark"/>
    <w:basedOn w:val="a1"/>
    <w:rsid w:val="004E2BA3"/>
  </w:style>
  <w:style w:type="character" w:customStyle="1" w:styleId="max">
    <w:name w:val="max"/>
    <w:basedOn w:val="a1"/>
    <w:rsid w:val="004E2BA3"/>
  </w:style>
  <w:style w:type="character" w:customStyle="1" w:styleId="reviews-count">
    <w:name w:val="reviews-count"/>
    <w:basedOn w:val="a1"/>
    <w:rsid w:val="004E2BA3"/>
  </w:style>
  <w:style w:type="character" w:customStyle="1" w:styleId="click-enabled">
    <w:name w:val="click-enabled"/>
    <w:basedOn w:val="a1"/>
    <w:rsid w:val="004E2BA3"/>
  </w:style>
  <w:style w:type="paragraph" w:customStyle="1" w:styleId="66">
    <w:name w:val="Абзац списка6"/>
    <w:basedOn w:val="a0"/>
    <w:rsid w:val="00D01DAF"/>
    <w:pPr>
      <w:ind w:left="720"/>
    </w:pPr>
    <w:rPr>
      <w:rFonts w:eastAsia="Calibri"/>
    </w:rPr>
  </w:style>
  <w:style w:type="paragraph" w:customStyle="1" w:styleId="151">
    <w:name w:val="Знак Знак1 Знак5"/>
    <w:basedOn w:val="a0"/>
    <w:autoRedefine/>
    <w:rsid w:val="00325815"/>
    <w:pPr>
      <w:spacing w:after="160" w:line="240" w:lineRule="exact"/>
    </w:pPr>
    <w:rPr>
      <w:rFonts w:eastAsia="SimSun"/>
      <w:b/>
      <w:lang w:val="en-US" w:eastAsia="en-US"/>
    </w:rPr>
  </w:style>
  <w:style w:type="paragraph" w:customStyle="1" w:styleId="14f">
    <w:name w:val="Знак Знак1 Знак4"/>
    <w:basedOn w:val="a0"/>
    <w:autoRedefine/>
    <w:rsid w:val="007430BA"/>
    <w:pPr>
      <w:spacing w:after="160" w:line="240" w:lineRule="exact"/>
    </w:pPr>
    <w:rPr>
      <w:rFonts w:eastAsia="SimSun"/>
      <w:b/>
      <w:lang w:val="en-US" w:eastAsia="en-US"/>
    </w:rPr>
  </w:style>
  <w:style w:type="character" w:customStyle="1" w:styleId="1fff2">
    <w:name w:val="бпОсновной текст Знак1"/>
    <w:aliases w:val="Body Text Char Знак1,body text Знак1,Основной текст1 Знак1,Основной текст1 Знак"/>
    <w:locked/>
    <w:rsid w:val="00477153"/>
    <w:rPr>
      <w:color w:val="000000"/>
      <w:sz w:val="28"/>
    </w:rPr>
  </w:style>
  <w:style w:type="numbering" w:customStyle="1" w:styleId="1fff3">
    <w:name w:val="Нет списка1"/>
    <w:next w:val="a3"/>
    <w:semiHidden/>
    <w:rsid w:val="009F357E"/>
  </w:style>
  <w:style w:type="paragraph" w:customStyle="1" w:styleId="1fff4">
    <w:name w:val="Знак Знак Знак Знак1 Знак Знак Знак Знак Знак Знак"/>
    <w:basedOn w:val="a0"/>
    <w:rsid w:val="009F357E"/>
    <w:pPr>
      <w:widowControl w:val="0"/>
      <w:adjustRightInd w:val="0"/>
      <w:spacing w:after="160" w:line="240" w:lineRule="exact"/>
      <w:jc w:val="right"/>
    </w:pPr>
    <w:rPr>
      <w:sz w:val="20"/>
      <w:szCs w:val="20"/>
      <w:lang w:val="en-GB" w:eastAsia="en-US"/>
    </w:rPr>
  </w:style>
  <w:style w:type="paragraph" w:customStyle="1" w:styleId="afffffffff4">
    <w:name w:val="Знак Знак Знак Знак Знак Знак Знак Знак Знак"/>
    <w:basedOn w:val="a0"/>
    <w:rsid w:val="009F357E"/>
    <w:pPr>
      <w:spacing w:before="100" w:beforeAutospacing="1" w:after="100" w:afterAutospacing="1"/>
    </w:pPr>
    <w:rPr>
      <w:rFonts w:ascii="Tahoma" w:hAnsi="Tahoma" w:cs="Tahoma"/>
      <w:sz w:val="20"/>
      <w:szCs w:val="20"/>
      <w:lang w:val="en-US" w:eastAsia="en-US"/>
    </w:rPr>
  </w:style>
  <w:style w:type="character" w:customStyle="1" w:styleId="WW-Absatz-Standardschriftart1111111">
    <w:name w:val="WW-Absatz-Standardschriftart1111111"/>
    <w:rsid w:val="009F357E"/>
  </w:style>
  <w:style w:type="paragraph" w:customStyle="1" w:styleId="67">
    <w:name w:val="Знак Знак6"/>
    <w:basedOn w:val="a0"/>
    <w:rsid w:val="009F357E"/>
    <w:pPr>
      <w:spacing w:after="160" w:line="240" w:lineRule="exact"/>
    </w:pPr>
    <w:rPr>
      <w:rFonts w:ascii="Verdana" w:hAnsi="Verdana"/>
      <w:sz w:val="20"/>
      <w:szCs w:val="20"/>
      <w:lang w:val="en-US" w:eastAsia="en-US"/>
    </w:rPr>
  </w:style>
  <w:style w:type="paragraph" w:customStyle="1" w:styleId="afffffffff5">
    <w:name w:val="Заголовок статьи"/>
    <w:basedOn w:val="afff6"/>
    <w:next w:val="afff6"/>
    <w:rsid w:val="009F357E"/>
    <w:pPr>
      <w:adjustRightInd/>
      <w:ind w:left="1612" w:hanging="892"/>
      <w:jc w:val="both"/>
    </w:pPr>
    <w:rPr>
      <w:rFonts w:ascii="Arial" w:hAnsi="Arial" w:cs="Arial"/>
      <w:sz w:val="20"/>
      <w:szCs w:val="20"/>
    </w:rPr>
  </w:style>
  <w:style w:type="paragraph" w:customStyle="1" w:styleId="223">
    <w:name w:val="Основной текст с отступом 22"/>
    <w:basedOn w:val="a0"/>
    <w:rsid w:val="009F357E"/>
    <w:pPr>
      <w:widowControl w:val="0"/>
      <w:ind w:firstLine="720"/>
      <w:jc w:val="both"/>
    </w:pPr>
    <w:rPr>
      <w:sz w:val="28"/>
      <w:szCs w:val="20"/>
    </w:rPr>
  </w:style>
  <w:style w:type="paragraph" w:customStyle="1" w:styleId="1fff5">
    <w:name w:val="Номер1"/>
    <w:basedOn w:val="afff8"/>
    <w:rsid w:val="009F357E"/>
    <w:pPr>
      <w:widowControl w:val="0"/>
      <w:numPr>
        <w:ilvl w:val="1"/>
      </w:numPr>
      <w:tabs>
        <w:tab w:val="left" w:pos="357"/>
      </w:tabs>
      <w:adjustRightInd w:val="0"/>
      <w:spacing w:before="40" w:after="40" w:line="360" w:lineRule="atLeast"/>
      <w:ind w:left="357" w:hanging="357"/>
      <w:textAlignment w:val="baseline"/>
    </w:pPr>
    <w:rPr>
      <w:sz w:val="22"/>
      <w:lang w:eastAsia="ru-RU"/>
    </w:rPr>
  </w:style>
  <w:style w:type="numbering" w:customStyle="1" w:styleId="2ff5">
    <w:name w:val="Нет списка2"/>
    <w:next w:val="a3"/>
    <w:uiPriority w:val="99"/>
    <w:semiHidden/>
    <w:unhideWhenUsed/>
    <w:rsid w:val="009F357E"/>
  </w:style>
  <w:style w:type="paragraph" w:customStyle="1" w:styleId="ConsPlusTitlePage">
    <w:name w:val="ConsPlusTitlePage"/>
    <w:uiPriority w:val="99"/>
    <w:rsid w:val="009F357E"/>
    <w:pPr>
      <w:widowControl w:val="0"/>
      <w:autoSpaceDE w:val="0"/>
      <w:autoSpaceDN w:val="0"/>
    </w:pPr>
    <w:rPr>
      <w:rFonts w:ascii="Tahoma" w:eastAsia="Times New Roman" w:hAnsi="Tahoma" w:cs="Tahoma"/>
    </w:rPr>
  </w:style>
  <w:style w:type="paragraph" w:customStyle="1" w:styleId="ConsPlusJurTerm">
    <w:name w:val="ConsPlusJurTerm"/>
    <w:uiPriority w:val="99"/>
    <w:rsid w:val="009F357E"/>
    <w:pPr>
      <w:widowControl w:val="0"/>
      <w:autoSpaceDE w:val="0"/>
      <w:autoSpaceDN w:val="0"/>
    </w:pPr>
    <w:rPr>
      <w:rFonts w:ascii="Tahoma" w:eastAsia="Times New Roman" w:hAnsi="Tahoma" w:cs="Tahoma"/>
      <w:sz w:val="26"/>
    </w:rPr>
  </w:style>
  <w:style w:type="paragraph" w:customStyle="1" w:styleId="ConsPlusTextList">
    <w:name w:val="ConsPlusTextList"/>
    <w:uiPriority w:val="99"/>
    <w:rsid w:val="009F357E"/>
    <w:pPr>
      <w:widowControl w:val="0"/>
      <w:autoSpaceDE w:val="0"/>
      <w:autoSpaceDN w:val="0"/>
    </w:pPr>
    <w:rPr>
      <w:rFonts w:ascii="Arial" w:eastAsia="Times New Roman" w:hAnsi="Arial" w:cs="Arial"/>
    </w:rPr>
  </w:style>
  <w:style w:type="character" w:customStyle="1" w:styleId="referenceable">
    <w:name w:val="referenceable"/>
    <w:basedOn w:val="a1"/>
    <w:rsid w:val="009F357E"/>
  </w:style>
  <w:style w:type="character" w:styleId="afffffffff6">
    <w:name w:val="line number"/>
    <w:basedOn w:val="a1"/>
    <w:uiPriority w:val="99"/>
    <w:unhideWhenUsed/>
    <w:rsid w:val="009F357E"/>
  </w:style>
  <w:style w:type="paragraph" w:customStyle="1" w:styleId="75">
    <w:name w:val="Абзац списка7"/>
    <w:aliases w:val="ПАРАГРАФ,List Paragraph"/>
    <w:basedOn w:val="a0"/>
    <w:link w:val="ListParagraphChar1"/>
    <w:qFormat/>
    <w:rsid w:val="00E9273A"/>
    <w:pPr>
      <w:spacing w:line="276" w:lineRule="auto"/>
      <w:ind w:left="720" w:firstLine="709"/>
      <w:contextualSpacing/>
    </w:pPr>
    <w:rPr>
      <w:sz w:val="28"/>
      <w:szCs w:val="20"/>
    </w:rPr>
  </w:style>
  <w:style w:type="character" w:customStyle="1" w:styleId="1fff6">
    <w:name w:val="Неразрешенное упоминание1"/>
    <w:uiPriority w:val="99"/>
    <w:semiHidden/>
    <w:unhideWhenUsed/>
    <w:rsid w:val="00685A91"/>
    <w:rPr>
      <w:color w:val="605E5C"/>
      <w:shd w:val="clear" w:color="auto" w:fill="E1DFDD"/>
    </w:rPr>
  </w:style>
  <w:style w:type="paragraph" w:customStyle="1" w:styleId="FORMATTEXT0">
    <w:name w:val=".FORMATTEXT"/>
    <w:uiPriority w:val="99"/>
    <w:rsid w:val="00923F38"/>
    <w:pPr>
      <w:widowControl w:val="0"/>
      <w:autoSpaceDE w:val="0"/>
      <w:autoSpaceDN w:val="0"/>
      <w:adjustRightInd w:val="0"/>
    </w:pPr>
    <w:rPr>
      <w:rFonts w:ascii="Arial" w:eastAsia="Times New Roman" w:hAnsi="Arial" w:cs="Arial"/>
    </w:rPr>
  </w:style>
  <w:style w:type="character" w:customStyle="1" w:styleId="dropdown-user-namefirst-letter">
    <w:name w:val="dropdown-user-name__first-letter"/>
    <w:basedOn w:val="a1"/>
    <w:rsid w:val="00CC1FB0"/>
  </w:style>
  <w:style w:type="paragraph" w:customStyle="1" w:styleId="76">
    <w:name w:val="7"/>
    <w:basedOn w:val="a0"/>
    <w:next w:val="ae"/>
    <w:link w:val="afffffffff7"/>
    <w:qFormat/>
    <w:rsid w:val="00AA2753"/>
    <w:pPr>
      <w:ind w:left="-567"/>
      <w:jc w:val="center"/>
    </w:pPr>
    <w:rPr>
      <w:rFonts w:ascii="Calibri" w:eastAsia="Calibri" w:hAnsi="Calibri"/>
      <w:sz w:val="28"/>
      <w:szCs w:val="20"/>
    </w:rPr>
  </w:style>
  <w:style w:type="character" w:customStyle="1" w:styleId="afffffffff7">
    <w:name w:val="Название Знак"/>
    <w:link w:val="76"/>
    <w:rsid w:val="00AA2753"/>
    <w:rPr>
      <w:sz w:val="28"/>
    </w:rPr>
  </w:style>
  <w:style w:type="numbering" w:styleId="111111">
    <w:name w:val="Outline List 2"/>
    <w:basedOn w:val="a3"/>
    <w:uiPriority w:val="99"/>
    <w:unhideWhenUsed/>
    <w:rsid w:val="00AA2753"/>
  </w:style>
  <w:style w:type="paragraph" w:customStyle="1" w:styleId="68">
    <w:name w:val="6"/>
    <w:basedOn w:val="a0"/>
    <w:next w:val="ae"/>
    <w:qFormat/>
    <w:rsid w:val="00790725"/>
    <w:pPr>
      <w:ind w:left="-567"/>
      <w:jc w:val="center"/>
    </w:pPr>
    <w:rPr>
      <w:sz w:val="28"/>
      <w:szCs w:val="20"/>
    </w:rPr>
  </w:style>
  <w:style w:type="character" w:customStyle="1" w:styleId="1fff7">
    <w:name w:val="Заголовок №1_"/>
    <w:link w:val="1fff8"/>
    <w:qFormat/>
    <w:rsid w:val="00D43EC0"/>
    <w:rPr>
      <w:b/>
      <w:bCs/>
      <w:sz w:val="28"/>
      <w:szCs w:val="28"/>
      <w:shd w:val="clear" w:color="auto" w:fill="FFFFFF"/>
    </w:rPr>
  </w:style>
  <w:style w:type="paragraph" w:customStyle="1" w:styleId="1fff8">
    <w:name w:val="Заголовок №1"/>
    <w:basedOn w:val="a0"/>
    <w:link w:val="1fff7"/>
    <w:qFormat/>
    <w:rsid w:val="00D43EC0"/>
    <w:pPr>
      <w:widowControl w:val="0"/>
      <w:shd w:val="clear" w:color="auto" w:fill="FFFFFF"/>
      <w:spacing w:before="420" w:after="60" w:line="0" w:lineRule="atLeast"/>
      <w:jc w:val="center"/>
      <w:outlineLvl w:val="0"/>
    </w:pPr>
    <w:rPr>
      <w:rFonts w:ascii="Calibri" w:eastAsia="Calibri" w:hAnsi="Calibri"/>
      <w:b/>
      <w:bCs/>
      <w:sz w:val="28"/>
      <w:szCs w:val="28"/>
    </w:rPr>
  </w:style>
  <w:style w:type="character" w:customStyle="1" w:styleId="295pt">
    <w:name w:val="Основной текст (2) + 9;5 pt;Полужирный"/>
    <w:qFormat/>
    <w:rsid w:val="00D43EC0"/>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3f8">
    <w:name w:val="Подпись к таблице (3)_"/>
    <w:link w:val="3f9"/>
    <w:qFormat/>
    <w:rsid w:val="00D43EC0"/>
    <w:rPr>
      <w:rFonts w:ascii="Trebuchet MS" w:eastAsia="Trebuchet MS" w:hAnsi="Trebuchet MS" w:cs="Trebuchet MS"/>
      <w:b/>
      <w:bCs/>
      <w:i/>
      <w:iCs/>
      <w:sz w:val="19"/>
      <w:szCs w:val="19"/>
      <w:shd w:val="clear" w:color="auto" w:fill="FFFFFF"/>
    </w:rPr>
  </w:style>
  <w:style w:type="paragraph" w:customStyle="1" w:styleId="3f9">
    <w:name w:val="Подпись к таблице (3)"/>
    <w:basedOn w:val="a0"/>
    <w:link w:val="3f8"/>
    <w:qFormat/>
    <w:rsid w:val="00D43EC0"/>
    <w:pPr>
      <w:widowControl w:val="0"/>
      <w:shd w:val="clear" w:color="auto" w:fill="FFFFFF"/>
      <w:spacing w:line="288" w:lineRule="exact"/>
      <w:jc w:val="both"/>
    </w:pPr>
    <w:rPr>
      <w:rFonts w:ascii="Trebuchet MS" w:eastAsia="Trebuchet MS" w:hAnsi="Trebuchet MS" w:cs="Trebuchet MS"/>
      <w:b/>
      <w:bCs/>
      <w:i/>
      <w:iCs/>
      <w:sz w:val="19"/>
      <w:szCs w:val="19"/>
    </w:rPr>
  </w:style>
  <w:style w:type="character" w:customStyle="1" w:styleId="69">
    <w:name w:val="Основной текст (6)"/>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6a">
    <w:name w:val="Основной текст (6) + Не курсив"/>
    <w:qFormat/>
    <w:rsid w:val="000C67CB"/>
    <w:rPr>
      <w:rFonts w:ascii="Times New Roman" w:eastAsia="Times New Roman" w:hAnsi="Times New Roman" w:cs="Times New Roman"/>
      <w:b w:val="0"/>
      <w:bCs w:val="0"/>
      <w:i/>
      <w:iCs/>
      <w:smallCaps w:val="0"/>
      <w:strike w:val="0"/>
      <w:color w:val="000000"/>
      <w:spacing w:val="0"/>
      <w:w w:val="100"/>
      <w:position w:val="0"/>
      <w:sz w:val="26"/>
      <w:szCs w:val="26"/>
      <w:u w:val="single"/>
      <w:lang w:val="ru-RU" w:eastAsia="ru-RU" w:bidi="ru-RU"/>
    </w:rPr>
  </w:style>
  <w:style w:type="character" w:customStyle="1" w:styleId="77">
    <w:name w:val="Основной текст (7)_"/>
    <w:link w:val="78"/>
    <w:qFormat/>
    <w:rsid w:val="000C67CB"/>
    <w:rPr>
      <w:b/>
      <w:bCs/>
      <w:shd w:val="clear" w:color="auto" w:fill="FFFFFF"/>
    </w:rPr>
  </w:style>
  <w:style w:type="paragraph" w:customStyle="1" w:styleId="78">
    <w:name w:val="Основной текст (7)"/>
    <w:basedOn w:val="a0"/>
    <w:link w:val="77"/>
    <w:qFormat/>
    <w:rsid w:val="000C67CB"/>
    <w:pPr>
      <w:widowControl w:val="0"/>
      <w:shd w:val="clear" w:color="auto" w:fill="FFFFFF"/>
      <w:spacing w:line="250" w:lineRule="exact"/>
      <w:jc w:val="both"/>
    </w:pPr>
    <w:rPr>
      <w:rFonts w:ascii="Calibri" w:eastAsia="Calibri" w:hAnsi="Calibri"/>
      <w:b/>
      <w:bCs/>
      <w:sz w:val="20"/>
      <w:szCs w:val="20"/>
    </w:rPr>
  </w:style>
  <w:style w:type="paragraph" w:styleId="2">
    <w:name w:val="List Bullet 2"/>
    <w:basedOn w:val="a0"/>
    <w:semiHidden/>
    <w:unhideWhenUsed/>
    <w:rsid w:val="00752748"/>
    <w:pPr>
      <w:numPr>
        <w:numId w:val="6"/>
      </w:numPr>
      <w:contextualSpacing/>
    </w:pPr>
  </w:style>
  <w:style w:type="character" w:customStyle="1" w:styleId="markedcontent">
    <w:name w:val="markedcontent"/>
    <w:basedOn w:val="a1"/>
    <w:rsid w:val="00A73501"/>
  </w:style>
  <w:style w:type="paragraph" w:customStyle="1" w:styleId="3fa">
    <w:name w:val="Основной текст3"/>
    <w:basedOn w:val="a0"/>
    <w:rsid w:val="00A73501"/>
    <w:pPr>
      <w:widowControl w:val="0"/>
      <w:shd w:val="clear" w:color="auto" w:fill="FFFFFF"/>
      <w:spacing w:before="660" w:after="240" w:line="0" w:lineRule="atLeast"/>
      <w:jc w:val="center"/>
    </w:pPr>
    <w:rPr>
      <w:sz w:val="27"/>
      <w:szCs w:val="27"/>
    </w:rPr>
  </w:style>
  <w:style w:type="paragraph" w:customStyle="1" w:styleId="msonormal0">
    <w:name w:val="msonormal"/>
    <w:basedOn w:val="a0"/>
    <w:rsid w:val="004F7DCE"/>
    <w:pPr>
      <w:spacing w:before="100" w:beforeAutospacing="1" w:after="100" w:afterAutospacing="1"/>
    </w:pPr>
  </w:style>
  <w:style w:type="paragraph" w:customStyle="1" w:styleId="xl160">
    <w:name w:val="xl160"/>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1">
    <w:name w:val="xl161"/>
    <w:basedOn w:val="a0"/>
    <w:rsid w:val="0008674D"/>
    <w:pPr>
      <w:pBdr>
        <w:top w:val="single" w:sz="4" w:space="0" w:color="auto"/>
        <w:bottom w:val="single" w:sz="4" w:space="0" w:color="auto"/>
        <w:right w:val="single" w:sz="8" w:space="0" w:color="auto"/>
      </w:pBdr>
      <w:spacing w:before="100" w:beforeAutospacing="1" w:after="100" w:afterAutospacing="1"/>
    </w:pPr>
    <w:rPr>
      <w:b/>
      <w:bCs/>
      <w:i/>
      <w:iCs/>
      <w:sz w:val="16"/>
      <w:szCs w:val="16"/>
    </w:rPr>
  </w:style>
  <w:style w:type="paragraph" w:customStyle="1" w:styleId="xl162">
    <w:name w:val="xl162"/>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163">
    <w:name w:val="xl16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i/>
      <w:iCs/>
      <w:sz w:val="16"/>
      <w:szCs w:val="16"/>
    </w:rPr>
  </w:style>
  <w:style w:type="paragraph" w:customStyle="1" w:styleId="xl164">
    <w:name w:val="xl16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i/>
      <w:iCs/>
      <w:sz w:val="16"/>
      <w:szCs w:val="16"/>
    </w:rPr>
  </w:style>
  <w:style w:type="paragraph" w:customStyle="1" w:styleId="xl165">
    <w:name w:val="xl16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6">
    <w:name w:val="xl166"/>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67">
    <w:name w:val="xl167"/>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CYR" w:hAnsi="Arial CYR" w:cs="Arial CYR"/>
      <w:sz w:val="16"/>
      <w:szCs w:val="16"/>
    </w:rPr>
  </w:style>
  <w:style w:type="paragraph" w:customStyle="1" w:styleId="xl168">
    <w:name w:val="xl16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69">
    <w:name w:val="xl169"/>
    <w:basedOn w:val="a0"/>
    <w:rsid w:val="0008674D"/>
    <w:pPr>
      <w:spacing w:before="100" w:beforeAutospacing="1" w:after="100" w:afterAutospacing="1"/>
    </w:pPr>
    <w:rPr>
      <w:rFonts w:ascii="Arial CYR" w:hAnsi="Arial CYR" w:cs="Arial CYR"/>
      <w:sz w:val="16"/>
      <w:szCs w:val="16"/>
    </w:rPr>
  </w:style>
  <w:style w:type="paragraph" w:customStyle="1" w:styleId="xl170">
    <w:name w:val="xl170"/>
    <w:basedOn w:val="a0"/>
    <w:rsid w:val="0008674D"/>
    <w:pPr>
      <w:spacing w:before="100" w:beforeAutospacing="1" w:after="100" w:afterAutospacing="1"/>
    </w:pPr>
    <w:rPr>
      <w:rFonts w:ascii="Arial CYR" w:hAnsi="Arial CYR" w:cs="Arial CYR"/>
      <w:sz w:val="16"/>
      <w:szCs w:val="16"/>
    </w:rPr>
  </w:style>
  <w:style w:type="paragraph" w:customStyle="1" w:styleId="xl171">
    <w:name w:val="xl171"/>
    <w:basedOn w:val="a0"/>
    <w:rsid w:val="0008674D"/>
    <w:pPr>
      <w:pBdr>
        <w:top w:val="single" w:sz="8"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72">
    <w:name w:val="xl172"/>
    <w:basedOn w:val="a0"/>
    <w:rsid w:val="0008674D"/>
    <w:pPr>
      <w:pBdr>
        <w:top w:val="single" w:sz="4" w:space="0" w:color="auto"/>
        <w:bottom w:val="single" w:sz="4"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3">
    <w:name w:val="xl173"/>
    <w:basedOn w:val="a0"/>
    <w:rsid w:val="0008674D"/>
    <w:pPr>
      <w:pBdr>
        <w:top w:val="single" w:sz="4" w:space="0" w:color="auto"/>
        <w:left w:val="single" w:sz="8" w:space="0" w:color="auto"/>
        <w:bottom w:val="single" w:sz="8" w:space="0" w:color="auto"/>
        <w:right w:val="single" w:sz="4" w:space="0" w:color="auto"/>
      </w:pBdr>
      <w:spacing w:before="100" w:beforeAutospacing="1" w:after="100" w:afterAutospacing="1"/>
    </w:pPr>
    <w:rPr>
      <w:sz w:val="16"/>
      <w:szCs w:val="16"/>
    </w:rPr>
  </w:style>
  <w:style w:type="paragraph" w:customStyle="1" w:styleId="xl174">
    <w:name w:val="xl174"/>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175">
    <w:name w:val="xl175"/>
    <w:basedOn w:val="a0"/>
    <w:rsid w:val="0008674D"/>
    <w:pPr>
      <w:pBdr>
        <w:top w:val="single" w:sz="4" w:space="0" w:color="auto"/>
        <w:bottom w:val="single" w:sz="8" w:space="0" w:color="auto"/>
        <w:right w:val="single" w:sz="4" w:space="0" w:color="auto"/>
      </w:pBdr>
      <w:spacing w:before="100" w:beforeAutospacing="1" w:after="100" w:afterAutospacing="1"/>
      <w:jc w:val="right"/>
    </w:pPr>
    <w:rPr>
      <w:rFonts w:ascii="Arial CYR" w:hAnsi="Arial CYR" w:cs="Arial CYR"/>
      <w:sz w:val="16"/>
      <w:szCs w:val="16"/>
    </w:rPr>
  </w:style>
  <w:style w:type="paragraph" w:customStyle="1" w:styleId="xl176">
    <w:name w:val="xl176"/>
    <w:basedOn w:val="a0"/>
    <w:rsid w:val="0008674D"/>
    <w:pPr>
      <w:spacing w:before="100" w:beforeAutospacing="1" w:after="100" w:afterAutospacing="1"/>
    </w:pPr>
    <w:rPr>
      <w:sz w:val="16"/>
      <w:szCs w:val="16"/>
    </w:rPr>
  </w:style>
  <w:style w:type="paragraph" w:customStyle="1" w:styleId="xl177">
    <w:name w:val="xl177"/>
    <w:basedOn w:val="a0"/>
    <w:rsid w:val="0008674D"/>
    <w:pPr>
      <w:pBdr>
        <w:top w:val="single" w:sz="4" w:space="0" w:color="auto"/>
        <w:bottom w:val="single" w:sz="4" w:space="0" w:color="auto"/>
        <w:right w:val="single" w:sz="8" w:space="0" w:color="auto"/>
      </w:pBdr>
      <w:spacing w:before="100" w:beforeAutospacing="1" w:after="100" w:afterAutospacing="1"/>
    </w:pPr>
    <w:rPr>
      <w:sz w:val="16"/>
      <w:szCs w:val="16"/>
    </w:rPr>
  </w:style>
  <w:style w:type="paragraph" w:customStyle="1" w:styleId="xl178">
    <w:name w:val="xl178"/>
    <w:basedOn w:val="a0"/>
    <w:rsid w:val="0008674D"/>
    <w:pPr>
      <w:pBdr>
        <w:top w:val="single" w:sz="8" w:space="0" w:color="auto"/>
        <w:left w:val="single" w:sz="8" w:space="0" w:color="auto"/>
        <w:bottom w:val="single" w:sz="8" w:space="0" w:color="auto"/>
        <w:right w:val="single" w:sz="4" w:space="0" w:color="auto"/>
      </w:pBdr>
      <w:spacing w:before="100" w:beforeAutospacing="1" w:after="100" w:afterAutospacing="1"/>
      <w:jc w:val="center"/>
    </w:pPr>
    <w:rPr>
      <w:sz w:val="16"/>
      <w:szCs w:val="16"/>
    </w:rPr>
  </w:style>
  <w:style w:type="paragraph" w:customStyle="1" w:styleId="xl179">
    <w:name w:val="xl179"/>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pPr>
    <w:rPr>
      <w:b/>
      <w:bCs/>
      <w:sz w:val="16"/>
      <w:szCs w:val="16"/>
    </w:rPr>
  </w:style>
  <w:style w:type="paragraph" w:customStyle="1" w:styleId="xl180">
    <w:name w:val="xl180"/>
    <w:basedOn w:val="a0"/>
    <w:rsid w:val="0008674D"/>
    <w:pPr>
      <w:pBdr>
        <w:top w:val="single" w:sz="8" w:space="0" w:color="auto"/>
        <w:bottom w:val="single" w:sz="8" w:space="0" w:color="auto"/>
        <w:right w:val="single" w:sz="4" w:space="0" w:color="auto"/>
      </w:pBdr>
      <w:spacing w:before="100" w:beforeAutospacing="1" w:after="100" w:afterAutospacing="1"/>
      <w:jc w:val="right"/>
    </w:pPr>
    <w:rPr>
      <w:b/>
      <w:bCs/>
      <w:sz w:val="16"/>
      <w:szCs w:val="16"/>
    </w:rPr>
  </w:style>
  <w:style w:type="paragraph" w:customStyle="1" w:styleId="xl181">
    <w:name w:val="xl181"/>
    <w:basedOn w:val="a0"/>
    <w:rsid w:val="0008674D"/>
    <w:pPr>
      <w:spacing w:before="100" w:beforeAutospacing="1" w:after="100" w:afterAutospacing="1"/>
      <w:jc w:val="center"/>
    </w:pPr>
    <w:rPr>
      <w:sz w:val="16"/>
      <w:szCs w:val="16"/>
    </w:rPr>
  </w:style>
  <w:style w:type="paragraph" w:customStyle="1" w:styleId="xl182">
    <w:name w:val="xl182"/>
    <w:basedOn w:val="a0"/>
    <w:rsid w:val="0008674D"/>
    <w:pPr>
      <w:pBdr>
        <w:bottom w:val="single" w:sz="4" w:space="0" w:color="auto"/>
      </w:pBdr>
      <w:spacing w:before="100" w:beforeAutospacing="1" w:after="100" w:afterAutospacing="1"/>
    </w:pPr>
  </w:style>
  <w:style w:type="paragraph" w:customStyle="1" w:styleId="xl183">
    <w:name w:val="xl183"/>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4">
    <w:name w:val="xl18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5">
    <w:name w:val="xl18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6">
    <w:name w:val="xl186"/>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187">
    <w:name w:val="xl187"/>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88">
    <w:name w:val="xl188"/>
    <w:basedOn w:val="a0"/>
    <w:rsid w:val="0008674D"/>
    <w:pPr>
      <w:pBdr>
        <w:top w:val="single" w:sz="4" w:space="0" w:color="auto"/>
        <w:left w:val="single" w:sz="8"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189">
    <w:name w:val="xl189"/>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0">
    <w:name w:val="xl190"/>
    <w:basedOn w:val="a0"/>
    <w:rsid w:val="0008674D"/>
    <w:pPr>
      <w:pBdr>
        <w:top w:val="single" w:sz="4" w:space="0" w:color="auto"/>
        <w:bottom w:val="single" w:sz="4" w:space="0" w:color="auto"/>
        <w:right w:val="single" w:sz="4" w:space="0" w:color="auto"/>
      </w:pBdr>
      <w:spacing w:before="100" w:beforeAutospacing="1" w:after="100" w:afterAutospacing="1"/>
      <w:jc w:val="right"/>
    </w:pPr>
    <w:rPr>
      <w:b/>
      <w:bCs/>
      <w:sz w:val="16"/>
      <w:szCs w:val="16"/>
    </w:rPr>
  </w:style>
  <w:style w:type="paragraph" w:customStyle="1" w:styleId="xl191">
    <w:name w:val="xl191"/>
    <w:basedOn w:val="a0"/>
    <w:rsid w:val="0008674D"/>
    <w:pPr>
      <w:pBdr>
        <w:top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2">
    <w:name w:val="xl192"/>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6"/>
      <w:szCs w:val="16"/>
    </w:rPr>
  </w:style>
  <w:style w:type="paragraph" w:customStyle="1" w:styleId="xl193">
    <w:name w:val="xl193"/>
    <w:basedOn w:val="a0"/>
    <w:rsid w:val="0008674D"/>
    <w:pPr>
      <w:pBdr>
        <w:top w:val="single" w:sz="4" w:space="0" w:color="auto"/>
        <w:bottom w:val="single" w:sz="4" w:space="0" w:color="auto"/>
        <w:right w:val="single" w:sz="8" w:space="0" w:color="auto"/>
      </w:pBdr>
      <w:spacing w:before="100" w:beforeAutospacing="1" w:after="100" w:afterAutospacing="1"/>
    </w:pPr>
    <w:rPr>
      <w:b/>
      <w:bCs/>
      <w:sz w:val="16"/>
      <w:szCs w:val="16"/>
    </w:rPr>
  </w:style>
  <w:style w:type="paragraph" w:customStyle="1" w:styleId="xl194">
    <w:name w:val="xl194"/>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5">
    <w:name w:val="xl195"/>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96">
    <w:name w:val="xl196"/>
    <w:basedOn w:val="a0"/>
    <w:rsid w:val="0008674D"/>
    <w:pPr>
      <w:pBdr>
        <w:top w:val="single" w:sz="4" w:space="0" w:color="auto"/>
        <w:bottom w:val="single" w:sz="4" w:space="0" w:color="auto"/>
      </w:pBdr>
      <w:spacing w:before="100" w:beforeAutospacing="1" w:after="100" w:afterAutospacing="1"/>
      <w:ind w:firstLineChars="100" w:firstLine="100"/>
    </w:pPr>
    <w:rPr>
      <w:b/>
      <w:bCs/>
      <w:sz w:val="16"/>
      <w:szCs w:val="16"/>
    </w:rPr>
  </w:style>
  <w:style w:type="paragraph" w:customStyle="1" w:styleId="xl197">
    <w:name w:val="xl197"/>
    <w:basedOn w:val="a0"/>
    <w:rsid w:val="0008674D"/>
    <w:pPr>
      <w:pBdr>
        <w:top w:val="single" w:sz="4" w:space="0" w:color="auto"/>
        <w:bottom w:val="single" w:sz="4" w:space="0" w:color="auto"/>
      </w:pBdr>
      <w:spacing w:before="100" w:beforeAutospacing="1" w:after="100" w:afterAutospacing="1"/>
    </w:pPr>
    <w:rPr>
      <w:b/>
      <w:bCs/>
      <w:sz w:val="16"/>
      <w:szCs w:val="16"/>
    </w:rPr>
  </w:style>
  <w:style w:type="paragraph" w:customStyle="1" w:styleId="xl198">
    <w:name w:val="xl198"/>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199">
    <w:name w:val="xl199"/>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00">
    <w:name w:val="xl200"/>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01">
    <w:name w:val="xl20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i/>
      <w:iCs/>
      <w:sz w:val="16"/>
      <w:szCs w:val="16"/>
    </w:rPr>
  </w:style>
  <w:style w:type="paragraph" w:customStyle="1" w:styleId="xl202">
    <w:name w:val="xl202"/>
    <w:basedOn w:val="a0"/>
    <w:rsid w:val="0008674D"/>
    <w:pPr>
      <w:pBdr>
        <w:top w:val="single" w:sz="4" w:space="0" w:color="auto"/>
        <w:bottom w:val="single" w:sz="4" w:space="0" w:color="auto"/>
      </w:pBdr>
      <w:spacing w:before="100" w:beforeAutospacing="1" w:after="100" w:afterAutospacing="1"/>
      <w:jc w:val="center"/>
    </w:pPr>
    <w:rPr>
      <w:b/>
      <w:bCs/>
      <w:i/>
      <w:iCs/>
      <w:sz w:val="16"/>
      <w:szCs w:val="16"/>
    </w:rPr>
  </w:style>
  <w:style w:type="paragraph" w:customStyle="1" w:styleId="xl203">
    <w:name w:val="xl20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i/>
      <w:iCs/>
      <w:sz w:val="16"/>
      <w:szCs w:val="16"/>
    </w:rPr>
  </w:style>
  <w:style w:type="paragraph" w:customStyle="1" w:styleId="xl204">
    <w:name w:val="xl204"/>
    <w:basedOn w:val="a0"/>
    <w:rsid w:val="0008674D"/>
    <w:pPr>
      <w:pBdr>
        <w:top w:val="single" w:sz="4" w:space="0" w:color="auto"/>
        <w:left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5">
    <w:name w:val="xl205"/>
    <w:basedOn w:val="a0"/>
    <w:rsid w:val="0008674D"/>
    <w:pPr>
      <w:pBdr>
        <w:top w:val="single" w:sz="4" w:space="0" w:color="auto"/>
        <w:bottom w:val="single" w:sz="4" w:space="0" w:color="auto"/>
      </w:pBdr>
      <w:spacing w:before="100" w:beforeAutospacing="1" w:after="100" w:afterAutospacing="1"/>
      <w:jc w:val="center"/>
    </w:pPr>
    <w:rPr>
      <w:rFonts w:ascii="Arial CYR" w:hAnsi="Arial CYR" w:cs="Arial CYR"/>
      <w:sz w:val="16"/>
      <w:szCs w:val="16"/>
    </w:rPr>
  </w:style>
  <w:style w:type="paragraph" w:customStyle="1" w:styleId="xl206">
    <w:name w:val="xl206"/>
    <w:basedOn w:val="a0"/>
    <w:rsid w:val="0008674D"/>
    <w:pPr>
      <w:pBdr>
        <w:top w:val="single" w:sz="4" w:space="0" w:color="auto"/>
        <w:bottom w:val="single" w:sz="4" w:space="0" w:color="auto"/>
        <w:right w:val="single" w:sz="4" w:space="0" w:color="auto"/>
      </w:pBdr>
      <w:spacing w:before="100" w:beforeAutospacing="1" w:after="100" w:afterAutospacing="1"/>
      <w:jc w:val="center"/>
    </w:pPr>
    <w:rPr>
      <w:rFonts w:ascii="Arial CYR" w:hAnsi="Arial CYR" w:cs="Arial CYR"/>
      <w:sz w:val="16"/>
      <w:szCs w:val="16"/>
    </w:rPr>
  </w:style>
  <w:style w:type="paragraph" w:customStyle="1" w:styleId="xl207">
    <w:name w:val="xl207"/>
    <w:basedOn w:val="a0"/>
    <w:rsid w:val="0008674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8">
    <w:name w:val="xl208"/>
    <w:basedOn w:val="a0"/>
    <w:rsid w:val="0008674D"/>
    <w:pPr>
      <w:pBdr>
        <w:left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09">
    <w:name w:val="xl209"/>
    <w:basedOn w:val="a0"/>
    <w:rsid w:val="0008674D"/>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0">
    <w:name w:val="xl210"/>
    <w:basedOn w:val="a0"/>
    <w:rsid w:val="0008674D"/>
    <w:pPr>
      <w:spacing w:before="100" w:beforeAutospacing="1" w:after="100" w:afterAutospacing="1"/>
      <w:jc w:val="center"/>
    </w:pPr>
    <w:rPr>
      <w:rFonts w:ascii="Arial CYR" w:hAnsi="Arial CYR" w:cs="Arial CYR"/>
      <w:b/>
      <w:bCs/>
      <w:sz w:val="22"/>
      <w:szCs w:val="22"/>
    </w:rPr>
  </w:style>
  <w:style w:type="paragraph" w:customStyle="1" w:styleId="xl211">
    <w:name w:val="xl211"/>
    <w:basedOn w:val="a0"/>
    <w:rsid w:val="0008674D"/>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212">
    <w:name w:val="xl212"/>
    <w:basedOn w:val="a0"/>
    <w:rsid w:val="0008674D"/>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213">
    <w:name w:val="xl213"/>
    <w:basedOn w:val="a0"/>
    <w:rsid w:val="0008674D"/>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4">
    <w:name w:val="xl214"/>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15">
    <w:name w:val="xl215"/>
    <w:basedOn w:val="a0"/>
    <w:rsid w:val="0008674D"/>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216">
    <w:name w:val="xl216"/>
    <w:basedOn w:val="a0"/>
    <w:rsid w:val="0008674D"/>
    <w:pPr>
      <w:pBdr>
        <w:top w:val="single" w:sz="4" w:space="0" w:color="auto"/>
        <w:bottom w:val="single" w:sz="4" w:space="0" w:color="auto"/>
      </w:pBdr>
      <w:spacing w:before="100" w:beforeAutospacing="1" w:after="100" w:afterAutospacing="1"/>
      <w:jc w:val="center"/>
    </w:pPr>
    <w:rPr>
      <w:sz w:val="16"/>
      <w:szCs w:val="16"/>
    </w:rPr>
  </w:style>
  <w:style w:type="paragraph" w:customStyle="1" w:styleId="xl217">
    <w:name w:val="xl217"/>
    <w:basedOn w:val="a0"/>
    <w:rsid w:val="0008674D"/>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218">
    <w:name w:val="xl218"/>
    <w:basedOn w:val="a0"/>
    <w:rsid w:val="0008674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19">
    <w:name w:val="xl219"/>
    <w:basedOn w:val="a0"/>
    <w:rsid w:val="0008674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20">
    <w:name w:val="xl220"/>
    <w:basedOn w:val="a0"/>
    <w:rsid w:val="0008674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1">
    <w:name w:val="xl221"/>
    <w:basedOn w:val="a0"/>
    <w:rsid w:val="0008674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CYR" w:hAnsi="Arial CYR" w:cs="Arial CYR"/>
      <w:sz w:val="16"/>
      <w:szCs w:val="16"/>
    </w:rPr>
  </w:style>
  <w:style w:type="paragraph" w:customStyle="1" w:styleId="xl222">
    <w:name w:val="xl222"/>
    <w:basedOn w:val="a0"/>
    <w:rsid w:val="0008674D"/>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sz w:val="16"/>
      <w:szCs w:val="16"/>
    </w:rPr>
  </w:style>
  <w:style w:type="paragraph" w:customStyle="1" w:styleId="xl223">
    <w:name w:val="xl223"/>
    <w:basedOn w:val="a0"/>
    <w:rsid w:val="0008674D"/>
    <w:pPr>
      <w:spacing w:before="100" w:beforeAutospacing="1" w:after="100" w:afterAutospacing="1"/>
      <w:jc w:val="center"/>
    </w:pPr>
  </w:style>
  <w:style w:type="paragraph" w:customStyle="1" w:styleId="xl224">
    <w:name w:val="xl224"/>
    <w:basedOn w:val="a0"/>
    <w:rsid w:val="0008674D"/>
    <w:pPr>
      <w:pBdr>
        <w:right w:val="single" w:sz="4" w:space="0" w:color="auto"/>
      </w:pBdr>
      <w:spacing w:before="100" w:beforeAutospacing="1" w:after="100" w:afterAutospacing="1"/>
      <w:jc w:val="center"/>
    </w:pPr>
    <w:rPr>
      <w:rFonts w:ascii="Arial CYR" w:hAnsi="Arial CYR" w:cs="Arial CYR"/>
      <w:b/>
      <w:bCs/>
      <w:sz w:val="22"/>
      <w:szCs w:val="22"/>
    </w:rPr>
  </w:style>
  <w:style w:type="paragraph" w:customStyle="1" w:styleId="xl225">
    <w:name w:val="xl225"/>
    <w:basedOn w:val="a0"/>
    <w:rsid w:val="0008674D"/>
    <w:pPr>
      <w:pBdr>
        <w:bottom w:val="single" w:sz="4" w:space="0" w:color="auto"/>
      </w:pBdr>
      <w:spacing w:before="100" w:beforeAutospacing="1" w:after="100" w:afterAutospacing="1"/>
    </w:pPr>
    <w:rPr>
      <w:rFonts w:ascii="Arial CYR" w:hAnsi="Arial CYR" w:cs="Arial CYR"/>
      <w:sz w:val="16"/>
      <w:szCs w:val="16"/>
    </w:rPr>
  </w:style>
  <w:style w:type="paragraph" w:customStyle="1" w:styleId="xl226">
    <w:name w:val="xl226"/>
    <w:basedOn w:val="a0"/>
    <w:rsid w:val="0008674D"/>
    <w:pPr>
      <w:pBdr>
        <w:top w:val="single" w:sz="4" w:space="0" w:color="auto"/>
        <w:bottom w:val="single" w:sz="4" w:space="0" w:color="auto"/>
      </w:pBdr>
      <w:spacing w:before="100" w:beforeAutospacing="1" w:after="100" w:afterAutospacing="1"/>
    </w:pPr>
    <w:rPr>
      <w:rFonts w:ascii="Arial CYR" w:hAnsi="Arial CYR" w:cs="Arial CYR"/>
      <w:sz w:val="16"/>
      <w:szCs w:val="16"/>
    </w:rPr>
  </w:style>
  <w:style w:type="paragraph" w:customStyle="1" w:styleId="xl227">
    <w:name w:val="xl227"/>
    <w:basedOn w:val="a0"/>
    <w:rsid w:val="0008674D"/>
    <w:pPr>
      <w:pBdr>
        <w:bottom w:val="single" w:sz="4" w:space="0" w:color="auto"/>
      </w:pBdr>
      <w:spacing w:before="100" w:beforeAutospacing="1" w:after="100" w:afterAutospacing="1"/>
      <w:jc w:val="center"/>
    </w:pPr>
    <w:rPr>
      <w:rFonts w:ascii="Arial CYR" w:hAnsi="Arial CYR" w:cs="Arial CYR"/>
      <w:sz w:val="16"/>
      <w:szCs w:val="16"/>
    </w:rPr>
  </w:style>
  <w:style w:type="character" w:customStyle="1" w:styleId="username">
    <w:name w:val="username"/>
    <w:rsid w:val="00EB2435"/>
  </w:style>
  <w:style w:type="paragraph" w:customStyle="1" w:styleId="afffffffff8">
    <w:name w:val="Обычный.Название подразделения"/>
    <w:rsid w:val="00F865A0"/>
    <w:rPr>
      <w:rFonts w:ascii="SchoolBook" w:eastAsia="Times New Roman" w:hAnsi="SchoolBook"/>
      <w:sz w:val="28"/>
    </w:rPr>
  </w:style>
  <w:style w:type="paragraph" w:customStyle="1" w:styleId="afffffffff9">
    <w:name w:val="точно после шести"/>
    <w:basedOn w:val="a0"/>
    <w:rsid w:val="00F865A0"/>
    <w:pPr>
      <w:spacing w:after="120" w:line="240" w:lineRule="exact"/>
      <w:ind w:firstLine="709"/>
      <w:jc w:val="center"/>
    </w:pPr>
    <w:rPr>
      <w:b/>
    </w:rPr>
  </w:style>
  <w:style w:type="paragraph" w:customStyle="1" w:styleId="dktexjustify">
    <w:name w:val="dktexjustify"/>
    <w:basedOn w:val="a0"/>
    <w:rsid w:val="00DA3784"/>
    <w:pPr>
      <w:spacing w:before="100" w:beforeAutospacing="1" w:after="100" w:afterAutospacing="1"/>
    </w:pPr>
  </w:style>
  <w:style w:type="character" w:customStyle="1" w:styleId="216pt3pt">
    <w:name w:val="Основной текст (2) + 16 pt;Интервал 3 pt"/>
    <w:basedOn w:val="2a"/>
    <w:rsid w:val="005A2F8E"/>
    <w:rPr>
      <w:rFonts w:ascii="Times New Roman" w:eastAsia="Times New Roman" w:hAnsi="Times New Roman" w:cs="Times New Roman"/>
      <w:b w:val="0"/>
      <w:bCs w:val="0"/>
      <w:i w:val="0"/>
      <w:iCs w:val="0"/>
      <w:smallCaps w:val="0"/>
      <w:strike w:val="0"/>
      <w:color w:val="000000"/>
      <w:spacing w:val="60"/>
      <w:w w:val="100"/>
      <w:position w:val="0"/>
      <w:sz w:val="32"/>
      <w:szCs w:val="32"/>
      <w:u w:val="none"/>
      <w:lang w:val="ru-RU" w:eastAsia="ru-RU" w:bidi="ru-RU"/>
    </w:rPr>
  </w:style>
  <w:style w:type="character" w:customStyle="1" w:styleId="2ff6">
    <w:name w:val="Основной текст (2) + Полужирный"/>
    <w:basedOn w:val="2a"/>
    <w:rsid w:val="005A2F8E"/>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1fff9">
    <w:name w:val="1 Обычный"/>
    <w:basedOn w:val="a0"/>
    <w:rsid w:val="00F05594"/>
    <w:pPr>
      <w:autoSpaceDE w:val="0"/>
      <w:spacing w:before="120" w:after="120" w:line="360" w:lineRule="auto"/>
      <w:ind w:firstLine="720"/>
      <w:jc w:val="both"/>
    </w:pPr>
    <w:rPr>
      <w:rFonts w:ascii="Arial" w:hAnsi="Arial" w:cs="Arial"/>
      <w:lang w:eastAsia="en-US" w:bidi="en-US"/>
    </w:rPr>
  </w:style>
  <w:style w:type="paragraph" w:customStyle="1" w:styleId="228bf8a64b8551e1msonormal">
    <w:name w:val="228bf8a64b8551e1msonormal"/>
    <w:basedOn w:val="a0"/>
    <w:rsid w:val="000C48D1"/>
    <w:pPr>
      <w:spacing w:before="100" w:beforeAutospacing="1" w:after="100" w:afterAutospacing="1"/>
    </w:pPr>
  </w:style>
  <w:style w:type="table" w:customStyle="1" w:styleId="1fffa">
    <w:name w:val="Светлый список1"/>
    <w:basedOn w:val="a2"/>
    <w:uiPriority w:val="61"/>
    <w:rsid w:val="000C48D1"/>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59">
    <w:name w:val="5"/>
    <w:basedOn w:val="a0"/>
    <w:next w:val="ae"/>
    <w:qFormat/>
    <w:rsid w:val="000C48D1"/>
    <w:pPr>
      <w:ind w:left="-567"/>
      <w:jc w:val="center"/>
    </w:pPr>
    <w:rPr>
      <w:sz w:val="28"/>
      <w:szCs w:val="20"/>
    </w:rPr>
  </w:style>
  <w:style w:type="table" w:styleId="1fffb">
    <w:name w:val="Table Grid 1"/>
    <w:basedOn w:val="a2"/>
    <w:rsid w:val="000C48D1"/>
    <w:rPr>
      <w:rFonts w:ascii="Times New Roman" w:eastAsia="Times New Roman" w:hAnsi="Times New Roman"/>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117">
    <w:name w:val="Оглавление 11"/>
    <w:basedOn w:val="a0"/>
    <w:uiPriority w:val="1"/>
    <w:qFormat/>
    <w:rsid w:val="000C48D1"/>
    <w:pPr>
      <w:widowControl w:val="0"/>
      <w:autoSpaceDE w:val="0"/>
      <w:autoSpaceDN w:val="0"/>
      <w:ind w:left="221"/>
      <w:jc w:val="both"/>
    </w:pPr>
    <w:rPr>
      <w:sz w:val="28"/>
      <w:szCs w:val="28"/>
      <w:lang w:eastAsia="en-US"/>
    </w:rPr>
  </w:style>
  <w:style w:type="paragraph" w:customStyle="1" w:styleId="218">
    <w:name w:val="Оглавление 21"/>
    <w:basedOn w:val="a0"/>
    <w:uiPriority w:val="1"/>
    <w:qFormat/>
    <w:rsid w:val="000C48D1"/>
    <w:pPr>
      <w:widowControl w:val="0"/>
      <w:autoSpaceDE w:val="0"/>
      <w:autoSpaceDN w:val="0"/>
      <w:spacing w:line="322" w:lineRule="exact"/>
      <w:ind w:left="825"/>
    </w:pPr>
    <w:rPr>
      <w:sz w:val="28"/>
      <w:szCs w:val="28"/>
      <w:lang w:eastAsia="en-US"/>
    </w:rPr>
  </w:style>
  <w:style w:type="paragraph" w:customStyle="1" w:styleId="118">
    <w:name w:val="Заголовок 11"/>
    <w:basedOn w:val="a0"/>
    <w:uiPriority w:val="1"/>
    <w:qFormat/>
    <w:rsid w:val="000C48D1"/>
    <w:pPr>
      <w:widowControl w:val="0"/>
      <w:autoSpaceDE w:val="0"/>
      <w:autoSpaceDN w:val="0"/>
      <w:ind w:left="161" w:right="218"/>
      <w:jc w:val="center"/>
      <w:outlineLvl w:val="1"/>
    </w:pPr>
    <w:rPr>
      <w:b/>
      <w:bCs/>
      <w:sz w:val="28"/>
      <w:szCs w:val="28"/>
      <w:lang w:eastAsia="en-US"/>
    </w:rPr>
  </w:style>
  <w:style w:type="paragraph" w:customStyle="1" w:styleId="4a">
    <w:name w:val="4"/>
    <w:basedOn w:val="a0"/>
    <w:next w:val="ae"/>
    <w:qFormat/>
    <w:rsid w:val="003F1BCC"/>
    <w:pPr>
      <w:ind w:left="-567"/>
      <w:jc w:val="center"/>
    </w:pPr>
    <w:rPr>
      <w:sz w:val="28"/>
      <w:szCs w:val="20"/>
    </w:rPr>
  </w:style>
  <w:style w:type="paragraph" w:customStyle="1" w:styleId="footnotedescription">
    <w:name w:val="footnote description"/>
    <w:next w:val="a0"/>
    <w:link w:val="footnotedescriptionChar"/>
    <w:hidden/>
    <w:rsid w:val="007F3D09"/>
    <w:pPr>
      <w:spacing w:line="259" w:lineRule="auto"/>
    </w:pPr>
    <w:rPr>
      <w:rFonts w:ascii="Times New Roman" w:eastAsia="Times New Roman" w:hAnsi="Times New Roman"/>
      <w:color w:val="000000"/>
      <w:szCs w:val="22"/>
    </w:rPr>
  </w:style>
  <w:style w:type="character" w:customStyle="1" w:styleId="footnotedescriptionChar">
    <w:name w:val="footnote description Char"/>
    <w:link w:val="footnotedescription"/>
    <w:rsid w:val="007F3D09"/>
    <w:rPr>
      <w:rFonts w:ascii="Times New Roman" w:eastAsia="Times New Roman" w:hAnsi="Times New Roman"/>
      <w:color w:val="000000"/>
      <w:szCs w:val="22"/>
    </w:rPr>
  </w:style>
  <w:style w:type="character" w:customStyle="1" w:styleId="footnotemark">
    <w:name w:val="footnote mark"/>
    <w:hidden/>
    <w:rsid w:val="007F3D09"/>
    <w:rPr>
      <w:rFonts w:ascii="Times New Roman" w:eastAsia="Times New Roman" w:hAnsi="Times New Roman" w:cs="Times New Roman"/>
      <w:color w:val="000000"/>
      <w:sz w:val="20"/>
      <w:vertAlign w:val="superscript"/>
    </w:rPr>
  </w:style>
  <w:style w:type="table" w:customStyle="1" w:styleId="TableGrid">
    <w:name w:val="TableGrid"/>
    <w:rsid w:val="007F3D09"/>
    <w:rPr>
      <w:rFonts w:eastAsia="Times New Roman"/>
      <w:sz w:val="22"/>
      <w:szCs w:val="22"/>
    </w:rPr>
    <w:tblPr>
      <w:tblCellMar>
        <w:top w:w="0" w:type="dxa"/>
        <w:left w:w="0" w:type="dxa"/>
        <w:bottom w:w="0" w:type="dxa"/>
        <w:right w:w="0" w:type="dxa"/>
      </w:tblCellMar>
    </w:tblPr>
  </w:style>
  <w:style w:type="paragraph" w:customStyle="1" w:styleId="ListParagraph11">
    <w:name w:val="List Paragraph11"/>
    <w:basedOn w:val="a0"/>
    <w:uiPriority w:val="99"/>
    <w:rsid w:val="001D450B"/>
    <w:pPr>
      <w:ind w:left="720"/>
    </w:pPr>
  </w:style>
  <w:style w:type="paragraph" w:customStyle="1" w:styleId="3fb">
    <w:name w:val="3"/>
    <w:basedOn w:val="a0"/>
    <w:next w:val="ae"/>
    <w:qFormat/>
    <w:rsid w:val="006C1873"/>
    <w:pPr>
      <w:ind w:left="-567"/>
      <w:jc w:val="center"/>
    </w:pPr>
    <w:rPr>
      <w:sz w:val="28"/>
      <w:szCs w:val="20"/>
    </w:rPr>
  </w:style>
  <w:style w:type="paragraph" w:customStyle="1" w:styleId="consplusnonformat0">
    <w:name w:val="consplusnonformat"/>
    <w:basedOn w:val="a0"/>
    <w:rsid w:val="006C1873"/>
    <w:pPr>
      <w:spacing w:before="100" w:beforeAutospacing="1" w:after="100" w:afterAutospacing="1"/>
    </w:pPr>
  </w:style>
  <w:style w:type="character" w:customStyle="1" w:styleId="FontStyle38">
    <w:name w:val="Font Style38"/>
    <w:rsid w:val="006C1873"/>
    <w:rPr>
      <w:rFonts w:ascii="Times New Roman" w:hAnsi="Times New Roman" w:cs="Times New Roman" w:hint="default"/>
      <w:b/>
      <w:bCs w:val="0"/>
      <w:color w:val="000000"/>
      <w:sz w:val="14"/>
    </w:rPr>
  </w:style>
  <w:style w:type="character" w:customStyle="1" w:styleId="FontStyle42">
    <w:name w:val="Font Style42"/>
    <w:rsid w:val="006C1873"/>
    <w:rPr>
      <w:rFonts w:ascii="Times New Roman" w:hAnsi="Times New Roman" w:cs="Times New Roman" w:hint="default"/>
      <w:color w:val="000000"/>
      <w:sz w:val="22"/>
    </w:rPr>
  </w:style>
  <w:style w:type="paragraph" w:customStyle="1" w:styleId="msonormalcxspmiddle">
    <w:name w:val="msonormalcxspmiddle"/>
    <w:basedOn w:val="a0"/>
    <w:rsid w:val="006C1873"/>
    <w:pPr>
      <w:spacing w:before="100" w:after="100"/>
    </w:pPr>
    <w:rPr>
      <w:lang w:eastAsia="ar-SA"/>
    </w:rPr>
  </w:style>
  <w:style w:type="character" w:customStyle="1" w:styleId="afffffffffa">
    <w:name w:val="Без интервала Знак Знак"/>
    <w:basedOn w:val="a1"/>
    <w:locked/>
    <w:rsid w:val="007F6FC3"/>
    <w:rPr>
      <w:sz w:val="24"/>
      <w:szCs w:val="24"/>
      <w:lang w:val="ru-RU" w:eastAsia="ru-RU" w:bidi="ar-SA"/>
    </w:rPr>
  </w:style>
  <w:style w:type="paragraph" w:styleId="1fffc">
    <w:name w:val="index 1"/>
    <w:basedOn w:val="a0"/>
    <w:next w:val="a0"/>
    <w:autoRedefine/>
    <w:rsid w:val="007F6FC3"/>
    <w:pPr>
      <w:ind w:left="200" w:hanging="200"/>
    </w:pPr>
    <w:rPr>
      <w:sz w:val="20"/>
      <w:szCs w:val="20"/>
    </w:rPr>
  </w:style>
  <w:style w:type="character" w:customStyle="1" w:styleId="doccaption">
    <w:name w:val="doccaption"/>
    <w:basedOn w:val="a1"/>
    <w:rsid w:val="00646E8D"/>
  </w:style>
  <w:style w:type="character" w:customStyle="1" w:styleId="organictextcontentspan">
    <w:name w:val="organictextcontentspan"/>
    <w:basedOn w:val="a1"/>
    <w:rsid w:val="00D81F36"/>
  </w:style>
  <w:style w:type="character" w:customStyle="1" w:styleId="319">
    <w:name w:val="Знак Знак31"/>
    <w:basedOn w:val="a1"/>
    <w:rsid w:val="0088506A"/>
    <w:rPr>
      <w:rFonts w:ascii="Calibri" w:hAnsi="Calibri"/>
      <w:sz w:val="24"/>
      <w:szCs w:val="24"/>
      <w:lang w:val="en-US" w:eastAsia="en-US" w:bidi="ar-SA"/>
    </w:rPr>
  </w:style>
  <w:style w:type="paragraph" w:customStyle="1" w:styleId="1fffd">
    <w:name w:val="Красная строка1"/>
    <w:basedOn w:val="a0"/>
    <w:rsid w:val="00C210B1"/>
    <w:pPr>
      <w:widowControl w:val="0"/>
      <w:suppressAutoHyphens/>
      <w:ind w:firstLine="709"/>
      <w:jc w:val="both"/>
      <w:textAlignment w:val="baseline"/>
    </w:pPr>
    <w:rPr>
      <w:rFonts w:ascii="PT Astra Serif" w:eastAsia="PT Astra Serif" w:hAnsi="PT Astra Serif" w:cs="PT Astra Serif"/>
      <w:kern w:val="2"/>
      <w:sz w:val="21"/>
    </w:rPr>
  </w:style>
  <w:style w:type="character" w:customStyle="1" w:styleId="12pt">
    <w:name w:val="Основной текст + 12 pt"/>
    <w:rsid w:val="00BD1890"/>
    <w:rPr>
      <w:sz w:val="24"/>
      <w:szCs w:val="24"/>
      <w:lang w:bidi="ar-SA"/>
    </w:rPr>
  </w:style>
  <w:style w:type="character" w:customStyle="1" w:styleId="10Exact">
    <w:name w:val="Основной текст (10) Exact"/>
    <w:basedOn w:val="a1"/>
    <w:link w:val="104"/>
    <w:rsid w:val="00181601"/>
    <w:rPr>
      <w:rFonts w:ascii="MS Reference Sans Serif" w:eastAsia="MS Reference Sans Serif" w:hAnsi="MS Reference Sans Serif" w:cs="MS Reference Sans Serif"/>
      <w:b/>
      <w:bCs/>
      <w:shd w:val="clear" w:color="auto" w:fill="FFFFFF"/>
    </w:rPr>
  </w:style>
  <w:style w:type="paragraph" w:customStyle="1" w:styleId="104">
    <w:name w:val="Основной текст (10)"/>
    <w:basedOn w:val="a0"/>
    <w:link w:val="10Exact"/>
    <w:rsid w:val="00181601"/>
    <w:pPr>
      <w:widowControl w:val="0"/>
      <w:shd w:val="clear" w:color="auto" w:fill="FFFFFF"/>
      <w:spacing w:line="317" w:lineRule="exact"/>
      <w:jc w:val="center"/>
    </w:pPr>
    <w:rPr>
      <w:rFonts w:ascii="MS Reference Sans Serif" w:eastAsia="MS Reference Sans Serif" w:hAnsi="MS Reference Sans Serif" w:cs="MS Reference Sans Serif"/>
      <w:b/>
      <w:bCs/>
      <w:sz w:val="20"/>
      <w:szCs w:val="20"/>
    </w:rPr>
  </w:style>
  <w:style w:type="character" w:customStyle="1" w:styleId="3Exact">
    <w:name w:val="Основной текст (3) Exact"/>
    <w:basedOn w:val="a1"/>
    <w:link w:val="3f5"/>
    <w:rsid w:val="00181601"/>
    <w:rPr>
      <w:rFonts w:ascii="Times New Roman" w:eastAsia="Times New Roman" w:hAnsi="Times New Roman"/>
      <w:sz w:val="27"/>
      <w:szCs w:val="27"/>
      <w:shd w:val="clear" w:color="auto" w:fill="FFFFFF"/>
    </w:rPr>
  </w:style>
  <w:style w:type="paragraph" w:customStyle="1" w:styleId="224">
    <w:name w:val="Заголовок 22"/>
    <w:basedOn w:val="a0"/>
    <w:uiPriority w:val="1"/>
    <w:qFormat/>
    <w:rsid w:val="00F26982"/>
    <w:pPr>
      <w:widowControl w:val="0"/>
      <w:autoSpaceDE w:val="0"/>
      <w:autoSpaceDN w:val="0"/>
      <w:spacing w:before="89"/>
      <w:ind w:left="1158"/>
      <w:outlineLvl w:val="2"/>
    </w:pPr>
    <w:rPr>
      <w:b/>
      <w:bCs/>
      <w:sz w:val="27"/>
      <w:szCs w:val="27"/>
      <w:lang w:bidi="ru-RU"/>
    </w:rPr>
  </w:style>
  <w:style w:type="paragraph" w:customStyle="1" w:styleId="411">
    <w:name w:val="Заголовок 41"/>
    <w:basedOn w:val="a0"/>
    <w:uiPriority w:val="1"/>
    <w:qFormat/>
    <w:rsid w:val="00F26982"/>
    <w:pPr>
      <w:widowControl w:val="0"/>
      <w:autoSpaceDE w:val="0"/>
      <w:autoSpaceDN w:val="0"/>
      <w:ind w:left="1223"/>
      <w:outlineLvl w:val="4"/>
    </w:pPr>
    <w:rPr>
      <w:b/>
      <w:bCs/>
      <w:sz w:val="25"/>
      <w:szCs w:val="25"/>
      <w:lang w:bidi="ru-RU"/>
    </w:rPr>
  </w:style>
  <w:style w:type="paragraph" w:customStyle="1" w:styleId="CharChar1CharChar1CharChar4">
    <w:name w:val="Char Char Знак Знак1 Char Char1 Знак Знак Char Char4"/>
    <w:basedOn w:val="a0"/>
    <w:rsid w:val="004A6C86"/>
    <w:pPr>
      <w:spacing w:before="100" w:beforeAutospacing="1" w:after="100" w:afterAutospacing="1"/>
    </w:pPr>
    <w:rPr>
      <w:rFonts w:ascii="Tahoma" w:hAnsi="Tahoma"/>
      <w:sz w:val="20"/>
      <w:szCs w:val="20"/>
      <w:lang w:val="en-US" w:eastAsia="en-US"/>
    </w:rPr>
  </w:style>
  <w:style w:type="paragraph" w:customStyle="1" w:styleId="4b">
    <w:name w:val="Обычный4"/>
    <w:rsid w:val="004A6C86"/>
    <w:pPr>
      <w:widowControl w:val="0"/>
      <w:snapToGrid w:val="0"/>
      <w:spacing w:before="20" w:after="20"/>
    </w:pPr>
    <w:rPr>
      <w:rFonts w:ascii="Times New Roman" w:eastAsia="Times New Roman" w:hAnsi="Times New Roman"/>
      <w:sz w:val="24"/>
    </w:rPr>
  </w:style>
  <w:style w:type="paragraph" w:customStyle="1" w:styleId="3fc">
    <w:name w:val="Знак Знак Знак Знак Знак Знак Знак Знак Знак Знак3"/>
    <w:basedOn w:val="a0"/>
    <w:rsid w:val="004A6C86"/>
    <w:pPr>
      <w:widowControl w:val="0"/>
      <w:adjustRightInd w:val="0"/>
      <w:spacing w:after="160" w:line="240" w:lineRule="exact"/>
      <w:jc w:val="right"/>
    </w:pPr>
    <w:rPr>
      <w:sz w:val="20"/>
      <w:szCs w:val="20"/>
      <w:lang w:val="en-GB" w:eastAsia="en-US"/>
    </w:rPr>
  </w:style>
  <w:style w:type="character" w:customStyle="1" w:styleId="930">
    <w:name w:val="Знак Знак93"/>
    <w:rsid w:val="004A6C86"/>
    <w:rPr>
      <w:sz w:val="28"/>
    </w:rPr>
  </w:style>
  <w:style w:type="paragraph" w:customStyle="1" w:styleId="5a">
    <w:name w:val="Без интервала5"/>
    <w:rsid w:val="004A6C86"/>
    <w:rPr>
      <w:rFonts w:ascii="Times New Roman" w:eastAsia="Times New Roman" w:hAnsi="Times New Roman"/>
      <w:sz w:val="24"/>
      <w:szCs w:val="24"/>
    </w:rPr>
  </w:style>
  <w:style w:type="character" w:customStyle="1" w:styleId="spfo1">
    <w:name w:val="spfo1"/>
    <w:rsid w:val="008C5DCF"/>
  </w:style>
  <w:style w:type="paragraph" w:customStyle="1" w:styleId="CharChar1CharChar1CharChar3">
    <w:name w:val="Char Char Знак Знак1 Char Char1 Знак Знак Char Char3"/>
    <w:basedOn w:val="a0"/>
    <w:rsid w:val="0071521E"/>
    <w:pPr>
      <w:spacing w:before="100" w:beforeAutospacing="1" w:after="100" w:afterAutospacing="1"/>
    </w:pPr>
    <w:rPr>
      <w:rFonts w:ascii="Tahoma" w:hAnsi="Tahoma"/>
      <w:sz w:val="20"/>
      <w:szCs w:val="20"/>
      <w:lang w:val="en-US" w:eastAsia="en-US"/>
    </w:rPr>
  </w:style>
  <w:style w:type="paragraph" w:customStyle="1" w:styleId="5b">
    <w:name w:val="Обычный5"/>
    <w:rsid w:val="0071521E"/>
    <w:pPr>
      <w:widowControl w:val="0"/>
      <w:snapToGrid w:val="0"/>
      <w:spacing w:before="20" w:after="20"/>
    </w:pPr>
    <w:rPr>
      <w:rFonts w:ascii="Times New Roman" w:eastAsia="Times New Roman" w:hAnsi="Times New Roman"/>
      <w:sz w:val="24"/>
    </w:rPr>
  </w:style>
  <w:style w:type="paragraph" w:customStyle="1" w:styleId="2ff7">
    <w:name w:val="Знак Знак Знак Знак Знак Знак Знак Знак Знак Знак2"/>
    <w:basedOn w:val="a0"/>
    <w:rsid w:val="0071521E"/>
    <w:pPr>
      <w:widowControl w:val="0"/>
      <w:adjustRightInd w:val="0"/>
      <w:spacing w:after="160" w:line="240" w:lineRule="exact"/>
      <w:jc w:val="right"/>
    </w:pPr>
    <w:rPr>
      <w:sz w:val="20"/>
      <w:szCs w:val="20"/>
      <w:lang w:val="en-GB" w:eastAsia="en-US"/>
    </w:rPr>
  </w:style>
  <w:style w:type="character" w:customStyle="1" w:styleId="920">
    <w:name w:val="Знак Знак92"/>
    <w:rsid w:val="0071521E"/>
    <w:rPr>
      <w:sz w:val="28"/>
    </w:rPr>
  </w:style>
  <w:style w:type="paragraph" w:customStyle="1" w:styleId="6b">
    <w:name w:val="Без интервала6"/>
    <w:rsid w:val="0071521E"/>
    <w:rPr>
      <w:rFonts w:ascii="Times New Roman" w:eastAsia="Times New Roman" w:hAnsi="Times New Roman"/>
      <w:sz w:val="24"/>
      <w:szCs w:val="24"/>
    </w:rPr>
  </w:style>
  <w:style w:type="paragraph" w:customStyle="1" w:styleId="320">
    <w:name w:val="Заголовок 32"/>
    <w:basedOn w:val="a0"/>
    <w:uiPriority w:val="1"/>
    <w:qFormat/>
    <w:rsid w:val="008001A9"/>
    <w:pPr>
      <w:widowControl w:val="0"/>
      <w:autoSpaceDE w:val="0"/>
      <w:autoSpaceDN w:val="0"/>
      <w:ind w:left="1223"/>
      <w:outlineLvl w:val="3"/>
    </w:pPr>
    <w:rPr>
      <w:b/>
      <w:bCs/>
      <w:sz w:val="25"/>
      <w:szCs w:val="25"/>
      <w:lang w:val="en-US" w:eastAsia="en-US"/>
    </w:rPr>
  </w:style>
  <w:style w:type="paragraph" w:customStyle="1" w:styleId="ConsPlusTextList1">
    <w:name w:val="ConsPlusTextList1"/>
    <w:uiPriority w:val="99"/>
    <w:rsid w:val="00E73515"/>
    <w:pPr>
      <w:widowControl w:val="0"/>
      <w:autoSpaceDE w:val="0"/>
      <w:autoSpaceDN w:val="0"/>
      <w:adjustRightInd w:val="0"/>
    </w:pPr>
    <w:rPr>
      <w:rFonts w:ascii="Times New Roman" w:eastAsia="Times New Roman" w:hAnsi="Times New Roman"/>
      <w:sz w:val="24"/>
      <w:szCs w:val="24"/>
    </w:rPr>
  </w:style>
  <w:style w:type="character" w:customStyle="1" w:styleId="sectioninfo">
    <w:name w:val="section__info"/>
    <w:basedOn w:val="a1"/>
    <w:rsid w:val="00503311"/>
  </w:style>
  <w:style w:type="paragraph" w:customStyle="1" w:styleId="Heading">
    <w:name w:val="Heading"/>
    <w:rsid w:val="00023418"/>
    <w:rPr>
      <w:rFonts w:ascii="Arial" w:eastAsia="Times New Roman" w:hAnsi="Arial"/>
      <w:b/>
      <w:snapToGrid w:val="0"/>
      <w:sz w:val="22"/>
    </w:rPr>
  </w:style>
  <w:style w:type="character" w:customStyle="1" w:styleId="Bodytext2">
    <w:name w:val="Body text (2)_"/>
    <w:link w:val="Bodytext20"/>
    <w:rsid w:val="00A60AC3"/>
    <w:rPr>
      <w:rFonts w:ascii="Times New Roman" w:eastAsia="Times New Roman" w:hAnsi="Times New Roman"/>
      <w:sz w:val="28"/>
      <w:szCs w:val="28"/>
      <w:shd w:val="clear" w:color="auto" w:fill="FFFFFF"/>
    </w:rPr>
  </w:style>
  <w:style w:type="paragraph" w:customStyle="1" w:styleId="Bodytext20">
    <w:name w:val="Body text (2)"/>
    <w:basedOn w:val="a0"/>
    <w:link w:val="Bodytext2"/>
    <w:rsid w:val="00A60AC3"/>
    <w:pPr>
      <w:widowControl w:val="0"/>
      <w:shd w:val="clear" w:color="auto" w:fill="FFFFFF"/>
      <w:spacing w:line="317" w:lineRule="exact"/>
    </w:pPr>
    <w:rPr>
      <w:sz w:val="28"/>
      <w:szCs w:val="28"/>
    </w:rPr>
  </w:style>
  <w:style w:type="paragraph" w:customStyle="1" w:styleId="14">
    <w:name w:val="Номер страницы1"/>
    <w:link w:val="a6"/>
    <w:rsid w:val="00DE41E0"/>
    <w:rPr>
      <w:color w:val="000000"/>
    </w:rPr>
  </w:style>
  <w:style w:type="character" w:customStyle="1" w:styleId="2fd">
    <w:name w:val="Оглавление 2 Знак"/>
    <w:link w:val="2fc"/>
    <w:uiPriority w:val="39"/>
    <w:rsid w:val="00DE41E0"/>
    <w:rPr>
      <w:rFonts w:ascii="Arial Narrow" w:eastAsia="Times New Roman" w:hAnsi="Arial Narrow" w:cs="Arial Narrow"/>
      <w:sz w:val="24"/>
      <w:szCs w:val="24"/>
    </w:rPr>
  </w:style>
  <w:style w:type="character" w:customStyle="1" w:styleId="45">
    <w:name w:val="Оглавление 4 Знак"/>
    <w:link w:val="44"/>
    <w:uiPriority w:val="39"/>
    <w:rsid w:val="00DE41E0"/>
    <w:rPr>
      <w:rFonts w:eastAsia="Times New Roman" w:cs="Calibri"/>
      <w:sz w:val="22"/>
      <w:szCs w:val="22"/>
      <w:lang w:eastAsia="zh-CN"/>
    </w:rPr>
  </w:style>
  <w:style w:type="character" w:customStyle="1" w:styleId="64">
    <w:name w:val="Оглавление 6 Знак"/>
    <w:link w:val="63"/>
    <w:uiPriority w:val="39"/>
    <w:rsid w:val="00DE41E0"/>
    <w:rPr>
      <w:rFonts w:eastAsia="Times New Roman" w:cs="Calibri"/>
      <w:sz w:val="22"/>
      <w:szCs w:val="22"/>
      <w:lang w:eastAsia="zh-CN"/>
    </w:rPr>
  </w:style>
  <w:style w:type="character" w:customStyle="1" w:styleId="72">
    <w:name w:val="Оглавление 7 Знак"/>
    <w:link w:val="71"/>
    <w:uiPriority w:val="39"/>
    <w:rsid w:val="00DE41E0"/>
    <w:rPr>
      <w:rFonts w:eastAsia="Times New Roman" w:cs="Calibri"/>
      <w:sz w:val="22"/>
      <w:szCs w:val="22"/>
      <w:lang w:eastAsia="zh-CN"/>
    </w:rPr>
  </w:style>
  <w:style w:type="character" w:customStyle="1" w:styleId="33">
    <w:name w:val="Оглавление 3 Знак"/>
    <w:link w:val="32"/>
    <w:uiPriority w:val="39"/>
    <w:rsid w:val="00DE41E0"/>
    <w:rPr>
      <w:rFonts w:ascii="Times New Roman" w:eastAsia="Times New Roman" w:hAnsi="Times New Roman"/>
      <w:sz w:val="24"/>
      <w:szCs w:val="24"/>
    </w:rPr>
  </w:style>
  <w:style w:type="paragraph" w:customStyle="1" w:styleId="1b">
    <w:name w:val="Строгий1"/>
    <w:link w:val="aff0"/>
    <w:rsid w:val="00DE41E0"/>
    <w:rPr>
      <w:b/>
      <w:bCs/>
    </w:rPr>
  </w:style>
  <w:style w:type="paragraph" w:customStyle="1" w:styleId="Footnote">
    <w:name w:val="Footnote"/>
    <w:rsid w:val="00DE41E0"/>
    <w:pPr>
      <w:ind w:firstLine="851"/>
      <w:jc w:val="both"/>
    </w:pPr>
    <w:rPr>
      <w:rFonts w:ascii="XO Thames" w:eastAsia="Times New Roman" w:hAnsi="XO Thames"/>
      <w:color w:val="000000"/>
      <w:sz w:val="22"/>
    </w:rPr>
  </w:style>
  <w:style w:type="character" w:customStyle="1" w:styleId="18">
    <w:name w:val="Оглавление 1 Знак"/>
    <w:link w:val="17"/>
    <w:uiPriority w:val="39"/>
    <w:rsid w:val="008A4764"/>
    <w:rPr>
      <w:rFonts w:ascii="Arial" w:eastAsia="Times New Roman" w:hAnsi="Arial" w:cs="Arial"/>
      <w:noProof/>
      <w:sz w:val="16"/>
      <w:szCs w:val="16"/>
    </w:rPr>
  </w:style>
  <w:style w:type="paragraph" w:customStyle="1" w:styleId="HeaderandFooter">
    <w:name w:val="Header and Footer"/>
    <w:rsid w:val="00DE41E0"/>
    <w:pPr>
      <w:jc w:val="both"/>
    </w:pPr>
    <w:rPr>
      <w:rFonts w:ascii="XO Thames" w:eastAsia="Times New Roman" w:hAnsi="XO Thames"/>
      <w:color w:val="000000"/>
    </w:rPr>
  </w:style>
  <w:style w:type="character" w:customStyle="1" w:styleId="92">
    <w:name w:val="Оглавление 9 Знак"/>
    <w:link w:val="91"/>
    <w:uiPriority w:val="39"/>
    <w:rsid w:val="00DE41E0"/>
    <w:rPr>
      <w:rFonts w:eastAsia="Times New Roman" w:cs="Calibri"/>
      <w:sz w:val="22"/>
      <w:szCs w:val="22"/>
      <w:lang w:eastAsia="zh-CN"/>
    </w:rPr>
  </w:style>
  <w:style w:type="character" w:customStyle="1" w:styleId="83">
    <w:name w:val="Оглавление 8 Знак"/>
    <w:link w:val="82"/>
    <w:uiPriority w:val="39"/>
    <w:rsid w:val="00DE41E0"/>
    <w:rPr>
      <w:rFonts w:eastAsia="Times New Roman" w:cs="Calibri"/>
      <w:sz w:val="22"/>
      <w:szCs w:val="22"/>
      <w:lang w:eastAsia="zh-CN"/>
    </w:rPr>
  </w:style>
  <w:style w:type="character" w:customStyle="1" w:styleId="55">
    <w:name w:val="Оглавление 5 Знак"/>
    <w:link w:val="54"/>
    <w:uiPriority w:val="39"/>
    <w:rsid w:val="00DE41E0"/>
    <w:rPr>
      <w:rFonts w:eastAsia="Times New Roman" w:cs="Calibri"/>
      <w:sz w:val="22"/>
      <w:szCs w:val="22"/>
      <w:lang w:eastAsia="zh-CN"/>
    </w:rPr>
  </w:style>
  <w:style w:type="character" w:customStyle="1" w:styleId="2f5">
    <w:name w:val="Список 2 Знак"/>
    <w:link w:val="2f4"/>
    <w:rsid w:val="00DE41E0"/>
    <w:rPr>
      <w:rFonts w:ascii="Times New Roman" w:eastAsia="Times New Roman" w:hAnsi="Times New Roman"/>
      <w:sz w:val="24"/>
      <w:szCs w:val="24"/>
    </w:rPr>
  </w:style>
  <w:style w:type="paragraph" w:customStyle="1" w:styleId="afffffffffb">
    <w:name w:val="Заголовок"/>
    <w:basedOn w:val="a0"/>
    <w:next w:val="a8"/>
    <w:rsid w:val="00760C09"/>
    <w:pPr>
      <w:keepNext/>
      <w:widowControl w:val="0"/>
      <w:suppressAutoHyphens/>
      <w:autoSpaceDE w:val="0"/>
      <w:spacing w:before="240" w:after="120"/>
      <w:ind w:firstLine="709"/>
      <w:jc w:val="both"/>
    </w:pPr>
    <w:rPr>
      <w:rFonts w:ascii="Arial" w:eastAsia="MS Mincho" w:hAnsi="Arial" w:cs="Tahoma"/>
      <w:color w:val="000000"/>
      <w:sz w:val="28"/>
      <w:szCs w:val="28"/>
      <w:lang w:eastAsia="ar-SA"/>
    </w:rPr>
  </w:style>
  <w:style w:type="paragraph" w:customStyle="1" w:styleId="6c">
    <w:name w:val="Обычный6"/>
    <w:rsid w:val="00760C09"/>
    <w:pPr>
      <w:suppressAutoHyphens/>
      <w:spacing w:before="100" w:after="100"/>
      <w:ind w:firstLine="709"/>
      <w:jc w:val="both"/>
    </w:pPr>
    <w:rPr>
      <w:rFonts w:ascii="Times New Roman" w:eastAsia="Arial" w:hAnsi="Times New Roman"/>
      <w:sz w:val="24"/>
      <w:lang w:eastAsia="ar-SA"/>
    </w:rPr>
  </w:style>
  <w:style w:type="paragraph" w:customStyle="1" w:styleId="241">
    <w:name w:val="Основной текст 24"/>
    <w:basedOn w:val="a0"/>
    <w:rsid w:val="00760C09"/>
    <w:pPr>
      <w:overflowPunct w:val="0"/>
      <w:autoSpaceDE w:val="0"/>
      <w:autoSpaceDN w:val="0"/>
      <w:adjustRightInd w:val="0"/>
      <w:spacing w:after="120"/>
      <w:ind w:left="283"/>
      <w:textAlignment w:val="baseline"/>
    </w:pPr>
    <w:rPr>
      <w:sz w:val="20"/>
      <w:szCs w:val="20"/>
    </w:rPr>
  </w:style>
  <w:style w:type="character" w:customStyle="1" w:styleId="hyperlink">
    <w:name w:val="hyperlink"/>
    <w:basedOn w:val="a1"/>
    <w:rsid w:val="00760C09"/>
  </w:style>
  <w:style w:type="paragraph" w:customStyle="1" w:styleId="Heading2">
    <w:name w:val="Heading 2"/>
    <w:basedOn w:val="a0"/>
    <w:uiPriority w:val="1"/>
    <w:qFormat/>
    <w:rsid w:val="00760C09"/>
    <w:pPr>
      <w:widowControl w:val="0"/>
      <w:spacing w:before="183"/>
      <w:ind w:left="538" w:hanging="428"/>
      <w:outlineLvl w:val="2"/>
    </w:pPr>
    <w:rPr>
      <w:b/>
      <w:bCs/>
      <w:i/>
      <w:sz w:val="28"/>
      <w:szCs w:val="28"/>
      <w:lang w:val="en-US" w:eastAsia="en-US"/>
    </w:rPr>
  </w:style>
  <w:style w:type="character" w:customStyle="1" w:styleId="title">
    <w:name w:val="title"/>
    <w:basedOn w:val="a1"/>
    <w:rsid w:val="00760C09"/>
  </w:style>
  <w:style w:type="paragraph" w:customStyle="1" w:styleId="Heading3">
    <w:name w:val="Heading 3"/>
    <w:basedOn w:val="a0"/>
    <w:uiPriority w:val="1"/>
    <w:qFormat/>
    <w:rsid w:val="00760C09"/>
    <w:pPr>
      <w:widowControl w:val="0"/>
      <w:ind w:left="118"/>
      <w:outlineLvl w:val="3"/>
    </w:pPr>
    <w:rPr>
      <w:b/>
      <w:bCs/>
      <w:sz w:val="26"/>
      <w:szCs w:val="26"/>
      <w:lang w:val="en-US" w:eastAsia="en-US"/>
    </w:rPr>
  </w:style>
  <w:style w:type="character" w:styleId="afffffffffc">
    <w:name w:val="Intense Emphasis"/>
    <w:qFormat/>
    <w:rsid w:val="00760C09"/>
    <w:rPr>
      <w:bCs/>
      <w:iCs/>
      <w:color w:val="4F81BD"/>
    </w:rPr>
  </w:style>
  <w:style w:type="paragraph" w:customStyle="1" w:styleId="79">
    <w:name w:val="Обычный7"/>
    <w:rsid w:val="00B40AAF"/>
    <w:pPr>
      <w:suppressAutoHyphens/>
      <w:spacing w:before="100" w:after="100"/>
      <w:ind w:firstLine="709"/>
      <w:jc w:val="both"/>
    </w:pPr>
    <w:rPr>
      <w:rFonts w:ascii="Times New Roman" w:eastAsia="Arial" w:hAnsi="Times New Roman"/>
      <w:sz w:val="24"/>
      <w:lang w:eastAsia="ar-SA"/>
    </w:rPr>
  </w:style>
  <w:style w:type="paragraph" w:customStyle="1" w:styleId="251">
    <w:name w:val="Основной текст 25"/>
    <w:basedOn w:val="a0"/>
    <w:rsid w:val="00B40AAF"/>
    <w:pPr>
      <w:overflowPunct w:val="0"/>
      <w:autoSpaceDE w:val="0"/>
      <w:autoSpaceDN w:val="0"/>
      <w:adjustRightInd w:val="0"/>
      <w:spacing w:after="120"/>
      <w:ind w:left="283"/>
      <w:textAlignment w:val="baseline"/>
    </w:pPr>
    <w:rPr>
      <w:sz w:val="20"/>
      <w:szCs w:val="20"/>
    </w:rPr>
  </w:style>
  <w:style w:type="paragraph" w:customStyle="1" w:styleId="afffffffffd">
    <w:name w:val="Письмо"/>
    <w:basedOn w:val="a0"/>
    <w:rsid w:val="002D2A1E"/>
    <w:pPr>
      <w:suppressAutoHyphens/>
      <w:spacing w:line="320" w:lineRule="exact"/>
      <w:ind w:firstLine="720"/>
      <w:jc w:val="both"/>
    </w:pPr>
    <w:rPr>
      <w:sz w:val="28"/>
      <w:szCs w:val="28"/>
      <w:lang w:eastAsia="ar-SA"/>
    </w:rPr>
  </w:style>
  <w:style w:type="table" w:customStyle="1" w:styleId="2ff8">
    <w:name w:val="Сетка таблицы2"/>
    <w:basedOn w:val="a2"/>
    <w:next w:val="a7"/>
    <w:uiPriority w:val="59"/>
    <w:qFormat/>
    <w:rsid w:val="0005500B"/>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DocList1">
    <w:name w:val="ConsPlusDocList1"/>
    <w:next w:val="a0"/>
    <w:rsid w:val="00A86604"/>
    <w:pPr>
      <w:widowControl w:val="0"/>
      <w:suppressAutoHyphens/>
      <w:autoSpaceDE w:val="0"/>
    </w:pPr>
    <w:rPr>
      <w:rFonts w:ascii="Arial" w:eastAsia="Arial" w:hAnsi="Arial" w:cs="Arial"/>
      <w:lang w:eastAsia="hi-IN" w:bidi="hi-IN"/>
    </w:rPr>
  </w:style>
  <w:style w:type="paragraph" w:customStyle="1" w:styleId="ConsPlusCell1">
    <w:name w:val="ConsPlusCell1"/>
    <w:next w:val="a0"/>
    <w:rsid w:val="00A86604"/>
    <w:pPr>
      <w:widowControl w:val="0"/>
      <w:suppressAutoHyphens/>
      <w:autoSpaceDE w:val="0"/>
    </w:pPr>
    <w:rPr>
      <w:rFonts w:ascii="Arial" w:eastAsia="Arial" w:hAnsi="Arial" w:cs="Arial"/>
      <w:lang w:eastAsia="hi-IN" w:bidi="hi-IN"/>
    </w:rPr>
  </w:style>
  <w:style w:type="paragraph" w:customStyle="1" w:styleId="ConsPlusNonformat1">
    <w:name w:val="ConsPlusNonformat1"/>
    <w:next w:val="a0"/>
    <w:rsid w:val="00A86604"/>
    <w:pPr>
      <w:widowControl w:val="0"/>
      <w:suppressAutoHyphens/>
      <w:autoSpaceDE w:val="0"/>
    </w:pPr>
    <w:rPr>
      <w:rFonts w:ascii="Courier New" w:eastAsia="Courier New" w:hAnsi="Courier New" w:cs="Courier New"/>
      <w:lang w:eastAsia="hi-IN" w:bidi="hi-IN"/>
    </w:rPr>
  </w:style>
  <w:style w:type="character" w:customStyle="1" w:styleId="ListParagraphChar1">
    <w:name w:val="List Paragraph Char1"/>
    <w:basedOn w:val="a1"/>
    <w:link w:val="75"/>
    <w:locked/>
    <w:rsid w:val="00BA60E5"/>
    <w:rPr>
      <w:rFonts w:ascii="Times New Roman" w:eastAsia="Times New Roman" w:hAnsi="Times New Roman"/>
      <w:sz w:val="28"/>
    </w:rPr>
  </w:style>
</w:styles>
</file>

<file path=word/webSettings.xml><?xml version="1.0" encoding="utf-8"?>
<w:webSettings xmlns:r="http://schemas.openxmlformats.org/officeDocument/2006/relationships" xmlns:w="http://schemas.openxmlformats.org/wordprocessingml/2006/main">
  <w:divs>
    <w:div w:id="1124352">
      <w:bodyDiv w:val="1"/>
      <w:marLeft w:val="0"/>
      <w:marRight w:val="0"/>
      <w:marTop w:val="0"/>
      <w:marBottom w:val="0"/>
      <w:divBdr>
        <w:top w:val="none" w:sz="0" w:space="0" w:color="auto"/>
        <w:left w:val="none" w:sz="0" w:space="0" w:color="auto"/>
        <w:bottom w:val="none" w:sz="0" w:space="0" w:color="auto"/>
        <w:right w:val="none" w:sz="0" w:space="0" w:color="auto"/>
      </w:divBdr>
    </w:div>
    <w:div w:id="5256124">
      <w:bodyDiv w:val="1"/>
      <w:marLeft w:val="0"/>
      <w:marRight w:val="0"/>
      <w:marTop w:val="0"/>
      <w:marBottom w:val="0"/>
      <w:divBdr>
        <w:top w:val="none" w:sz="0" w:space="0" w:color="auto"/>
        <w:left w:val="none" w:sz="0" w:space="0" w:color="auto"/>
        <w:bottom w:val="none" w:sz="0" w:space="0" w:color="auto"/>
        <w:right w:val="none" w:sz="0" w:space="0" w:color="auto"/>
      </w:divBdr>
    </w:div>
    <w:div w:id="6755655">
      <w:bodyDiv w:val="1"/>
      <w:marLeft w:val="0"/>
      <w:marRight w:val="0"/>
      <w:marTop w:val="0"/>
      <w:marBottom w:val="0"/>
      <w:divBdr>
        <w:top w:val="none" w:sz="0" w:space="0" w:color="auto"/>
        <w:left w:val="none" w:sz="0" w:space="0" w:color="auto"/>
        <w:bottom w:val="none" w:sz="0" w:space="0" w:color="auto"/>
        <w:right w:val="none" w:sz="0" w:space="0" w:color="auto"/>
      </w:divBdr>
    </w:div>
    <w:div w:id="8679439">
      <w:bodyDiv w:val="1"/>
      <w:marLeft w:val="0"/>
      <w:marRight w:val="0"/>
      <w:marTop w:val="0"/>
      <w:marBottom w:val="0"/>
      <w:divBdr>
        <w:top w:val="none" w:sz="0" w:space="0" w:color="auto"/>
        <w:left w:val="none" w:sz="0" w:space="0" w:color="auto"/>
        <w:bottom w:val="none" w:sz="0" w:space="0" w:color="auto"/>
        <w:right w:val="none" w:sz="0" w:space="0" w:color="auto"/>
      </w:divBdr>
    </w:div>
    <w:div w:id="8681567">
      <w:bodyDiv w:val="1"/>
      <w:marLeft w:val="0"/>
      <w:marRight w:val="0"/>
      <w:marTop w:val="0"/>
      <w:marBottom w:val="0"/>
      <w:divBdr>
        <w:top w:val="none" w:sz="0" w:space="0" w:color="auto"/>
        <w:left w:val="none" w:sz="0" w:space="0" w:color="auto"/>
        <w:bottom w:val="none" w:sz="0" w:space="0" w:color="auto"/>
        <w:right w:val="none" w:sz="0" w:space="0" w:color="auto"/>
      </w:divBdr>
    </w:div>
    <w:div w:id="9921121">
      <w:bodyDiv w:val="1"/>
      <w:marLeft w:val="0"/>
      <w:marRight w:val="0"/>
      <w:marTop w:val="0"/>
      <w:marBottom w:val="0"/>
      <w:divBdr>
        <w:top w:val="none" w:sz="0" w:space="0" w:color="auto"/>
        <w:left w:val="none" w:sz="0" w:space="0" w:color="auto"/>
        <w:bottom w:val="none" w:sz="0" w:space="0" w:color="auto"/>
        <w:right w:val="none" w:sz="0" w:space="0" w:color="auto"/>
      </w:divBdr>
    </w:div>
    <w:div w:id="11999838">
      <w:bodyDiv w:val="1"/>
      <w:marLeft w:val="0"/>
      <w:marRight w:val="0"/>
      <w:marTop w:val="0"/>
      <w:marBottom w:val="0"/>
      <w:divBdr>
        <w:top w:val="none" w:sz="0" w:space="0" w:color="auto"/>
        <w:left w:val="none" w:sz="0" w:space="0" w:color="auto"/>
        <w:bottom w:val="none" w:sz="0" w:space="0" w:color="auto"/>
        <w:right w:val="none" w:sz="0" w:space="0" w:color="auto"/>
      </w:divBdr>
    </w:div>
    <w:div w:id="14618332">
      <w:bodyDiv w:val="1"/>
      <w:marLeft w:val="0"/>
      <w:marRight w:val="0"/>
      <w:marTop w:val="0"/>
      <w:marBottom w:val="0"/>
      <w:divBdr>
        <w:top w:val="none" w:sz="0" w:space="0" w:color="auto"/>
        <w:left w:val="none" w:sz="0" w:space="0" w:color="auto"/>
        <w:bottom w:val="none" w:sz="0" w:space="0" w:color="auto"/>
        <w:right w:val="none" w:sz="0" w:space="0" w:color="auto"/>
      </w:divBdr>
    </w:div>
    <w:div w:id="24062608">
      <w:bodyDiv w:val="1"/>
      <w:marLeft w:val="0"/>
      <w:marRight w:val="0"/>
      <w:marTop w:val="0"/>
      <w:marBottom w:val="0"/>
      <w:divBdr>
        <w:top w:val="none" w:sz="0" w:space="0" w:color="auto"/>
        <w:left w:val="none" w:sz="0" w:space="0" w:color="auto"/>
        <w:bottom w:val="none" w:sz="0" w:space="0" w:color="auto"/>
        <w:right w:val="none" w:sz="0" w:space="0" w:color="auto"/>
      </w:divBdr>
    </w:div>
    <w:div w:id="24183576">
      <w:bodyDiv w:val="1"/>
      <w:marLeft w:val="0"/>
      <w:marRight w:val="0"/>
      <w:marTop w:val="0"/>
      <w:marBottom w:val="0"/>
      <w:divBdr>
        <w:top w:val="none" w:sz="0" w:space="0" w:color="auto"/>
        <w:left w:val="none" w:sz="0" w:space="0" w:color="auto"/>
        <w:bottom w:val="none" w:sz="0" w:space="0" w:color="auto"/>
        <w:right w:val="none" w:sz="0" w:space="0" w:color="auto"/>
      </w:divBdr>
    </w:div>
    <w:div w:id="24985549">
      <w:bodyDiv w:val="1"/>
      <w:marLeft w:val="0"/>
      <w:marRight w:val="0"/>
      <w:marTop w:val="0"/>
      <w:marBottom w:val="0"/>
      <w:divBdr>
        <w:top w:val="none" w:sz="0" w:space="0" w:color="auto"/>
        <w:left w:val="none" w:sz="0" w:space="0" w:color="auto"/>
        <w:bottom w:val="none" w:sz="0" w:space="0" w:color="auto"/>
        <w:right w:val="none" w:sz="0" w:space="0" w:color="auto"/>
      </w:divBdr>
    </w:div>
    <w:div w:id="34237709">
      <w:bodyDiv w:val="1"/>
      <w:marLeft w:val="0"/>
      <w:marRight w:val="0"/>
      <w:marTop w:val="0"/>
      <w:marBottom w:val="0"/>
      <w:divBdr>
        <w:top w:val="none" w:sz="0" w:space="0" w:color="auto"/>
        <w:left w:val="none" w:sz="0" w:space="0" w:color="auto"/>
        <w:bottom w:val="none" w:sz="0" w:space="0" w:color="auto"/>
        <w:right w:val="none" w:sz="0" w:space="0" w:color="auto"/>
      </w:divBdr>
    </w:div>
    <w:div w:id="45879330">
      <w:bodyDiv w:val="1"/>
      <w:marLeft w:val="0"/>
      <w:marRight w:val="0"/>
      <w:marTop w:val="0"/>
      <w:marBottom w:val="0"/>
      <w:divBdr>
        <w:top w:val="none" w:sz="0" w:space="0" w:color="auto"/>
        <w:left w:val="none" w:sz="0" w:space="0" w:color="auto"/>
        <w:bottom w:val="none" w:sz="0" w:space="0" w:color="auto"/>
        <w:right w:val="none" w:sz="0" w:space="0" w:color="auto"/>
      </w:divBdr>
    </w:div>
    <w:div w:id="51197392">
      <w:bodyDiv w:val="1"/>
      <w:marLeft w:val="0"/>
      <w:marRight w:val="0"/>
      <w:marTop w:val="0"/>
      <w:marBottom w:val="0"/>
      <w:divBdr>
        <w:top w:val="none" w:sz="0" w:space="0" w:color="auto"/>
        <w:left w:val="none" w:sz="0" w:space="0" w:color="auto"/>
        <w:bottom w:val="none" w:sz="0" w:space="0" w:color="auto"/>
        <w:right w:val="none" w:sz="0" w:space="0" w:color="auto"/>
      </w:divBdr>
    </w:div>
    <w:div w:id="52122246">
      <w:bodyDiv w:val="1"/>
      <w:marLeft w:val="0"/>
      <w:marRight w:val="0"/>
      <w:marTop w:val="0"/>
      <w:marBottom w:val="0"/>
      <w:divBdr>
        <w:top w:val="none" w:sz="0" w:space="0" w:color="auto"/>
        <w:left w:val="none" w:sz="0" w:space="0" w:color="auto"/>
        <w:bottom w:val="none" w:sz="0" w:space="0" w:color="auto"/>
        <w:right w:val="none" w:sz="0" w:space="0" w:color="auto"/>
      </w:divBdr>
    </w:div>
    <w:div w:id="53966154">
      <w:bodyDiv w:val="1"/>
      <w:marLeft w:val="0"/>
      <w:marRight w:val="0"/>
      <w:marTop w:val="0"/>
      <w:marBottom w:val="0"/>
      <w:divBdr>
        <w:top w:val="none" w:sz="0" w:space="0" w:color="auto"/>
        <w:left w:val="none" w:sz="0" w:space="0" w:color="auto"/>
        <w:bottom w:val="none" w:sz="0" w:space="0" w:color="auto"/>
        <w:right w:val="none" w:sz="0" w:space="0" w:color="auto"/>
      </w:divBdr>
    </w:div>
    <w:div w:id="55474921">
      <w:bodyDiv w:val="1"/>
      <w:marLeft w:val="0"/>
      <w:marRight w:val="0"/>
      <w:marTop w:val="0"/>
      <w:marBottom w:val="0"/>
      <w:divBdr>
        <w:top w:val="none" w:sz="0" w:space="0" w:color="auto"/>
        <w:left w:val="none" w:sz="0" w:space="0" w:color="auto"/>
        <w:bottom w:val="none" w:sz="0" w:space="0" w:color="auto"/>
        <w:right w:val="none" w:sz="0" w:space="0" w:color="auto"/>
      </w:divBdr>
    </w:div>
    <w:div w:id="59835489">
      <w:bodyDiv w:val="1"/>
      <w:marLeft w:val="0"/>
      <w:marRight w:val="0"/>
      <w:marTop w:val="0"/>
      <w:marBottom w:val="0"/>
      <w:divBdr>
        <w:top w:val="none" w:sz="0" w:space="0" w:color="auto"/>
        <w:left w:val="none" w:sz="0" w:space="0" w:color="auto"/>
        <w:bottom w:val="none" w:sz="0" w:space="0" w:color="auto"/>
        <w:right w:val="none" w:sz="0" w:space="0" w:color="auto"/>
      </w:divBdr>
    </w:div>
    <w:div w:id="66417075">
      <w:bodyDiv w:val="1"/>
      <w:marLeft w:val="0"/>
      <w:marRight w:val="0"/>
      <w:marTop w:val="0"/>
      <w:marBottom w:val="0"/>
      <w:divBdr>
        <w:top w:val="none" w:sz="0" w:space="0" w:color="auto"/>
        <w:left w:val="none" w:sz="0" w:space="0" w:color="auto"/>
        <w:bottom w:val="none" w:sz="0" w:space="0" w:color="auto"/>
        <w:right w:val="none" w:sz="0" w:space="0" w:color="auto"/>
      </w:divBdr>
    </w:div>
    <w:div w:id="69155853">
      <w:bodyDiv w:val="1"/>
      <w:marLeft w:val="0"/>
      <w:marRight w:val="0"/>
      <w:marTop w:val="0"/>
      <w:marBottom w:val="0"/>
      <w:divBdr>
        <w:top w:val="none" w:sz="0" w:space="0" w:color="auto"/>
        <w:left w:val="none" w:sz="0" w:space="0" w:color="auto"/>
        <w:bottom w:val="none" w:sz="0" w:space="0" w:color="auto"/>
        <w:right w:val="none" w:sz="0" w:space="0" w:color="auto"/>
      </w:divBdr>
    </w:div>
    <w:div w:id="74714341">
      <w:bodyDiv w:val="1"/>
      <w:marLeft w:val="0"/>
      <w:marRight w:val="0"/>
      <w:marTop w:val="0"/>
      <w:marBottom w:val="0"/>
      <w:divBdr>
        <w:top w:val="none" w:sz="0" w:space="0" w:color="auto"/>
        <w:left w:val="none" w:sz="0" w:space="0" w:color="auto"/>
        <w:bottom w:val="none" w:sz="0" w:space="0" w:color="auto"/>
        <w:right w:val="none" w:sz="0" w:space="0" w:color="auto"/>
      </w:divBdr>
    </w:div>
    <w:div w:id="76437926">
      <w:bodyDiv w:val="1"/>
      <w:marLeft w:val="0"/>
      <w:marRight w:val="0"/>
      <w:marTop w:val="0"/>
      <w:marBottom w:val="0"/>
      <w:divBdr>
        <w:top w:val="none" w:sz="0" w:space="0" w:color="auto"/>
        <w:left w:val="none" w:sz="0" w:space="0" w:color="auto"/>
        <w:bottom w:val="none" w:sz="0" w:space="0" w:color="auto"/>
        <w:right w:val="none" w:sz="0" w:space="0" w:color="auto"/>
      </w:divBdr>
    </w:div>
    <w:div w:id="77481434">
      <w:bodyDiv w:val="1"/>
      <w:marLeft w:val="0"/>
      <w:marRight w:val="0"/>
      <w:marTop w:val="0"/>
      <w:marBottom w:val="0"/>
      <w:divBdr>
        <w:top w:val="none" w:sz="0" w:space="0" w:color="auto"/>
        <w:left w:val="none" w:sz="0" w:space="0" w:color="auto"/>
        <w:bottom w:val="none" w:sz="0" w:space="0" w:color="auto"/>
        <w:right w:val="none" w:sz="0" w:space="0" w:color="auto"/>
      </w:divBdr>
    </w:div>
    <w:div w:id="90321863">
      <w:bodyDiv w:val="1"/>
      <w:marLeft w:val="0"/>
      <w:marRight w:val="0"/>
      <w:marTop w:val="0"/>
      <w:marBottom w:val="0"/>
      <w:divBdr>
        <w:top w:val="none" w:sz="0" w:space="0" w:color="auto"/>
        <w:left w:val="none" w:sz="0" w:space="0" w:color="auto"/>
        <w:bottom w:val="none" w:sz="0" w:space="0" w:color="auto"/>
        <w:right w:val="none" w:sz="0" w:space="0" w:color="auto"/>
      </w:divBdr>
    </w:div>
    <w:div w:id="91779207">
      <w:bodyDiv w:val="1"/>
      <w:marLeft w:val="0"/>
      <w:marRight w:val="0"/>
      <w:marTop w:val="0"/>
      <w:marBottom w:val="0"/>
      <w:divBdr>
        <w:top w:val="none" w:sz="0" w:space="0" w:color="auto"/>
        <w:left w:val="none" w:sz="0" w:space="0" w:color="auto"/>
        <w:bottom w:val="none" w:sz="0" w:space="0" w:color="auto"/>
        <w:right w:val="none" w:sz="0" w:space="0" w:color="auto"/>
      </w:divBdr>
    </w:div>
    <w:div w:id="94911329">
      <w:bodyDiv w:val="1"/>
      <w:marLeft w:val="0"/>
      <w:marRight w:val="0"/>
      <w:marTop w:val="0"/>
      <w:marBottom w:val="0"/>
      <w:divBdr>
        <w:top w:val="none" w:sz="0" w:space="0" w:color="auto"/>
        <w:left w:val="none" w:sz="0" w:space="0" w:color="auto"/>
        <w:bottom w:val="none" w:sz="0" w:space="0" w:color="auto"/>
        <w:right w:val="none" w:sz="0" w:space="0" w:color="auto"/>
      </w:divBdr>
    </w:div>
    <w:div w:id="96415942">
      <w:bodyDiv w:val="1"/>
      <w:marLeft w:val="0"/>
      <w:marRight w:val="0"/>
      <w:marTop w:val="0"/>
      <w:marBottom w:val="0"/>
      <w:divBdr>
        <w:top w:val="none" w:sz="0" w:space="0" w:color="auto"/>
        <w:left w:val="none" w:sz="0" w:space="0" w:color="auto"/>
        <w:bottom w:val="none" w:sz="0" w:space="0" w:color="auto"/>
        <w:right w:val="none" w:sz="0" w:space="0" w:color="auto"/>
      </w:divBdr>
    </w:div>
    <w:div w:id="98454895">
      <w:bodyDiv w:val="1"/>
      <w:marLeft w:val="0"/>
      <w:marRight w:val="0"/>
      <w:marTop w:val="0"/>
      <w:marBottom w:val="0"/>
      <w:divBdr>
        <w:top w:val="none" w:sz="0" w:space="0" w:color="auto"/>
        <w:left w:val="none" w:sz="0" w:space="0" w:color="auto"/>
        <w:bottom w:val="none" w:sz="0" w:space="0" w:color="auto"/>
        <w:right w:val="none" w:sz="0" w:space="0" w:color="auto"/>
      </w:divBdr>
    </w:div>
    <w:div w:id="100224488">
      <w:bodyDiv w:val="1"/>
      <w:marLeft w:val="0"/>
      <w:marRight w:val="0"/>
      <w:marTop w:val="0"/>
      <w:marBottom w:val="0"/>
      <w:divBdr>
        <w:top w:val="none" w:sz="0" w:space="0" w:color="auto"/>
        <w:left w:val="none" w:sz="0" w:space="0" w:color="auto"/>
        <w:bottom w:val="none" w:sz="0" w:space="0" w:color="auto"/>
        <w:right w:val="none" w:sz="0" w:space="0" w:color="auto"/>
      </w:divBdr>
    </w:div>
    <w:div w:id="103549025">
      <w:bodyDiv w:val="1"/>
      <w:marLeft w:val="0"/>
      <w:marRight w:val="0"/>
      <w:marTop w:val="0"/>
      <w:marBottom w:val="0"/>
      <w:divBdr>
        <w:top w:val="none" w:sz="0" w:space="0" w:color="auto"/>
        <w:left w:val="none" w:sz="0" w:space="0" w:color="auto"/>
        <w:bottom w:val="none" w:sz="0" w:space="0" w:color="auto"/>
        <w:right w:val="none" w:sz="0" w:space="0" w:color="auto"/>
      </w:divBdr>
    </w:div>
    <w:div w:id="104078396">
      <w:bodyDiv w:val="1"/>
      <w:marLeft w:val="0"/>
      <w:marRight w:val="0"/>
      <w:marTop w:val="0"/>
      <w:marBottom w:val="0"/>
      <w:divBdr>
        <w:top w:val="none" w:sz="0" w:space="0" w:color="auto"/>
        <w:left w:val="none" w:sz="0" w:space="0" w:color="auto"/>
        <w:bottom w:val="none" w:sz="0" w:space="0" w:color="auto"/>
        <w:right w:val="none" w:sz="0" w:space="0" w:color="auto"/>
      </w:divBdr>
    </w:div>
    <w:div w:id="104352330">
      <w:bodyDiv w:val="1"/>
      <w:marLeft w:val="0"/>
      <w:marRight w:val="0"/>
      <w:marTop w:val="0"/>
      <w:marBottom w:val="0"/>
      <w:divBdr>
        <w:top w:val="none" w:sz="0" w:space="0" w:color="auto"/>
        <w:left w:val="none" w:sz="0" w:space="0" w:color="auto"/>
        <w:bottom w:val="none" w:sz="0" w:space="0" w:color="auto"/>
        <w:right w:val="none" w:sz="0" w:space="0" w:color="auto"/>
      </w:divBdr>
    </w:div>
    <w:div w:id="108671434">
      <w:bodyDiv w:val="1"/>
      <w:marLeft w:val="0"/>
      <w:marRight w:val="0"/>
      <w:marTop w:val="0"/>
      <w:marBottom w:val="0"/>
      <w:divBdr>
        <w:top w:val="none" w:sz="0" w:space="0" w:color="auto"/>
        <w:left w:val="none" w:sz="0" w:space="0" w:color="auto"/>
        <w:bottom w:val="none" w:sz="0" w:space="0" w:color="auto"/>
        <w:right w:val="none" w:sz="0" w:space="0" w:color="auto"/>
      </w:divBdr>
    </w:div>
    <w:div w:id="120660549">
      <w:bodyDiv w:val="1"/>
      <w:marLeft w:val="0"/>
      <w:marRight w:val="0"/>
      <w:marTop w:val="0"/>
      <w:marBottom w:val="0"/>
      <w:divBdr>
        <w:top w:val="none" w:sz="0" w:space="0" w:color="auto"/>
        <w:left w:val="none" w:sz="0" w:space="0" w:color="auto"/>
        <w:bottom w:val="none" w:sz="0" w:space="0" w:color="auto"/>
        <w:right w:val="none" w:sz="0" w:space="0" w:color="auto"/>
      </w:divBdr>
    </w:div>
    <w:div w:id="121852757">
      <w:bodyDiv w:val="1"/>
      <w:marLeft w:val="0"/>
      <w:marRight w:val="0"/>
      <w:marTop w:val="0"/>
      <w:marBottom w:val="0"/>
      <w:divBdr>
        <w:top w:val="none" w:sz="0" w:space="0" w:color="auto"/>
        <w:left w:val="none" w:sz="0" w:space="0" w:color="auto"/>
        <w:bottom w:val="none" w:sz="0" w:space="0" w:color="auto"/>
        <w:right w:val="none" w:sz="0" w:space="0" w:color="auto"/>
      </w:divBdr>
    </w:div>
    <w:div w:id="128985712">
      <w:bodyDiv w:val="1"/>
      <w:marLeft w:val="0"/>
      <w:marRight w:val="0"/>
      <w:marTop w:val="0"/>
      <w:marBottom w:val="0"/>
      <w:divBdr>
        <w:top w:val="none" w:sz="0" w:space="0" w:color="auto"/>
        <w:left w:val="none" w:sz="0" w:space="0" w:color="auto"/>
        <w:bottom w:val="none" w:sz="0" w:space="0" w:color="auto"/>
        <w:right w:val="none" w:sz="0" w:space="0" w:color="auto"/>
      </w:divBdr>
    </w:div>
    <w:div w:id="141044327">
      <w:bodyDiv w:val="1"/>
      <w:marLeft w:val="0"/>
      <w:marRight w:val="0"/>
      <w:marTop w:val="0"/>
      <w:marBottom w:val="0"/>
      <w:divBdr>
        <w:top w:val="none" w:sz="0" w:space="0" w:color="auto"/>
        <w:left w:val="none" w:sz="0" w:space="0" w:color="auto"/>
        <w:bottom w:val="none" w:sz="0" w:space="0" w:color="auto"/>
        <w:right w:val="none" w:sz="0" w:space="0" w:color="auto"/>
      </w:divBdr>
    </w:div>
    <w:div w:id="145708191">
      <w:bodyDiv w:val="1"/>
      <w:marLeft w:val="0"/>
      <w:marRight w:val="0"/>
      <w:marTop w:val="0"/>
      <w:marBottom w:val="0"/>
      <w:divBdr>
        <w:top w:val="none" w:sz="0" w:space="0" w:color="auto"/>
        <w:left w:val="none" w:sz="0" w:space="0" w:color="auto"/>
        <w:bottom w:val="none" w:sz="0" w:space="0" w:color="auto"/>
        <w:right w:val="none" w:sz="0" w:space="0" w:color="auto"/>
      </w:divBdr>
    </w:div>
    <w:div w:id="146939858">
      <w:bodyDiv w:val="1"/>
      <w:marLeft w:val="0"/>
      <w:marRight w:val="0"/>
      <w:marTop w:val="0"/>
      <w:marBottom w:val="0"/>
      <w:divBdr>
        <w:top w:val="none" w:sz="0" w:space="0" w:color="auto"/>
        <w:left w:val="none" w:sz="0" w:space="0" w:color="auto"/>
        <w:bottom w:val="none" w:sz="0" w:space="0" w:color="auto"/>
        <w:right w:val="none" w:sz="0" w:space="0" w:color="auto"/>
      </w:divBdr>
    </w:div>
    <w:div w:id="147866660">
      <w:bodyDiv w:val="1"/>
      <w:marLeft w:val="0"/>
      <w:marRight w:val="0"/>
      <w:marTop w:val="0"/>
      <w:marBottom w:val="0"/>
      <w:divBdr>
        <w:top w:val="none" w:sz="0" w:space="0" w:color="auto"/>
        <w:left w:val="none" w:sz="0" w:space="0" w:color="auto"/>
        <w:bottom w:val="none" w:sz="0" w:space="0" w:color="auto"/>
        <w:right w:val="none" w:sz="0" w:space="0" w:color="auto"/>
      </w:divBdr>
    </w:div>
    <w:div w:id="150296364">
      <w:bodyDiv w:val="1"/>
      <w:marLeft w:val="0"/>
      <w:marRight w:val="0"/>
      <w:marTop w:val="0"/>
      <w:marBottom w:val="0"/>
      <w:divBdr>
        <w:top w:val="none" w:sz="0" w:space="0" w:color="auto"/>
        <w:left w:val="none" w:sz="0" w:space="0" w:color="auto"/>
        <w:bottom w:val="none" w:sz="0" w:space="0" w:color="auto"/>
        <w:right w:val="none" w:sz="0" w:space="0" w:color="auto"/>
      </w:divBdr>
    </w:div>
    <w:div w:id="152112553">
      <w:bodyDiv w:val="1"/>
      <w:marLeft w:val="0"/>
      <w:marRight w:val="0"/>
      <w:marTop w:val="0"/>
      <w:marBottom w:val="0"/>
      <w:divBdr>
        <w:top w:val="none" w:sz="0" w:space="0" w:color="auto"/>
        <w:left w:val="none" w:sz="0" w:space="0" w:color="auto"/>
        <w:bottom w:val="none" w:sz="0" w:space="0" w:color="auto"/>
        <w:right w:val="none" w:sz="0" w:space="0" w:color="auto"/>
      </w:divBdr>
    </w:div>
    <w:div w:id="159397306">
      <w:bodyDiv w:val="1"/>
      <w:marLeft w:val="0"/>
      <w:marRight w:val="0"/>
      <w:marTop w:val="0"/>
      <w:marBottom w:val="0"/>
      <w:divBdr>
        <w:top w:val="none" w:sz="0" w:space="0" w:color="auto"/>
        <w:left w:val="none" w:sz="0" w:space="0" w:color="auto"/>
        <w:bottom w:val="none" w:sz="0" w:space="0" w:color="auto"/>
        <w:right w:val="none" w:sz="0" w:space="0" w:color="auto"/>
      </w:divBdr>
    </w:div>
    <w:div w:id="162009118">
      <w:bodyDiv w:val="1"/>
      <w:marLeft w:val="0"/>
      <w:marRight w:val="0"/>
      <w:marTop w:val="0"/>
      <w:marBottom w:val="0"/>
      <w:divBdr>
        <w:top w:val="none" w:sz="0" w:space="0" w:color="auto"/>
        <w:left w:val="none" w:sz="0" w:space="0" w:color="auto"/>
        <w:bottom w:val="none" w:sz="0" w:space="0" w:color="auto"/>
        <w:right w:val="none" w:sz="0" w:space="0" w:color="auto"/>
      </w:divBdr>
    </w:div>
    <w:div w:id="168175549">
      <w:bodyDiv w:val="1"/>
      <w:marLeft w:val="0"/>
      <w:marRight w:val="0"/>
      <w:marTop w:val="0"/>
      <w:marBottom w:val="0"/>
      <w:divBdr>
        <w:top w:val="none" w:sz="0" w:space="0" w:color="auto"/>
        <w:left w:val="none" w:sz="0" w:space="0" w:color="auto"/>
        <w:bottom w:val="none" w:sz="0" w:space="0" w:color="auto"/>
        <w:right w:val="none" w:sz="0" w:space="0" w:color="auto"/>
      </w:divBdr>
    </w:div>
    <w:div w:id="168449889">
      <w:bodyDiv w:val="1"/>
      <w:marLeft w:val="0"/>
      <w:marRight w:val="0"/>
      <w:marTop w:val="0"/>
      <w:marBottom w:val="0"/>
      <w:divBdr>
        <w:top w:val="none" w:sz="0" w:space="0" w:color="auto"/>
        <w:left w:val="none" w:sz="0" w:space="0" w:color="auto"/>
        <w:bottom w:val="none" w:sz="0" w:space="0" w:color="auto"/>
        <w:right w:val="none" w:sz="0" w:space="0" w:color="auto"/>
      </w:divBdr>
    </w:div>
    <w:div w:id="173307607">
      <w:bodyDiv w:val="1"/>
      <w:marLeft w:val="0"/>
      <w:marRight w:val="0"/>
      <w:marTop w:val="0"/>
      <w:marBottom w:val="0"/>
      <w:divBdr>
        <w:top w:val="none" w:sz="0" w:space="0" w:color="auto"/>
        <w:left w:val="none" w:sz="0" w:space="0" w:color="auto"/>
        <w:bottom w:val="none" w:sz="0" w:space="0" w:color="auto"/>
        <w:right w:val="none" w:sz="0" w:space="0" w:color="auto"/>
      </w:divBdr>
    </w:div>
    <w:div w:id="174618485">
      <w:bodyDiv w:val="1"/>
      <w:marLeft w:val="0"/>
      <w:marRight w:val="0"/>
      <w:marTop w:val="0"/>
      <w:marBottom w:val="0"/>
      <w:divBdr>
        <w:top w:val="none" w:sz="0" w:space="0" w:color="auto"/>
        <w:left w:val="none" w:sz="0" w:space="0" w:color="auto"/>
        <w:bottom w:val="none" w:sz="0" w:space="0" w:color="auto"/>
        <w:right w:val="none" w:sz="0" w:space="0" w:color="auto"/>
      </w:divBdr>
    </w:div>
    <w:div w:id="175047666">
      <w:bodyDiv w:val="1"/>
      <w:marLeft w:val="0"/>
      <w:marRight w:val="0"/>
      <w:marTop w:val="0"/>
      <w:marBottom w:val="0"/>
      <w:divBdr>
        <w:top w:val="none" w:sz="0" w:space="0" w:color="auto"/>
        <w:left w:val="none" w:sz="0" w:space="0" w:color="auto"/>
        <w:bottom w:val="none" w:sz="0" w:space="0" w:color="auto"/>
        <w:right w:val="none" w:sz="0" w:space="0" w:color="auto"/>
      </w:divBdr>
    </w:div>
    <w:div w:id="177543635">
      <w:bodyDiv w:val="1"/>
      <w:marLeft w:val="0"/>
      <w:marRight w:val="0"/>
      <w:marTop w:val="0"/>
      <w:marBottom w:val="0"/>
      <w:divBdr>
        <w:top w:val="none" w:sz="0" w:space="0" w:color="auto"/>
        <w:left w:val="none" w:sz="0" w:space="0" w:color="auto"/>
        <w:bottom w:val="none" w:sz="0" w:space="0" w:color="auto"/>
        <w:right w:val="none" w:sz="0" w:space="0" w:color="auto"/>
      </w:divBdr>
    </w:div>
    <w:div w:id="183134294">
      <w:bodyDiv w:val="1"/>
      <w:marLeft w:val="0"/>
      <w:marRight w:val="0"/>
      <w:marTop w:val="0"/>
      <w:marBottom w:val="0"/>
      <w:divBdr>
        <w:top w:val="none" w:sz="0" w:space="0" w:color="auto"/>
        <w:left w:val="none" w:sz="0" w:space="0" w:color="auto"/>
        <w:bottom w:val="none" w:sz="0" w:space="0" w:color="auto"/>
        <w:right w:val="none" w:sz="0" w:space="0" w:color="auto"/>
      </w:divBdr>
    </w:div>
    <w:div w:id="185170037">
      <w:bodyDiv w:val="1"/>
      <w:marLeft w:val="0"/>
      <w:marRight w:val="0"/>
      <w:marTop w:val="0"/>
      <w:marBottom w:val="0"/>
      <w:divBdr>
        <w:top w:val="none" w:sz="0" w:space="0" w:color="auto"/>
        <w:left w:val="none" w:sz="0" w:space="0" w:color="auto"/>
        <w:bottom w:val="none" w:sz="0" w:space="0" w:color="auto"/>
        <w:right w:val="none" w:sz="0" w:space="0" w:color="auto"/>
      </w:divBdr>
    </w:div>
    <w:div w:id="188301378">
      <w:bodyDiv w:val="1"/>
      <w:marLeft w:val="0"/>
      <w:marRight w:val="0"/>
      <w:marTop w:val="0"/>
      <w:marBottom w:val="0"/>
      <w:divBdr>
        <w:top w:val="none" w:sz="0" w:space="0" w:color="auto"/>
        <w:left w:val="none" w:sz="0" w:space="0" w:color="auto"/>
        <w:bottom w:val="none" w:sz="0" w:space="0" w:color="auto"/>
        <w:right w:val="none" w:sz="0" w:space="0" w:color="auto"/>
      </w:divBdr>
    </w:div>
    <w:div w:id="201090172">
      <w:bodyDiv w:val="1"/>
      <w:marLeft w:val="0"/>
      <w:marRight w:val="0"/>
      <w:marTop w:val="0"/>
      <w:marBottom w:val="0"/>
      <w:divBdr>
        <w:top w:val="none" w:sz="0" w:space="0" w:color="auto"/>
        <w:left w:val="none" w:sz="0" w:space="0" w:color="auto"/>
        <w:bottom w:val="none" w:sz="0" w:space="0" w:color="auto"/>
        <w:right w:val="none" w:sz="0" w:space="0" w:color="auto"/>
      </w:divBdr>
    </w:div>
    <w:div w:id="202326313">
      <w:bodyDiv w:val="1"/>
      <w:marLeft w:val="0"/>
      <w:marRight w:val="0"/>
      <w:marTop w:val="0"/>
      <w:marBottom w:val="0"/>
      <w:divBdr>
        <w:top w:val="none" w:sz="0" w:space="0" w:color="auto"/>
        <w:left w:val="none" w:sz="0" w:space="0" w:color="auto"/>
        <w:bottom w:val="none" w:sz="0" w:space="0" w:color="auto"/>
        <w:right w:val="none" w:sz="0" w:space="0" w:color="auto"/>
      </w:divBdr>
    </w:div>
    <w:div w:id="205262177">
      <w:bodyDiv w:val="1"/>
      <w:marLeft w:val="0"/>
      <w:marRight w:val="0"/>
      <w:marTop w:val="0"/>
      <w:marBottom w:val="0"/>
      <w:divBdr>
        <w:top w:val="none" w:sz="0" w:space="0" w:color="auto"/>
        <w:left w:val="none" w:sz="0" w:space="0" w:color="auto"/>
        <w:bottom w:val="none" w:sz="0" w:space="0" w:color="auto"/>
        <w:right w:val="none" w:sz="0" w:space="0" w:color="auto"/>
      </w:divBdr>
    </w:div>
    <w:div w:id="205916958">
      <w:bodyDiv w:val="1"/>
      <w:marLeft w:val="0"/>
      <w:marRight w:val="0"/>
      <w:marTop w:val="0"/>
      <w:marBottom w:val="0"/>
      <w:divBdr>
        <w:top w:val="none" w:sz="0" w:space="0" w:color="auto"/>
        <w:left w:val="none" w:sz="0" w:space="0" w:color="auto"/>
        <w:bottom w:val="none" w:sz="0" w:space="0" w:color="auto"/>
        <w:right w:val="none" w:sz="0" w:space="0" w:color="auto"/>
      </w:divBdr>
    </w:div>
    <w:div w:id="208808221">
      <w:bodyDiv w:val="1"/>
      <w:marLeft w:val="0"/>
      <w:marRight w:val="0"/>
      <w:marTop w:val="0"/>
      <w:marBottom w:val="0"/>
      <w:divBdr>
        <w:top w:val="none" w:sz="0" w:space="0" w:color="auto"/>
        <w:left w:val="none" w:sz="0" w:space="0" w:color="auto"/>
        <w:bottom w:val="none" w:sz="0" w:space="0" w:color="auto"/>
        <w:right w:val="none" w:sz="0" w:space="0" w:color="auto"/>
      </w:divBdr>
    </w:div>
    <w:div w:id="210388006">
      <w:bodyDiv w:val="1"/>
      <w:marLeft w:val="0"/>
      <w:marRight w:val="0"/>
      <w:marTop w:val="0"/>
      <w:marBottom w:val="0"/>
      <w:divBdr>
        <w:top w:val="none" w:sz="0" w:space="0" w:color="auto"/>
        <w:left w:val="none" w:sz="0" w:space="0" w:color="auto"/>
        <w:bottom w:val="none" w:sz="0" w:space="0" w:color="auto"/>
        <w:right w:val="none" w:sz="0" w:space="0" w:color="auto"/>
      </w:divBdr>
    </w:div>
    <w:div w:id="218782016">
      <w:bodyDiv w:val="1"/>
      <w:marLeft w:val="0"/>
      <w:marRight w:val="0"/>
      <w:marTop w:val="0"/>
      <w:marBottom w:val="0"/>
      <w:divBdr>
        <w:top w:val="none" w:sz="0" w:space="0" w:color="auto"/>
        <w:left w:val="none" w:sz="0" w:space="0" w:color="auto"/>
        <w:bottom w:val="none" w:sz="0" w:space="0" w:color="auto"/>
        <w:right w:val="none" w:sz="0" w:space="0" w:color="auto"/>
      </w:divBdr>
    </w:div>
    <w:div w:id="219097038">
      <w:bodyDiv w:val="1"/>
      <w:marLeft w:val="0"/>
      <w:marRight w:val="0"/>
      <w:marTop w:val="0"/>
      <w:marBottom w:val="0"/>
      <w:divBdr>
        <w:top w:val="none" w:sz="0" w:space="0" w:color="auto"/>
        <w:left w:val="none" w:sz="0" w:space="0" w:color="auto"/>
        <w:bottom w:val="none" w:sz="0" w:space="0" w:color="auto"/>
        <w:right w:val="none" w:sz="0" w:space="0" w:color="auto"/>
      </w:divBdr>
    </w:div>
    <w:div w:id="222251898">
      <w:bodyDiv w:val="1"/>
      <w:marLeft w:val="0"/>
      <w:marRight w:val="0"/>
      <w:marTop w:val="0"/>
      <w:marBottom w:val="0"/>
      <w:divBdr>
        <w:top w:val="none" w:sz="0" w:space="0" w:color="auto"/>
        <w:left w:val="none" w:sz="0" w:space="0" w:color="auto"/>
        <w:bottom w:val="none" w:sz="0" w:space="0" w:color="auto"/>
        <w:right w:val="none" w:sz="0" w:space="0" w:color="auto"/>
      </w:divBdr>
    </w:div>
    <w:div w:id="225728544">
      <w:bodyDiv w:val="1"/>
      <w:marLeft w:val="0"/>
      <w:marRight w:val="0"/>
      <w:marTop w:val="0"/>
      <w:marBottom w:val="0"/>
      <w:divBdr>
        <w:top w:val="none" w:sz="0" w:space="0" w:color="auto"/>
        <w:left w:val="none" w:sz="0" w:space="0" w:color="auto"/>
        <w:bottom w:val="none" w:sz="0" w:space="0" w:color="auto"/>
        <w:right w:val="none" w:sz="0" w:space="0" w:color="auto"/>
      </w:divBdr>
    </w:div>
    <w:div w:id="226192210">
      <w:bodyDiv w:val="1"/>
      <w:marLeft w:val="0"/>
      <w:marRight w:val="0"/>
      <w:marTop w:val="0"/>
      <w:marBottom w:val="0"/>
      <w:divBdr>
        <w:top w:val="none" w:sz="0" w:space="0" w:color="auto"/>
        <w:left w:val="none" w:sz="0" w:space="0" w:color="auto"/>
        <w:bottom w:val="none" w:sz="0" w:space="0" w:color="auto"/>
        <w:right w:val="none" w:sz="0" w:space="0" w:color="auto"/>
      </w:divBdr>
    </w:div>
    <w:div w:id="231739833">
      <w:bodyDiv w:val="1"/>
      <w:marLeft w:val="0"/>
      <w:marRight w:val="0"/>
      <w:marTop w:val="0"/>
      <w:marBottom w:val="0"/>
      <w:divBdr>
        <w:top w:val="none" w:sz="0" w:space="0" w:color="auto"/>
        <w:left w:val="none" w:sz="0" w:space="0" w:color="auto"/>
        <w:bottom w:val="none" w:sz="0" w:space="0" w:color="auto"/>
        <w:right w:val="none" w:sz="0" w:space="0" w:color="auto"/>
      </w:divBdr>
    </w:div>
    <w:div w:id="232399805">
      <w:bodyDiv w:val="1"/>
      <w:marLeft w:val="0"/>
      <w:marRight w:val="0"/>
      <w:marTop w:val="0"/>
      <w:marBottom w:val="0"/>
      <w:divBdr>
        <w:top w:val="none" w:sz="0" w:space="0" w:color="auto"/>
        <w:left w:val="none" w:sz="0" w:space="0" w:color="auto"/>
        <w:bottom w:val="none" w:sz="0" w:space="0" w:color="auto"/>
        <w:right w:val="none" w:sz="0" w:space="0" w:color="auto"/>
      </w:divBdr>
    </w:div>
    <w:div w:id="232661801">
      <w:bodyDiv w:val="1"/>
      <w:marLeft w:val="0"/>
      <w:marRight w:val="0"/>
      <w:marTop w:val="0"/>
      <w:marBottom w:val="0"/>
      <w:divBdr>
        <w:top w:val="none" w:sz="0" w:space="0" w:color="auto"/>
        <w:left w:val="none" w:sz="0" w:space="0" w:color="auto"/>
        <w:bottom w:val="none" w:sz="0" w:space="0" w:color="auto"/>
        <w:right w:val="none" w:sz="0" w:space="0" w:color="auto"/>
      </w:divBdr>
    </w:div>
    <w:div w:id="234248891">
      <w:bodyDiv w:val="1"/>
      <w:marLeft w:val="0"/>
      <w:marRight w:val="0"/>
      <w:marTop w:val="0"/>
      <w:marBottom w:val="0"/>
      <w:divBdr>
        <w:top w:val="none" w:sz="0" w:space="0" w:color="auto"/>
        <w:left w:val="none" w:sz="0" w:space="0" w:color="auto"/>
        <w:bottom w:val="none" w:sz="0" w:space="0" w:color="auto"/>
        <w:right w:val="none" w:sz="0" w:space="0" w:color="auto"/>
      </w:divBdr>
    </w:div>
    <w:div w:id="236139591">
      <w:bodyDiv w:val="1"/>
      <w:marLeft w:val="0"/>
      <w:marRight w:val="0"/>
      <w:marTop w:val="0"/>
      <w:marBottom w:val="0"/>
      <w:divBdr>
        <w:top w:val="none" w:sz="0" w:space="0" w:color="auto"/>
        <w:left w:val="none" w:sz="0" w:space="0" w:color="auto"/>
        <w:bottom w:val="none" w:sz="0" w:space="0" w:color="auto"/>
        <w:right w:val="none" w:sz="0" w:space="0" w:color="auto"/>
      </w:divBdr>
    </w:div>
    <w:div w:id="242034412">
      <w:bodyDiv w:val="1"/>
      <w:marLeft w:val="0"/>
      <w:marRight w:val="0"/>
      <w:marTop w:val="0"/>
      <w:marBottom w:val="0"/>
      <w:divBdr>
        <w:top w:val="none" w:sz="0" w:space="0" w:color="auto"/>
        <w:left w:val="none" w:sz="0" w:space="0" w:color="auto"/>
        <w:bottom w:val="none" w:sz="0" w:space="0" w:color="auto"/>
        <w:right w:val="none" w:sz="0" w:space="0" w:color="auto"/>
      </w:divBdr>
    </w:div>
    <w:div w:id="243876978">
      <w:bodyDiv w:val="1"/>
      <w:marLeft w:val="0"/>
      <w:marRight w:val="0"/>
      <w:marTop w:val="0"/>
      <w:marBottom w:val="0"/>
      <w:divBdr>
        <w:top w:val="none" w:sz="0" w:space="0" w:color="auto"/>
        <w:left w:val="none" w:sz="0" w:space="0" w:color="auto"/>
        <w:bottom w:val="none" w:sz="0" w:space="0" w:color="auto"/>
        <w:right w:val="none" w:sz="0" w:space="0" w:color="auto"/>
      </w:divBdr>
    </w:div>
    <w:div w:id="246697563">
      <w:bodyDiv w:val="1"/>
      <w:marLeft w:val="0"/>
      <w:marRight w:val="0"/>
      <w:marTop w:val="0"/>
      <w:marBottom w:val="0"/>
      <w:divBdr>
        <w:top w:val="none" w:sz="0" w:space="0" w:color="auto"/>
        <w:left w:val="none" w:sz="0" w:space="0" w:color="auto"/>
        <w:bottom w:val="none" w:sz="0" w:space="0" w:color="auto"/>
        <w:right w:val="none" w:sz="0" w:space="0" w:color="auto"/>
      </w:divBdr>
    </w:div>
    <w:div w:id="260602601">
      <w:bodyDiv w:val="1"/>
      <w:marLeft w:val="0"/>
      <w:marRight w:val="0"/>
      <w:marTop w:val="0"/>
      <w:marBottom w:val="0"/>
      <w:divBdr>
        <w:top w:val="none" w:sz="0" w:space="0" w:color="auto"/>
        <w:left w:val="none" w:sz="0" w:space="0" w:color="auto"/>
        <w:bottom w:val="none" w:sz="0" w:space="0" w:color="auto"/>
        <w:right w:val="none" w:sz="0" w:space="0" w:color="auto"/>
      </w:divBdr>
    </w:div>
    <w:div w:id="261692868">
      <w:bodyDiv w:val="1"/>
      <w:marLeft w:val="0"/>
      <w:marRight w:val="0"/>
      <w:marTop w:val="0"/>
      <w:marBottom w:val="0"/>
      <w:divBdr>
        <w:top w:val="none" w:sz="0" w:space="0" w:color="auto"/>
        <w:left w:val="none" w:sz="0" w:space="0" w:color="auto"/>
        <w:bottom w:val="none" w:sz="0" w:space="0" w:color="auto"/>
        <w:right w:val="none" w:sz="0" w:space="0" w:color="auto"/>
      </w:divBdr>
    </w:div>
    <w:div w:id="265160186">
      <w:bodyDiv w:val="1"/>
      <w:marLeft w:val="0"/>
      <w:marRight w:val="0"/>
      <w:marTop w:val="0"/>
      <w:marBottom w:val="0"/>
      <w:divBdr>
        <w:top w:val="none" w:sz="0" w:space="0" w:color="auto"/>
        <w:left w:val="none" w:sz="0" w:space="0" w:color="auto"/>
        <w:bottom w:val="none" w:sz="0" w:space="0" w:color="auto"/>
        <w:right w:val="none" w:sz="0" w:space="0" w:color="auto"/>
      </w:divBdr>
    </w:div>
    <w:div w:id="270167246">
      <w:bodyDiv w:val="1"/>
      <w:marLeft w:val="0"/>
      <w:marRight w:val="0"/>
      <w:marTop w:val="0"/>
      <w:marBottom w:val="0"/>
      <w:divBdr>
        <w:top w:val="none" w:sz="0" w:space="0" w:color="auto"/>
        <w:left w:val="none" w:sz="0" w:space="0" w:color="auto"/>
        <w:bottom w:val="none" w:sz="0" w:space="0" w:color="auto"/>
        <w:right w:val="none" w:sz="0" w:space="0" w:color="auto"/>
      </w:divBdr>
    </w:div>
    <w:div w:id="270358519">
      <w:bodyDiv w:val="1"/>
      <w:marLeft w:val="0"/>
      <w:marRight w:val="0"/>
      <w:marTop w:val="0"/>
      <w:marBottom w:val="0"/>
      <w:divBdr>
        <w:top w:val="none" w:sz="0" w:space="0" w:color="auto"/>
        <w:left w:val="none" w:sz="0" w:space="0" w:color="auto"/>
        <w:bottom w:val="none" w:sz="0" w:space="0" w:color="auto"/>
        <w:right w:val="none" w:sz="0" w:space="0" w:color="auto"/>
      </w:divBdr>
    </w:div>
    <w:div w:id="282924740">
      <w:bodyDiv w:val="1"/>
      <w:marLeft w:val="0"/>
      <w:marRight w:val="0"/>
      <w:marTop w:val="0"/>
      <w:marBottom w:val="0"/>
      <w:divBdr>
        <w:top w:val="none" w:sz="0" w:space="0" w:color="auto"/>
        <w:left w:val="none" w:sz="0" w:space="0" w:color="auto"/>
        <w:bottom w:val="none" w:sz="0" w:space="0" w:color="auto"/>
        <w:right w:val="none" w:sz="0" w:space="0" w:color="auto"/>
      </w:divBdr>
    </w:div>
    <w:div w:id="283198436">
      <w:bodyDiv w:val="1"/>
      <w:marLeft w:val="0"/>
      <w:marRight w:val="0"/>
      <w:marTop w:val="0"/>
      <w:marBottom w:val="0"/>
      <w:divBdr>
        <w:top w:val="none" w:sz="0" w:space="0" w:color="auto"/>
        <w:left w:val="none" w:sz="0" w:space="0" w:color="auto"/>
        <w:bottom w:val="none" w:sz="0" w:space="0" w:color="auto"/>
        <w:right w:val="none" w:sz="0" w:space="0" w:color="auto"/>
      </w:divBdr>
    </w:div>
    <w:div w:id="284704667">
      <w:bodyDiv w:val="1"/>
      <w:marLeft w:val="0"/>
      <w:marRight w:val="0"/>
      <w:marTop w:val="0"/>
      <w:marBottom w:val="0"/>
      <w:divBdr>
        <w:top w:val="none" w:sz="0" w:space="0" w:color="auto"/>
        <w:left w:val="none" w:sz="0" w:space="0" w:color="auto"/>
        <w:bottom w:val="none" w:sz="0" w:space="0" w:color="auto"/>
        <w:right w:val="none" w:sz="0" w:space="0" w:color="auto"/>
      </w:divBdr>
    </w:div>
    <w:div w:id="290064694">
      <w:bodyDiv w:val="1"/>
      <w:marLeft w:val="0"/>
      <w:marRight w:val="0"/>
      <w:marTop w:val="0"/>
      <w:marBottom w:val="0"/>
      <w:divBdr>
        <w:top w:val="none" w:sz="0" w:space="0" w:color="auto"/>
        <w:left w:val="none" w:sz="0" w:space="0" w:color="auto"/>
        <w:bottom w:val="none" w:sz="0" w:space="0" w:color="auto"/>
        <w:right w:val="none" w:sz="0" w:space="0" w:color="auto"/>
      </w:divBdr>
    </w:div>
    <w:div w:id="295180590">
      <w:bodyDiv w:val="1"/>
      <w:marLeft w:val="0"/>
      <w:marRight w:val="0"/>
      <w:marTop w:val="0"/>
      <w:marBottom w:val="0"/>
      <w:divBdr>
        <w:top w:val="none" w:sz="0" w:space="0" w:color="auto"/>
        <w:left w:val="none" w:sz="0" w:space="0" w:color="auto"/>
        <w:bottom w:val="none" w:sz="0" w:space="0" w:color="auto"/>
        <w:right w:val="none" w:sz="0" w:space="0" w:color="auto"/>
      </w:divBdr>
    </w:div>
    <w:div w:id="296768165">
      <w:bodyDiv w:val="1"/>
      <w:marLeft w:val="0"/>
      <w:marRight w:val="0"/>
      <w:marTop w:val="0"/>
      <w:marBottom w:val="0"/>
      <w:divBdr>
        <w:top w:val="none" w:sz="0" w:space="0" w:color="auto"/>
        <w:left w:val="none" w:sz="0" w:space="0" w:color="auto"/>
        <w:bottom w:val="none" w:sz="0" w:space="0" w:color="auto"/>
        <w:right w:val="none" w:sz="0" w:space="0" w:color="auto"/>
      </w:divBdr>
    </w:div>
    <w:div w:id="297880791">
      <w:bodyDiv w:val="1"/>
      <w:marLeft w:val="0"/>
      <w:marRight w:val="0"/>
      <w:marTop w:val="0"/>
      <w:marBottom w:val="0"/>
      <w:divBdr>
        <w:top w:val="none" w:sz="0" w:space="0" w:color="auto"/>
        <w:left w:val="none" w:sz="0" w:space="0" w:color="auto"/>
        <w:bottom w:val="none" w:sz="0" w:space="0" w:color="auto"/>
        <w:right w:val="none" w:sz="0" w:space="0" w:color="auto"/>
      </w:divBdr>
    </w:div>
    <w:div w:id="298926252">
      <w:bodyDiv w:val="1"/>
      <w:marLeft w:val="0"/>
      <w:marRight w:val="0"/>
      <w:marTop w:val="0"/>
      <w:marBottom w:val="0"/>
      <w:divBdr>
        <w:top w:val="none" w:sz="0" w:space="0" w:color="auto"/>
        <w:left w:val="none" w:sz="0" w:space="0" w:color="auto"/>
        <w:bottom w:val="none" w:sz="0" w:space="0" w:color="auto"/>
        <w:right w:val="none" w:sz="0" w:space="0" w:color="auto"/>
      </w:divBdr>
    </w:div>
    <w:div w:id="299238177">
      <w:bodyDiv w:val="1"/>
      <w:marLeft w:val="0"/>
      <w:marRight w:val="0"/>
      <w:marTop w:val="0"/>
      <w:marBottom w:val="0"/>
      <w:divBdr>
        <w:top w:val="none" w:sz="0" w:space="0" w:color="auto"/>
        <w:left w:val="none" w:sz="0" w:space="0" w:color="auto"/>
        <w:bottom w:val="none" w:sz="0" w:space="0" w:color="auto"/>
        <w:right w:val="none" w:sz="0" w:space="0" w:color="auto"/>
      </w:divBdr>
    </w:div>
    <w:div w:id="302319010">
      <w:bodyDiv w:val="1"/>
      <w:marLeft w:val="0"/>
      <w:marRight w:val="0"/>
      <w:marTop w:val="0"/>
      <w:marBottom w:val="0"/>
      <w:divBdr>
        <w:top w:val="none" w:sz="0" w:space="0" w:color="auto"/>
        <w:left w:val="none" w:sz="0" w:space="0" w:color="auto"/>
        <w:bottom w:val="none" w:sz="0" w:space="0" w:color="auto"/>
        <w:right w:val="none" w:sz="0" w:space="0" w:color="auto"/>
      </w:divBdr>
    </w:div>
    <w:div w:id="305623364">
      <w:bodyDiv w:val="1"/>
      <w:marLeft w:val="0"/>
      <w:marRight w:val="0"/>
      <w:marTop w:val="0"/>
      <w:marBottom w:val="0"/>
      <w:divBdr>
        <w:top w:val="none" w:sz="0" w:space="0" w:color="auto"/>
        <w:left w:val="none" w:sz="0" w:space="0" w:color="auto"/>
        <w:bottom w:val="none" w:sz="0" w:space="0" w:color="auto"/>
        <w:right w:val="none" w:sz="0" w:space="0" w:color="auto"/>
      </w:divBdr>
    </w:div>
    <w:div w:id="307977786">
      <w:bodyDiv w:val="1"/>
      <w:marLeft w:val="0"/>
      <w:marRight w:val="0"/>
      <w:marTop w:val="0"/>
      <w:marBottom w:val="0"/>
      <w:divBdr>
        <w:top w:val="none" w:sz="0" w:space="0" w:color="auto"/>
        <w:left w:val="none" w:sz="0" w:space="0" w:color="auto"/>
        <w:bottom w:val="none" w:sz="0" w:space="0" w:color="auto"/>
        <w:right w:val="none" w:sz="0" w:space="0" w:color="auto"/>
      </w:divBdr>
    </w:div>
    <w:div w:id="315686960">
      <w:bodyDiv w:val="1"/>
      <w:marLeft w:val="0"/>
      <w:marRight w:val="0"/>
      <w:marTop w:val="0"/>
      <w:marBottom w:val="0"/>
      <w:divBdr>
        <w:top w:val="none" w:sz="0" w:space="0" w:color="auto"/>
        <w:left w:val="none" w:sz="0" w:space="0" w:color="auto"/>
        <w:bottom w:val="none" w:sz="0" w:space="0" w:color="auto"/>
        <w:right w:val="none" w:sz="0" w:space="0" w:color="auto"/>
      </w:divBdr>
    </w:div>
    <w:div w:id="336003428">
      <w:bodyDiv w:val="1"/>
      <w:marLeft w:val="0"/>
      <w:marRight w:val="0"/>
      <w:marTop w:val="0"/>
      <w:marBottom w:val="0"/>
      <w:divBdr>
        <w:top w:val="none" w:sz="0" w:space="0" w:color="auto"/>
        <w:left w:val="none" w:sz="0" w:space="0" w:color="auto"/>
        <w:bottom w:val="none" w:sz="0" w:space="0" w:color="auto"/>
        <w:right w:val="none" w:sz="0" w:space="0" w:color="auto"/>
      </w:divBdr>
    </w:div>
    <w:div w:id="336150414">
      <w:bodyDiv w:val="1"/>
      <w:marLeft w:val="0"/>
      <w:marRight w:val="0"/>
      <w:marTop w:val="0"/>
      <w:marBottom w:val="0"/>
      <w:divBdr>
        <w:top w:val="none" w:sz="0" w:space="0" w:color="auto"/>
        <w:left w:val="none" w:sz="0" w:space="0" w:color="auto"/>
        <w:bottom w:val="none" w:sz="0" w:space="0" w:color="auto"/>
        <w:right w:val="none" w:sz="0" w:space="0" w:color="auto"/>
      </w:divBdr>
    </w:div>
    <w:div w:id="337315018">
      <w:bodyDiv w:val="1"/>
      <w:marLeft w:val="0"/>
      <w:marRight w:val="0"/>
      <w:marTop w:val="0"/>
      <w:marBottom w:val="0"/>
      <w:divBdr>
        <w:top w:val="none" w:sz="0" w:space="0" w:color="auto"/>
        <w:left w:val="none" w:sz="0" w:space="0" w:color="auto"/>
        <w:bottom w:val="none" w:sz="0" w:space="0" w:color="auto"/>
        <w:right w:val="none" w:sz="0" w:space="0" w:color="auto"/>
      </w:divBdr>
    </w:div>
    <w:div w:id="340935633">
      <w:bodyDiv w:val="1"/>
      <w:marLeft w:val="0"/>
      <w:marRight w:val="0"/>
      <w:marTop w:val="0"/>
      <w:marBottom w:val="0"/>
      <w:divBdr>
        <w:top w:val="none" w:sz="0" w:space="0" w:color="auto"/>
        <w:left w:val="none" w:sz="0" w:space="0" w:color="auto"/>
        <w:bottom w:val="none" w:sz="0" w:space="0" w:color="auto"/>
        <w:right w:val="none" w:sz="0" w:space="0" w:color="auto"/>
      </w:divBdr>
    </w:div>
    <w:div w:id="341326188">
      <w:bodyDiv w:val="1"/>
      <w:marLeft w:val="0"/>
      <w:marRight w:val="0"/>
      <w:marTop w:val="0"/>
      <w:marBottom w:val="0"/>
      <w:divBdr>
        <w:top w:val="none" w:sz="0" w:space="0" w:color="auto"/>
        <w:left w:val="none" w:sz="0" w:space="0" w:color="auto"/>
        <w:bottom w:val="none" w:sz="0" w:space="0" w:color="auto"/>
        <w:right w:val="none" w:sz="0" w:space="0" w:color="auto"/>
      </w:divBdr>
    </w:div>
    <w:div w:id="341862595">
      <w:bodyDiv w:val="1"/>
      <w:marLeft w:val="0"/>
      <w:marRight w:val="0"/>
      <w:marTop w:val="0"/>
      <w:marBottom w:val="0"/>
      <w:divBdr>
        <w:top w:val="none" w:sz="0" w:space="0" w:color="auto"/>
        <w:left w:val="none" w:sz="0" w:space="0" w:color="auto"/>
        <w:bottom w:val="none" w:sz="0" w:space="0" w:color="auto"/>
        <w:right w:val="none" w:sz="0" w:space="0" w:color="auto"/>
      </w:divBdr>
    </w:div>
    <w:div w:id="345835559">
      <w:bodyDiv w:val="1"/>
      <w:marLeft w:val="0"/>
      <w:marRight w:val="0"/>
      <w:marTop w:val="0"/>
      <w:marBottom w:val="0"/>
      <w:divBdr>
        <w:top w:val="none" w:sz="0" w:space="0" w:color="auto"/>
        <w:left w:val="none" w:sz="0" w:space="0" w:color="auto"/>
        <w:bottom w:val="none" w:sz="0" w:space="0" w:color="auto"/>
        <w:right w:val="none" w:sz="0" w:space="0" w:color="auto"/>
      </w:divBdr>
    </w:div>
    <w:div w:id="349765851">
      <w:bodyDiv w:val="1"/>
      <w:marLeft w:val="0"/>
      <w:marRight w:val="0"/>
      <w:marTop w:val="0"/>
      <w:marBottom w:val="0"/>
      <w:divBdr>
        <w:top w:val="none" w:sz="0" w:space="0" w:color="auto"/>
        <w:left w:val="none" w:sz="0" w:space="0" w:color="auto"/>
        <w:bottom w:val="none" w:sz="0" w:space="0" w:color="auto"/>
        <w:right w:val="none" w:sz="0" w:space="0" w:color="auto"/>
      </w:divBdr>
    </w:div>
    <w:div w:id="351735440">
      <w:bodyDiv w:val="1"/>
      <w:marLeft w:val="0"/>
      <w:marRight w:val="0"/>
      <w:marTop w:val="0"/>
      <w:marBottom w:val="0"/>
      <w:divBdr>
        <w:top w:val="none" w:sz="0" w:space="0" w:color="auto"/>
        <w:left w:val="none" w:sz="0" w:space="0" w:color="auto"/>
        <w:bottom w:val="none" w:sz="0" w:space="0" w:color="auto"/>
        <w:right w:val="none" w:sz="0" w:space="0" w:color="auto"/>
      </w:divBdr>
    </w:div>
    <w:div w:id="355929303">
      <w:bodyDiv w:val="1"/>
      <w:marLeft w:val="0"/>
      <w:marRight w:val="0"/>
      <w:marTop w:val="0"/>
      <w:marBottom w:val="0"/>
      <w:divBdr>
        <w:top w:val="none" w:sz="0" w:space="0" w:color="auto"/>
        <w:left w:val="none" w:sz="0" w:space="0" w:color="auto"/>
        <w:bottom w:val="none" w:sz="0" w:space="0" w:color="auto"/>
        <w:right w:val="none" w:sz="0" w:space="0" w:color="auto"/>
      </w:divBdr>
    </w:div>
    <w:div w:id="358042914">
      <w:bodyDiv w:val="1"/>
      <w:marLeft w:val="0"/>
      <w:marRight w:val="0"/>
      <w:marTop w:val="0"/>
      <w:marBottom w:val="0"/>
      <w:divBdr>
        <w:top w:val="none" w:sz="0" w:space="0" w:color="auto"/>
        <w:left w:val="none" w:sz="0" w:space="0" w:color="auto"/>
        <w:bottom w:val="none" w:sz="0" w:space="0" w:color="auto"/>
        <w:right w:val="none" w:sz="0" w:space="0" w:color="auto"/>
      </w:divBdr>
    </w:div>
    <w:div w:id="359208266">
      <w:bodyDiv w:val="1"/>
      <w:marLeft w:val="0"/>
      <w:marRight w:val="0"/>
      <w:marTop w:val="0"/>
      <w:marBottom w:val="0"/>
      <w:divBdr>
        <w:top w:val="none" w:sz="0" w:space="0" w:color="auto"/>
        <w:left w:val="none" w:sz="0" w:space="0" w:color="auto"/>
        <w:bottom w:val="none" w:sz="0" w:space="0" w:color="auto"/>
        <w:right w:val="none" w:sz="0" w:space="0" w:color="auto"/>
      </w:divBdr>
    </w:div>
    <w:div w:id="359355718">
      <w:bodyDiv w:val="1"/>
      <w:marLeft w:val="0"/>
      <w:marRight w:val="0"/>
      <w:marTop w:val="0"/>
      <w:marBottom w:val="0"/>
      <w:divBdr>
        <w:top w:val="none" w:sz="0" w:space="0" w:color="auto"/>
        <w:left w:val="none" w:sz="0" w:space="0" w:color="auto"/>
        <w:bottom w:val="none" w:sz="0" w:space="0" w:color="auto"/>
        <w:right w:val="none" w:sz="0" w:space="0" w:color="auto"/>
      </w:divBdr>
    </w:div>
    <w:div w:id="361201479">
      <w:bodyDiv w:val="1"/>
      <w:marLeft w:val="0"/>
      <w:marRight w:val="0"/>
      <w:marTop w:val="0"/>
      <w:marBottom w:val="0"/>
      <w:divBdr>
        <w:top w:val="none" w:sz="0" w:space="0" w:color="auto"/>
        <w:left w:val="none" w:sz="0" w:space="0" w:color="auto"/>
        <w:bottom w:val="none" w:sz="0" w:space="0" w:color="auto"/>
        <w:right w:val="none" w:sz="0" w:space="0" w:color="auto"/>
      </w:divBdr>
    </w:div>
    <w:div w:id="365252513">
      <w:bodyDiv w:val="1"/>
      <w:marLeft w:val="0"/>
      <w:marRight w:val="0"/>
      <w:marTop w:val="0"/>
      <w:marBottom w:val="0"/>
      <w:divBdr>
        <w:top w:val="none" w:sz="0" w:space="0" w:color="auto"/>
        <w:left w:val="none" w:sz="0" w:space="0" w:color="auto"/>
        <w:bottom w:val="none" w:sz="0" w:space="0" w:color="auto"/>
        <w:right w:val="none" w:sz="0" w:space="0" w:color="auto"/>
      </w:divBdr>
    </w:div>
    <w:div w:id="365375495">
      <w:bodyDiv w:val="1"/>
      <w:marLeft w:val="0"/>
      <w:marRight w:val="0"/>
      <w:marTop w:val="0"/>
      <w:marBottom w:val="0"/>
      <w:divBdr>
        <w:top w:val="none" w:sz="0" w:space="0" w:color="auto"/>
        <w:left w:val="none" w:sz="0" w:space="0" w:color="auto"/>
        <w:bottom w:val="none" w:sz="0" w:space="0" w:color="auto"/>
        <w:right w:val="none" w:sz="0" w:space="0" w:color="auto"/>
      </w:divBdr>
    </w:div>
    <w:div w:id="365761689">
      <w:bodyDiv w:val="1"/>
      <w:marLeft w:val="0"/>
      <w:marRight w:val="0"/>
      <w:marTop w:val="0"/>
      <w:marBottom w:val="0"/>
      <w:divBdr>
        <w:top w:val="none" w:sz="0" w:space="0" w:color="auto"/>
        <w:left w:val="none" w:sz="0" w:space="0" w:color="auto"/>
        <w:bottom w:val="none" w:sz="0" w:space="0" w:color="auto"/>
        <w:right w:val="none" w:sz="0" w:space="0" w:color="auto"/>
      </w:divBdr>
    </w:div>
    <w:div w:id="368186950">
      <w:bodyDiv w:val="1"/>
      <w:marLeft w:val="0"/>
      <w:marRight w:val="0"/>
      <w:marTop w:val="0"/>
      <w:marBottom w:val="0"/>
      <w:divBdr>
        <w:top w:val="none" w:sz="0" w:space="0" w:color="auto"/>
        <w:left w:val="none" w:sz="0" w:space="0" w:color="auto"/>
        <w:bottom w:val="none" w:sz="0" w:space="0" w:color="auto"/>
        <w:right w:val="none" w:sz="0" w:space="0" w:color="auto"/>
      </w:divBdr>
    </w:div>
    <w:div w:id="369963898">
      <w:bodyDiv w:val="1"/>
      <w:marLeft w:val="0"/>
      <w:marRight w:val="0"/>
      <w:marTop w:val="0"/>
      <w:marBottom w:val="0"/>
      <w:divBdr>
        <w:top w:val="none" w:sz="0" w:space="0" w:color="auto"/>
        <w:left w:val="none" w:sz="0" w:space="0" w:color="auto"/>
        <w:bottom w:val="none" w:sz="0" w:space="0" w:color="auto"/>
        <w:right w:val="none" w:sz="0" w:space="0" w:color="auto"/>
      </w:divBdr>
    </w:div>
    <w:div w:id="370031669">
      <w:bodyDiv w:val="1"/>
      <w:marLeft w:val="0"/>
      <w:marRight w:val="0"/>
      <w:marTop w:val="0"/>
      <w:marBottom w:val="0"/>
      <w:divBdr>
        <w:top w:val="none" w:sz="0" w:space="0" w:color="auto"/>
        <w:left w:val="none" w:sz="0" w:space="0" w:color="auto"/>
        <w:bottom w:val="none" w:sz="0" w:space="0" w:color="auto"/>
        <w:right w:val="none" w:sz="0" w:space="0" w:color="auto"/>
      </w:divBdr>
    </w:div>
    <w:div w:id="380178105">
      <w:bodyDiv w:val="1"/>
      <w:marLeft w:val="0"/>
      <w:marRight w:val="0"/>
      <w:marTop w:val="0"/>
      <w:marBottom w:val="0"/>
      <w:divBdr>
        <w:top w:val="none" w:sz="0" w:space="0" w:color="auto"/>
        <w:left w:val="none" w:sz="0" w:space="0" w:color="auto"/>
        <w:bottom w:val="none" w:sz="0" w:space="0" w:color="auto"/>
        <w:right w:val="none" w:sz="0" w:space="0" w:color="auto"/>
      </w:divBdr>
    </w:div>
    <w:div w:id="384377668">
      <w:bodyDiv w:val="1"/>
      <w:marLeft w:val="0"/>
      <w:marRight w:val="0"/>
      <w:marTop w:val="0"/>
      <w:marBottom w:val="0"/>
      <w:divBdr>
        <w:top w:val="none" w:sz="0" w:space="0" w:color="auto"/>
        <w:left w:val="none" w:sz="0" w:space="0" w:color="auto"/>
        <w:bottom w:val="none" w:sz="0" w:space="0" w:color="auto"/>
        <w:right w:val="none" w:sz="0" w:space="0" w:color="auto"/>
      </w:divBdr>
    </w:div>
    <w:div w:id="395207516">
      <w:bodyDiv w:val="1"/>
      <w:marLeft w:val="0"/>
      <w:marRight w:val="0"/>
      <w:marTop w:val="0"/>
      <w:marBottom w:val="0"/>
      <w:divBdr>
        <w:top w:val="none" w:sz="0" w:space="0" w:color="auto"/>
        <w:left w:val="none" w:sz="0" w:space="0" w:color="auto"/>
        <w:bottom w:val="none" w:sz="0" w:space="0" w:color="auto"/>
        <w:right w:val="none" w:sz="0" w:space="0" w:color="auto"/>
      </w:divBdr>
    </w:div>
    <w:div w:id="402604695">
      <w:bodyDiv w:val="1"/>
      <w:marLeft w:val="0"/>
      <w:marRight w:val="0"/>
      <w:marTop w:val="0"/>
      <w:marBottom w:val="0"/>
      <w:divBdr>
        <w:top w:val="none" w:sz="0" w:space="0" w:color="auto"/>
        <w:left w:val="none" w:sz="0" w:space="0" w:color="auto"/>
        <w:bottom w:val="none" w:sz="0" w:space="0" w:color="auto"/>
        <w:right w:val="none" w:sz="0" w:space="0" w:color="auto"/>
      </w:divBdr>
    </w:div>
    <w:div w:id="403071548">
      <w:bodyDiv w:val="1"/>
      <w:marLeft w:val="0"/>
      <w:marRight w:val="0"/>
      <w:marTop w:val="0"/>
      <w:marBottom w:val="0"/>
      <w:divBdr>
        <w:top w:val="none" w:sz="0" w:space="0" w:color="auto"/>
        <w:left w:val="none" w:sz="0" w:space="0" w:color="auto"/>
        <w:bottom w:val="none" w:sz="0" w:space="0" w:color="auto"/>
        <w:right w:val="none" w:sz="0" w:space="0" w:color="auto"/>
      </w:divBdr>
    </w:div>
    <w:div w:id="405735727">
      <w:bodyDiv w:val="1"/>
      <w:marLeft w:val="0"/>
      <w:marRight w:val="0"/>
      <w:marTop w:val="0"/>
      <w:marBottom w:val="0"/>
      <w:divBdr>
        <w:top w:val="none" w:sz="0" w:space="0" w:color="auto"/>
        <w:left w:val="none" w:sz="0" w:space="0" w:color="auto"/>
        <w:bottom w:val="none" w:sz="0" w:space="0" w:color="auto"/>
        <w:right w:val="none" w:sz="0" w:space="0" w:color="auto"/>
      </w:divBdr>
    </w:div>
    <w:div w:id="407459521">
      <w:bodyDiv w:val="1"/>
      <w:marLeft w:val="0"/>
      <w:marRight w:val="0"/>
      <w:marTop w:val="0"/>
      <w:marBottom w:val="0"/>
      <w:divBdr>
        <w:top w:val="none" w:sz="0" w:space="0" w:color="auto"/>
        <w:left w:val="none" w:sz="0" w:space="0" w:color="auto"/>
        <w:bottom w:val="none" w:sz="0" w:space="0" w:color="auto"/>
        <w:right w:val="none" w:sz="0" w:space="0" w:color="auto"/>
      </w:divBdr>
    </w:div>
    <w:div w:id="407503108">
      <w:bodyDiv w:val="1"/>
      <w:marLeft w:val="0"/>
      <w:marRight w:val="0"/>
      <w:marTop w:val="0"/>
      <w:marBottom w:val="0"/>
      <w:divBdr>
        <w:top w:val="none" w:sz="0" w:space="0" w:color="auto"/>
        <w:left w:val="none" w:sz="0" w:space="0" w:color="auto"/>
        <w:bottom w:val="none" w:sz="0" w:space="0" w:color="auto"/>
        <w:right w:val="none" w:sz="0" w:space="0" w:color="auto"/>
      </w:divBdr>
    </w:div>
    <w:div w:id="408580014">
      <w:bodyDiv w:val="1"/>
      <w:marLeft w:val="0"/>
      <w:marRight w:val="0"/>
      <w:marTop w:val="0"/>
      <w:marBottom w:val="0"/>
      <w:divBdr>
        <w:top w:val="none" w:sz="0" w:space="0" w:color="auto"/>
        <w:left w:val="none" w:sz="0" w:space="0" w:color="auto"/>
        <w:bottom w:val="none" w:sz="0" w:space="0" w:color="auto"/>
        <w:right w:val="none" w:sz="0" w:space="0" w:color="auto"/>
      </w:divBdr>
    </w:div>
    <w:div w:id="410541805">
      <w:bodyDiv w:val="1"/>
      <w:marLeft w:val="0"/>
      <w:marRight w:val="0"/>
      <w:marTop w:val="0"/>
      <w:marBottom w:val="0"/>
      <w:divBdr>
        <w:top w:val="none" w:sz="0" w:space="0" w:color="auto"/>
        <w:left w:val="none" w:sz="0" w:space="0" w:color="auto"/>
        <w:bottom w:val="none" w:sz="0" w:space="0" w:color="auto"/>
        <w:right w:val="none" w:sz="0" w:space="0" w:color="auto"/>
      </w:divBdr>
    </w:div>
    <w:div w:id="418257555">
      <w:bodyDiv w:val="1"/>
      <w:marLeft w:val="0"/>
      <w:marRight w:val="0"/>
      <w:marTop w:val="0"/>
      <w:marBottom w:val="0"/>
      <w:divBdr>
        <w:top w:val="none" w:sz="0" w:space="0" w:color="auto"/>
        <w:left w:val="none" w:sz="0" w:space="0" w:color="auto"/>
        <w:bottom w:val="none" w:sz="0" w:space="0" w:color="auto"/>
        <w:right w:val="none" w:sz="0" w:space="0" w:color="auto"/>
      </w:divBdr>
    </w:div>
    <w:div w:id="418449501">
      <w:bodyDiv w:val="1"/>
      <w:marLeft w:val="0"/>
      <w:marRight w:val="0"/>
      <w:marTop w:val="0"/>
      <w:marBottom w:val="0"/>
      <w:divBdr>
        <w:top w:val="none" w:sz="0" w:space="0" w:color="auto"/>
        <w:left w:val="none" w:sz="0" w:space="0" w:color="auto"/>
        <w:bottom w:val="none" w:sz="0" w:space="0" w:color="auto"/>
        <w:right w:val="none" w:sz="0" w:space="0" w:color="auto"/>
      </w:divBdr>
    </w:div>
    <w:div w:id="424038102">
      <w:bodyDiv w:val="1"/>
      <w:marLeft w:val="0"/>
      <w:marRight w:val="0"/>
      <w:marTop w:val="0"/>
      <w:marBottom w:val="0"/>
      <w:divBdr>
        <w:top w:val="none" w:sz="0" w:space="0" w:color="auto"/>
        <w:left w:val="none" w:sz="0" w:space="0" w:color="auto"/>
        <w:bottom w:val="none" w:sz="0" w:space="0" w:color="auto"/>
        <w:right w:val="none" w:sz="0" w:space="0" w:color="auto"/>
      </w:divBdr>
    </w:div>
    <w:div w:id="425616423">
      <w:bodyDiv w:val="1"/>
      <w:marLeft w:val="0"/>
      <w:marRight w:val="0"/>
      <w:marTop w:val="0"/>
      <w:marBottom w:val="0"/>
      <w:divBdr>
        <w:top w:val="none" w:sz="0" w:space="0" w:color="auto"/>
        <w:left w:val="none" w:sz="0" w:space="0" w:color="auto"/>
        <w:bottom w:val="none" w:sz="0" w:space="0" w:color="auto"/>
        <w:right w:val="none" w:sz="0" w:space="0" w:color="auto"/>
      </w:divBdr>
    </w:div>
    <w:div w:id="426270654">
      <w:bodyDiv w:val="1"/>
      <w:marLeft w:val="0"/>
      <w:marRight w:val="0"/>
      <w:marTop w:val="0"/>
      <w:marBottom w:val="0"/>
      <w:divBdr>
        <w:top w:val="none" w:sz="0" w:space="0" w:color="auto"/>
        <w:left w:val="none" w:sz="0" w:space="0" w:color="auto"/>
        <w:bottom w:val="none" w:sz="0" w:space="0" w:color="auto"/>
        <w:right w:val="none" w:sz="0" w:space="0" w:color="auto"/>
      </w:divBdr>
    </w:div>
    <w:div w:id="426770961">
      <w:bodyDiv w:val="1"/>
      <w:marLeft w:val="0"/>
      <w:marRight w:val="0"/>
      <w:marTop w:val="0"/>
      <w:marBottom w:val="0"/>
      <w:divBdr>
        <w:top w:val="none" w:sz="0" w:space="0" w:color="auto"/>
        <w:left w:val="none" w:sz="0" w:space="0" w:color="auto"/>
        <w:bottom w:val="none" w:sz="0" w:space="0" w:color="auto"/>
        <w:right w:val="none" w:sz="0" w:space="0" w:color="auto"/>
      </w:divBdr>
    </w:div>
    <w:div w:id="433326276">
      <w:bodyDiv w:val="1"/>
      <w:marLeft w:val="0"/>
      <w:marRight w:val="0"/>
      <w:marTop w:val="0"/>
      <w:marBottom w:val="0"/>
      <w:divBdr>
        <w:top w:val="none" w:sz="0" w:space="0" w:color="auto"/>
        <w:left w:val="none" w:sz="0" w:space="0" w:color="auto"/>
        <w:bottom w:val="none" w:sz="0" w:space="0" w:color="auto"/>
        <w:right w:val="none" w:sz="0" w:space="0" w:color="auto"/>
      </w:divBdr>
    </w:div>
    <w:div w:id="433938929">
      <w:bodyDiv w:val="1"/>
      <w:marLeft w:val="0"/>
      <w:marRight w:val="0"/>
      <w:marTop w:val="0"/>
      <w:marBottom w:val="0"/>
      <w:divBdr>
        <w:top w:val="none" w:sz="0" w:space="0" w:color="auto"/>
        <w:left w:val="none" w:sz="0" w:space="0" w:color="auto"/>
        <w:bottom w:val="none" w:sz="0" w:space="0" w:color="auto"/>
        <w:right w:val="none" w:sz="0" w:space="0" w:color="auto"/>
      </w:divBdr>
    </w:div>
    <w:div w:id="449978690">
      <w:bodyDiv w:val="1"/>
      <w:marLeft w:val="0"/>
      <w:marRight w:val="0"/>
      <w:marTop w:val="0"/>
      <w:marBottom w:val="0"/>
      <w:divBdr>
        <w:top w:val="none" w:sz="0" w:space="0" w:color="auto"/>
        <w:left w:val="none" w:sz="0" w:space="0" w:color="auto"/>
        <w:bottom w:val="none" w:sz="0" w:space="0" w:color="auto"/>
        <w:right w:val="none" w:sz="0" w:space="0" w:color="auto"/>
      </w:divBdr>
    </w:div>
    <w:div w:id="453791803">
      <w:bodyDiv w:val="1"/>
      <w:marLeft w:val="0"/>
      <w:marRight w:val="0"/>
      <w:marTop w:val="0"/>
      <w:marBottom w:val="0"/>
      <w:divBdr>
        <w:top w:val="none" w:sz="0" w:space="0" w:color="auto"/>
        <w:left w:val="none" w:sz="0" w:space="0" w:color="auto"/>
        <w:bottom w:val="none" w:sz="0" w:space="0" w:color="auto"/>
        <w:right w:val="none" w:sz="0" w:space="0" w:color="auto"/>
      </w:divBdr>
    </w:div>
    <w:div w:id="458687923">
      <w:bodyDiv w:val="1"/>
      <w:marLeft w:val="0"/>
      <w:marRight w:val="0"/>
      <w:marTop w:val="0"/>
      <w:marBottom w:val="0"/>
      <w:divBdr>
        <w:top w:val="none" w:sz="0" w:space="0" w:color="auto"/>
        <w:left w:val="none" w:sz="0" w:space="0" w:color="auto"/>
        <w:bottom w:val="none" w:sz="0" w:space="0" w:color="auto"/>
        <w:right w:val="none" w:sz="0" w:space="0" w:color="auto"/>
      </w:divBdr>
    </w:div>
    <w:div w:id="460153829">
      <w:bodyDiv w:val="1"/>
      <w:marLeft w:val="0"/>
      <w:marRight w:val="0"/>
      <w:marTop w:val="0"/>
      <w:marBottom w:val="0"/>
      <w:divBdr>
        <w:top w:val="none" w:sz="0" w:space="0" w:color="auto"/>
        <w:left w:val="none" w:sz="0" w:space="0" w:color="auto"/>
        <w:bottom w:val="none" w:sz="0" w:space="0" w:color="auto"/>
        <w:right w:val="none" w:sz="0" w:space="0" w:color="auto"/>
      </w:divBdr>
    </w:div>
    <w:div w:id="461733638">
      <w:bodyDiv w:val="1"/>
      <w:marLeft w:val="0"/>
      <w:marRight w:val="0"/>
      <w:marTop w:val="0"/>
      <w:marBottom w:val="0"/>
      <w:divBdr>
        <w:top w:val="none" w:sz="0" w:space="0" w:color="auto"/>
        <w:left w:val="none" w:sz="0" w:space="0" w:color="auto"/>
        <w:bottom w:val="none" w:sz="0" w:space="0" w:color="auto"/>
        <w:right w:val="none" w:sz="0" w:space="0" w:color="auto"/>
      </w:divBdr>
    </w:div>
    <w:div w:id="466048852">
      <w:bodyDiv w:val="1"/>
      <w:marLeft w:val="0"/>
      <w:marRight w:val="0"/>
      <w:marTop w:val="0"/>
      <w:marBottom w:val="0"/>
      <w:divBdr>
        <w:top w:val="none" w:sz="0" w:space="0" w:color="auto"/>
        <w:left w:val="none" w:sz="0" w:space="0" w:color="auto"/>
        <w:bottom w:val="none" w:sz="0" w:space="0" w:color="auto"/>
        <w:right w:val="none" w:sz="0" w:space="0" w:color="auto"/>
      </w:divBdr>
    </w:div>
    <w:div w:id="467940898">
      <w:bodyDiv w:val="1"/>
      <w:marLeft w:val="0"/>
      <w:marRight w:val="0"/>
      <w:marTop w:val="0"/>
      <w:marBottom w:val="0"/>
      <w:divBdr>
        <w:top w:val="none" w:sz="0" w:space="0" w:color="auto"/>
        <w:left w:val="none" w:sz="0" w:space="0" w:color="auto"/>
        <w:bottom w:val="none" w:sz="0" w:space="0" w:color="auto"/>
        <w:right w:val="none" w:sz="0" w:space="0" w:color="auto"/>
      </w:divBdr>
    </w:div>
    <w:div w:id="476723228">
      <w:bodyDiv w:val="1"/>
      <w:marLeft w:val="0"/>
      <w:marRight w:val="0"/>
      <w:marTop w:val="0"/>
      <w:marBottom w:val="0"/>
      <w:divBdr>
        <w:top w:val="none" w:sz="0" w:space="0" w:color="auto"/>
        <w:left w:val="none" w:sz="0" w:space="0" w:color="auto"/>
        <w:bottom w:val="none" w:sz="0" w:space="0" w:color="auto"/>
        <w:right w:val="none" w:sz="0" w:space="0" w:color="auto"/>
      </w:divBdr>
    </w:div>
    <w:div w:id="482431338">
      <w:bodyDiv w:val="1"/>
      <w:marLeft w:val="0"/>
      <w:marRight w:val="0"/>
      <w:marTop w:val="0"/>
      <w:marBottom w:val="0"/>
      <w:divBdr>
        <w:top w:val="none" w:sz="0" w:space="0" w:color="auto"/>
        <w:left w:val="none" w:sz="0" w:space="0" w:color="auto"/>
        <w:bottom w:val="none" w:sz="0" w:space="0" w:color="auto"/>
        <w:right w:val="none" w:sz="0" w:space="0" w:color="auto"/>
      </w:divBdr>
    </w:div>
    <w:div w:id="485627099">
      <w:bodyDiv w:val="1"/>
      <w:marLeft w:val="0"/>
      <w:marRight w:val="0"/>
      <w:marTop w:val="0"/>
      <w:marBottom w:val="0"/>
      <w:divBdr>
        <w:top w:val="none" w:sz="0" w:space="0" w:color="auto"/>
        <w:left w:val="none" w:sz="0" w:space="0" w:color="auto"/>
        <w:bottom w:val="none" w:sz="0" w:space="0" w:color="auto"/>
        <w:right w:val="none" w:sz="0" w:space="0" w:color="auto"/>
      </w:divBdr>
    </w:div>
    <w:div w:id="487751016">
      <w:bodyDiv w:val="1"/>
      <w:marLeft w:val="0"/>
      <w:marRight w:val="0"/>
      <w:marTop w:val="0"/>
      <w:marBottom w:val="0"/>
      <w:divBdr>
        <w:top w:val="none" w:sz="0" w:space="0" w:color="auto"/>
        <w:left w:val="none" w:sz="0" w:space="0" w:color="auto"/>
        <w:bottom w:val="none" w:sz="0" w:space="0" w:color="auto"/>
        <w:right w:val="none" w:sz="0" w:space="0" w:color="auto"/>
      </w:divBdr>
    </w:div>
    <w:div w:id="487938185">
      <w:bodyDiv w:val="1"/>
      <w:marLeft w:val="0"/>
      <w:marRight w:val="0"/>
      <w:marTop w:val="0"/>
      <w:marBottom w:val="0"/>
      <w:divBdr>
        <w:top w:val="none" w:sz="0" w:space="0" w:color="auto"/>
        <w:left w:val="none" w:sz="0" w:space="0" w:color="auto"/>
        <w:bottom w:val="none" w:sz="0" w:space="0" w:color="auto"/>
        <w:right w:val="none" w:sz="0" w:space="0" w:color="auto"/>
      </w:divBdr>
    </w:div>
    <w:div w:id="489951462">
      <w:bodyDiv w:val="1"/>
      <w:marLeft w:val="0"/>
      <w:marRight w:val="0"/>
      <w:marTop w:val="0"/>
      <w:marBottom w:val="0"/>
      <w:divBdr>
        <w:top w:val="none" w:sz="0" w:space="0" w:color="auto"/>
        <w:left w:val="none" w:sz="0" w:space="0" w:color="auto"/>
        <w:bottom w:val="none" w:sz="0" w:space="0" w:color="auto"/>
        <w:right w:val="none" w:sz="0" w:space="0" w:color="auto"/>
      </w:divBdr>
    </w:div>
    <w:div w:id="490609866">
      <w:bodyDiv w:val="1"/>
      <w:marLeft w:val="0"/>
      <w:marRight w:val="0"/>
      <w:marTop w:val="0"/>
      <w:marBottom w:val="0"/>
      <w:divBdr>
        <w:top w:val="none" w:sz="0" w:space="0" w:color="auto"/>
        <w:left w:val="none" w:sz="0" w:space="0" w:color="auto"/>
        <w:bottom w:val="none" w:sz="0" w:space="0" w:color="auto"/>
        <w:right w:val="none" w:sz="0" w:space="0" w:color="auto"/>
      </w:divBdr>
    </w:div>
    <w:div w:id="502206587">
      <w:bodyDiv w:val="1"/>
      <w:marLeft w:val="0"/>
      <w:marRight w:val="0"/>
      <w:marTop w:val="0"/>
      <w:marBottom w:val="0"/>
      <w:divBdr>
        <w:top w:val="none" w:sz="0" w:space="0" w:color="auto"/>
        <w:left w:val="none" w:sz="0" w:space="0" w:color="auto"/>
        <w:bottom w:val="none" w:sz="0" w:space="0" w:color="auto"/>
        <w:right w:val="none" w:sz="0" w:space="0" w:color="auto"/>
      </w:divBdr>
    </w:div>
    <w:div w:id="504052683">
      <w:bodyDiv w:val="1"/>
      <w:marLeft w:val="0"/>
      <w:marRight w:val="0"/>
      <w:marTop w:val="0"/>
      <w:marBottom w:val="0"/>
      <w:divBdr>
        <w:top w:val="none" w:sz="0" w:space="0" w:color="auto"/>
        <w:left w:val="none" w:sz="0" w:space="0" w:color="auto"/>
        <w:bottom w:val="none" w:sz="0" w:space="0" w:color="auto"/>
        <w:right w:val="none" w:sz="0" w:space="0" w:color="auto"/>
      </w:divBdr>
    </w:div>
    <w:div w:id="505443038">
      <w:bodyDiv w:val="1"/>
      <w:marLeft w:val="0"/>
      <w:marRight w:val="0"/>
      <w:marTop w:val="0"/>
      <w:marBottom w:val="0"/>
      <w:divBdr>
        <w:top w:val="none" w:sz="0" w:space="0" w:color="auto"/>
        <w:left w:val="none" w:sz="0" w:space="0" w:color="auto"/>
        <w:bottom w:val="none" w:sz="0" w:space="0" w:color="auto"/>
        <w:right w:val="none" w:sz="0" w:space="0" w:color="auto"/>
      </w:divBdr>
    </w:div>
    <w:div w:id="506528565">
      <w:bodyDiv w:val="1"/>
      <w:marLeft w:val="0"/>
      <w:marRight w:val="0"/>
      <w:marTop w:val="0"/>
      <w:marBottom w:val="0"/>
      <w:divBdr>
        <w:top w:val="none" w:sz="0" w:space="0" w:color="auto"/>
        <w:left w:val="none" w:sz="0" w:space="0" w:color="auto"/>
        <w:bottom w:val="none" w:sz="0" w:space="0" w:color="auto"/>
        <w:right w:val="none" w:sz="0" w:space="0" w:color="auto"/>
      </w:divBdr>
    </w:div>
    <w:div w:id="506988071">
      <w:bodyDiv w:val="1"/>
      <w:marLeft w:val="0"/>
      <w:marRight w:val="0"/>
      <w:marTop w:val="0"/>
      <w:marBottom w:val="0"/>
      <w:divBdr>
        <w:top w:val="none" w:sz="0" w:space="0" w:color="auto"/>
        <w:left w:val="none" w:sz="0" w:space="0" w:color="auto"/>
        <w:bottom w:val="none" w:sz="0" w:space="0" w:color="auto"/>
        <w:right w:val="none" w:sz="0" w:space="0" w:color="auto"/>
      </w:divBdr>
    </w:div>
    <w:div w:id="510996901">
      <w:bodyDiv w:val="1"/>
      <w:marLeft w:val="0"/>
      <w:marRight w:val="0"/>
      <w:marTop w:val="0"/>
      <w:marBottom w:val="0"/>
      <w:divBdr>
        <w:top w:val="none" w:sz="0" w:space="0" w:color="auto"/>
        <w:left w:val="none" w:sz="0" w:space="0" w:color="auto"/>
        <w:bottom w:val="none" w:sz="0" w:space="0" w:color="auto"/>
        <w:right w:val="none" w:sz="0" w:space="0" w:color="auto"/>
      </w:divBdr>
    </w:div>
    <w:div w:id="511993106">
      <w:bodyDiv w:val="1"/>
      <w:marLeft w:val="0"/>
      <w:marRight w:val="0"/>
      <w:marTop w:val="0"/>
      <w:marBottom w:val="0"/>
      <w:divBdr>
        <w:top w:val="none" w:sz="0" w:space="0" w:color="auto"/>
        <w:left w:val="none" w:sz="0" w:space="0" w:color="auto"/>
        <w:bottom w:val="none" w:sz="0" w:space="0" w:color="auto"/>
        <w:right w:val="none" w:sz="0" w:space="0" w:color="auto"/>
      </w:divBdr>
    </w:div>
    <w:div w:id="519122944">
      <w:bodyDiv w:val="1"/>
      <w:marLeft w:val="0"/>
      <w:marRight w:val="0"/>
      <w:marTop w:val="0"/>
      <w:marBottom w:val="0"/>
      <w:divBdr>
        <w:top w:val="none" w:sz="0" w:space="0" w:color="auto"/>
        <w:left w:val="none" w:sz="0" w:space="0" w:color="auto"/>
        <w:bottom w:val="none" w:sz="0" w:space="0" w:color="auto"/>
        <w:right w:val="none" w:sz="0" w:space="0" w:color="auto"/>
      </w:divBdr>
    </w:div>
    <w:div w:id="526529449">
      <w:bodyDiv w:val="1"/>
      <w:marLeft w:val="0"/>
      <w:marRight w:val="0"/>
      <w:marTop w:val="0"/>
      <w:marBottom w:val="0"/>
      <w:divBdr>
        <w:top w:val="none" w:sz="0" w:space="0" w:color="auto"/>
        <w:left w:val="none" w:sz="0" w:space="0" w:color="auto"/>
        <w:bottom w:val="none" w:sz="0" w:space="0" w:color="auto"/>
        <w:right w:val="none" w:sz="0" w:space="0" w:color="auto"/>
      </w:divBdr>
    </w:div>
    <w:div w:id="529102455">
      <w:bodyDiv w:val="1"/>
      <w:marLeft w:val="0"/>
      <w:marRight w:val="0"/>
      <w:marTop w:val="0"/>
      <w:marBottom w:val="0"/>
      <w:divBdr>
        <w:top w:val="none" w:sz="0" w:space="0" w:color="auto"/>
        <w:left w:val="none" w:sz="0" w:space="0" w:color="auto"/>
        <w:bottom w:val="none" w:sz="0" w:space="0" w:color="auto"/>
        <w:right w:val="none" w:sz="0" w:space="0" w:color="auto"/>
      </w:divBdr>
    </w:div>
    <w:div w:id="533932987">
      <w:bodyDiv w:val="1"/>
      <w:marLeft w:val="0"/>
      <w:marRight w:val="0"/>
      <w:marTop w:val="0"/>
      <w:marBottom w:val="0"/>
      <w:divBdr>
        <w:top w:val="none" w:sz="0" w:space="0" w:color="auto"/>
        <w:left w:val="none" w:sz="0" w:space="0" w:color="auto"/>
        <w:bottom w:val="none" w:sz="0" w:space="0" w:color="auto"/>
        <w:right w:val="none" w:sz="0" w:space="0" w:color="auto"/>
      </w:divBdr>
    </w:div>
    <w:div w:id="536048459">
      <w:bodyDiv w:val="1"/>
      <w:marLeft w:val="0"/>
      <w:marRight w:val="0"/>
      <w:marTop w:val="0"/>
      <w:marBottom w:val="0"/>
      <w:divBdr>
        <w:top w:val="none" w:sz="0" w:space="0" w:color="auto"/>
        <w:left w:val="none" w:sz="0" w:space="0" w:color="auto"/>
        <w:bottom w:val="none" w:sz="0" w:space="0" w:color="auto"/>
        <w:right w:val="none" w:sz="0" w:space="0" w:color="auto"/>
      </w:divBdr>
    </w:div>
    <w:div w:id="538662356">
      <w:bodyDiv w:val="1"/>
      <w:marLeft w:val="0"/>
      <w:marRight w:val="0"/>
      <w:marTop w:val="0"/>
      <w:marBottom w:val="0"/>
      <w:divBdr>
        <w:top w:val="none" w:sz="0" w:space="0" w:color="auto"/>
        <w:left w:val="none" w:sz="0" w:space="0" w:color="auto"/>
        <w:bottom w:val="none" w:sz="0" w:space="0" w:color="auto"/>
        <w:right w:val="none" w:sz="0" w:space="0" w:color="auto"/>
      </w:divBdr>
    </w:div>
    <w:div w:id="539171697">
      <w:bodyDiv w:val="1"/>
      <w:marLeft w:val="0"/>
      <w:marRight w:val="0"/>
      <w:marTop w:val="0"/>
      <w:marBottom w:val="0"/>
      <w:divBdr>
        <w:top w:val="none" w:sz="0" w:space="0" w:color="auto"/>
        <w:left w:val="none" w:sz="0" w:space="0" w:color="auto"/>
        <w:bottom w:val="none" w:sz="0" w:space="0" w:color="auto"/>
        <w:right w:val="none" w:sz="0" w:space="0" w:color="auto"/>
      </w:divBdr>
    </w:div>
    <w:div w:id="540556439">
      <w:bodyDiv w:val="1"/>
      <w:marLeft w:val="0"/>
      <w:marRight w:val="0"/>
      <w:marTop w:val="0"/>
      <w:marBottom w:val="0"/>
      <w:divBdr>
        <w:top w:val="none" w:sz="0" w:space="0" w:color="auto"/>
        <w:left w:val="none" w:sz="0" w:space="0" w:color="auto"/>
        <w:bottom w:val="none" w:sz="0" w:space="0" w:color="auto"/>
        <w:right w:val="none" w:sz="0" w:space="0" w:color="auto"/>
      </w:divBdr>
    </w:div>
    <w:div w:id="542523224">
      <w:bodyDiv w:val="1"/>
      <w:marLeft w:val="0"/>
      <w:marRight w:val="0"/>
      <w:marTop w:val="0"/>
      <w:marBottom w:val="0"/>
      <w:divBdr>
        <w:top w:val="none" w:sz="0" w:space="0" w:color="auto"/>
        <w:left w:val="none" w:sz="0" w:space="0" w:color="auto"/>
        <w:bottom w:val="none" w:sz="0" w:space="0" w:color="auto"/>
        <w:right w:val="none" w:sz="0" w:space="0" w:color="auto"/>
      </w:divBdr>
    </w:div>
    <w:div w:id="544029308">
      <w:bodyDiv w:val="1"/>
      <w:marLeft w:val="0"/>
      <w:marRight w:val="0"/>
      <w:marTop w:val="0"/>
      <w:marBottom w:val="0"/>
      <w:divBdr>
        <w:top w:val="none" w:sz="0" w:space="0" w:color="auto"/>
        <w:left w:val="none" w:sz="0" w:space="0" w:color="auto"/>
        <w:bottom w:val="none" w:sz="0" w:space="0" w:color="auto"/>
        <w:right w:val="none" w:sz="0" w:space="0" w:color="auto"/>
      </w:divBdr>
    </w:div>
    <w:div w:id="546720228">
      <w:bodyDiv w:val="1"/>
      <w:marLeft w:val="0"/>
      <w:marRight w:val="0"/>
      <w:marTop w:val="0"/>
      <w:marBottom w:val="0"/>
      <w:divBdr>
        <w:top w:val="none" w:sz="0" w:space="0" w:color="auto"/>
        <w:left w:val="none" w:sz="0" w:space="0" w:color="auto"/>
        <w:bottom w:val="none" w:sz="0" w:space="0" w:color="auto"/>
        <w:right w:val="none" w:sz="0" w:space="0" w:color="auto"/>
      </w:divBdr>
    </w:div>
    <w:div w:id="549927891">
      <w:bodyDiv w:val="1"/>
      <w:marLeft w:val="0"/>
      <w:marRight w:val="0"/>
      <w:marTop w:val="0"/>
      <w:marBottom w:val="0"/>
      <w:divBdr>
        <w:top w:val="none" w:sz="0" w:space="0" w:color="auto"/>
        <w:left w:val="none" w:sz="0" w:space="0" w:color="auto"/>
        <w:bottom w:val="none" w:sz="0" w:space="0" w:color="auto"/>
        <w:right w:val="none" w:sz="0" w:space="0" w:color="auto"/>
      </w:divBdr>
    </w:div>
    <w:div w:id="554434941">
      <w:bodyDiv w:val="1"/>
      <w:marLeft w:val="0"/>
      <w:marRight w:val="0"/>
      <w:marTop w:val="0"/>
      <w:marBottom w:val="0"/>
      <w:divBdr>
        <w:top w:val="none" w:sz="0" w:space="0" w:color="auto"/>
        <w:left w:val="none" w:sz="0" w:space="0" w:color="auto"/>
        <w:bottom w:val="none" w:sz="0" w:space="0" w:color="auto"/>
        <w:right w:val="none" w:sz="0" w:space="0" w:color="auto"/>
      </w:divBdr>
    </w:div>
    <w:div w:id="555043453">
      <w:bodyDiv w:val="1"/>
      <w:marLeft w:val="0"/>
      <w:marRight w:val="0"/>
      <w:marTop w:val="0"/>
      <w:marBottom w:val="0"/>
      <w:divBdr>
        <w:top w:val="none" w:sz="0" w:space="0" w:color="auto"/>
        <w:left w:val="none" w:sz="0" w:space="0" w:color="auto"/>
        <w:bottom w:val="none" w:sz="0" w:space="0" w:color="auto"/>
        <w:right w:val="none" w:sz="0" w:space="0" w:color="auto"/>
      </w:divBdr>
    </w:div>
    <w:div w:id="566232262">
      <w:bodyDiv w:val="1"/>
      <w:marLeft w:val="0"/>
      <w:marRight w:val="0"/>
      <w:marTop w:val="0"/>
      <w:marBottom w:val="0"/>
      <w:divBdr>
        <w:top w:val="none" w:sz="0" w:space="0" w:color="auto"/>
        <w:left w:val="none" w:sz="0" w:space="0" w:color="auto"/>
        <w:bottom w:val="none" w:sz="0" w:space="0" w:color="auto"/>
        <w:right w:val="none" w:sz="0" w:space="0" w:color="auto"/>
      </w:divBdr>
    </w:div>
    <w:div w:id="566767732">
      <w:bodyDiv w:val="1"/>
      <w:marLeft w:val="0"/>
      <w:marRight w:val="0"/>
      <w:marTop w:val="0"/>
      <w:marBottom w:val="0"/>
      <w:divBdr>
        <w:top w:val="none" w:sz="0" w:space="0" w:color="auto"/>
        <w:left w:val="none" w:sz="0" w:space="0" w:color="auto"/>
        <w:bottom w:val="none" w:sz="0" w:space="0" w:color="auto"/>
        <w:right w:val="none" w:sz="0" w:space="0" w:color="auto"/>
      </w:divBdr>
    </w:div>
    <w:div w:id="573321156">
      <w:bodyDiv w:val="1"/>
      <w:marLeft w:val="0"/>
      <w:marRight w:val="0"/>
      <w:marTop w:val="0"/>
      <w:marBottom w:val="0"/>
      <w:divBdr>
        <w:top w:val="none" w:sz="0" w:space="0" w:color="auto"/>
        <w:left w:val="none" w:sz="0" w:space="0" w:color="auto"/>
        <w:bottom w:val="none" w:sz="0" w:space="0" w:color="auto"/>
        <w:right w:val="none" w:sz="0" w:space="0" w:color="auto"/>
      </w:divBdr>
    </w:div>
    <w:div w:id="574633872">
      <w:bodyDiv w:val="1"/>
      <w:marLeft w:val="0"/>
      <w:marRight w:val="0"/>
      <w:marTop w:val="0"/>
      <w:marBottom w:val="0"/>
      <w:divBdr>
        <w:top w:val="none" w:sz="0" w:space="0" w:color="auto"/>
        <w:left w:val="none" w:sz="0" w:space="0" w:color="auto"/>
        <w:bottom w:val="none" w:sz="0" w:space="0" w:color="auto"/>
        <w:right w:val="none" w:sz="0" w:space="0" w:color="auto"/>
      </w:divBdr>
    </w:div>
    <w:div w:id="577402516">
      <w:bodyDiv w:val="1"/>
      <w:marLeft w:val="0"/>
      <w:marRight w:val="0"/>
      <w:marTop w:val="0"/>
      <w:marBottom w:val="0"/>
      <w:divBdr>
        <w:top w:val="none" w:sz="0" w:space="0" w:color="auto"/>
        <w:left w:val="none" w:sz="0" w:space="0" w:color="auto"/>
        <w:bottom w:val="none" w:sz="0" w:space="0" w:color="auto"/>
        <w:right w:val="none" w:sz="0" w:space="0" w:color="auto"/>
      </w:divBdr>
    </w:div>
    <w:div w:id="581526779">
      <w:bodyDiv w:val="1"/>
      <w:marLeft w:val="0"/>
      <w:marRight w:val="0"/>
      <w:marTop w:val="0"/>
      <w:marBottom w:val="0"/>
      <w:divBdr>
        <w:top w:val="none" w:sz="0" w:space="0" w:color="auto"/>
        <w:left w:val="none" w:sz="0" w:space="0" w:color="auto"/>
        <w:bottom w:val="none" w:sz="0" w:space="0" w:color="auto"/>
        <w:right w:val="none" w:sz="0" w:space="0" w:color="auto"/>
      </w:divBdr>
    </w:div>
    <w:div w:id="582035469">
      <w:bodyDiv w:val="1"/>
      <w:marLeft w:val="0"/>
      <w:marRight w:val="0"/>
      <w:marTop w:val="0"/>
      <w:marBottom w:val="0"/>
      <w:divBdr>
        <w:top w:val="none" w:sz="0" w:space="0" w:color="auto"/>
        <w:left w:val="none" w:sz="0" w:space="0" w:color="auto"/>
        <w:bottom w:val="none" w:sz="0" w:space="0" w:color="auto"/>
        <w:right w:val="none" w:sz="0" w:space="0" w:color="auto"/>
      </w:divBdr>
    </w:div>
    <w:div w:id="582908312">
      <w:bodyDiv w:val="1"/>
      <w:marLeft w:val="0"/>
      <w:marRight w:val="0"/>
      <w:marTop w:val="0"/>
      <w:marBottom w:val="0"/>
      <w:divBdr>
        <w:top w:val="none" w:sz="0" w:space="0" w:color="auto"/>
        <w:left w:val="none" w:sz="0" w:space="0" w:color="auto"/>
        <w:bottom w:val="none" w:sz="0" w:space="0" w:color="auto"/>
        <w:right w:val="none" w:sz="0" w:space="0" w:color="auto"/>
      </w:divBdr>
    </w:div>
    <w:div w:id="583689392">
      <w:bodyDiv w:val="1"/>
      <w:marLeft w:val="0"/>
      <w:marRight w:val="0"/>
      <w:marTop w:val="0"/>
      <w:marBottom w:val="0"/>
      <w:divBdr>
        <w:top w:val="none" w:sz="0" w:space="0" w:color="auto"/>
        <w:left w:val="none" w:sz="0" w:space="0" w:color="auto"/>
        <w:bottom w:val="none" w:sz="0" w:space="0" w:color="auto"/>
        <w:right w:val="none" w:sz="0" w:space="0" w:color="auto"/>
      </w:divBdr>
    </w:div>
    <w:div w:id="586578775">
      <w:bodyDiv w:val="1"/>
      <w:marLeft w:val="0"/>
      <w:marRight w:val="0"/>
      <w:marTop w:val="0"/>
      <w:marBottom w:val="0"/>
      <w:divBdr>
        <w:top w:val="none" w:sz="0" w:space="0" w:color="auto"/>
        <w:left w:val="none" w:sz="0" w:space="0" w:color="auto"/>
        <w:bottom w:val="none" w:sz="0" w:space="0" w:color="auto"/>
        <w:right w:val="none" w:sz="0" w:space="0" w:color="auto"/>
      </w:divBdr>
    </w:div>
    <w:div w:id="590814024">
      <w:bodyDiv w:val="1"/>
      <w:marLeft w:val="0"/>
      <w:marRight w:val="0"/>
      <w:marTop w:val="0"/>
      <w:marBottom w:val="0"/>
      <w:divBdr>
        <w:top w:val="none" w:sz="0" w:space="0" w:color="auto"/>
        <w:left w:val="none" w:sz="0" w:space="0" w:color="auto"/>
        <w:bottom w:val="none" w:sz="0" w:space="0" w:color="auto"/>
        <w:right w:val="none" w:sz="0" w:space="0" w:color="auto"/>
      </w:divBdr>
    </w:div>
    <w:div w:id="591548513">
      <w:bodyDiv w:val="1"/>
      <w:marLeft w:val="0"/>
      <w:marRight w:val="0"/>
      <w:marTop w:val="0"/>
      <w:marBottom w:val="0"/>
      <w:divBdr>
        <w:top w:val="none" w:sz="0" w:space="0" w:color="auto"/>
        <w:left w:val="none" w:sz="0" w:space="0" w:color="auto"/>
        <w:bottom w:val="none" w:sz="0" w:space="0" w:color="auto"/>
        <w:right w:val="none" w:sz="0" w:space="0" w:color="auto"/>
      </w:divBdr>
    </w:div>
    <w:div w:id="596405767">
      <w:bodyDiv w:val="1"/>
      <w:marLeft w:val="0"/>
      <w:marRight w:val="0"/>
      <w:marTop w:val="0"/>
      <w:marBottom w:val="0"/>
      <w:divBdr>
        <w:top w:val="none" w:sz="0" w:space="0" w:color="auto"/>
        <w:left w:val="none" w:sz="0" w:space="0" w:color="auto"/>
        <w:bottom w:val="none" w:sz="0" w:space="0" w:color="auto"/>
        <w:right w:val="none" w:sz="0" w:space="0" w:color="auto"/>
      </w:divBdr>
    </w:div>
    <w:div w:id="596865709">
      <w:bodyDiv w:val="1"/>
      <w:marLeft w:val="0"/>
      <w:marRight w:val="0"/>
      <w:marTop w:val="0"/>
      <w:marBottom w:val="0"/>
      <w:divBdr>
        <w:top w:val="none" w:sz="0" w:space="0" w:color="auto"/>
        <w:left w:val="none" w:sz="0" w:space="0" w:color="auto"/>
        <w:bottom w:val="none" w:sz="0" w:space="0" w:color="auto"/>
        <w:right w:val="none" w:sz="0" w:space="0" w:color="auto"/>
      </w:divBdr>
    </w:div>
    <w:div w:id="598418187">
      <w:bodyDiv w:val="1"/>
      <w:marLeft w:val="0"/>
      <w:marRight w:val="0"/>
      <w:marTop w:val="0"/>
      <w:marBottom w:val="0"/>
      <w:divBdr>
        <w:top w:val="none" w:sz="0" w:space="0" w:color="auto"/>
        <w:left w:val="none" w:sz="0" w:space="0" w:color="auto"/>
        <w:bottom w:val="none" w:sz="0" w:space="0" w:color="auto"/>
        <w:right w:val="none" w:sz="0" w:space="0" w:color="auto"/>
      </w:divBdr>
    </w:div>
    <w:div w:id="603265069">
      <w:bodyDiv w:val="1"/>
      <w:marLeft w:val="0"/>
      <w:marRight w:val="0"/>
      <w:marTop w:val="0"/>
      <w:marBottom w:val="0"/>
      <w:divBdr>
        <w:top w:val="none" w:sz="0" w:space="0" w:color="auto"/>
        <w:left w:val="none" w:sz="0" w:space="0" w:color="auto"/>
        <w:bottom w:val="none" w:sz="0" w:space="0" w:color="auto"/>
        <w:right w:val="none" w:sz="0" w:space="0" w:color="auto"/>
      </w:divBdr>
    </w:div>
    <w:div w:id="603422019">
      <w:bodyDiv w:val="1"/>
      <w:marLeft w:val="0"/>
      <w:marRight w:val="0"/>
      <w:marTop w:val="0"/>
      <w:marBottom w:val="0"/>
      <w:divBdr>
        <w:top w:val="none" w:sz="0" w:space="0" w:color="auto"/>
        <w:left w:val="none" w:sz="0" w:space="0" w:color="auto"/>
        <w:bottom w:val="none" w:sz="0" w:space="0" w:color="auto"/>
        <w:right w:val="none" w:sz="0" w:space="0" w:color="auto"/>
      </w:divBdr>
    </w:div>
    <w:div w:id="605234209">
      <w:bodyDiv w:val="1"/>
      <w:marLeft w:val="0"/>
      <w:marRight w:val="0"/>
      <w:marTop w:val="0"/>
      <w:marBottom w:val="0"/>
      <w:divBdr>
        <w:top w:val="none" w:sz="0" w:space="0" w:color="auto"/>
        <w:left w:val="none" w:sz="0" w:space="0" w:color="auto"/>
        <w:bottom w:val="none" w:sz="0" w:space="0" w:color="auto"/>
        <w:right w:val="none" w:sz="0" w:space="0" w:color="auto"/>
      </w:divBdr>
    </w:div>
    <w:div w:id="606163156">
      <w:bodyDiv w:val="1"/>
      <w:marLeft w:val="0"/>
      <w:marRight w:val="0"/>
      <w:marTop w:val="0"/>
      <w:marBottom w:val="0"/>
      <w:divBdr>
        <w:top w:val="none" w:sz="0" w:space="0" w:color="auto"/>
        <w:left w:val="none" w:sz="0" w:space="0" w:color="auto"/>
        <w:bottom w:val="none" w:sz="0" w:space="0" w:color="auto"/>
        <w:right w:val="none" w:sz="0" w:space="0" w:color="auto"/>
      </w:divBdr>
    </w:div>
    <w:div w:id="607009764">
      <w:bodyDiv w:val="1"/>
      <w:marLeft w:val="0"/>
      <w:marRight w:val="0"/>
      <w:marTop w:val="0"/>
      <w:marBottom w:val="0"/>
      <w:divBdr>
        <w:top w:val="none" w:sz="0" w:space="0" w:color="auto"/>
        <w:left w:val="none" w:sz="0" w:space="0" w:color="auto"/>
        <w:bottom w:val="none" w:sz="0" w:space="0" w:color="auto"/>
        <w:right w:val="none" w:sz="0" w:space="0" w:color="auto"/>
      </w:divBdr>
    </w:div>
    <w:div w:id="610473255">
      <w:bodyDiv w:val="1"/>
      <w:marLeft w:val="0"/>
      <w:marRight w:val="0"/>
      <w:marTop w:val="0"/>
      <w:marBottom w:val="0"/>
      <w:divBdr>
        <w:top w:val="none" w:sz="0" w:space="0" w:color="auto"/>
        <w:left w:val="none" w:sz="0" w:space="0" w:color="auto"/>
        <w:bottom w:val="none" w:sz="0" w:space="0" w:color="auto"/>
        <w:right w:val="none" w:sz="0" w:space="0" w:color="auto"/>
      </w:divBdr>
    </w:div>
    <w:div w:id="619871959">
      <w:bodyDiv w:val="1"/>
      <w:marLeft w:val="0"/>
      <w:marRight w:val="0"/>
      <w:marTop w:val="0"/>
      <w:marBottom w:val="0"/>
      <w:divBdr>
        <w:top w:val="none" w:sz="0" w:space="0" w:color="auto"/>
        <w:left w:val="none" w:sz="0" w:space="0" w:color="auto"/>
        <w:bottom w:val="none" w:sz="0" w:space="0" w:color="auto"/>
        <w:right w:val="none" w:sz="0" w:space="0" w:color="auto"/>
      </w:divBdr>
    </w:div>
    <w:div w:id="629552663">
      <w:bodyDiv w:val="1"/>
      <w:marLeft w:val="0"/>
      <w:marRight w:val="0"/>
      <w:marTop w:val="0"/>
      <w:marBottom w:val="0"/>
      <w:divBdr>
        <w:top w:val="none" w:sz="0" w:space="0" w:color="auto"/>
        <w:left w:val="none" w:sz="0" w:space="0" w:color="auto"/>
        <w:bottom w:val="none" w:sz="0" w:space="0" w:color="auto"/>
        <w:right w:val="none" w:sz="0" w:space="0" w:color="auto"/>
      </w:divBdr>
    </w:div>
    <w:div w:id="630748860">
      <w:bodyDiv w:val="1"/>
      <w:marLeft w:val="0"/>
      <w:marRight w:val="0"/>
      <w:marTop w:val="0"/>
      <w:marBottom w:val="0"/>
      <w:divBdr>
        <w:top w:val="none" w:sz="0" w:space="0" w:color="auto"/>
        <w:left w:val="none" w:sz="0" w:space="0" w:color="auto"/>
        <w:bottom w:val="none" w:sz="0" w:space="0" w:color="auto"/>
        <w:right w:val="none" w:sz="0" w:space="0" w:color="auto"/>
      </w:divBdr>
    </w:div>
    <w:div w:id="637149195">
      <w:bodyDiv w:val="1"/>
      <w:marLeft w:val="0"/>
      <w:marRight w:val="0"/>
      <w:marTop w:val="0"/>
      <w:marBottom w:val="0"/>
      <w:divBdr>
        <w:top w:val="none" w:sz="0" w:space="0" w:color="auto"/>
        <w:left w:val="none" w:sz="0" w:space="0" w:color="auto"/>
        <w:bottom w:val="none" w:sz="0" w:space="0" w:color="auto"/>
        <w:right w:val="none" w:sz="0" w:space="0" w:color="auto"/>
      </w:divBdr>
    </w:div>
    <w:div w:id="639917609">
      <w:bodyDiv w:val="1"/>
      <w:marLeft w:val="0"/>
      <w:marRight w:val="0"/>
      <w:marTop w:val="0"/>
      <w:marBottom w:val="0"/>
      <w:divBdr>
        <w:top w:val="none" w:sz="0" w:space="0" w:color="auto"/>
        <w:left w:val="none" w:sz="0" w:space="0" w:color="auto"/>
        <w:bottom w:val="none" w:sz="0" w:space="0" w:color="auto"/>
        <w:right w:val="none" w:sz="0" w:space="0" w:color="auto"/>
      </w:divBdr>
    </w:div>
    <w:div w:id="640813539">
      <w:bodyDiv w:val="1"/>
      <w:marLeft w:val="0"/>
      <w:marRight w:val="0"/>
      <w:marTop w:val="0"/>
      <w:marBottom w:val="0"/>
      <w:divBdr>
        <w:top w:val="none" w:sz="0" w:space="0" w:color="auto"/>
        <w:left w:val="none" w:sz="0" w:space="0" w:color="auto"/>
        <w:bottom w:val="none" w:sz="0" w:space="0" w:color="auto"/>
        <w:right w:val="none" w:sz="0" w:space="0" w:color="auto"/>
      </w:divBdr>
    </w:div>
    <w:div w:id="653293816">
      <w:bodyDiv w:val="1"/>
      <w:marLeft w:val="0"/>
      <w:marRight w:val="0"/>
      <w:marTop w:val="0"/>
      <w:marBottom w:val="0"/>
      <w:divBdr>
        <w:top w:val="none" w:sz="0" w:space="0" w:color="auto"/>
        <w:left w:val="none" w:sz="0" w:space="0" w:color="auto"/>
        <w:bottom w:val="none" w:sz="0" w:space="0" w:color="auto"/>
        <w:right w:val="none" w:sz="0" w:space="0" w:color="auto"/>
      </w:divBdr>
    </w:div>
    <w:div w:id="653724697">
      <w:bodyDiv w:val="1"/>
      <w:marLeft w:val="0"/>
      <w:marRight w:val="0"/>
      <w:marTop w:val="0"/>
      <w:marBottom w:val="0"/>
      <w:divBdr>
        <w:top w:val="none" w:sz="0" w:space="0" w:color="auto"/>
        <w:left w:val="none" w:sz="0" w:space="0" w:color="auto"/>
        <w:bottom w:val="none" w:sz="0" w:space="0" w:color="auto"/>
        <w:right w:val="none" w:sz="0" w:space="0" w:color="auto"/>
      </w:divBdr>
    </w:div>
    <w:div w:id="654451653">
      <w:bodyDiv w:val="1"/>
      <w:marLeft w:val="0"/>
      <w:marRight w:val="0"/>
      <w:marTop w:val="0"/>
      <w:marBottom w:val="0"/>
      <w:divBdr>
        <w:top w:val="none" w:sz="0" w:space="0" w:color="auto"/>
        <w:left w:val="none" w:sz="0" w:space="0" w:color="auto"/>
        <w:bottom w:val="none" w:sz="0" w:space="0" w:color="auto"/>
        <w:right w:val="none" w:sz="0" w:space="0" w:color="auto"/>
      </w:divBdr>
    </w:div>
    <w:div w:id="657002105">
      <w:bodyDiv w:val="1"/>
      <w:marLeft w:val="0"/>
      <w:marRight w:val="0"/>
      <w:marTop w:val="0"/>
      <w:marBottom w:val="0"/>
      <w:divBdr>
        <w:top w:val="none" w:sz="0" w:space="0" w:color="auto"/>
        <w:left w:val="none" w:sz="0" w:space="0" w:color="auto"/>
        <w:bottom w:val="none" w:sz="0" w:space="0" w:color="auto"/>
        <w:right w:val="none" w:sz="0" w:space="0" w:color="auto"/>
      </w:divBdr>
    </w:div>
    <w:div w:id="657808377">
      <w:bodyDiv w:val="1"/>
      <w:marLeft w:val="0"/>
      <w:marRight w:val="0"/>
      <w:marTop w:val="0"/>
      <w:marBottom w:val="0"/>
      <w:divBdr>
        <w:top w:val="none" w:sz="0" w:space="0" w:color="auto"/>
        <w:left w:val="none" w:sz="0" w:space="0" w:color="auto"/>
        <w:bottom w:val="none" w:sz="0" w:space="0" w:color="auto"/>
        <w:right w:val="none" w:sz="0" w:space="0" w:color="auto"/>
      </w:divBdr>
    </w:div>
    <w:div w:id="662852713">
      <w:bodyDiv w:val="1"/>
      <w:marLeft w:val="0"/>
      <w:marRight w:val="0"/>
      <w:marTop w:val="0"/>
      <w:marBottom w:val="0"/>
      <w:divBdr>
        <w:top w:val="none" w:sz="0" w:space="0" w:color="auto"/>
        <w:left w:val="none" w:sz="0" w:space="0" w:color="auto"/>
        <w:bottom w:val="none" w:sz="0" w:space="0" w:color="auto"/>
        <w:right w:val="none" w:sz="0" w:space="0" w:color="auto"/>
      </w:divBdr>
    </w:div>
    <w:div w:id="662968894">
      <w:bodyDiv w:val="1"/>
      <w:marLeft w:val="0"/>
      <w:marRight w:val="0"/>
      <w:marTop w:val="0"/>
      <w:marBottom w:val="0"/>
      <w:divBdr>
        <w:top w:val="none" w:sz="0" w:space="0" w:color="auto"/>
        <w:left w:val="none" w:sz="0" w:space="0" w:color="auto"/>
        <w:bottom w:val="none" w:sz="0" w:space="0" w:color="auto"/>
        <w:right w:val="none" w:sz="0" w:space="0" w:color="auto"/>
      </w:divBdr>
    </w:div>
    <w:div w:id="663972152">
      <w:bodyDiv w:val="1"/>
      <w:marLeft w:val="0"/>
      <w:marRight w:val="0"/>
      <w:marTop w:val="0"/>
      <w:marBottom w:val="0"/>
      <w:divBdr>
        <w:top w:val="none" w:sz="0" w:space="0" w:color="auto"/>
        <w:left w:val="none" w:sz="0" w:space="0" w:color="auto"/>
        <w:bottom w:val="none" w:sz="0" w:space="0" w:color="auto"/>
        <w:right w:val="none" w:sz="0" w:space="0" w:color="auto"/>
      </w:divBdr>
    </w:div>
    <w:div w:id="664404775">
      <w:bodyDiv w:val="1"/>
      <w:marLeft w:val="0"/>
      <w:marRight w:val="0"/>
      <w:marTop w:val="0"/>
      <w:marBottom w:val="0"/>
      <w:divBdr>
        <w:top w:val="none" w:sz="0" w:space="0" w:color="auto"/>
        <w:left w:val="none" w:sz="0" w:space="0" w:color="auto"/>
        <w:bottom w:val="none" w:sz="0" w:space="0" w:color="auto"/>
        <w:right w:val="none" w:sz="0" w:space="0" w:color="auto"/>
      </w:divBdr>
    </w:div>
    <w:div w:id="668295081">
      <w:bodyDiv w:val="1"/>
      <w:marLeft w:val="0"/>
      <w:marRight w:val="0"/>
      <w:marTop w:val="0"/>
      <w:marBottom w:val="0"/>
      <w:divBdr>
        <w:top w:val="none" w:sz="0" w:space="0" w:color="auto"/>
        <w:left w:val="none" w:sz="0" w:space="0" w:color="auto"/>
        <w:bottom w:val="none" w:sz="0" w:space="0" w:color="auto"/>
        <w:right w:val="none" w:sz="0" w:space="0" w:color="auto"/>
      </w:divBdr>
    </w:div>
    <w:div w:id="677345161">
      <w:bodyDiv w:val="1"/>
      <w:marLeft w:val="0"/>
      <w:marRight w:val="0"/>
      <w:marTop w:val="0"/>
      <w:marBottom w:val="0"/>
      <w:divBdr>
        <w:top w:val="none" w:sz="0" w:space="0" w:color="auto"/>
        <w:left w:val="none" w:sz="0" w:space="0" w:color="auto"/>
        <w:bottom w:val="none" w:sz="0" w:space="0" w:color="auto"/>
        <w:right w:val="none" w:sz="0" w:space="0" w:color="auto"/>
      </w:divBdr>
    </w:div>
    <w:div w:id="677734363">
      <w:bodyDiv w:val="1"/>
      <w:marLeft w:val="0"/>
      <w:marRight w:val="0"/>
      <w:marTop w:val="0"/>
      <w:marBottom w:val="0"/>
      <w:divBdr>
        <w:top w:val="none" w:sz="0" w:space="0" w:color="auto"/>
        <w:left w:val="none" w:sz="0" w:space="0" w:color="auto"/>
        <w:bottom w:val="none" w:sz="0" w:space="0" w:color="auto"/>
        <w:right w:val="none" w:sz="0" w:space="0" w:color="auto"/>
      </w:divBdr>
    </w:div>
    <w:div w:id="680156848">
      <w:bodyDiv w:val="1"/>
      <w:marLeft w:val="0"/>
      <w:marRight w:val="0"/>
      <w:marTop w:val="0"/>
      <w:marBottom w:val="0"/>
      <w:divBdr>
        <w:top w:val="none" w:sz="0" w:space="0" w:color="auto"/>
        <w:left w:val="none" w:sz="0" w:space="0" w:color="auto"/>
        <w:bottom w:val="none" w:sz="0" w:space="0" w:color="auto"/>
        <w:right w:val="none" w:sz="0" w:space="0" w:color="auto"/>
      </w:divBdr>
    </w:div>
    <w:div w:id="688529398">
      <w:bodyDiv w:val="1"/>
      <w:marLeft w:val="0"/>
      <w:marRight w:val="0"/>
      <w:marTop w:val="0"/>
      <w:marBottom w:val="0"/>
      <w:divBdr>
        <w:top w:val="none" w:sz="0" w:space="0" w:color="auto"/>
        <w:left w:val="none" w:sz="0" w:space="0" w:color="auto"/>
        <w:bottom w:val="none" w:sz="0" w:space="0" w:color="auto"/>
        <w:right w:val="none" w:sz="0" w:space="0" w:color="auto"/>
      </w:divBdr>
    </w:div>
    <w:div w:id="695691412">
      <w:bodyDiv w:val="1"/>
      <w:marLeft w:val="0"/>
      <w:marRight w:val="0"/>
      <w:marTop w:val="0"/>
      <w:marBottom w:val="0"/>
      <w:divBdr>
        <w:top w:val="none" w:sz="0" w:space="0" w:color="auto"/>
        <w:left w:val="none" w:sz="0" w:space="0" w:color="auto"/>
        <w:bottom w:val="none" w:sz="0" w:space="0" w:color="auto"/>
        <w:right w:val="none" w:sz="0" w:space="0" w:color="auto"/>
      </w:divBdr>
    </w:div>
    <w:div w:id="697782133">
      <w:bodyDiv w:val="1"/>
      <w:marLeft w:val="0"/>
      <w:marRight w:val="0"/>
      <w:marTop w:val="0"/>
      <w:marBottom w:val="0"/>
      <w:divBdr>
        <w:top w:val="none" w:sz="0" w:space="0" w:color="auto"/>
        <w:left w:val="none" w:sz="0" w:space="0" w:color="auto"/>
        <w:bottom w:val="none" w:sz="0" w:space="0" w:color="auto"/>
        <w:right w:val="none" w:sz="0" w:space="0" w:color="auto"/>
      </w:divBdr>
    </w:div>
    <w:div w:id="707534303">
      <w:bodyDiv w:val="1"/>
      <w:marLeft w:val="0"/>
      <w:marRight w:val="0"/>
      <w:marTop w:val="0"/>
      <w:marBottom w:val="0"/>
      <w:divBdr>
        <w:top w:val="none" w:sz="0" w:space="0" w:color="auto"/>
        <w:left w:val="none" w:sz="0" w:space="0" w:color="auto"/>
        <w:bottom w:val="none" w:sz="0" w:space="0" w:color="auto"/>
        <w:right w:val="none" w:sz="0" w:space="0" w:color="auto"/>
      </w:divBdr>
    </w:div>
    <w:div w:id="707879514">
      <w:bodyDiv w:val="1"/>
      <w:marLeft w:val="0"/>
      <w:marRight w:val="0"/>
      <w:marTop w:val="0"/>
      <w:marBottom w:val="0"/>
      <w:divBdr>
        <w:top w:val="none" w:sz="0" w:space="0" w:color="auto"/>
        <w:left w:val="none" w:sz="0" w:space="0" w:color="auto"/>
        <w:bottom w:val="none" w:sz="0" w:space="0" w:color="auto"/>
        <w:right w:val="none" w:sz="0" w:space="0" w:color="auto"/>
      </w:divBdr>
    </w:div>
    <w:div w:id="709182347">
      <w:bodyDiv w:val="1"/>
      <w:marLeft w:val="0"/>
      <w:marRight w:val="0"/>
      <w:marTop w:val="0"/>
      <w:marBottom w:val="0"/>
      <w:divBdr>
        <w:top w:val="none" w:sz="0" w:space="0" w:color="auto"/>
        <w:left w:val="none" w:sz="0" w:space="0" w:color="auto"/>
        <w:bottom w:val="none" w:sz="0" w:space="0" w:color="auto"/>
        <w:right w:val="none" w:sz="0" w:space="0" w:color="auto"/>
      </w:divBdr>
    </w:div>
    <w:div w:id="711996669">
      <w:bodyDiv w:val="1"/>
      <w:marLeft w:val="0"/>
      <w:marRight w:val="0"/>
      <w:marTop w:val="0"/>
      <w:marBottom w:val="0"/>
      <w:divBdr>
        <w:top w:val="none" w:sz="0" w:space="0" w:color="auto"/>
        <w:left w:val="none" w:sz="0" w:space="0" w:color="auto"/>
        <w:bottom w:val="none" w:sz="0" w:space="0" w:color="auto"/>
        <w:right w:val="none" w:sz="0" w:space="0" w:color="auto"/>
      </w:divBdr>
    </w:div>
    <w:div w:id="712920220">
      <w:bodyDiv w:val="1"/>
      <w:marLeft w:val="0"/>
      <w:marRight w:val="0"/>
      <w:marTop w:val="0"/>
      <w:marBottom w:val="0"/>
      <w:divBdr>
        <w:top w:val="none" w:sz="0" w:space="0" w:color="auto"/>
        <w:left w:val="none" w:sz="0" w:space="0" w:color="auto"/>
        <w:bottom w:val="none" w:sz="0" w:space="0" w:color="auto"/>
        <w:right w:val="none" w:sz="0" w:space="0" w:color="auto"/>
      </w:divBdr>
    </w:div>
    <w:div w:id="713390347">
      <w:bodyDiv w:val="1"/>
      <w:marLeft w:val="0"/>
      <w:marRight w:val="0"/>
      <w:marTop w:val="0"/>
      <w:marBottom w:val="0"/>
      <w:divBdr>
        <w:top w:val="none" w:sz="0" w:space="0" w:color="auto"/>
        <w:left w:val="none" w:sz="0" w:space="0" w:color="auto"/>
        <w:bottom w:val="none" w:sz="0" w:space="0" w:color="auto"/>
        <w:right w:val="none" w:sz="0" w:space="0" w:color="auto"/>
      </w:divBdr>
    </w:div>
    <w:div w:id="714045341">
      <w:bodyDiv w:val="1"/>
      <w:marLeft w:val="0"/>
      <w:marRight w:val="0"/>
      <w:marTop w:val="0"/>
      <w:marBottom w:val="0"/>
      <w:divBdr>
        <w:top w:val="none" w:sz="0" w:space="0" w:color="auto"/>
        <w:left w:val="none" w:sz="0" w:space="0" w:color="auto"/>
        <w:bottom w:val="none" w:sz="0" w:space="0" w:color="auto"/>
        <w:right w:val="none" w:sz="0" w:space="0" w:color="auto"/>
      </w:divBdr>
    </w:div>
    <w:div w:id="723412542">
      <w:bodyDiv w:val="1"/>
      <w:marLeft w:val="0"/>
      <w:marRight w:val="0"/>
      <w:marTop w:val="0"/>
      <w:marBottom w:val="0"/>
      <w:divBdr>
        <w:top w:val="none" w:sz="0" w:space="0" w:color="auto"/>
        <w:left w:val="none" w:sz="0" w:space="0" w:color="auto"/>
        <w:bottom w:val="none" w:sz="0" w:space="0" w:color="auto"/>
        <w:right w:val="none" w:sz="0" w:space="0" w:color="auto"/>
      </w:divBdr>
    </w:div>
    <w:div w:id="730543354">
      <w:bodyDiv w:val="1"/>
      <w:marLeft w:val="0"/>
      <w:marRight w:val="0"/>
      <w:marTop w:val="0"/>
      <w:marBottom w:val="0"/>
      <w:divBdr>
        <w:top w:val="none" w:sz="0" w:space="0" w:color="auto"/>
        <w:left w:val="none" w:sz="0" w:space="0" w:color="auto"/>
        <w:bottom w:val="none" w:sz="0" w:space="0" w:color="auto"/>
        <w:right w:val="none" w:sz="0" w:space="0" w:color="auto"/>
      </w:divBdr>
    </w:div>
    <w:div w:id="739447499">
      <w:bodyDiv w:val="1"/>
      <w:marLeft w:val="0"/>
      <w:marRight w:val="0"/>
      <w:marTop w:val="0"/>
      <w:marBottom w:val="0"/>
      <w:divBdr>
        <w:top w:val="none" w:sz="0" w:space="0" w:color="auto"/>
        <w:left w:val="none" w:sz="0" w:space="0" w:color="auto"/>
        <w:bottom w:val="none" w:sz="0" w:space="0" w:color="auto"/>
        <w:right w:val="none" w:sz="0" w:space="0" w:color="auto"/>
      </w:divBdr>
    </w:div>
    <w:div w:id="740906353">
      <w:bodyDiv w:val="1"/>
      <w:marLeft w:val="0"/>
      <w:marRight w:val="0"/>
      <w:marTop w:val="0"/>
      <w:marBottom w:val="0"/>
      <w:divBdr>
        <w:top w:val="none" w:sz="0" w:space="0" w:color="auto"/>
        <w:left w:val="none" w:sz="0" w:space="0" w:color="auto"/>
        <w:bottom w:val="none" w:sz="0" w:space="0" w:color="auto"/>
        <w:right w:val="none" w:sz="0" w:space="0" w:color="auto"/>
      </w:divBdr>
    </w:div>
    <w:div w:id="743769260">
      <w:bodyDiv w:val="1"/>
      <w:marLeft w:val="0"/>
      <w:marRight w:val="0"/>
      <w:marTop w:val="0"/>
      <w:marBottom w:val="0"/>
      <w:divBdr>
        <w:top w:val="none" w:sz="0" w:space="0" w:color="auto"/>
        <w:left w:val="none" w:sz="0" w:space="0" w:color="auto"/>
        <w:bottom w:val="none" w:sz="0" w:space="0" w:color="auto"/>
        <w:right w:val="none" w:sz="0" w:space="0" w:color="auto"/>
      </w:divBdr>
    </w:div>
    <w:div w:id="744837850">
      <w:bodyDiv w:val="1"/>
      <w:marLeft w:val="0"/>
      <w:marRight w:val="0"/>
      <w:marTop w:val="0"/>
      <w:marBottom w:val="0"/>
      <w:divBdr>
        <w:top w:val="none" w:sz="0" w:space="0" w:color="auto"/>
        <w:left w:val="none" w:sz="0" w:space="0" w:color="auto"/>
        <w:bottom w:val="none" w:sz="0" w:space="0" w:color="auto"/>
        <w:right w:val="none" w:sz="0" w:space="0" w:color="auto"/>
      </w:divBdr>
    </w:div>
    <w:div w:id="746003948">
      <w:bodyDiv w:val="1"/>
      <w:marLeft w:val="0"/>
      <w:marRight w:val="0"/>
      <w:marTop w:val="0"/>
      <w:marBottom w:val="0"/>
      <w:divBdr>
        <w:top w:val="none" w:sz="0" w:space="0" w:color="auto"/>
        <w:left w:val="none" w:sz="0" w:space="0" w:color="auto"/>
        <w:bottom w:val="none" w:sz="0" w:space="0" w:color="auto"/>
        <w:right w:val="none" w:sz="0" w:space="0" w:color="auto"/>
      </w:divBdr>
    </w:div>
    <w:div w:id="757168209">
      <w:bodyDiv w:val="1"/>
      <w:marLeft w:val="0"/>
      <w:marRight w:val="0"/>
      <w:marTop w:val="0"/>
      <w:marBottom w:val="0"/>
      <w:divBdr>
        <w:top w:val="none" w:sz="0" w:space="0" w:color="auto"/>
        <w:left w:val="none" w:sz="0" w:space="0" w:color="auto"/>
        <w:bottom w:val="none" w:sz="0" w:space="0" w:color="auto"/>
        <w:right w:val="none" w:sz="0" w:space="0" w:color="auto"/>
      </w:divBdr>
    </w:div>
    <w:div w:id="758797247">
      <w:bodyDiv w:val="1"/>
      <w:marLeft w:val="0"/>
      <w:marRight w:val="0"/>
      <w:marTop w:val="0"/>
      <w:marBottom w:val="0"/>
      <w:divBdr>
        <w:top w:val="none" w:sz="0" w:space="0" w:color="auto"/>
        <w:left w:val="none" w:sz="0" w:space="0" w:color="auto"/>
        <w:bottom w:val="none" w:sz="0" w:space="0" w:color="auto"/>
        <w:right w:val="none" w:sz="0" w:space="0" w:color="auto"/>
      </w:divBdr>
    </w:div>
    <w:div w:id="765270115">
      <w:bodyDiv w:val="1"/>
      <w:marLeft w:val="0"/>
      <w:marRight w:val="0"/>
      <w:marTop w:val="0"/>
      <w:marBottom w:val="0"/>
      <w:divBdr>
        <w:top w:val="none" w:sz="0" w:space="0" w:color="auto"/>
        <w:left w:val="none" w:sz="0" w:space="0" w:color="auto"/>
        <w:bottom w:val="none" w:sz="0" w:space="0" w:color="auto"/>
        <w:right w:val="none" w:sz="0" w:space="0" w:color="auto"/>
      </w:divBdr>
    </w:div>
    <w:div w:id="765349403">
      <w:bodyDiv w:val="1"/>
      <w:marLeft w:val="0"/>
      <w:marRight w:val="0"/>
      <w:marTop w:val="0"/>
      <w:marBottom w:val="0"/>
      <w:divBdr>
        <w:top w:val="none" w:sz="0" w:space="0" w:color="auto"/>
        <w:left w:val="none" w:sz="0" w:space="0" w:color="auto"/>
        <w:bottom w:val="none" w:sz="0" w:space="0" w:color="auto"/>
        <w:right w:val="none" w:sz="0" w:space="0" w:color="auto"/>
      </w:divBdr>
    </w:div>
    <w:div w:id="766998868">
      <w:bodyDiv w:val="1"/>
      <w:marLeft w:val="0"/>
      <w:marRight w:val="0"/>
      <w:marTop w:val="0"/>
      <w:marBottom w:val="0"/>
      <w:divBdr>
        <w:top w:val="none" w:sz="0" w:space="0" w:color="auto"/>
        <w:left w:val="none" w:sz="0" w:space="0" w:color="auto"/>
        <w:bottom w:val="none" w:sz="0" w:space="0" w:color="auto"/>
        <w:right w:val="none" w:sz="0" w:space="0" w:color="auto"/>
      </w:divBdr>
    </w:div>
    <w:div w:id="768504144">
      <w:bodyDiv w:val="1"/>
      <w:marLeft w:val="0"/>
      <w:marRight w:val="0"/>
      <w:marTop w:val="0"/>
      <w:marBottom w:val="0"/>
      <w:divBdr>
        <w:top w:val="none" w:sz="0" w:space="0" w:color="auto"/>
        <w:left w:val="none" w:sz="0" w:space="0" w:color="auto"/>
        <w:bottom w:val="none" w:sz="0" w:space="0" w:color="auto"/>
        <w:right w:val="none" w:sz="0" w:space="0" w:color="auto"/>
      </w:divBdr>
    </w:div>
    <w:div w:id="777993000">
      <w:bodyDiv w:val="1"/>
      <w:marLeft w:val="0"/>
      <w:marRight w:val="0"/>
      <w:marTop w:val="0"/>
      <w:marBottom w:val="0"/>
      <w:divBdr>
        <w:top w:val="none" w:sz="0" w:space="0" w:color="auto"/>
        <w:left w:val="none" w:sz="0" w:space="0" w:color="auto"/>
        <w:bottom w:val="none" w:sz="0" w:space="0" w:color="auto"/>
        <w:right w:val="none" w:sz="0" w:space="0" w:color="auto"/>
      </w:divBdr>
    </w:div>
    <w:div w:id="782043742">
      <w:bodyDiv w:val="1"/>
      <w:marLeft w:val="0"/>
      <w:marRight w:val="0"/>
      <w:marTop w:val="0"/>
      <w:marBottom w:val="0"/>
      <w:divBdr>
        <w:top w:val="none" w:sz="0" w:space="0" w:color="auto"/>
        <w:left w:val="none" w:sz="0" w:space="0" w:color="auto"/>
        <w:bottom w:val="none" w:sz="0" w:space="0" w:color="auto"/>
        <w:right w:val="none" w:sz="0" w:space="0" w:color="auto"/>
      </w:divBdr>
    </w:div>
    <w:div w:id="783497869">
      <w:bodyDiv w:val="1"/>
      <w:marLeft w:val="0"/>
      <w:marRight w:val="0"/>
      <w:marTop w:val="0"/>
      <w:marBottom w:val="0"/>
      <w:divBdr>
        <w:top w:val="none" w:sz="0" w:space="0" w:color="auto"/>
        <w:left w:val="none" w:sz="0" w:space="0" w:color="auto"/>
        <w:bottom w:val="none" w:sz="0" w:space="0" w:color="auto"/>
        <w:right w:val="none" w:sz="0" w:space="0" w:color="auto"/>
      </w:divBdr>
    </w:div>
    <w:div w:id="788743080">
      <w:bodyDiv w:val="1"/>
      <w:marLeft w:val="0"/>
      <w:marRight w:val="0"/>
      <w:marTop w:val="0"/>
      <w:marBottom w:val="0"/>
      <w:divBdr>
        <w:top w:val="none" w:sz="0" w:space="0" w:color="auto"/>
        <w:left w:val="none" w:sz="0" w:space="0" w:color="auto"/>
        <w:bottom w:val="none" w:sz="0" w:space="0" w:color="auto"/>
        <w:right w:val="none" w:sz="0" w:space="0" w:color="auto"/>
      </w:divBdr>
    </w:div>
    <w:div w:id="792020959">
      <w:bodyDiv w:val="1"/>
      <w:marLeft w:val="0"/>
      <w:marRight w:val="0"/>
      <w:marTop w:val="0"/>
      <w:marBottom w:val="0"/>
      <w:divBdr>
        <w:top w:val="none" w:sz="0" w:space="0" w:color="auto"/>
        <w:left w:val="none" w:sz="0" w:space="0" w:color="auto"/>
        <w:bottom w:val="none" w:sz="0" w:space="0" w:color="auto"/>
        <w:right w:val="none" w:sz="0" w:space="0" w:color="auto"/>
      </w:divBdr>
    </w:div>
    <w:div w:id="797799012">
      <w:bodyDiv w:val="1"/>
      <w:marLeft w:val="0"/>
      <w:marRight w:val="0"/>
      <w:marTop w:val="0"/>
      <w:marBottom w:val="0"/>
      <w:divBdr>
        <w:top w:val="none" w:sz="0" w:space="0" w:color="auto"/>
        <w:left w:val="none" w:sz="0" w:space="0" w:color="auto"/>
        <w:bottom w:val="none" w:sz="0" w:space="0" w:color="auto"/>
        <w:right w:val="none" w:sz="0" w:space="0" w:color="auto"/>
      </w:divBdr>
    </w:div>
    <w:div w:id="799762150">
      <w:bodyDiv w:val="1"/>
      <w:marLeft w:val="0"/>
      <w:marRight w:val="0"/>
      <w:marTop w:val="0"/>
      <w:marBottom w:val="0"/>
      <w:divBdr>
        <w:top w:val="none" w:sz="0" w:space="0" w:color="auto"/>
        <w:left w:val="none" w:sz="0" w:space="0" w:color="auto"/>
        <w:bottom w:val="none" w:sz="0" w:space="0" w:color="auto"/>
        <w:right w:val="none" w:sz="0" w:space="0" w:color="auto"/>
      </w:divBdr>
    </w:div>
    <w:div w:id="800197564">
      <w:bodyDiv w:val="1"/>
      <w:marLeft w:val="0"/>
      <w:marRight w:val="0"/>
      <w:marTop w:val="0"/>
      <w:marBottom w:val="0"/>
      <w:divBdr>
        <w:top w:val="none" w:sz="0" w:space="0" w:color="auto"/>
        <w:left w:val="none" w:sz="0" w:space="0" w:color="auto"/>
        <w:bottom w:val="none" w:sz="0" w:space="0" w:color="auto"/>
        <w:right w:val="none" w:sz="0" w:space="0" w:color="auto"/>
      </w:divBdr>
    </w:div>
    <w:div w:id="802890648">
      <w:bodyDiv w:val="1"/>
      <w:marLeft w:val="0"/>
      <w:marRight w:val="0"/>
      <w:marTop w:val="0"/>
      <w:marBottom w:val="0"/>
      <w:divBdr>
        <w:top w:val="none" w:sz="0" w:space="0" w:color="auto"/>
        <w:left w:val="none" w:sz="0" w:space="0" w:color="auto"/>
        <w:bottom w:val="none" w:sz="0" w:space="0" w:color="auto"/>
        <w:right w:val="none" w:sz="0" w:space="0" w:color="auto"/>
      </w:divBdr>
    </w:div>
    <w:div w:id="810634027">
      <w:bodyDiv w:val="1"/>
      <w:marLeft w:val="0"/>
      <w:marRight w:val="0"/>
      <w:marTop w:val="0"/>
      <w:marBottom w:val="0"/>
      <w:divBdr>
        <w:top w:val="none" w:sz="0" w:space="0" w:color="auto"/>
        <w:left w:val="none" w:sz="0" w:space="0" w:color="auto"/>
        <w:bottom w:val="none" w:sz="0" w:space="0" w:color="auto"/>
        <w:right w:val="none" w:sz="0" w:space="0" w:color="auto"/>
      </w:divBdr>
    </w:div>
    <w:div w:id="817501327">
      <w:bodyDiv w:val="1"/>
      <w:marLeft w:val="0"/>
      <w:marRight w:val="0"/>
      <w:marTop w:val="0"/>
      <w:marBottom w:val="0"/>
      <w:divBdr>
        <w:top w:val="none" w:sz="0" w:space="0" w:color="auto"/>
        <w:left w:val="none" w:sz="0" w:space="0" w:color="auto"/>
        <w:bottom w:val="none" w:sz="0" w:space="0" w:color="auto"/>
        <w:right w:val="none" w:sz="0" w:space="0" w:color="auto"/>
      </w:divBdr>
    </w:div>
    <w:div w:id="826214169">
      <w:bodyDiv w:val="1"/>
      <w:marLeft w:val="0"/>
      <w:marRight w:val="0"/>
      <w:marTop w:val="0"/>
      <w:marBottom w:val="0"/>
      <w:divBdr>
        <w:top w:val="none" w:sz="0" w:space="0" w:color="auto"/>
        <w:left w:val="none" w:sz="0" w:space="0" w:color="auto"/>
        <w:bottom w:val="none" w:sz="0" w:space="0" w:color="auto"/>
        <w:right w:val="none" w:sz="0" w:space="0" w:color="auto"/>
      </w:divBdr>
    </w:div>
    <w:div w:id="826827186">
      <w:bodyDiv w:val="1"/>
      <w:marLeft w:val="0"/>
      <w:marRight w:val="0"/>
      <w:marTop w:val="0"/>
      <w:marBottom w:val="0"/>
      <w:divBdr>
        <w:top w:val="none" w:sz="0" w:space="0" w:color="auto"/>
        <w:left w:val="none" w:sz="0" w:space="0" w:color="auto"/>
        <w:bottom w:val="none" w:sz="0" w:space="0" w:color="auto"/>
        <w:right w:val="none" w:sz="0" w:space="0" w:color="auto"/>
      </w:divBdr>
    </w:div>
    <w:div w:id="828714086">
      <w:bodyDiv w:val="1"/>
      <w:marLeft w:val="0"/>
      <w:marRight w:val="0"/>
      <w:marTop w:val="0"/>
      <w:marBottom w:val="0"/>
      <w:divBdr>
        <w:top w:val="none" w:sz="0" w:space="0" w:color="auto"/>
        <w:left w:val="none" w:sz="0" w:space="0" w:color="auto"/>
        <w:bottom w:val="none" w:sz="0" w:space="0" w:color="auto"/>
        <w:right w:val="none" w:sz="0" w:space="0" w:color="auto"/>
      </w:divBdr>
    </w:div>
    <w:div w:id="831022081">
      <w:bodyDiv w:val="1"/>
      <w:marLeft w:val="0"/>
      <w:marRight w:val="0"/>
      <w:marTop w:val="0"/>
      <w:marBottom w:val="0"/>
      <w:divBdr>
        <w:top w:val="none" w:sz="0" w:space="0" w:color="auto"/>
        <w:left w:val="none" w:sz="0" w:space="0" w:color="auto"/>
        <w:bottom w:val="none" w:sz="0" w:space="0" w:color="auto"/>
        <w:right w:val="none" w:sz="0" w:space="0" w:color="auto"/>
      </w:divBdr>
    </w:div>
    <w:div w:id="831718486">
      <w:bodyDiv w:val="1"/>
      <w:marLeft w:val="0"/>
      <w:marRight w:val="0"/>
      <w:marTop w:val="0"/>
      <w:marBottom w:val="0"/>
      <w:divBdr>
        <w:top w:val="none" w:sz="0" w:space="0" w:color="auto"/>
        <w:left w:val="none" w:sz="0" w:space="0" w:color="auto"/>
        <w:bottom w:val="none" w:sz="0" w:space="0" w:color="auto"/>
        <w:right w:val="none" w:sz="0" w:space="0" w:color="auto"/>
      </w:divBdr>
    </w:div>
    <w:div w:id="833880167">
      <w:bodyDiv w:val="1"/>
      <w:marLeft w:val="0"/>
      <w:marRight w:val="0"/>
      <w:marTop w:val="0"/>
      <w:marBottom w:val="0"/>
      <w:divBdr>
        <w:top w:val="none" w:sz="0" w:space="0" w:color="auto"/>
        <w:left w:val="none" w:sz="0" w:space="0" w:color="auto"/>
        <w:bottom w:val="none" w:sz="0" w:space="0" w:color="auto"/>
        <w:right w:val="none" w:sz="0" w:space="0" w:color="auto"/>
      </w:divBdr>
    </w:div>
    <w:div w:id="835270728">
      <w:bodyDiv w:val="1"/>
      <w:marLeft w:val="0"/>
      <w:marRight w:val="0"/>
      <w:marTop w:val="0"/>
      <w:marBottom w:val="0"/>
      <w:divBdr>
        <w:top w:val="none" w:sz="0" w:space="0" w:color="auto"/>
        <w:left w:val="none" w:sz="0" w:space="0" w:color="auto"/>
        <w:bottom w:val="none" w:sz="0" w:space="0" w:color="auto"/>
        <w:right w:val="none" w:sz="0" w:space="0" w:color="auto"/>
      </w:divBdr>
    </w:div>
    <w:div w:id="838077878">
      <w:bodyDiv w:val="1"/>
      <w:marLeft w:val="0"/>
      <w:marRight w:val="0"/>
      <w:marTop w:val="0"/>
      <w:marBottom w:val="0"/>
      <w:divBdr>
        <w:top w:val="none" w:sz="0" w:space="0" w:color="auto"/>
        <w:left w:val="none" w:sz="0" w:space="0" w:color="auto"/>
        <w:bottom w:val="none" w:sz="0" w:space="0" w:color="auto"/>
        <w:right w:val="none" w:sz="0" w:space="0" w:color="auto"/>
      </w:divBdr>
    </w:div>
    <w:div w:id="847057984">
      <w:bodyDiv w:val="1"/>
      <w:marLeft w:val="0"/>
      <w:marRight w:val="0"/>
      <w:marTop w:val="0"/>
      <w:marBottom w:val="0"/>
      <w:divBdr>
        <w:top w:val="none" w:sz="0" w:space="0" w:color="auto"/>
        <w:left w:val="none" w:sz="0" w:space="0" w:color="auto"/>
        <w:bottom w:val="none" w:sz="0" w:space="0" w:color="auto"/>
        <w:right w:val="none" w:sz="0" w:space="0" w:color="auto"/>
      </w:divBdr>
    </w:div>
    <w:div w:id="847791177">
      <w:bodyDiv w:val="1"/>
      <w:marLeft w:val="0"/>
      <w:marRight w:val="0"/>
      <w:marTop w:val="0"/>
      <w:marBottom w:val="0"/>
      <w:divBdr>
        <w:top w:val="none" w:sz="0" w:space="0" w:color="auto"/>
        <w:left w:val="none" w:sz="0" w:space="0" w:color="auto"/>
        <w:bottom w:val="none" w:sz="0" w:space="0" w:color="auto"/>
        <w:right w:val="none" w:sz="0" w:space="0" w:color="auto"/>
      </w:divBdr>
    </w:div>
    <w:div w:id="851915445">
      <w:bodyDiv w:val="1"/>
      <w:marLeft w:val="0"/>
      <w:marRight w:val="0"/>
      <w:marTop w:val="0"/>
      <w:marBottom w:val="0"/>
      <w:divBdr>
        <w:top w:val="none" w:sz="0" w:space="0" w:color="auto"/>
        <w:left w:val="none" w:sz="0" w:space="0" w:color="auto"/>
        <w:bottom w:val="none" w:sz="0" w:space="0" w:color="auto"/>
        <w:right w:val="none" w:sz="0" w:space="0" w:color="auto"/>
      </w:divBdr>
    </w:div>
    <w:div w:id="852914266">
      <w:bodyDiv w:val="1"/>
      <w:marLeft w:val="0"/>
      <w:marRight w:val="0"/>
      <w:marTop w:val="0"/>
      <w:marBottom w:val="0"/>
      <w:divBdr>
        <w:top w:val="none" w:sz="0" w:space="0" w:color="auto"/>
        <w:left w:val="none" w:sz="0" w:space="0" w:color="auto"/>
        <w:bottom w:val="none" w:sz="0" w:space="0" w:color="auto"/>
        <w:right w:val="none" w:sz="0" w:space="0" w:color="auto"/>
      </w:divBdr>
    </w:div>
    <w:div w:id="858201195">
      <w:bodyDiv w:val="1"/>
      <w:marLeft w:val="0"/>
      <w:marRight w:val="0"/>
      <w:marTop w:val="0"/>
      <w:marBottom w:val="0"/>
      <w:divBdr>
        <w:top w:val="none" w:sz="0" w:space="0" w:color="auto"/>
        <w:left w:val="none" w:sz="0" w:space="0" w:color="auto"/>
        <w:bottom w:val="none" w:sz="0" w:space="0" w:color="auto"/>
        <w:right w:val="none" w:sz="0" w:space="0" w:color="auto"/>
      </w:divBdr>
    </w:div>
    <w:div w:id="858735859">
      <w:bodyDiv w:val="1"/>
      <w:marLeft w:val="0"/>
      <w:marRight w:val="0"/>
      <w:marTop w:val="0"/>
      <w:marBottom w:val="0"/>
      <w:divBdr>
        <w:top w:val="none" w:sz="0" w:space="0" w:color="auto"/>
        <w:left w:val="none" w:sz="0" w:space="0" w:color="auto"/>
        <w:bottom w:val="none" w:sz="0" w:space="0" w:color="auto"/>
        <w:right w:val="none" w:sz="0" w:space="0" w:color="auto"/>
      </w:divBdr>
    </w:div>
    <w:div w:id="861865692">
      <w:bodyDiv w:val="1"/>
      <w:marLeft w:val="0"/>
      <w:marRight w:val="0"/>
      <w:marTop w:val="0"/>
      <w:marBottom w:val="0"/>
      <w:divBdr>
        <w:top w:val="none" w:sz="0" w:space="0" w:color="auto"/>
        <w:left w:val="none" w:sz="0" w:space="0" w:color="auto"/>
        <w:bottom w:val="none" w:sz="0" w:space="0" w:color="auto"/>
        <w:right w:val="none" w:sz="0" w:space="0" w:color="auto"/>
      </w:divBdr>
    </w:div>
    <w:div w:id="869027341">
      <w:bodyDiv w:val="1"/>
      <w:marLeft w:val="0"/>
      <w:marRight w:val="0"/>
      <w:marTop w:val="0"/>
      <w:marBottom w:val="0"/>
      <w:divBdr>
        <w:top w:val="none" w:sz="0" w:space="0" w:color="auto"/>
        <w:left w:val="none" w:sz="0" w:space="0" w:color="auto"/>
        <w:bottom w:val="none" w:sz="0" w:space="0" w:color="auto"/>
        <w:right w:val="none" w:sz="0" w:space="0" w:color="auto"/>
      </w:divBdr>
    </w:div>
    <w:div w:id="872112220">
      <w:bodyDiv w:val="1"/>
      <w:marLeft w:val="0"/>
      <w:marRight w:val="0"/>
      <w:marTop w:val="0"/>
      <w:marBottom w:val="0"/>
      <w:divBdr>
        <w:top w:val="none" w:sz="0" w:space="0" w:color="auto"/>
        <w:left w:val="none" w:sz="0" w:space="0" w:color="auto"/>
        <w:bottom w:val="none" w:sz="0" w:space="0" w:color="auto"/>
        <w:right w:val="none" w:sz="0" w:space="0" w:color="auto"/>
      </w:divBdr>
    </w:div>
    <w:div w:id="877661293">
      <w:bodyDiv w:val="1"/>
      <w:marLeft w:val="0"/>
      <w:marRight w:val="0"/>
      <w:marTop w:val="0"/>
      <w:marBottom w:val="0"/>
      <w:divBdr>
        <w:top w:val="none" w:sz="0" w:space="0" w:color="auto"/>
        <w:left w:val="none" w:sz="0" w:space="0" w:color="auto"/>
        <w:bottom w:val="none" w:sz="0" w:space="0" w:color="auto"/>
        <w:right w:val="none" w:sz="0" w:space="0" w:color="auto"/>
      </w:divBdr>
    </w:div>
    <w:div w:id="879170843">
      <w:bodyDiv w:val="1"/>
      <w:marLeft w:val="0"/>
      <w:marRight w:val="0"/>
      <w:marTop w:val="0"/>
      <w:marBottom w:val="0"/>
      <w:divBdr>
        <w:top w:val="none" w:sz="0" w:space="0" w:color="auto"/>
        <w:left w:val="none" w:sz="0" w:space="0" w:color="auto"/>
        <w:bottom w:val="none" w:sz="0" w:space="0" w:color="auto"/>
        <w:right w:val="none" w:sz="0" w:space="0" w:color="auto"/>
      </w:divBdr>
    </w:div>
    <w:div w:id="879635727">
      <w:bodyDiv w:val="1"/>
      <w:marLeft w:val="0"/>
      <w:marRight w:val="0"/>
      <w:marTop w:val="0"/>
      <w:marBottom w:val="0"/>
      <w:divBdr>
        <w:top w:val="none" w:sz="0" w:space="0" w:color="auto"/>
        <w:left w:val="none" w:sz="0" w:space="0" w:color="auto"/>
        <w:bottom w:val="none" w:sz="0" w:space="0" w:color="auto"/>
        <w:right w:val="none" w:sz="0" w:space="0" w:color="auto"/>
      </w:divBdr>
    </w:div>
    <w:div w:id="881478016">
      <w:bodyDiv w:val="1"/>
      <w:marLeft w:val="0"/>
      <w:marRight w:val="0"/>
      <w:marTop w:val="0"/>
      <w:marBottom w:val="0"/>
      <w:divBdr>
        <w:top w:val="none" w:sz="0" w:space="0" w:color="auto"/>
        <w:left w:val="none" w:sz="0" w:space="0" w:color="auto"/>
        <w:bottom w:val="none" w:sz="0" w:space="0" w:color="auto"/>
        <w:right w:val="none" w:sz="0" w:space="0" w:color="auto"/>
      </w:divBdr>
    </w:div>
    <w:div w:id="887448740">
      <w:bodyDiv w:val="1"/>
      <w:marLeft w:val="0"/>
      <w:marRight w:val="0"/>
      <w:marTop w:val="0"/>
      <w:marBottom w:val="0"/>
      <w:divBdr>
        <w:top w:val="none" w:sz="0" w:space="0" w:color="auto"/>
        <w:left w:val="none" w:sz="0" w:space="0" w:color="auto"/>
        <w:bottom w:val="none" w:sz="0" w:space="0" w:color="auto"/>
        <w:right w:val="none" w:sz="0" w:space="0" w:color="auto"/>
      </w:divBdr>
    </w:div>
    <w:div w:id="890656981">
      <w:bodyDiv w:val="1"/>
      <w:marLeft w:val="0"/>
      <w:marRight w:val="0"/>
      <w:marTop w:val="0"/>
      <w:marBottom w:val="0"/>
      <w:divBdr>
        <w:top w:val="none" w:sz="0" w:space="0" w:color="auto"/>
        <w:left w:val="none" w:sz="0" w:space="0" w:color="auto"/>
        <w:bottom w:val="none" w:sz="0" w:space="0" w:color="auto"/>
        <w:right w:val="none" w:sz="0" w:space="0" w:color="auto"/>
      </w:divBdr>
    </w:div>
    <w:div w:id="893157217">
      <w:bodyDiv w:val="1"/>
      <w:marLeft w:val="0"/>
      <w:marRight w:val="0"/>
      <w:marTop w:val="0"/>
      <w:marBottom w:val="0"/>
      <w:divBdr>
        <w:top w:val="none" w:sz="0" w:space="0" w:color="auto"/>
        <w:left w:val="none" w:sz="0" w:space="0" w:color="auto"/>
        <w:bottom w:val="none" w:sz="0" w:space="0" w:color="auto"/>
        <w:right w:val="none" w:sz="0" w:space="0" w:color="auto"/>
      </w:divBdr>
    </w:div>
    <w:div w:id="896087503">
      <w:bodyDiv w:val="1"/>
      <w:marLeft w:val="0"/>
      <w:marRight w:val="0"/>
      <w:marTop w:val="0"/>
      <w:marBottom w:val="0"/>
      <w:divBdr>
        <w:top w:val="none" w:sz="0" w:space="0" w:color="auto"/>
        <w:left w:val="none" w:sz="0" w:space="0" w:color="auto"/>
        <w:bottom w:val="none" w:sz="0" w:space="0" w:color="auto"/>
        <w:right w:val="none" w:sz="0" w:space="0" w:color="auto"/>
      </w:divBdr>
    </w:div>
    <w:div w:id="900021124">
      <w:bodyDiv w:val="1"/>
      <w:marLeft w:val="0"/>
      <w:marRight w:val="0"/>
      <w:marTop w:val="0"/>
      <w:marBottom w:val="0"/>
      <w:divBdr>
        <w:top w:val="none" w:sz="0" w:space="0" w:color="auto"/>
        <w:left w:val="none" w:sz="0" w:space="0" w:color="auto"/>
        <w:bottom w:val="none" w:sz="0" w:space="0" w:color="auto"/>
        <w:right w:val="none" w:sz="0" w:space="0" w:color="auto"/>
      </w:divBdr>
    </w:div>
    <w:div w:id="902528343">
      <w:bodyDiv w:val="1"/>
      <w:marLeft w:val="0"/>
      <w:marRight w:val="0"/>
      <w:marTop w:val="0"/>
      <w:marBottom w:val="0"/>
      <w:divBdr>
        <w:top w:val="none" w:sz="0" w:space="0" w:color="auto"/>
        <w:left w:val="none" w:sz="0" w:space="0" w:color="auto"/>
        <w:bottom w:val="none" w:sz="0" w:space="0" w:color="auto"/>
        <w:right w:val="none" w:sz="0" w:space="0" w:color="auto"/>
      </w:divBdr>
    </w:div>
    <w:div w:id="906264195">
      <w:bodyDiv w:val="1"/>
      <w:marLeft w:val="0"/>
      <w:marRight w:val="0"/>
      <w:marTop w:val="0"/>
      <w:marBottom w:val="0"/>
      <w:divBdr>
        <w:top w:val="none" w:sz="0" w:space="0" w:color="auto"/>
        <w:left w:val="none" w:sz="0" w:space="0" w:color="auto"/>
        <w:bottom w:val="none" w:sz="0" w:space="0" w:color="auto"/>
        <w:right w:val="none" w:sz="0" w:space="0" w:color="auto"/>
      </w:divBdr>
    </w:div>
    <w:div w:id="906525932">
      <w:bodyDiv w:val="1"/>
      <w:marLeft w:val="0"/>
      <w:marRight w:val="0"/>
      <w:marTop w:val="0"/>
      <w:marBottom w:val="0"/>
      <w:divBdr>
        <w:top w:val="none" w:sz="0" w:space="0" w:color="auto"/>
        <w:left w:val="none" w:sz="0" w:space="0" w:color="auto"/>
        <w:bottom w:val="none" w:sz="0" w:space="0" w:color="auto"/>
        <w:right w:val="none" w:sz="0" w:space="0" w:color="auto"/>
      </w:divBdr>
    </w:div>
    <w:div w:id="913391172">
      <w:bodyDiv w:val="1"/>
      <w:marLeft w:val="0"/>
      <w:marRight w:val="0"/>
      <w:marTop w:val="0"/>
      <w:marBottom w:val="0"/>
      <w:divBdr>
        <w:top w:val="none" w:sz="0" w:space="0" w:color="auto"/>
        <w:left w:val="none" w:sz="0" w:space="0" w:color="auto"/>
        <w:bottom w:val="none" w:sz="0" w:space="0" w:color="auto"/>
        <w:right w:val="none" w:sz="0" w:space="0" w:color="auto"/>
      </w:divBdr>
    </w:div>
    <w:div w:id="914120358">
      <w:bodyDiv w:val="1"/>
      <w:marLeft w:val="0"/>
      <w:marRight w:val="0"/>
      <w:marTop w:val="0"/>
      <w:marBottom w:val="0"/>
      <w:divBdr>
        <w:top w:val="none" w:sz="0" w:space="0" w:color="auto"/>
        <w:left w:val="none" w:sz="0" w:space="0" w:color="auto"/>
        <w:bottom w:val="none" w:sz="0" w:space="0" w:color="auto"/>
        <w:right w:val="none" w:sz="0" w:space="0" w:color="auto"/>
      </w:divBdr>
    </w:div>
    <w:div w:id="925768205">
      <w:bodyDiv w:val="1"/>
      <w:marLeft w:val="0"/>
      <w:marRight w:val="0"/>
      <w:marTop w:val="0"/>
      <w:marBottom w:val="0"/>
      <w:divBdr>
        <w:top w:val="none" w:sz="0" w:space="0" w:color="auto"/>
        <w:left w:val="none" w:sz="0" w:space="0" w:color="auto"/>
        <w:bottom w:val="none" w:sz="0" w:space="0" w:color="auto"/>
        <w:right w:val="none" w:sz="0" w:space="0" w:color="auto"/>
      </w:divBdr>
    </w:div>
    <w:div w:id="936331592">
      <w:bodyDiv w:val="1"/>
      <w:marLeft w:val="0"/>
      <w:marRight w:val="0"/>
      <w:marTop w:val="0"/>
      <w:marBottom w:val="0"/>
      <w:divBdr>
        <w:top w:val="none" w:sz="0" w:space="0" w:color="auto"/>
        <w:left w:val="none" w:sz="0" w:space="0" w:color="auto"/>
        <w:bottom w:val="none" w:sz="0" w:space="0" w:color="auto"/>
        <w:right w:val="none" w:sz="0" w:space="0" w:color="auto"/>
      </w:divBdr>
    </w:div>
    <w:div w:id="940995647">
      <w:bodyDiv w:val="1"/>
      <w:marLeft w:val="0"/>
      <w:marRight w:val="0"/>
      <w:marTop w:val="0"/>
      <w:marBottom w:val="0"/>
      <w:divBdr>
        <w:top w:val="none" w:sz="0" w:space="0" w:color="auto"/>
        <w:left w:val="none" w:sz="0" w:space="0" w:color="auto"/>
        <w:bottom w:val="none" w:sz="0" w:space="0" w:color="auto"/>
        <w:right w:val="none" w:sz="0" w:space="0" w:color="auto"/>
      </w:divBdr>
    </w:div>
    <w:div w:id="941300054">
      <w:bodyDiv w:val="1"/>
      <w:marLeft w:val="0"/>
      <w:marRight w:val="0"/>
      <w:marTop w:val="0"/>
      <w:marBottom w:val="0"/>
      <w:divBdr>
        <w:top w:val="none" w:sz="0" w:space="0" w:color="auto"/>
        <w:left w:val="none" w:sz="0" w:space="0" w:color="auto"/>
        <w:bottom w:val="none" w:sz="0" w:space="0" w:color="auto"/>
        <w:right w:val="none" w:sz="0" w:space="0" w:color="auto"/>
      </w:divBdr>
    </w:div>
    <w:div w:id="946233522">
      <w:bodyDiv w:val="1"/>
      <w:marLeft w:val="0"/>
      <w:marRight w:val="0"/>
      <w:marTop w:val="0"/>
      <w:marBottom w:val="0"/>
      <w:divBdr>
        <w:top w:val="none" w:sz="0" w:space="0" w:color="auto"/>
        <w:left w:val="none" w:sz="0" w:space="0" w:color="auto"/>
        <w:bottom w:val="none" w:sz="0" w:space="0" w:color="auto"/>
        <w:right w:val="none" w:sz="0" w:space="0" w:color="auto"/>
      </w:divBdr>
    </w:div>
    <w:div w:id="948269991">
      <w:bodyDiv w:val="1"/>
      <w:marLeft w:val="0"/>
      <w:marRight w:val="0"/>
      <w:marTop w:val="0"/>
      <w:marBottom w:val="0"/>
      <w:divBdr>
        <w:top w:val="none" w:sz="0" w:space="0" w:color="auto"/>
        <w:left w:val="none" w:sz="0" w:space="0" w:color="auto"/>
        <w:bottom w:val="none" w:sz="0" w:space="0" w:color="auto"/>
        <w:right w:val="none" w:sz="0" w:space="0" w:color="auto"/>
      </w:divBdr>
    </w:div>
    <w:div w:id="952202298">
      <w:bodyDiv w:val="1"/>
      <w:marLeft w:val="0"/>
      <w:marRight w:val="0"/>
      <w:marTop w:val="0"/>
      <w:marBottom w:val="0"/>
      <w:divBdr>
        <w:top w:val="none" w:sz="0" w:space="0" w:color="auto"/>
        <w:left w:val="none" w:sz="0" w:space="0" w:color="auto"/>
        <w:bottom w:val="none" w:sz="0" w:space="0" w:color="auto"/>
        <w:right w:val="none" w:sz="0" w:space="0" w:color="auto"/>
      </w:divBdr>
    </w:div>
    <w:div w:id="952597656">
      <w:bodyDiv w:val="1"/>
      <w:marLeft w:val="0"/>
      <w:marRight w:val="0"/>
      <w:marTop w:val="0"/>
      <w:marBottom w:val="0"/>
      <w:divBdr>
        <w:top w:val="none" w:sz="0" w:space="0" w:color="auto"/>
        <w:left w:val="none" w:sz="0" w:space="0" w:color="auto"/>
        <w:bottom w:val="none" w:sz="0" w:space="0" w:color="auto"/>
        <w:right w:val="none" w:sz="0" w:space="0" w:color="auto"/>
      </w:divBdr>
    </w:div>
    <w:div w:id="954019104">
      <w:bodyDiv w:val="1"/>
      <w:marLeft w:val="0"/>
      <w:marRight w:val="0"/>
      <w:marTop w:val="0"/>
      <w:marBottom w:val="0"/>
      <w:divBdr>
        <w:top w:val="none" w:sz="0" w:space="0" w:color="auto"/>
        <w:left w:val="none" w:sz="0" w:space="0" w:color="auto"/>
        <w:bottom w:val="none" w:sz="0" w:space="0" w:color="auto"/>
        <w:right w:val="none" w:sz="0" w:space="0" w:color="auto"/>
      </w:divBdr>
    </w:div>
    <w:div w:id="954868762">
      <w:bodyDiv w:val="1"/>
      <w:marLeft w:val="0"/>
      <w:marRight w:val="0"/>
      <w:marTop w:val="0"/>
      <w:marBottom w:val="0"/>
      <w:divBdr>
        <w:top w:val="none" w:sz="0" w:space="0" w:color="auto"/>
        <w:left w:val="none" w:sz="0" w:space="0" w:color="auto"/>
        <w:bottom w:val="none" w:sz="0" w:space="0" w:color="auto"/>
        <w:right w:val="none" w:sz="0" w:space="0" w:color="auto"/>
      </w:divBdr>
    </w:div>
    <w:div w:id="961113634">
      <w:bodyDiv w:val="1"/>
      <w:marLeft w:val="0"/>
      <w:marRight w:val="0"/>
      <w:marTop w:val="0"/>
      <w:marBottom w:val="0"/>
      <w:divBdr>
        <w:top w:val="none" w:sz="0" w:space="0" w:color="auto"/>
        <w:left w:val="none" w:sz="0" w:space="0" w:color="auto"/>
        <w:bottom w:val="none" w:sz="0" w:space="0" w:color="auto"/>
        <w:right w:val="none" w:sz="0" w:space="0" w:color="auto"/>
      </w:divBdr>
    </w:div>
    <w:div w:id="967054268">
      <w:bodyDiv w:val="1"/>
      <w:marLeft w:val="0"/>
      <w:marRight w:val="0"/>
      <w:marTop w:val="0"/>
      <w:marBottom w:val="0"/>
      <w:divBdr>
        <w:top w:val="none" w:sz="0" w:space="0" w:color="auto"/>
        <w:left w:val="none" w:sz="0" w:space="0" w:color="auto"/>
        <w:bottom w:val="none" w:sz="0" w:space="0" w:color="auto"/>
        <w:right w:val="none" w:sz="0" w:space="0" w:color="auto"/>
      </w:divBdr>
    </w:div>
    <w:div w:id="972178111">
      <w:bodyDiv w:val="1"/>
      <w:marLeft w:val="0"/>
      <w:marRight w:val="0"/>
      <w:marTop w:val="0"/>
      <w:marBottom w:val="0"/>
      <w:divBdr>
        <w:top w:val="none" w:sz="0" w:space="0" w:color="auto"/>
        <w:left w:val="none" w:sz="0" w:space="0" w:color="auto"/>
        <w:bottom w:val="none" w:sz="0" w:space="0" w:color="auto"/>
        <w:right w:val="none" w:sz="0" w:space="0" w:color="auto"/>
      </w:divBdr>
    </w:div>
    <w:div w:id="974943887">
      <w:bodyDiv w:val="1"/>
      <w:marLeft w:val="0"/>
      <w:marRight w:val="0"/>
      <w:marTop w:val="0"/>
      <w:marBottom w:val="0"/>
      <w:divBdr>
        <w:top w:val="none" w:sz="0" w:space="0" w:color="auto"/>
        <w:left w:val="none" w:sz="0" w:space="0" w:color="auto"/>
        <w:bottom w:val="none" w:sz="0" w:space="0" w:color="auto"/>
        <w:right w:val="none" w:sz="0" w:space="0" w:color="auto"/>
      </w:divBdr>
    </w:div>
    <w:div w:id="986477588">
      <w:bodyDiv w:val="1"/>
      <w:marLeft w:val="0"/>
      <w:marRight w:val="0"/>
      <w:marTop w:val="0"/>
      <w:marBottom w:val="0"/>
      <w:divBdr>
        <w:top w:val="none" w:sz="0" w:space="0" w:color="auto"/>
        <w:left w:val="none" w:sz="0" w:space="0" w:color="auto"/>
        <w:bottom w:val="none" w:sz="0" w:space="0" w:color="auto"/>
        <w:right w:val="none" w:sz="0" w:space="0" w:color="auto"/>
      </w:divBdr>
    </w:div>
    <w:div w:id="988096356">
      <w:bodyDiv w:val="1"/>
      <w:marLeft w:val="0"/>
      <w:marRight w:val="0"/>
      <w:marTop w:val="0"/>
      <w:marBottom w:val="0"/>
      <w:divBdr>
        <w:top w:val="none" w:sz="0" w:space="0" w:color="auto"/>
        <w:left w:val="none" w:sz="0" w:space="0" w:color="auto"/>
        <w:bottom w:val="none" w:sz="0" w:space="0" w:color="auto"/>
        <w:right w:val="none" w:sz="0" w:space="0" w:color="auto"/>
      </w:divBdr>
    </w:div>
    <w:div w:id="994993019">
      <w:bodyDiv w:val="1"/>
      <w:marLeft w:val="0"/>
      <w:marRight w:val="0"/>
      <w:marTop w:val="0"/>
      <w:marBottom w:val="0"/>
      <w:divBdr>
        <w:top w:val="none" w:sz="0" w:space="0" w:color="auto"/>
        <w:left w:val="none" w:sz="0" w:space="0" w:color="auto"/>
        <w:bottom w:val="none" w:sz="0" w:space="0" w:color="auto"/>
        <w:right w:val="none" w:sz="0" w:space="0" w:color="auto"/>
      </w:divBdr>
    </w:div>
    <w:div w:id="995644663">
      <w:bodyDiv w:val="1"/>
      <w:marLeft w:val="0"/>
      <w:marRight w:val="0"/>
      <w:marTop w:val="0"/>
      <w:marBottom w:val="0"/>
      <w:divBdr>
        <w:top w:val="none" w:sz="0" w:space="0" w:color="auto"/>
        <w:left w:val="none" w:sz="0" w:space="0" w:color="auto"/>
        <w:bottom w:val="none" w:sz="0" w:space="0" w:color="auto"/>
        <w:right w:val="none" w:sz="0" w:space="0" w:color="auto"/>
      </w:divBdr>
    </w:div>
    <w:div w:id="995649457">
      <w:bodyDiv w:val="1"/>
      <w:marLeft w:val="0"/>
      <w:marRight w:val="0"/>
      <w:marTop w:val="0"/>
      <w:marBottom w:val="0"/>
      <w:divBdr>
        <w:top w:val="none" w:sz="0" w:space="0" w:color="auto"/>
        <w:left w:val="none" w:sz="0" w:space="0" w:color="auto"/>
        <w:bottom w:val="none" w:sz="0" w:space="0" w:color="auto"/>
        <w:right w:val="none" w:sz="0" w:space="0" w:color="auto"/>
      </w:divBdr>
    </w:div>
    <w:div w:id="996036610">
      <w:bodyDiv w:val="1"/>
      <w:marLeft w:val="0"/>
      <w:marRight w:val="0"/>
      <w:marTop w:val="0"/>
      <w:marBottom w:val="0"/>
      <w:divBdr>
        <w:top w:val="none" w:sz="0" w:space="0" w:color="auto"/>
        <w:left w:val="none" w:sz="0" w:space="0" w:color="auto"/>
        <w:bottom w:val="none" w:sz="0" w:space="0" w:color="auto"/>
        <w:right w:val="none" w:sz="0" w:space="0" w:color="auto"/>
      </w:divBdr>
    </w:div>
    <w:div w:id="997269054">
      <w:bodyDiv w:val="1"/>
      <w:marLeft w:val="0"/>
      <w:marRight w:val="0"/>
      <w:marTop w:val="0"/>
      <w:marBottom w:val="0"/>
      <w:divBdr>
        <w:top w:val="none" w:sz="0" w:space="0" w:color="auto"/>
        <w:left w:val="none" w:sz="0" w:space="0" w:color="auto"/>
        <w:bottom w:val="none" w:sz="0" w:space="0" w:color="auto"/>
        <w:right w:val="none" w:sz="0" w:space="0" w:color="auto"/>
      </w:divBdr>
    </w:div>
    <w:div w:id="998268804">
      <w:bodyDiv w:val="1"/>
      <w:marLeft w:val="0"/>
      <w:marRight w:val="0"/>
      <w:marTop w:val="0"/>
      <w:marBottom w:val="0"/>
      <w:divBdr>
        <w:top w:val="none" w:sz="0" w:space="0" w:color="auto"/>
        <w:left w:val="none" w:sz="0" w:space="0" w:color="auto"/>
        <w:bottom w:val="none" w:sz="0" w:space="0" w:color="auto"/>
        <w:right w:val="none" w:sz="0" w:space="0" w:color="auto"/>
      </w:divBdr>
    </w:div>
    <w:div w:id="999583393">
      <w:bodyDiv w:val="1"/>
      <w:marLeft w:val="0"/>
      <w:marRight w:val="0"/>
      <w:marTop w:val="0"/>
      <w:marBottom w:val="0"/>
      <w:divBdr>
        <w:top w:val="none" w:sz="0" w:space="0" w:color="auto"/>
        <w:left w:val="none" w:sz="0" w:space="0" w:color="auto"/>
        <w:bottom w:val="none" w:sz="0" w:space="0" w:color="auto"/>
        <w:right w:val="none" w:sz="0" w:space="0" w:color="auto"/>
      </w:divBdr>
    </w:div>
    <w:div w:id="1002388349">
      <w:bodyDiv w:val="1"/>
      <w:marLeft w:val="0"/>
      <w:marRight w:val="0"/>
      <w:marTop w:val="0"/>
      <w:marBottom w:val="0"/>
      <w:divBdr>
        <w:top w:val="none" w:sz="0" w:space="0" w:color="auto"/>
        <w:left w:val="none" w:sz="0" w:space="0" w:color="auto"/>
        <w:bottom w:val="none" w:sz="0" w:space="0" w:color="auto"/>
        <w:right w:val="none" w:sz="0" w:space="0" w:color="auto"/>
      </w:divBdr>
    </w:div>
    <w:div w:id="1002777012">
      <w:bodyDiv w:val="1"/>
      <w:marLeft w:val="0"/>
      <w:marRight w:val="0"/>
      <w:marTop w:val="0"/>
      <w:marBottom w:val="0"/>
      <w:divBdr>
        <w:top w:val="none" w:sz="0" w:space="0" w:color="auto"/>
        <w:left w:val="none" w:sz="0" w:space="0" w:color="auto"/>
        <w:bottom w:val="none" w:sz="0" w:space="0" w:color="auto"/>
        <w:right w:val="none" w:sz="0" w:space="0" w:color="auto"/>
      </w:divBdr>
    </w:div>
    <w:div w:id="1007172335">
      <w:bodyDiv w:val="1"/>
      <w:marLeft w:val="0"/>
      <w:marRight w:val="0"/>
      <w:marTop w:val="0"/>
      <w:marBottom w:val="0"/>
      <w:divBdr>
        <w:top w:val="none" w:sz="0" w:space="0" w:color="auto"/>
        <w:left w:val="none" w:sz="0" w:space="0" w:color="auto"/>
        <w:bottom w:val="none" w:sz="0" w:space="0" w:color="auto"/>
        <w:right w:val="none" w:sz="0" w:space="0" w:color="auto"/>
      </w:divBdr>
    </w:div>
    <w:div w:id="1007636066">
      <w:bodyDiv w:val="1"/>
      <w:marLeft w:val="0"/>
      <w:marRight w:val="0"/>
      <w:marTop w:val="0"/>
      <w:marBottom w:val="0"/>
      <w:divBdr>
        <w:top w:val="none" w:sz="0" w:space="0" w:color="auto"/>
        <w:left w:val="none" w:sz="0" w:space="0" w:color="auto"/>
        <w:bottom w:val="none" w:sz="0" w:space="0" w:color="auto"/>
        <w:right w:val="none" w:sz="0" w:space="0" w:color="auto"/>
      </w:divBdr>
    </w:div>
    <w:div w:id="1009479283">
      <w:bodyDiv w:val="1"/>
      <w:marLeft w:val="0"/>
      <w:marRight w:val="0"/>
      <w:marTop w:val="0"/>
      <w:marBottom w:val="0"/>
      <w:divBdr>
        <w:top w:val="none" w:sz="0" w:space="0" w:color="auto"/>
        <w:left w:val="none" w:sz="0" w:space="0" w:color="auto"/>
        <w:bottom w:val="none" w:sz="0" w:space="0" w:color="auto"/>
        <w:right w:val="none" w:sz="0" w:space="0" w:color="auto"/>
      </w:divBdr>
    </w:div>
    <w:div w:id="1013995160">
      <w:bodyDiv w:val="1"/>
      <w:marLeft w:val="0"/>
      <w:marRight w:val="0"/>
      <w:marTop w:val="0"/>
      <w:marBottom w:val="0"/>
      <w:divBdr>
        <w:top w:val="none" w:sz="0" w:space="0" w:color="auto"/>
        <w:left w:val="none" w:sz="0" w:space="0" w:color="auto"/>
        <w:bottom w:val="none" w:sz="0" w:space="0" w:color="auto"/>
        <w:right w:val="none" w:sz="0" w:space="0" w:color="auto"/>
      </w:divBdr>
    </w:div>
    <w:div w:id="1018310648">
      <w:bodyDiv w:val="1"/>
      <w:marLeft w:val="0"/>
      <w:marRight w:val="0"/>
      <w:marTop w:val="0"/>
      <w:marBottom w:val="0"/>
      <w:divBdr>
        <w:top w:val="none" w:sz="0" w:space="0" w:color="auto"/>
        <w:left w:val="none" w:sz="0" w:space="0" w:color="auto"/>
        <w:bottom w:val="none" w:sz="0" w:space="0" w:color="auto"/>
        <w:right w:val="none" w:sz="0" w:space="0" w:color="auto"/>
      </w:divBdr>
    </w:div>
    <w:div w:id="1018433793">
      <w:bodyDiv w:val="1"/>
      <w:marLeft w:val="0"/>
      <w:marRight w:val="0"/>
      <w:marTop w:val="0"/>
      <w:marBottom w:val="0"/>
      <w:divBdr>
        <w:top w:val="none" w:sz="0" w:space="0" w:color="auto"/>
        <w:left w:val="none" w:sz="0" w:space="0" w:color="auto"/>
        <w:bottom w:val="none" w:sz="0" w:space="0" w:color="auto"/>
        <w:right w:val="none" w:sz="0" w:space="0" w:color="auto"/>
      </w:divBdr>
    </w:div>
    <w:div w:id="1025909008">
      <w:bodyDiv w:val="1"/>
      <w:marLeft w:val="0"/>
      <w:marRight w:val="0"/>
      <w:marTop w:val="0"/>
      <w:marBottom w:val="0"/>
      <w:divBdr>
        <w:top w:val="none" w:sz="0" w:space="0" w:color="auto"/>
        <w:left w:val="none" w:sz="0" w:space="0" w:color="auto"/>
        <w:bottom w:val="none" w:sz="0" w:space="0" w:color="auto"/>
        <w:right w:val="none" w:sz="0" w:space="0" w:color="auto"/>
      </w:divBdr>
    </w:div>
    <w:div w:id="1028141655">
      <w:bodyDiv w:val="1"/>
      <w:marLeft w:val="0"/>
      <w:marRight w:val="0"/>
      <w:marTop w:val="0"/>
      <w:marBottom w:val="0"/>
      <w:divBdr>
        <w:top w:val="none" w:sz="0" w:space="0" w:color="auto"/>
        <w:left w:val="none" w:sz="0" w:space="0" w:color="auto"/>
        <w:bottom w:val="none" w:sz="0" w:space="0" w:color="auto"/>
        <w:right w:val="none" w:sz="0" w:space="0" w:color="auto"/>
      </w:divBdr>
    </w:div>
    <w:div w:id="1030297213">
      <w:bodyDiv w:val="1"/>
      <w:marLeft w:val="0"/>
      <w:marRight w:val="0"/>
      <w:marTop w:val="0"/>
      <w:marBottom w:val="0"/>
      <w:divBdr>
        <w:top w:val="none" w:sz="0" w:space="0" w:color="auto"/>
        <w:left w:val="none" w:sz="0" w:space="0" w:color="auto"/>
        <w:bottom w:val="none" w:sz="0" w:space="0" w:color="auto"/>
        <w:right w:val="none" w:sz="0" w:space="0" w:color="auto"/>
      </w:divBdr>
    </w:div>
    <w:div w:id="1031801154">
      <w:bodyDiv w:val="1"/>
      <w:marLeft w:val="0"/>
      <w:marRight w:val="0"/>
      <w:marTop w:val="0"/>
      <w:marBottom w:val="0"/>
      <w:divBdr>
        <w:top w:val="none" w:sz="0" w:space="0" w:color="auto"/>
        <w:left w:val="none" w:sz="0" w:space="0" w:color="auto"/>
        <w:bottom w:val="none" w:sz="0" w:space="0" w:color="auto"/>
        <w:right w:val="none" w:sz="0" w:space="0" w:color="auto"/>
      </w:divBdr>
    </w:div>
    <w:div w:id="1032195885">
      <w:bodyDiv w:val="1"/>
      <w:marLeft w:val="0"/>
      <w:marRight w:val="0"/>
      <w:marTop w:val="0"/>
      <w:marBottom w:val="0"/>
      <w:divBdr>
        <w:top w:val="none" w:sz="0" w:space="0" w:color="auto"/>
        <w:left w:val="none" w:sz="0" w:space="0" w:color="auto"/>
        <w:bottom w:val="none" w:sz="0" w:space="0" w:color="auto"/>
        <w:right w:val="none" w:sz="0" w:space="0" w:color="auto"/>
      </w:divBdr>
    </w:div>
    <w:div w:id="1039359143">
      <w:bodyDiv w:val="1"/>
      <w:marLeft w:val="0"/>
      <w:marRight w:val="0"/>
      <w:marTop w:val="0"/>
      <w:marBottom w:val="0"/>
      <w:divBdr>
        <w:top w:val="none" w:sz="0" w:space="0" w:color="auto"/>
        <w:left w:val="none" w:sz="0" w:space="0" w:color="auto"/>
        <w:bottom w:val="none" w:sz="0" w:space="0" w:color="auto"/>
        <w:right w:val="none" w:sz="0" w:space="0" w:color="auto"/>
      </w:divBdr>
    </w:div>
    <w:div w:id="1046300769">
      <w:bodyDiv w:val="1"/>
      <w:marLeft w:val="0"/>
      <w:marRight w:val="0"/>
      <w:marTop w:val="0"/>
      <w:marBottom w:val="0"/>
      <w:divBdr>
        <w:top w:val="none" w:sz="0" w:space="0" w:color="auto"/>
        <w:left w:val="none" w:sz="0" w:space="0" w:color="auto"/>
        <w:bottom w:val="none" w:sz="0" w:space="0" w:color="auto"/>
        <w:right w:val="none" w:sz="0" w:space="0" w:color="auto"/>
      </w:divBdr>
    </w:div>
    <w:div w:id="1051730083">
      <w:bodyDiv w:val="1"/>
      <w:marLeft w:val="0"/>
      <w:marRight w:val="0"/>
      <w:marTop w:val="0"/>
      <w:marBottom w:val="0"/>
      <w:divBdr>
        <w:top w:val="none" w:sz="0" w:space="0" w:color="auto"/>
        <w:left w:val="none" w:sz="0" w:space="0" w:color="auto"/>
        <w:bottom w:val="none" w:sz="0" w:space="0" w:color="auto"/>
        <w:right w:val="none" w:sz="0" w:space="0" w:color="auto"/>
      </w:divBdr>
    </w:div>
    <w:div w:id="1052464747">
      <w:bodyDiv w:val="1"/>
      <w:marLeft w:val="0"/>
      <w:marRight w:val="0"/>
      <w:marTop w:val="0"/>
      <w:marBottom w:val="0"/>
      <w:divBdr>
        <w:top w:val="none" w:sz="0" w:space="0" w:color="auto"/>
        <w:left w:val="none" w:sz="0" w:space="0" w:color="auto"/>
        <w:bottom w:val="none" w:sz="0" w:space="0" w:color="auto"/>
        <w:right w:val="none" w:sz="0" w:space="0" w:color="auto"/>
      </w:divBdr>
    </w:div>
    <w:div w:id="1059129513">
      <w:bodyDiv w:val="1"/>
      <w:marLeft w:val="0"/>
      <w:marRight w:val="0"/>
      <w:marTop w:val="0"/>
      <w:marBottom w:val="0"/>
      <w:divBdr>
        <w:top w:val="none" w:sz="0" w:space="0" w:color="auto"/>
        <w:left w:val="none" w:sz="0" w:space="0" w:color="auto"/>
        <w:bottom w:val="none" w:sz="0" w:space="0" w:color="auto"/>
        <w:right w:val="none" w:sz="0" w:space="0" w:color="auto"/>
      </w:divBdr>
    </w:div>
    <w:div w:id="1065757888">
      <w:bodyDiv w:val="1"/>
      <w:marLeft w:val="0"/>
      <w:marRight w:val="0"/>
      <w:marTop w:val="0"/>
      <w:marBottom w:val="0"/>
      <w:divBdr>
        <w:top w:val="none" w:sz="0" w:space="0" w:color="auto"/>
        <w:left w:val="none" w:sz="0" w:space="0" w:color="auto"/>
        <w:bottom w:val="none" w:sz="0" w:space="0" w:color="auto"/>
        <w:right w:val="none" w:sz="0" w:space="0" w:color="auto"/>
      </w:divBdr>
    </w:div>
    <w:div w:id="1066952638">
      <w:bodyDiv w:val="1"/>
      <w:marLeft w:val="0"/>
      <w:marRight w:val="0"/>
      <w:marTop w:val="0"/>
      <w:marBottom w:val="0"/>
      <w:divBdr>
        <w:top w:val="none" w:sz="0" w:space="0" w:color="auto"/>
        <w:left w:val="none" w:sz="0" w:space="0" w:color="auto"/>
        <w:bottom w:val="none" w:sz="0" w:space="0" w:color="auto"/>
        <w:right w:val="none" w:sz="0" w:space="0" w:color="auto"/>
      </w:divBdr>
    </w:div>
    <w:div w:id="1073087047">
      <w:bodyDiv w:val="1"/>
      <w:marLeft w:val="0"/>
      <w:marRight w:val="0"/>
      <w:marTop w:val="0"/>
      <w:marBottom w:val="0"/>
      <w:divBdr>
        <w:top w:val="none" w:sz="0" w:space="0" w:color="auto"/>
        <w:left w:val="none" w:sz="0" w:space="0" w:color="auto"/>
        <w:bottom w:val="none" w:sz="0" w:space="0" w:color="auto"/>
        <w:right w:val="none" w:sz="0" w:space="0" w:color="auto"/>
      </w:divBdr>
    </w:div>
    <w:div w:id="1073628948">
      <w:bodyDiv w:val="1"/>
      <w:marLeft w:val="0"/>
      <w:marRight w:val="0"/>
      <w:marTop w:val="0"/>
      <w:marBottom w:val="0"/>
      <w:divBdr>
        <w:top w:val="none" w:sz="0" w:space="0" w:color="auto"/>
        <w:left w:val="none" w:sz="0" w:space="0" w:color="auto"/>
        <w:bottom w:val="none" w:sz="0" w:space="0" w:color="auto"/>
        <w:right w:val="none" w:sz="0" w:space="0" w:color="auto"/>
      </w:divBdr>
    </w:div>
    <w:div w:id="1076782840">
      <w:bodyDiv w:val="1"/>
      <w:marLeft w:val="0"/>
      <w:marRight w:val="0"/>
      <w:marTop w:val="0"/>
      <w:marBottom w:val="0"/>
      <w:divBdr>
        <w:top w:val="none" w:sz="0" w:space="0" w:color="auto"/>
        <w:left w:val="none" w:sz="0" w:space="0" w:color="auto"/>
        <w:bottom w:val="none" w:sz="0" w:space="0" w:color="auto"/>
        <w:right w:val="none" w:sz="0" w:space="0" w:color="auto"/>
      </w:divBdr>
    </w:div>
    <w:div w:id="1081104163">
      <w:bodyDiv w:val="1"/>
      <w:marLeft w:val="0"/>
      <w:marRight w:val="0"/>
      <w:marTop w:val="0"/>
      <w:marBottom w:val="0"/>
      <w:divBdr>
        <w:top w:val="none" w:sz="0" w:space="0" w:color="auto"/>
        <w:left w:val="none" w:sz="0" w:space="0" w:color="auto"/>
        <w:bottom w:val="none" w:sz="0" w:space="0" w:color="auto"/>
        <w:right w:val="none" w:sz="0" w:space="0" w:color="auto"/>
      </w:divBdr>
    </w:div>
    <w:div w:id="1093623537">
      <w:bodyDiv w:val="1"/>
      <w:marLeft w:val="0"/>
      <w:marRight w:val="0"/>
      <w:marTop w:val="0"/>
      <w:marBottom w:val="0"/>
      <w:divBdr>
        <w:top w:val="none" w:sz="0" w:space="0" w:color="auto"/>
        <w:left w:val="none" w:sz="0" w:space="0" w:color="auto"/>
        <w:bottom w:val="none" w:sz="0" w:space="0" w:color="auto"/>
        <w:right w:val="none" w:sz="0" w:space="0" w:color="auto"/>
      </w:divBdr>
    </w:div>
    <w:div w:id="1096317889">
      <w:bodyDiv w:val="1"/>
      <w:marLeft w:val="0"/>
      <w:marRight w:val="0"/>
      <w:marTop w:val="0"/>
      <w:marBottom w:val="0"/>
      <w:divBdr>
        <w:top w:val="none" w:sz="0" w:space="0" w:color="auto"/>
        <w:left w:val="none" w:sz="0" w:space="0" w:color="auto"/>
        <w:bottom w:val="none" w:sz="0" w:space="0" w:color="auto"/>
        <w:right w:val="none" w:sz="0" w:space="0" w:color="auto"/>
      </w:divBdr>
    </w:div>
    <w:div w:id="1099718468">
      <w:bodyDiv w:val="1"/>
      <w:marLeft w:val="0"/>
      <w:marRight w:val="0"/>
      <w:marTop w:val="0"/>
      <w:marBottom w:val="0"/>
      <w:divBdr>
        <w:top w:val="none" w:sz="0" w:space="0" w:color="auto"/>
        <w:left w:val="none" w:sz="0" w:space="0" w:color="auto"/>
        <w:bottom w:val="none" w:sz="0" w:space="0" w:color="auto"/>
        <w:right w:val="none" w:sz="0" w:space="0" w:color="auto"/>
      </w:divBdr>
    </w:div>
    <w:div w:id="1099719084">
      <w:bodyDiv w:val="1"/>
      <w:marLeft w:val="0"/>
      <w:marRight w:val="0"/>
      <w:marTop w:val="0"/>
      <w:marBottom w:val="0"/>
      <w:divBdr>
        <w:top w:val="none" w:sz="0" w:space="0" w:color="auto"/>
        <w:left w:val="none" w:sz="0" w:space="0" w:color="auto"/>
        <w:bottom w:val="none" w:sz="0" w:space="0" w:color="auto"/>
        <w:right w:val="none" w:sz="0" w:space="0" w:color="auto"/>
      </w:divBdr>
    </w:div>
    <w:div w:id="1101995196">
      <w:bodyDiv w:val="1"/>
      <w:marLeft w:val="0"/>
      <w:marRight w:val="0"/>
      <w:marTop w:val="0"/>
      <w:marBottom w:val="0"/>
      <w:divBdr>
        <w:top w:val="none" w:sz="0" w:space="0" w:color="auto"/>
        <w:left w:val="none" w:sz="0" w:space="0" w:color="auto"/>
        <w:bottom w:val="none" w:sz="0" w:space="0" w:color="auto"/>
        <w:right w:val="none" w:sz="0" w:space="0" w:color="auto"/>
      </w:divBdr>
    </w:div>
    <w:div w:id="1105463098">
      <w:bodyDiv w:val="1"/>
      <w:marLeft w:val="0"/>
      <w:marRight w:val="0"/>
      <w:marTop w:val="0"/>
      <w:marBottom w:val="0"/>
      <w:divBdr>
        <w:top w:val="none" w:sz="0" w:space="0" w:color="auto"/>
        <w:left w:val="none" w:sz="0" w:space="0" w:color="auto"/>
        <w:bottom w:val="none" w:sz="0" w:space="0" w:color="auto"/>
        <w:right w:val="none" w:sz="0" w:space="0" w:color="auto"/>
      </w:divBdr>
    </w:div>
    <w:div w:id="1109736442">
      <w:bodyDiv w:val="1"/>
      <w:marLeft w:val="0"/>
      <w:marRight w:val="0"/>
      <w:marTop w:val="0"/>
      <w:marBottom w:val="0"/>
      <w:divBdr>
        <w:top w:val="none" w:sz="0" w:space="0" w:color="auto"/>
        <w:left w:val="none" w:sz="0" w:space="0" w:color="auto"/>
        <w:bottom w:val="none" w:sz="0" w:space="0" w:color="auto"/>
        <w:right w:val="none" w:sz="0" w:space="0" w:color="auto"/>
      </w:divBdr>
    </w:div>
    <w:div w:id="1111122750">
      <w:bodyDiv w:val="1"/>
      <w:marLeft w:val="0"/>
      <w:marRight w:val="0"/>
      <w:marTop w:val="0"/>
      <w:marBottom w:val="0"/>
      <w:divBdr>
        <w:top w:val="none" w:sz="0" w:space="0" w:color="auto"/>
        <w:left w:val="none" w:sz="0" w:space="0" w:color="auto"/>
        <w:bottom w:val="none" w:sz="0" w:space="0" w:color="auto"/>
        <w:right w:val="none" w:sz="0" w:space="0" w:color="auto"/>
      </w:divBdr>
    </w:div>
    <w:div w:id="1113011880">
      <w:bodyDiv w:val="1"/>
      <w:marLeft w:val="0"/>
      <w:marRight w:val="0"/>
      <w:marTop w:val="0"/>
      <w:marBottom w:val="0"/>
      <w:divBdr>
        <w:top w:val="none" w:sz="0" w:space="0" w:color="auto"/>
        <w:left w:val="none" w:sz="0" w:space="0" w:color="auto"/>
        <w:bottom w:val="none" w:sz="0" w:space="0" w:color="auto"/>
        <w:right w:val="none" w:sz="0" w:space="0" w:color="auto"/>
      </w:divBdr>
    </w:div>
    <w:div w:id="1122457120">
      <w:bodyDiv w:val="1"/>
      <w:marLeft w:val="0"/>
      <w:marRight w:val="0"/>
      <w:marTop w:val="0"/>
      <w:marBottom w:val="0"/>
      <w:divBdr>
        <w:top w:val="none" w:sz="0" w:space="0" w:color="auto"/>
        <w:left w:val="none" w:sz="0" w:space="0" w:color="auto"/>
        <w:bottom w:val="none" w:sz="0" w:space="0" w:color="auto"/>
        <w:right w:val="none" w:sz="0" w:space="0" w:color="auto"/>
      </w:divBdr>
    </w:div>
    <w:div w:id="1127817497">
      <w:bodyDiv w:val="1"/>
      <w:marLeft w:val="0"/>
      <w:marRight w:val="0"/>
      <w:marTop w:val="0"/>
      <w:marBottom w:val="0"/>
      <w:divBdr>
        <w:top w:val="none" w:sz="0" w:space="0" w:color="auto"/>
        <w:left w:val="none" w:sz="0" w:space="0" w:color="auto"/>
        <w:bottom w:val="none" w:sz="0" w:space="0" w:color="auto"/>
        <w:right w:val="none" w:sz="0" w:space="0" w:color="auto"/>
      </w:divBdr>
    </w:div>
    <w:div w:id="1129012739">
      <w:bodyDiv w:val="1"/>
      <w:marLeft w:val="0"/>
      <w:marRight w:val="0"/>
      <w:marTop w:val="0"/>
      <w:marBottom w:val="0"/>
      <w:divBdr>
        <w:top w:val="none" w:sz="0" w:space="0" w:color="auto"/>
        <w:left w:val="none" w:sz="0" w:space="0" w:color="auto"/>
        <w:bottom w:val="none" w:sz="0" w:space="0" w:color="auto"/>
        <w:right w:val="none" w:sz="0" w:space="0" w:color="auto"/>
      </w:divBdr>
    </w:div>
    <w:div w:id="1133720271">
      <w:bodyDiv w:val="1"/>
      <w:marLeft w:val="0"/>
      <w:marRight w:val="0"/>
      <w:marTop w:val="0"/>
      <w:marBottom w:val="0"/>
      <w:divBdr>
        <w:top w:val="none" w:sz="0" w:space="0" w:color="auto"/>
        <w:left w:val="none" w:sz="0" w:space="0" w:color="auto"/>
        <w:bottom w:val="none" w:sz="0" w:space="0" w:color="auto"/>
        <w:right w:val="none" w:sz="0" w:space="0" w:color="auto"/>
      </w:divBdr>
    </w:div>
    <w:div w:id="1133906018">
      <w:bodyDiv w:val="1"/>
      <w:marLeft w:val="0"/>
      <w:marRight w:val="0"/>
      <w:marTop w:val="0"/>
      <w:marBottom w:val="0"/>
      <w:divBdr>
        <w:top w:val="none" w:sz="0" w:space="0" w:color="auto"/>
        <w:left w:val="none" w:sz="0" w:space="0" w:color="auto"/>
        <w:bottom w:val="none" w:sz="0" w:space="0" w:color="auto"/>
        <w:right w:val="none" w:sz="0" w:space="0" w:color="auto"/>
      </w:divBdr>
    </w:div>
    <w:div w:id="1133985826">
      <w:bodyDiv w:val="1"/>
      <w:marLeft w:val="0"/>
      <w:marRight w:val="0"/>
      <w:marTop w:val="0"/>
      <w:marBottom w:val="0"/>
      <w:divBdr>
        <w:top w:val="none" w:sz="0" w:space="0" w:color="auto"/>
        <w:left w:val="none" w:sz="0" w:space="0" w:color="auto"/>
        <w:bottom w:val="none" w:sz="0" w:space="0" w:color="auto"/>
        <w:right w:val="none" w:sz="0" w:space="0" w:color="auto"/>
      </w:divBdr>
    </w:div>
    <w:div w:id="1135951439">
      <w:bodyDiv w:val="1"/>
      <w:marLeft w:val="0"/>
      <w:marRight w:val="0"/>
      <w:marTop w:val="0"/>
      <w:marBottom w:val="0"/>
      <w:divBdr>
        <w:top w:val="none" w:sz="0" w:space="0" w:color="auto"/>
        <w:left w:val="none" w:sz="0" w:space="0" w:color="auto"/>
        <w:bottom w:val="none" w:sz="0" w:space="0" w:color="auto"/>
        <w:right w:val="none" w:sz="0" w:space="0" w:color="auto"/>
      </w:divBdr>
    </w:div>
    <w:div w:id="1138570987">
      <w:bodyDiv w:val="1"/>
      <w:marLeft w:val="0"/>
      <w:marRight w:val="0"/>
      <w:marTop w:val="0"/>
      <w:marBottom w:val="0"/>
      <w:divBdr>
        <w:top w:val="none" w:sz="0" w:space="0" w:color="auto"/>
        <w:left w:val="none" w:sz="0" w:space="0" w:color="auto"/>
        <w:bottom w:val="none" w:sz="0" w:space="0" w:color="auto"/>
        <w:right w:val="none" w:sz="0" w:space="0" w:color="auto"/>
      </w:divBdr>
    </w:div>
    <w:div w:id="1141724772">
      <w:bodyDiv w:val="1"/>
      <w:marLeft w:val="0"/>
      <w:marRight w:val="0"/>
      <w:marTop w:val="0"/>
      <w:marBottom w:val="0"/>
      <w:divBdr>
        <w:top w:val="none" w:sz="0" w:space="0" w:color="auto"/>
        <w:left w:val="none" w:sz="0" w:space="0" w:color="auto"/>
        <w:bottom w:val="none" w:sz="0" w:space="0" w:color="auto"/>
        <w:right w:val="none" w:sz="0" w:space="0" w:color="auto"/>
      </w:divBdr>
    </w:div>
    <w:div w:id="1142386804">
      <w:bodyDiv w:val="1"/>
      <w:marLeft w:val="0"/>
      <w:marRight w:val="0"/>
      <w:marTop w:val="0"/>
      <w:marBottom w:val="0"/>
      <w:divBdr>
        <w:top w:val="none" w:sz="0" w:space="0" w:color="auto"/>
        <w:left w:val="none" w:sz="0" w:space="0" w:color="auto"/>
        <w:bottom w:val="none" w:sz="0" w:space="0" w:color="auto"/>
        <w:right w:val="none" w:sz="0" w:space="0" w:color="auto"/>
      </w:divBdr>
    </w:div>
    <w:div w:id="1143425885">
      <w:bodyDiv w:val="1"/>
      <w:marLeft w:val="0"/>
      <w:marRight w:val="0"/>
      <w:marTop w:val="0"/>
      <w:marBottom w:val="0"/>
      <w:divBdr>
        <w:top w:val="none" w:sz="0" w:space="0" w:color="auto"/>
        <w:left w:val="none" w:sz="0" w:space="0" w:color="auto"/>
        <w:bottom w:val="none" w:sz="0" w:space="0" w:color="auto"/>
        <w:right w:val="none" w:sz="0" w:space="0" w:color="auto"/>
      </w:divBdr>
    </w:div>
    <w:div w:id="1145008223">
      <w:bodyDiv w:val="1"/>
      <w:marLeft w:val="0"/>
      <w:marRight w:val="0"/>
      <w:marTop w:val="0"/>
      <w:marBottom w:val="0"/>
      <w:divBdr>
        <w:top w:val="none" w:sz="0" w:space="0" w:color="auto"/>
        <w:left w:val="none" w:sz="0" w:space="0" w:color="auto"/>
        <w:bottom w:val="none" w:sz="0" w:space="0" w:color="auto"/>
        <w:right w:val="none" w:sz="0" w:space="0" w:color="auto"/>
      </w:divBdr>
    </w:div>
    <w:div w:id="1146702443">
      <w:bodyDiv w:val="1"/>
      <w:marLeft w:val="0"/>
      <w:marRight w:val="0"/>
      <w:marTop w:val="0"/>
      <w:marBottom w:val="0"/>
      <w:divBdr>
        <w:top w:val="none" w:sz="0" w:space="0" w:color="auto"/>
        <w:left w:val="none" w:sz="0" w:space="0" w:color="auto"/>
        <w:bottom w:val="none" w:sz="0" w:space="0" w:color="auto"/>
        <w:right w:val="none" w:sz="0" w:space="0" w:color="auto"/>
      </w:divBdr>
    </w:div>
    <w:div w:id="1154026442">
      <w:bodyDiv w:val="1"/>
      <w:marLeft w:val="0"/>
      <w:marRight w:val="0"/>
      <w:marTop w:val="0"/>
      <w:marBottom w:val="0"/>
      <w:divBdr>
        <w:top w:val="none" w:sz="0" w:space="0" w:color="auto"/>
        <w:left w:val="none" w:sz="0" w:space="0" w:color="auto"/>
        <w:bottom w:val="none" w:sz="0" w:space="0" w:color="auto"/>
        <w:right w:val="none" w:sz="0" w:space="0" w:color="auto"/>
      </w:divBdr>
    </w:div>
    <w:div w:id="1154294438">
      <w:bodyDiv w:val="1"/>
      <w:marLeft w:val="0"/>
      <w:marRight w:val="0"/>
      <w:marTop w:val="0"/>
      <w:marBottom w:val="0"/>
      <w:divBdr>
        <w:top w:val="none" w:sz="0" w:space="0" w:color="auto"/>
        <w:left w:val="none" w:sz="0" w:space="0" w:color="auto"/>
        <w:bottom w:val="none" w:sz="0" w:space="0" w:color="auto"/>
        <w:right w:val="none" w:sz="0" w:space="0" w:color="auto"/>
      </w:divBdr>
    </w:div>
    <w:div w:id="1156654935">
      <w:bodyDiv w:val="1"/>
      <w:marLeft w:val="0"/>
      <w:marRight w:val="0"/>
      <w:marTop w:val="0"/>
      <w:marBottom w:val="0"/>
      <w:divBdr>
        <w:top w:val="none" w:sz="0" w:space="0" w:color="auto"/>
        <w:left w:val="none" w:sz="0" w:space="0" w:color="auto"/>
        <w:bottom w:val="none" w:sz="0" w:space="0" w:color="auto"/>
        <w:right w:val="none" w:sz="0" w:space="0" w:color="auto"/>
      </w:divBdr>
    </w:div>
    <w:div w:id="1158375431">
      <w:bodyDiv w:val="1"/>
      <w:marLeft w:val="0"/>
      <w:marRight w:val="0"/>
      <w:marTop w:val="0"/>
      <w:marBottom w:val="0"/>
      <w:divBdr>
        <w:top w:val="none" w:sz="0" w:space="0" w:color="auto"/>
        <w:left w:val="none" w:sz="0" w:space="0" w:color="auto"/>
        <w:bottom w:val="none" w:sz="0" w:space="0" w:color="auto"/>
        <w:right w:val="none" w:sz="0" w:space="0" w:color="auto"/>
      </w:divBdr>
    </w:div>
    <w:div w:id="1163736404">
      <w:bodyDiv w:val="1"/>
      <w:marLeft w:val="0"/>
      <w:marRight w:val="0"/>
      <w:marTop w:val="0"/>
      <w:marBottom w:val="0"/>
      <w:divBdr>
        <w:top w:val="none" w:sz="0" w:space="0" w:color="auto"/>
        <w:left w:val="none" w:sz="0" w:space="0" w:color="auto"/>
        <w:bottom w:val="none" w:sz="0" w:space="0" w:color="auto"/>
        <w:right w:val="none" w:sz="0" w:space="0" w:color="auto"/>
      </w:divBdr>
    </w:div>
    <w:div w:id="1165047671">
      <w:bodyDiv w:val="1"/>
      <w:marLeft w:val="0"/>
      <w:marRight w:val="0"/>
      <w:marTop w:val="0"/>
      <w:marBottom w:val="0"/>
      <w:divBdr>
        <w:top w:val="none" w:sz="0" w:space="0" w:color="auto"/>
        <w:left w:val="none" w:sz="0" w:space="0" w:color="auto"/>
        <w:bottom w:val="none" w:sz="0" w:space="0" w:color="auto"/>
        <w:right w:val="none" w:sz="0" w:space="0" w:color="auto"/>
      </w:divBdr>
    </w:div>
    <w:div w:id="1165361499">
      <w:bodyDiv w:val="1"/>
      <w:marLeft w:val="0"/>
      <w:marRight w:val="0"/>
      <w:marTop w:val="0"/>
      <w:marBottom w:val="0"/>
      <w:divBdr>
        <w:top w:val="none" w:sz="0" w:space="0" w:color="auto"/>
        <w:left w:val="none" w:sz="0" w:space="0" w:color="auto"/>
        <w:bottom w:val="none" w:sz="0" w:space="0" w:color="auto"/>
        <w:right w:val="none" w:sz="0" w:space="0" w:color="auto"/>
      </w:divBdr>
    </w:div>
    <w:div w:id="1165971129">
      <w:bodyDiv w:val="1"/>
      <w:marLeft w:val="0"/>
      <w:marRight w:val="0"/>
      <w:marTop w:val="0"/>
      <w:marBottom w:val="0"/>
      <w:divBdr>
        <w:top w:val="none" w:sz="0" w:space="0" w:color="auto"/>
        <w:left w:val="none" w:sz="0" w:space="0" w:color="auto"/>
        <w:bottom w:val="none" w:sz="0" w:space="0" w:color="auto"/>
        <w:right w:val="none" w:sz="0" w:space="0" w:color="auto"/>
      </w:divBdr>
    </w:div>
    <w:div w:id="1166483587">
      <w:bodyDiv w:val="1"/>
      <w:marLeft w:val="0"/>
      <w:marRight w:val="0"/>
      <w:marTop w:val="0"/>
      <w:marBottom w:val="0"/>
      <w:divBdr>
        <w:top w:val="none" w:sz="0" w:space="0" w:color="auto"/>
        <w:left w:val="none" w:sz="0" w:space="0" w:color="auto"/>
        <w:bottom w:val="none" w:sz="0" w:space="0" w:color="auto"/>
        <w:right w:val="none" w:sz="0" w:space="0" w:color="auto"/>
      </w:divBdr>
    </w:div>
    <w:div w:id="1173225960">
      <w:bodyDiv w:val="1"/>
      <w:marLeft w:val="0"/>
      <w:marRight w:val="0"/>
      <w:marTop w:val="0"/>
      <w:marBottom w:val="0"/>
      <w:divBdr>
        <w:top w:val="none" w:sz="0" w:space="0" w:color="auto"/>
        <w:left w:val="none" w:sz="0" w:space="0" w:color="auto"/>
        <w:bottom w:val="none" w:sz="0" w:space="0" w:color="auto"/>
        <w:right w:val="none" w:sz="0" w:space="0" w:color="auto"/>
      </w:divBdr>
    </w:div>
    <w:div w:id="1179926002">
      <w:bodyDiv w:val="1"/>
      <w:marLeft w:val="0"/>
      <w:marRight w:val="0"/>
      <w:marTop w:val="0"/>
      <w:marBottom w:val="0"/>
      <w:divBdr>
        <w:top w:val="none" w:sz="0" w:space="0" w:color="auto"/>
        <w:left w:val="none" w:sz="0" w:space="0" w:color="auto"/>
        <w:bottom w:val="none" w:sz="0" w:space="0" w:color="auto"/>
        <w:right w:val="none" w:sz="0" w:space="0" w:color="auto"/>
      </w:divBdr>
    </w:div>
    <w:div w:id="1182084759">
      <w:bodyDiv w:val="1"/>
      <w:marLeft w:val="0"/>
      <w:marRight w:val="0"/>
      <w:marTop w:val="0"/>
      <w:marBottom w:val="0"/>
      <w:divBdr>
        <w:top w:val="none" w:sz="0" w:space="0" w:color="auto"/>
        <w:left w:val="none" w:sz="0" w:space="0" w:color="auto"/>
        <w:bottom w:val="none" w:sz="0" w:space="0" w:color="auto"/>
        <w:right w:val="none" w:sz="0" w:space="0" w:color="auto"/>
      </w:divBdr>
    </w:div>
    <w:div w:id="1185050341">
      <w:bodyDiv w:val="1"/>
      <w:marLeft w:val="0"/>
      <w:marRight w:val="0"/>
      <w:marTop w:val="0"/>
      <w:marBottom w:val="0"/>
      <w:divBdr>
        <w:top w:val="none" w:sz="0" w:space="0" w:color="auto"/>
        <w:left w:val="none" w:sz="0" w:space="0" w:color="auto"/>
        <w:bottom w:val="none" w:sz="0" w:space="0" w:color="auto"/>
        <w:right w:val="none" w:sz="0" w:space="0" w:color="auto"/>
      </w:divBdr>
    </w:div>
    <w:div w:id="1195996690">
      <w:bodyDiv w:val="1"/>
      <w:marLeft w:val="0"/>
      <w:marRight w:val="0"/>
      <w:marTop w:val="0"/>
      <w:marBottom w:val="0"/>
      <w:divBdr>
        <w:top w:val="none" w:sz="0" w:space="0" w:color="auto"/>
        <w:left w:val="none" w:sz="0" w:space="0" w:color="auto"/>
        <w:bottom w:val="none" w:sz="0" w:space="0" w:color="auto"/>
        <w:right w:val="none" w:sz="0" w:space="0" w:color="auto"/>
      </w:divBdr>
    </w:div>
    <w:div w:id="1196848841">
      <w:bodyDiv w:val="1"/>
      <w:marLeft w:val="0"/>
      <w:marRight w:val="0"/>
      <w:marTop w:val="0"/>
      <w:marBottom w:val="0"/>
      <w:divBdr>
        <w:top w:val="none" w:sz="0" w:space="0" w:color="auto"/>
        <w:left w:val="none" w:sz="0" w:space="0" w:color="auto"/>
        <w:bottom w:val="none" w:sz="0" w:space="0" w:color="auto"/>
        <w:right w:val="none" w:sz="0" w:space="0" w:color="auto"/>
      </w:divBdr>
    </w:div>
    <w:div w:id="1200897911">
      <w:bodyDiv w:val="1"/>
      <w:marLeft w:val="0"/>
      <w:marRight w:val="0"/>
      <w:marTop w:val="0"/>
      <w:marBottom w:val="0"/>
      <w:divBdr>
        <w:top w:val="none" w:sz="0" w:space="0" w:color="auto"/>
        <w:left w:val="none" w:sz="0" w:space="0" w:color="auto"/>
        <w:bottom w:val="none" w:sz="0" w:space="0" w:color="auto"/>
        <w:right w:val="none" w:sz="0" w:space="0" w:color="auto"/>
      </w:divBdr>
    </w:div>
    <w:div w:id="1201013249">
      <w:bodyDiv w:val="1"/>
      <w:marLeft w:val="0"/>
      <w:marRight w:val="0"/>
      <w:marTop w:val="0"/>
      <w:marBottom w:val="0"/>
      <w:divBdr>
        <w:top w:val="none" w:sz="0" w:space="0" w:color="auto"/>
        <w:left w:val="none" w:sz="0" w:space="0" w:color="auto"/>
        <w:bottom w:val="none" w:sz="0" w:space="0" w:color="auto"/>
        <w:right w:val="none" w:sz="0" w:space="0" w:color="auto"/>
      </w:divBdr>
    </w:div>
    <w:div w:id="1209564334">
      <w:bodyDiv w:val="1"/>
      <w:marLeft w:val="0"/>
      <w:marRight w:val="0"/>
      <w:marTop w:val="0"/>
      <w:marBottom w:val="0"/>
      <w:divBdr>
        <w:top w:val="none" w:sz="0" w:space="0" w:color="auto"/>
        <w:left w:val="none" w:sz="0" w:space="0" w:color="auto"/>
        <w:bottom w:val="none" w:sz="0" w:space="0" w:color="auto"/>
        <w:right w:val="none" w:sz="0" w:space="0" w:color="auto"/>
      </w:divBdr>
    </w:div>
    <w:div w:id="1214657081">
      <w:bodyDiv w:val="1"/>
      <w:marLeft w:val="0"/>
      <w:marRight w:val="0"/>
      <w:marTop w:val="0"/>
      <w:marBottom w:val="0"/>
      <w:divBdr>
        <w:top w:val="none" w:sz="0" w:space="0" w:color="auto"/>
        <w:left w:val="none" w:sz="0" w:space="0" w:color="auto"/>
        <w:bottom w:val="none" w:sz="0" w:space="0" w:color="auto"/>
        <w:right w:val="none" w:sz="0" w:space="0" w:color="auto"/>
      </w:divBdr>
    </w:div>
    <w:div w:id="1219704742">
      <w:bodyDiv w:val="1"/>
      <w:marLeft w:val="0"/>
      <w:marRight w:val="0"/>
      <w:marTop w:val="0"/>
      <w:marBottom w:val="0"/>
      <w:divBdr>
        <w:top w:val="none" w:sz="0" w:space="0" w:color="auto"/>
        <w:left w:val="none" w:sz="0" w:space="0" w:color="auto"/>
        <w:bottom w:val="none" w:sz="0" w:space="0" w:color="auto"/>
        <w:right w:val="none" w:sz="0" w:space="0" w:color="auto"/>
      </w:divBdr>
    </w:div>
    <w:div w:id="1221554043">
      <w:bodyDiv w:val="1"/>
      <w:marLeft w:val="0"/>
      <w:marRight w:val="0"/>
      <w:marTop w:val="0"/>
      <w:marBottom w:val="0"/>
      <w:divBdr>
        <w:top w:val="none" w:sz="0" w:space="0" w:color="auto"/>
        <w:left w:val="none" w:sz="0" w:space="0" w:color="auto"/>
        <w:bottom w:val="none" w:sz="0" w:space="0" w:color="auto"/>
        <w:right w:val="none" w:sz="0" w:space="0" w:color="auto"/>
      </w:divBdr>
    </w:div>
    <w:div w:id="1228538688">
      <w:bodyDiv w:val="1"/>
      <w:marLeft w:val="0"/>
      <w:marRight w:val="0"/>
      <w:marTop w:val="0"/>
      <w:marBottom w:val="0"/>
      <w:divBdr>
        <w:top w:val="none" w:sz="0" w:space="0" w:color="auto"/>
        <w:left w:val="none" w:sz="0" w:space="0" w:color="auto"/>
        <w:bottom w:val="none" w:sz="0" w:space="0" w:color="auto"/>
        <w:right w:val="none" w:sz="0" w:space="0" w:color="auto"/>
      </w:divBdr>
    </w:div>
    <w:div w:id="1229262738">
      <w:bodyDiv w:val="1"/>
      <w:marLeft w:val="0"/>
      <w:marRight w:val="0"/>
      <w:marTop w:val="0"/>
      <w:marBottom w:val="0"/>
      <w:divBdr>
        <w:top w:val="none" w:sz="0" w:space="0" w:color="auto"/>
        <w:left w:val="none" w:sz="0" w:space="0" w:color="auto"/>
        <w:bottom w:val="none" w:sz="0" w:space="0" w:color="auto"/>
        <w:right w:val="none" w:sz="0" w:space="0" w:color="auto"/>
      </w:divBdr>
    </w:div>
    <w:div w:id="1230462963">
      <w:bodyDiv w:val="1"/>
      <w:marLeft w:val="0"/>
      <w:marRight w:val="0"/>
      <w:marTop w:val="0"/>
      <w:marBottom w:val="0"/>
      <w:divBdr>
        <w:top w:val="none" w:sz="0" w:space="0" w:color="auto"/>
        <w:left w:val="none" w:sz="0" w:space="0" w:color="auto"/>
        <w:bottom w:val="none" w:sz="0" w:space="0" w:color="auto"/>
        <w:right w:val="none" w:sz="0" w:space="0" w:color="auto"/>
      </w:divBdr>
    </w:div>
    <w:div w:id="1231114100">
      <w:bodyDiv w:val="1"/>
      <w:marLeft w:val="0"/>
      <w:marRight w:val="0"/>
      <w:marTop w:val="0"/>
      <w:marBottom w:val="0"/>
      <w:divBdr>
        <w:top w:val="none" w:sz="0" w:space="0" w:color="auto"/>
        <w:left w:val="none" w:sz="0" w:space="0" w:color="auto"/>
        <w:bottom w:val="none" w:sz="0" w:space="0" w:color="auto"/>
        <w:right w:val="none" w:sz="0" w:space="0" w:color="auto"/>
      </w:divBdr>
    </w:div>
    <w:div w:id="1238393458">
      <w:bodyDiv w:val="1"/>
      <w:marLeft w:val="0"/>
      <w:marRight w:val="0"/>
      <w:marTop w:val="0"/>
      <w:marBottom w:val="0"/>
      <w:divBdr>
        <w:top w:val="none" w:sz="0" w:space="0" w:color="auto"/>
        <w:left w:val="none" w:sz="0" w:space="0" w:color="auto"/>
        <w:bottom w:val="none" w:sz="0" w:space="0" w:color="auto"/>
        <w:right w:val="none" w:sz="0" w:space="0" w:color="auto"/>
      </w:divBdr>
    </w:div>
    <w:div w:id="1239829037">
      <w:bodyDiv w:val="1"/>
      <w:marLeft w:val="0"/>
      <w:marRight w:val="0"/>
      <w:marTop w:val="0"/>
      <w:marBottom w:val="0"/>
      <w:divBdr>
        <w:top w:val="none" w:sz="0" w:space="0" w:color="auto"/>
        <w:left w:val="none" w:sz="0" w:space="0" w:color="auto"/>
        <w:bottom w:val="none" w:sz="0" w:space="0" w:color="auto"/>
        <w:right w:val="none" w:sz="0" w:space="0" w:color="auto"/>
      </w:divBdr>
    </w:div>
    <w:div w:id="1244493530">
      <w:bodyDiv w:val="1"/>
      <w:marLeft w:val="0"/>
      <w:marRight w:val="0"/>
      <w:marTop w:val="0"/>
      <w:marBottom w:val="0"/>
      <w:divBdr>
        <w:top w:val="none" w:sz="0" w:space="0" w:color="auto"/>
        <w:left w:val="none" w:sz="0" w:space="0" w:color="auto"/>
        <w:bottom w:val="none" w:sz="0" w:space="0" w:color="auto"/>
        <w:right w:val="none" w:sz="0" w:space="0" w:color="auto"/>
      </w:divBdr>
    </w:div>
    <w:div w:id="1246694413">
      <w:bodyDiv w:val="1"/>
      <w:marLeft w:val="0"/>
      <w:marRight w:val="0"/>
      <w:marTop w:val="0"/>
      <w:marBottom w:val="0"/>
      <w:divBdr>
        <w:top w:val="none" w:sz="0" w:space="0" w:color="auto"/>
        <w:left w:val="none" w:sz="0" w:space="0" w:color="auto"/>
        <w:bottom w:val="none" w:sz="0" w:space="0" w:color="auto"/>
        <w:right w:val="none" w:sz="0" w:space="0" w:color="auto"/>
      </w:divBdr>
    </w:div>
    <w:div w:id="1250891937">
      <w:bodyDiv w:val="1"/>
      <w:marLeft w:val="0"/>
      <w:marRight w:val="0"/>
      <w:marTop w:val="0"/>
      <w:marBottom w:val="0"/>
      <w:divBdr>
        <w:top w:val="none" w:sz="0" w:space="0" w:color="auto"/>
        <w:left w:val="none" w:sz="0" w:space="0" w:color="auto"/>
        <w:bottom w:val="none" w:sz="0" w:space="0" w:color="auto"/>
        <w:right w:val="none" w:sz="0" w:space="0" w:color="auto"/>
      </w:divBdr>
    </w:div>
    <w:div w:id="1251616657">
      <w:bodyDiv w:val="1"/>
      <w:marLeft w:val="0"/>
      <w:marRight w:val="0"/>
      <w:marTop w:val="0"/>
      <w:marBottom w:val="0"/>
      <w:divBdr>
        <w:top w:val="none" w:sz="0" w:space="0" w:color="auto"/>
        <w:left w:val="none" w:sz="0" w:space="0" w:color="auto"/>
        <w:bottom w:val="none" w:sz="0" w:space="0" w:color="auto"/>
        <w:right w:val="none" w:sz="0" w:space="0" w:color="auto"/>
      </w:divBdr>
    </w:div>
    <w:div w:id="1257909349">
      <w:bodyDiv w:val="1"/>
      <w:marLeft w:val="0"/>
      <w:marRight w:val="0"/>
      <w:marTop w:val="0"/>
      <w:marBottom w:val="0"/>
      <w:divBdr>
        <w:top w:val="none" w:sz="0" w:space="0" w:color="auto"/>
        <w:left w:val="none" w:sz="0" w:space="0" w:color="auto"/>
        <w:bottom w:val="none" w:sz="0" w:space="0" w:color="auto"/>
        <w:right w:val="none" w:sz="0" w:space="0" w:color="auto"/>
      </w:divBdr>
    </w:div>
    <w:div w:id="1262640272">
      <w:bodyDiv w:val="1"/>
      <w:marLeft w:val="0"/>
      <w:marRight w:val="0"/>
      <w:marTop w:val="0"/>
      <w:marBottom w:val="0"/>
      <w:divBdr>
        <w:top w:val="none" w:sz="0" w:space="0" w:color="auto"/>
        <w:left w:val="none" w:sz="0" w:space="0" w:color="auto"/>
        <w:bottom w:val="none" w:sz="0" w:space="0" w:color="auto"/>
        <w:right w:val="none" w:sz="0" w:space="0" w:color="auto"/>
      </w:divBdr>
    </w:div>
    <w:div w:id="1266697230">
      <w:bodyDiv w:val="1"/>
      <w:marLeft w:val="0"/>
      <w:marRight w:val="0"/>
      <w:marTop w:val="0"/>
      <w:marBottom w:val="0"/>
      <w:divBdr>
        <w:top w:val="none" w:sz="0" w:space="0" w:color="auto"/>
        <w:left w:val="none" w:sz="0" w:space="0" w:color="auto"/>
        <w:bottom w:val="none" w:sz="0" w:space="0" w:color="auto"/>
        <w:right w:val="none" w:sz="0" w:space="0" w:color="auto"/>
      </w:divBdr>
    </w:div>
    <w:div w:id="1269897240">
      <w:bodyDiv w:val="1"/>
      <w:marLeft w:val="0"/>
      <w:marRight w:val="0"/>
      <w:marTop w:val="0"/>
      <w:marBottom w:val="0"/>
      <w:divBdr>
        <w:top w:val="none" w:sz="0" w:space="0" w:color="auto"/>
        <w:left w:val="none" w:sz="0" w:space="0" w:color="auto"/>
        <w:bottom w:val="none" w:sz="0" w:space="0" w:color="auto"/>
        <w:right w:val="none" w:sz="0" w:space="0" w:color="auto"/>
      </w:divBdr>
    </w:div>
    <w:div w:id="1273322565">
      <w:bodyDiv w:val="1"/>
      <w:marLeft w:val="0"/>
      <w:marRight w:val="0"/>
      <w:marTop w:val="0"/>
      <w:marBottom w:val="0"/>
      <w:divBdr>
        <w:top w:val="none" w:sz="0" w:space="0" w:color="auto"/>
        <w:left w:val="none" w:sz="0" w:space="0" w:color="auto"/>
        <w:bottom w:val="none" w:sz="0" w:space="0" w:color="auto"/>
        <w:right w:val="none" w:sz="0" w:space="0" w:color="auto"/>
      </w:divBdr>
    </w:div>
    <w:div w:id="1276517609">
      <w:bodyDiv w:val="1"/>
      <w:marLeft w:val="0"/>
      <w:marRight w:val="0"/>
      <w:marTop w:val="0"/>
      <w:marBottom w:val="0"/>
      <w:divBdr>
        <w:top w:val="none" w:sz="0" w:space="0" w:color="auto"/>
        <w:left w:val="none" w:sz="0" w:space="0" w:color="auto"/>
        <w:bottom w:val="none" w:sz="0" w:space="0" w:color="auto"/>
        <w:right w:val="none" w:sz="0" w:space="0" w:color="auto"/>
      </w:divBdr>
    </w:div>
    <w:div w:id="1277911145">
      <w:bodyDiv w:val="1"/>
      <w:marLeft w:val="0"/>
      <w:marRight w:val="0"/>
      <w:marTop w:val="0"/>
      <w:marBottom w:val="0"/>
      <w:divBdr>
        <w:top w:val="none" w:sz="0" w:space="0" w:color="auto"/>
        <w:left w:val="none" w:sz="0" w:space="0" w:color="auto"/>
        <w:bottom w:val="none" w:sz="0" w:space="0" w:color="auto"/>
        <w:right w:val="none" w:sz="0" w:space="0" w:color="auto"/>
      </w:divBdr>
    </w:div>
    <w:div w:id="1285308241">
      <w:bodyDiv w:val="1"/>
      <w:marLeft w:val="0"/>
      <w:marRight w:val="0"/>
      <w:marTop w:val="0"/>
      <w:marBottom w:val="0"/>
      <w:divBdr>
        <w:top w:val="none" w:sz="0" w:space="0" w:color="auto"/>
        <w:left w:val="none" w:sz="0" w:space="0" w:color="auto"/>
        <w:bottom w:val="none" w:sz="0" w:space="0" w:color="auto"/>
        <w:right w:val="none" w:sz="0" w:space="0" w:color="auto"/>
      </w:divBdr>
    </w:div>
    <w:div w:id="1285454888">
      <w:bodyDiv w:val="1"/>
      <w:marLeft w:val="0"/>
      <w:marRight w:val="0"/>
      <w:marTop w:val="0"/>
      <w:marBottom w:val="0"/>
      <w:divBdr>
        <w:top w:val="none" w:sz="0" w:space="0" w:color="auto"/>
        <w:left w:val="none" w:sz="0" w:space="0" w:color="auto"/>
        <w:bottom w:val="none" w:sz="0" w:space="0" w:color="auto"/>
        <w:right w:val="none" w:sz="0" w:space="0" w:color="auto"/>
      </w:divBdr>
    </w:div>
    <w:div w:id="1297419266">
      <w:bodyDiv w:val="1"/>
      <w:marLeft w:val="0"/>
      <w:marRight w:val="0"/>
      <w:marTop w:val="0"/>
      <w:marBottom w:val="0"/>
      <w:divBdr>
        <w:top w:val="none" w:sz="0" w:space="0" w:color="auto"/>
        <w:left w:val="none" w:sz="0" w:space="0" w:color="auto"/>
        <w:bottom w:val="none" w:sz="0" w:space="0" w:color="auto"/>
        <w:right w:val="none" w:sz="0" w:space="0" w:color="auto"/>
      </w:divBdr>
    </w:div>
    <w:div w:id="1297759311">
      <w:bodyDiv w:val="1"/>
      <w:marLeft w:val="0"/>
      <w:marRight w:val="0"/>
      <w:marTop w:val="0"/>
      <w:marBottom w:val="0"/>
      <w:divBdr>
        <w:top w:val="none" w:sz="0" w:space="0" w:color="auto"/>
        <w:left w:val="none" w:sz="0" w:space="0" w:color="auto"/>
        <w:bottom w:val="none" w:sz="0" w:space="0" w:color="auto"/>
        <w:right w:val="none" w:sz="0" w:space="0" w:color="auto"/>
      </w:divBdr>
    </w:div>
    <w:div w:id="1301307405">
      <w:bodyDiv w:val="1"/>
      <w:marLeft w:val="0"/>
      <w:marRight w:val="0"/>
      <w:marTop w:val="0"/>
      <w:marBottom w:val="0"/>
      <w:divBdr>
        <w:top w:val="none" w:sz="0" w:space="0" w:color="auto"/>
        <w:left w:val="none" w:sz="0" w:space="0" w:color="auto"/>
        <w:bottom w:val="none" w:sz="0" w:space="0" w:color="auto"/>
        <w:right w:val="none" w:sz="0" w:space="0" w:color="auto"/>
      </w:divBdr>
    </w:div>
    <w:div w:id="1311329055">
      <w:bodyDiv w:val="1"/>
      <w:marLeft w:val="0"/>
      <w:marRight w:val="0"/>
      <w:marTop w:val="0"/>
      <w:marBottom w:val="0"/>
      <w:divBdr>
        <w:top w:val="none" w:sz="0" w:space="0" w:color="auto"/>
        <w:left w:val="none" w:sz="0" w:space="0" w:color="auto"/>
        <w:bottom w:val="none" w:sz="0" w:space="0" w:color="auto"/>
        <w:right w:val="none" w:sz="0" w:space="0" w:color="auto"/>
      </w:divBdr>
    </w:div>
    <w:div w:id="1315330408">
      <w:bodyDiv w:val="1"/>
      <w:marLeft w:val="0"/>
      <w:marRight w:val="0"/>
      <w:marTop w:val="0"/>
      <w:marBottom w:val="0"/>
      <w:divBdr>
        <w:top w:val="none" w:sz="0" w:space="0" w:color="auto"/>
        <w:left w:val="none" w:sz="0" w:space="0" w:color="auto"/>
        <w:bottom w:val="none" w:sz="0" w:space="0" w:color="auto"/>
        <w:right w:val="none" w:sz="0" w:space="0" w:color="auto"/>
      </w:divBdr>
    </w:div>
    <w:div w:id="1316228305">
      <w:bodyDiv w:val="1"/>
      <w:marLeft w:val="0"/>
      <w:marRight w:val="0"/>
      <w:marTop w:val="0"/>
      <w:marBottom w:val="0"/>
      <w:divBdr>
        <w:top w:val="none" w:sz="0" w:space="0" w:color="auto"/>
        <w:left w:val="none" w:sz="0" w:space="0" w:color="auto"/>
        <w:bottom w:val="none" w:sz="0" w:space="0" w:color="auto"/>
        <w:right w:val="none" w:sz="0" w:space="0" w:color="auto"/>
      </w:divBdr>
    </w:div>
    <w:div w:id="1322849551">
      <w:bodyDiv w:val="1"/>
      <w:marLeft w:val="0"/>
      <w:marRight w:val="0"/>
      <w:marTop w:val="0"/>
      <w:marBottom w:val="0"/>
      <w:divBdr>
        <w:top w:val="none" w:sz="0" w:space="0" w:color="auto"/>
        <w:left w:val="none" w:sz="0" w:space="0" w:color="auto"/>
        <w:bottom w:val="none" w:sz="0" w:space="0" w:color="auto"/>
        <w:right w:val="none" w:sz="0" w:space="0" w:color="auto"/>
      </w:divBdr>
    </w:div>
    <w:div w:id="1323463237">
      <w:bodyDiv w:val="1"/>
      <w:marLeft w:val="0"/>
      <w:marRight w:val="0"/>
      <w:marTop w:val="0"/>
      <w:marBottom w:val="0"/>
      <w:divBdr>
        <w:top w:val="none" w:sz="0" w:space="0" w:color="auto"/>
        <w:left w:val="none" w:sz="0" w:space="0" w:color="auto"/>
        <w:bottom w:val="none" w:sz="0" w:space="0" w:color="auto"/>
        <w:right w:val="none" w:sz="0" w:space="0" w:color="auto"/>
      </w:divBdr>
    </w:div>
    <w:div w:id="1332029748">
      <w:bodyDiv w:val="1"/>
      <w:marLeft w:val="0"/>
      <w:marRight w:val="0"/>
      <w:marTop w:val="0"/>
      <w:marBottom w:val="0"/>
      <w:divBdr>
        <w:top w:val="none" w:sz="0" w:space="0" w:color="auto"/>
        <w:left w:val="none" w:sz="0" w:space="0" w:color="auto"/>
        <w:bottom w:val="none" w:sz="0" w:space="0" w:color="auto"/>
        <w:right w:val="none" w:sz="0" w:space="0" w:color="auto"/>
      </w:divBdr>
    </w:div>
    <w:div w:id="1335107808">
      <w:bodyDiv w:val="1"/>
      <w:marLeft w:val="0"/>
      <w:marRight w:val="0"/>
      <w:marTop w:val="0"/>
      <w:marBottom w:val="0"/>
      <w:divBdr>
        <w:top w:val="none" w:sz="0" w:space="0" w:color="auto"/>
        <w:left w:val="none" w:sz="0" w:space="0" w:color="auto"/>
        <w:bottom w:val="none" w:sz="0" w:space="0" w:color="auto"/>
        <w:right w:val="none" w:sz="0" w:space="0" w:color="auto"/>
      </w:divBdr>
    </w:div>
    <w:div w:id="1339037403">
      <w:bodyDiv w:val="1"/>
      <w:marLeft w:val="0"/>
      <w:marRight w:val="0"/>
      <w:marTop w:val="0"/>
      <w:marBottom w:val="0"/>
      <w:divBdr>
        <w:top w:val="none" w:sz="0" w:space="0" w:color="auto"/>
        <w:left w:val="none" w:sz="0" w:space="0" w:color="auto"/>
        <w:bottom w:val="none" w:sz="0" w:space="0" w:color="auto"/>
        <w:right w:val="none" w:sz="0" w:space="0" w:color="auto"/>
      </w:divBdr>
    </w:div>
    <w:div w:id="1341540336">
      <w:bodyDiv w:val="1"/>
      <w:marLeft w:val="0"/>
      <w:marRight w:val="0"/>
      <w:marTop w:val="0"/>
      <w:marBottom w:val="0"/>
      <w:divBdr>
        <w:top w:val="none" w:sz="0" w:space="0" w:color="auto"/>
        <w:left w:val="none" w:sz="0" w:space="0" w:color="auto"/>
        <w:bottom w:val="none" w:sz="0" w:space="0" w:color="auto"/>
        <w:right w:val="none" w:sz="0" w:space="0" w:color="auto"/>
      </w:divBdr>
    </w:div>
    <w:div w:id="1355306773">
      <w:bodyDiv w:val="1"/>
      <w:marLeft w:val="0"/>
      <w:marRight w:val="0"/>
      <w:marTop w:val="0"/>
      <w:marBottom w:val="0"/>
      <w:divBdr>
        <w:top w:val="none" w:sz="0" w:space="0" w:color="auto"/>
        <w:left w:val="none" w:sz="0" w:space="0" w:color="auto"/>
        <w:bottom w:val="none" w:sz="0" w:space="0" w:color="auto"/>
        <w:right w:val="none" w:sz="0" w:space="0" w:color="auto"/>
      </w:divBdr>
    </w:div>
    <w:div w:id="1356812816">
      <w:bodyDiv w:val="1"/>
      <w:marLeft w:val="0"/>
      <w:marRight w:val="0"/>
      <w:marTop w:val="0"/>
      <w:marBottom w:val="0"/>
      <w:divBdr>
        <w:top w:val="none" w:sz="0" w:space="0" w:color="auto"/>
        <w:left w:val="none" w:sz="0" w:space="0" w:color="auto"/>
        <w:bottom w:val="none" w:sz="0" w:space="0" w:color="auto"/>
        <w:right w:val="none" w:sz="0" w:space="0" w:color="auto"/>
      </w:divBdr>
    </w:div>
    <w:div w:id="1366834587">
      <w:bodyDiv w:val="1"/>
      <w:marLeft w:val="0"/>
      <w:marRight w:val="0"/>
      <w:marTop w:val="0"/>
      <w:marBottom w:val="0"/>
      <w:divBdr>
        <w:top w:val="none" w:sz="0" w:space="0" w:color="auto"/>
        <w:left w:val="none" w:sz="0" w:space="0" w:color="auto"/>
        <w:bottom w:val="none" w:sz="0" w:space="0" w:color="auto"/>
        <w:right w:val="none" w:sz="0" w:space="0" w:color="auto"/>
      </w:divBdr>
    </w:div>
    <w:div w:id="1371489600">
      <w:bodyDiv w:val="1"/>
      <w:marLeft w:val="0"/>
      <w:marRight w:val="0"/>
      <w:marTop w:val="0"/>
      <w:marBottom w:val="0"/>
      <w:divBdr>
        <w:top w:val="none" w:sz="0" w:space="0" w:color="auto"/>
        <w:left w:val="none" w:sz="0" w:space="0" w:color="auto"/>
        <w:bottom w:val="none" w:sz="0" w:space="0" w:color="auto"/>
        <w:right w:val="none" w:sz="0" w:space="0" w:color="auto"/>
      </w:divBdr>
    </w:div>
    <w:div w:id="1373114515">
      <w:bodyDiv w:val="1"/>
      <w:marLeft w:val="0"/>
      <w:marRight w:val="0"/>
      <w:marTop w:val="0"/>
      <w:marBottom w:val="0"/>
      <w:divBdr>
        <w:top w:val="none" w:sz="0" w:space="0" w:color="auto"/>
        <w:left w:val="none" w:sz="0" w:space="0" w:color="auto"/>
        <w:bottom w:val="none" w:sz="0" w:space="0" w:color="auto"/>
        <w:right w:val="none" w:sz="0" w:space="0" w:color="auto"/>
      </w:divBdr>
    </w:div>
    <w:div w:id="1374230692">
      <w:bodyDiv w:val="1"/>
      <w:marLeft w:val="0"/>
      <w:marRight w:val="0"/>
      <w:marTop w:val="0"/>
      <w:marBottom w:val="0"/>
      <w:divBdr>
        <w:top w:val="none" w:sz="0" w:space="0" w:color="auto"/>
        <w:left w:val="none" w:sz="0" w:space="0" w:color="auto"/>
        <w:bottom w:val="none" w:sz="0" w:space="0" w:color="auto"/>
        <w:right w:val="none" w:sz="0" w:space="0" w:color="auto"/>
      </w:divBdr>
    </w:div>
    <w:div w:id="1374843010">
      <w:bodyDiv w:val="1"/>
      <w:marLeft w:val="0"/>
      <w:marRight w:val="0"/>
      <w:marTop w:val="0"/>
      <w:marBottom w:val="0"/>
      <w:divBdr>
        <w:top w:val="none" w:sz="0" w:space="0" w:color="auto"/>
        <w:left w:val="none" w:sz="0" w:space="0" w:color="auto"/>
        <w:bottom w:val="none" w:sz="0" w:space="0" w:color="auto"/>
        <w:right w:val="none" w:sz="0" w:space="0" w:color="auto"/>
      </w:divBdr>
    </w:div>
    <w:div w:id="1378433626">
      <w:bodyDiv w:val="1"/>
      <w:marLeft w:val="0"/>
      <w:marRight w:val="0"/>
      <w:marTop w:val="0"/>
      <w:marBottom w:val="0"/>
      <w:divBdr>
        <w:top w:val="none" w:sz="0" w:space="0" w:color="auto"/>
        <w:left w:val="none" w:sz="0" w:space="0" w:color="auto"/>
        <w:bottom w:val="none" w:sz="0" w:space="0" w:color="auto"/>
        <w:right w:val="none" w:sz="0" w:space="0" w:color="auto"/>
      </w:divBdr>
    </w:div>
    <w:div w:id="1378704189">
      <w:bodyDiv w:val="1"/>
      <w:marLeft w:val="0"/>
      <w:marRight w:val="0"/>
      <w:marTop w:val="0"/>
      <w:marBottom w:val="0"/>
      <w:divBdr>
        <w:top w:val="none" w:sz="0" w:space="0" w:color="auto"/>
        <w:left w:val="none" w:sz="0" w:space="0" w:color="auto"/>
        <w:bottom w:val="none" w:sz="0" w:space="0" w:color="auto"/>
        <w:right w:val="none" w:sz="0" w:space="0" w:color="auto"/>
      </w:divBdr>
    </w:div>
    <w:div w:id="1381326210">
      <w:bodyDiv w:val="1"/>
      <w:marLeft w:val="0"/>
      <w:marRight w:val="0"/>
      <w:marTop w:val="0"/>
      <w:marBottom w:val="0"/>
      <w:divBdr>
        <w:top w:val="none" w:sz="0" w:space="0" w:color="auto"/>
        <w:left w:val="none" w:sz="0" w:space="0" w:color="auto"/>
        <w:bottom w:val="none" w:sz="0" w:space="0" w:color="auto"/>
        <w:right w:val="none" w:sz="0" w:space="0" w:color="auto"/>
      </w:divBdr>
    </w:div>
    <w:div w:id="1382635161">
      <w:bodyDiv w:val="1"/>
      <w:marLeft w:val="0"/>
      <w:marRight w:val="0"/>
      <w:marTop w:val="0"/>
      <w:marBottom w:val="0"/>
      <w:divBdr>
        <w:top w:val="none" w:sz="0" w:space="0" w:color="auto"/>
        <w:left w:val="none" w:sz="0" w:space="0" w:color="auto"/>
        <w:bottom w:val="none" w:sz="0" w:space="0" w:color="auto"/>
        <w:right w:val="none" w:sz="0" w:space="0" w:color="auto"/>
      </w:divBdr>
    </w:div>
    <w:div w:id="1383292683">
      <w:bodyDiv w:val="1"/>
      <w:marLeft w:val="0"/>
      <w:marRight w:val="0"/>
      <w:marTop w:val="0"/>
      <w:marBottom w:val="0"/>
      <w:divBdr>
        <w:top w:val="none" w:sz="0" w:space="0" w:color="auto"/>
        <w:left w:val="none" w:sz="0" w:space="0" w:color="auto"/>
        <w:bottom w:val="none" w:sz="0" w:space="0" w:color="auto"/>
        <w:right w:val="none" w:sz="0" w:space="0" w:color="auto"/>
      </w:divBdr>
    </w:div>
    <w:div w:id="1385909810">
      <w:bodyDiv w:val="1"/>
      <w:marLeft w:val="0"/>
      <w:marRight w:val="0"/>
      <w:marTop w:val="0"/>
      <w:marBottom w:val="0"/>
      <w:divBdr>
        <w:top w:val="none" w:sz="0" w:space="0" w:color="auto"/>
        <w:left w:val="none" w:sz="0" w:space="0" w:color="auto"/>
        <w:bottom w:val="none" w:sz="0" w:space="0" w:color="auto"/>
        <w:right w:val="none" w:sz="0" w:space="0" w:color="auto"/>
      </w:divBdr>
    </w:div>
    <w:div w:id="1391420187">
      <w:bodyDiv w:val="1"/>
      <w:marLeft w:val="0"/>
      <w:marRight w:val="0"/>
      <w:marTop w:val="0"/>
      <w:marBottom w:val="0"/>
      <w:divBdr>
        <w:top w:val="none" w:sz="0" w:space="0" w:color="auto"/>
        <w:left w:val="none" w:sz="0" w:space="0" w:color="auto"/>
        <w:bottom w:val="none" w:sz="0" w:space="0" w:color="auto"/>
        <w:right w:val="none" w:sz="0" w:space="0" w:color="auto"/>
      </w:divBdr>
    </w:div>
    <w:div w:id="1395005220">
      <w:bodyDiv w:val="1"/>
      <w:marLeft w:val="0"/>
      <w:marRight w:val="0"/>
      <w:marTop w:val="0"/>
      <w:marBottom w:val="0"/>
      <w:divBdr>
        <w:top w:val="none" w:sz="0" w:space="0" w:color="auto"/>
        <w:left w:val="none" w:sz="0" w:space="0" w:color="auto"/>
        <w:bottom w:val="none" w:sz="0" w:space="0" w:color="auto"/>
        <w:right w:val="none" w:sz="0" w:space="0" w:color="auto"/>
      </w:divBdr>
    </w:div>
    <w:div w:id="1401560035">
      <w:bodyDiv w:val="1"/>
      <w:marLeft w:val="0"/>
      <w:marRight w:val="0"/>
      <w:marTop w:val="0"/>
      <w:marBottom w:val="0"/>
      <w:divBdr>
        <w:top w:val="none" w:sz="0" w:space="0" w:color="auto"/>
        <w:left w:val="none" w:sz="0" w:space="0" w:color="auto"/>
        <w:bottom w:val="none" w:sz="0" w:space="0" w:color="auto"/>
        <w:right w:val="none" w:sz="0" w:space="0" w:color="auto"/>
      </w:divBdr>
    </w:div>
    <w:div w:id="1415976695">
      <w:bodyDiv w:val="1"/>
      <w:marLeft w:val="0"/>
      <w:marRight w:val="0"/>
      <w:marTop w:val="0"/>
      <w:marBottom w:val="0"/>
      <w:divBdr>
        <w:top w:val="none" w:sz="0" w:space="0" w:color="auto"/>
        <w:left w:val="none" w:sz="0" w:space="0" w:color="auto"/>
        <w:bottom w:val="none" w:sz="0" w:space="0" w:color="auto"/>
        <w:right w:val="none" w:sz="0" w:space="0" w:color="auto"/>
      </w:divBdr>
    </w:div>
    <w:div w:id="1431268665">
      <w:bodyDiv w:val="1"/>
      <w:marLeft w:val="0"/>
      <w:marRight w:val="0"/>
      <w:marTop w:val="0"/>
      <w:marBottom w:val="0"/>
      <w:divBdr>
        <w:top w:val="none" w:sz="0" w:space="0" w:color="auto"/>
        <w:left w:val="none" w:sz="0" w:space="0" w:color="auto"/>
        <w:bottom w:val="none" w:sz="0" w:space="0" w:color="auto"/>
        <w:right w:val="none" w:sz="0" w:space="0" w:color="auto"/>
      </w:divBdr>
    </w:div>
    <w:div w:id="1432971289">
      <w:bodyDiv w:val="1"/>
      <w:marLeft w:val="0"/>
      <w:marRight w:val="0"/>
      <w:marTop w:val="0"/>
      <w:marBottom w:val="0"/>
      <w:divBdr>
        <w:top w:val="none" w:sz="0" w:space="0" w:color="auto"/>
        <w:left w:val="none" w:sz="0" w:space="0" w:color="auto"/>
        <w:bottom w:val="none" w:sz="0" w:space="0" w:color="auto"/>
        <w:right w:val="none" w:sz="0" w:space="0" w:color="auto"/>
      </w:divBdr>
    </w:div>
    <w:div w:id="1440299694">
      <w:bodyDiv w:val="1"/>
      <w:marLeft w:val="0"/>
      <w:marRight w:val="0"/>
      <w:marTop w:val="0"/>
      <w:marBottom w:val="0"/>
      <w:divBdr>
        <w:top w:val="none" w:sz="0" w:space="0" w:color="auto"/>
        <w:left w:val="none" w:sz="0" w:space="0" w:color="auto"/>
        <w:bottom w:val="none" w:sz="0" w:space="0" w:color="auto"/>
        <w:right w:val="none" w:sz="0" w:space="0" w:color="auto"/>
      </w:divBdr>
    </w:div>
    <w:div w:id="1440301239">
      <w:bodyDiv w:val="1"/>
      <w:marLeft w:val="0"/>
      <w:marRight w:val="0"/>
      <w:marTop w:val="0"/>
      <w:marBottom w:val="0"/>
      <w:divBdr>
        <w:top w:val="none" w:sz="0" w:space="0" w:color="auto"/>
        <w:left w:val="none" w:sz="0" w:space="0" w:color="auto"/>
        <w:bottom w:val="none" w:sz="0" w:space="0" w:color="auto"/>
        <w:right w:val="none" w:sz="0" w:space="0" w:color="auto"/>
      </w:divBdr>
    </w:div>
    <w:div w:id="1447851913">
      <w:bodyDiv w:val="1"/>
      <w:marLeft w:val="0"/>
      <w:marRight w:val="0"/>
      <w:marTop w:val="0"/>
      <w:marBottom w:val="0"/>
      <w:divBdr>
        <w:top w:val="none" w:sz="0" w:space="0" w:color="auto"/>
        <w:left w:val="none" w:sz="0" w:space="0" w:color="auto"/>
        <w:bottom w:val="none" w:sz="0" w:space="0" w:color="auto"/>
        <w:right w:val="none" w:sz="0" w:space="0" w:color="auto"/>
      </w:divBdr>
    </w:div>
    <w:div w:id="1451513373">
      <w:bodyDiv w:val="1"/>
      <w:marLeft w:val="0"/>
      <w:marRight w:val="0"/>
      <w:marTop w:val="0"/>
      <w:marBottom w:val="0"/>
      <w:divBdr>
        <w:top w:val="none" w:sz="0" w:space="0" w:color="auto"/>
        <w:left w:val="none" w:sz="0" w:space="0" w:color="auto"/>
        <w:bottom w:val="none" w:sz="0" w:space="0" w:color="auto"/>
        <w:right w:val="none" w:sz="0" w:space="0" w:color="auto"/>
      </w:divBdr>
    </w:div>
    <w:div w:id="1451970382">
      <w:bodyDiv w:val="1"/>
      <w:marLeft w:val="0"/>
      <w:marRight w:val="0"/>
      <w:marTop w:val="0"/>
      <w:marBottom w:val="0"/>
      <w:divBdr>
        <w:top w:val="none" w:sz="0" w:space="0" w:color="auto"/>
        <w:left w:val="none" w:sz="0" w:space="0" w:color="auto"/>
        <w:bottom w:val="none" w:sz="0" w:space="0" w:color="auto"/>
        <w:right w:val="none" w:sz="0" w:space="0" w:color="auto"/>
      </w:divBdr>
    </w:div>
    <w:div w:id="1467699697">
      <w:bodyDiv w:val="1"/>
      <w:marLeft w:val="0"/>
      <w:marRight w:val="0"/>
      <w:marTop w:val="0"/>
      <w:marBottom w:val="0"/>
      <w:divBdr>
        <w:top w:val="none" w:sz="0" w:space="0" w:color="auto"/>
        <w:left w:val="none" w:sz="0" w:space="0" w:color="auto"/>
        <w:bottom w:val="none" w:sz="0" w:space="0" w:color="auto"/>
        <w:right w:val="none" w:sz="0" w:space="0" w:color="auto"/>
      </w:divBdr>
    </w:div>
    <w:div w:id="1469933263">
      <w:bodyDiv w:val="1"/>
      <w:marLeft w:val="0"/>
      <w:marRight w:val="0"/>
      <w:marTop w:val="0"/>
      <w:marBottom w:val="0"/>
      <w:divBdr>
        <w:top w:val="none" w:sz="0" w:space="0" w:color="auto"/>
        <w:left w:val="none" w:sz="0" w:space="0" w:color="auto"/>
        <w:bottom w:val="none" w:sz="0" w:space="0" w:color="auto"/>
        <w:right w:val="none" w:sz="0" w:space="0" w:color="auto"/>
      </w:divBdr>
    </w:div>
    <w:div w:id="1472675718">
      <w:bodyDiv w:val="1"/>
      <w:marLeft w:val="0"/>
      <w:marRight w:val="0"/>
      <w:marTop w:val="0"/>
      <w:marBottom w:val="0"/>
      <w:divBdr>
        <w:top w:val="none" w:sz="0" w:space="0" w:color="auto"/>
        <w:left w:val="none" w:sz="0" w:space="0" w:color="auto"/>
        <w:bottom w:val="none" w:sz="0" w:space="0" w:color="auto"/>
        <w:right w:val="none" w:sz="0" w:space="0" w:color="auto"/>
      </w:divBdr>
    </w:div>
    <w:div w:id="1480339874">
      <w:bodyDiv w:val="1"/>
      <w:marLeft w:val="0"/>
      <w:marRight w:val="0"/>
      <w:marTop w:val="0"/>
      <w:marBottom w:val="0"/>
      <w:divBdr>
        <w:top w:val="none" w:sz="0" w:space="0" w:color="auto"/>
        <w:left w:val="none" w:sz="0" w:space="0" w:color="auto"/>
        <w:bottom w:val="none" w:sz="0" w:space="0" w:color="auto"/>
        <w:right w:val="none" w:sz="0" w:space="0" w:color="auto"/>
      </w:divBdr>
    </w:div>
    <w:div w:id="1483738329">
      <w:bodyDiv w:val="1"/>
      <w:marLeft w:val="0"/>
      <w:marRight w:val="0"/>
      <w:marTop w:val="0"/>
      <w:marBottom w:val="0"/>
      <w:divBdr>
        <w:top w:val="none" w:sz="0" w:space="0" w:color="auto"/>
        <w:left w:val="none" w:sz="0" w:space="0" w:color="auto"/>
        <w:bottom w:val="none" w:sz="0" w:space="0" w:color="auto"/>
        <w:right w:val="none" w:sz="0" w:space="0" w:color="auto"/>
      </w:divBdr>
    </w:div>
    <w:div w:id="1484589127">
      <w:bodyDiv w:val="1"/>
      <w:marLeft w:val="0"/>
      <w:marRight w:val="0"/>
      <w:marTop w:val="0"/>
      <w:marBottom w:val="0"/>
      <w:divBdr>
        <w:top w:val="none" w:sz="0" w:space="0" w:color="auto"/>
        <w:left w:val="none" w:sz="0" w:space="0" w:color="auto"/>
        <w:bottom w:val="none" w:sz="0" w:space="0" w:color="auto"/>
        <w:right w:val="none" w:sz="0" w:space="0" w:color="auto"/>
      </w:divBdr>
    </w:div>
    <w:div w:id="1489519019">
      <w:bodyDiv w:val="1"/>
      <w:marLeft w:val="0"/>
      <w:marRight w:val="0"/>
      <w:marTop w:val="0"/>
      <w:marBottom w:val="0"/>
      <w:divBdr>
        <w:top w:val="none" w:sz="0" w:space="0" w:color="auto"/>
        <w:left w:val="none" w:sz="0" w:space="0" w:color="auto"/>
        <w:bottom w:val="none" w:sz="0" w:space="0" w:color="auto"/>
        <w:right w:val="none" w:sz="0" w:space="0" w:color="auto"/>
      </w:divBdr>
    </w:div>
    <w:div w:id="1491873321">
      <w:bodyDiv w:val="1"/>
      <w:marLeft w:val="0"/>
      <w:marRight w:val="0"/>
      <w:marTop w:val="0"/>
      <w:marBottom w:val="0"/>
      <w:divBdr>
        <w:top w:val="none" w:sz="0" w:space="0" w:color="auto"/>
        <w:left w:val="none" w:sz="0" w:space="0" w:color="auto"/>
        <w:bottom w:val="none" w:sz="0" w:space="0" w:color="auto"/>
        <w:right w:val="none" w:sz="0" w:space="0" w:color="auto"/>
      </w:divBdr>
    </w:div>
    <w:div w:id="1495805606">
      <w:bodyDiv w:val="1"/>
      <w:marLeft w:val="0"/>
      <w:marRight w:val="0"/>
      <w:marTop w:val="0"/>
      <w:marBottom w:val="0"/>
      <w:divBdr>
        <w:top w:val="none" w:sz="0" w:space="0" w:color="auto"/>
        <w:left w:val="none" w:sz="0" w:space="0" w:color="auto"/>
        <w:bottom w:val="none" w:sz="0" w:space="0" w:color="auto"/>
        <w:right w:val="none" w:sz="0" w:space="0" w:color="auto"/>
      </w:divBdr>
    </w:div>
    <w:div w:id="1496460679">
      <w:bodyDiv w:val="1"/>
      <w:marLeft w:val="0"/>
      <w:marRight w:val="0"/>
      <w:marTop w:val="0"/>
      <w:marBottom w:val="0"/>
      <w:divBdr>
        <w:top w:val="none" w:sz="0" w:space="0" w:color="auto"/>
        <w:left w:val="none" w:sz="0" w:space="0" w:color="auto"/>
        <w:bottom w:val="none" w:sz="0" w:space="0" w:color="auto"/>
        <w:right w:val="none" w:sz="0" w:space="0" w:color="auto"/>
      </w:divBdr>
    </w:div>
    <w:div w:id="1496844088">
      <w:bodyDiv w:val="1"/>
      <w:marLeft w:val="0"/>
      <w:marRight w:val="0"/>
      <w:marTop w:val="0"/>
      <w:marBottom w:val="0"/>
      <w:divBdr>
        <w:top w:val="none" w:sz="0" w:space="0" w:color="auto"/>
        <w:left w:val="none" w:sz="0" w:space="0" w:color="auto"/>
        <w:bottom w:val="none" w:sz="0" w:space="0" w:color="auto"/>
        <w:right w:val="none" w:sz="0" w:space="0" w:color="auto"/>
      </w:divBdr>
    </w:div>
    <w:div w:id="1502238897">
      <w:bodyDiv w:val="1"/>
      <w:marLeft w:val="0"/>
      <w:marRight w:val="0"/>
      <w:marTop w:val="0"/>
      <w:marBottom w:val="0"/>
      <w:divBdr>
        <w:top w:val="none" w:sz="0" w:space="0" w:color="auto"/>
        <w:left w:val="none" w:sz="0" w:space="0" w:color="auto"/>
        <w:bottom w:val="none" w:sz="0" w:space="0" w:color="auto"/>
        <w:right w:val="none" w:sz="0" w:space="0" w:color="auto"/>
      </w:divBdr>
    </w:div>
    <w:div w:id="1503546216">
      <w:bodyDiv w:val="1"/>
      <w:marLeft w:val="0"/>
      <w:marRight w:val="0"/>
      <w:marTop w:val="0"/>
      <w:marBottom w:val="0"/>
      <w:divBdr>
        <w:top w:val="none" w:sz="0" w:space="0" w:color="auto"/>
        <w:left w:val="none" w:sz="0" w:space="0" w:color="auto"/>
        <w:bottom w:val="none" w:sz="0" w:space="0" w:color="auto"/>
        <w:right w:val="none" w:sz="0" w:space="0" w:color="auto"/>
      </w:divBdr>
    </w:div>
    <w:div w:id="1504278383">
      <w:bodyDiv w:val="1"/>
      <w:marLeft w:val="0"/>
      <w:marRight w:val="0"/>
      <w:marTop w:val="0"/>
      <w:marBottom w:val="0"/>
      <w:divBdr>
        <w:top w:val="none" w:sz="0" w:space="0" w:color="auto"/>
        <w:left w:val="none" w:sz="0" w:space="0" w:color="auto"/>
        <w:bottom w:val="none" w:sz="0" w:space="0" w:color="auto"/>
        <w:right w:val="none" w:sz="0" w:space="0" w:color="auto"/>
      </w:divBdr>
    </w:div>
    <w:div w:id="1504706745">
      <w:bodyDiv w:val="1"/>
      <w:marLeft w:val="0"/>
      <w:marRight w:val="0"/>
      <w:marTop w:val="0"/>
      <w:marBottom w:val="0"/>
      <w:divBdr>
        <w:top w:val="none" w:sz="0" w:space="0" w:color="auto"/>
        <w:left w:val="none" w:sz="0" w:space="0" w:color="auto"/>
        <w:bottom w:val="none" w:sz="0" w:space="0" w:color="auto"/>
        <w:right w:val="none" w:sz="0" w:space="0" w:color="auto"/>
      </w:divBdr>
    </w:div>
    <w:div w:id="1508596046">
      <w:bodyDiv w:val="1"/>
      <w:marLeft w:val="0"/>
      <w:marRight w:val="0"/>
      <w:marTop w:val="0"/>
      <w:marBottom w:val="0"/>
      <w:divBdr>
        <w:top w:val="none" w:sz="0" w:space="0" w:color="auto"/>
        <w:left w:val="none" w:sz="0" w:space="0" w:color="auto"/>
        <w:bottom w:val="none" w:sz="0" w:space="0" w:color="auto"/>
        <w:right w:val="none" w:sz="0" w:space="0" w:color="auto"/>
      </w:divBdr>
    </w:div>
    <w:div w:id="1512840266">
      <w:bodyDiv w:val="1"/>
      <w:marLeft w:val="0"/>
      <w:marRight w:val="0"/>
      <w:marTop w:val="0"/>
      <w:marBottom w:val="0"/>
      <w:divBdr>
        <w:top w:val="none" w:sz="0" w:space="0" w:color="auto"/>
        <w:left w:val="none" w:sz="0" w:space="0" w:color="auto"/>
        <w:bottom w:val="none" w:sz="0" w:space="0" w:color="auto"/>
        <w:right w:val="none" w:sz="0" w:space="0" w:color="auto"/>
      </w:divBdr>
    </w:div>
    <w:div w:id="1513304105">
      <w:bodyDiv w:val="1"/>
      <w:marLeft w:val="0"/>
      <w:marRight w:val="0"/>
      <w:marTop w:val="0"/>
      <w:marBottom w:val="0"/>
      <w:divBdr>
        <w:top w:val="none" w:sz="0" w:space="0" w:color="auto"/>
        <w:left w:val="none" w:sz="0" w:space="0" w:color="auto"/>
        <w:bottom w:val="none" w:sz="0" w:space="0" w:color="auto"/>
        <w:right w:val="none" w:sz="0" w:space="0" w:color="auto"/>
      </w:divBdr>
    </w:div>
    <w:div w:id="1515152061">
      <w:bodyDiv w:val="1"/>
      <w:marLeft w:val="0"/>
      <w:marRight w:val="0"/>
      <w:marTop w:val="0"/>
      <w:marBottom w:val="0"/>
      <w:divBdr>
        <w:top w:val="none" w:sz="0" w:space="0" w:color="auto"/>
        <w:left w:val="none" w:sz="0" w:space="0" w:color="auto"/>
        <w:bottom w:val="none" w:sz="0" w:space="0" w:color="auto"/>
        <w:right w:val="none" w:sz="0" w:space="0" w:color="auto"/>
      </w:divBdr>
    </w:div>
    <w:div w:id="1518738828">
      <w:bodyDiv w:val="1"/>
      <w:marLeft w:val="0"/>
      <w:marRight w:val="0"/>
      <w:marTop w:val="0"/>
      <w:marBottom w:val="0"/>
      <w:divBdr>
        <w:top w:val="none" w:sz="0" w:space="0" w:color="auto"/>
        <w:left w:val="none" w:sz="0" w:space="0" w:color="auto"/>
        <w:bottom w:val="none" w:sz="0" w:space="0" w:color="auto"/>
        <w:right w:val="none" w:sz="0" w:space="0" w:color="auto"/>
      </w:divBdr>
    </w:div>
    <w:div w:id="1520269776">
      <w:bodyDiv w:val="1"/>
      <w:marLeft w:val="0"/>
      <w:marRight w:val="0"/>
      <w:marTop w:val="0"/>
      <w:marBottom w:val="0"/>
      <w:divBdr>
        <w:top w:val="none" w:sz="0" w:space="0" w:color="auto"/>
        <w:left w:val="none" w:sz="0" w:space="0" w:color="auto"/>
        <w:bottom w:val="none" w:sz="0" w:space="0" w:color="auto"/>
        <w:right w:val="none" w:sz="0" w:space="0" w:color="auto"/>
      </w:divBdr>
    </w:div>
    <w:div w:id="1528980059">
      <w:bodyDiv w:val="1"/>
      <w:marLeft w:val="0"/>
      <w:marRight w:val="0"/>
      <w:marTop w:val="0"/>
      <w:marBottom w:val="0"/>
      <w:divBdr>
        <w:top w:val="none" w:sz="0" w:space="0" w:color="auto"/>
        <w:left w:val="none" w:sz="0" w:space="0" w:color="auto"/>
        <w:bottom w:val="none" w:sz="0" w:space="0" w:color="auto"/>
        <w:right w:val="none" w:sz="0" w:space="0" w:color="auto"/>
      </w:divBdr>
    </w:div>
    <w:div w:id="1529637246">
      <w:bodyDiv w:val="1"/>
      <w:marLeft w:val="0"/>
      <w:marRight w:val="0"/>
      <w:marTop w:val="0"/>
      <w:marBottom w:val="0"/>
      <w:divBdr>
        <w:top w:val="none" w:sz="0" w:space="0" w:color="auto"/>
        <w:left w:val="none" w:sz="0" w:space="0" w:color="auto"/>
        <w:bottom w:val="none" w:sz="0" w:space="0" w:color="auto"/>
        <w:right w:val="none" w:sz="0" w:space="0" w:color="auto"/>
      </w:divBdr>
    </w:div>
    <w:div w:id="1532065821">
      <w:bodyDiv w:val="1"/>
      <w:marLeft w:val="0"/>
      <w:marRight w:val="0"/>
      <w:marTop w:val="0"/>
      <w:marBottom w:val="0"/>
      <w:divBdr>
        <w:top w:val="none" w:sz="0" w:space="0" w:color="auto"/>
        <w:left w:val="none" w:sz="0" w:space="0" w:color="auto"/>
        <w:bottom w:val="none" w:sz="0" w:space="0" w:color="auto"/>
        <w:right w:val="none" w:sz="0" w:space="0" w:color="auto"/>
      </w:divBdr>
    </w:div>
    <w:div w:id="1537506329">
      <w:bodyDiv w:val="1"/>
      <w:marLeft w:val="0"/>
      <w:marRight w:val="0"/>
      <w:marTop w:val="0"/>
      <w:marBottom w:val="0"/>
      <w:divBdr>
        <w:top w:val="none" w:sz="0" w:space="0" w:color="auto"/>
        <w:left w:val="none" w:sz="0" w:space="0" w:color="auto"/>
        <w:bottom w:val="none" w:sz="0" w:space="0" w:color="auto"/>
        <w:right w:val="none" w:sz="0" w:space="0" w:color="auto"/>
      </w:divBdr>
    </w:div>
    <w:div w:id="1539585516">
      <w:bodyDiv w:val="1"/>
      <w:marLeft w:val="0"/>
      <w:marRight w:val="0"/>
      <w:marTop w:val="0"/>
      <w:marBottom w:val="0"/>
      <w:divBdr>
        <w:top w:val="none" w:sz="0" w:space="0" w:color="auto"/>
        <w:left w:val="none" w:sz="0" w:space="0" w:color="auto"/>
        <w:bottom w:val="none" w:sz="0" w:space="0" w:color="auto"/>
        <w:right w:val="none" w:sz="0" w:space="0" w:color="auto"/>
      </w:divBdr>
    </w:div>
    <w:div w:id="1541478383">
      <w:bodyDiv w:val="1"/>
      <w:marLeft w:val="0"/>
      <w:marRight w:val="0"/>
      <w:marTop w:val="0"/>
      <w:marBottom w:val="0"/>
      <w:divBdr>
        <w:top w:val="none" w:sz="0" w:space="0" w:color="auto"/>
        <w:left w:val="none" w:sz="0" w:space="0" w:color="auto"/>
        <w:bottom w:val="none" w:sz="0" w:space="0" w:color="auto"/>
        <w:right w:val="none" w:sz="0" w:space="0" w:color="auto"/>
      </w:divBdr>
    </w:div>
    <w:div w:id="1541622759">
      <w:bodyDiv w:val="1"/>
      <w:marLeft w:val="0"/>
      <w:marRight w:val="0"/>
      <w:marTop w:val="0"/>
      <w:marBottom w:val="0"/>
      <w:divBdr>
        <w:top w:val="none" w:sz="0" w:space="0" w:color="auto"/>
        <w:left w:val="none" w:sz="0" w:space="0" w:color="auto"/>
        <w:bottom w:val="none" w:sz="0" w:space="0" w:color="auto"/>
        <w:right w:val="none" w:sz="0" w:space="0" w:color="auto"/>
      </w:divBdr>
    </w:div>
    <w:div w:id="1554779664">
      <w:bodyDiv w:val="1"/>
      <w:marLeft w:val="0"/>
      <w:marRight w:val="0"/>
      <w:marTop w:val="0"/>
      <w:marBottom w:val="0"/>
      <w:divBdr>
        <w:top w:val="none" w:sz="0" w:space="0" w:color="auto"/>
        <w:left w:val="none" w:sz="0" w:space="0" w:color="auto"/>
        <w:bottom w:val="none" w:sz="0" w:space="0" w:color="auto"/>
        <w:right w:val="none" w:sz="0" w:space="0" w:color="auto"/>
      </w:divBdr>
    </w:div>
    <w:div w:id="1561094350">
      <w:bodyDiv w:val="1"/>
      <w:marLeft w:val="0"/>
      <w:marRight w:val="0"/>
      <w:marTop w:val="0"/>
      <w:marBottom w:val="0"/>
      <w:divBdr>
        <w:top w:val="none" w:sz="0" w:space="0" w:color="auto"/>
        <w:left w:val="none" w:sz="0" w:space="0" w:color="auto"/>
        <w:bottom w:val="none" w:sz="0" w:space="0" w:color="auto"/>
        <w:right w:val="none" w:sz="0" w:space="0" w:color="auto"/>
      </w:divBdr>
    </w:div>
    <w:div w:id="1562983252">
      <w:bodyDiv w:val="1"/>
      <w:marLeft w:val="0"/>
      <w:marRight w:val="0"/>
      <w:marTop w:val="0"/>
      <w:marBottom w:val="0"/>
      <w:divBdr>
        <w:top w:val="none" w:sz="0" w:space="0" w:color="auto"/>
        <w:left w:val="none" w:sz="0" w:space="0" w:color="auto"/>
        <w:bottom w:val="none" w:sz="0" w:space="0" w:color="auto"/>
        <w:right w:val="none" w:sz="0" w:space="0" w:color="auto"/>
      </w:divBdr>
    </w:div>
    <w:div w:id="1565526586">
      <w:bodyDiv w:val="1"/>
      <w:marLeft w:val="0"/>
      <w:marRight w:val="0"/>
      <w:marTop w:val="0"/>
      <w:marBottom w:val="0"/>
      <w:divBdr>
        <w:top w:val="none" w:sz="0" w:space="0" w:color="auto"/>
        <w:left w:val="none" w:sz="0" w:space="0" w:color="auto"/>
        <w:bottom w:val="none" w:sz="0" w:space="0" w:color="auto"/>
        <w:right w:val="none" w:sz="0" w:space="0" w:color="auto"/>
      </w:divBdr>
    </w:div>
    <w:div w:id="1569463585">
      <w:bodyDiv w:val="1"/>
      <w:marLeft w:val="0"/>
      <w:marRight w:val="0"/>
      <w:marTop w:val="0"/>
      <w:marBottom w:val="0"/>
      <w:divBdr>
        <w:top w:val="none" w:sz="0" w:space="0" w:color="auto"/>
        <w:left w:val="none" w:sz="0" w:space="0" w:color="auto"/>
        <w:bottom w:val="none" w:sz="0" w:space="0" w:color="auto"/>
        <w:right w:val="none" w:sz="0" w:space="0" w:color="auto"/>
      </w:divBdr>
    </w:div>
    <w:div w:id="1572689330">
      <w:bodyDiv w:val="1"/>
      <w:marLeft w:val="0"/>
      <w:marRight w:val="0"/>
      <w:marTop w:val="0"/>
      <w:marBottom w:val="0"/>
      <w:divBdr>
        <w:top w:val="none" w:sz="0" w:space="0" w:color="auto"/>
        <w:left w:val="none" w:sz="0" w:space="0" w:color="auto"/>
        <w:bottom w:val="none" w:sz="0" w:space="0" w:color="auto"/>
        <w:right w:val="none" w:sz="0" w:space="0" w:color="auto"/>
      </w:divBdr>
    </w:div>
    <w:div w:id="1572764782">
      <w:bodyDiv w:val="1"/>
      <w:marLeft w:val="0"/>
      <w:marRight w:val="0"/>
      <w:marTop w:val="0"/>
      <w:marBottom w:val="0"/>
      <w:divBdr>
        <w:top w:val="none" w:sz="0" w:space="0" w:color="auto"/>
        <w:left w:val="none" w:sz="0" w:space="0" w:color="auto"/>
        <w:bottom w:val="none" w:sz="0" w:space="0" w:color="auto"/>
        <w:right w:val="none" w:sz="0" w:space="0" w:color="auto"/>
      </w:divBdr>
    </w:div>
    <w:div w:id="1577592220">
      <w:bodyDiv w:val="1"/>
      <w:marLeft w:val="0"/>
      <w:marRight w:val="0"/>
      <w:marTop w:val="0"/>
      <w:marBottom w:val="0"/>
      <w:divBdr>
        <w:top w:val="none" w:sz="0" w:space="0" w:color="auto"/>
        <w:left w:val="none" w:sz="0" w:space="0" w:color="auto"/>
        <w:bottom w:val="none" w:sz="0" w:space="0" w:color="auto"/>
        <w:right w:val="none" w:sz="0" w:space="0" w:color="auto"/>
      </w:divBdr>
    </w:div>
    <w:div w:id="1579899943">
      <w:bodyDiv w:val="1"/>
      <w:marLeft w:val="0"/>
      <w:marRight w:val="0"/>
      <w:marTop w:val="0"/>
      <w:marBottom w:val="0"/>
      <w:divBdr>
        <w:top w:val="none" w:sz="0" w:space="0" w:color="auto"/>
        <w:left w:val="none" w:sz="0" w:space="0" w:color="auto"/>
        <w:bottom w:val="none" w:sz="0" w:space="0" w:color="auto"/>
        <w:right w:val="none" w:sz="0" w:space="0" w:color="auto"/>
      </w:divBdr>
    </w:div>
    <w:div w:id="1580366603">
      <w:bodyDiv w:val="1"/>
      <w:marLeft w:val="0"/>
      <w:marRight w:val="0"/>
      <w:marTop w:val="0"/>
      <w:marBottom w:val="0"/>
      <w:divBdr>
        <w:top w:val="none" w:sz="0" w:space="0" w:color="auto"/>
        <w:left w:val="none" w:sz="0" w:space="0" w:color="auto"/>
        <w:bottom w:val="none" w:sz="0" w:space="0" w:color="auto"/>
        <w:right w:val="none" w:sz="0" w:space="0" w:color="auto"/>
      </w:divBdr>
    </w:div>
    <w:div w:id="1586719669">
      <w:bodyDiv w:val="1"/>
      <w:marLeft w:val="0"/>
      <w:marRight w:val="0"/>
      <w:marTop w:val="0"/>
      <w:marBottom w:val="0"/>
      <w:divBdr>
        <w:top w:val="none" w:sz="0" w:space="0" w:color="auto"/>
        <w:left w:val="none" w:sz="0" w:space="0" w:color="auto"/>
        <w:bottom w:val="none" w:sz="0" w:space="0" w:color="auto"/>
        <w:right w:val="none" w:sz="0" w:space="0" w:color="auto"/>
      </w:divBdr>
    </w:div>
    <w:div w:id="1596208261">
      <w:bodyDiv w:val="1"/>
      <w:marLeft w:val="0"/>
      <w:marRight w:val="0"/>
      <w:marTop w:val="0"/>
      <w:marBottom w:val="0"/>
      <w:divBdr>
        <w:top w:val="none" w:sz="0" w:space="0" w:color="auto"/>
        <w:left w:val="none" w:sz="0" w:space="0" w:color="auto"/>
        <w:bottom w:val="none" w:sz="0" w:space="0" w:color="auto"/>
        <w:right w:val="none" w:sz="0" w:space="0" w:color="auto"/>
      </w:divBdr>
    </w:div>
    <w:div w:id="1603997697">
      <w:bodyDiv w:val="1"/>
      <w:marLeft w:val="0"/>
      <w:marRight w:val="0"/>
      <w:marTop w:val="0"/>
      <w:marBottom w:val="0"/>
      <w:divBdr>
        <w:top w:val="none" w:sz="0" w:space="0" w:color="auto"/>
        <w:left w:val="none" w:sz="0" w:space="0" w:color="auto"/>
        <w:bottom w:val="none" w:sz="0" w:space="0" w:color="auto"/>
        <w:right w:val="none" w:sz="0" w:space="0" w:color="auto"/>
      </w:divBdr>
    </w:div>
    <w:div w:id="1609850048">
      <w:bodyDiv w:val="1"/>
      <w:marLeft w:val="0"/>
      <w:marRight w:val="0"/>
      <w:marTop w:val="0"/>
      <w:marBottom w:val="0"/>
      <w:divBdr>
        <w:top w:val="none" w:sz="0" w:space="0" w:color="auto"/>
        <w:left w:val="none" w:sz="0" w:space="0" w:color="auto"/>
        <w:bottom w:val="none" w:sz="0" w:space="0" w:color="auto"/>
        <w:right w:val="none" w:sz="0" w:space="0" w:color="auto"/>
      </w:divBdr>
    </w:div>
    <w:div w:id="1612055031">
      <w:bodyDiv w:val="1"/>
      <w:marLeft w:val="0"/>
      <w:marRight w:val="0"/>
      <w:marTop w:val="0"/>
      <w:marBottom w:val="0"/>
      <w:divBdr>
        <w:top w:val="none" w:sz="0" w:space="0" w:color="auto"/>
        <w:left w:val="none" w:sz="0" w:space="0" w:color="auto"/>
        <w:bottom w:val="none" w:sz="0" w:space="0" w:color="auto"/>
        <w:right w:val="none" w:sz="0" w:space="0" w:color="auto"/>
      </w:divBdr>
    </w:div>
    <w:div w:id="1617253561">
      <w:bodyDiv w:val="1"/>
      <w:marLeft w:val="0"/>
      <w:marRight w:val="0"/>
      <w:marTop w:val="0"/>
      <w:marBottom w:val="0"/>
      <w:divBdr>
        <w:top w:val="none" w:sz="0" w:space="0" w:color="auto"/>
        <w:left w:val="none" w:sz="0" w:space="0" w:color="auto"/>
        <w:bottom w:val="none" w:sz="0" w:space="0" w:color="auto"/>
        <w:right w:val="none" w:sz="0" w:space="0" w:color="auto"/>
      </w:divBdr>
    </w:div>
    <w:div w:id="1618027992">
      <w:bodyDiv w:val="1"/>
      <w:marLeft w:val="0"/>
      <w:marRight w:val="0"/>
      <w:marTop w:val="0"/>
      <w:marBottom w:val="0"/>
      <w:divBdr>
        <w:top w:val="none" w:sz="0" w:space="0" w:color="auto"/>
        <w:left w:val="none" w:sz="0" w:space="0" w:color="auto"/>
        <w:bottom w:val="none" w:sz="0" w:space="0" w:color="auto"/>
        <w:right w:val="none" w:sz="0" w:space="0" w:color="auto"/>
      </w:divBdr>
    </w:div>
    <w:div w:id="1618949287">
      <w:bodyDiv w:val="1"/>
      <w:marLeft w:val="0"/>
      <w:marRight w:val="0"/>
      <w:marTop w:val="0"/>
      <w:marBottom w:val="0"/>
      <w:divBdr>
        <w:top w:val="none" w:sz="0" w:space="0" w:color="auto"/>
        <w:left w:val="none" w:sz="0" w:space="0" w:color="auto"/>
        <w:bottom w:val="none" w:sz="0" w:space="0" w:color="auto"/>
        <w:right w:val="none" w:sz="0" w:space="0" w:color="auto"/>
      </w:divBdr>
    </w:div>
    <w:div w:id="1628589363">
      <w:bodyDiv w:val="1"/>
      <w:marLeft w:val="0"/>
      <w:marRight w:val="0"/>
      <w:marTop w:val="0"/>
      <w:marBottom w:val="0"/>
      <w:divBdr>
        <w:top w:val="none" w:sz="0" w:space="0" w:color="auto"/>
        <w:left w:val="none" w:sz="0" w:space="0" w:color="auto"/>
        <w:bottom w:val="none" w:sz="0" w:space="0" w:color="auto"/>
        <w:right w:val="none" w:sz="0" w:space="0" w:color="auto"/>
      </w:divBdr>
    </w:div>
    <w:div w:id="1636524824">
      <w:bodyDiv w:val="1"/>
      <w:marLeft w:val="0"/>
      <w:marRight w:val="0"/>
      <w:marTop w:val="0"/>
      <w:marBottom w:val="0"/>
      <w:divBdr>
        <w:top w:val="none" w:sz="0" w:space="0" w:color="auto"/>
        <w:left w:val="none" w:sz="0" w:space="0" w:color="auto"/>
        <w:bottom w:val="none" w:sz="0" w:space="0" w:color="auto"/>
        <w:right w:val="none" w:sz="0" w:space="0" w:color="auto"/>
      </w:divBdr>
    </w:div>
    <w:div w:id="1637297744">
      <w:bodyDiv w:val="1"/>
      <w:marLeft w:val="0"/>
      <w:marRight w:val="0"/>
      <w:marTop w:val="0"/>
      <w:marBottom w:val="0"/>
      <w:divBdr>
        <w:top w:val="none" w:sz="0" w:space="0" w:color="auto"/>
        <w:left w:val="none" w:sz="0" w:space="0" w:color="auto"/>
        <w:bottom w:val="none" w:sz="0" w:space="0" w:color="auto"/>
        <w:right w:val="none" w:sz="0" w:space="0" w:color="auto"/>
      </w:divBdr>
    </w:div>
    <w:div w:id="1641420036">
      <w:bodyDiv w:val="1"/>
      <w:marLeft w:val="0"/>
      <w:marRight w:val="0"/>
      <w:marTop w:val="0"/>
      <w:marBottom w:val="0"/>
      <w:divBdr>
        <w:top w:val="none" w:sz="0" w:space="0" w:color="auto"/>
        <w:left w:val="none" w:sz="0" w:space="0" w:color="auto"/>
        <w:bottom w:val="none" w:sz="0" w:space="0" w:color="auto"/>
        <w:right w:val="none" w:sz="0" w:space="0" w:color="auto"/>
      </w:divBdr>
    </w:div>
    <w:div w:id="1644501821">
      <w:bodyDiv w:val="1"/>
      <w:marLeft w:val="0"/>
      <w:marRight w:val="0"/>
      <w:marTop w:val="0"/>
      <w:marBottom w:val="0"/>
      <w:divBdr>
        <w:top w:val="none" w:sz="0" w:space="0" w:color="auto"/>
        <w:left w:val="none" w:sz="0" w:space="0" w:color="auto"/>
        <w:bottom w:val="none" w:sz="0" w:space="0" w:color="auto"/>
        <w:right w:val="none" w:sz="0" w:space="0" w:color="auto"/>
      </w:divBdr>
    </w:div>
    <w:div w:id="1647469827">
      <w:bodyDiv w:val="1"/>
      <w:marLeft w:val="0"/>
      <w:marRight w:val="0"/>
      <w:marTop w:val="0"/>
      <w:marBottom w:val="0"/>
      <w:divBdr>
        <w:top w:val="none" w:sz="0" w:space="0" w:color="auto"/>
        <w:left w:val="none" w:sz="0" w:space="0" w:color="auto"/>
        <w:bottom w:val="none" w:sz="0" w:space="0" w:color="auto"/>
        <w:right w:val="none" w:sz="0" w:space="0" w:color="auto"/>
      </w:divBdr>
    </w:div>
    <w:div w:id="1647584382">
      <w:bodyDiv w:val="1"/>
      <w:marLeft w:val="0"/>
      <w:marRight w:val="0"/>
      <w:marTop w:val="0"/>
      <w:marBottom w:val="0"/>
      <w:divBdr>
        <w:top w:val="none" w:sz="0" w:space="0" w:color="auto"/>
        <w:left w:val="none" w:sz="0" w:space="0" w:color="auto"/>
        <w:bottom w:val="none" w:sz="0" w:space="0" w:color="auto"/>
        <w:right w:val="none" w:sz="0" w:space="0" w:color="auto"/>
      </w:divBdr>
    </w:div>
    <w:div w:id="1650595904">
      <w:bodyDiv w:val="1"/>
      <w:marLeft w:val="0"/>
      <w:marRight w:val="0"/>
      <w:marTop w:val="0"/>
      <w:marBottom w:val="0"/>
      <w:divBdr>
        <w:top w:val="none" w:sz="0" w:space="0" w:color="auto"/>
        <w:left w:val="none" w:sz="0" w:space="0" w:color="auto"/>
        <w:bottom w:val="none" w:sz="0" w:space="0" w:color="auto"/>
        <w:right w:val="none" w:sz="0" w:space="0" w:color="auto"/>
      </w:divBdr>
    </w:div>
    <w:div w:id="1653949421">
      <w:bodyDiv w:val="1"/>
      <w:marLeft w:val="0"/>
      <w:marRight w:val="0"/>
      <w:marTop w:val="0"/>
      <w:marBottom w:val="0"/>
      <w:divBdr>
        <w:top w:val="none" w:sz="0" w:space="0" w:color="auto"/>
        <w:left w:val="none" w:sz="0" w:space="0" w:color="auto"/>
        <w:bottom w:val="none" w:sz="0" w:space="0" w:color="auto"/>
        <w:right w:val="none" w:sz="0" w:space="0" w:color="auto"/>
      </w:divBdr>
    </w:div>
    <w:div w:id="1655718397">
      <w:bodyDiv w:val="1"/>
      <w:marLeft w:val="0"/>
      <w:marRight w:val="0"/>
      <w:marTop w:val="0"/>
      <w:marBottom w:val="0"/>
      <w:divBdr>
        <w:top w:val="none" w:sz="0" w:space="0" w:color="auto"/>
        <w:left w:val="none" w:sz="0" w:space="0" w:color="auto"/>
        <w:bottom w:val="none" w:sz="0" w:space="0" w:color="auto"/>
        <w:right w:val="none" w:sz="0" w:space="0" w:color="auto"/>
      </w:divBdr>
    </w:div>
    <w:div w:id="1661545349">
      <w:bodyDiv w:val="1"/>
      <w:marLeft w:val="0"/>
      <w:marRight w:val="0"/>
      <w:marTop w:val="0"/>
      <w:marBottom w:val="0"/>
      <w:divBdr>
        <w:top w:val="none" w:sz="0" w:space="0" w:color="auto"/>
        <w:left w:val="none" w:sz="0" w:space="0" w:color="auto"/>
        <w:bottom w:val="none" w:sz="0" w:space="0" w:color="auto"/>
        <w:right w:val="none" w:sz="0" w:space="0" w:color="auto"/>
      </w:divBdr>
    </w:div>
    <w:div w:id="1663776846">
      <w:bodyDiv w:val="1"/>
      <w:marLeft w:val="0"/>
      <w:marRight w:val="0"/>
      <w:marTop w:val="0"/>
      <w:marBottom w:val="0"/>
      <w:divBdr>
        <w:top w:val="none" w:sz="0" w:space="0" w:color="auto"/>
        <w:left w:val="none" w:sz="0" w:space="0" w:color="auto"/>
        <w:bottom w:val="none" w:sz="0" w:space="0" w:color="auto"/>
        <w:right w:val="none" w:sz="0" w:space="0" w:color="auto"/>
      </w:divBdr>
    </w:div>
    <w:div w:id="1668437724">
      <w:bodyDiv w:val="1"/>
      <w:marLeft w:val="0"/>
      <w:marRight w:val="0"/>
      <w:marTop w:val="0"/>
      <w:marBottom w:val="0"/>
      <w:divBdr>
        <w:top w:val="none" w:sz="0" w:space="0" w:color="auto"/>
        <w:left w:val="none" w:sz="0" w:space="0" w:color="auto"/>
        <w:bottom w:val="none" w:sz="0" w:space="0" w:color="auto"/>
        <w:right w:val="none" w:sz="0" w:space="0" w:color="auto"/>
      </w:divBdr>
    </w:div>
    <w:div w:id="1669364737">
      <w:bodyDiv w:val="1"/>
      <w:marLeft w:val="0"/>
      <w:marRight w:val="0"/>
      <w:marTop w:val="0"/>
      <w:marBottom w:val="0"/>
      <w:divBdr>
        <w:top w:val="none" w:sz="0" w:space="0" w:color="auto"/>
        <w:left w:val="none" w:sz="0" w:space="0" w:color="auto"/>
        <w:bottom w:val="none" w:sz="0" w:space="0" w:color="auto"/>
        <w:right w:val="none" w:sz="0" w:space="0" w:color="auto"/>
      </w:divBdr>
    </w:div>
    <w:div w:id="1669407735">
      <w:bodyDiv w:val="1"/>
      <w:marLeft w:val="0"/>
      <w:marRight w:val="0"/>
      <w:marTop w:val="0"/>
      <w:marBottom w:val="0"/>
      <w:divBdr>
        <w:top w:val="none" w:sz="0" w:space="0" w:color="auto"/>
        <w:left w:val="none" w:sz="0" w:space="0" w:color="auto"/>
        <w:bottom w:val="none" w:sz="0" w:space="0" w:color="auto"/>
        <w:right w:val="none" w:sz="0" w:space="0" w:color="auto"/>
      </w:divBdr>
    </w:div>
    <w:div w:id="1672026384">
      <w:bodyDiv w:val="1"/>
      <w:marLeft w:val="0"/>
      <w:marRight w:val="0"/>
      <w:marTop w:val="0"/>
      <w:marBottom w:val="0"/>
      <w:divBdr>
        <w:top w:val="none" w:sz="0" w:space="0" w:color="auto"/>
        <w:left w:val="none" w:sz="0" w:space="0" w:color="auto"/>
        <w:bottom w:val="none" w:sz="0" w:space="0" w:color="auto"/>
        <w:right w:val="none" w:sz="0" w:space="0" w:color="auto"/>
      </w:divBdr>
    </w:div>
    <w:div w:id="1673070795">
      <w:bodyDiv w:val="1"/>
      <w:marLeft w:val="0"/>
      <w:marRight w:val="0"/>
      <w:marTop w:val="0"/>
      <w:marBottom w:val="0"/>
      <w:divBdr>
        <w:top w:val="none" w:sz="0" w:space="0" w:color="auto"/>
        <w:left w:val="none" w:sz="0" w:space="0" w:color="auto"/>
        <w:bottom w:val="none" w:sz="0" w:space="0" w:color="auto"/>
        <w:right w:val="none" w:sz="0" w:space="0" w:color="auto"/>
      </w:divBdr>
    </w:div>
    <w:div w:id="1678190650">
      <w:bodyDiv w:val="1"/>
      <w:marLeft w:val="0"/>
      <w:marRight w:val="0"/>
      <w:marTop w:val="0"/>
      <w:marBottom w:val="0"/>
      <w:divBdr>
        <w:top w:val="none" w:sz="0" w:space="0" w:color="auto"/>
        <w:left w:val="none" w:sz="0" w:space="0" w:color="auto"/>
        <w:bottom w:val="none" w:sz="0" w:space="0" w:color="auto"/>
        <w:right w:val="none" w:sz="0" w:space="0" w:color="auto"/>
      </w:divBdr>
    </w:div>
    <w:div w:id="1679573350">
      <w:bodyDiv w:val="1"/>
      <w:marLeft w:val="0"/>
      <w:marRight w:val="0"/>
      <w:marTop w:val="0"/>
      <w:marBottom w:val="0"/>
      <w:divBdr>
        <w:top w:val="none" w:sz="0" w:space="0" w:color="auto"/>
        <w:left w:val="none" w:sz="0" w:space="0" w:color="auto"/>
        <w:bottom w:val="none" w:sz="0" w:space="0" w:color="auto"/>
        <w:right w:val="none" w:sz="0" w:space="0" w:color="auto"/>
      </w:divBdr>
    </w:div>
    <w:div w:id="1680739480">
      <w:bodyDiv w:val="1"/>
      <w:marLeft w:val="0"/>
      <w:marRight w:val="0"/>
      <w:marTop w:val="0"/>
      <w:marBottom w:val="0"/>
      <w:divBdr>
        <w:top w:val="none" w:sz="0" w:space="0" w:color="auto"/>
        <w:left w:val="none" w:sz="0" w:space="0" w:color="auto"/>
        <w:bottom w:val="none" w:sz="0" w:space="0" w:color="auto"/>
        <w:right w:val="none" w:sz="0" w:space="0" w:color="auto"/>
      </w:divBdr>
    </w:div>
    <w:div w:id="1682973253">
      <w:bodyDiv w:val="1"/>
      <w:marLeft w:val="0"/>
      <w:marRight w:val="0"/>
      <w:marTop w:val="0"/>
      <w:marBottom w:val="0"/>
      <w:divBdr>
        <w:top w:val="none" w:sz="0" w:space="0" w:color="auto"/>
        <w:left w:val="none" w:sz="0" w:space="0" w:color="auto"/>
        <w:bottom w:val="none" w:sz="0" w:space="0" w:color="auto"/>
        <w:right w:val="none" w:sz="0" w:space="0" w:color="auto"/>
      </w:divBdr>
    </w:div>
    <w:div w:id="1689403095">
      <w:bodyDiv w:val="1"/>
      <w:marLeft w:val="0"/>
      <w:marRight w:val="0"/>
      <w:marTop w:val="0"/>
      <w:marBottom w:val="0"/>
      <w:divBdr>
        <w:top w:val="none" w:sz="0" w:space="0" w:color="auto"/>
        <w:left w:val="none" w:sz="0" w:space="0" w:color="auto"/>
        <w:bottom w:val="none" w:sz="0" w:space="0" w:color="auto"/>
        <w:right w:val="none" w:sz="0" w:space="0" w:color="auto"/>
      </w:divBdr>
    </w:div>
    <w:div w:id="1693723016">
      <w:bodyDiv w:val="1"/>
      <w:marLeft w:val="0"/>
      <w:marRight w:val="0"/>
      <w:marTop w:val="0"/>
      <w:marBottom w:val="0"/>
      <w:divBdr>
        <w:top w:val="none" w:sz="0" w:space="0" w:color="auto"/>
        <w:left w:val="none" w:sz="0" w:space="0" w:color="auto"/>
        <w:bottom w:val="none" w:sz="0" w:space="0" w:color="auto"/>
        <w:right w:val="none" w:sz="0" w:space="0" w:color="auto"/>
      </w:divBdr>
    </w:div>
    <w:div w:id="1696077235">
      <w:bodyDiv w:val="1"/>
      <w:marLeft w:val="0"/>
      <w:marRight w:val="0"/>
      <w:marTop w:val="0"/>
      <w:marBottom w:val="0"/>
      <w:divBdr>
        <w:top w:val="none" w:sz="0" w:space="0" w:color="auto"/>
        <w:left w:val="none" w:sz="0" w:space="0" w:color="auto"/>
        <w:bottom w:val="none" w:sz="0" w:space="0" w:color="auto"/>
        <w:right w:val="none" w:sz="0" w:space="0" w:color="auto"/>
      </w:divBdr>
    </w:div>
    <w:div w:id="1697537701">
      <w:bodyDiv w:val="1"/>
      <w:marLeft w:val="0"/>
      <w:marRight w:val="0"/>
      <w:marTop w:val="0"/>
      <w:marBottom w:val="0"/>
      <w:divBdr>
        <w:top w:val="none" w:sz="0" w:space="0" w:color="auto"/>
        <w:left w:val="none" w:sz="0" w:space="0" w:color="auto"/>
        <w:bottom w:val="none" w:sz="0" w:space="0" w:color="auto"/>
        <w:right w:val="none" w:sz="0" w:space="0" w:color="auto"/>
      </w:divBdr>
    </w:div>
    <w:div w:id="1697735966">
      <w:bodyDiv w:val="1"/>
      <w:marLeft w:val="0"/>
      <w:marRight w:val="0"/>
      <w:marTop w:val="0"/>
      <w:marBottom w:val="0"/>
      <w:divBdr>
        <w:top w:val="none" w:sz="0" w:space="0" w:color="auto"/>
        <w:left w:val="none" w:sz="0" w:space="0" w:color="auto"/>
        <w:bottom w:val="none" w:sz="0" w:space="0" w:color="auto"/>
        <w:right w:val="none" w:sz="0" w:space="0" w:color="auto"/>
      </w:divBdr>
    </w:div>
    <w:div w:id="1699547294">
      <w:bodyDiv w:val="1"/>
      <w:marLeft w:val="0"/>
      <w:marRight w:val="0"/>
      <w:marTop w:val="0"/>
      <w:marBottom w:val="0"/>
      <w:divBdr>
        <w:top w:val="none" w:sz="0" w:space="0" w:color="auto"/>
        <w:left w:val="none" w:sz="0" w:space="0" w:color="auto"/>
        <w:bottom w:val="none" w:sz="0" w:space="0" w:color="auto"/>
        <w:right w:val="none" w:sz="0" w:space="0" w:color="auto"/>
      </w:divBdr>
    </w:div>
    <w:div w:id="1702243602">
      <w:bodyDiv w:val="1"/>
      <w:marLeft w:val="0"/>
      <w:marRight w:val="0"/>
      <w:marTop w:val="0"/>
      <w:marBottom w:val="0"/>
      <w:divBdr>
        <w:top w:val="none" w:sz="0" w:space="0" w:color="auto"/>
        <w:left w:val="none" w:sz="0" w:space="0" w:color="auto"/>
        <w:bottom w:val="none" w:sz="0" w:space="0" w:color="auto"/>
        <w:right w:val="none" w:sz="0" w:space="0" w:color="auto"/>
      </w:divBdr>
    </w:div>
    <w:div w:id="1709529426">
      <w:bodyDiv w:val="1"/>
      <w:marLeft w:val="0"/>
      <w:marRight w:val="0"/>
      <w:marTop w:val="0"/>
      <w:marBottom w:val="0"/>
      <w:divBdr>
        <w:top w:val="none" w:sz="0" w:space="0" w:color="auto"/>
        <w:left w:val="none" w:sz="0" w:space="0" w:color="auto"/>
        <w:bottom w:val="none" w:sz="0" w:space="0" w:color="auto"/>
        <w:right w:val="none" w:sz="0" w:space="0" w:color="auto"/>
      </w:divBdr>
    </w:div>
    <w:div w:id="1711104955">
      <w:bodyDiv w:val="1"/>
      <w:marLeft w:val="0"/>
      <w:marRight w:val="0"/>
      <w:marTop w:val="0"/>
      <w:marBottom w:val="0"/>
      <w:divBdr>
        <w:top w:val="none" w:sz="0" w:space="0" w:color="auto"/>
        <w:left w:val="none" w:sz="0" w:space="0" w:color="auto"/>
        <w:bottom w:val="none" w:sz="0" w:space="0" w:color="auto"/>
        <w:right w:val="none" w:sz="0" w:space="0" w:color="auto"/>
      </w:divBdr>
    </w:div>
    <w:div w:id="1711613583">
      <w:bodyDiv w:val="1"/>
      <w:marLeft w:val="0"/>
      <w:marRight w:val="0"/>
      <w:marTop w:val="0"/>
      <w:marBottom w:val="0"/>
      <w:divBdr>
        <w:top w:val="none" w:sz="0" w:space="0" w:color="auto"/>
        <w:left w:val="none" w:sz="0" w:space="0" w:color="auto"/>
        <w:bottom w:val="none" w:sz="0" w:space="0" w:color="auto"/>
        <w:right w:val="none" w:sz="0" w:space="0" w:color="auto"/>
      </w:divBdr>
    </w:div>
    <w:div w:id="1712220010">
      <w:bodyDiv w:val="1"/>
      <w:marLeft w:val="0"/>
      <w:marRight w:val="0"/>
      <w:marTop w:val="0"/>
      <w:marBottom w:val="0"/>
      <w:divBdr>
        <w:top w:val="none" w:sz="0" w:space="0" w:color="auto"/>
        <w:left w:val="none" w:sz="0" w:space="0" w:color="auto"/>
        <w:bottom w:val="none" w:sz="0" w:space="0" w:color="auto"/>
        <w:right w:val="none" w:sz="0" w:space="0" w:color="auto"/>
      </w:divBdr>
    </w:div>
    <w:div w:id="1718434254">
      <w:bodyDiv w:val="1"/>
      <w:marLeft w:val="0"/>
      <w:marRight w:val="0"/>
      <w:marTop w:val="0"/>
      <w:marBottom w:val="0"/>
      <w:divBdr>
        <w:top w:val="none" w:sz="0" w:space="0" w:color="auto"/>
        <w:left w:val="none" w:sz="0" w:space="0" w:color="auto"/>
        <w:bottom w:val="none" w:sz="0" w:space="0" w:color="auto"/>
        <w:right w:val="none" w:sz="0" w:space="0" w:color="auto"/>
      </w:divBdr>
    </w:div>
    <w:div w:id="1720737559">
      <w:bodyDiv w:val="1"/>
      <w:marLeft w:val="0"/>
      <w:marRight w:val="0"/>
      <w:marTop w:val="0"/>
      <w:marBottom w:val="0"/>
      <w:divBdr>
        <w:top w:val="none" w:sz="0" w:space="0" w:color="auto"/>
        <w:left w:val="none" w:sz="0" w:space="0" w:color="auto"/>
        <w:bottom w:val="none" w:sz="0" w:space="0" w:color="auto"/>
        <w:right w:val="none" w:sz="0" w:space="0" w:color="auto"/>
      </w:divBdr>
    </w:div>
    <w:div w:id="1723942713">
      <w:bodyDiv w:val="1"/>
      <w:marLeft w:val="0"/>
      <w:marRight w:val="0"/>
      <w:marTop w:val="0"/>
      <w:marBottom w:val="0"/>
      <w:divBdr>
        <w:top w:val="none" w:sz="0" w:space="0" w:color="auto"/>
        <w:left w:val="none" w:sz="0" w:space="0" w:color="auto"/>
        <w:bottom w:val="none" w:sz="0" w:space="0" w:color="auto"/>
        <w:right w:val="none" w:sz="0" w:space="0" w:color="auto"/>
      </w:divBdr>
    </w:div>
    <w:div w:id="1730768569">
      <w:bodyDiv w:val="1"/>
      <w:marLeft w:val="0"/>
      <w:marRight w:val="0"/>
      <w:marTop w:val="0"/>
      <w:marBottom w:val="0"/>
      <w:divBdr>
        <w:top w:val="none" w:sz="0" w:space="0" w:color="auto"/>
        <w:left w:val="none" w:sz="0" w:space="0" w:color="auto"/>
        <w:bottom w:val="none" w:sz="0" w:space="0" w:color="auto"/>
        <w:right w:val="none" w:sz="0" w:space="0" w:color="auto"/>
      </w:divBdr>
    </w:div>
    <w:div w:id="1735081567">
      <w:bodyDiv w:val="1"/>
      <w:marLeft w:val="0"/>
      <w:marRight w:val="0"/>
      <w:marTop w:val="0"/>
      <w:marBottom w:val="0"/>
      <w:divBdr>
        <w:top w:val="none" w:sz="0" w:space="0" w:color="auto"/>
        <w:left w:val="none" w:sz="0" w:space="0" w:color="auto"/>
        <w:bottom w:val="none" w:sz="0" w:space="0" w:color="auto"/>
        <w:right w:val="none" w:sz="0" w:space="0" w:color="auto"/>
      </w:divBdr>
    </w:div>
    <w:div w:id="1739473894">
      <w:bodyDiv w:val="1"/>
      <w:marLeft w:val="0"/>
      <w:marRight w:val="0"/>
      <w:marTop w:val="0"/>
      <w:marBottom w:val="0"/>
      <w:divBdr>
        <w:top w:val="none" w:sz="0" w:space="0" w:color="auto"/>
        <w:left w:val="none" w:sz="0" w:space="0" w:color="auto"/>
        <w:bottom w:val="none" w:sz="0" w:space="0" w:color="auto"/>
        <w:right w:val="none" w:sz="0" w:space="0" w:color="auto"/>
      </w:divBdr>
    </w:div>
    <w:div w:id="1740715766">
      <w:bodyDiv w:val="1"/>
      <w:marLeft w:val="0"/>
      <w:marRight w:val="0"/>
      <w:marTop w:val="0"/>
      <w:marBottom w:val="0"/>
      <w:divBdr>
        <w:top w:val="none" w:sz="0" w:space="0" w:color="auto"/>
        <w:left w:val="none" w:sz="0" w:space="0" w:color="auto"/>
        <w:bottom w:val="none" w:sz="0" w:space="0" w:color="auto"/>
        <w:right w:val="none" w:sz="0" w:space="0" w:color="auto"/>
      </w:divBdr>
    </w:div>
    <w:div w:id="1752582279">
      <w:bodyDiv w:val="1"/>
      <w:marLeft w:val="0"/>
      <w:marRight w:val="0"/>
      <w:marTop w:val="0"/>
      <w:marBottom w:val="0"/>
      <w:divBdr>
        <w:top w:val="none" w:sz="0" w:space="0" w:color="auto"/>
        <w:left w:val="none" w:sz="0" w:space="0" w:color="auto"/>
        <w:bottom w:val="none" w:sz="0" w:space="0" w:color="auto"/>
        <w:right w:val="none" w:sz="0" w:space="0" w:color="auto"/>
      </w:divBdr>
    </w:div>
    <w:div w:id="1761829900">
      <w:bodyDiv w:val="1"/>
      <w:marLeft w:val="0"/>
      <w:marRight w:val="0"/>
      <w:marTop w:val="0"/>
      <w:marBottom w:val="0"/>
      <w:divBdr>
        <w:top w:val="none" w:sz="0" w:space="0" w:color="auto"/>
        <w:left w:val="none" w:sz="0" w:space="0" w:color="auto"/>
        <w:bottom w:val="none" w:sz="0" w:space="0" w:color="auto"/>
        <w:right w:val="none" w:sz="0" w:space="0" w:color="auto"/>
      </w:divBdr>
    </w:div>
    <w:div w:id="1762332160">
      <w:bodyDiv w:val="1"/>
      <w:marLeft w:val="0"/>
      <w:marRight w:val="0"/>
      <w:marTop w:val="0"/>
      <w:marBottom w:val="0"/>
      <w:divBdr>
        <w:top w:val="none" w:sz="0" w:space="0" w:color="auto"/>
        <w:left w:val="none" w:sz="0" w:space="0" w:color="auto"/>
        <w:bottom w:val="none" w:sz="0" w:space="0" w:color="auto"/>
        <w:right w:val="none" w:sz="0" w:space="0" w:color="auto"/>
      </w:divBdr>
    </w:div>
    <w:div w:id="1762876006">
      <w:bodyDiv w:val="1"/>
      <w:marLeft w:val="0"/>
      <w:marRight w:val="0"/>
      <w:marTop w:val="0"/>
      <w:marBottom w:val="0"/>
      <w:divBdr>
        <w:top w:val="none" w:sz="0" w:space="0" w:color="auto"/>
        <w:left w:val="none" w:sz="0" w:space="0" w:color="auto"/>
        <w:bottom w:val="none" w:sz="0" w:space="0" w:color="auto"/>
        <w:right w:val="none" w:sz="0" w:space="0" w:color="auto"/>
      </w:divBdr>
    </w:div>
    <w:div w:id="1769035677">
      <w:bodyDiv w:val="1"/>
      <w:marLeft w:val="0"/>
      <w:marRight w:val="0"/>
      <w:marTop w:val="0"/>
      <w:marBottom w:val="0"/>
      <w:divBdr>
        <w:top w:val="none" w:sz="0" w:space="0" w:color="auto"/>
        <w:left w:val="none" w:sz="0" w:space="0" w:color="auto"/>
        <w:bottom w:val="none" w:sz="0" w:space="0" w:color="auto"/>
        <w:right w:val="none" w:sz="0" w:space="0" w:color="auto"/>
      </w:divBdr>
    </w:div>
    <w:div w:id="1769502245">
      <w:bodyDiv w:val="1"/>
      <w:marLeft w:val="0"/>
      <w:marRight w:val="0"/>
      <w:marTop w:val="0"/>
      <w:marBottom w:val="0"/>
      <w:divBdr>
        <w:top w:val="none" w:sz="0" w:space="0" w:color="auto"/>
        <w:left w:val="none" w:sz="0" w:space="0" w:color="auto"/>
        <w:bottom w:val="none" w:sz="0" w:space="0" w:color="auto"/>
        <w:right w:val="none" w:sz="0" w:space="0" w:color="auto"/>
      </w:divBdr>
    </w:div>
    <w:div w:id="1770006047">
      <w:bodyDiv w:val="1"/>
      <w:marLeft w:val="0"/>
      <w:marRight w:val="0"/>
      <w:marTop w:val="0"/>
      <w:marBottom w:val="0"/>
      <w:divBdr>
        <w:top w:val="none" w:sz="0" w:space="0" w:color="auto"/>
        <w:left w:val="none" w:sz="0" w:space="0" w:color="auto"/>
        <w:bottom w:val="none" w:sz="0" w:space="0" w:color="auto"/>
        <w:right w:val="none" w:sz="0" w:space="0" w:color="auto"/>
      </w:divBdr>
    </w:div>
    <w:div w:id="1773817846">
      <w:bodyDiv w:val="1"/>
      <w:marLeft w:val="0"/>
      <w:marRight w:val="0"/>
      <w:marTop w:val="0"/>
      <w:marBottom w:val="0"/>
      <w:divBdr>
        <w:top w:val="none" w:sz="0" w:space="0" w:color="auto"/>
        <w:left w:val="none" w:sz="0" w:space="0" w:color="auto"/>
        <w:bottom w:val="none" w:sz="0" w:space="0" w:color="auto"/>
        <w:right w:val="none" w:sz="0" w:space="0" w:color="auto"/>
      </w:divBdr>
    </w:div>
    <w:div w:id="1776052524">
      <w:bodyDiv w:val="1"/>
      <w:marLeft w:val="0"/>
      <w:marRight w:val="0"/>
      <w:marTop w:val="0"/>
      <w:marBottom w:val="0"/>
      <w:divBdr>
        <w:top w:val="none" w:sz="0" w:space="0" w:color="auto"/>
        <w:left w:val="none" w:sz="0" w:space="0" w:color="auto"/>
        <w:bottom w:val="none" w:sz="0" w:space="0" w:color="auto"/>
        <w:right w:val="none" w:sz="0" w:space="0" w:color="auto"/>
      </w:divBdr>
    </w:div>
    <w:div w:id="1779134386">
      <w:bodyDiv w:val="1"/>
      <w:marLeft w:val="0"/>
      <w:marRight w:val="0"/>
      <w:marTop w:val="0"/>
      <w:marBottom w:val="0"/>
      <w:divBdr>
        <w:top w:val="none" w:sz="0" w:space="0" w:color="auto"/>
        <w:left w:val="none" w:sz="0" w:space="0" w:color="auto"/>
        <w:bottom w:val="none" w:sz="0" w:space="0" w:color="auto"/>
        <w:right w:val="none" w:sz="0" w:space="0" w:color="auto"/>
      </w:divBdr>
    </w:div>
    <w:div w:id="1779912492">
      <w:bodyDiv w:val="1"/>
      <w:marLeft w:val="0"/>
      <w:marRight w:val="0"/>
      <w:marTop w:val="0"/>
      <w:marBottom w:val="0"/>
      <w:divBdr>
        <w:top w:val="none" w:sz="0" w:space="0" w:color="auto"/>
        <w:left w:val="none" w:sz="0" w:space="0" w:color="auto"/>
        <w:bottom w:val="none" w:sz="0" w:space="0" w:color="auto"/>
        <w:right w:val="none" w:sz="0" w:space="0" w:color="auto"/>
      </w:divBdr>
    </w:div>
    <w:div w:id="1790779148">
      <w:bodyDiv w:val="1"/>
      <w:marLeft w:val="0"/>
      <w:marRight w:val="0"/>
      <w:marTop w:val="0"/>
      <w:marBottom w:val="0"/>
      <w:divBdr>
        <w:top w:val="none" w:sz="0" w:space="0" w:color="auto"/>
        <w:left w:val="none" w:sz="0" w:space="0" w:color="auto"/>
        <w:bottom w:val="none" w:sz="0" w:space="0" w:color="auto"/>
        <w:right w:val="none" w:sz="0" w:space="0" w:color="auto"/>
      </w:divBdr>
    </w:div>
    <w:div w:id="1794519283">
      <w:bodyDiv w:val="1"/>
      <w:marLeft w:val="0"/>
      <w:marRight w:val="0"/>
      <w:marTop w:val="0"/>
      <w:marBottom w:val="0"/>
      <w:divBdr>
        <w:top w:val="none" w:sz="0" w:space="0" w:color="auto"/>
        <w:left w:val="none" w:sz="0" w:space="0" w:color="auto"/>
        <w:bottom w:val="none" w:sz="0" w:space="0" w:color="auto"/>
        <w:right w:val="none" w:sz="0" w:space="0" w:color="auto"/>
      </w:divBdr>
    </w:div>
    <w:div w:id="1796829194">
      <w:bodyDiv w:val="1"/>
      <w:marLeft w:val="0"/>
      <w:marRight w:val="0"/>
      <w:marTop w:val="0"/>
      <w:marBottom w:val="0"/>
      <w:divBdr>
        <w:top w:val="none" w:sz="0" w:space="0" w:color="auto"/>
        <w:left w:val="none" w:sz="0" w:space="0" w:color="auto"/>
        <w:bottom w:val="none" w:sz="0" w:space="0" w:color="auto"/>
        <w:right w:val="none" w:sz="0" w:space="0" w:color="auto"/>
      </w:divBdr>
    </w:div>
    <w:div w:id="1799911080">
      <w:bodyDiv w:val="1"/>
      <w:marLeft w:val="0"/>
      <w:marRight w:val="0"/>
      <w:marTop w:val="0"/>
      <w:marBottom w:val="0"/>
      <w:divBdr>
        <w:top w:val="none" w:sz="0" w:space="0" w:color="auto"/>
        <w:left w:val="none" w:sz="0" w:space="0" w:color="auto"/>
        <w:bottom w:val="none" w:sz="0" w:space="0" w:color="auto"/>
        <w:right w:val="none" w:sz="0" w:space="0" w:color="auto"/>
      </w:divBdr>
    </w:div>
    <w:div w:id="1800225157">
      <w:bodyDiv w:val="1"/>
      <w:marLeft w:val="0"/>
      <w:marRight w:val="0"/>
      <w:marTop w:val="0"/>
      <w:marBottom w:val="0"/>
      <w:divBdr>
        <w:top w:val="none" w:sz="0" w:space="0" w:color="auto"/>
        <w:left w:val="none" w:sz="0" w:space="0" w:color="auto"/>
        <w:bottom w:val="none" w:sz="0" w:space="0" w:color="auto"/>
        <w:right w:val="none" w:sz="0" w:space="0" w:color="auto"/>
      </w:divBdr>
    </w:div>
    <w:div w:id="1800493934">
      <w:bodyDiv w:val="1"/>
      <w:marLeft w:val="0"/>
      <w:marRight w:val="0"/>
      <w:marTop w:val="0"/>
      <w:marBottom w:val="0"/>
      <w:divBdr>
        <w:top w:val="none" w:sz="0" w:space="0" w:color="auto"/>
        <w:left w:val="none" w:sz="0" w:space="0" w:color="auto"/>
        <w:bottom w:val="none" w:sz="0" w:space="0" w:color="auto"/>
        <w:right w:val="none" w:sz="0" w:space="0" w:color="auto"/>
      </w:divBdr>
    </w:div>
    <w:div w:id="1806849349">
      <w:bodyDiv w:val="1"/>
      <w:marLeft w:val="0"/>
      <w:marRight w:val="0"/>
      <w:marTop w:val="0"/>
      <w:marBottom w:val="0"/>
      <w:divBdr>
        <w:top w:val="none" w:sz="0" w:space="0" w:color="auto"/>
        <w:left w:val="none" w:sz="0" w:space="0" w:color="auto"/>
        <w:bottom w:val="none" w:sz="0" w:space="0" w:color="auto"/>
        <w:right w:val="none" w:sz="0" w:space="0" w:color="auto"/>
      </w:divBdr>
    </w:div>
    <w:div w:id="1808235276">
      <w:bodyDiv w:val="1"/>
      <w:marLeft w:val="0"/>
      <w:marRight w:val="0"/>
      <w:marTop w:val="0"/>
      <w:marBottom w:val="0"/>
      <w:divBdr>
        <w:top w:val="none" w:sz="0" w:space="0" w:color="auto"/>
        <w:left w:val="none" w:sz="0" w:space="0" w:color="auto"/>
        <w:bottom w:val="none" w:sz="0" w:space="0" w:color="auto"/>
        <w:right w:val="none" w:sz="0" w:space="0" w:color="auto"/>
      </w:divBdr>
    </w:div>
    <w:div w:id="1810511201">
      <w:bodyDiv w:val="1"/>
      <w:marLeft w:val="0"/>
      <w:marRight w:val="0"/>
      <w:marTop w:val="0"/>
      <w:marBottom w:val="0"/>
      <w:divBdr>
        <w:top w:val="none" w:sz="0" w:space="0" w:color="auto"/>
        <w:left w:val="none" w:sz="0" w:space="0" w:color="auto"/>
        <w:bottom w:val="none" w:sz="0" w:space="0" w:color="auto"/>
        <w:right w:val="none" w:sz="0" w:space="0" w:color="auto"/>
      </w:divBdr>
    </w:div>
    <w:div w:id="1812479438">
      <w:bodyDiv w:val="1"/>
      <w:marLeft w:val="0"/>
      <w:marRight w:val="0"/>
      <w:marTop w:val="0"/>
      <w:marBottom w:val="0"/>
      <w:divBdr>
        <w:top w:val="none" w:sz="0" w:space="0" w:color="auto"/>
        <w:left w:val="none" w:sz="0" w:space="0" w:color="auto"/>
        <w:bottom w:val="none" w:sz="0" w:space="0" w:color="auto"/>
        <w:right w:val="none" w:sz="0" w:space="0" w:color="auto"/>
      </w:divBdr>
    </w:div>
    <w:div w:id="1815677002">
      <w:bodyDiv w:val="1"/>
      <w:marLeft w:val="0"/>
      <w:marRight w:val="0"/>
      <w:marTop w:val="0"/>
      <w:marBottom w:val="0"/>
      <w:divBdr>
        <w:top w:val="none" w:sz="0" w:space="0" w:color="auto"/>
        <w:left w:val="none" w:sz="0" w:space="0" w:color="auto"/>
        <w:bottom w:val="none" w:sz="0" w:space="0" w:color="auto"/>
        <w:right w:val="none" w:sz="0" w:space="0" w:color="auto"/>
      </w:divBdr>
    </w:div>
    <w:div w:id="1820615200">
      <w:bodyDiv w:val="1"/>
      <w:marLeft w:val="0"/>
      <w:marRight w:val="0"/>
      <w:marTop w:val="0"/>
      <w:marBottom w:val="0"/>
      <w:divBdr>
        <w:top w:val="none" w:sz="0" w:space="0" w:color="auto"/>
        <w:left w:val="none" w:sz="0" w:space="0" w:color="auto"/>
        <w:bottom w:val="none" w:sz="0" w:space="0" w:color="auto"/>
        <w:right w:val="none" w:sz="0" w:space="0" w:color="auto"/>
      </w:divBdr>
    </w:div>
    <w:div w:id="1820879659">
      <w:bodyDiv w:val="1"/>
      <w:marLeft w:val="0"/>
      <w:marRight w:val="0"/>
      <w:marTop w:val="0"/>
      <w:marBottom w:val="0"/>
      <w:divBdr>
        <w:top w:val="none" w:sz="0" w:space="0" w:color="auto"/>
        <w:left w:val="none" w:sz="0" w:space="0" w:color="auto"/>
        <w:bottom w:val="none" w:sz="0" w:space="0" w:color="auto"/>
        <w:right w:val="none" w:sz="0" w:space="0" w:color="auto"/>
      </w:divBdr>
    </w:div>
    <w:div w:id="1821381139">
      <w:bodyDiv w:val="1"/>
      <w:marLeft w:val="0"/>
      <w:marRight w:val="0"/>
      <w:marTop w:val="0"/>
      <w:marBottom w:val="0"/>
      <w:divBdr>
        <w:top w:val="none" w:sz="0" w:space="0" w:color="auto"/>
        <w:left w:val="none" w:sz="0" w:space="0" w:color="auto"/>
        <w:bottom w:val="none" w:sz="0" w:space="0" w:color="auto"/>
        <w:right w:val="none" w:sz="0" w:space="0" w:color="auto"/>
      </w:divBdr>
    </w:div>
    <w:div w:id="1836917407">
      <w:bodyDiv w:val="1"/>
      <w:marLeft w:val="0"/>
      <w:marRight w:val="0"/>
      <w:marTop w:val="0"/>
      <w:marBottom w:val="0"/>
      <w:divBdr>
        <w:top w:val="none" w:sz="0" w:space="0" w:color="auto"/>
        <w:left w:val="none" w:sz="0" w:space="0" w:color="auto"/>
        <w:bottom w:val="none" w:sz="0" w:space="0" w:color="auto"/>
        <w:right w:val="none" w:sz="0" w:space="0" w:color="auto"/>
      </w:divBdr>
    </w:div>
    <w:div w:id="1837190190">
      <w:bodyDiv w:val="1"/>
      <w:marLeft w:val="0"/>
      <w:marRight w:val="0"/>
      <w:marTop w:val="0"/>
      <w:marBottom w:val="0"/>
      <w:divBdr>
        <w:top w:val="none" w:sz="0" w:space="0" w:color="auto"/>
        <w:left w:val="none" w:sz="0" w:space="0" w:color="auto"/>
        <w:bottom w:val="none" w:sz="0" w:space="0" w:color="auto"/>
        <w:right w:val="none" w:sz="0" w:space="0" w:color="auto"/>
      </w:divBdr>
    </w:div>
    <w:div w:id="1837452647">
      <w:bodyDiv w:val="1"/>
      <w:marLeft w:val="0"/>
      <w:marRight w:val="0"/>
      <w:marTop w:val="0"/>
      <w:marBottom w:val="0"/>
      <w:divBdr>
        <w:top w:val="none" w:sz="0" w:space="0" w:color="auto"/>
        <w:left w:val="none" w:sz="0" w:space="0" w:color="auto"/>
        <w:bottom w:val="none" w:sz="0" w:space="0" w:color="auto"/>
        <w:right w:val="none" w:sz="0" w:space="0" w:color="auto"/>
      </w:divBdr>
    </w:div>
    <w:div w:id="1840656144">
      <w:bodyDiv w:val="1"/>
      <w:marLeft w:val="0"/>
      <w:marRight w:val="0"/>
      <w:marTop w:val="0"/>
      <w:marBottom w:val="0"/>
      <w:divBdr>
        <w:top w:val="none" w:sz="0" w:space="0" w:color="auto"/>
        <w:left w:val="none" w:sz="0" w:space="0" w:color="auto"/>
        <w:bottom w:val="none" w:sz="0" w:space="0" w:color="auto"/>
        <w:right w:val="none" w:sz="0" w:space="0" w:color="auto"/>
      </w:divBdr>
    </w:div>
    <w:div w:id="1850174696">
      <w:bodyDiv w:val="1"/>
      <w:marLeft w:val="0"/>
      <w:marRight w:val="0"/>
      <w:marTop w:val="0"/>
      <w:marBottom w:val="0"/>
      <w:divBdr>
        <w:top w:val="none" w:sz="0" w:space="0" w:color="auto"/>
        <w:left w:val="none" w:sz="0" w:space="0" w:color="auto"/>
        <w:bottom w:val="none" w:sz="0" w:space="0" w:color="auto"/>
        <w:right w:val="none" w:sz="0" w:space="0" w:color="auto"/>
      </w:divBdr>
    </w:div>
    <w:div w:id="1850365596">
      <w:bodyDiv w:val="1"/>
      <w:marLeft w:val="0"/>
      <w:marRight w:val="0"/>
      <w:marTop w:val="0"/>
      <w:marBottom w:val="0"/>
      <w:divBdr>
        <w:top w:val="none" w:sz="0" w:space="0" w:color="auto"/>
        <w:left w:val="none" w:sz="0" w:space="0" w:color="auto"/>
        <w:bottom w:val="none" w:sz="0" w:space="0" w:color="auto"/>
        <w:right w:val="none" w:sz="0" w:space="0" w:color="auto"/>
      </w:divBdr>
    </w:div>
    <w:div w:id="1857890404">
      <w:bodyDiv w:val="1"/>
      <w:marLeft w:val="0"/>
      <w:marRight w:val="0"/>
      <w:marTop w:val="0"/>
      <w:marBottom w:val="0"/>
      <w:divBdr>
        <w:top w:val="none" w:sz="0" w:space="0" w:color="auto"/>
        <w:left w:val="none" w:sz="0" w:space="0" w:color="auto"/>
        <w:bottom w:val="none" w:sz="0" w:space="0" w:color="auto"/>
        <w:right w:val="none" w:sz="0" w:space="0" w:color="auto"/>
      </w:divBdr>
    </w:div>
    <w:div w:id="1858352905">
      <w:bodyDiv w:val="1"/>
      <w:marLeft w:val="0"/>
      <w:marRight w:val="0"/>
      <w:marTop w:val="0"/>
      <w:marBottom w:val="0"/>
      <w:divBdr>
        <w:top w:val="none" w:sz="0" w:space="0" w:color="auto"/>
        <w:left w:val="none" w:sz="0" w:space="0" w:color="auto"/>
        <w:bottom w:val="none" w:sz="0" w:space="0" w:color="auto"/>
        <w:right w:val="none" w:sz="0" w:space="0" w:color="auto"/>
      </w:divBdr>
    </w:div>
    <w:div w:id="1858540373">
      <w:bodyDiv w:val="1"/>
      <w:marLeft w:val="0"/>
      <w:marRight w:val="0"/>
      <w:marTop w:val="0"/>
      <w:marBottom w:val="0"/>
      <w:divBdr>
        <w:top w:val="none" w:sz="0" w:space="0" w:color="auto"/>
        <w:left w:val="none" w:sz="0" w:space="0" w:color="auto"/>
        <w:bottom w:val="none" w:sz="0" w:space="0" w:color="auto"/>
        <w:right w:val="none" w:sz="0" w:space="0" w:color="auto"/>
      </w:divBdr>
    </w:div>
    <w:div w:id="1859809705">
      <w:bodyDiv w:val="1"/>
      <w:marLeft w:val="0"/>
      <w:marRight w:val="0"/>
      <w:marTop w:val="0"/>
      <w:marBottom w:val="0"/>
      <w:divBdr>
        <w:top w:val="none" w:sz="0" w:space="0" w:color="auto"/>
        <w:left w:val="none" w:sz="0" w:space="0" w:color="auto"/>
        <w:bottom w:val="none" w:sz="0" w:space="0" w:color="auto"/>
        <w:right w:val="none" w:sz="0" w:space="0" w:color="auto"/>
      </w:divBdr>
    </w:div>
    <w:div w:id="1867711690">
      <w:bodyDiv w:val="1"/>
      <w:marLeft w:val="0"/>
      <w:marRight w:val="0"/>
      <w:marTop w:val="0"/>
      <w:marBottom w:val="0"/>
      <w:divBdr>
        <w:top w:val="none" w:sz="0" w:space="0" w:color="auto"/>
        <w:left w:val="none" w:sz="0" w:space="0" w:color="auto"/>
        <w:bottom w:val="none" w:sz="0" w:space="0" w:color="auto"/>
        <w:right w:val="none" w:sz="0" w:space="0" w:color="auto"/>
      </w:divBdr>
    </w:div>
    <w:div w:id="1868368324">
      <w:bodyDiv w:val="1"/>
      <w:marLeft w:val="0"/>
      <w:marRight w:val="0"/>
      <w:marTop w:val="0"/>
      <w:marBottom w:val="0"/>
      <w:divBdr>
        <w:top w:val="none" w:sz="0" w:space="0" w:color="auto"/>
        <w:left w:val="none" w:sz="0" w:space="0" w:color="auto"/>
        <w:bottom w:val="none" w:sz="0" w:space="0" w:color="auto"/>
        <w:right w:val="none" w:sz="0" w:space="0" w:color="auto"/>
      </w:divBdr>
    </w:div>
    <w:div w:id="1870099989">
      <w:bodyDiv w:val="1"/>
      <w:marLeft w:val="0"/>
      <w:marRight w:val="0"/>
      <w:marTop w:val="0"/>
      <w:marBottom w:val="0"/>
      <w:divBdr>
        <w:top w:val="none" w:sz="0" w:space="0" w:color="auto"/>
        <w:left w:val="none" w:sz="0" w:space="0" w:color="auto"/>
        <w:bottom w:val="none" w:sz="0" w:space="0" w:color="auto"/>
        <w:right w:val="none" w:sz="0" w:space="0" w:color="auto"/>
      </w:divBdr>
    </w:div>
    <w:div w:id="1879781760">
      <w:bodyDiv w:val="1"/>
      <w:marLeft w:val="0"/>
      <w:marRight w:val="0"/>
      <w:marTop w:val="0"/>
      <w:marBottom w:val="0"/>
      <w:divBdr>
        <w:top w:val="none" w:sz="0" w:space="0" w:color="auto"/>
        <w:left w:val="none" w:sz="0" w:space="0" w:color="auto"/>
        <w:bottom w:val="none" w:sz="0" w:space="0" w:color="auto"/>
        <w:right w:val="none" w:sz="0" w:space="0" w:color="auto"/>
      </w:divBdr>
    </w:div>
    <w:div w:id="1882204553">
      <w:bodyDiv w:val="1"/>
      <w:marLeft w:val="0"/>
      <w:marRight w:val="0"/>
      <w:marTop w:val="0"/>
      <w:marBottom w:val="0"/>
      <w:divBdr>
        <w:top w:val="none" w:sz="0" w:space="0" w:color="auto"/>
        <w:left w:val="none" w:sz="0" w:space="0" w:color="auto"/>
        <w:bottom w:val="none" w:sz="0" w:space="0" w:color="auto"/>
        <w:right w:val="none" w:sz="0" w:space="0" w:color="auto"/>
      </w:divBdr>
    </w:div>
    <w:div w:id="1889956394">
      <w:bodyDiv w:val="1"/>
      <w:marLeft w:val="0"/>
      <w:marRight w:val="0"/>
      <w:marTop w:val="0"/>
      <w:marBottom w:val="0"/>
      <w:divBdr>
        <w:top w:val="none" w:sz="0" w:space="0" w:color="auto"/>
        <w:left w:val="none" w:sz="0" w:space="0" w:color="auto"/>
        <w:bottom w:val="none" w:sz="0" w:space="0" w:color="auto"/>
        <w:right w:val="none" w:sz="0" w:space="0" w:color="auto"/>
      </w:divBdr>
    </w:div>
    <w:div w:id="1891261062">
      <w:bodyDiv w:val="1"/>
      <w:marLeft w:val="0"/>
      <w:marRight w:val="0"/>
      <w:marTop w:val="0"/>
      <w:marBottom w:val="0"/>
      <w:divBdr>
        <w:top w:val="none" w:sz="0" w:space="0" w:color="auto"/>
        <w:left w:val="none" w:sz="0" w:space="0" w:color="auto"/>
        <w:bottom w:val="none" w:sz="0" w:space="0" w:color="auto"/>
        <w:right w:val="none" w:sz="0" w:space="0" w:color="auto"/>
      </w:divBdr>
    </w:div>
    <w:div w:id="1891526373">
      <w:bodyDiv w:val="1"/>
      <w:marLeft w:val="0"/>
      <w:marRight w:val="0"/>
      <w:marTop w:val="0"/>
      <w:marBottom w:val="0"/>
      <w:divBdr>
        <w:top w:val="none" w:sz="0" w:space="0" w:color="auto"/>
        <w:left w:val="none" w:sz="0" w:space="0" w:color="auto"/>
        <w:bottom w:val="none" w:sz="0" w:space="0" w:color="auto"/>
        <w:right w:val="none" w:sz="0" w:space="0" w:color="auto"/>
      </w:divBdr>
    </w:div>
    <w:div w:id="1893735179">
      <w:bodyDiv w:val="1"/>
      <w:marLeft w:val="0"/>
      <w:marRight w:val="0"/>
      <w:marTop w:val="0"/>
      <w:marBottom w:val="0"/>
      <w:divBdr>
        <w:top w:val="none" w:sz="0" w:space="0" w:color="auto"/>
        <w:left w:val="none" w:sz="0" w:space="0" w:color="auto"/>
        <w:bottom w:val="none" w:sz="0" w:space="0" w:color="auto"/>
        <w:right w:val="none" w:sz="0" w:space="0" w:color="auto"/>
      </w:divBdr>
    </w:div>
    <w:div w:id="1895694995">
      <w:bodyDiv w:val="1"/>
      <w:marLeft w:val="0"/>
      <w:marRight w:val="0"/>
      <w:marTop w:val="0"/>
      <w:marBottom w:val="0"/>
      <w:divBdr>
        <w:top w:val="none" w:sz="0" w:space="0" w:color="auto"/>
        <w:left w:val="none" w:sz="0" w:space="0" w:color="auto"/>
        <w:bottom w:val="none" w:sz="0" w:space="0" w:color="auto"/>
        <w:right w:val="none" w:sz="0" w:space="0" w:color="auto"/>
      </w:divBdr>
    </w:div>
    <w:div w:id="1898668106">
      <w:bodyDiv w:val="1"/>
      <w:marLeft w:val="0"/>
      <w:marRight w:val="0"/>
      <w:marTop w:val="0"/>
      <w:marBottom w:val="0"/>
      <w:divBdr>
        <w:top w:val="none" w:sz="0" w:space="0" w:color="auto"/>
        <w:left w:val="none" w:sz="0" w:space="0" w:color="auto"/>
        <w:bottom w:val="none" w:sz="0" w:space="0" w:color="auto"/>
        <w:right w:val="none" w:sz="0" w:space="0" w:color="auto"/>
      </w:divBdr>
    </w:div>
    <w:div w:id="1898785640">
      <w:bodyDiv w:val="1"/>
      <w:marLeft w:val="0"/>
      <w:marRight w:val="0"/>
      <w:marTop w:val="0"/>
      <w:marBottom w:val="0"/>
      <w:divBdr>
        <w:top w:val="none" w:sz="0" w:space="0" w:color="auto"/>
        <w:left w:val="none" w:sz="0" w:space="0" w:color="auto"/>
        <w:bottom w:val="none" w:sz="0" w:space="0" w:color="auto"/>
        <w:right w:val="none" w:sz="0" w:space="0" w:color="auto"/>
      </w:divBdr>
    </w:div>
    <w:div w:id="1902057114">
      <w:bodyDiv w:val="1"/>
      <w:marLeft w:val="0"/>
      <w:marRight w:val="0"/>
      <w:marTop w:val="0"/>
      <w:marBottom w:val="0"/>
      <w:divBdr>
        <w:top w:val="none" w:sz="0" w:space="0" w:color="auto"/>
        <w:left w:val="none" w:sz="0" w:space="0" w:color="auto"/>
        <w:bottom w:val="none" w:sz="0" w:space="0" w:color="auto"/>
        <w:right w:val="none" w:sz="0" w:space="0" w:color="auto"/>
      </w:divBdr>
    </w:div>
    <w:div w:id="1906643264">
      <w:bodyDiv w:val="1"/>
      <w:marLeft w:val="0"/>
      <w:marRight w:val="0"/>
      <w:marTop w:val="0"/>
      <w:marBottom w:val="0"/>
      <w:divBdr>
        <w:top w:val="none" w:sz="0" w:space="0" w:color="auto"/>
        <w:left w:val="none" w:sz="0" w:space="0" w:color="auto"/>
        <w:bottom w:val="none" w:sz="0" w:space="0" w:color="auto"/>
        <w:right w:val="none" w:sz="0" w:space="0" w:color="auto"/>
      </w:divBdr>
    </w:div>
    <w:div w:id="1908539443">
      <w:bodyDiv w:val="1"/>
      <w:marLeft w:val="0"/>
      <w:marRight w:val="0"/>
      <w:marTop w:val="0"/>
      <w:marBottom w:val="0"/>
      <w:divBdr>
        <w:top w:val="none" w:sz="0" w:space="0" w:color="auto"/>
        <w:left w:val="none" w:sz="0" w:space="0" w:color="auto"/>
        <w:bottom w:val="none" w:sz="0" w:space="0" w:color="auto"/>
        <w:right w:val="none" w:sz="0" w:space="0" w:color="auto"/>
      </w:divBdr>
    </w:div>
    <w:div w:id="1914585531">
      <w:bodyDiv w:val="1"/>
      <w:marLeft w:val="0"/>
      <w:marRight w:val="0"/>
      <w:marTop w:val="0"/>
      <w:marBottom w:val="0"/>
      <w:divBdr>
        <w:top w:val="none" w:sz="0" w:space="0" w:color="auto"/>
        <w:left w:val="none" w:sz="0" w:space="0" w:color="auto"/>
        <w:bottom w:val="none" w:sz="0" w:space="0" w:color="auto"/>
        <w:right w:val="none" w:sz="0" w:space="0" w:color="auto"/>
      </w:divBdr>
    </w:div>
    <w:div w:id="1915044789">
      <w:bodyDiv w:val="1"/>
      <w:marLeft w:val="0"/>
      <w:marRight w:val="0"/>
      <w:marTop w:val="0"/>
      <w:marBottom w:val="0"/>
      <w:divBdr>
        <w:top w:val="none" w:sz="0" w:space="0" w:color="auto"/>
        <w:left w:val="none" w:sz="0" w:space="0" w:color="auto"/>
        <w:bottom w:val="none" w:sz="0" w:space="0" w:color="auto"/>
        <w:right w:val="none" w:sz="0" w:space="0" w:color="auto"/>
      </w:divBdr>
    </w:div>
    <w:div w:id="1916890516">
      <w:bodyDiv w:val="1"/>
      <w:marLeft w:val="0"/>
      <w:marRight w:val="0"/>
      <w:marTop w:val="0"/>
      <w:marBottom w:val="0"/>
      <w:divBdr>
        <w:top w:val="none" w:sz="0" w:space="0" w:color="auto"/>
        <w:left w:val="none" w:sz="0" w:space="0" w:color="auto"/>
        <w:bottom w:val="none" w:sz="0" w:space="0" w:color="auto"/>
        <w:right w:val="none" w:sz="0" w:space="0" w:color="auto"/>
      </w:divBdr>
    </w:div>
    <w:div w:id="1918705055">
      <w:bodyDiv w:val="1"/>
      <w:marLeft w:val="0"/>
      <w:marRight w:val="0"/>
      <w:marTop w:val="0"/>
      <w:marBottom w:val="0"/>
      <w:divBdr>
        <w:top w:val="none" w:sz="0" w:space="0" w:color="auto"/>
        <w:left w:val="none" w:sz="0" w:space="0" w:color="auto"/>
        <w:bottom w:val="none" w:sz="0" w:space="0" w:color="auto"/>
        <w:right w:val="none" w:sz="0" w:space="0" w:color="auto"/>
      </w:divBdr>
    </w:div>
    <w:div w:id="1919244787">
      <w:bodyDiv w:val="1"/>
      <w:marLeft w:val="0"/>
      <w:marRight w:val="0"/>
      <w:marTop w:val="0"/>
      <w:marBottom w:val="0"/>
      <w:divBdr>
        <w:top w:val="none" w:sz="0" w:space="0" w:color="auto"/>
        <w:left w:val="none" w:sz="0" w:space="0" w:color="auto"/>
        <w:bottom w:val="none" w:sz="0" w:space="0" w:color="auto"/>
        <w:right w:val="none" w:sz="0" w:space="0" w:color="auto"/>
      </w:divBdr>
    </w:div>
    <w:div w:id="1924685228">
      <w:bodyDiv w:val="1"/>
      <w:marLeft w:val="0"/>
      <w:marRight w:val="0"/>
      <w:marTop w:val="0"/>
      <w:marBottom w:val="0"/>
      <w:divBdr>
        <w:top w:val="none" w:sz="0" w:space="0" w:color="auto"/>
        <w:left w:val="none" w:sz="0" w:space="0" w:color="auto"/>
        <w:bottom w:val="none" w:sz="0" w:space="0" w:color="auto"/>
        <w:right w:val="none" w:sz="0" w:space="0" w:color="auto"/>
      </w:divBdr>
    </w:div>
    <w:div w:id="1927761691">
      <w:bodyDiv w:val="1"/>
      <w:marLeft w:val="0"/>
      <w:marRight w:val="0"/>
      <w:marTop w:val="0"/>
      <w:marBottom w:val="0"/>
      <w:divBdr>
        <w:top w:val="none" w:sz="0" w:space="0" w:color="auto"/>
        <w:left w:val="none" w:sz="0" w:space="0" w:color="auto"/>
        <w:bottom w:val="none" w:sz="0" w:space="0" w:color="auto"/>
        <w:right w:val="none" w:sz="0" w:space="0" w:color="auto"/>
      </w:divBdr>
    </w:div>
    <w:div w:id="1939481068">
      <w:bodyDiv w:val="1"/>
      <w:marLeft w:val="0"/>
      <w:marRight w:val="0"/>
      <w:marTop w:val="0"/>
      <w:marBottom w:val="0"/>
      <w:divBdr>
        <w:top w:val="none" w:sz="0" w:space="0" w:color="auto"/>
        <w:left w:val="none" w:sz="0" w:space="0" w:color="auto"/>
        <w:bottom w:val="none" w:sz="0" w:space="0" w:color="auto"/>
        <w:right w:val="none" w:sz="0" w:space="0" w:color="auto"/>
      </w:divBdr>
    </w:div>
    <w:div w:id="1940022729">
      <w:bodyDiv w:val="1"/>
      <w:marLeft w:val="0"/>
      <w:marRight w:val="0"/>
      <w:marTop w:val="0"/>
      <w:marBottom w:val="0"/>
      <w:divBdr>
        <w:top w:val="none" w:sz="0" w:space="0" w:color="auto"/>
        <w:left w:val="none" w:sz="0" w:space="0" w:color="auto"/>
        <w:bottom w:val="none" w:sz="0" w:space="0" w:color="auto"/>
        <w:right w:val="none" w:sz="0" w:space="0" w:color="auto"/>
      </w:divBdr>
    </w:div>
    <w:div w:id="1942369270">
      <w:bodyDiv w:val="1"/>
      <w:marLeft w:val="0"/>
      <w:marRight w:val="0"/>
      <w:marTop w:val="0"/>
      <w:marBottom w:val="0"/>
      <w:divBdr>
        <w:top w:val="none" w:sz="0" w:space="0" w:color="auto"/>
        <w:left w:val="none" w:sz="0" w:space="0" w:color="auto"/>
        <w:bottom w:val="none" w:sz="0" w:space="0" w:color="auto"/>
        <w:right w:val="none" w:sz="0" w:space="0" w:color="auto"/>
      </w:divBdr>
    </w:div>
    <w:div w:id="1958683739">
      <w:bodyDiv w:val="1"/>
      <w:marLeft w:val="0"/>
      <w:marRight w:val="0"/>
      <w:marTop w:val="0"/>
      <w:marBottom w:val="0"/>
      <w:divBdr>
        <w:top w:val="none" w:sz="0" w:space="0" w:color="auto"/>
        <w:left w:val="none" w:sz="0" w:space="0" w:color="auto"/>
        <w:bottom w:val="none" w:sz="0" w:space="0" w:color="auto"/>
        <w:right w:val="none" w:sz="0" w:space="0" w:color="auto"/>
      </w:divBdr>
    </w:div>
    <w:div w:id="1968580800">
      <w:bodyDiv w:val="1"/>
      <w:marLeft w:val="0"/>
      <w:marRight w:val="0"/>
      <w:marTop w:val="0"/>
      <w:marBottom w:val="0"/>
      <w:divBdr>
        <w:top w:val="none" w:sz="0" w:space="0" w:color="auto"/>
        <w:left w:val="none" w:sz="0" w:space="0" w:color="auto"/>
        <w:bottom w:val="none" w:sz="0" w:space="0" w:color="auto"/>
        <w:right w:val="none" w:sz="0" w:space="0" w:color="auto"/>
      </w:divBdr>
    </w:div>
    <w:div w:id="1970043271">
      <w:bodyDiv w:val="1"/>
      <w:marLeft w:val="0"/>
      <w:marRight w:val="0"/>
      <w:marTop w:val="0"/>
      <w:marBottom w:val="0"/>
      <w:divBdr>
        <w:top w:val="none" w:sz="0" w:space="0" w:color="auto"/>
        <w:left w:val="none" w:sz="0" w:space="0" w:color="auto"/>
        <w:bottom w:val="none" w:sz="0" w:space="0" w:color="auto"/>
        <w:right w:val="none" w:sz="0" w:space="0" w:color="auto"/>
      </w:divBdr>
    </w:div>
    <w:div w:id="1976981742">
      <w:bodyDiv w:val="1"/>
      <w:marLeft w:val="0"/>
      <w:marRight w:val="0"/>
      <w:marTop w:val="0"/>
      <w:marBottom w:val="0"/>
      <w:divBdr>
        <w:top w:val="none" w:sz="0" w:space="0" w:color="auto"/>
        <w:left w:val="none" w:sz="0" w:space="0" w:color="auto"/>
        <w:bottom w:val="none" w:sz="0" w:space="0" w:color="auto"/>
        <w:right w:val="none" w:sz="0" w:space="0" w:color="auto"/>
      </w:divBdr>
    </w:div>
    <w:div w:id="1980457939">
      <w:bodyDiv w:val="1"/>
      <w:marLeft w:val="0"/>
      <w:marRight w:val="0"/>
      <w:marTop w:val="0"/>
      <w:marBottom w:val="0"/>
      <w:divBdr>
        <w:top w:val="none" w:sz="0" w:space="0" w:color="auto"/>
        <w:left w:val="none" w:sz="0" w:space="0" w:color="auto"/>
        <w:bottom w:val="none" w:sz="0" w:space="0" w:color="auto"/>
        <w:right w:val="none" w:sz="0" w:space="0" w:color="auto"/>
      </w:divBdr>
    </w:div>
    <w:div w:id="1983272320">
      <w:bodyDiv w:val="1"/>
      <w:marLeft w:val="0"/>
      <w:marRight w:val="0"/>
      <w:marTop w:val="0"/>
      <w:marBottom w:val="0"/>
      <w:divBdr>
        <w:top w:val="none" w:sz="0" w:space="0" w:color="auto"/>
        <w:left w:val="none" w:sz="0" w:space="0" w:color="auto"/>
        <w:bottom w:val="none" w:sz="0" w:space="0" w:color="auto"/>
        <w:right w:val="none" w:sz="0" w:space="0" w:color="auto"/>
      </w:divBdr>
    </w:div>
    <w:div w:id="1991010258">
      <w:bodyDiv w:val="1"/>
      <w:marLeft w:val="0"/>
      <w:marRight w:val="0"/>
      <w:marTop w:val="0"/>
      <w:marBottom w:val="0"/>
      <w:divBdr>
        <w:top w:val="none" w:sz="0" w:space="0" w:color="auto"/>
        <w:left w:val="none" w:sz="0" w:space="0" w:color="auto"/>
        <w:bottom w:val="none" w:sz="0" w:space="0" w:color="auto"/>
        <w:right w:val="none" w:sz="0" w:space="0" w:color="auto"/>
      </w:divBdr>
    </w:div>
    <w:div w:id="1991211117">
      <w:bodyDiv w:val="1"/>
      <w:marLeft w:val="0"/>
      <w:marRight w:val="0"/>
      <w:marTop w:val="0"/>
      <w:marBottom w:val="0"/>
      <w:divBdr>
        <w:top w:val="none" w:sz="0" w:space="0" w:color="auto"/>
        <w:left w:val="none" w:sz="0" w:space="0" w:color="auto"/>
        <w:bottom w:val="none" w:sz="0" w:space="0" w:color="auto"/>
        <w:right w:val="none" w:sz="0" w:space="0" w:color="auto"/>
      </w:divBdr>
    </w:div>
    <w:div w:id="1996104668">
      <w:bodyDiv w:val="1"/>
      <w:marLeft w:val="0"/>
      <w:marRight w:val="0"/>
      <w:marTop w:val="0"/>
      <w:marBottom w:val="0"/>
      <w:divBdr>
        <w:top w:val="none" w:sz="0" w:space="0" w:color="auto"/>
        <w:left w:val="none" w:sz="0" w:space="0" w:color="auto"/>
        <w:bottom w:val="none" w:sz="0" w:space="0" w:color="auto"/>
        <w:right w:val="none" w:sz="0" w:space="0" w:color="auto"/>
      </w:divBdr>
    </w:div>
    <w:div w:id="2001421441">
      <w:bodyDiv w:val="1"/>
      <w:marLeft w:val="0"/>
      <w:marRight w:val="0"/>
      <w:marTop w:val="0"/>
      <w:marBottom w:val="0"/>
      <w:divBdr>
        <w:top w:val="none" w:sz="0" w:space="0" w:color="auto"/>
        <w:left w:val="none" w:sz="0" w:space="0" w:color="auto"/>
        <w:bottom w:val="none" w:sz="0" w:space="0" w:color="auto"/>
        <w:right w:val="none" w:sz="0" w:space="0" w:color="auto"/>
      </w:divBdr>
    </w:div>
    <w:div w:id="2008244255">
      <w:bodyDiv w:val="1"/>
      <w:marLeft w:val="0"/>
      <w:marRight w:val="0"/>
      <w:marTop w:val="0"/>
      <w:marBottom w:val="0"/>
      <w:divBdr>
        <w:top w:val="none" w:sz="0" w:space="0" w:color="auto"/>
        <w:left w:val="none" w:sz="0" w:space="0" w:color="auto"/>
        <w:bottom w:val="none" w:sz="0" w:space="0" w:color="auto"/>
        <w:right w:val="none" w:sz="0" w:space="0" w:color="auto"/>
      </w:divBdr>
    </w:div>
    <w:div w:id="2008433940">
      <w:bodyDiv w:val="1"/>
      <w:marLeft w:val="0"/>
      <w:marRight w:val="0"/>
      <w:marTop w:val="0"/>
      <w:marBottom w:val="0"/>
      <w:divBdr>
        <w:top w:val="none" w:sz="0" w:space="0" w:color="auto"/>
        <w:left w:val="none" w:sz="0" w:space="0" w:color="auto"/>
        <w:bottom w:val="none" w:sz="0" w:space="0" w:color="auto"/>
        <w:right w:val="none" w:sz="0" w:space="0" w:color="auto"/>
      </w:divBdr>
    </w:div>
    <w:div w:id="2012247207">
      <w:bodyDiv w:val="1"/>
      <w:marLeft w:val="0"/>
      <w:marRight w:val="0"/>
      <w:marTop w:val="0"/>
      <w:marBottom w:val="0"/>
      <w:divBdr>
        <w:top w:val="none" w:sz="0" w:space="0" w:color="auto"/>
        <w:left w:val="none" w:sz="0" w:space="0" w:color="auto"/>
        <w:bottom w:val="none" w:sz="0" w:space="0" w:color="auto"/>
        <w:right w:val="none" w:sz="0" w:space="0" w:color="auto"/>
      </w:divBdr>
    </w:div>
    <w:div w:id="2014989939">
      <w:bodyDiv w:val="1"/>
      <w:marLeft w:val="0"/>
      <w:marRight w:val="0"/>
      <w:marTop w:val="0"/>
      <w:marBottom w:val="0"/>
      <w:divBdr>
        <w:top w:val="none" w:sz="0" w:space="0" w:color="auto"/>
        <w:left w:val="none" w:sz="0" w:space="0" w:color="auto"/>
        <w:bottom w:val="none" w:sz="0" w:space="0" w:color="auto"/>
        <w:right w:val="none" w:sz="0" w:space="0" w:color="auto"/>
      </w:divBdr>
    </w:div>
    <w:div w:id="2016498682">
      <w:bodyDiv w:val="1"/>
      <w:marLeft w:val="0"/>
      <w:marRight w:val="0"/>
      <w:marTop w:val="0"/>
      <w:marBottom w:val="0"/>
      <w:divBdr>
        <w:top w:val="none" w:sz="0" w:space="0" w:color="auto"/>
        <w:left w:val="none" w:sz="0" w:space="0" w:color="auto"/>
        <w:bottom w:val="none" w:sz="0" w:space="0" w:color="auto"/>
        <w:right w:val="none" w:sz="0" w:space="0" w:color="auto"/>
      </w:divBdr>
    </w:div>
    <w:div w:id="2018071912">
      <w:bodyDiv w:val="1"/>
      <w:marLeft w:val="0"/>
      <w:marRight w:val="0"/>
      <w:marTop w:val="0"/>
      <w:marBottom w:val="0"/>
      <w:divBdr>
        <w:top w:val="none" w:sz="0" w:space="0" w:color="auto"/>
        <w:left w:val="none" w:sz="0" w:space="0" w:color="auto"/>
        <w:bottom w:val="none" w:sz="0" w:space="0" w:color="auto"/>
        <w:right w:val="none" w:sz="0" w:space="0" w:color="auto"/>
      </w:divBdr>
    </w:div>
    <w:div w:id="2019967329">
      <w:bodyDiv w:val="1"/>
      <w:marLeft w:val="0"/>
      <w:marRight w:val="0"/>
      <w:marTop w:val="0"/>
      <w:marBottom w:val="0"/>
      <w:divBdr>
        <w:top w:val="none" w:sz="0" w:space="0" w:color="auto"/>
        <w:left w:val="none" w:sz="0" w:space="0" w:color="auto"/>
        <w:bottom w:val="none" w:sz="0" w:space="0" w:color="auto"/>
        <w:right w:val="none" w:sz="0" w:space="0" w:color="auto"/>
      </w:divBdr>
    </w:div>
    <w:div w:id="2025545647">
      <w:bodyDiv w:val="1"/>
      <w:marLeft w:val="0"/>
      <w:marRight w:val="0"/>
      <w:marTop w:val="0"/>
      <w:marBottom w:val="0"/>
      <w:divBdr>
        <w:top w:val="none" w:sz="0" w:space="0" w:color="auto"/>
        <w:left w:val="none" w:sz="0" w:space="0" w:color="auto"/>
        <w:bottom w:val="none" w:sz="0" w:space="0" w:color="auto"/>
        <w:right w:val="none" w:sz="0" w:space="0" w:color="auto"/>
      </w:divBdr>
    </w:div>
    <w:div w:id="2028215927">
      <w:bodyDiv w:val="1"/>
      <w:marLeft w:val="0"/>
      <w:marRight w:val="0"/>
      <w:marTop w:val="0"/>
      <w:marBottom w:val="0"/>
      <w:divBdr>
        <w:top w:val="none" w:sz="0" w:space="0" w:color="auto"/>
        <w:left w:val="none" w:sz="0" w:space="0" w:color="auto"/>
        <w:bottom w:val="none" w:sz="0" w:space="0" w:color="auto"/>
        <w:right w:val="none" w:sz="0" w:space="0" w:color="auto"/>
      </w:divBdr>
    </w:div>
    <w:div w:id="2030526932">
      <w:bodyDiv w:val="1"/>
      <w:marLeft w:val="0"/>
      <w:marRight w:val="0"/>
      <w:marTop w:val="0"/>
      <w:marBottom w:val="0"/>
      <w:divBdr>
        <w:top w:val="none" w:sz="0" w:space="0" w:color="auto"/>
        <w:left w:val="none" w:sz="0" w:space="0" w:color="auto"/>
        <w:bottom w:val="none" w:sz="0" w:space="0" w:color="auto"/>
        <w:right w:val="none" w:sz="0" w:space="0" w:color="auto"/>
      </w:divBdr>
    </w:div>
    <w:div w:id="2041279116">
      <w:bodyDiv w:val="1"/>
      <w:marLeft w:val="0"/>
      <w:marRight w:val="0"/>
      <w:marTop w:val="0"/>
      <w:marBottom w:val="0"/>
      <w:divBdr>
        <w:top w:val="none" w:sz="0" w:space="0" w:color="auto"/>
        <w:left w:val="none" w:sz="0" w:space="0" w:color="auto"/>
        <w:bottom w:val="none" w:sz="0" w:space="0" w:color="auto"/>
        <w:right w:val="none" w:sz="0" w:space="0" w:color="auto"/>
      </w:divBdr>
    </w:div>
    <w:div w:id="2043288406">
      <w:bodyDiv w:val="1"/>
      <w:marLeft w:val="0"/>
      <w:marRight w:val="0"/>
      <w:marTop w:val="0"/>
      <w:marBottom w:val="0"/>
      <w:divBdr>
        <w:top w:val="none" w:sz="0" w:space="0" w:color="auto"/>
        <w:left w:val="none" w:sz="0" w:space="0" w:color="auto"/>
        <w:bottom w:val="none" w:sz="0" w:space="0" w:color="auto"/>
        <w:right w:val="none" w:sz="0" w:space="0" w:color="auto"/>
      </w:divBdr>
    </w:div>
    <w:div w:id="2047102345">
      <w:bodyDiv w:val="1"/>
      <w:marLeft w:val="0"/>
      <w:marRight w:val="0"/>
      <w:marTop w:val="0"/>
      <w:marBottom w:val="0"/>
      <w:divBdr>
        <w:top w:val="none" w:sz="0" w:space="0" w:color="auto"/>
        <w:left w:val="none" w:sz="0" w:space="0" w:color="auto"/>
        <w:bottom w:val="none" w:sz="0" w:space="0" w:color="auto"/>
        <w:right w:val="none" w:sz="0" w:space="0" w:color="auto"/>
      </w:divBdr>
    </w:div>
    <w:div w:id="2054188858">
      <w:bodyDiv w:val="1"/>
      <w:marLeft w:val="0"/>
      <w:marRight w:val="0"/>
      <w:marTop w:val="0"/>
      <w:marBottom w:val="0"/>
      <w:divBdr>
        <w:top w:val="none" w:sz="0" w:space="0" w:color="auto"/>
        <w:left w:val="none" w:sz="0" w:space="0" w:color="auto"/>
        <w:bottom w:val="none" w:sz="0" w:space="0" w:color="auto"/>
        <w:right w:val="none" w:sz="0" w:space="0" w:color="auto"/>
      </w:divBdr>
    </w:div>
    <w:div w:id="2054382059">
      <w:bodyDiv w:val="1"/>
      <w:marLeft w:val="0"/>
      <w:marRight w:val="0"/>
      <w:marTop w:val="0"/>
      <w:marBottom w:val="0"/>
      <w:divBdr>
        <w:top w:val="none" w:sz="0" w:space="0" w:color="auto"/>
        <w:left w:val="none" w:sz="0" w:space="0" w:color="auto"/>
        <w:bottom w:val="none" w:sz="0" w:space="0" w:color="auto"/>
        <w:right w:val="none" w:sz="0" w:space="0" w:color="auto"/>
      </w:divBdr>
    </w:div>
    <w:div w:id="2056075463">
      <w:bodyDiv w:val="1"/>
      <w:marLeft w:val="0"/>
      <w:marRight w:val="0"/>
      <w:marTop w:val="0"/>
      <w:marBottom w:val="0"/>
      <w:divBdr>
        <w:top w:val="none" w:sz="0" w:space="0" w:color="auto"/>
        <w:left w:val="none" w:sz="0" w:space="0" w:color="auto"/>
        <w:bottom w:val="none" w:sz="0" w:space="0" w:color="auto"/>
        <w:right w:val="none" w:sz="0" w:space="0" w:color="auto"/>
      </w:divBdr>
    </w:div>
    <w:div w:id="2060278390">
      <w:bodyDiv w:val="1"/>
      <w:marLeft w:val="0"/>
      <w:marRight w:val="0"/>
      <w:marTop w:val="0"/>
      <w:marBottom w:val="0"/>
      <w:divBdr>
        <w:top w:val="none" w:sz="0" w:space="0" w:color="auto"/>
        <w:left w:val="none" w:sz="0" w:space="0" w:color="auto"/>
        <w:bottom w:val="none" w:sz="0" w:space="0" w:color="auto"/>
        <w:right w:val="none" w:sz="0" w:space="0" w:color="auto"/>
      </w:divBdr>
    </w:div>
    <w:div w:id="2060353089">
      <w:bodyDiv w:val="1"/>
      <w:marLeft w:val="0"/>
      <w:marRight w:val="0"/>
      <w:marTop w:val="0"/>
      <w:marBottom w:val="0"/>
      <w:divBdr>
        <w:top w:val="none" w:sz="0" w:space="0" w:color="auto"/>
        <w:left w:val="none" w:sz="0" w:space="0" w:color="auto"/>
        <w:bottom w:val="none" w:sz="0" w:space="0" w:color="auto"/>
        <w:right w:val="none" w:sz="0" w:space="0" w:color="auto"/>
      </w:divBdr>
    </w:div>
    <w:div w:id="2062318993">
      <w:bodyDiv w:val="1"/>
      <w:marLeft w:val="0"/>
      <w:marRight w:val="0"/>
      <w:marTop w:val="0"/>
      <w:marBottom w:val="0"/>
      <w:divBdr>
        <w:top w:val="none" w:sz="0" w:space="0" w:color="auto"/>
        <w:left w:val="none" w:sz="0" w:space="0" w:color="auto"/>
        <w:bottom w:val="none" w:sz="0" w:space="0" w:color="auto"/>
        <w:right w:val="none" w:sz="0" w:space="0" w:color="auto"/>
      </w:divBdr>
    </w:div>
    <w:div w:id="2070764371">
      <w:bodyDiv w:val="1"/>
      <w:marLeft w:val="0"/>
      <w:marRight w:val="0"/>
      <w:marTop w:val="0"/>
      <w:marBottom w:val="0"/>
      <w:divBdr>
        <w:top w:val="none" w:sz="0" w:space="0" w:color="auto"/>
        <w:left w:val="none" w:sz="0" w:space="0" w:color="auto"/>
        <w:bottom w:val="none" w:sz="0" w:space="0" w:color="auto"/>
        <w:right w:val="none" w:sz="0" w:space="0" w:color="auto"/>
      </w:divBdr>
    </w:div>
    <w:div w:id="2072801996">
      <w:bodyDiv w:val="1"/>
      <w:marLeft w:val="0"/>
      <w:marRight w:val="0"/>
      <w:marTop w:val="0"/>
      <w:marBottom w:val="0"/>
      <w:divBdr>
        <w:top w:val="none" w:sz="0" w:space="0" w:color="auto"/>
        <w:left w:val="none" w:sz="0" w:space="0" w:color="auto"/>
        <w:bottom w:val="none" w:sz="0" w:space="0" w:color="auto"/>
        <w:right w:val="none" w:sz="0" w:space="0" w:color="auto"/>
      </w:divBdr>
    </w:div>
    <w:div w:id="2076276940">
      <w:bodyDiv w:val="1"/>
      <w:marLeft w:val="0"/>
      <w:marRight w:val="0"/>
      <w:marTop w:val="0"/>
      <w:marBottom w:val="0"/>
      <w:divBdr>
        <w:top w:val="none" w:sz="0" w:space="0" w:color="auto"/>
        <w:left w:val="none" w:sz="0" w:space="0" w:color="auto"/>
        <w:bottom w:val="none" w:sz="0" w:space="0" w:color="auto"/>
        <w:right w:val="none" w:sz="0" w:space="0" w:color="auto"/>
      </w:divBdr>
    </w:div>
    <w:div w:id="2079471821">
      <w:bodyDiv w:val="1"/>
      <w:marLeft w:val="0"/>
      <w:marRight w:val="0"/>
      <w:marTop w:val="0"/>
      <w:marBottom w:val="0"/>
      <w:divBdr>
        <w:top w:val="none" w:sz="0" w:space="0" w:color="auto"/>
        <w:left w:val="none" w:sz="0" w:space="0" w:color="auto"/>
        <w:bottom w:val="none" w:sz="0" w:space="0" w:color="auto"/>
        <w:right w:val="none" w:sz="0" w:space="0" w:color="auto"/>
      </w:divBdr>
    </w:div>
    <w:div w:id="2080319863">
      <w:bodyDiv w:val="1"/>
      <w:marLeft w:val="0"/>
      <w:marRight w:val="0"/>
      <w:marTop w:val="0"/>
      <w:marBottom w:val="0"/>
      <w:divBdr>
        <w:top w:val="none" w:sz="0" w:space="0" w:color="auto"/>
        <w:left w:val="none" w:sz="0" w:space="0" w:color="auto"/>
        <w:bottom w:val="none" w:sz="0" w:space="0" w:color="auto"/>
        <w:right w:val="none" w:sz="0" w:space="0" w:color="auto"/>
      </w:divBdr>
    </w:div>
    <w:div w:id="2081246467">
      <w:bodyDiv w:val="1"/>
      <w:marLeft w:val="0"/>
      <w:marRight w:val="0"/>
      <w:marTop w:val="0"/>
      <w:marBottom w:val="0"/>
      <w:divBdr>
        <w:top w:val="none" w:sz="0" w:space="0" w:color="auto"/>
        <w:left w:val="none" w:sz="0" w:space="0" w:color="auto"/>
        <w:bottom w:val="none" w:sz="0" w:space="0" w:color="auto"/>
        <w:right w:val="none" w:sz="0" w:space="0" w:color="auto"/>
      </w:divBdr>
    </w:div>
    <w:div w:id="2086947600">
      <w:bodyDiv w:val="1"/>
      <w:marLeft w:val="0"/>
      <w:marRight w:val="0"/>
      <w:marTop w:val="0"/>
      <w:marBottom w:val="0"/>
      <w:divBdr>
        <w:top w:val="none" w:sz="0" w:space="0" w:color="auto"/>
        <w:left w:val="none" w:sz="0" w:space="0" w:color="auto"/>
        <w:bottom w:val="none" w:sz="0" w:space="0" w:color="auto"/>
        <w:right w:val="none" w:sz="0" w:space="0" w:color="auto"/>
      </w:divBdr>
    </w:div>
    <w:div w:id="2090731530">
      <w:bodyDiv w:val="1"/>
      <w:marLeft w:val="0"/>
      <w:marRight w:val="0"/>
      <w:marTop w:val="0"/>
      <w:marBottom w:val="0"/>
      <w:divBdr>
        <w:top w:val="none" w:sz="0" w:space="0" w:color="auto"/>
        <w:left w:val="none" w:sz="0" w:space="0" w:color="auto"/>
        <w:bottom w:val="none" w:sz="0" w:space="0" w:color="auto"/>
        <w:right w:val="none" w:sz="0" w:space="0" w:color="auto"/>
      </w:divBdr>
    </w:div>
    <w:div w:id="2094432164">
      <w:bodyDiv w:val="1"/>
      <w:marLeft w:val="0"/>
      <w:marRight w:val="0"/>
      <w:marTop w:val="0"/>
      <w:marBottom w:val="0"/>
      <w:divBdr>
        <w:top w:val="none" w:sz="0" w:space="0" w:color="auto"/>
        <w:left w:val="none" w:sz="0" w:space="0" w:color="auto"/>
        <w:bottom w:val="none" w:sz="0" w:space="0" w:color="auto"/>
        <w:right w:val="none" w:sz="0" w:space="0" w:color="auto"/>
      </w:divBdr>
    </w:div>
    <w:div w:id="2104110492">
      <w:bodyDiv w:val="1"/>
      <w:marLeft w:val="0"/>
      <w:marRight w:val="0"/>
      <w:marTop w:val="0"/>
      <w:marBottom w:val="0"/>
      <w:divBdr>
        <w:top w:val="none" w:sz="0" w:space="0" w:color="auto"/>
        <w:left w:val="none" w:sz="0" w:space="0" w:color="auto"/>
        <w:bottom w:val="none" w:sz="0" w:space="0" w:color="auto"/>
        <w:right w:val="none" w:sz="0" w:space="0" w:color="auto"/>
      </w:divBdr>
    </w:div>
    <w:div w:id="2114397884">
      <w:bodyDiv w:val="1"/>
      <w:marLeft w:val="0"/>
      <w:marRight w:val="0"/>
      <w:marTop w:val="0"/>
      <w:marBottom w:val="0"/>
      <w:divBdr>
        <w:top w:val="none" w:sz="0" w:space="0" w:color="auto"/>
        <w:left w:val="none" w:sz="0" w:space="0" w:color="auto"/>
        <w:bottom w:val="none" w:sz="0" w:space="0" w:color="auto"/>
        <w:right w:val="none" w:sz="0" w:space="0" w:color="auto"/>
      </w:divBdr>
    </w:div>
    <w:div w:id="2118744804">
      <w:bodyDiv w:val="1"/>
      <w:marLeft w:val="0"/>
      <w:marRight w:val="0"/>
      <w:marTop w:val="0"/>
      <w:marBottom w:val="0"/>
      <w:divBdr>
        <w:top w:val="none" w:sz="0" w:space="0" w:color="auto"/>
        <w:left w:val="none" w:sz="0" w:space="0" w:color="auto"/>
        <w:bottom w:val="none" w:sz="0" w:space="0" w:color="auto"/>
        <w:right w:val="none" w:sz="0" w:space="0" w:color="auto"/>
      </w:divBdr>
    </w:div>
    <w:div w:id="2132481072">
      <w:bodyDiv w:val="1"/>
      <w:marLeft w:val="0"/>
      <w:marRight w:val="0"/>
      <w:marTop w:val="0"/>
      <w:marBottom w:val="0"/>
      <w:divBdr>
        <w:top w:val="none" w:sz="0" w:space="0" w:color="auto"/>
        <w:left w:val="none" w:sz="0" w:space="0" w:color="auto"/>
        <w:bottom w:val="none" w:sz="0" w:space="0" w:color="auto"/>
        <w:right w:val="none" w:sz="0" w:space="0" w:color="auto"/>
      </w:divBdr>
    </w:div>
    <w:div w:id="2133555174">
      <w:bodyDiv w:val="1"/>
      <w:marLeft w:val="0"/>
      <w:marRight w:val="0"/>
      <w:marTop w:val="0"/>
      <w:marBottom w:val="0"/>
      <w:divBdr>
        <w:top w:val="none" w:sz="0" w:space="0" w:color="auto"/>
        <w:left w:val="none" w:sz="0" w:space="0" w:color="auto"/>
        <w:bottom w:val="none" w:sz="0" w:space="0" w:color="auto"/>
        <w:right w:val="none" w:sz="0" w:space="0" w:color="auto"/>
      </w:divBdr>
    </w:div>
    <w:div w:id="2133861846">
      <w:bodyDiv w:val="1"/>
      <w:marLeft w:val="0"/>
      <w:marRight w:val="0"/>
      <w:marTop w:val="0"/>
      <w:marBottom w:val="0"/>
      <w:divBdr>
        <w:top w:val="none" w:sz="0" w:space="0" w:color="auto"/>
        <w:left w:val="none" w:sz="0" w:space="0" w:color="auto"/>
        <w:bottom w:val="none" w:sz="0" w:space="0" w:color="auto"/>
        <w:right w:val="none" w:sz="0" w:space="0" w:color="auto"/>
      </w:divBdr>
    </w:div>
    <w:div w:id="2137554383">
      <w:bodyDiv w:val="1"/>
      <w:marLeft w:val="0"/>
      <w:marRight w:val="0"/>
      <w:marTop w:val="0"/>
      <w:marBottom w:val="0"/>
      <w:divBdr>
        <w:top w:val="none" w:sz="0" w:space="0" w:color="auto"/>
        <w:left w:val="none" w:sz="0" w:space="0" w:color="auto"/>
        <w:bottom w:val="none" w:sz="0" w:space="0" w:color="auto"/>
        <w:right w:val="none" w:sz="0" w:space="0" w:color="auto"/>
      </w:divBdr>
    </w:div>
    <w:div w:id="2139832746">
      <w:bodyDiv w:val="1"/>
      <w:marLeft w:val="0"/>
      <w:marRight w:val="0"/>
      <w:marTop w:val="0"/>
      <w:marBottom w:val="0"/>
      <w:divBdr>
        <w:top w:val="none" w:sz="0" w:space="0" w:color="auto"/>
        <w:left w:val="none" w:sz="0" w:space="0" w:color="auto"/>
        <w:bottom w:val="none" w:sz="0" w:space="0" w:color="auto"/>
        <w:right w:val="none" w:sz="0" w:space="0" w:color="auto"/>
      </w:divBdr>
    </w:div>
    <w:div w:id="2141682948">
      <w:bodyDiv w:val="1"/>
      <w:marLeft w:val="0"/>
      <w:marRight w:val="0"/>
      <w:marTop w:val="0"/>
      <w:marBottom w:val="0"/>
      <w:divBdr>
        <w:top w:val="none" w:sz="0" w:space="0" w:color="auto"/>
        <w:left w:val="none" w:sz="0" w:space="0" w:color="auto"/>
        <w:bottom w:val="none" w:sz="0" w:space="0" w:color="auto"/>
        <w:right w:val="none" w:sz="0" w:space="0" w:color="auto"/>
      </w:divBdr>
    </w:div>
    <w:div w:id="2144501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1055;&#1088;&#1080;&#1083;&#1086;&#1078;&#1077;&#1085;&#1080;&#1103;%202.doc" TargetMode="External"/><Relationship Id="rId18" Type="http://schemas.openxmlformats.org/officeDocument/2006/relationships/hyperlink" Target="../&#1055;&#1088;&#1080;&#1083;&#1086;&#1078;&#1077;&#1085;&#1080;&#1103;%202.doc"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garantf1://85656.2139/" TargetMode="External"/><Relationship Id="rId17" Type="http://schemas.openxmlformats.org/officeDocument/2006/relationships/hyperlink" Target="../&#1055;&#1088;&#1080;&#1083;&#1086;&#1078;&#1077;&#1085;&#1080;&#1103;%202.doc" TargetMode="External"/><Relationship Id="rId2" Type="http://schemas.openxmlformats.org/officeDocument/2006/relationships/numbering" Target="numbering.xml"/><Relationship Id="rId16" Type="http://schemas.openxmlformats.org/officeDocument/2006/relationships/hyperlink" Target="../&#1055;&#1088;&#1080;&#1083;&#1086;&#1078;&#1077;&#1085;&#1080;&#1103;%202.doc" TargetMode="External"/><Relationship Id="rId20" Type="http://schemas.openxmlformats.org/officeDocument/2006/relationships/hyperlink" Target="consultantplus://offline/ref=3E1A022CF3F140A10F41A631B64003EBAF3A710C5D97FA139BE13A182DWFiD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55;&#1088;&#1080;&#1083;&#1086;&#1078;&#1077;&#1085;&#1080;&#1103;%202.doc"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1055;&#1088;&#1080;&#1083;&#1086;&#1078;&#1077;&#1085;&#1080;&#1103;%202.doc" TargetMode="External"/><Relationship Id="rId23" Type="http://schemas.openxmlformats.org/officeDocument/2006/relationships/fontTable" Target="fontTable.xml"/><Relationship Id="rId10" Type="http://schemas.openxmlformats.org/officeDocument/2006/relationships/hyperlink" Target="../&#1055;&#1088;&#1080;&#1083;&#1086;&#1078;&#1077;&#1085;&#1080;&#1103;%202.doc" TargetMode="External"/><Relationship Id="rId19" Type="http://schemas.openxmlformats.org/officeDocument/2006/relationships/hyperlink" Target="../&#1055;&#1088;&#1080;&#1083;&#1086;&#1078;&#1077;&#1085;&#1080;&#1103;%202.doc" TargetMode="External"/><Relationship Id="rId4" Type="http://schemas.openxmlformats.org/officeDocument/2006/relationships/settings" Target="settings.xml"/><Relationship Id="rId9" Type="http://schemas.openxmlformats.org/officeDocument/2006/relationships/hyperlink" Target="../&#1055;&#1088;&#1080;&#1083;&#1086;&#1078;&#1077;&#1085;&#1080;&#1103;%202.doc" TargetMode="External"/><Relationship Id="rId14" Type="http://schemas.openxmlformats.org/officeDocument/2006/relationships/hyperlink" Target="../&#1055;&#1088;&#1080;&#1083;&#1086;&#1078;&#1077;&#1085;&#1080;&#1103;%202.doc" TargetMode="External"/><Relationship Id="rId22" Type="http://schemas.openxmlformats.org/officeDocument/2006/relationships/header" Target="header2.xml"/></Relationships>
</file>

<file path=word/theme/theme1.xml><?xml version="1.0" encoding="utf-8"?>
<a:theme xmlns:a="http://schemas.openxmlformats.org/drawingml/2006/main" name="Тема Office">
  <a:themeElements>
    <a:clrScheme name="Серая">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65F7C-FFA1-43CE-8AFE-65C2D1F68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10</Pages>
  <Words>9877</Words>
  <Characters>56300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66045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taa</cp:lastModifiedBy>
  <cp:revision>11</cp:revision>
  <cp:lastPrinted>2023-07-14T12:24:00Z</cp:lastPrinted>
  <dcterms:created xsi:type="dcterms:W3CDTF">2023-07-14T07:48:00Z</dcterms:created>
  <dcterms:modified xsi:type="dcterms:W3CDTF">2023-07-14T13:43:00Z</dcterms:modified>
</cp:coreProperties>
</file>