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84B" w:rsidRDefault="00A474EE" w:rsidP="00825C91">
      <w:pPr>
        <w:tabs>
          <w:tab w:val="left" w:pos="5954"/>
        </w:tabs>
        <w:jc w:val="center"/>
        <w:rPr>
          <w:rFonts w:ascii="Arial" w:hAnsi="Arial" w:cs="Arial"/>
          <w:b/>
          <w:sz w:val="16"/>
          <w:szCs w:val="16"/>
        </w:rPr>
      </w:pPr>
      <w:r>
        <w:rPr>
          <w:rFonts w:ascii="Arial" w:hAnsi="Arial" w:cs="Arial"/>
          <w:b/>
          <w:noProof/>
          <w:sz w:val="16"/>
          <w:szCs w:val="16"/>
        </w:rPr>
        <w:pict>
          <v:shapetype id="_x0000_t202" coordsize="21600,21600" o:spt="202" path="m,l,21600r21600,l21600,xe">
            <v:stroke joinstyle="miter"/>
            <v:path gradientshapeok="t" o:connecttype="rect"/>
          </v:shapetype>
          <v:shape id="Text Box 5" o:spid="_x0000_s1026" type="#_x0000_t202" style="position:absolute;left:0;text-align:left;margin-left:34.8pt;margin-top:149.05pt;width:191.75pt;height:26.9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qRtgIAALo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" filled="f" stroked="f">
            <v:textbox style="mso-next-textbox:#Text Box 5">
              <w:txbxContent>
                <w:p w:rsidR="00A95F5C" w:rsidRPr="00457FCB" w:rsidRDefault="00A95F5C" w:rsidP="003962F5">
                  <w:pPr>
                    <w:rPr>
                      <w:rFonts w:ascii="Arial" w:hAnsi="Arial" w:cs="Arial"/>
                      <w:b/>
                      <w:sz w:val="4"/>
                      <w:szCs w:val="4"/>
                    </w:rPr>
                  </w:pPr>
                </w:p>
                <w:p w:rsidR="00A95F5C" w:rsidRPr="007E55DE" w:rsidRDefault="00A95F5C" w:rsidP="003962F5">
                  <w:pPr>
                    <w:rPr>
                      <w:b/>
                    </w:rPr>
                  </w:pPr>
                  <w:r>
                    <w:rPr>
                      <w:b/>
                    </w:rPr>
                    <w:t xml:space="preserve">45 </w:t>
                  </w:r>
                  <w:r w:rsidRPr="007E55DE">
                    <w:rPr>
                      <w:b/>
                    </w:rPr>
                    <w:t>(</w:t>
                  </w:r>
                  <w:r>
                    <w:rPr>
                      <w:b/>
                    </w:rPr>
                    <w:t xml:space="preserve">653) от 26 июля </w:t>
                  </w:r>
                  <w:r w:rsidRPr="007E55DE">
                    <w:rPr>
                      <w:b/>
                    </w:rPr>
                    <w:t>20</w:t>
                  </w:r>
                  <w:r>
                    <w:rPr>
                      <w:b/>
                    </w:rPr>
                    <w:t>24</w:t>
                  </w:r>
                  <w:r w:rsidRPr="007E55DE">
                    <w:rPr>
                      <w:b/>
                    </w:rPr>
                    <w:t xml:space="preserve"> года</w:t>
                  </w:r>
                </w:p>
              </w:txbxContent>
            </v:textbox>
          </v:shape>
        </w:pict>
      </w:r>
      <w:r w:rsidR="00EE118A" w:rsidRPr="00825C91">
        <w:rPr>
          <w:rFonts w:ascii="Arial" w:hAnsi="Arial" w:cs="Arial"/>
          <w:b/>
          <w:noProof/>
          <w:sz w:val="16"/>
          <w:szCs w:val="16"/>
        </w:rPr>
        <w:drawing>
          <wp:anchor distT="36576" distB="36576" distL="36576" distR="36576" simplePos="0" relativeHeight="251656704" behindDoc="0" locked="0" layoutInCell="1" allowOverlap="0">
            <wp:simplePos x="0" y="0"/>
            <wp:positionH relativeFrom="column">
              <wp:posOffset>4445</wp:posOffset>
            </wp:positionH>
            <wp:positionV relativeFrom="paragraph">
              <wp:posOffset>27305</wp:posOffset>
            </wp:positionV>
            <wp:extent cx="7111365" cy="2230755"/>
            <wp:effectExtent l="19050" t="0" r="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1365" cy="2230755"/>
                    </a:xfrm>
                    <a:prstGeom prst="rect">
                      <a:avLst/>
                    </a:prstGeom>
                    <a:noFill/>
                    <a:ln>
                      <a:noFill/>
                    </a:ln>
                  </pic:spPr>
                </pic:pic>
              </a:graphicData>
            </a:graphic>
          </wp:anchor>
        </w:drawing>
      </w:r>
      <w:r w:rsidR="00474B63" w:rsidRPr="00825C91">
        <w:rPr>
          <w:rFonts w:ascii="Arial" w:hAnsi="Arial" w:cs="Arial"/>
          <w:b/>
          <w:sz w:val="16"/>
          <w:szCs w:val="16"/>
        </w:rPr>
        <w:t>ОБЪЯВЛЕНИЕ</w:t>
      </w:r>
    </w:p>
    <w:p w:rsidR="00825C91" w:rsidRDefault="00825C91" w:rsidP="00825C91">
      <w:pPr>
        <w:jc w:val="center"/>
        <w:rPr>
          <w:rFonts w:ascii="Arial" w:hAnsi="Arial" w:cs="Arial"/>
          <w:b/>
          <w:sz w:val="16"/>
          <w:szCs w:val="16"/>
        </w:rPr>
      </w:pPr>
      <w:r w:rsidRPr="00825C91">
        <w:rPr>
          <w:rFonts w:ascii="Arial" w:hAnsi="Arial" w:cs="Arial"/>
          <w:b/>
          <w:sz w:val="16"/>
          <w:szCs w:val="16"/>
        </w:rPr>
        <w:t xml:space="preserve">об отборе юридических лиц и индивидуальных предпринимателей для заключения Соглашений о предоставлении субсидии </w:t>
      </w:r>
    </w:p>
    <w:p w:rsidR="00825C91" w:rsidRDefault="00825C91" w:rsidP="00825C91">
      <w:pPr>
        <w:jc w:val="center"/>
        <w:rPr>
          <w:rFonts w:ascii="Arial" w:hAnsi="Arial" w:cs="Arial"/>
          <w:b/>
          <w:bCs/>
          <w:sz w:val="16"/>
          <w:szCs w:val="16"/>
        </w:rPr>
      </w:pPr>
      <w:r w:rsidRPr="00825C91">
        <w:rPr>
          <w:rFonts w:ascii="Arial" w:hAnsi="Arial" w:cs="Arial"/>
          <w:b/>
          <w:bCs/>
          <w:sz w:val="16"/>
          <w:szCs w:val="16"/>
        </w:rPr>
        <w:t xml:space="preserve">на организацию обеспечения твердым топливом (дровами) семей граждан, призванных на военную службу по мобилизации, </w:t>
      </w:r>
    </w:p>
    <w:p w:rsidR="00825C91" w:rsidRDefault="00825C91" w:rsidP="00825C91">
      <w:pPr>
        <w:jc w:val="center"/>
        <w:rPr>
          <w:rFonts w:ascii="Arial" w:hAnsi="Arial" w:cs="Arial"/>
          <w:b/>
          <w:bCs/>
          <w:sz w:val="16"/>
          <w:szCs w:val="16"/>
        </w:rPr>
      </w:pPr>
      <w:r w:rsidRPr="00825C91">
        <w:rPr>
          <w:rFonts w:ascii="Arial" w:hAnsi="Arial" w:cs="Arial"/>
          <w:b/>
          <w:bCs/>
          <w:sz w:val="16"/>
          <w:szCs w:val="16"/>
        </w:rPr>
        <w:t xml:space="preserve">граждан, заключивших контракт о добровольном содействии в выполнении задач, возложенных на Вооруженные Силы </w:t>
      </w:r>
    </w:p>
    <w:p w:rsidR="00825C91" w:rsidRDefault="00825C91" w:rsidP="00825C91">
      <w:pPr>
        <w:jc w:val="center"/>
        <w:rPr>
          <w:rFonts w:ascii="Arial" w:hAnsi="Arial" w:cs="Arial"/>
          <w:b/>
          <w:bCs/>
          <w:sz w:val="16"/>
          <w:szCs w:val="16"/>
        </w:rPr>
      </w:pPr>
      <w:r w:rsidRPr="00825C91">
        <w:rPr>
          <w:rFonts w:ascii="Arial" w:hAnsi="Arial" w:cs="Arial"/>
          <w:b/>
          <w:bCs/>
          <w:sz w:val="16"/>
          <w:szCs w:val="16"/>
        </w:rPr>
        <w:t xml:space="preserve">Российской Федерации, военнослужащих Росгвардии, граждан, заключивших контракт о прохождении военной службы, </w:t>
      </w:r>
    </w:p>
    <w:p w:rsidR="00825C91" w:rsidRDefault="00825C91" w:rsidP="00825C91">
      <w:pPr>
        <w:jc w:val="center"/>
        <w:rPr>
          <w:rFonts w:ascii="Arial" w:hAnsi="Arial" w:cs="Arial"/>
          <w:bCs/>
          <w:sz w:val="16"/>
          <w:szCs w:val="16"/>
        </w:rPr>
      </w:pPr>
      <w:r w:rsidRPr="00825C91">
        <w:rPr>
          <w:rFonts w:ascii="Arial" w:hAnsi="Arial" w:cs="Arial"/>
          <w:b/>
          <w:bCs/>
          <w:sz w:val="16"/>
          <w:szCs w:val="16"/>
        </w:rPr>
        <w:t>сотрудников, находящихся в служебной командировке в зоне действия специальной военной операции,</w:t>
      </w:r>
      <w:r w:rsidRPr="00825C91">
        <w:rPr>
          <w:rFonts w:ascii="Arial" w:hAnsi="Arial" w:cs="Arial"/>
          <w:bCs/>
          <w:sz w:val="16"/>
          <w:szCs w:val="16"/>
        </w:rPr>
        <w:t xml:space="preserve"> </w:t>
      </w:r>
    </w:p>
    <w:p w:rsidR="00825C91" w:rsidRDefault="00825C91" w:rsidP="00825C91">
      <w:pPr>
        <w:jc w:val="center"/>
        <w:rPr>
          <w:rFonts w:ascii="Arial" w:hAnsi="Arial" w:cs="Arial"/>
          <w:b/>
          <w:sz w:val="16"/>
          <w:szCs w:val="16"/>
        </w:rPr>
      </w:pPr>
      <w:r w:rsidRPr="00825C91">
        <w:rPr>
          <w:rFonts w:ascii="Arial" w:hAnsi="Arial" w:cs="Arial"/>
          <w:b/>
          <w:bCs/>
          <w:sz w:val="16"/>
          <w:szCs w:val="16"/>
        </w:rPr>
        <w:t>проживающих в жилых помещениях с печным отоплением</w:t>
      </w:r>
      <w:r w:rsidRPr="00825C91">
        <w:rPr>
          <w:rFonts w:ascii="Arial" w:hAnsi="Arial" w:cs="Arial"/>
          <w:b/>
          <w:sz w:val="16"/>
          <w:szCs w:val="16"/>
        </w:rPr>
        <w:t xml:space="preserve"> на территории Валдайского муниципального района</w:t>
      </w:r>
    </w:p>
    <w:p w:rsidR="005301D0" w:rsidRPr="005301D0" w:rsidRDefault="005301D0" w:rsidP="00825C91">
      <w:pPr>
        <w:jc w:val="center"/>
        <w:rPr>
          <w:rFonts w:ascii="Arial" w:hAnsi="Arial" w:cs="Arial"/>
          <w:b/>
          <w:sz w:val="4"/>
          <w:szCs w:val="4"/>
        </w:rPr>
      </w:pPr>
    </w:p>
    <w:p w:rsidR="00825C91" w:rsidRPr="00825C91" w:rsidRDefault="00825C91" w:rsidP="00825C91">
      <w:pPr>
        <w:ind w:firstLine="284"/>
        <w:jc w:val="both"/>
        <w:rPr>
          <w:rFonts w:ascii="Arial" w:hAnsi="Arial" w:cs="Arial"/>
          <w:sz w:val="16"/>
          <w:szCs w:val="16"/>
        </w:rPr>
      </w:pPr>
      <w:r w:rsidRPr="00825C91">
        <w:rPr>
          <w:rFonts w:ascii="Arial" w:hAnsi="Arial" w:cs="Arial"/>
          <w:sz w:val="16"/>
          <w:szCs w:val="16"/>
        </w:rPr>
        <w:t xml:space="preserve">Администрацией Валдайского муниципального района объявлен отбор юридических лиц и индивидуальных предпринимателей для заключения Соглашений о предоставлении из бюджета Валдайского муниципального района субсидии </w:t>
      </w:r>
      <w:r w:rsidRPr="00825C91">
        <w:rPr>
          <w:rFonts w:ascii="Arial" w:hAnsi="Arial" w:cs="Arial"/>
          <w:bCs/>
          <w:sz w:val="16"/>
          <w:szCs w:val="16"/>
        </w:rPr>
        <w:t xml:space="preserve">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проживающих в жилых помещениях с печным отоплением </w:t>
      </w:r>
      <w:r w:rsidRPr="00825C91">
        <w:rPr>
          <w:rFonts w:ascii="Arial" w:hAnsi="Arial" w:cs="Arial"/>
          <w:sz w:val="16"/>
          <w:szCs w:val="16"/>
        </w:rPr>
        <w:t xml:space="preserve">на территории Валдайского муниципального района, в соответствии </w:t>
      </w:r>
      <w:r w:rsidRPr="00825C91">
        <w:rPr>
          <w:rFonts w:ascii="Arial" w:hAnsi="Arial" w:cs="Arial"/>
          <w:sz w:val="16"/>
          <w:szCs w:val="16"/>
          <w:lang w:val="en-US"/>
        </w:rPr>
        <w:t>c</w:t>
      </w:r>
      <w:r w:rsidRPr="00825C91">
        <w:rPr>
          <w:rFonts w:ascii="Arial" w:hAnsi="Arial" w:cs="Arial"/>
          <w:sz w:val="16"/>
          <w:szCs w:val="16"/>
        </w:rPr>
        <w:t xml:space="preserve"> Порядком утвержденным постановлением Администрации Валдайского муниципального района от 17.01.2023 № 39 (далее – Порядок).</w:t>
      </w:r>
    </w:p>
    <w:tbl>
      <w:tblPr>
        <w:tblStyle w:val="ab"/>
        <w:tblW w:w="0" w:type="auto"/>
        <w:tblCellMar>
          <w:left w:w="0" w:type="dxa"/>
          <w:right w:w="0" w:type="dxa"/>
        </w:tblCellMar>
        <w:tblLook w:val="04A0"/>
      </w:tblPr>
      <w:tblGrid>
        <w:gridCol w:w="177"/>
        <w:gridCol w:w="2238"/>
        <w:gridCol w:w="8935"/>
      </w:tblGrid>
      <w:tr w:rsidR="00825C91" w:rsidRPr="00825C91" w:rsidTr="005301D0">
        <w:tc>
          <w:tcPr>
            <w:tcW w:w="0" w:type="auto"/>
            <w:hideMark/>
          </w:tcPr>
          <w:p w:rsidR="00825C91" w:rsidRPr="00825C91" w:rsidRDefault="00825C91" w:rsidP="00825C91">
            <w:pPr>
              <w:jc w:val="center"/>
              <w:rPr>
                <w:rFonts w:ascii="Arial" w:hAnsi="Arial" w:cs="Arial"/>
                <w:sz w:val="12"/>
                <w:szCs w:val="16"/>
              </w:rPr>
            </w:pPr>
            <w:bookmarkStart w:id="0" w:name="_GoBack"/>
            <w:bookmarkEnd w:id="0"/>
            <w:r w:rsidRPr="00825C91">
              <w:rPr>
                <w:rFonts w:ascii="Arial" w:hAnsi="Arial" w:cs="Arial"/>
                <w:sz w:val="12"/>
                <w:szCs w:val="16"/>
              </w:rPr>
              <w:t>1.</w:t>
            </w:r>
          </w:p>
        </w:tc>
        <w:tc>
          <w:tcPr>
            <w:tcW w:w="2238" w:type="dxa"/>
            <w:hideMark/>
          </w:tcPr>
          <w:p w:rsidR="00825C91" w:rsidRPr="00825C91" w:rsidRDefault="00825C91" w:rsidP="00825C91">
            <w:pPr>
              <w:rPr>
                <w:rFonts w:ascii="Arial" w:hAnsi="Arial" w:cs="Arial"/>
                <w:sz w:val="12"/>
                <w:szCs w:val="16"/>
              </w:rPr>
            </w:pPr>
            <w:r w:rsidRPr="00825C91">
              <w:rPr>
                <w:rFonts w:ascii="Arial" w:hAnsi="Arial" w:cs="Arial"/>
                <w:sz w:val="12"/>
                <w:szCs w:val="16"/>
              </w:rPr>
              <w:t>Срок подачи заявок</w:t>
            </w:r>
          </w:p>
        </w:tc>
        <w:tc>
          <w:tcPr>
            <w:tcW w:w="8935" w:type="dxa"/>
            <w:hideMark/>
          </w:tcPr>
          <w:p w:rsidR="00825C91" w:rsidRPr="00825C91" w:rsidRDefault="00825C91" w:rsidP="00825C91">
            <w:pPr>
              <w:rPr>
                <w:rFonts w:ascii="Arial" w:hAnsi="Arial" w:cs="Arial"/>
                <w:sz w:val="12"/>
                <w:szCs w:val="16"/>
              </w:rPr>
            </w:pPr>
            <w:r w:rsidRPr="00825C91">
              <w:rPr>
                <w:rFonts w:ascii="Arial" w:hAnsi="Arial" w:cs="Arial"/>
                <w:sz w:val="12"/>
                <w:szCs w:val="16"/>
              </w:rPr>
              <w:t>с 26.07.2024 по 02.08.2024 (включительно)</w:t>
            </w:r>
          </w:p>
        </w:tc>
      </w:tr>
      <w:tr w:rsidR="00825C91" w:rsidRPr="00825C91" w:rsidTr="005301D0">
        <w:tc>
          <w:tcPr>
            <w:tcW w:w="0" w:type="auto"/>
            <w:hideMark/>
          </w:tcPr>
          <w:p w:rsidR="00825C91" w:rsidRPr="00825C91" w:rsidRDefault="00825C91" w:rsidP="00825C91">
            <w:pPr>
              <w:jc w:val="center"/>
              <w:rPr>
                <w:rFonts w:ascii="Arial" w:hAnsi="Arial" w:cs="Arial"/>
                <w:sz w:val="12"/>
                <w:szCs w:val="16"/>
              </w:rPr>
            </w:pPr>
            <w:r w:rsidRPr="00825C91">
              <w:rPr>
                <w:rFonts w:ascii="Arial" w:hAnsi="Arial" w:cs="Arial"/>
                <w:sz w:val="12"/>
                <w:szCs w:val="16"/>
              </w:rPr>
              <w:t>2.</w:t>
            </w:r>
          </w:p>
        </w:tc>
        <w:tc>
          <w:tcPr>
            <w:tcW w:w="2238" w:type="dxa"/>
            <w:hideMark/>
          </w:tcPr>
          <w:p w:rsidR="00825C91" w:rsidRPr="00825C91" w:rsidRDefault="00825C91" w:rsidP="00825C91">
            <w:pPr>
              <w:rPr>
                <w:rFonts w:ascii="Arial" w:hAnsi="Arial" w:cs="Arial"/>
                <w:sz w:val="12"/>
                <w:szCs w:val="16"/>
              </w:rPr>
            </w:pPr>
            <w:r w:rsidRPr="00825C91">
              <w:rPr>
                <w:rFonts w:ascii="Arial" w:hAnsi="Arial" w:cs="Arial"/>
                <w:sz w:val="12"/>
                <w:szCs w:val="16"/>
              </w:rPr>
              <w:t>Организация, проводящая отбор</w:t>
            </w:r>
          </w:p>
        </w:tc>
        <w:tc>
          <w:tcPr>
            <w:tcW w:w="8935" w:type="dxa"/>
            <w:hideMark/>
          </w:tcPr>
          <w:p w:rsidR="00825C91" w:rsidRPr="00825C91" w:rsidRDefault="00825C91" w:rsidP="00825C91">
            <w:pPr>
              <w:rPr>
                <w:rFonts w:ascii="Arial" w:hAnsi="Arial" w:cs="Arial"/>
                <w:sz w:val="12"/>
                <w:szCs w:val="16"/>
              </w:rPr>
            </w:pPr>
            <w:r w:rsidRPr="00825C91">
              <w:rPr>
                <w:rFonts w:ascii="Arial" w:hAnsi="Arial" w:cs="Arial"/>
                <w:sz w:val="12"/>
                <w:szCs w:val="16"/>
              </w:rPr>
              <w:t>Администрация Валдайского муниципального района</w:t>
            </w:r>
          </w:p>
          <w:p w:rsidR="00825C91" w:rsidRPr="00825C91" w:rsidRDefault="00825C91" w:rsidP="00825C91">
            <w:pPr>
              <w:rPr>
                <w:rFonts w:ascii="Arial" w:hAnsi="Arial" w:cs="Arial"/>
                <w:sz w:val="12"/>
                <w:szCs w:val="16"/>
              </w:rPr>
            </w:pPr>
            <w:r w:rsidRPr="00825C91">
              <w:rPr>
                <w:rFonts w:ascii="Arial" w:hAnsi="Arial" w:cs="Arial"/>
                <w:sz w:val="12"/>
                <w:szCs w:val="16"/>
              </w:rPr>
              <w:t>Адрес: 175400, Новгородская область, г.Валдай, пр.Комсомольский, д.19/21, каб. 407</w:t>
            </w:r>
          </w:p>
          <w:p w:rsidR="00825C91" w:rsidRPr="00825C91" w:rsidRDefault="00825C91" w:rsidP="00825C91">
            <w:pPr>
              <w:rPr>
                <w:rFonts w:ascii="Arial" w:hAnsi="Arial" w:cs="Arial"/>
                <w:sz w:val="12"/>
                <w:szCs w:val="16"/>
              </w:rPr>
            </w:pPr>
            <w:r w:rsidRPr="00825C91">
              <w:rPr>
                <w:rFonts w:ascii="Arial" w:hAnsi="Arial" w:cs="Arial"/>
                <w:sz w:val="12"/>
                <w:szCs w:val="16"/>
              </w:rPr>
              <w:t>E-mail: </w:t>
            </w:r>
            <w:hyperlink r:id="rId9" w:history="1">
              <w:r w:rsidRPr="00825C91">
                <w:rPr>
                  <w:rStyle w:val="af3"/>
                  <w:rFonts w:ascii="Arial" w:hAnsi="Arial" w:cs="Arial"/>
                  <w:bCs/>
                  <w:color w:val="auto"/>
                  <w:sz w:val="12"/>
                  <w:szCs w:val="16"/>
                  <w:shd w:val="clear" w:color="auto" w:fill="FFFFFF"/>
                </w:rPr>
                <w:t>admin@valdayadm.ru</w:t>
              </w:r>
            </w:hyperlink>
          </w:p>
        </w:tc>
      </w:tr>
      <w:tr w:rsidR="00825C91" w:rsidRPr="00825C91" w:rsidTr="005301D0">
        <w:tc>
          <w:tcPr>
            <w:tcW w:w="0" w:type="auto"/>
            <w:hideMark/>
          </w:tcPr>
          <w:p w:rsidR="00825C91" w:rsidRPr="00825C91" w:rsidRDefault="00825C91" w:rsidP="00825C91">
            <w:pPr>
              <w:jc w:val="center"/>
              <w:rPr>
                <w:rFonts w:ascii="Arial" w:hAnsi="Arial" w:cs="Arial"/>
                <w:sz w:val="12"/>
                <w:szCs w:val="16"/>
              </w:rPr>
            </w:pPr>
            <w:r w:rsidRPr="00825C91">
              <w:rPr>
                <w:rFonts w:ascii="Arial" w:hAnsi="Arial" w:cs="Arial"/>
                <w:sz w:val="12"/>
                <w:szCs w:val="16"/>
              </w:rPr>
              <w:t>3.</w:t>
            </w:r>
          </w:p>
        </w:tc>
        <w:tc>
          <w:tcPr>
            <w:tcW w:w="2238" w:type="dxa"/>
            <w:hideMark/>
          </w:tcPr>
          <w:p w:rsidR="00825C91" w:rsidRPr="00825C91" w:rsidRDefault="00825C91" w:rsidP="00825C91">
            <w:pPr>
              <w:rPr>
                <w:rFonts w:ascii="Arial" w:hAnsi="Arial" w:cs="Arial"/>
                <w:sz w:val="12"/>
                <w:szCs w:val="16"/>
              </w:rPr>
            </w:pPr>
            <w:r w:rsidRPr="00825C91">
              <w:rPr>
                <w:rFonts w:ascii="Arial" w:hAnsi="Arial" w:cs="Arial"/>
                <w:sz w:val="12"/>
                <w:szCs w:val="16"/>
              </w:rPr>
              <w:t>Цель предоставления субсидии</w:t>
            </w:r>
          </w:p>
        </w:tc>
        <w:tc>
          <w:tcPr>
            <w:tcW w:w="8935" w:type="dxa"/>
            <w:hideMark/>
          </w:tcPr>
          <w:p w:rsidR="00825C91" w:rsidRPr="00825C91" w:rsidRDefault="00825C91" w:rsidP="00825C91">
            <w:pPr>
              <w:rPr>
                <w:rFonts w:ascii="Arial" w:hAnsi="Arial" w:cs="Arial"/>
                <w:sz w:val="12"/>
                <w:szCs w:val="16"/>
              </w:rPr>
            </w:pPr>
            <w:r w:rsidRPr="00825C91">
              <w:rPr>
                <w:rFonts w:ascii="Arial" w:hAnsi="Arial" w:cs="Arial"/>
                <w:sz w:val="12"/>
                <w:szCs w:val="16"/>
              </w:rPr>
              <w:t xml:space="preserve">Возмещение затрат юридическим лицам </w:t>
            </w:r>
            <w:r w:rsidRPr="00825C91">
              <w:rPr>
                <w:rFonts w:ascii="Arial" w:hAnsi="Arial" w:cs="Arial"/>
                <w:sz w:val="12"/>
                <w:szCs w:val="16"/>
                <w:shd w:val="clear" w:color="auto" w:fill="FFFFFF"/>
              </w:rPr>
              <w:t xml:space="preserve">и </w:t>
            </w:r>
            <w:r w:rsidRPr="00825C91">
              <w:rPr>
                <w:rFonts w:ascii="Arial" w:hAnsi="Arial" w:cs="Arial"/>
                <w:sz w:val="12"/>
                <w:szCs w:val="16"/>
              </w:rPr>
              <w:t>индивидуальным предпринимателям на организацию обеспечения твердым топливом (дровами) семей граждан,</w:t>
            </w:r>
            <w:r w:rsidRPr="00825C91">
              <w:rPr>
                <w:rFonts w:ascii="Arial" w:hAnsi="Arial" w:cs="Arial"/>
                <w:bCs/>
                <w:sz w:val="12"/>
                <w:szCs w:val="16"/>
              </w:rPr>
              <w:t xml:space="preserve">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w:t>
            </w:r>
            <w:r w:rsidRPr="00825C91">
              <w:rPr>
                <w:rFonts w:ascii="Arial" w:hAnsi="Arial" w:cs="Arial"/>
                <w:sz w:val="12"/>
                <w:szCs w:val="16"/>
              </w:rPr>
              <w:t>, проживающих в жилых помещениях с печным отоплением, за период - 2024 г.</w:t>
            </w:r>
          </w:p>
        </w:tc>
      </w:tr>
      <w:tr w:rsidR="00825C91" w:rsidRPr="00825C91" w:rsidTr="005301D0">
        <w:tc>
          <w:tcPr>
            <w:tcW w:w="0" w:type="auto"/>
            <w:hideMark/>
          </w:tcPr>
          <w:p w:rsidR="00825C91" w:rsidRPr="00825C91" w:rsidRDefault="00825C91" w:rsidP="00825C91">
            <w:pPr>
              <w:jc w:val="center"/>
              <w:rPr>
                <w:rFonts w:ascii="Arial" w:hAnsi="Arial" w:cs="Arial"/>
                <w:sz w:val="12"/>
                <w:szCs w:val="16"/>
              </w:rPr>
            </w:pPr>
            <w:r w:rsidRPr="00825C91">
              <w:rPr>
                <w:rFonts w:ascii="Arial" w:hAnsi="Arial" w:cs="Arial"/>
                <w:sz w:val="12"/>
                <w:szCs w:val="16"/>
              </w:rPr>
              <w:t>4.</w:t>
            </w:r>
          </w:p>
        </w:tc>
        <w:tc>
          <w:tcPr>
            <w:tcW w:w="2238" w:type="dxa"/>
            <w:hideMark/>
          </w:tcPr>
          <w:p w:rsidR="00825C91" w:rsidRPr="00825C91" w:rsidRDefault="00825C91" w:rsidP="00825C91">
            <w:pPr>
              <w:rPr>
                <w:rFonts w:ascii="Arial" w:hAnsi="Arial" w:cs="Arial"/>
                <w:sz w:val="12"/>
                <w:szCs w:val="16"/>
              </w:rPr>
            </w:pPr>
            <w:r w:rsidRPr="00825C91">
              <w:rPr>
                <w:rFonts w:ascii="Arial" w:hAnsi="Arial" w:cs="Arial"/>
                <w:sz w:val="12"/>
                <w:szCs w:val="16"/>
              </w:rPr>
              <w:t>Требования к участникам отбора, перечень документов</w:t>
            </w:r>
          </w:p>
        </w:tc>
        <w:tc>
          <w:tcPr>
            <w:tcW w:w="8935" w:type="dxa"/>
            <w:hideMark/>
          </w:tcPr>
          <w:p w:rsidR="00825C91" w:rsidRPr="00825C91" w:rsidRDefault="00825C91" w:rsidP="00825C91">
            <w:pPr>
              <w:rPr>
                <w:rFonts w:ascii="Arial" w:hAnsi="Arial" w:cs="Arial"/>
                <w:sz w:val="12"/>
                <w:szCs w:val="16"/>
              </w:rPr>
            </w:pPr>
            <w:r w:rsidRPr="00825C91">
              <w:rPr>
                <w:rFonts w:ascii="Arial" w:hAnsi="Arial" w:cs="Arial"/>
                <w:sz w:val="12"/>
                <w:szCs w:val="16"/>
              </w:rPr>
              <w:t xml:space="preserve">Участниками отбора могут выступать юридические лица (за исключением государственных (муниципальных) учреждений) и индивидуальные предприниматели, зарегистрированные и осуществляющие хозяйственную деятельность в сфере </w:t>
            </w:r>
            <w:r w:rsidRPr="00825C91">
              <w:rPr>
                <w:rStyle w:val="A30"/>
                <w:rFonts w:ascii="Arial" w:hAnsi="Arial"/>
                <w:color w:val="auto"/>
                <w:sz w:val="12"/>
              </w:rPr>
              <w:t>лесозаготовок</w:t>
            </w:r>
            <w:r w:rsidRPr="00825C91">
              <w:rPr>
                <w:rFonts w:ascii="Arial" w:hAnsi="Arial" w:cs="Arial"/>
                <w:sz w:val="12"/>
                <w:szCs w:val="16"/>
              </w:rPr>
              <w:t xml:space="preserve"> на территории Новгородской области.</w:t>
            </w:r>
          </w:p>
          <w:p w:rsidR="00825C91" w:rsidRPr="00825C91" w:rsidRDefault="00825C91" w:rsidP="00825C91">
            <w:pPr>
              <w:autoSpaceDE w:val="0"/>
              <w:autoSpaceDN w:val="0"/>
              <w:adjustRightInd w:val="0"/>
              <w:rPr>
                <w:rFonts w:ascii="Arial" w:hAnsi="Arial" w:cs="Arial"/>
                <w:sz w:val="12"/>
                <w:szCs w:val="16"/>
              </w:rPr>
            </w:pPr>
            <w:r w:rsidRPr="00825C91">
              <w:rPr>
                <w:rFonts w:ascii="Arial" w:hAnsi="Arial" w:cs="Arial"/>
                <w:sz w:val="12"/>
                <w:szCs w:val="16"/>
              </w:rPr>
              <w:t xml:space="preserve">Участник отбора </w:t>
            </w:r>
            <w:r w:rsidRPr="00825C91">
              <w:rPr>
                <w:rStyle w:val="A30"/>
                <w:rFonts w:ascii="Arial" w:hAnsi="Arial"/>
                <w:color w:val="auto"/>
                <w:sz w:val="12"/>
              </w:rPr>
              <w:t xml:space="preserve">на 1 число месяца, предшествующего месяцу, в котором планируется проведение отбора, </w:t>
            </w:r>
            <w:r w:rsidRPr="00825C91">
              <w:rPr>
                <w:rFonts w:ascii="Arial" w:hAnsi="Arial" w:cs="Arial"/>
                <w:sz w:val="12"/>
                <w:szCs w:val="16"/>
              </w:rPr>
              <w:t>должен соответствовать следующим требованиям:</w:t>
            </w:r>
          </w:p>
          <w:p w:rsidR="00825C91" w:rsidRPr="00825C91" w:rsidRDefault="00825C91" w:rsidP="00825C91">
            <w:pPr>
              <w:pStyle w:val="ConsPlusNormal"/>
              <w:ind w:firstLine="0"/>
              <w:rPr>
                <w:sz w:val="12"/>
                <w:szCs w:val="16"/>
              </w:rPr>
            </w:pPr>
            <w:r w:rsidRPr="00825C91">
              <w:rPr>
                <w:sz w:val="12"/>
                <w:szCs w:val="16"/>
              </w:rPr>
              <w:t xml:space="preserve">получатель субсидии (участник отбора)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w:t>
            </w:r>
            <w:hyperlink r:id="rId10">
              <w:r w:rsidRPr="00825C91">
                <w:rPr>
                  <w:sz w:val="12"/>
                  <w:szCs w:val="16"/>
                </w:rPr>
                <w:t>перечень</w:t>
              </w:r>
            </w:hyperlink>
            <w:r w:rsidRPr="00825C91">
              <w:rPr>
                <w:sz w:val="12"/>
                <w:szCs w:val="16"/>
              </w:rPr>
              <w:t xml:space="preserve">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825C91" w:rsidRPr="00825C91" w:rsidRDefault="00825C91" w:rsidP="00825C91">
            <w:pPr>
              <w:pStyle w:val="ConsPlusNormal"/>
              <w:ind w:firstLine="0"/>
              <w:rPr>
                <w:sz w:val="12"/>
                <w:szCs w:val="16"/>
              </w:rPr>
            </w:pPr>
            <w:r w:rsidRPr="00825C91">
              <w:rPr>
                <w:sz w:val="12"/>
                <w:szCs w:val="16"/>
              </w:rPr>
              <w:t>получатель субсидии (участник отбора)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825C91" w:rsidRPr="00825C91" w:rsidRDefault="00825C91" w:rsidP="00825C91">
            <w:pPr>
              <w:pStyle w:val="ConsPlusNormal"/>
              <w:ind w:firstLine="0"/>
              <w:rPr>
                <w:sz w:val="12"/>
                <w:szCs w:val="16"/>
              </w:rPr>
            </w:pPr>
            <w:r w:rsidRPr="00825C91">
              <w:rPr>
                <w:sz w:val="12"/>
                <w:szCs w:val="16"/>
              </w:rPr>
              <w:t xml:space="preserve">получатель субсидии (участник отбора) не находится в составляемых в рамках реализации полномочий, предусмотренных </w:t>
            </w:r>
            <w:hyperlink r:id="rId11">
              <w:r w:rsidRPr="00825C91">
                <w:rPr>
                  <w:sz w:val="12"/>
                  <w:szCs w:val="16"/>
                </w:rPr>
                <w:t>главой VII</w:t>
              </w:r>
            </w:hyperlink>
            <w:r w:rsidRPr="00825C91">
              <w:rPr>
                <w:sz w:val="12"/>
                <w:szCs w:val="16"/>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825C91" w:rsidRPr="00825C91" w:rsidRDefault="00825C91" w:rsidP="00825C91">
            <w:pPr>
              <w:widowControl w:val="0"/>
              <w:autoSpaceDE w:val="0"/>
              <w:autoSpaceDN w:val="0"/>
              <w:adjustRightInd w:val="0"/>
              <w:rPr>
                <w:rFonts w:ascii="Arial" w:hAnsi="Arial" w:cs="Arial"/>
                <w:sz w:val="12"/>
                <w:szCs w:val="16"/>
              </w:rPr>
            </w:pPr>
            <w:r w:rsidRPr="00825C91">
              <w:rPr>
                <w:rFonts w:ascii="Arial" w:hAnsi="Arial" w:cs="Arial"/>
                <w:sz w:val="12"/>
                <w:szCs w:val="16"/>
              </w:rPr>
              <w:t xml:space="preserve">получатель субсидии (участник отбора) не получает средства из местного бюджета, из которого планируется предоставление субсидии в соответствии </w:t>
            </w:r>
            <w:r w:rsidRPr="00825C91">
              <w:rPr>
                <w:rFonts w:ascii="Arial" w:eastAsia="Calibri" w:hAnsi="Arial" w:cs="Arial"/>
                <w:sz w:val="12"/>
                <w:szCs w:val="16"/>
              </w:rPr>
              <w:t>с Порядком, на основании иных муниципальных правовых актов на цели, установленные настоящим Порядком</w:t>
            </w:r>
            <w:r w:rsidRPr="00825C91">
              <w:rPr>
                <w:rFonts w:ascii="Arial" w:hAnsi="Arial" w:cs="Arial"/>
                <w:sz w:val="12"/>
                <w:szCs w:val="16"/>
              </w:rPr>
              <w:t>;</w:t>
            </w:r>
          </w:p>
          <w:p w:rsidR="00825C91" w:rsidRPr="00825C91" w:rsidRDefault="00825C91" w:rsidP="00825C91">
            <w:pPr>
              <w:pStyle w:val="ConsPlusNormal"/>
              <w:ind w:firstLine="0"/>
              <w:rPr>
                <w:sz w:val="12"/>
                <w:szCs w:val="16"/>
              </w:rPr>
            </w:pPr>
            <w:bookmarkStart w:id="1" w:name="P88"/>
            <w:bookmarkEnd w:id="1"/>
            <w:r w:rsidRPr="00825C91">
              <w:rPr>
                <w:sz w:val="12"/>
                <w:szCs w:val="16"/>
              </w:rPr>
              <w:t xml:space="preserve">получатель субсидии (участник отбора) не является иностранным агентом в соответствии с Федеральным </w:t>
            </w:r>
            <w:hyperlink r:id="rId12">
              <w:r w:rsidRPr="00825C91">
                <w:rPr>
                  <w:sz w:val="12"/>
                  <w:szCs w:val="16"/>
                </w:rPr>
                <w:t>законом</w:t>
              </w:r>
            </w:hyperlink>
            <w:r w:rsidRPr="00825C91">
              <w:rPr>
                <w:sz w:val="12"/>
                <w:szCs w:val="16"/>
              </w:rPr>
              <w:t xml:space="preserve"> "О контроле за деятельностью лиц, находящихся под иностранным влиянием";</w:t>
            </w:r>
          </w:p>
          <w:p w:rsidR="00825C91" w:rsidRPr="00825C91" w:rsidRDefault="00825C91" w:rsidP="00825C91">
            <w:pPr>
              <w:pStyle w:val="ConsPlusNormal"/>
              <w:ind w:firstLine="0"/>
              <w:rPr>
                <w:sz w:val="12"/>
                <w:szCs w:val="16"/>
              </w:rPr>
            </w:pPr>
            <w:bookmarkStart w:id="2" w:name="P89"/>
            <w:bookmarkEnd w:id="2"/>
            <w:r w:rsidRPr="00825C91">
              <w:rPr>
                <w:sz w:val="12"/>
                <w:szCs w:val="16"/>
              </w:rPr>
              <w:t xml:space="preserve">у получателя субсидии (участника отбора) на едином налоговом счете отсутствует или не превышает размер, определенный </w:t>
            </w:r>
            <w:hyperlink r:id="rId13">
              <w:r w:rsidRPr="00825C91">
                <w:rPr>
                  <w:sz w:val="12"/>
                  <w:szCs w:val="16"/>
                </w:rPr>
                <w:t>пунктом 3 статьи 47</w:t>
              </w:r>
            </w:hyperlink>
            <w:r w:rsidRPr="00825C91">
              <w:rPr>
                <w:sz w:val="12"/>
                <w:szCs w:val="16"/>
              </w:rPr>
              <w:t xml:space="preserve">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825C91" w:rsidRPr="00825C91" w:rsidRDefault="00825C91" w:rsidP="00825C91">
            <w:pPr>
              <w:widowControl w:val="0"/>
              <w:autoSpaceDE w:val="0"/>
              <w:autoSpaceDN w:val="0"/>
              <w:adjustRightInd w:val="0"/>
              <w:rPr>
                <w:rFonts w:ascii="Arial" w:hAnsi="Arial" w:cs="Arial"/>
                <w:sz w:val="12"/>
                <w:szCs w:val="16"/>
              </w:rPr>
            </w:pPr>
            <w:r w:rsidRPr="00825C91">
              <w:rPr>
                <w:rFonts w:ascii="Arial" w:hAnsi="Arial" w:cs="Arial"/>
                <w:sz w:val="12"/>
                <w:szCs w:val="16"/>
              </w:rPr>
              <w:t xml:space="preserve">у получателя субсидии (участника отбора) отсутствуют просроченная задолженность по возврату в бюджет Валдайского муниципального района, из которого планируется предоставление субсидии в соответствии с Порядком, иных субсидий, бюджетных инвестиций, а также иная просроченная (неурегулированная) задолженность по денежным обязательствам перед </w:t>
            </w:r>
            <w:r w:rsidRPr="00825C91">
              <w:rPr>
                <w:rFonts w:ascii="Arial" w:hAnsi="Arial" w:cs="Arial"/>
                <w:bCs/>
                <w:sz w:val="12"/>
                <w:szCs w:val="16"/>
              </w:rPr>
              <w:t>муниципальным образованием Валдайский муниципальный район, из бю</w:t>
            </w:r>
            <w:r w:rsidRPr="00825C91">
              <w:rPr>
                <w:rFonts w:ascii="Arial" w:hAnsi="Arial" w:cs="Arial"/>
                <w:sz w:val="12"/>
                <w:szCs w:val="16"/>
              </w:rPr>
              <w:t>джета которого планируется предоставление субсидии в соответствии с Порядком;</w:t>
            </w:r>
          </w:p>
          <w:p w:rsidR="00825C91" w:rsidRPr="00825C91" w:rsidRDefault="00825C91" w:rsidP="00825C91">
            <w:pPr>
              <w:pStyle w:val="ConsPlusNormal"/>
              <w:ind w:firstLine="0"/>
              <w:rPr>
                <w:sz w:val="12"/>
                <w:szCs w:val="16"/>
              </w:rPr>
            </w:pPr>
            <w:r w:rsidRPr="00825C91">
              <w:rPr>
                <w:sz w:val="12"/>
                <w:szCs w:val="16"/>
              </w:rPr>
              <w:t>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(участником отбора), другого юридического лица), ликвидации, в отношении его не введена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rsidR="00825C91" w:rsidRPr="00825C91" w:rsidRDefault="00825C91" w:rsidP="00825C91">
            <w:pPr>
              <w:pStyle w:val="ConsPlusNormal"/>
              <w:ind w:firstLine="0"/>
              <w:rPr>
                <w:sz w:val="12"/>
                <w:szCs w:val="16"/>
              </w:rPr>
            </w:pPr>
            <w:bookmarkStart w:id="3" w:name="P92"/>
            <w:bookmarkEnd w:id="3"/>
            <w:r w:rsidRPr="00825C91">
              <w:rPr>
                <w:sz w:val="12"/>
                <w:szCs w:val="16"/>
              </w:rPr>
              <w:t>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получателя субсидии (участника отбора), являющегося юридическим лицом, об индивидуальном предпринимателе и о физическом лице - производителе товаров, работ, услуг, являющихся получателями субсидии (участниками отбора)</w:t>
            </w:r>
          </w:p>
        </w:tc>
      </w:tr>
      <w:tr w:rsidR="00825C91" w:rsidRPr="00825C91" w:rsidTr="005301D0">
        <w:tc>
          <w:tcPr>
            <w:tcW w:w="0" w:type="auto"/>
            <w:hideMark/>
          </w:tcPr>
          <w:p w:rsidR="00825C91" w:rsidRPr="00825C91" w:rsidRDefault="00825C91" w:rsidP="00825C91">
            <w:pPr>
              <w:jc w:val="center"/>
              <w:rPr>
                <w:rFonts w:ascii="Arial" w:hAnsi="Arial" w:cs="Arial"/>
                <w:sz w:val="12"/>
                <w:szCs w:val="16"/>
              </w:rPr>
            </w:pPr>
            <w:r w:rsidRPr="00825C91">
              <w:rPr>
                <w:rFonts w:ascii="Arial" w:hAnsi="Arial" w:cs="Arial"/>
                <w:sz w:val="12"/>
                <w:szCs w:val="16"/>
              </w:rPr>
              <w:t>5.</w:t>
            </w:r>
          </w:p>
        </w:tc>
        <w:tc>
          <w:tcPr>
            <w:tcW w:w="2238" w:type="dxa"/>
            <w:hideMark/>
          </w:tcPr>
          <w:p w:rsidR="00825C91" w:rsidRPr="00825C91" w:rsidRDefault="00825C91" w:rsidP="00825C91">
            <w:pPr>
              <w:rPr>
                <w:rFonts w:ascii="Arial" w:hAnsi="Arial" w:cs="Arial"/>
                <w:sz w:val="12"/>
                <w:szCs w:val="16"/>
              </w:rPr>
            </w:pPr>
            <w:r w:rsidRPr="00825C91">
              <w:rPr>
                <w:rFonts w:ascii="Arial" w:hAnsi="Arial" w:cs="Arial"/>
                <w:sz w:val="12"/>
                <w:szCs w:val="16"/>
              </w:rPr>
              <w:t>Порядок подачи заявок участниками отбора</w:t>
            </w:r>
          </w:p>
        </w:tc>
        <w:tc>
          <w:tcPr>
            <w:tcW w:w="8935" w:type="dxa"/>
            <w:hideMark/>
          </w:tcPr>
          <w:p w:rsidR="00825C91" w:rsidRPr="00825C91" w:rsidRDefault="00825C91" w:rsidP="00825C91">
            <w:pPr>
              <w:rPr>
                <w:rFonts w:ascii="Arial" w:hAnsi="Arial" w:cs="Arial"/>
                <w:sz w:val="12"/>
                <w:szCs w:val="16"/>
              </w:rPr>
            </w:pPr>
            <w:r w:rsidRPr="00825C91">
              <w:rPr>
                <w:rFonts w:ascii="Arial" w:hAnsi="Arial" w:cs="Arial"/>
                <w:sz w:val="12"/>
                <w:szCs w:val="16"/>
              </w:rPr>
              <w:t>Получатель субсидии для участия в отборе представляет в Администрацию Валдайского муниципального района (далее – Администрация) следующие документы:</w:t>
            </w:r>
          </w:p>
          <w:p w:rsidR="00825C91" w:rsidRPr="00825C91" w:rsidRDefault="00825C91" w:rsidP="00825C91">
            <w:pPr>
              <w:autoSpaceDE w:val="0"/>
              <w:autoSpaceDN w:val="0"/>
              <w:adjustRightInd w:val="0"/>
              <w:rPr>
                <w:rFonts w:ascii="Arial" w:hAnsi="Arial" w:cs="Arial"/>
                <w:sz w:val="12"/>
                <w:szCs w:val="16"/>
              </w:rPr>
            </w:pPr>
            <w:r w:rsidRPr="00825C91">
              <w:rPr>
                <w:rFonts w:ascii="Arial" w:hAnsi="Arial" w:cs="Arial"/>
                <w:sz w:val="12"/>
                <w:szCs w:val="16"/>
              </w:rPr>
              <w:t>заявку по форме согласно приложению № 1 к Порядку;</w:t>
            </w:r>
          </w:p>
          <w:p w:rsidR="00825C91" w:rsidRPr="00825C91" w:rsidRDefault="00825C91" w:rsidP="00825C91">
            <w:pPr>
              <w:widowControl w:val="0"/>
              <w:autoSpaceDE w:val="0"/>
              <w:autoSpaceDN w:val="0"/>
              <w:adjustRightInd w:val="0"/>
              <w:rPr>
                <w:rFonts w:ascii="Arial" w:hAnsi="Arial" w:cs="Arial"/>
                <w:sz w:val="12"/>
                <w:szCs w:val="16"/>
              </w:rPr>
            </w:pPr>
            <w:r w:rsidRPr="00825C91">
              <w:rPr>
                <w:rFonts w:ascii="Arial" w:hAnsi="Arial" w:cs="Arial"/>
                <w:sz w:val="12"/>
                <w:szCs w:val="16"/>
              </w:rPr>
              <w:t>копию выписки из Единого государственного реестра юридических лиц либо Единого государственного реестра индивидуальных предпринимателей, выданную не ранее, чем на первое число месяца, в котором будет осуществлена подача заявки на предоставление субсидии, заверенная Получателем. В случае непредставления, документ запрашивается в порядке межведомственного взаимодействия;</w:t>
            </w:r>
          </w:p>
          <w:p w:rsidR="00825C91" w:rsidRPr="00825C91" w:rsidRDefault="00825C91" w:rsidP="00825C91">
            <w:pPr>
              <w:widowControl w:val="0"/>
              <w:autoSpaceDE w:val="0"/>
              <w:autoSpaceDN w:val="0"/>
              <w:adjustRightInd w:val="0"/>
              <w:rPr>
                <w:rFonts w:ascii="Arial" w:hAnsi="Arial" w:cs="Arial"/>
                <w:sz w:val="12"/>
                <w:szCs w:val="16"/>
              </w:rPr>
            </w:pPr>
            <w:r w:rsidRPr="00825C91">
              <w:rPr>
                <w:rFonts w:ascii="Arial" w:hAnsi="Arial" w:cs="Arial"/>
                <w:sz w:val="12"/>
                <w:szCs w:val="16"/>
              </w:rPr>
              <w:t>справку-расчет на весь объем доставки дров в целом по форме согласно приложению № 2 к Порядку;</w:t>
            </w:r>
          </w:p>
          <w:p w:rsidR="00825C91" w:rsidRPr="00825C91" w:rsidRDefault="00825C91" w:rsidP="00825C91">
            <w:pPr>
              <w:autoSpaceDE w:val="0"/>
              <w:autoSpaceDN w:val="0"/>
              <w:adjustRightInd w:val="0"/>
              <w:rPr>
                <w:rFonts w:ascii="Arial" w:hAnsi="Arial" w:cs="Arial"/>
                <w:sz w:val="12"/>
                <w:szCs w:val="16"/>
              </w:rPr>
            </w:pPr>
            <w:r w:rsidRPr="00825C91">
              <w:rPr>
                <w:rFonts w:ascii="Arial" w:hAnsi="Arial" w:cs="Arial"/>
                <w:sz w:val="12"/>
                <w:szCs w:val="16"/>
              </w:rPr>
              <w:t>документ, подтверждающий передачу дров от индивидуальных предпринимателей или юридических лиц членам семьи гражданина, призванного на военную службу по мобилизации, гражданина, заключившего контракт о добровольном содействии, сотрудника, находящегося в служебной командировке (накладная, товарно-транспортная накладная с расшифровкой подписи получаемого членами семьи гражданина, призванного на военную службу по мобилизации, гражданина, заключившего контракт о добровольном содействии, сотрудника, находящегося в служебной командировке иные подтверждающие документы);</w:t>
            </w:r>
          </w:p>
          <w:p w:rsidR="00825C91" w:rsidRPr="00825C91" w:rsidRDefault="00825C91" w:rsidP="00825C91">
            <w:pPr>
              <w:widowControl w:val="0"/>
              <w:autoSpaceDE w:val="0"/>
              <w:autoSpaceDN w:val="0"/>
              <w:adjustRightInd w:val="0"/>
              <w:rPr>
                <w:rFonts w:ascii="Arial" w:hAnsi="Arial" w:cs="Arial"/>
                <w:sz w:val="12"/>
                <w:szCs w:val="16"/>
              </w:rPr>
            </w:pPr>
            <w:r w:rsidRPr="00825C91">
              <w:rPr>
                <w:rFonts w:ascii="Arial" w:hAnsi="Arial" w:cs="Arial"/>
                <w:sz w:val="12"/>
                <w:szCs w:val="16"/>
              </w:rPr>
              <w:t>согласие на обработку персональных данных (для индивидуальных предпринимателей) по форме согласно Приложению № 4 к Порядку.</w:t>
            </w:r>
          </w:p>
        </w:tc>
      </w:tr>
      <w:tr w:rsidR="00825C91" w:rsidRPr="00825C91" w:rsidTr="005301D0">
        <w:tc>
          <w:tcPr>
            <w:tcW w:w="0" w:type="auto"/>
            <w:hideMark/>
          </w:tcPr>
          <w:p w:rsidR="00825C91" w:rsidRPr="00825C91" w:rsidRDefault="00825C91" w:rsidP="00825C91">
            <w:pPr>
              <w:jc w:val="center"/>
              <w:rPr>
                <w:rFonts w:ascii="Arial" w:hAnsi="Arial" w:cs="Arial"/>
                <w:sz w:val="12"/>
                <w:szCs w:val="16"/>
              </w:rPr>
            </w:pPr>
            <w:r w:rsidRPr="00825C91">
              <w:rPr>
                <w:rFonts w:ascii="Arial" w:hAnsi="Arial" w:cs="Arial"/>
                <w:sz w:val="12"/>
                <w:szCs w:val="16"/>
              </w:rPr>
              <w:t>6.</w:t>
            </w:r>
          </w:p>
        </w:tc>
        <w:tc>
          <w:tcPr>
            <w:tcW w:w="2238" w:type="dxa"/>
            <w:hideMark/>
          </w:tcPr>
          <w:p w:rsidR="00825C91" w:rsidRPr="00825C91" w:rsidRDefault="00825C91" w:rsidP="00825C91">
            <w:pPr>
              <w:rPr>
                <w:rFonts w:ascii="Arial" w:hAnsi="Arial" w:cs="Arial"/>
                <w:sz w:val="12"/>
                <w:szCs w:val="16"/>
              </w:rPr>
            </w:pPr>
            <w:r w:rsidRPr="00825C91">
              <w:rPr>
                <w:rFonts w:ascii="Arial" w:hAnsi="Arial" w:cs="Arial"/>
                <w:sz w:val="12"/>
                <w:szCs w:val="16"/>
              </w:rPr>
              <w:t>Порядок отзыва заявки участником отбора</w:t>
            </w:r>
          </w:p>
        </w:tc>
        <w:tc>
          <w:tcPr>
            <w:tcW w:w="8935" w:type="dxa"/>
            <w:hideMark/>
          </w:tcPr>
          <w:p w:rsidR="00825C91" w:rsidRPr="00825C91" w:rsidRDefault="00825C91" w:rsidP="00825C91">
            <w:pPr>
              <w:rPr>
                <w:rFonts w:ascii="Arial" w:hAnsi="Arial" w:cs="Arial"/>
                <w:sz w:val="12"/>
                <w:szCs w:val="16"/>
              </w:rPr>
            </w:pPr>
            <w:r w:rsidRPr="00825C91">
              <w:rPr>
                <w:rFonts w:ascii="Arial" w:hAnsi="Arial" w:cs="Arial"/>
                <w:sz w:val="12"/>
                <w:szCs w:val="16"/>
              </w:rPr>
              <w:t>Отзыв заявки или внесение изменений в ранее поданную заявку и прилагаемые к ней документы возможен до даты окончания срока приема заявок на основании письменного заявления Получателя.</w:t>
            </w:r>
          </w:p>
        </w:tc>
      </w:tr>
      <w:tr w:rsidR="00825C91" w:rsidRPr="00825C91" w:rsidTr="005301D0">
        <w:tc>
          <w:tcPr>
            <w:tcW w:w="0" w:type="auto"/>
            <w:hideMark/>
          </w:tcPr>
          <w:p w:rsidR="00825C91" w:rsidRPr="00825C91" w:rsidRDefault="00825C91" w:rsidP="00825C91">
            <w:pPr>
              <w:jc w:val="center"/>
              <w:rPr>
                <w:rFonts w:ascii="Arial" w:hAnsi="Arial" w:cs="Arial"/>
                <w:sz w:val="12"/>
                <w:szCs w:val="16"/>
              </w:rPr>
            </w:pPr>
            <w:r w:rsidRPr="00825C91">
              <w:rPr>
                <w:rFonts w:ascii="Arial" w:hAnsi="Arial" w:cs="Arial"/>
                <w:sz w:val="12"/>
                <w:szCs w:val="16"/>
              </w:rPr>
              <w:t>7.</w:t>
            </w:r>
          </w:p>
        </w:tc>
        <w:tc>
          <w:tcPr>
            <w:tcW w:w="2238" w:type="dxa"/>
            <w:hideMark/>
          </w:tcPr>
          <w:p w:rsidR="00825C91" w:rsidRPr="00825C91" w:rsidRDefault="00825C91" w:rsidP="00825C91">
            <w:pPr>
              <w:rPr>
                <w:rFonts w:ascii="Arial" w:hAnsi="Arial" w:cs="Arial"/>
                <w:sz w:val="12"/>
                <w:szCs w:val="16"/>
              </w:rPr>
            </w:pPr>
            <w:r w:rsidRPr="00825C91">
              <w:rPr>
                <w:rFonts w:ascii="Arial" w:hAnsi="Arial" w:cs="Arial"/>
                <w:sz w:val="12"/>
                <w:szCs w:val="16"/>
              </w:rPr>
              <w:t>Правила рассмотрения и оценки заявок</w:t>
            </w:r>
          </w:p>
        </w:tc>
        <w:tc>
          <w:tcPr>
            <w:tcW w:w="8935" w:type="dxa"/>
            <w:hideMark/>
          </w:tcPr>
          <w:p w:rsidR="00825C91" w:rsidRPr="00825C91" w:rsidRDefault="00825C91" w:rsidP="00825C91">
            <w:pPr>
              <w:rPr>
                <w:rFonts w:ascii="Arial" w:hAnsi="Arial" w:cs="Arial"/>
                <w:sz w:val="12"/>
                <w:szCs w:val="16"/>
              </w:rPr>
            </w:pPr>
            <w:r w:rsidRPr="00825C91">
              <w:rPr>
                <w:rFonts w:ascii="Arial" w:hAnsi="Arial" w:cs="Arial"/>
                <w:sz w:val="12"/>
                <w:szCs w:val="16"/>
              </w:rPr>
              <w:t>Комиссия осуществляет проверку представленных документов.</w:t>
            </w:r>
          </w:p>
          <w:p w:rsidR="00825C91" w:rsidRPr="00825C91" w:rsidRDefault="00825C91" w:rsidP="00825C91">
            <w:pPr>
              <w:rPr>
                <w:rFonts w:ascii="Arial" w:hAnsi="Arial" w:cs="Arial"/>
                <w:sz w:val="12"/>
                <w:szCs w:val="16"/>
              </w:rPr>
            </w:pPr>
            <w:r w:rsidRPr="00825C91">
              <w:rPr>
                <w:rFonts w:ascii="Arial" w:hAnsi="Arial" w:cs="Arial"/>
                <w:sz w:val="12"/>
                <w:szCs w:val="16"/>
              </w:rPr>
              <w:t>В случае отсутствия оснований для отклонения заявки, установленных пунктом 15 Порядка, Получатель считается прошедшим отбор.</w:t>
            </w:r>
          </w:p>
          <w:p w:rsidR="00825C91" w:rsidRPr="00825C91" w:rsidRDefault="00825C91" w:rsidP="00825C91">
            <w:pPr>
              <w:rPr>
                <w:rFonts w:ascii="Arial" w:hAnsi="Arial" w:cs="Arial"/>
                <w:sz w:val="12"/>
                <w:szCs w:val="16"/>
              </w:rPr>
            </w:pPr>
            <w:r w:rsidRPr="00825C91">
              <w:rPr>
                <w:rFonts w:ascii="Arial" w:hAnsi="Arial" w:cs="Arial"/>
                <w:sz w:val="12"/>
                <w:szCs w:val="16"/>
              </w:rPr>
              <w:t>В случае наличии оснований для отклонения заявки на стадии рассмотрения, а также в случае выявления обстоятельств, являющихся основанием для отказа в предоставлении субсидии Комиссией принимается решение об отказе в предоставлении субсидии</w:t>
            </w:r>
          </w:p>
        </w:tc>
      </w:tr>
      <w:tr w:rsidR="00825C91" w:rsidRPr="00825C91" w:rsidTr="005301D0">
        <w:tc>
          <w:tcPr>
            <w:tcW w:w="0" w:type="auto"/>
            <w:hideMark/>
          </w:tcPr>
          <w:p w:rsidR="00825C91" w:rsidRPr="00825C91" w:rsidRDefault="00825C91" w:rsidP="00825C91">
            <w:pPr>
              <w:jc w:val="center"/>
              <w:rPr>
                <w:rFonts w:ascii="Arial" w:hAnsi="Arial" w:cs="Arial"/>
                <w:sz w:val="12"/>
                <w:szCs w:val="16"/>
              </w:rPr>
            </w:pPr>
            <w:r w:rsidRPr="00825C91">
              <w:rPr>
                <w:rFonts w:ascii="Arial" w:hAnsi="Arial" w:cs="Arial"/>
                <w:sz w:val="12"/>
                <w:szCs w:val="16"/>
              </w:rPr>
              <w:t>8.</w:t>
            </w:r>
          </w:p>
        </w:tc>
        <w:tc>
          <w:tcPr>
            <w:tcW w:w="2238" w:type="dxa"/>
            <w:hideMark/>
          </w:tcPr>
          <w:p w:rsidR="00825C91" w:rsidRPr="00825C91" w:rsidRDefault="00825C91" w:rsidP="00825C91">
            <w:pPr>
              <w:rPr>
                <w:rFonts w:ascii="Arial" w:hAnsi="Arial" w:cs="Arial"/>
                <w:sz w:val="12"/>
                <w:szCs w:val="16"/>
              </w:rPr>
            </w:pPr>
            <w:r w:rsidRPr="00825C91">
              <w:rPr>
                <w:rFonts w:ascii="Arial" w:hAnsi="Arial" w:cs="Arial"/>
                <w:sz w:val="12"/>
                <w:szCs w:val="16"/>
              </w:rPr>
              <w:t>Порядок предоставления участникам отбора разъяснений положений объявления о проведении отбора, даты начала и окончания срока такого предоставления</w:t>
            </w:r>
          </w:p>
        </w:tc>
        <w:tc>
          <w:tcPr>
            <w:tcW w:w="8935" w:type="dxa"/>
            <w:hideMark/>
          </w:tcPr>
          <w:p w:rsidR="00825C91" w:rsidRPr="00825C91" w:rsidRDefault="00825C91" w:rsidP="00825C91">
            <w:pPr>
              <w:rPr>
                <w:rFonts w:ascii="Arial" w:hAnsi="Arial" w:cs="Arial"/>
                <w:sz w:val="12"/>
                <w:szCs w:val="16"/>
              </w:rPr>
            </w:pPr>
            <w:r w:rsidRPr="00825C91">
              <w:rPr>
                <w:rFonts w:ascii="Arial" w:hAnsi="Arial" w:cs="Arial"/>
                <w:sz w:val="12"/>
                <w:szCs w:val="16"/>
              </w:rPr>
              <w:t>Не позднее даты окончания срока подачи заявок любое заинтересованное лицо вправе направить в Администрацию запрос о разъяснении положений объявления, ответ на данный запрос будет направлен незамедлительно.</w:t>
            </w:r>
          </w:p>
          <w:p w:rsidR="00825C91" w:rsidRPr="00825C91" w:rsidRDefault="00825C91" w:rsidP="00825C91">
            <w:pPr>
              <w:rPr>
                <w:rFonts w:ascii="Arial" w:hAnsi="Arial" w:cs="Arial"/>
                <w:sz w:val="12"/>
                <w:szCs w:val="16"/>
              </w:rPr>
            </w:pPr>
            <w:r w:rsidRPr="00825C91">
              <w:rPr>
                <w:rFonts w:ascii="Arial" w:hAnsi="Arial" w:cs="Arial"/>
                <w:sz w:val="12"/>
                <w:szCs w:val="16"/>
              </w:rPr>
              <w:t>Запросы, поступившие позднее даты окончания срока подачи заявок, не подлежат рассмотрению Администрацией, о чем Администрация уведомляет лицо, направившее запрос.</w:t>
            </w:r>
          </w:p>
        </w:tc>
      </w:tr>
      <w:tr w:rsidR="00825C91" w:rsidRPr="00825C91" w:rsidTr="005301D0">
        <w:tc>
          <w:tcPr>
            <w:tcW w:w="0" w:type="auto"/>
            <w:hideMark/>
          </w:tcPr>
          <w:p w:rsidR="00825C91" w:rsidRPr="00825C91" w:rsidRDefault="00825C91" w:rsidP="00825C91">
            <w:pPr>
              <w:jc w:val="center"/>
              <w:rPr>
                <w:rFonts w:ascii="Arial" w:hAnsi="Arial" w:cs="Arial"/>
                <w:sz w:val="12"/>
                <w:szCs w:val="16"/>
              </w:rPr>
            </w:pPr>
            <w:r w:rsidRPr="00825C91">
              <w:rPr>
                <w:rFonts w:ascii="Arial" w:hAnsi="Arial" w:cs="Arial"/>
                <w:sz w:val="12"/>
                <w:szCs w:val="16"/>
              </w:rPr>
              <w:t>9.</w:t>
            </w:r>
          </w:p>
        </w:tc>
        <w:tc>
          <w:tcPr>
            <w:tcW w:w="2238" w:type="dxa"/>
            <w:hideMark/>
          </w:tcPr>
          <w:p w:rsidR="00825C91" w:rsidRPr="00825C91" w:rsidRDefault="00825C91" w:rsidP="00825C91">
            <w:pPr>
              <w:rPr>
                <w:rFonts w:ascii="Arial" w:hAnsi="Arial" w:cs="Arial"/>
                <w:sz w:val="12"/>
                <w:szCs w:val="16"/>
              </w:rPr>
            </w:pPr>
            <w:r w:rsidRPr="00825C91">
              <w:rPr>
                <w:rFonts w:ascii="Arial" w:hAnsi="Arial" w:cs="Arial"/>
                <w:sz w:val="12"/>
                <w:szCs w:val="16"/>
              </w:rPr>
              <w:t>Сроки подписания победителем (победителями) отбора Соглашения о предоставлении субсидии</w:t>
            </w:r>
          </w:p>
        </w:tc>
        <w:tc>
          <w:tcPr>
            <w:tcW w:w="8935" w:type="dxa"/>
            <w:hideMark/>
          </w:tcPr>
          <w:p w:rsidR="00825C91" w:rsidRPr="00825C91" w:rsidRDefault="00825C91" w:rsidP="00825C91">
            <w:pPr>
              <w:widowControl w:val="0"/>
              <w:autoSpaceDE w:val="0"/>
              <w:autoSpaceDN w:val="0"/>
              <w:adjustRightInd w:val="0"/>
              <w:rPr>
                <w:rFonts w:ascii="Arial" w:hAnsi="Arial" w:cs="Arial"/>
                <w:sz w:val="12"/>
                <w:szCs w:val="16"/>
              </w:rPr>
            </w:pPr>
            <w:r w:rsidRPr="00825C91">
              <w:rPr>
                <w:rFonts w:ascii="Arial" w:hAnsi="Arial" w:cs="Arial"/>
                <w:sz w:val="12"/>
                <w:szCs w:val="16"/>
              </w:rPr>
              <w:t xml:space="preserve">В течение 2 рабочих дней принимается решение о предоставлении субсидии и в течение 2 рабочих дней заключается </w:t>
            </w:r>
            <w:r w:rsidRPr="00825C91">
              <w:rPr>
                <w:rFonts w:ascii="Arial" w:eastAsia="Calibri" w:hAnsi="Arial" w:cs="Arial"/>
                <w:sz w:val="12"/>
                <w:szCs w:val="16"/>
              </w:rPr>
              <w:t>Соглашение.</w:t>
            </w:r>
          </w:p>
        </w:tc>
      </w:tr>
      <w:tr w:rsidR="00825C91" w:rsidRPr="00825C91" w:rsidTr="005301D0">
        <w:tc>
          <w:tcPr>
            <w:tcW w:w="0" w:type="auto"/>
            <w:hideMark/>
          </w:tcPr>
          <w:p w:rsidR="00825C91" w:rsidRPr="00825C91" w:rsidRDefault="00825C91" w:rsidP="00825C91">
            <w:pPr>
              <w:jc w:val="center"/>
              <w:rPr>
                <w:rFonts w:ascii="Arial" w:hAnsi="Arial" w:cs="Arial"/>
                <w:sz w:val="12"/>
                <w:szCs w:val="16"/>
              </w:rPr>
            </w:pPr>
            <w:r w:rsidRPr="00825C91">
              <w:rPr>
                <w:rFonts w:ascii="Arial" w:hAnsi="Arial" w:cs="Arial"/>
                <w:sz w:val="12"/>
                <w:szCs w:val="16"/>
              </w:rPr>
              <w:lastRenderedPageBreak/>
              <w:t>10.</w:t>
            </w:r>
          </w:p>
        </w:tc>
        <w:tc>
          <w:tcPr>
            <w:tcW w:w="2238" w:type="dxa"/>
            <w:hideMark/>
          </w:tcPr>
          <w:p w:rsidR="00825C91" w:rsidRPr="00825C91" w:rsidRDefault="00825C91" w:rsidP="00825C91">
            <w:pPr>
              <w:rPr>
                <w:rFonts w:ascii="Arial" w:hAnsi="Arial" w:cs="Arial"/>
                <w:sz w:val="12"/>
                <w:szCs w:val="16"/>
              </w:rPr>
            </w:pPr>
            <w:r w:rsidRPr="00825C91">
              <w:rPr>
                <w:rFonts w:ascii="Arial" w:hAnsi="Arial" w:cs="Arial"/>
                <w:sz w:val="12"/>
                <w:szCs w:val="16"/>
              </w:rPr>
              <w:t>Основаниями для отказа в предоставлении субсидии являются</w:t>
            </w:r>
          </w:p>
        </w:tc>
        <w:tc>
          <w:tcPr>
            <w:tcW w:w="8935" w:type="dxa"/>
            <w:hideMark/>
          </w:tcPr>
          <w:p w:rsidR="00825C91" w:rsidRPr="00825C91" w:rsidRDefault="00825C91" w:rsidP="00825C91">
            <w:pPr>
              <w:rPr>
                <w:rFonts w:ascii="Arial" w:hAnsi="Arial" w:cs="Arial"/>
                <w:sz w:val="12"/>
                <w:szCs w:val="16"/>
              </w:rPr>
            </w:pPr>
            <w:r w:rsidRPr="00825C91">
              <w:rPr>
                <w:rFonts w:ascii="Arial" w:hAnsi="Arial" w:cs="Arial"/>
                <w:sz w:val="12"/>
                <w:szCs w:val="16"/>
              </w:rPr>
              <w:t>Несоответствие представленных Получателем заявки и документов требованиям, установленным в пунктах 9-11 Порядка, или непредставление (представление не в полном объеме) документов, установленных в пунктах 9-11 Порядка.</w:t>
            </w:r>
          </w:p>
          <w:p w:rsidR="00825C91" w:rsidRPr="00825C91" w:rsidRDefault="00825C91" w:rsidP="00825C91">
            <w:pPr>
              <w:rPr>
                <w:rFonts w:ascii="Arial" w:hAnsi="Arial" w:cs="Arial"/>
                <w:sz w:val="12"/>
                <w:szCs w:val="16"/>
              </w:rPr>
            </w:pPr>
            <w:r w:rsidRPr="00825C91">
              <w:rPr>
                <w:rFonts w:ascii="Arial" w:hAnsi="Arial" w:cs="Arial"/>
                <w:sz w:val="12"/>
                <w:szCs w:val="16"/>
              </w:rPr>
              <w:t>При наличии оснований для отклонения заявки на стадии рассмотрения, а также в случае выявления обстоятельств, являющихся основанием для отказа в предоставлении субсидии, Комиссия по отбору принимает решение об отказе в предоставлении субсидии.</w:t>
            </w:r>
          </w:p>
        </w:tc>
      </w:tr>
    </w:tbl>
    <w:p w:rsidR="00EB718F" w:rsidRDefault="00EB718F" w:rsidP="009D6CDD">
      <w:pPr>
        <w:shd w:val="clear" w:color="auto" w:fill="FFFFFF"/>
        <w:suppressAutoHyphens/>
        <w:jc w:val="right"/>
        <w:rPr>
          <w:rFonts w:ascii="Arial" w:hAnsi="Arial" w:cs="Arial"/>
          <w:b/>
          <w:sz w:val="16"/>
          <w:szCs w:val="16"/>
        </w:rPr>
      </w:pPr>
    </w:p>
    <w:p w:rsidR="005301D0" w:rsidRDefault="005301D0" w:rsidP="005301D0">
      <w:pPr>
        <w:jc w:val="center"/>
        <w:rPr>
          <w:rFonts w:ascii="Arial" w:hAnsi="Arial" w:cs="Arial"/>
          <w:b/>
          <w:sz w:val="16"/>
          <w:szCs w:val="16"/>
        </w:rPr>
      </w:pPr>
      <w:r w:rsidRPr="005301D0">
        <w:rPr>
          <w:rFonts w:ascii="Arial" w:hAnsi="Arial" w:cs="Arial"/>
          <w:b/>
          <w:sz w:val="16"/>
          <w:szCs w:val="16"/>
        </w:rPr>
        <w:t>ИНФОРМАЦИОННОЕ СООБЩЕНИЕ</w:t>
      </w:r>
    </w:p>
    <w:p w:rsidR="00001F57" w:rsidRPr="00001F57" w:rsidRDefault="00001F57" w:rsidP="005301D0">
      <w:pPr>
        <w:jc w:val="center"/>
        <w:rPr>
          <w:rFonts w:ascii="Arial" w:hAnsi="Arial" w:cs="Arial"/>
          <w:sz w:val="4"/>
          <w:szCs w:val="4"/>
        </w:rPr>
      </w:pPr>
    </w:p>
    <w:p w:rsidR="005301D0" w:rsidRPr="005301D0" w:rsidRDefault="005301D0" w:rsidP="005301D0">
      <w:pPr>
        <w:ind w:firstLine="284"/>
        <w:jc w:val="both"/>
        <w:rPr>
          <w:rFonts w:ascii="Arial" w:hAnsi="Arial" w:cs="Arial"/>
          <w:sz w:val="16"/>
          <w:szCs w:val="16"/>
        </w:rPr>
      </w:pPr>
      <w:r w:rsidRPr="005301D0">
        <w:rPr>
          <w:rFonts w:ascii="Arial" w:hAnsi="Arial" w:cs="Arial"/>
          <w:sz w:val="16"/>
          <w:szCs w:val="16"/>
        </w:rPr>
        <w:t>Администрация Валдайского муниципального района сообщает о приёме заявлений о предоставлении в аренду земельного участка, из земель населённых пунктов, расположенного:</w:t>
      </w:r>
    </w:p>
    <w:p w:rsidR="005301D0" w:rsidRPr="005301D0" w:rsidRDefault="005301D0" w:rsidP="005301D0">
      <w:pPr>
        <w:ind w:firstLine="284"/>
        <w:jc w:val="both"/>
        <w:rPr>
          <w:rFonts w:ascii="Arial" w:hAnsi="Arial" w:cs="Arial"/>
          <w:sz w:val="16"/>
          <w:szCs w:val="16"/>
        </w:rPr>
      </w:pPr>
      <w:r w:rsidRPr="005301D0">
        <w:rPr>
          <w:rFonts w:ascii="Arial" w:hAnsi="Arial" w:cs="Arial"/>
          <w:sz w:val="16"/>
          <w:szCs w:val="16"/>
        </w:rPr>
        <w:t xml:space="preserve">Российская Федерация, Новгородская область, Валдайский муниципальный район, Костковское сельское поселение, д. Сопки, площадью </w:t>
      </w:r>
      <w:r>
        <w:rPr>
          <w:rFonts w:ascii="Arial" w:hAnsi="Arial" w:cs="Arial"/>
          <w:sz w:val="16"/>
          <w:szCs w:val="16"/>
        </w:rPr>
        <w:br/>
      </w:r>
      <w:r w:rsidRPr="005301D0">
        <w:rPr>
          <w:rFonts w:ascii="Arial" w:hAnsi="Arial" w:cs="Arial"/>
          <w:sz w:val="16"/>
          <w:szCs w:val="16"/>
        </w:rPr>
        <w:t xml:space="preserve">642 кв.м, для ведения личного подсобного хозяйства (ориентир: данный земельный участок примыкает с западной стороны к земельному участку с кадастровым номером </w:t>
      </w:r>
      <w:r w:rsidRPr="005301D0">
        <w:rPr>
          <w:rFonts w:ascii="Arial" w:hAnsi="Arial" w:cs="Arial"/>
          <w:bCs/>
          <w:color w:val="000000"/>
          <w:sz w:val="16"/>
          <w:szCs w:val="16"/>
          <w:shd w:val="clear" w:color="auto" w:fill="FFFFFF"/>
        </w:rPr>
        <w:t>53:03:0929001:347</w:t>
      </w:r>
      <w:r w:rsidRPr="005301D0">
        <w:rPr>
          <w:rFonts w:ascii="Arial" w:hAnsi="Arial" w:cs="Arial"/>
          <w:sz w:val="16"/>
          <w:szCs w:val="16"/>
        </w:rPr>
        <w:t>).</w:t>
      </w:r>
    </w:p>
    <w:p w:rsidR="005301D0" w:rsidRPr="005301D0" w:rsidRDefault="005301D0" w:rsidP="005301D0">
      <w:pPr>
        <w:ind w:firstLine="284"/>
        <w:jc w:val="both"/>
        <w:rPr>
          <w:rFonts w:ascii="Arial" w:hAnsi="Arial" w:cs="Arial"/>
          <w:sz w:val="16"/>
          <w:szCs w:val="16"/>
        </w:rPr>
      </w:pPr>
      <w:r w:rsidRPr="005301D0">
        <w:rPr>
          <w:rFonts w:ascii="Arial" w:hAnsi="Arial" w:cs="Arial"/>
          <w:sz w:val="16"/>
          <w:szCs w:val="16"/>
        </w:rPr>
        <w:t>Граждане, заинтересованные в предоставлении земельного участка, могут подавать заявления о намерении участвовать в аукционе на право заключения договора аренды данного земельного участка.</w:t>
      </w:r>
    </w:p>
    <w:p w:rsidR="005301D0" w:rsidRPr="005301D0" w:rsidRDefault="005301D0" w:rsidP="005301D0">
      <w:pPr>
        <w:ind w:firstLine="284"/>
        <w:jc w:val="both"/>
        <w:rPr>
          <w:rStyle w:val="apple-style-span"/>
          <w:rFonts w:ascii="Arial" w:hAnsi="Arial" w:cs="Arial"/>
          <w:sz w:val="16"/>
          <w:szCs w:val="16"/>
        </w:rPr>
      </w:pPr>
      <w:r w:rsidRPr="005301D0">
        <w:rPr>
          <w:rFonts w:ascii="Arial" w:hAnsi="Arial" w:cs="Arial"/>
          <w:sz w:val="16"/>
          <w:szCs w:val="16"/>
        </w:rPr>
        <w:t>Заявления принимаются в течение тридцати дней со дня опубликования данного сообщения (по 26.08.2024 включительно).</w:t>
      </w:r>
    </w:p>
    <w:p w:rsidR="005301D0" w:rsidRPr="005301D0" w:rsidRDefault="005301D0" w:rsidP="005301D0">
      <w:pPr>
        <w:ind w:firstLine="284"/>
        <w:jc w:val="both"/>
        <w:rPr>
          <w:rFonts w:ascii="Arial" w:hAnsi="Arial" w:cs="Arial"/>
          <w:sz w:val="16"/>
          <w:szCs w:val="16"/>
        </w:rPr>
      </w:pPr>
      <w:r w:rsidRPr="005301D0">
        <w:rPr>
          <w:rStyle w:val="apple-style-span"/>
          <w:rFonts w:ascii="Arial" w:hAnsi="Arial" w:cs="Arial"/>
          <w:color w:val="252525"/>
          <w:sz w:val="16"/>
          <w:szCs w:val="16"/>
          <w:shd w:val="clear" w:color="auto" w:fill="FFFFFF"/>
        </w:rPr>
        <w:t>Заявления могут быть поданы при личном обращении в бумажном виде через многофункциональный центр предоставления государственных и муниципальных услуг по адресу: Новгородская область, г.Валдай, ул.Гагарина, д.12/2,  Администрацию Валдайского муниципального района по адресу: Новгородская область, г.Валдай, пр.Комсомольский, д.19/21, каб.305.</w:t>
      </w:r>
    </w:p>
    <w:p w:rsidR="005301D0" w:rsidRPr="005301D0" w:rsidRDefault="005301D0" w:rsidP="005301D0">
      <w:pPr>
        <w:ind w:firstLine="284"/>
        <w:jc w:val="both"/>
        <w:rPr>
          <w:rFonts w:ascii="Arial" w:hAnsi="Arial" w:cs="Arial"/>
          <w:sz w:val="16"/>
          <w:szCs w:val="16"/>
        </w:rPr>
      </w:pPr>
      <w:r w:rsidRPr="005301D0">
        <w:rPr>
          <w:rFonts w:ascii="Arial" w:hAnsi="Arial" w:cs="Arial"/>
          <w:sz w:val="16"/>
          <w:szCs w:val="16"/>
        </w:rPr>
        <w:t>Со схемой расположения земельного участка на бумажном носителе, можно ознакомиться в комитете по управлению муниципальным имуществом Администрации муниципального района (каб.409), с 8.30 до 17.30 (перерыв на обед с 13.00 до 14.00) в рабочие дни.</w:t>
      </w:r>
    </w:p>
    <w:p w:rsidR="005301D0" w:rsidRPr="005301D0" w:rsidRDefault="005301D0" w:rsidP="005301D0">
      <w:pPr>
        <w:ind w:firstLine="284"/>
        <w:jc w:val="both"/>
        <w:rPr>
          <w:rFonts w:ascii="Arial" w:hAnsi="Arial" w:cs="Arial"/>
          <w:sz w:val="16"/>
          <w:szCs w:val="16"/>
        </w:rPr>
      </w:pPr>
      <w:r w:rsidRPr="005301D0">
        <w:rPr>
          <w:rFonts w:ascii="Arial" w:hAnsi="Arial" w:cs="Arial"/>
          <w:sz w:val="16"/>
          <w:szCs w:val="16"/>
        </w:rPr>
        <w:t>При поступлении двух или более заявлений право на заключение договора аренды земельного участка предоставляется на торгах.</w:t>
      </w:r>
    </w:p>
    <w:p w:rsidR="005301D0" w:rsidRPr="005301D0" w:rsidRDefault="005301D0" w:rsidP="005301D0">
      <w:pPr>
        <w:jc w:val="both"/>
        <w:rPr>
          <w:rFonts w:ascii="Arial" w:hAnsi="Arial" w:cs="Arial"/>
          <w:sz w:val="16"/>
          <w:szCs w:val="16"/>
        </w:rPr>
      </w:pPr>
      <w:r w:rsidRPr="005301D0">
        <w:rPr>
          <w:rFonts w:ascii="Arial" w:hAnsi="Arial" w:cs="Arial"/>
          <w:b/>
          <w:bCs/>
          <w:sz w:val="16"/>
          <w:szCs w:val="16"/>
        </w:rPr>
        <w:t>Председатель</w:t>
      </w:r>
      <w:r>
        <w:rPr>
          <w:rFonts w:ascii="Arial" w:hAnsi="Arial" w:cs="Arial"/>
          <w:b/>
          <w:bCs/>
          <w:sz w:val="16"/>
          <w:szCs w:val="16"/>
        </w:rPr>
        <w:t xml:space="preserve"> комитета</w:t>
      </w:r>
      <w:r>
        <w:rPr>
          <w:rFonts w:ascii="Arial" w:hAnsi="Arial" w:cs="Arial"/>
          <w:b/>
          <w:bCs/>
          <w:sz w:val="16"/>
          <w:szCs w:val="16"/>
        </w:rPr>
        <w:tab/>
      </w:r>
      <w:r w:rsidRPr="005301D0">
        <w:rPr>
          <w:rFonts w:ascii="Arial" w:hAnsi="Arial" w:cs="Arial"/>
          <w:b/>
          <w:bCs/>
          <w:sz w:val="16"/>
          <w:szCs w:val="16"/>
        </w:rPr>
        <w:t>Е.А. Растригина</w:t>
      </w:r>
    </w:p>
    <w:p w:rsidR="005301D0" w:rsidRDefault="005301D0" w:rsidP="005301D0">
      <w:pPr>
        <w:jc w:val="center"/>
        <w:rPr>
          <w:rFonts w:ascii="Arial" w:hAnsi="Arial" w:cs="Arial"/>
          <w:b/>
          <w:sz w:val="16"/>
          <w:szCs w:val="16"/>
        </w:rPr>
      </w:pPr>
      <w:r w:rsidRPr="005301D0">
        <w:rPr>
          <w:rFonts w:ascii="Arial" w:hAnsi="Arial" w:cs="Arial"/>
          <w:b/>
          <w:sz w:val="16"/>
          <w:szCs w:val="16"/>
        </w:rPr>
        <w:t>ИНФОРМАЦИОННОЕ СООБЩЕНИЕ</w:t>
      </w:r>
    </w:p>
    <w:p w:rsidR="00001F57" w:rsidRPr="00001F57" w:rsidRDefault="00001F57" w:rsidP="005301D0">
      <w:pPr>
        <w:jc w:val="center"/>
        <w:rPr>
          <w:rFonts w:ascii="Arial" w:hAnsi="Arial" w:cs="Arial"/>
          <w:b/>
          <w:sz w:val="4"/>
          <w:szCs w:val="4"/>
        </w:rPr>
      </w:pPr>
    </w:p>
    <w:p w:rsidR="005301D0" w:rsidRPr="00864865" w:rsidRDefault="005301D0" w:rsidP="005301D0">
      <w:pPr>
        <w:ind w:firstLine="284"/>
        <w:jc w:val="both"/>
        <w:rPr>
          <w:rFonts w:ascii="Arial" w:hAnsi="Arial" w:cs="Arial"/>
          <w:sz w:val="16"/>
          <w:szCs w:val="16"/>
        </w:rPr>
      </w:pPr>
      <w:r w:rsidRPr="00864865">
        <w:rPr>
          <w:rFonts w:ascii="Arial" w:hAnsi="Arial" w:cs="Arial"/>
          <w:sz w:val="16"/>
          <w:szCs w:val="16"/>
        </w:rPr>
        <w:t>Администрация Валдайского муниципального района сообщает о приёме заявлений о предоставлении в собственность земельных участков, из земель населённых пунктов, расположенных:</w:t>
      </w:r>
    </w:p>
    <w:p w:rsidR="005301D0" w:rsidRPr="00864865" w:rsidRDefault="005301D0" w:rsidP="005301D0">
      <w:pPr>
        <w:ind w:firstLine="284"/>
        <w:jc w:val="both"/>
        <w:rPr>
          <w:rFonts w:ascii="Arial" w:hAnsi="Arial" w:cs="Arial"/>
          <w:sz w:val="16"/>
          <w:szCs w:val="16"/>
        </w:rPr>
      </w:pPr>
      <w:r w:rsidRPr="00864865">
        <w:rPr>
          <w:rFonts w:ascii="Arial" w:hAnsi="Arial" w:cs="Arial"/>
          <w:sz w:val="16"/>
          <w:szCs w:val="16"/>
        </w:rPr>
        <w:t xml:space="preserve">Российская Федерация, Новгородская область, Валдайский муниципальный район, Рощинское сельское поселение, д. Закидово, площадью </w:t>
      </w:r>
      <w:r>
        <w:rPr>
          <w:rFonts w:ascii="Arial" w:hAnsi="Arial" w:cs="Arial"/>
          <w:sz w:val="16"/>
          <w:szCs w:val="16"/>
        </w:rPr>
        <w:br/>
      </w:r>
      <w:r w:rsidRPr="00864865">
        <w:rPr>
          <w:rFonts w:ascii="Arial" w:hAnsi="Arial" w:cs="Arial"/>
          <w:sz w:val="16"/>
          <w:szCs w:val="16"/>
        </w:rPr>
        <w:t>2292 кв.м, для индивидуального жилищного строительства (ориентир: данный земельный участок примыкает с северной и восточной стороны к земельному участку с кадастровым номером 53:03:1435001:38);</w:t>
      </w:r>
    </w:p>
    <w:p w:rsidR="005301D0" w:rsidRPr="00864865" w:rsidRDefault="005301D0" w:rsidP="005301D0">
      <w:pPr>
        <w:ind w:firstLine="284"/>
        <w:jc w:val="both"/>
        <w:rPr>
          <w:rFonts w:ascii="Arial" w:hAnsi="Arial" w:cs="Arial"/>
          <w:sz w:val="16"/>
          <w:szCs w:val="16"/>
        </w:rPr>
      </w:pPr>
      <w:r w:rsidRPr="00864865">
        <w:rPr>
          <w:rFonts w:ascii="Arial" w:hAnsi="Arial" w:cs="Arial"/>
          <w:sz w:val="16"/>
          <w:szCs w:val="16"/>
        </w:rPr>
        <w:t xml:space="preserve">Российская Федерация, Новгородская область, Валдайский муниципальный район, Рощинское сельское поселение, д. Закидово, площадью </w:t>
      </w:r>
      <w:r>
        <w:rPr>
          <w:rFonts w:ascii="Arial" w:hAnsi="Arial" w:cs="Arial"/>
          <w:sz w:val="16"/>
          <w:szCs w:val="16"/>
        </w:rPr>
        <w:br/>
      </w:r>
      <w:r w:rsidRPr="00864865">
        <w:rPr>
          <w:rFonts w:ascii="Arial" w:hAnsi="Arial" w:cs="Arial"/>
          <w:sz w:val="16"/>
          <w:szCs w:val="16"/>
        </w:rPr>
        <w:t>845 кв.м, для индивидуального жилищного строительства (ориентир: данный земельный участок примыкает с северо-западной  стороны к земельному участку с кадастровым номером 53:03:1435001:336).</w:t>
      </w:r>
    </w:p>
    <w:p w:rsidR="005301D0" w:rsidRPr="00864865" w:rsidRDefault="005301D0" w:rsidP="005301D0">
      <w:pPr>
        <w:ind w:firstLine="284"/>
        <w:jc w:val="both"/>
        <w:rPr>
          <w:rFonts w:ascii="Arial" w:hAnsi="Arial" w:cs="Arial"/>
          <w:sz w:val="16"/>
          <w:szCs w:val="16"/>
        </w:rPr>
      </w:pPr>
      <w:r w:rsidRPr="00864865">
        <w:rPr>
          <w:rFonts w:ascii="Arial" w:hAnsi="Arial" w:cs="Arial"/>
          <w:sz w:val="16"/>
          <w:szCs w:val="16"/>
        </w:rPr>
        <w:t>Граждане, заинтересованные в предоставлении земельных участков, могут подавать заявления о  намерении участвовать в аукционе по продаже земельных участков.</w:t>
      </w:r>
    </w:p>
    <w:p w:rsidR="005301D0" w:rsidRPr="00864865" w:rsidRDefault="005301D0" w:rsidP="005301D0">
      <w:pPr>
        <w:ind w:firstLine="284"/>
        <w:jc w:val="both"/>
        <w:rPr>
          <w:rStyle w:val="apple-style-span"/>
          <w:rFonts w:ascii="Arial" w:hAnsi="Arial" w:cs="Arial"/>
          <w:sz w:val="16"/>
          <w:szCs w:val="16"/>
        </w:rPr>
      </w:pPr>
      <w:r w:rsidRPr="00864865">
        <w:rPr>
          <w:rFonts w:ascii="Arial" w:hAnsi="Arial" w:cs="Arial"/>
          <w:sz w:val="16"/>
          <w:szCs w:val="16"/>
        </w:rPr>
        <w:t>Заявления принимаются в течение тридцати дней со дня опубликования данного сообщения (по 26.08.2024 включительно).</w:t>
      </w:r>
    </w:p>
    <w:p w:rsidR="005301D0" w:rsidRPr="00864865" w:rsidRDefault="005301D0" w:rsidP="005301D0">
      <w:pPr>
        <w:ind w:firstLine="284"/>
        <w:contextualSpacing/>
        <w:jc w:val="both"/>
        <w:rPr>
          <w:rFonts w:ascii="Arial" w:hAnsi="Arial" w:cs="Arial"/>
          <w:color w:val="252525"/>
          <w:sz w:val="16"/>
          <w:szCs w:val="16"/>
          <w:shd w:val="clear" w:color="auto" w:fill="FFFFFF"/>
        </w:rPr>
      </w:pPr>
      <w:r w:rsidRPr="00864865">
        <w:rPr>
          <w:rStyle w:val="apple-style-span"/>
          <w:rFonts w:ascii="Arial" w:hAnsi="Arial" w:cs="Arial"/>
          <w:color w:val="252525"/>
          <w:sz w:val="16"/>
          <w:szCs w:val="16"/>
          <w:shd w:val="clear" w:color="auto" w:fill="FFFFFF"/>
        </w:rPr>
        <w:t>Заявления могут быть поданы при личном обращении в бумажном виде через многофункциональный центр предоставления государственных и муниципальных услуг по адресу: Новгородская область, г.Валдай, ул.Гагарина,</w:t>
      </w:r>
      <w:r>
        <w:rPr>
          <w:rStyle w:val="apple-style-span"/>
          <w:rFonts w:ascii="Arial" w:hAnsi="Arial" w:cs="Arial"/>
          <w:color w:val="252525"/>
          <w:sz w:val="16"/>
          <w:szCs w:val="16"/>
          <w:shd w:val="clear" w:color="auto" w:fill="FFFFFF"/>
        </w:rPr>
        <w:t xml:space="preserve"> </w:t>
      </w:r>
      <w:r w:rsidRPr="00864865">
        <w:rPr>
          <w:rStyle w:val="apple-style-span"/>
          <w:rFonts w:ascii="Arial" w:hAnsi="Arial" w:cs="Arial"/>
          <w:color w:val="252525"/>
          <w:sz w:val="16"/>
          <w:szCs w:val="16"/>
          <w:shd w:val="clear" w:color="auto" w:fill="FFFFFF"/>
        </w:rPr>
        <w:t xml:space="preserve">д.12/2, Администрацию Валдайского муниципального района по адресу: Новгородская область, г.Валдай, пр.Комсомольский, д.19/21, каб.409, </w:t>
      </w:r>
      <w:r w:rsidRPr="00864865">
        <w:rPr>
          <w:rStyle w:val="apple-style-span"/>
          <w:rFonts w:ascii="Arial" w:hAnsi="Arial" w:cs="Arial"/>
          <w:sz w:val="16"/>
          <w:szCs w:val="16"/>
          <w:shd w:val="clear" w:color="auto" w:fill="FFFFFF"/>
        </w:rPr>
        <w:t xml:space="preserve">тел.: </w:t>
      </w:r>
      <w:r w:rsidRPr="00864865">
        <w:rPr>
          <w:rStyle w:val="apple-style-span"/>
          <w:rFonts w:ascii="Arial" w:hAnsi="Arial" w:cs="Arial"/>
          <w:color w:val="252525"/>
          <w:sz w:val="16"/>
          <w:szCs w:val="16"/>
          <w:shd w:val="clear" w:color="auto" w:fill="FFFFFF"/>
        </w:rPr>
        <w:t>8 (816-66) 46-318.</w:t>
      </w:r>
    </w:p>
    <w:p w:rsidR="005301D0" w:rsidRPr="00864865" w:rsidRDefault="005301D0" w:rsidP="005301D0">
      <w:pPr>
        <w:ind w:firstLine="284"/>
        <w:jc w:val="both"/>
        <w:rPr>
          <w:rFonts w:ascii="Arial" w:hAnsi="Arial" w:cs="Arial"/>
          <w:sz w:val="16"/>
          <w:szCs w:val="16"/>
        </w:rPr>
      </w:pPr>
      <w:r w:rsidRPr="00864865">
        <w:rPr>
          <w:rFonts w:ascii="Arial" w:hAnsi="Arial" w:cs="Arial"/>
          <w:sz w:val="16"/>
          <w:szCs w:val="16"/>
        </w:rPr>
        <w:t>Со схемами расположения земельных участков на бумажном носителе, можно ознакомиться в комитете по управлению муниципальным имуществом Администрации муниципального района (каб.409), с 8.30 до 17.30 (перерыв на обед с 13.00 до 14.00) в рабочие дни.</w:t>
      </w:r>
    </w:p>
    <w:p w:rsidR="005301D0" w:rsidRPr="00864865" w:rsidRDefault="005301D0" w:rsidP="005301D0">
      <w:pPr>
        <w:ind w:firstLine="284"/>
        <w:jc w:val="both"/>
        <w:rPr>
          <w:rFonts w:ascii="Arial" w:hAnsi="Arial" w:cs="Arial"/>
          <w:sz w:val="16"/>
          <w:szCs w:val="16"/>
        </w:rPr>
      </w:pPr>
      <w:r w:rsidRPr="00864865">
        <w:rPr>
          <w:rFonts w:ascii="Arial" w:hAnsi="Arial" w:cs="Arial"/>
          <w:sz w:val="16"/>
          <w:szCs w:val="16"/>
        </w:rPr>
        <w:t>При поступлении двух или более заявлений земельные участки предостав</w:t>
      </w:r>
      <w:r>
        <w:rPr>
          <w:rFonts w:ascii="Arial" w:hAnsi="Arial" w:cs="Arial"/>
          <w:sz w:val="16"/>
          <w:szCs w:val="16"/>
        </w:rPr>
        <w:t>ляются на торгах</w:t>
      </w:r>
      <w:r w:rsidRPr="00864865">
        <w:rPr>
          <w:rFonts w:ascii="Arial" w:hAnsi="Arial" w:cs="Arial"/>
          <w:sz w:val="16"/>
          <w:szCs w:val="16"/>
        </w:rPr>
        <w:t>.</w:t>
      </w:r>
    </w:p>
    <w:p w:rsidR="005301D0" w:rsidRDefault="005301D0" w:rsidP="005301D0">
      <w:pPr>
        <w:jc w:val="both"/>
        <w:rPr>
          <w:rFonts w:ascii="Arial" w:hAnsi="Arial" w:cs="Arial"/>
          <w:b/>
          <w:bCs/>
          <w:sz w:val="16"/>
          <w:szCs w:val="16"/>
        </w:rPr>
      </w:pPr>
      <w:r w:rsidRPr="005301D0">
        <w:rPr>
          <w:rFonts w:ascii="Arial" w:hAnsi="Arial" w:cs="Arial"/>
          <w:b/>
          <w:bCs/>
          <w:sz w:val="16"/>
          <w:szCs w:val="16"/>
        </w:rPr>
        <w:t>Председатель</w:t>
      </w:r>
      <w:r>
        <w:rPr>
          <w:rFonts w:ascii="Arial" w:hAnsi="Arial" w:cs="Arial"/>
          <w:b/>
          <w:bCs/>
          <w:sz w:val="16"/>
          <w:szCs w:val="16"/>
        </w:rPr>
        <w:t xml:space="preserve"> комитета</w:t>
      </w:r>
      <w:r>
        <w:rPr>
          <w:rFonts w:ascii="Arial" w:hAnsi="Arial" w:cs="Arial"/>
          <w:b/>
          <w:bCs/>
          <w:sz w:val="16"/>
          <w:szCs w:val="16"/>
        </w:rPr>
        <w:tab/>
      </w:r>
      <w:r w:rsidRPr="005301D0">
        <w:rPr>
          <w:rFonts w:ascii="Arial" w:hAnsi="Arial" w:cs="Arial"/>
          <w:b/>
          <w:bCs/>
          <w:sz w:val="16"/>
          <w:szCs w:val="16"/>
        </w:rPr>
        <w:t>Е.А. Растригина</w:t>
      </w:r>
    </w:p>
    <w:p w:rsidR="008D48DF" w:rsidRPr="005301D0" w:rsidRDefault="008D48DF" w:rsidP="005301D0">
      <w:pPr>
        <w:jc w:val="both"/>
        <w:rPr>
          <w:rFonts w:ascii="Arial" w:hAnsi="Arial" w:cs="Arial"/>
          <w:sz w:val="16"/>
          <w:szCs w:val="16"/>
        </w:rPr>
      </w:pPr>
    </w:p>
    <w:p w:rsidR="008D48DF" w:rsidRDefault="006E42FC" w:rsidP="0066411F">
      <w:pPr>
        <w:jc w:val="center"/>
        <w:rPr>
          <w:rFonts w:ascii="Arial" w:hAnsi="Arial" w:cs="Arial"/>
          <w:b/>
          <w:bCs/>
          <w:sz w:val="16"/>
          <w:szCs w:val="16"/>
        </w:rPr>
      </w:pPr>
      <w:r w:rsidRPr="00E42F18">
        <w:rPr>
          <w:rFonts w:ascii="Arial" w:hAnsi="Arial" w:cs="Arial"/>
          <w:b/>
          <w:bCs/>
          <w:sz w:val="16"/>
          <w:szCs w:val="16"/>
        </w:rPr>
        <w:t>ИЗВЕЩЕНИЕ О ПРОВЕДЕНИИ АУКЦИОНОВ В ЭЛЕКТРОННОЙ ФОРМЕ</w:t>
      </w:r>
    </w:p>
    <w:p w:rsidR="0066411F" w:rsidRPr="00E42F18" w:rsidRDefault="006E42FC" w:rsidP="0066411F">
      <w:pPr>
        <w:jc w:val="center"/>
        <w:rPr>
          <w:rFonts w:ascii="Arial" w:hAnsi="Arial" w:cs="Arial"/>
          <w:b/>
          <w:bCs/>
          <w:sz w:val="16"/>
          <w:szCs w:val="16"/>
        </w:rPr>
      </w:pPr>
      <w:r w:rsidRPr="00E42F18">
        <w:rPr>
          <w:rFonts w:ascii="Arial" w:hAnsi="Arial" w:cs="Arial"/>
          <w:b/>
          <w:bCs/>
          <w:sz w:val="16"/>
          <w:szCs w:val="16"/>
        </w:rPr>
        <w:t>НА ПРАВО ЗАКЛЮЧЕНИЯ ДОГОВОРОВ АРЕНДЫ ЗЕМЕЛЬНЫХ УЧАСТКОВ</w:t>
      </w:r>
    </w:p>
    <w:p w:rsidR="0066411F" w:rsidRPr="00E42F18" w:rsidRDefault="0066411F" w:rsidP="008D48DF">
      <w:pPr>
        <w:ind w:firstLine="284"/>
        <w:jc w:val="both"/>
        <w:rPr>
          <w:rFonts w:ascii="Arial" w:hAnsi="Arial" w:cs="Arial"/>
          <w:sz w:val="16"/>
          <w:szCs w:val="16"/>
        </w:rPr>
      </w:pPr>
      <w:r w:rsidRPr="00E42F18">
        <w:rPr>
          <w:rFonts w:ascii="Arial" w:hAnsi="Arial" w:cs="Arial"/>
          <w:sz w:val="16"/>
          <w:szCs w:val="16"/>
        </w:rPr>
        <w:t>Администрация Валдайского муниципального района объявляет о проведении электронных аукционов по продаже права на заключение договоров аренды земельных участков, с годовым размером арендной платы за земельные участки.</w:t>
      </w:r>
    </w:p>
    <w:p w:rsidR="0066411F" w:rsidRPr="008D48DF" w:rsidRDefault="0066411F" w:rsidP="008D48DF">
      <w:pPr>
        <w:tabs>
          <w:tab w:val="left" w:pos="1134"/>
        </w:tabs>
        <w:ind w:firstLine="284"/>
        <w:jc w:val="both"/>
        <w:rPr>
          <w:rFonts w:ascii="Arial" w:hAnsi="Arial" w:cs="Arial"/>
          <w:sz w:val="16"/>
          <w:szCs w:val="16"/>
        </w:rPr>
      </w:pPr>
      <w:r w:rsidRPr="00E42F18">
        <w:rPr>
          <w:rFonts w:ascii="Arial" w:hAnsi="Arial" w:cs="Arial"/>
          <w:b/>
          <w:sz w:val="16"/>
          <w:szCs w:val="16"/>
        </w:rPr>
        <w:t>1.</w:t>
      </w:r>
      <w:r w:rsidR="008D48DF">
        <w:rPr>
          <w:rFonts w:ascii="Arial" w:hAnsi="Arial" w:cs="Arial"/>
          <w:b/>
          <w:sz w:val="16"/>
          <w:szCs w:val="16"/>
        </w:rPr>
        <w:t xml:space="preserve"> </w:t>
      </w:r>
      <w:r w:rsidRPr="00E42F18">
        <w:rPr>
          <w:rFonts w:ascii="Arial" w:hAnsi="Arial" w:cs="Arial"/>
          <w:b/>
          <w:sz w:val="16"/>
          <w:szCs w:val="16"/>
        </w:rPr>
        <w:t xml:space="preserve">Организатор </w:t>
      </w:r>
      <w:r w:rsidRPr="008D48DF">
        <w:rPr>
          <w:rFonts w:ascii="Arial" w:hAnsi="Arial" w:cs="Arial"/>
          <w:b/>
          <w:sz w:val="16"/>
          <w:szCs w:val="16"/>
        </w:rPr>
        <w:t>аукциона:</w:t>
      </w:r>
      <w:r w:rsidRPr="008D48DF">
        <w:rPr>
          <w:rFonts w:ascii="Arial" w:hAnsi="Arial" w:cs="Arial"/>
          <w:sz w:val="16"/>
          <w:szCs w:val="16"/>
        </w:rPr>
        <w:t xml:space="preserve"> Администрация Валдайского муниципального района. Место нахождения организатора аукциона: 175400, Российская Федерация, Новгородская область, г. Валдай, пр. Комсомольский, д. 19/21.</w:t>
      </w:r>
    </w:p>
    <w:p w:rsidR="0066411F" w:rsidRPr="008D48DF" w:rsidRDefault="0066411F" w:rsidP="008D48DF">
      <w:pPr>
        <w:tabs>
          <w:tab w:val="left" w:pos="1134"/>
        </w:tabs>
        <w:ind w:firstLine="284"/>
        <w:jc w:val="both"/>
        <w:rPr>
          <w:rFonts w:ascii="Arial" w:hAnsi="Arial" w:cs="Arial"/>
          <w:sz w:val="16"/>
          <w:szCs w:val="16"/>
        </w:rPr>
      </w:pPr>
      <w:r w:rsidRPr="008D48DF">
        <w:rPr>
          <w:rFonts w:ascii="Arial" w:hAnsi="Arial" w:cs="Arial"/>
          <w:b/>
          <w:sz w:val="16"/>
          <w:szCs w:val="16"/>
        </w:rPr>
        <w:t>2.</w:t>
      </w:r>
      <w:r w:rsidR="008D48DF">
        <w:rPr>
          <w:rFonts w:ascii="Arial" w:hAnsi="Arial" w:cs="Arial"/>
          <w:b/>
          <w:sz w:val="16"/>
          <w:szCs w:val="16"/>
        </w:rPr>
        <w:t xml:space="preserve"> </w:t>
      </w:r>
      <w:r w:rsidRPr="008D48DF">
        <w:rPr>
          <w:rFonts w:ascii="Arial" w:hAnsi="Arial" w:cs="Arial"/>
          <w:b/>
          <w:sz w:val="16"/>
          <w:szCs w:val="16"/>
        </w:rPr>
        <w:t>Реквизиты решения о проведении аукциона:</w:t>
      </w:r>
      <w:r w:rsidRPr="008D48DF">
        <w:rPr>
          <w:rFonts w:ascii="Arial" w:hAnsi="Arial" w:cs="Arial"/>
          <w:sz w:val="16"/>
          <w:szCs w:val="16"/>
        </w:rPr>
        <w:t xml:space="preserve"> постановление Администрации Валдайского муниципального района от 24.07.2024 № 2039 </w:t>
      </w:r>
      <w:r w:rsidR="008D48DF">
        <w:rPr>
          <w:rFonts w:ascii="Arial" w:hAnsi="Arial" w:cs="Arial"/>
          <w:sz w:val="16"/>
          <w:szCs w:val="16"/>
        </w:rPr>
        <w:br/>
      </w:r>
      <w:r w:rsidRPr="008D48DF">
        <w:rPr>
          <w:rFonts w:ascii="Arial" w:hAnsi="Arial" w:cs="Arial"/>
          <w:sz w:val="16"/>
          <w:szCs w:val="16"/>
        </w:rPr>
        <w:t xml:space="preserve">«О проведении электронных аукционов на право заключения договоров аренды земельных участков, с годовым размером арендной платы за земельные участки». </w:t>
      </w:r>
    </w:p>
    <w:p w:rsidR="0066411F" w:rsidRPr="008D48DF" w:rsidRDefault="0066411F" w:rsidP="008D48DF">
      <w:pPr>
        <w:tabs>
          <w:tab w:val="left" w:pos="1134"/>
        </w:tabs>
        <w:ind w:firstLine="284"/>
        <w:jc w:val="both"/>
        <w:rPr>
          <w:rFonts w:ascii="Arial" w:hAnsi="Arial" w:cs="Arial"/>
          <w:sz w:val="16"/>
          <w:szCs w:val="16"/>
        </w:rPr>
      </w:pPr>
      <w:r w:rsidRPr="008D48DF">
        <w:rPr>
          <w:rFonts w:ascii="Arial" w:hAnsi="Arial" w:cs="Arial"/>
          <w:b/>
          <w:sz w:val="16"/>
          <w:szCs w:val="16"/>
        </w:rPr>
        <w:t>3.</w:t>
      </w:r>
      <w:r w:rsidR="008D48DF">
        <w:rPr>
          <w:rFonts w:ascii="Arial" w:hAnsi="Arial" w:cs="Arial"/>
          <w:b/>
          <w:sz w:val="16"/>
          <w:szCs w:val="16"/>
        </w:rPr>
        <w:t xml:space="preserve"> </w:t>
      </w:r>
      <w:r w:rsidRPr="008D48DF">
        <w:rPr>
          <w:rFonts w:ascii="Arial" w:hAnsi="Arial" w:cs="Arial"/>
          <w:b/>
          <w:sz w:val="16"/>
          <w:szCs w:val="16"/>
        </w:rPr>
        <w:t>Место проведения электронного аукциона:</w:t>
      </w:r>
      <w:r w:rsidRPr="008D48DF">
        <w:rPr>
          <w:rFonts w:ascii="Arial" w:hAnsi="Arial" w:cs="Arial"/>
          <w:sz w:val="16"/>
          <w:szCs w:val="16"/>
        </w:rPr>
        <w:t xml:space="preserve"> электронная площадка - универсальная торговая платформа АО «Сбербанк-АСТ», размещенная на сайте </w:t>
      </w:r>
      <w:hyperlink r:id="rId14" w:history="1">
        <w:r w:rsidRPr="008D48DF">
          <w:rPr>
            <w:rStyle w:val="af3"/>
            <w:rFonts w:ascii="Arial" w:hAnsi="Arial" w:cs="Arial"/>
            <w:color w:val="auto"/>
            <w:sz w:val="16"/>
            <w:szCs w:val="16"/>
            <w:u w:val="none"/>
          </w:rPr>
          <w:t>https://utp.sberbank-ast.ru/</w:t>
        </w:r>
      </w:hyperlink>
      <w:r w:rsidRPr="008D48DF">
        <w:rPr>
          <w:rFonts w:ascii="Arial" w:hAnsi="Arial" w:cs="Arial"/>
          <w:sz w:val="16"/>
          <w:szCs w:val="16"/>
        </w:rPr>
        <w:t xml:space="preserve"> в сети интернет (торговая секция «Приватизация, аренда и продажа прав»). </w:t>
      </w:r>
    </w:p>
    <w:p w:rsidR="0066411F" w:rsidRPr="008D48DF" w:rsidRDefault="0066411F" w:rsidP="008D48DF">
      <w:pPr>
        <w:tabs>
          <w:tab w:val="left" w:pos="1134"/>
        </w:tabs>
        <w:ind w:firstLine="284"/>
        <w:jc w:val="both"/>
        <w:rPr>
          <w:rFonts w:ascii="Arial" w:hAnsi="Arial" w:cs="Arial"/>
          <w:sz w:val="16"/>
          <w:szCs w:val="16"/>
        </w:rPr>
      </w:pPr>
      <w:r w:rsidRPr="008D48DF">
        <w:rPr>
          <w:rFonts w:ascii="Arial" w:eastAsia="Calibri" w:hAnsi="Arial" w:cs="Arial"/>
          <w:bCs/>
          <w:sz w:val="16"/>
          <w:szCs w:val="16"/>
        </w:rPr>
        <w:t xml:space="preserve">Электронная площадка (универсальная торговая платформа) – </w:t>
      </w:r>
      <w:hyperlink r:id="rId15" w:history="1">
        <w:r w:rsidRPr="008D48DF">
          <w:rPr>
            <w:rStyle w:val="af3"/>
            <w:rFonts w:ascii="Arial" w:hAnsi="Arial" w:cs="Arial"/>
            <w:color w:val="auto"/>
            <w:sz w:val="16"/>
            <w:szCs w:val="16"/>
            <w:u w:val="none"/>
          </w:rPr>
          <w:t>https://www.sberbank-ast.ru/.</w:t>
        </w:r>
      </w:hyperlink>
    </w:p>
    <w:p w:rsidR="0066411F" w:rsidRPr="008D48DF" w:rsidRDefault="0066411F" w:rsidP="008D48DF">
      <w:pPr>
        <w:ind w:firstLine="284"/>
        <w:jc w:val="both"/>
        <w:rPr>
          <w:rFonts w:ascii="Arial" w:hAnsi="Arial" w:cs="Arial"/>
          <w:sz w:val="16"/>
          <w:szCs w:val="16"/>
        </w:rPr>
      </w:pPr>
      <w:r w:rsidRPr="008D48DF">
        <w:rPr>
          <w:rFonts w:ascii="Arial" w:hAnsi="Arial" w:cs="Arial"/>
          <w:sz w:val="16"/>
          <w:szCs w:val="16"/>
        </w:rPr>
        <w:t xml:space="preserve">Дата и время проведения аукциона: </w:t>
      </w:r>
      <w:r w:rsidRPr="008D48DF">
        <w:rPr>
          <w:rFonts w:ascii="Arial" w:hAnsi="Arial" w:cs="Arial"/>
          <w:b/>
          <w:sz w:val="16"/>
          <w:szCs w:val="16"/>
        </w:rPr>
        <w:t>30 августа 2024 года в 09 час 00 мин.</w:t>
      </w:r>
      <w:r w:rsidRPr="008D48DF">
        <w:rPr>
          <w:rFonts w:ascii="Arial" w:hAnsi="Arial" w:cs="Arial"/>
          <w:sz w:val="16"/>
          <w:szCs w:val="16"/>
        </w:rPr>
        <w:t xml:space="preserve"> (время МСК).</w:t>
      </w:r>
    </w:p>
    <w:p w:rsidR="0066411F" w:rsidRPr="008D48DF" w:rsidRDefault="0066411F" w:rsidP="008D48DF">
      <w:pPr>
        <w:ind w:firstLine="284"/>
        <w:jc w:val="both"/>
        <w:rPr>
          <w:rFonts w:ascii="Arial" w:hAnsi="Arial" w:cs="Arial"/>
          <w:sz w:val="16"/>
          <w:szCs w:val="16"/>
        </w:rPr>
      </w:pPr>
      <w:r w:rsidRPr="008D48DF">
        <w:rPr>
          <w:rFonts w:ascii="Arial" w:hAnsi="Arial" w:cs="Arial"/>
          <w:sz w:val="16"/>
          <w:szCs w:val="16"/>
        </w:rPr>
        <w:t>Порядок проведения аукциона: аукцион является открытым по составу участников и форме подачи предложений о размере годовой арендной платы. Форма аукциона – электронная. В аукционе могут участвовать только заявители, признанные участниками аукциона. Победителем аукциона признается лицо, предложившее наибольший размер годовой арендной платы за пользование земельным участком.</w:t>
      </w:r>
    </w:p>
    <w:p w:rsidR="0066411F" w:rsidRPr="008D48DF" w:rsidRDefault="0066411F" w:rsidP="008D48DF">
      <w:pPr>
        <w:pStyle w:val="aff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rFonts w:ascii="Arial" w:hAnsi="Arial" w:cs="Arial"/>
          <w:sz w:val="16"/>
          <w:szCs w:val="16"/>
        </w:rPr>
      </w:pPr>
      <w:r w:rsidRPr="008D48DF">
        <w:rPr>
          <w:rFonts w:ascii="Arial" w:hAnsi="Arial" w:cs="Arial"/>
          <w:sz w:val="16"/>
          <w:szCs w:val="16"/>
        </w:rPr>
        <w:t xml:space="preserve">Извещение о проведении аукциона размещается организатором аукциона на официальном сайте Российской Федерации для размещения информации о проведении торгов </w:t>
      </w:r>
      <w:hyperlink r:id="rId16" w:history="1">
        <w:r w:rsidRPr="008D48DF">
          <w:rPr>
            <w:rStyle w:val="af3"/>
            <w:rFonts w:ascii="Arial" w:hAnsi="Arial" w:cs="Arial"/>
            <w:color w:val="auto"/>
            <w:sz w:val="16"/>
            <w:szCs w:val="16"/>
            <w:u w:val="none"/>
          </w:rPr>
          <w:t>http://torgi.gov.ru</w:t>
        </w:r>
      </w:hyperlink>
      <w:r w:rsidRPr="008D48DF">
        <w:rPr>
          <w:rFonts w:ascii="Arial" w:hAnsi="Arial" w:cs="Arial"/>
          <w:sz w:val="16"/>
          <w:szCs w:val="16"/>
        </w:rPr>
        <w:t xml:space="preserve">, на официальных сайтах Администрации Валдайского муниципального района </w:t>
      </w:r>
      <w:hyperlink r:id="rId17" w:history="1">
        <w:r w:rsidRPr="008D48DF">
          <w:rPr>
            <w:rStyle w:val="af3"/>
            <w:rFonts w:ascii="Arial" w:eastAsia="SimSun" w:hAnsi="Arial" w:cs="Arial"/>
            <w:color w:val="auto"/>
            <w:sz w:val="16"/>
            <w:szCs w:val="16"/>
            <w:u w:val="none"/>
          </w:rPr>
          <w:t>http://www.valdayadm.ru/</w:t>
        </w:r>
      </w:hyperlink>
      <w:r w:rsidRPr="008D48DF">
        <w:rPr>
          <w:rStyle w:val="af3"/>
          <w:rFonts w:ascii="Arial" w:eastAsia="SimSun" w:hAnsi="Arial" w:cs="Arial"/>
          <w:color w:val="auto"/>
          <w:sz w:val="16"/>
          <w:szCs w:val="16"/>
          <w:u w:val="none"/>
        </w:rPr>
        <w:t xml:space="preserve"> и http://</w:t>
      </w:r>
      <w:hyperlink r:id="rId18" w:tgtFrame="_blank" w:history="1">
        <w:r w:rsidRPr="008D48DF">
          <w:rPr>
            <w:rStyle w:val="af3"/>
            <w:rFonts w:ascii="Arial" w:hAnsi="Arial" w:cs="Arial"/>
            <w:bCs/>
            <w:color w:val="auto"/>
            <w:sz w:val="16"/>
            <w:szCs w:val="16"/>
            <w:u w:val="none"/>
            <w:shd w:val="clear" w:color="auto" w:fill="FFFFFF"/>
          </w:rPr>
          <w:t>valdayadm.gosuslugi.ru</w:t>
        </w:r>
      </w:hyperlink>
      <w:r w:rsidRPr="008D48DF">
        <w:rPr>
          <w:rFonts w:ascii="Arial" w:hAnsi="Arial" w:cs="Arial"/>
          <w:sz w:val="16"/>
          <w:szCs w:val="16"/>
        </w:rPr>
        <w:t xml:space="preserve">/, на электронной площадке </w:t>
      </w:r>
      <w:hyperlink r:id="rId19" w:history="1">
        <w:r w:rsidRPr="008D48DF">
          <w:rPr>
            <w:rStyle w:val="af3"/>
            <w:rFonts w:ascii="Arial" w:hAnsi="Arial" w:cs="Arial"/>
            <w:color w:val="auto"/>
            <w:sz w:val="16"/>
            <w:szCs w:val="16"/>
            <w:u w:val="none"/>
          </w:rPr>
          <w:t>http://utp.sberbank-ast.ru</w:t>
        </w:r>
      </w:hyperlink>
      <w:r w:rsidRPr="008D48DF">
        <w:rPr>
          <w:rStyle w:val="af3"/>
          <w:rFonts w:ascii="Arial" w:hAnsi="Arial" w:cs="Arial"/>
          <w:color w:val="auto"/>
          <w:sz w:val="16"/>
          <w:szCs w:val="16"/>
          <w:u w:val="none"/>
        </w:rPr>
        <w:t xml:space="preserve"> и в периодическом печатном издании-бюллетене «Валдайский Вестник»</w:t>
      </w:r>
      <w:r w:rsidRPr="008D48DF">
        <w:rPr>
          <w:rFonts w:ascii="Arial" w:hAnsi="Arial" w:cs="Arial"/>
          <w:sz w:val="16"/>
          <w:szCs w:val="16"/>
        </w:rPr>
        <w:t>.</w:t>
      </w:r>
    </w:p>
    <w:p w:rsidR="0066411F" w:rsidRPr="008D48DF" w:rsidRDefault="0066411F" w:rsidP="008D48DF">
      <w:pPr>
        <w:tabs>
          <w:tab w:val="left" w:pos="3870"/>
        </w:tabs>
        <w:ind w:firstLine="284"/>
        <w:jc w:val="both"/>
        <w:rPr>
          <w:rFonts w:ascii="Arial" w:hAnsi="Arial" w:cs="Arial"/>
          <w:b/>
          <w:sz w:val="16"/>
          <w:szCs w:val="16"/>
        </w:rPr>
      </w:pPr>
      <w:r w:rsidRPr="008D48DF">
        <w:rPr>
          <w:rFonts w:ascii="Arial" w:hAnsi="Arial" w:cs="Arial"/>
          <w:b/>
          <w:sz w:val="16"/>
          <w:szCs w:val="16"/>
        </w:rPr>
        <w:t>4.</w:t>
      </w:r>
      <w:r w:rsidRPr="008D48DF">
        <w:rPr>
          <w:rFonts w:ascii="Arial" w:hAnsi="Arial" w:cs="Arial"/>
          <w:sz w:val="16"/>
          <w:szCs w:val="16"/>
        </w:rPr>
        <w:t xml:space="preserve"> </w:t>
      </w:r>
      <w:r w:rsidRPr="008D48DF">
        <w:rPr>
          <w:rFonts w:ascii="Arial" w:hAnsi="Arial" w:cs="Arial"/>
          <w:b/>
          <w:sz w:val="16"/>
          <w:szCs w:val="16"/>
        </w:rPr>
        <w:t>Предмет аукциона -</w:t>
      </w:r>
      <w:r w:rsidRPr="008D48DF">
        <w:rPr>
          <w:rFonts w:ascii="Arial" w:hAnsi="Arial" w:cs="Arial"/>
          <w:sz w:val="16"/>
          <w:szCs w:val="16"/>
        </w:rPr>
        <w:t xml:space="preserve"> право на заключение </w:t>
      </w:r>
      <w:r w:rsidRPr="008D48DF">
        <w:rPr>
          <w:rFonts w:ascii="Arial" w:hAnsi="Arial" w:cs="Arial"/>
          <w:b/>
          <w:bCs/>
          <w:sz w:val="16"/>
          <w:szCs w:val="16"/>
        </w:rPr>
        <w:t>договоров аренды</w:t>
      </w:r>
      <w:r w:rsidRPr="008D48DF">
        <w:rPr>
          <w:rFonts w:ascii="Arial" w:hAnsi="Arial" w:cs="Arial"/>
          <w:sz w:val="16"/>
          <w:szCs w:val="16"/>
        </w:rPr>
        <w:t xml:space="preserve"> земельных участков:</w:t>
      </w:r>
    </w:p>
    <w:p w:rsidR="0066411F" w:rsidRPr="00E42F18" w:rsidRDefault="0066411F" w:rsidP="0066411F">
      <w:pPr>
        <w:ind w:firstLine="708"/>
        <w:jc w:val="both"/>
        <w:rPr>
          <w:rFonts w:ascii="Arial" w:hAnsi="Arial" w:cs="Arial"/>
          <w:b/>
          <w:sz w:val="16"/>
          <w:szCs w:val="16"/>
        </w:rPr>
      </w:pPr>
      <w:r w:rsidRPr="00E42F18">
        <w:rPr>
          <w:rFonts w:ascii="Arial" w:hAnsi="Arial" w:cs="Arial"/>
          <w:b/>
          <w:sz w:val="16"/>
          <w:szCs w:val="16"/>
        </w:rPr>
        <w:t>Лот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834"/>
        <w:gridCol w:w="7516"/>
      </w:tblGrid>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b/>
                <w:bCs/>
                <w:sz w:val="12"/>
                <w:szCs w:val="16"/>
              </w:rPr>
            </w:pPr>
            <w:r w:rsidRPr="008D48DF">
              <w:rPr>
                <w:rFonts w:ascii="Arial" w:eastAsia="Calibri" w:hAnsi="Arial" w:cs="Arial"/>
                <w:sz w:val="12"/>
                <w:szCs w:val="16"/>
              </w:rPr>
              <w:t>Адрес земельного участка</w:t>
            </w:r>
          </w:p>
        </w:tc>
        <w:tc>
          <w:tcPr>
            <w:tcW w:w="3311" w:type="pct"/>
            <w:tcBorders>
              <w:top w:val="single" w:sz="4" w:space="0" w:color="auto"/>
              <w:left w:val="single" w:sz="4" w:space="0" w:color="auto"/>
              <w:bottom w:val="single" w:sz="4" w:space="0" w:color="auto"/>
              <w:right w:val="single" w:sz="4" w:space="0" w:color="auto"/>
            </w:tcBorders>
            <w:shd w:val="clear" w:color="auto" w:fill="auto"/>
            <w:hideMark/>
          </w:tcPr>
          <w:p w:rsidR="00844856" w:rsidRDefault="0066411F" w:rsidP="008D48DF">
            <w:pPr>
              <w:jc w:val="both"/>
              <w:rPr>
                <w:rFonts w:ascii="Arial" w:hAnsi="Arial" w:cs="Arial"/>
                <w:b/>
                <w:sz w:val="12"/>
                <w:szCs w:val="16"/>
              </w:rPr>
            </w:pPr>
            <w:r w:rsidRPr="008D48DF">
              <w:rPr>
                <w:rFonts w:ascii="Arial" w:hAnsi="Arial" w:cs="Arial"/>
                <w:b/>
                <w:sz w:val="12"/>
                <w:szCs w:val="16"/>
              </w:rPr>
              <w:t xml:space="preserve">Российская Федерация, Новгородская область, Валдайский муниципальный район, Валдайское городское поселение, </w:t>
            </w:r>
          </w:p>
          <w:p w:rsidR="0066411F" w:rsidRPr="008D48DF" w:rsidRDefault="0066411F" w:rsidP="008D48DF">
            <w:pPr>
              <w:jc w:val="both"/>
              <w:rPr>
                <w:rFonts w:ascii="Arial" w:eastAsia="Calibri" w:hAnsi="Arial" w:cs="Arial"/>
                <w:b/>
                <w:sz w:val="12"/>
                <w:szCs w:val="16"/>
              </w:rPr>
            </w:pPr>
            <w:r w:rsidRPr="008D48DF">
              <w:rPr>
                <w:rFonts w:ascii="Arial" w:hAnsi="Arial" w:cs="Arial"/>
                <w:b/>
                <w:sz w:val="12"/>
                <w:szCs w:val="16"/>
              </w:rPr>
              <w:t>г. Валдай, ул. Лесхозная, земельный участок 66а</w:t>
            </w:r>
          </w:p>
        </w:tc>
      </w:tr>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 xml:space="preserve">площадь, кв.м. </w:t>
            </w:r>
          </w:p>
        </w:tc>
        <w:tc>
          <w:tcPr>
            <w:tcW w:w="3311"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sz w:val="12"/>
                <w:szCs w:val="16"/>
              </w:rPr>
              <w:t>1237</w:t>
            </w:r>
          </w:p>
        </w:tc>
      </w:tr>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кадастровый номер</w:t>
            </w:r>
          </w:p>
        </w:tc>
        <w:tc>
          <w:tcPr>
            <w:tcW w:w="3311"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b/>
                <w:bCs/>
                <w:sz w:val="12"/>
                <w:szCs w:val="16"/>
              </w:rPr>
              <w:t>53:03:0101007:393</w:t>
            </w:r>
          </w:p>
        </w:tc>
      </w:tr>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вид разрешенного использования земельного участка</w:t>
            </w:r>
          </w:p>
        </w:tc>
        <w:tc>
          <w:tcPr>
            <w:tcW w:w="3311"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sz w:val="12"/>
                <w:szCs w:val="16"/>
              </w:rPr>
              <w:t>для ведения личного подсобного хозяйства (приусадебный земельный участок)</w:t>
            </w:r>
          </w:p>
        </w:tc>
      </w:tr>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tcPr>
          <w:p w:rsidR="0066411F" w:rsidRPr="008D48DF" w:rsidRDefault="0066411F" w:rsidP="008D48DF">
            <w:pPr>
              <w:widowControl w:val="0"/>
              <w:shd w:val="clear" w:color="auto" w:fill="FFFFFF"/>
              <w:autoSpaceDE w:val="0"/>
              <w:autoSpaceDN w:val="0"/>
              <w:adjustRightInd w:val="0"/>
              <w:rPr>
                <w:rFonts w:ascii="Arial" w:eastAsia="Calibri" w:hAnsi="Arial" w:cs="Arial"/>
                <w:color w:val="000000"/>
                <w:sz w:val="12"/>
                <w:szCs w:val="16"/>
              </w:rPr>
            </w:pPr>
            <w:r w:rsidRPr="008D48DF">
              <w:rPr>
                <w:rFonts w:ascii="Arial" w:eastAsia="Calibri" w:hAnsi="Arial" w:cs="Arial"/>
                <w:color w:val="000000"/>
                <w:sz w:val="12"/>
                <w:szCs w:val="16"/>
              </w:rPr>
              <w:t>территориальная зона</w:t>
            </w:r>
          </w:p>
        </w:tc>
        <w:tc>
          <w:tcPr>
            <w:tcW w:w="3311" w:type="pct"/>
            <w:tcBorders>
              <w:top w:val="single" w:sz="4" w:space="0" w:color="auto"/>
              <w:left w:val="single" w:sz="4" w:space="0" w:color="auto"/>
              <w:bottom w:val="single" w:sz="4" w:space="0" w:color="auto"/>
              <w:right w:val="single" w:sz="4" w:space="0" w:color="auto"/>
            </w:tcBorders>
            <w:shd w:val="clear" w:color="auto" w:fill="auto"/>
          </w:tcPr>
          <w:p w:rsidR="0066411F" w:rsidRPr="008D48DF" w:rsidRDefault="0066411F" w:rsidP="008D48DF">
            <w:pPr>
              <w:jc w:val="both"/>
              <w:rPr>
                <w:rFonts w:ascii="Arial" w:eastAsia="Calibri" w:hAnsi="Arial" w:cs="Arial"/>
                <w:sz w:val="12"/>
                <w:szCs w:val="16"/>
              </w:rPr>
            </w:pPr>
            <w:r w:rsidRPr="008D48DF">
              <w:rPr>
                <w:rFonts w:ascii="Arial" w:eastAsia="Calibri" w:hAnsi="Arial" w:cs="Arial"/>
                <w:sz w:val="12"/>
                <w:szCs w:val="16"/>
              </w:rPr>
              <w:t>зона застройки индивидуальными жилыми домами Ж.1</w:t>
            </w:r>
          </w:p>
        </w:tc>
      </w:tr>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форма собственности</w:t>
            </w:r>
          </w:p>
        </w:tc>
        <w:tc>
          <w:tcPr>
            <w:tcW w:w="3311"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color w:val="000000"/>
                <w:sz w:val="12"/>
                <w:szCs w:val="16"/>
              </w:rPr>
              <w:t>государственная собственность (неразграниченная)</w:t>
            </w:r>
          </w:p>
        </w:tc>
      </w:tr>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категория земель</w:t>
            </w:r>
          </w:p>
        </w:tc>
        <w:tc>
          <w:tcPr>
            <w:tcW w:w="3311" w:type="pct"/>
            <w:tcBorders>
              <w:top w:val="single" w:sz="4" w:space="0" w:color="auto"/>
              <w:left w:val="single" w:sz="4" w:space="0" w:color="auto"/>
              <w:bottom w:val="single" w:sz="4" w:space="0" w:color="auto"/>
              <w:right w:val="single" w:sz="4" w:space="0" w:color="auto"/>
            </w:tcBorders>
            <w:shd w:val="clear" w:color="auto" w:fill="auto"/>
          </w:tcPr>
          <w:p w:rsidR="0066411F" w:rsidRPr="008D48DF" w:rsidRDefault="0066411F" w:rsidP="008D48DF">
            <w:pPr>
              <w:pStyle w:val="af7"/>
              <w:shd w:val="clear" w:color="auto" w:fill="FFFFFF"/>
              <w:spacing w:before="0" w:beforeAutospacing="0" w:after="0" w:afterAutospacing="0"/>
              <w:ind w:firstLine="0"/>
              <w:jc w:val="both"/>
              <w:rPr>
                <w:rFonts w:ascii="Arial" w:eastAsia="Calibri" w:hAnsi="Arial" w:cs="Arial"/>
                <w:sz w:val="12"/>
                <w:szCs w:val="16"/>
              </w:rPr>
            </w:pPr>
            <w:r w:rsidRPr="008D48DF">
              <w:rPr>
                <w:rFonts w:ascii="Arial" w:hAnsi="Arial" w:cs="Arial"/>
                <w:color w:val="000000"/>
                <w:sz w:val="12"/>
                <w:szCs w:val="16"/>
              </w:rPr>
              <w:t>земли населённых пунктов</w:t>
            </w:r>
          </w:p>
        </w:tc>
      </w:tr>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color w:val="000000"/>
                <w:sz w:val="12"/>
                <w:szCs w:val="16"/>
              </w:rPr>
            </w:pPr>
            <w:r w:rsidRPr="008D48DF">
              <w:rPr>
                <w:rFonts w:ascii="Arial" w:eastAsia="Calibri" w:hAnsi="Arial" w:cs="Arial"/>
                <w:sz w:val="12"/>
                <w:szCs w:val="16"/>
              </w:rPr>
              <w:t>зарегистрированные обременения, ограничения в использовании</w:t>
            </w:r>
          </w:p>
        </w:tc>
        <w:tc>
          <w:tcPr>
            <w:tcW w:w="3311"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sz w:val="12"/>
                <w:szCs w:val="16"/>
              </w:rPr>
              <w:t>-</w:t>
            </w:r>
          </w:p>
        </w:tc>
      </w:tr>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color w:val="000000"/>
                <w:sz w:val="12"/>
                <w:szCs w:val="16"/>
              </w:rPr>
            </w:pPr>
            <w:r w:rsidRPr="008D48DF">
              <w:rPr>
                <w:rFonts w:ascii="Arial" w:eastAsia="Calibri" w:hAnsi="Arial" w:cs="Arial"/>
                <w:color w:val="000000"/>
                <w:sz w:val="12"/>
                <w:szCs w:val="16"/>
              </w:rPr>
              <w:t xml:space="preserve">Начальная цена </w:t>
            </w:r>
            <w:r w:rsidRPr="008D48DF">
              <w:rPr>
                <w:rFonts w:ascii="Arial" w:eastAsia="Calibri" w:hAnsi="Arial" w:cs="Arial"/>
                <w:sz w:val="12"/>
                <w:szCs w:val="16"/>
              </w:rPr>
              <w:t>продажи годовой арендной платы за земельный участок</w:t>
            </w:r>
          </w:p>
        </w:tc>
        <w:tc>
          <w:tcPr>
            <w:tcW w:w="3311" w:type="pct"/>
            <w:tcBorders>
              <w:top w:val="single" w:sz="4" w:space="0" w:color="auto"/>
              <w:left w:val="single" w:sz="4" w:space="0" w:color="auto"/>
              <w:bottom w:val="single" w:sz="4" w:space="0" w:color="auto"/>
              <w:right w:val="single" w:sz="4" w:space="0" w:color="auto"/>
            </w:tcBorders>
            <w:shd w:val="clear" w:color="auto" w:fill="auto"/>
          </w:tcPr>
          <w:p w:rsidR="0066411F" w:rsidRPr="008D48DF" w:rsidRDefault="0066411F" w:rsidP="008D48DF">
            <w:pPr>
              <w:jc w:val="both"/>
              <w:rPr>
                <w:rFonts w:ascii="Arial" w:eastAsia="Calibri" w:hAnsi="Arial" w:cs="Arial"/>
                <w:sz w:val="12"/>
                <w:szCs w:val="16"/>
              </w:rPr>
            </w:pPr>
            <w:r w:rsidRPr="008D48DF">
              <w:rPr>
                <w:rFonts w:ascii="Arial" w:eastAsia="Calibri" w:hAnsi="Arial" w:cs="Arial"/>
                <w:b/>
                <w:bCs/>
                <w:sz w:val="12"/>
                <w:szCs w:val="16"/>
              </w:rPr>
              <w:t>53000 (Пятьдесят три тысячи) рублей 00 копеек</w:t>
            </w:r>
          </w:p>
        </w:tc>
      </w:tr>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«Шаг аукциона»</w:t>
            </w:r>
          </w:p>
        </w:tc>
        <w:tc>
          <w:tcPr>
            <w:tcW w:w="3311"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b/>
                <w:bCs/>
                <w:sz w:val="12"/>
                <w:szCs w:val="16"/>
              </w:rPr>
              <w:t>1590 (Одна тысяча пятьсот девяносто) рублей 00 копеек</w:t>
            </w:r>
            <w:r w:rsidRPr="008D48DF">
              <w:rPr>
                <w:rFonts w:ascii="Arial" w:eastAsia="Calibri" w:hAnsi="Arial" w:cs="Arial"/>
                <w:sz w:val="12"/>
                <w:szCs w:val="16"/>
              </w:rPr>
              <w:t xml:space="preserve"> (не превышает 3% от начальной цены предмета аукциона по продаже годового размера арендной платы за земельный участок)</w:t>
            </w:r>
          </w:p>
        </w:tc>
      </w:tr>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color w:val="000000"/>
                <w:sz w:val="12"/>
                <w:szCs w:val="16"/>
              </w:rPr>
            </w:pPr>
            <w:r w:rsidRPr="008D48DF">
              <w:rPr>
                <w:rFonts w:ascii="Arial" w:eastAsia="Calibri" w:hAnsi="Arial" w:cs="Arial"/>
                <w:sz w:val="12"/>
                <w:szCs w:val="16"/>
              </w:rPr>
              <w:t>Размер задатка</w:t>
            </w:r>
          </w:p>
        </w:tc>
        <w:tc>
          <w:tcPr>
            <w:tcW w:w="3311"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b/>
                <w:bCs/>
                <w:sz w:val="12"/>
                <w:szCs w:val="16"/>
              </w:rPr>
              <w:t xml:space="preserve">10600 (Десять тысяч шестьсот) рублей 00 копеек </w:t>
            </w:r>
            <w:r w:rsidRPr="008D48DF">
              <w:rPr>
                <w:rFonts w:ascii="Arial" w:eastAsia="Calibri" w:hAnsi="Arial" w:cs="Arial"/>
                <w:sz w:val="12"/>
                <w:szCs w:val="16"/>
              </w:rPr>
              <w:t>(20% от начальной цены предмета аукциона по продаже годового размера арендной платы за земельный участок)</w:t>
            </w:r>
          </w:p>
        </w:tc>
      </w:tr>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sz w:val="12"/>
                <w:szCs w:val="16"/>
              </w:rPr>
              <w:t>Срок договора аренды</w:t>
            </w:r>
          </w:p>
        </w:tc>
        <w:tc>
          <w:tcPr>
            <w:tcW w:w="3311"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b/>
                <w:sz w:val="12"/>
                <w:szCs w:val="16"/>
              </w:rPr>
            </w:pPr>
            <w:r w:rsidRPr="008D48DF">
              <w:rPr>
                <w:rFonts w:ascii="Arial" w:eastAsia="Calibri" w:hAnsi="Arial" w:cs="Arial"/>
                <w:b/>
                <w:sz w:val="12"/>
                <w:szCs w:val="16"/>
              </w:rPr>
              <w:t>20 лет</w:t>
            </w:r>
          </w:p>
        </w:tc>
      </w:tr>
    </w:tbl>
    <w:p w:rsidR="008D48DF" w:rsidRPr="008D48DF" w:rsidRDefault="008D48DF" w:rsidP="0066411F">
      <w:pPr>
        <w:ind w:firstLine="708"/>
        <w:jc w:val="both"/>
        <w:rPr>
          <w:rFonts w:ascii="Arial" w:hAnsi="Arial" w:cs="Arial"/>
          <w:b/>
          <w:sz w:val="4"/>
          <w:szCs w:val="4"/>
        </w:rPr>
      </w:pPr>
    </w:p>
    <w:p w:rsidR="0066411F" w:rsidRPr="00E42F18" w:rsidRDefault="0066411F" w:rsidP="0066411F">
      <w:pPr>
        <w:ind w:firstLine="708"/>
        <w:jc w:val="both"/>
        <w:rPr>
          <w:rFonts w:ascii="Arial" w:hAnsi="Arial" w:cs="Arial"/>
          <w:b/>
          <w:sz w:val="16"/>
          <w:szCs w:val="16"/>
        </w:rPr>
      </w:pPr>
      <w:r w:rsidRPr="00E42F18">
        <w:rPr>
          <w:rFonts w:ascii="Arial" w:hAnsi="Arial" w:cs="Arial"/>
          <w:b/>
          <w:sz w:val="16"/>
          <w:szCs w:val="16"/>
        </w:rPr>
        <w:t>Лот №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834"/>
        <w:gridCol w:w="7516"/>
      </w:tblGrid>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b/>
                <w:bCs/>
                <w:sz w:val="12"/>
                <w:szCs w:val="16"/>
              </w:rPr>
            </w:pPr>
            <w:r w:rsidRPr="008D48DF">
              <w:rPr>
                <w:rFonts w:ascii="Arial" w:eastAsia="Calibri" w:hAnsi="Arial" w:cs="Arial"/>
                <w:sz w:val="12"/>
                <w:szCs w:val="16"/>
              </w:rPr>
              <w:t>Адрес земельного участка</w:t>
            </w:r>
          </w:p>
        </w:tc>
        <w:tc>
          <w:tcPr>
            <w:tcW w:w="3311" w:type="pct"/>
            <w:tcBorders>
              <w:top w:val="single" w:sz="4" w:space="0" w:color="auto"/>
              <w:left w:val="single" w:sz="4" w:space="0" w:color="auto"/>
              <w:bottom w:val="single" w:sz="4" w:space="0" w:color="auto"/>
              <w:right w:val="single" w:sz="4" w:space="0" w:color="auto"/>
            </w:tcBorders>
            <w:shd w:val="clear" w:color="auto" w:fill="auto"/>
            <w:hideMark/>
          </w:tcPr>
          <w:p w:rsidR="00844856" w:rsidRDefault="0066411F" w:rsidP="008D48DF">
            <w:pPr>
              <w:jc w:val="both"/>
              <w:rPr>
                <w:rFonts w:ascii="Arial" w:hAnsi="Arial" w:cs="Arial"/>
                <w:b/>
                <w:sz w:val="12"/>
                <w:szCs w:val="16"/>
              </w:rPr>
            </w:pPr>
            <w:r w:rsidRPr="008D48DF">
              <w:rPr>
                <w:rFonts w:ascii="Arial" w:hAnsi="Arial" w:cs="Arial"/>
                <w:b/>
                <w:sz w:val="12"/>
                <w:szCs w:val="16"/>
              </w:rPr>
              <w:t xml:space="preserve">Российская Федерация, Новгородская область, Валдайский муниципальный район, Валдайское городское поселение, </w:t>
            </w:r>
          </w:p>
          <w:p w:rsidR="0066411F" w:rsidRPr="008D48DF" w:rsidRDefault="0066411F" w:rsidP="008D48DF">
            <w:pPr>
              <w:jc w:val="both"/>
              <w:rPr>
                <w:rFonts w:ascii="Arial" w:eastAsia="Calibri" w:hAnsi="Arial" w:cs="Arial"/>
                <w:b/>
                <w:sz w:val="12"/>
                <w:szCs w:val="16"/>
              </w:rPr>
            </w:pPr>
            <w:r w:rsidRPr="008D48DF">
              <w:rPr>
                <w:rFonts w:ascii="Arial" w:hAnsi="Arial" w:cs="Arial"/>
                <w:b/>
                <w:sz w:val="12"/>
                <w:szCs w:val="16"/>
              </w:rPr>
              <w:t>г. Валдай, ул. Лесхозная, земельный участок 66б</w:t>
            </w:r>
          </w:p>
        </w:tc>
      </w:tr>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 xml:space="preserve">площадь, кв.м. </w:t>
            </w:r>
          </w:p>
        </w:tc>
        <w:tc>
          <w:tcPr>
            <w:tcW w:w="3311"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sz w:val="12"/>
                <w:szCs w:val="16"/>
              </w:rPr>
              <w:t>1000</w:t>
            </w:r>
          </w:p>
        </w:tc>
      </w:tr>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кадастровый номер</w:t>
            </w:r>
          </w:p>
        </w:tc>
        <w:tc>
          <w:tcPr>
            <w:tcW w:w="3311"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b/>
                <w:bCs/>
                <w:sz w:val="12"/>
                <w:szCs w:val="16"/>
              </w:rPr>
              <w:t>53:03:0101007:392</w:t>
            </w:r>
          </w:p>
        </w:tc>
      </w:tr>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вид разрешенного использования земельного участка</w:t>
            </w:r>
          </w:p>
        </w:tc>
        <w:tc>
          <w:tcPr>
            <w:tcW w:w="3311"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sz w:val="12"/>
                <w:szCs w:val="16"/>
              </w:rPr>
              <w:t>для ведения личного подсобного хозяйства (приусадебный земельный участок)</w:t>
            </w:r>
          </w:p>
        </w:tc>
      </w:tr>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tcPr>
          <w:p w:rsidR="0066411F" w:rsidRPr="008D48DF" w:rsidRDefault="0066411F" w:rsidP="008D48DF">
            <w:pPr>
              <w:widowControl w:val="0"/>
              <w:shd w:val="clear" w:color="auto" w:fill="FFFFFF"/>
              <w:autoSpaceDE w:val="0"/>
              <w:autoSpaceDN w:val="0"/>
              <w:adjustRightInd w:val="0"/>
              <w:rPr>
                <w:rFonts w:ascii="Arial" w:eastAsia="Calibri" w:hAnsi="Arial" w:cs="Arial"/>
                <w:color w:val="000000"/>
                <w:sz w:val="12"/>
                <w:szCs w:val="16"/>
              </w:rPr>
            </w:pPr>
            <w:r w:rsidRPr="008D48DF">
              <w:rPr>
                <w:rFonts w:ascii="Arial" w:eastAsia="Calibri" w:hAnsi="Arial" w:cs="Arial"/>
                <w:color w:val="000000"/>
                <w:sz w:val="12"/>
                <w:szCs w:val="16"/>
              </w:rPr>
              <w:t>территориальная зона</w:t>
            </w:r>
          </w:p>
        </w:tc>
        <w:tc>
          <w:tcPr>
            <w:tcW w:w="3311" w:type="pct"/>
            <w:tcBorders>
              <w:top w:val="single" w:sz="4" w:space="0" w:color="auto"/>
              <w:left w:val="single" w:sz="4" w:space="0" w:color="auto"/>
              <w:bottom w:val="single" w:sz="4" w:space="0" w:color="auto"/>
              <w:right w:val="single" w:sz="4" w:space="0" w:color="auto"/>
            </w:tcBorders>
            <w:shd w:val="clear" w:color="auto" w:fill="auto"/>
          </w:tcPr>
          <w:p w:rsidR="0066411F" w:rsidRPr="008D48DF" w:rsidRDefault="0066411F" w:rsidP="008D48DF">
            <w:pPr>
              <w:jc w:val="both"/>
              <w:rPr>
                <w:rFonts w:ascii="Arial" w:eastAsia="Calibri" w:hAnsi="Arial" w:cs="Arial"/>
                <w:sz w:val="12"/>
                <w:szCs w:val="16"/>
              </w:rPr>
            </w:pPr>
            <w:r w:rsidRPr="008D48DF">
              <w:rPr>
                <w:rFonts w:ascii="Arial" w:eastAsia="Calibri" w:hAnsi="Arial" w:cs="Arial"/>
                <w:sz w:val="12"/>
                <w:szCs w:val="16"/>
              </w:rPr>
              <w:t>зона застройки индивидуальными жилыми домами Ж.1</w:t>
            </w:r>
          </w:p>
        </w:tc>
      </w:tr>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форма собственности</w:t>
            </w:r>
          </w:p>
        </w:tc>
        <w:tc>
          <w:tcPr>
            <w:tcW w:w="3311"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color w:val="000000"/>
                <w:sz w:val="12"/>
                <w:szCs w:val="16"/>
              </w:rPr>
              <w:t>государственная собственность (неразграниченная)</w:t>
            </w:r>
          </w:p>
        </w:tc>
      </w:tr>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категория земель</w:t>
            </w:r>
          </w:p>
        </w:tc>
        <w:tc>
          <w:tcPr>
            <w:tcW w:w="3311" w:type="pct"/>
            <w:tcBorders>
              <w:top w:val="single" w:sz="4" w:space="0" w:color="auto"/>
              <w:left w:val="single" w:sz="4" w:space="0" w:color="auto"/>
              <w:bottom w:val="single" w:sz="4" w:space="0" w:color="auto"/>
              <w:right w:val="single" w:sz="4" w:space="0" w:color="auto"/>
            </w:tcBorders>
            <w:shd w:val="clear" w:color="auto" w:fill="auto"/>
          </w:tcPr>
          <w:p w:rsidR="0066411F" w:rsidRPr="008D48DF" w:rsidRDefault="0066411F" w:rsidP="008D48DF">
            <w:pPr>
              <w:pStyle w:val="af7"/>
              <w:shd w:val="clear" w:color="auto" w:fill="FFFFFF"/>
              <w:spacing w:before="0" w:beforeAutospacing="0" w:after="0" w:afterAutospacing="0"/>
              <w:ind w:firstLine="0"/>
              <w:jc w:val="both"/>
              <w:rPr>
                <w:rFonts w:ascii="Arial" w:eastAsia="Calibri" w:hAnsi="Arial" w:cs="Arial"/>
                <w:sz w:val="12"/>
                <w:szCs w:val="16"/>
              </w:rPr>
            </w:pPr>
            <w:r w:rsidRPr="008D48DF">
              <w:rPr>
                <w:rFonts w:ascii="Arial" w:hAnsi="Arial" w:cs="Arial"/>
                <w:color w:val="000000"/>
                <w:sz w:val="12"/>
                <w:szCs w:val="16"/>
              </w:rPr>
              <w:t>земли населённых пунктов</w:t>
            </w:r>
          </w:p>
        </w:tc>
      </w:tr>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color w:val="000000"/>
                <w:sz w:val="12"/>
                <w:szCs w:val="16"/>
              </w:rPr>
            </w:pPr>
            <w:r w:rsidRPr="008D48DF">
              <w:rPr>
                <w:rFonts w:ascii="Arial" w:eastAsia="Calibri" w:hAnsi="Arial" w:cs="Arial"/>
                <w:sz w:val="12"/>
                <w:szCs w:val="16"/>
              </w:rPr>
              <w:t>зарегистрированные обременения, ограничения в использовании</w:t>
            </w:r>
          </w:p>
        </w:tc>
        <w:tc>
          <w:tcPr>
            <w:tcW w:w="3311"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sz w:val="12"/>
                <w:szCs w:val="16"/>
              </w:rPr>
              <w:t>-</w:t>
            </w:r>
          </w:p>
        </w:tc>
      </w:tr>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color w:val="000000"/>
                <w:sz w:val="12"/>
                <w:szCs w:val="16"/>
              </w:rPr>
            </w:pPr>
            <w:r w:rsidRPr="008D48DF">
              <w:rPr>
                <w:rFonts w:ascii="Arial" w:eastAsia="Calibri" w:hAnsi="Arial" w:cs="Arial"/>
                <w:color w:val="000000"/>
                <w:sz w:val="12"/>
                <w:szCs w:val="16"/>
              </w:rPr>
              <w:t xml:space="preserve">Начальная цена </w:t>
            </w:r>
            <w:r w:rsidRPr="008D48DF">
              <w:rPr>
                <w:rFonts w:ascii="Arial" w:eastAsia="Calibri" w:hAnsi="Arial" w:cs="Arial"/>
                <w:sz w:val="12"/>
                <w:szCs w:val="16"/>
              </w:rPr>
              <w:t>продажи годовой арендной платы за земельный участок</w:t>
            </w:r>
          </w:p>
        </w:tc>
        <w:tc>
          <w:tcPr>
            <w:tcW w:w="3311" w:type="pct"/>
            <w:tcBorders>
              <w:top w:val="single" w:sz="4" w:space="0" w:color="auto"/>
              <w:left w:val="single" w:sz="4" w:space="0" w:color="auto"/>
              <w:bottom w:val="single" w:sz="4" w:space="0" w:color="auto"/>
              <w:right w:val="single" w:sz="4" w:space="0" w:color="auto"/>
            </w:tcBorders>
            <w:shd w:val="clear" w:color="auto" w:fill="auto"/>
          </w:tcPr>
          <w:p w:rsidR="0066411F" w:rsidRPr="008D48DF" w:rsidRDefault="0066411F" w:rsidP="008D48DF">
            <w:pPr>
              <w:jc w:val="both"/>
              <w:rPr>
                <w:rFonts w:ascii="Arial" w:eastAsia="Calibri" w:hAnsi="Arial" w:cs="Arial"/>
                <w:sz w:val="12"/>
                <w:szCs w:val="16"/>
              </w:rPr>
            </w:pPr>
            <w:r w:rsidRPr="008D48DF">
              <w:rPr>
                <w:rFonts w:ascii="Arial" w:eastAsia="Calibri" w:hAnsi="Arial" w:cs="Arial"/>
                <w:b/>
                <w:bCs/>
                <w:sz w:val="12"/>
                <w:szCs w:val="16"/>
              </w:rPr>
              <w:t>42000 (Сорок две тысячи) рублей 00 копеек</w:t>
            </w:r>
          </w:p>
        </w:tc>
      </w:tr>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«Шаг аукциона»</w:t>
            </w:r>
          </w:p>
        </w:tc>
        <w:tc>
          <w:tcPr>
            <w:tcW w:w="3311"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b/>
                <w:bCs/>
                <w:sz w:val="12"/>
                <w:szCs w:val="16"/>
              </w:rPr>
              <w:t>1260 (Одна тысяча двести шестьдесят) рублей 00 копеек</w:t>
            </w:r>
            <w:r w:rsidRPr="008D48DF">
              <w:rPr>
                <w:rFonts w:ascii="Arial" w:eastAsia="Calibri" w:hAnsi="Arial" w:cs="Arial"/>
                <w:sz w:val="12"/>
                <w:szCs w:val="16"/>
              </w:rPr>
              <w:t xml:space="preserve"> (не превышает 3% от начальной цены предмета аукциона по продаже годового размера арендной платы за земельный участок)</w:t>
            </w:r>
          </w:p>
        </w:tc>
      </w:tr>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color w:val="000000"/>
                <w:sz w:val="12"/>
                <w:szCs w:val="16"/>
              </w:rPr>
            </w:pPr>
            <w:r w:rsidRPr="008D48DF">
              <w:rPr>
                <w:rFonts w:ascii="Arial" w:eastAsia="Calibri" w:hAnsi="Arial" w:cs="Arial"/>
                <w:sz w:val="12"/>
                <w:szCs w:val="16"/>
              </w:rPr>
              <w:lastRenderedPageBreak/>
              <w:t>Размер задатка</w:t>
            </w:r>
          </w:p>
        </w:tc>
        <w:tc>
          <w:tcPr>
            <w:tcW w:w="3311"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b/>
                <w:bCs/>
                <w:sz w:val="12"/>
                <w:szCs w:val="16"/>
              </w:rPr>
              <w:t xml:space="preserve">8400 (Восемь тысяч четыреста) рублей 00 копеек </w:t>
            </w:r>
            <w:r w:rsidRPr="008D48DF">
              <w:rPr>
                <w:rFonts w:ascii="Arial" w:eastAsia="Calibri" w:hAnsi="Arial" w:cs="Arial"/>
                <w:sz w:val="12"/>
                <w:szCs w:val="16"/>
              </w:rPr>
              <w:t>(20% от начальной цены предмета аукциона по продаже годового размера арендной платы за земельный участок)</w:t>
            </w:r>
          </w:p>
        </w:tc>
      </w:tr>
      <w:tr w:rsidR="0066411F" w:rsidRPr="008D48DF" w:rsidTr="008D48DF">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sz w:val="12"/>
                <w:szCs w:val="16"/>
              </w:rPr>
              <w:t>Срок договора аренды</w:t>
            </w:r>
          </w:p>
        </w:tc>
        <w:tc>
          <w:tcPr>
            <w:tcW w:w="3311"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b/>
                <w:sz w:val="12"/>
                <w:szCs w:val="16"/>
              </w:rPr>
            </w:pPr>
            <w:r w:rsidRPr="008D48DF">
              <w:rPr>
                <w:rFonts w:ascii="Arial" w:eastAsia="Calibri" w:hAnsi="Arial" w:cs="Arial"/>
                <w:b/>
                <w:sz w:val="12"/>
                <w:szCs w:val="16"/>
              </w:rPr>
              <w:t>20 лет</w:t>
            </w:r>
          </w:p>
        </w:tc>
      </w:tr>
    </w:tbl>
    <w:p w:rsidR="0066411F" w:rsidRPr="008D48DF" w:rsidRDefault="0066411F" w:rsidP="0066411F">
      <w:pPr>
        <w:ind w:firstLine="708"/>
        <w:jc w:val="both"/>
        <w:rPr>
          <w:rFonts w:ascii="Arial" w:hAnsi="Arial" w:cs="Arial"/>
          <w:sz w:val="4"/>
          <w:szCs w:val="4"/>
        </w:rPr>
      </w:pPr>
    </w:p>
    <w:p w:rsidR="0066411F" w:rsidRPr="00E42F18" w:rsidRDefault="0066411F" w:rsidP="0066411F">
      <w:pPr>
        <w:ind w:firstLine="708"/>
        <w:jc w:val="both"/>
        <w:rPr>
          <w:rFonts w:ascii="Arial" w:hAnsi="Arial" w:cs="Arial"/>
          <w:b/>
          <w:sz w:val="16"/>
          <w:szCs w:val="16"/>
        </w:rPr>
      </w:pPr>
      <w:r w:rsidRPr="00E42F18">
        <w:rPr>
          <w:rFonts w:ascii="Arial" w:hAnsi="Arial" w:cs="Arial"/>
          <w:b/>
          <w:sz w:val="16"/>
          <w:szCs w:val="16"/>
        </w:rPr>
        <w:t>Лот №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836"/>
        <w:gridCol w:w="7514"/>
      </w:tblGrid>
      <w:tr w:rsidR="0066411F" w:rsidRPr="008D48DF" w:rsidTr="008D48DF">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b/>
                <w:bCs/>
                <w:sz w:val="12"/>
                <w:szCs w:val="16"/>
              </w:rPr>
            </w:pPr>
            <w:r w:rsidRPr="008D48DF">
              <w:rPr>
                <w:rFonts w:ascii="Arial" w:eastAsia="Calibri" w:hAnsi="Arial" w:cs="Arial"/>
                <w:sz w:val="12"/>
                <w:szCs w:val="16"/>
              </w:rPr>
              <w:t>Адрес земельного участка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b/>
                <w:sz w:val="12"/>
                <w:szCs w:val="16"/>
              </w:rPr>
            </w:pPr>
            <w:r w:rsidRPr="008D48DF">
              <w:rPr>
                <w:rFonts w:ascii="Arial" w:hAnsi="Arial" w:cs="Arial"/>
                <w:b/>
                <w:sz w:val="12"/>
                <w:szCs w:val="16"/>
              </w:rPr>
              <w:t>Новгородская область, Валдайский район, Любницкое сельское поселение</w:t>
            </w:r>
          </w:p>
        </w:tc>
      </w:tr>
      <w:tr w:rsidR="0066411F" w:rsidRPr="008D48DF" w:rsidTr="008D48DF">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 xml:space="preserve">площадь, кв.м. </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sz w:val="12"/>
                <w:szCs w:val="16"/>
              </w:rPr>
              <w:t>1176935</w:t>
            </w:r>
          </w:p>
        </w:tc>
      </w:tr>
      <w:tr w:rsidR="0066411F" w:rsidRPr="008D48DF" w:rsidTr="008D48DF">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кадастровый номер</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b/>
                <w:bCs/>
                <w:sz w:val="12"/>
                <w:szCs w:val="16"/>
              </w:rPr>
              <w:t>53:03:0000000:10955</w:t>
            </w:r>
          </w:p>
        </w:tc>
      </w:tr>
      <w:tr w:rsidR="0066411F" w:rsidRPr="008D48DF" w:rsidTr="008D48DF">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вид разрешенного использования земельного участка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sz w:val="12"/>
                <w:szCs w:val="16"/>
              </w:rPr>
              <w:t>для сельскохозяйственного производства (выращивание картофеля)</w:t>
            </w:r>
          </w:p>
        </w:tc>
      </w:tr>
      <w:tr w:rsidR="0066411F" w:rsidRPr="008D48DF" w:rsidTr="008D48DF">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форма собственности</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color w:val="000000"/>
                <w:sz w:val="12"/>
                <w:szCs w:val="16"/>
              </w:rPr>
              <w:t>государственная собственность (неразграниченная)</w:t>
            </w:r>
          </w:p>
        </w:tc>
      </w:tr>
      <w:tr w:rsidR="0066411F" w:rsidRPr="008D48DF" w:rsidTr="008D48DF">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категория земель</w:t>
            </w:r>
          </w:p>
        </w:tc>
        <w:tc>
          <w:tcPr>
            <w:tcW w:w="3310" w:type="pct"/>
            <w:tcBorders>
              <w:top w:val="single" w:sz="4" w:space="0" w:color="auto"/>
              <w:left w:val="single" w:sz="4" w:space="0" w:color="auto"/>
              <w:bottom w:val="single" w:sz="4" w:space="0" w:color="auto"/>
              <w:right w:val="single" w:sz="4" w:space="0" w:color="auto"/>
            </w:tcBorders>
            <w:shd w:val="clear" w:color="auto" w:fill="auto"/>
          </w:tcPr>
          <w:p w:rsidR="0066411F" w:rsidRPr="008D48DF" w:rsidRDefault="0066411F" w:rsidP="008D48DF">
            <w:pPr>
              <w:pStyle w:val="af7"/>
              <w:shd w:val="clear" w:color="auto" w:fill="FFFFFF"/>
              <w:spacing w:before="0" w:beforeAutospacing="0" w:after="0" w:afterAutospacing="0"/>
              <w:ind w:firstLine="0"/>
              <w:jc w:val="both"/>
              <w:rPr>
                <w:rFonts w:ascii="Arial" w:eastAsia="Calibri" w:hAnsi="Arial" w:cs="Arial"/>
                <w:sz w:val="12"/>
                <w:szCs w:val="16"/>
              </w:rPr>
            </w:pPr>
            <w:r w:rsidRPr="008D48DF">
              <w:rPr>
                <w:rFonts w:ascii="Arial" w:hAnsi="Arial" w:cs="Arial"/>
                <w:color w:val="000000"/>
                <w:sz w:val="12"/>
                <w:szCs w:val="16"/>
              </w:rPr>
              <w:t>земли сельскохозяйственного назначения (согласно части 6 статьи 36 Градостроительного кодекса РФ градостроительные регламенты не устанавливаются)</w:t>
            </w:r>
          </w:p>
        </w:tc>
      </w:tr>
      <w:tr w:rsidR="0066411F" w:rsidRPr="008D48DF" w:rsidTr="008D48DF">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color w:val="000000"/>
                <w:sz w:val="12"/>
                <w:szCs w:val="16"/>
              </w:rPr>
            </w:pPr>
            <w:r w:rsidRPr="008D48DF">
              <w:rPr>
                <w:rFonts w:ascii="Arial" w:eastAsia="Calibri" w:hAnsi="Arial" w:cs="Arial"/>
                <w:sz w:val="12"/>
                <w:szCs w:val="16"/>
              </w:rPr>
              <w:t>зарегистрированные обременения, ограничения в использовании</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hAnsi="Arial" w:cs="Arial"/>
                <w:sz w:val="12"/>
                <w:szCs w:val="16"/>
              </w:rPr>
              <w:t>часть земельного участка ограничена в пользовании в зонах с особыми условиями использования территории: ЗОУИТ № 53:03-6.409 – охранная зона объекта электросетевого хозяйства: « ВЛ-10 кВ ПС Почеп линия № 3»; ЗОУИТ № 53:03-6.1654 – публичный сервитут объекта электросетевого хозяйства: ВЛ-10 кВ ПС Почеп линия № 3; ЗОУИТ № 53:03-6.757 –охранная зона объектов электроэнергетики: «ВЛ-0,4 кВ д.Милятино», ЗОУИТ № 53:03-6.1338 –охранная зона объекта электросетевого хозяйства «КТП-10 кВА д.Милятино»; ЗОУИТ № 53:03-6.1493 – публичный сервитут объекта электросетевого хозяйства: «КТП-10 кВА д.Милятино»</w:t>
            </w:r>
          </w:p>
        </w:tc>
      </w:tr>
      <w:tr w:rsidR="0066411F" w:rsidRPr="008D48DF" w:rsidTr="008D48DF">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color w:val="000000"/>
                <w:sz w:val="12"/>
                <w:szCs w:val="16"/>
              </w:rPr>
            </w:pPr>
            <w:r w:rsidRPr="008D48DF">
              <w:rPr>
                <w:rFonts w:ascii="Arial" w:eastAsia="Calibri" w:hAnsi="Arial" w:cs="Arial"/>
                <w:color w:val="000000"/>
                <w:sz w:val="12"/>
                <w:szCs w:val="16"/>
              </w:rPr>
              <w:t xml:space="preserve">Начальная цена </w:t>
            </w:r>
            <w:r w:rsidRPr="008D48DF">
              <w:rPr>
                <w:rFonts w:ascii="Arial" w:eastAsia="Calibri" w:hAnsi="Arial" w:cs="Arial"/>
                <w:sz w:val="12"/>
                <w:szCs w:val="16"/>
              </w:rPr>
              <w:t>продажи годовой арендной платы за земельный участок</w:t>
            </w:r>
          </w:p>
        </w:tc>
        <w:tc>
          <w:tcPr>
            <w:tcW w:w="3310" w:type="pct"/>
            <w:tcBorders>
              <w:top w:val="single" w:sz="4" w:space="0" w:color="auto"/>
              <w:left w:val="single" w:sz="4" w:space="0" w:color="auto"/>
              <w:bottom w:val="single" w:sz="4" w:space="0" w:color="auto"/>
              <w:right w:val="single" w:sz="4" w:space="0" w:color="auto"/>
            </w:tcBorders>
            <w:shd w:val="clear" w:color="auto" w:fill="auto"/>
          </w:tcPr>
          <w:p w:rsidR="0066411F" w:rsidRPr="008D48DF" w:rsidRDefault="0066411F" w:rsidP="008D48DF">
            <w:pPr>
              <w:jc w:val="both"/>
              <w:rPr>
                <w:rFonts w:ascii="Arial" w:eastAsia="Calibri" w:hAnsi="Arial" w:cs="Arial"/>
                <w:sz w:val="12"/>
                <w:szCs w:val="16"/>
              </w:rPr>
            </w:pPr>
            <w:r w:rsidRPr="008D48DF">
              <w:rPr>
                <w:rFonts w:ascii="Arial" w:eastAsia="Calibri" w:hAnsi="Arial" w:cs="Arial"/>
                <w:b/>
                <w:bCs/>
                <w:sz w:val="12"/>
                <w:szCs w:val="16"/>
              </w:rPr>
              <w:t>287000 (Двести восемьдесят семь тысяч) рублей 00 копеек</w:t>
            </w:r>
          </w:p>
        </w:tc>
      </w:tr>
      <w:tr w:rsidR="0066411F" w:rsidRPr="008D48DF" w:rsidTr="008D48DF">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«Шаг аукциона»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b/>
                <w:bCs/>
                <w:sz w:val="12"/>
                <w:szCs w:val="16"/>
              </w:rPr>
              <w:t>8610 (Восемь тысяч шестьсот десять) рублей 00 копеек</w:t>
            </w:r>
            <w:r w:rsidRPr="008D48DF">
              <w:rPr>
                <w:rFonts w:ascii="Arial" w:eastAsia="Calibri" w:hAnsi="Arial" w:cs="Arial"/>
                <w:sz w:val="12"/>
                <w:szCs w:val="16"/>
              </w:rPr>
              <w:t xml:space="preserve"> (не превышает 3% от начальной цены предмета аукциона по продаже годового размера арендной платы за земельный участок)</w:t>
            </w:r>
          </w:p>
        </w:tc>
      </w:tr>
      <w:tr w:rsidR="0066411F" w:rsidRPr="008D48DF" w:rsidTr="008D48DF">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color w:val="000000"/>
                <w:sz w:val="12"/>
                <w:szCs w:val="16"/>
              </w:rPr>
            </w:pPr>
            <w:r w:rsidRPr="008D48DF">
              <w:rPr>
                <w:rFonts w:ascii="Arial" w:eastAsia="Calibri" w:hAnsi="Arial" w:cs="Arial"/>
                <w:sz w:val="12"/>
                <w:szCs w:val="16"/>
              </w:rPr>
              <w:t>Размер задатка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b/>
                <w:bCs/>
                <w:sz w:val="12"/>
                <w:szCs w:val="16"/>
              </w:rPr>
              <w:t xml:space="preserve">57400 (Пятьдесят семь тысяч четыреста) рублей 00 копеек </w:t>
            </w:r>
            <w:r w:rsidRPr="008D48DF">
              <w:rPr>
                <w:rFonts w:ascii="Arial" w:eastAsia="Calibri" w:hAnsi="Arial" w:cs="Arial"/>
                <w:sz w:val="12"/>
                <w:szCs w:val="16"/>
              </w:rPr>
              <w:t>(20% от начальной цены предмета аукциона по продаже годового размера арендной платы за земельный участок)</w:t>
            </w:r>
          </w:p>
        </w:tc>
      </w:tr>
      <w:tr w:rsidR="0066411F" w:rsidRPr="008D48DF" w:rsidTr="008D48DF">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sz w:val="12"/>
                <w:szCs w:val="16"/>
              </w:rPr>
              <w:t>Срок договора аренды</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b/>
                <w:sz w:val="12"/>
                <w:szCs w:val="16"/>
              </w:rPr>
            </w:pPr>
            <w:r w:rsidRPr="008D48DF">
              <w:rPr>
                <w:rFonts w:ascii="Arial" w:eastAsia="Calibri" w:hAnsi="Arial" w:cs="Arial"/>
                <w:b/>
                <w:sz w:val="12"/>
                <w:szCs w:val="16"/>
              </w:rPr>
              <w:t>10 лет</w:t>
            </w:r>
          </w:p>
        </w:tc>
      </w:tr>
    </w:tbl>
    <w:p w:rsidR="0066411F" w:rsidRPr="008D48DF" w:rsidRDefault="0066411F" w:rsidP="0066411F">
      <w:pPr>
        <w:ind w:firstLine="708"/>
        <w:jc w:val="both"/>
        <w:rPr>
          <w:rFonts w:ascii="Arial" w:hAnsi="Arial" w:cs="Arial"/>
          <w:sz w:val="4"/>
          <w:szCs w:val="4"/>
        </w:rPr>
      </w:pPr>
    </w:p>
    <w:p w:rsidR="0066411F" w:rsidRPr="00E42F18" w:rsidRDefault="0066411F" w:rsidP="0066411F">
      <w:pPr>
        <w:ind w:firstLine="708"/>
        <w:jc w:val="both"/>
        <w:rPr>
          <w:rFonts w:ascii="Arial" w:hAnsi="Arial" w:cs="Arial"/>
          <w:b/>
          <w:sz w:val="16"/>
          <w:szCs w:val="16"/>
        </w:rPr>
      </w:pPr>
      <w:r w:rsidRPr="00E42F18">
        <w:rPr>
          <w:rFonts w:ascii="Arial" w:hAnsi="Arial" w:cs="Arial"/>
          <w:b/>
          <w:sz w:val="16"/>
          <w:szCs w:val="16"/>
        </w:rPr>
        <w:t>Лот №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836"/>
        <w:gridCol w:w="7514"/>
      </w:tblGrid>
      <w:tr w:rsidR="0066411F" w:rsidRPr="008D48DF" w:rsidTr="008D48DF">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b/>
                <w:bCs/>
                <w:sz w:val="12"/>
                <w:szCs w:val="16"/>
              </w:rPr>
            </w:pPr>
            <w:r w:rsidRPr="008D48DF">
              <w:rPr>
                <w:rFonts w:ascii="Arial" w:eastAsia="Calibri" w:hAnsi="Arial" w:cs="Arial"/>
                <w:sz w:val="12"/>
                <w:szCs w:val="16"/>
              </w:rPr>
              <w:t>Адрес земельного участка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b/>
                <w:sz w:val="12"/>
                <w:szCs w:val="16"/>
              </w:rPr>
            </w:pPr>
            <w:r w:rsidRPr="008D48DF">
              <w:rPr>
                <w:rFonts w:ascii="Arial" w:hAnsi="Arial" w:cs="Arial"/>
                <w:b/>
                <w:sz w:val="12"/>
                <w:szCs w:val="16"/>
              </w:rPr>
              <w:t>Новгородская область, Валдайский район, Любницкое сельское поселение</w:t>
            </w:r>
          </w:p>
        </w:tc>
      </w:tr>
      <w:tr w:rsidR="0066411F" w:rsidRPr="008D48DF" w:rsidTr="008D48DF">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 xml:space="preserve">площадь, кв.м. </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sz w:val="12"/>
                <w:szCs w:val="16"/>
              </w:rPr>
              <w:t>472294</w:t>
            </w:r>
          </w:p>
        </w:tc>
      </w:tr>
      <w:tr w:rsidR="0066411F" w:rsidRPr="008D48DF" w:rsidTr="008D48DF">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кадастровый номер</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b/>
                <w:bCs/>
                <w:sz w:val="12"/>
                <w:szCs w:val="16"/>
              </w:rPr>
              <w:t>53:03:0000000:10956</w:t>
            </w:r>
          </w:p>
        </w:tc>
      </w:tr>
      <w:tr w:rsidR="0066411F" w:rsidRPr="008D48DF" w:rsidTr="008D48DF">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вид разрешенного использования земельного участка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sz w:val="12"/>
                <w:szCs w:val="16"/>
              </w:rPr>
              <w:t>для сельскохозяйственного производства (выращивание картофеля)</w:t>
            </w:r>
          </w:p>
        </w:tc>
      </w:tr>
      <w:tr w:rsidR="0066411F" w:rsidRPr="008D48DF" w:rsidTr="008D48DF">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форма собственности</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color w:val="000000"/>
                <w:sz w:val="12"/>
                <w:szCs w:val="16"/>
              </w:rPr>
              <w:t>государственная собственность (неразграниченная)</w:t>
            </w:r>
          </w:p>
        </w:tc>
      </w:tr>
      <w:tr w:rsidR="0066411F" w:rsidRPr="008D48DF" w:rsidTr="008D48DF">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color w:val="000000"/>
                <w:sz w:val="12"/>
                <w:szCs w:val="16"/>
              </w:rPr>
              <w:t>категория земель</w:t>
            </w:r>
          </w:p>
        </w:tc>
        <w:tc>
          <w:tcPr>
            <w:tcW w:w="3310" w:type="pct"/>
            <w:tcBorders>
              <w:top w:val="single" w:sz="4" w:space="0" w:color="auto"/>
              <w:left w:val="single" w:sz="4" w:space="0" w:color="auto"/>
              <w:bottom w:val="single" w:sz="4" w:space="0" w:color="auto"/>
              <w:right w:val="single" w:sz="4" w:space="0" w:color="auto"/>
            </w:tcBorders>
            <w:shd w:val="clear" w:color="auto" w:fill="auto"/>
          </w:tcPr>
          <w:p w:rsidR="0066411F" w:rsidRPr="008D48DF" w:rsidRDefault="0066411F" w:rsidP="008D48DF">
            <w:pPr>
              <w:pStyle w:val="af7"/>
              <w:shd w:val="clear" w:color="auto" w:fill="FFFFFF"/>
              <w:spacing w:before="0" w:beforeAutospacing="0" w:after="0" w:afterAutospacing="0"/>
              <w:ind w:firstLine="0"/>
              <w:jc w:val="both"/>
              <w:rPr>
                <w:rFonts w:ascii="Arial" w:eastAsia="Calibri" w:hAnsi="Arial" w:cs="Arial"/>
                <w:sz w:val="12"/>
                <w:szCs w:val="16"/>
              </w:rPr>
            </w:pPr>
            <w:r w:rsidRPr="008D48DF">
              <w:rPr>
                <w:rFonts w:ascii="Arial" w:hAnsi="Arial" w:cs="Arial"/>
                <w:color w:val="000000"/>
                <w:sz w:val="12"/>
                <w:szCs w:val="16"/>
              </w:rPr>
              <w:t>земли сельскохозяйственного назначения (согласно части 6 статьи 36 Градостроительного кодекса РФ градостроительные регламенты не устанавливаются)</w:t>
            </w:r>
          </w:p>
        </w:tc>
      </w:tr>
      <w:tr w:rsidR="0066411F" w:rsidRPr="008D48DF" w:rsidTr="008D48DF">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color w:val="000000"/>
                <w:sz w:val="12"/>
                <w:szCs w:val="16"/>
              </w:rPr>
            </w:pPr>
            <w:r w:rsidRPr="008D48DF">
              <w:rPr>
                <w:rFonts w:ascii="Arial" w:eastAsia="Calibri" w:hAnsi="Arial" w:cs="Arial"/>
                <w:sz w:val="12"/>
                <w:szCs w:val="16"/>
              </w:rPr>
              <w:t>зарегистрированные обременения, ограничения в использовании</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hAnsi="Arial" w:cs="Arial"/>
                <w:sz w:val="12"/>
                <w:szCs w:val="16"/>
              </w:rPr>
              <w:t>часть земельного участка ограничена в пользовании в зонах с особыми условиями использования территории ЗОУИТ № 53:03-6.409 – охранная зона объекта электросетевого хозяйства: « ВЛ-10 кВ ПС Почеп линия № 3», ЗОУИТ № 53:03-6.1654 – публичный сервитут объекта электросетевого хозяйства: ВЛ-10 кВ ПС Почеп линия № 3</w:t>
            </w:r>
          </w:p>
        </w:tc>
      </w:tr>
      <w:tr w:rsidR="0066411F" w:rsidRPr="008D48DF" w:rsidTr="008D48DF">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sz w:val="12"/>
                <w:szCs w:val="16"/>
              </w:rPr>
              <w:t>Начальная цена продажи годовой арендной платы за земельный участок</w:t>
            </w:r>
          </w:p>
        </w:tc>
        <w:tc>
          <w:tcPr>
            <w:tcW w:w="3310" w:type="pct"/>
            <w:tcBorders>
              <w:top w:val="single" w:sz="4" w:space="0" w:color="auto"/>
              <w:left w:val="single" w:sz="4" w:space="0" w:color="auto"/>
              <w:bottom w:val="single" w:sz="4" w:space="0" w:color="auto"/>
              <w:right w:val="single" w:sz="4" w:space="0" w:color="auto"/>
            </w:tcBorders>
            <w:shd w:val="clear" w:color="auto" w:fill="auto"/>
          </w:tcPr>
          <w:p w:rsidR="0066411F" w:rsidRPr="008D48DF" w:rsidRDefault="0066411F" w:rsidP="008D48DF">
            <w:pPr>
              <w:jc w:val="both"/>
              <w:rPr>
                <w:rFonts w:ascii="Arial" w:eastAsia="Calibri" w:hAnsi="Arial" w:cs="Arial"/>
                <w:sz w:val="12"/>
                <w:szCs w:val="16"/>
              </w:rPr>
            </w:pPr>
            <w:r w:rsidRPr="008D48DF">
              <w:rPr>
                <w:rFonts w:ascii="Arial" w:eastAsia="Calibri" w:hAnsi="Arial" w:cs="Arial"/>
                <w:b/>
                <w:bCs/>
                <w:sz w:val="12"/>
                <w:szCs w:val="16"/>
              </w:rPr>
              <w:t>128000 (Сто двадцать восемь тысяч) рублей 00 копеек</w:t>
            </w:r>
          </w:p>
        </w:tc>
      </w:tr>
      <w:tr w:rsidR="0066411F" w:rsidRPr="008D48DF" w:rsidTr="008D48DF">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sz w:val="12"/>
                <w:szCs w:val="16"/>
              </w:rPr>
              <w:t>«Шаг аукциона»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b/>
                <w:bCs/>
                <w:sz w:val="12"/>
                <w:szCs w:val="16"/>
              </w:rPr>
              <w:t>3840 (Три тысячи восемьсот сорок) рублей 00 копеек</w:t>
            </w:r>
            <w:r w:rsidRPr="008D48DF">
              <w:rPr>
                <w:rFonts w:ascii="Arial" w:eastAsia="Calibri" w:hAnsi="Arial" w:cs="Arial"/>
                <w:sz w:val="12"/>
                <w:szCs w:val="16"/>
              </w:rPr>
              <w:t xml:space="preserve"> (не превышает 3% от начальной цены предмета аукциона по продаже годового размера арендной платы за земельный участок)</w:t>
            </w:r>
          </w:p>
        </w:tc>
      </w:tr>
      <w:tr w:rsidR="0066411F" w:rsidRPr="008D48DF" w:rsidTr="008D48DF">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sz w:val="12"/>
                <w:szCs w:val="16"/>
              </w:rPr>
              <w:t>Размер задатка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sz w:val="12"/>
                <w:szCs w:val="16"/>
              </w:rPr>
            </w:pPr>
            <w:r w:rsidRPr="008D48DF">
              <w:rPr>
                <w:rFonts w:ascii="Arial" w:eastAsia="Calibri" w:hAnsi="Arial" w:cs="Arial"/>
                <w:b/>
                <w:bCs/>
                <w:sz w:val="12"/>
                <w:szCs w:val="16"/>
              </w:rPr>
              <w:t xml:space="preserve">25600 (Двадцать пять тысяч шестьсот) рублей 00 копеек </w:t>
            </w:r>
            <w:r w:rsidRPr="008D48DF">
              <w:rPr>
                <w:rFonts w:ascii="Arial" w:eastAsia="Calibri" w:hAnsi="Arial" w:cs="Arial"/>
                <w:sz w:val="12"/>
                <w:szCs w:val="16"/>
              </w:rPr>
              <w:t>(20% от начальной цены предмета аукциона по продаже годового размера арендной платы за земельный участок)</w:t>
            </w:r>
          </w:p>
        </w:tc>
      </w:tr>
      <w:tr w:rsidR="0066411F" w:rsidRPr="008D48DF" w:rsidTr="008D48DF">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widowControl w:val="0"/>
              <w:shd w:val="clear" w:color="auto" w:fill="FFFFFF"/>
              <w:autoSpaceDE w:val="0"/>
              <w:autoSpaceDN w:val="0"/>
              <w:adjustRightInd w:val="0"/>
              <w:rPr>
                <w:rFonts w:ascii="Arial" w:eastAsia="Calibri" w:hAnsi="Arial" w:cs="Arial"/>
                <w:sz w:val="12"/>
                <w:szCs w:val="16"/>
              </w:rPr>
            </w:pPr>
            <w:r w:rsidRPr="008D48DF">
              <w:rPr>
                <w:rFonts w:ascii="Arial" w:eastAsia="Calibri" w:hAnsi="Arial" w:cs="Arial"/>
                <w:sz w:val="12"/>
                <w:szCs w:val="16"/>
              </w:rPr>
              <w:t>Срок договора аренды</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D48DF" w:rsidRDefault="0066411F" w:rsidP="008D48DF">
            <w:pPr>
              <w:jc w:val="both"/>
              <w:rPr>
                <w:rFonts w:ascii="Arial" w:eastAsia="Calibri" w:hAnsi="Arial" w:cs="Arial"/>
                <w:b/>
                <w:sz w:val="12"/>
                <w:szCs w:val="16"/>
              </w:rPr>
            </w:pPr>
            <w:r w:rsidRPr="008D48DF">
              <w:rPr>
                <w:rFonts w:ascii="Arial" w:eastAsia="Calibri" w:hAnsi="Arial" w:cs="Arial"/>
                <w:b/>
                <w:sz w:val="12"/>
                <w:szCs w:val="16"/>
              </w:rPr>
              <w:t>10 лет</w:t>
            </w:r>
          </w:p>
        </w:tc>
      </w:tr>
    </w:tbl>
    <w:p w:rsidR="0066411F" w:rsidRPr="008D48DF" w:rsidRDefault="0066411F" w:rsidP="0066411F">
      <w:pPr>
        <w:ind w:firstLine="709"/>
        <w:jc w:val="both"/>
        <w:rPr>
          <w:rFonts w:ascii="Arial" w:hAnsi="Arial" w:cs="Arial"/>
          <w:b/>
          <w:sz w:val="4"/>
          <w:szCs w:val="4"/>
        </w:rPr>
      </w:pPr>
    </w:p>
    <w:p w:rsidR="0066411F" w:rsidRPr="00E42F18" w:rsidRDefault="0066411F" w:rsidP="0066411F">
      <w:pPr>
        <w:ind w:firstLine="708"/>
        <w:jc w:val="both"/>
        <w:rPr>
          <w:rFonts w:ascii="Arial" w:hAnsi="Arial" w:cs="Arial"/>
          <w:b/>
          <w:sz w:val="16"/>
          <w:szCs w:val="16"/>
        </w:rPr>
      </w:pPr>
      <w:r w:rsidRPr="00E42F18">
        <w:rPr>
          <w:rFonts w:ascii="Arial" w:hAnsi="Arial" w:cs="Arial"/>
          <w:b/>
          <w:sz w:val="16"/>
          <w:szCs w:val="16"/>
        </w:rPr>
        <w:t>Лот №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836"/>
        <w:gridCol w:w="7514"/>
      </w:tblGrid>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b/>
                <w:bCs/>
                <w:sz w:val="12"/>
                <w:szCs w:val="16"/>
              </w:rPr>
            </w:pPr>
            <w:r w:rsidRPr="00844856">
              <w:rPr>
                <w:rFonts w:ascii="Arial" w:eastAsia="Calibri" w:hAnsi="Arial" w:cs="Arial"/>
                <w:sz w:val="12"/>
                <w:szCs w:val="16"/>
              </w:rPr>
              <w:t>Адрес земельного участка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844856" w:rsidRDefault="0066411F" w:rsidP="00844856">
            <w:pPr>
              <w:jc w:val="both"/>
              <w:rPr>
                <w:rFonts w:ascii="Arial" w:hAnsi="Arial" w:cs="Arial"/>
                <w:b/>
                <w:sz w:val="12"/>
                <w:szCs w:val="16"/>
              </w:rPr>
            </w:pPr>
            <w:r w:rsidRPr="00844856">
              <w:rPr>
                <w:rFonts w:ascii="Arial" w:hAnsi="Arial" w:cs="Arial"/>
                <w:b/>
                <w:sz w:val="12"/>
                <w:szCs w:val="16"/>
              </w:rPr>
              <w:t xml:space="preserve">Российская Федерация, Новгородская область, Валдайский муниципальный район, Яжелбицкое сельское поселение, </w:t>
            </w:r>
          </w:p>
          <w:p w:rsidR="0066411F" w:rsidRPr="00844856" w:rsidRDefault="0066411F" w:rsidP="00844856">
            <w:pPr>
              <w:jc w:val="both"/>
              <w:rPr>
                <w:rFonts w:ascii="Arial" w:eastAsia="Calibri" w:hAnsi="Arial" w:cs="Arial"/>
                <w:b/>
                <w:sz w:val="12"/>
                <w:szCs w:val="16"/>
              </w:rPr>
            </w:pPr>
            <w:r w:rsidRPr="00844856">
              <w:rPr>
                <w:rFonts w:ascii="Arial" w:hAnsi="Arial" w:cs="Arial"/>
                <w:b/>
                <w:sz w:val="12"/>
                <w:szCs w:val="16"/>
              </w:rPr>
              <w:t>д. Угриво, земельный участок 44</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color w:val="000000"/>
                <w:sz w:val="12"/>
                <w:szCs w:val="16"/>
              </w:rPr>
              <w:t xml:space="preserve">площадь, кв.м. </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sz w:val="12"/>
                <w:szCs w:val="16"/>
              </w:rPr>
            </w:pPr>
            <w:r w:rsidRPr="00844856">
              <w:rPr>
                <w:rFonts w:ascii="Arial" w:eastAsia="Calibri" w:hAnsi="Arial" w:cs="Arial"/>
                <w:sz w:val="12"/>
                <w:szCs w:val="16"/>
              </w:rPr>
              <w:t>1499</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color w:val="000000"/>
                <w:sz w:val="12"/>
                <w:szCs w:val="16"/>
              </w:rPr>
              <w:t>кадастровый номер</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sz w:val="12"/>
                <w:szCs w:val="16"/>
              </w:rPr>
            </w:pPr>
            <w:r w:rsidRPr="00844856">
              <w:rPr>
                <w:rFonts w:ascii="Arial" w:eastAsia="Calibri" w:hAnsi="Arial" w:cs="Arial"/>
                <w:b/>
                <w:bCs/>
                <w:sz w:val="12"/>
                <w:szCs w:val="16"/>
              </w:rPr>
              <w:t>53:03:1526001:231</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color w:val="000000"/>
                <w:sz w:val="12"/>
                <w:szCs w:val="16"/>
              </w:rPr>
              <w:t>вид разрешенного использования земельного участка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sz w:val="12"/>
                <w:szCs w:val="16"/>
              </w:rPr>
            </w:pPr>
            <w:r w:rsidRPr="00844856">
              <w:rPr>
                <w:rFonts w:ascii="Arial" w:eastAsia="Calibri" w:hAnsi="Arial" w:cs="Arial"/>
                <w:sz w:val="12"/>
                <w:szCs w:val="16"/>
              </w:rPr>
              <w:t>ведение садоводства</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tcPr>
          <w:p w:rsidR="0066411F" w:rsidRPr="00844856" w:rsidRDefault="0066411F" w:rsidP="00844856">
            <w:pPr>
              <w:widowControl w:val="0"/>
              <w:shd w:val="clear" w:color="auto" w:fill="FFFFFF"/>
              <w:autoSpaceDE w:val="0"/>
              <w:autoSpaceDN w:val="0"/>
              <w:adjustRightInd w:val="0"/>
              <w:rPr>
                <w:rFonts w:ascii="Arial" w:eastAsia="Calibri" w:hAnsi="Arial" w:cs="Arial"/>
                <w:color w:val="000000"/>
                <w:sz w:val="12"/>
                <w:szCs w:val="16"/>
              </w:rPr>
            </w:pPr>
            <w:r w:rsidRPr="00844856">
              <w:rPr>
                <w:rFonts w:ascii="Arial" w:eastAsia="Calibri" w:hAnsi="Arial" w:cs="Arial"/>
                <w:color w:val="000000"/>
                <w:sz w:val="12"/>
                <w:szCs w:val="16"/>
              </w:rPr>
              <w:t>территориальная зона</w:t>
            </w:r>
          </w:p>
        </w:tc>
        <w:tc>
          <w:tcPr>
            <w:tcW w:w="3310" w:type="pct"/>
            <w:tcBorders>
              <w:top w:val="single" w:sz="4" w:space="0" w:color="auto"/>
              <w:left w:val="single" w:sz="4" w:space="0" w:color="auto"/>
              <w:bottom w:val="single" w:sz="4" w:space="0" w:color="auto"/>
              <w:right w:val="single" w:sz="4" w:space="0" w:color="auto"/>
            </w:tcBorders>
            <w:shd w:val="clear" w:color="auto" w:fill="auto"/>
          </w:tcPr>
          <w:p w:rsidR="0066411F" w:rsidRPr="00844856" w:rsidRDefault="0066411F" w:rsidP="00844856">
            <w:pPr>
              <w:jc w:val="both"/>
              <w:rPr>
                <w:rFonts w:ascii="Arial" w:eastAsia="Calibri" w:hAnsi="Arial" w:cs="Arial"/>
                <w:sz w:val="12"/>
                <w:szCs w:val="16"/>
              </w:rPr>
            </w:pPr>
            <w:r w:rsidRPr="00844856">
              <w:rPr>
                <w:rFonts w:ascii="Arial" w:eastAsia="Calibri" w:hAnsi="Arial" w:cs="Arial"/>
                <w:sz w:val="12"/>
                <w:szCs w:val="16"/>
              </w:rPr>
              <w:t>зона садоводства Ж.2</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color w:val="000000"/>
                <w:sz w:val="12"/>
                <w:szCs w:val="16"/>
              </w:rPr>
              <w:t>форма собственности</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sz w:val="12"/>
                <w:szCs w:val="16"/>
              </w:rPr>
            </w:pPr>
            <w:r w:rsidRPr="00844856">
              <w:rPr>
                <w:rFonts w:ascii="Arial" w:eastAsia="Calibri" w:hAnsi="Arial" w:cs="Arial"/>
                <w:color w:val="000000"/>
                <w:sz w:val="12"/>
                <w:szCs w:val="16"/>
              </w:rPr>
              <w:t>государственная собственность (неразграниченная)</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color w:val="000000"/>
                <w:sz w:val="12"/>
                <w:szCs w:val="16"/>
              </w:rPr>
              <w:t>категория земель</w:t>
            </w:r>
          </w:p>
        </w:tc>
        <w:tc>
          <w:tcPr>
            <w:tcW w:w="3310" w:type="pct"/>
            <w:tcBorders>
              <w:top w:val="single" w:sz="4" w:space="0" w:color="auto"/>
              <w:left w:val="single" w:sz="4" w:space="0" w:color="auto"/>
              <w:bottom w:val="single" w:sz="4" w:space="0" w:color="auto"/>
              <w:right w:val="single" w:sz="4" w:space="0" w:color="auto"/>
            </w:tcBorders>
            <w:shd w:val="clear" w:color="auto" w:fill="auto"/>
          </w:tcPr>
          <w:p w:rsidR="0066411F" w:rsidRPr="00844856" w:rsidRDefault="0066411F" w:rsidP="00844856">
            <w:pPr>
              <w:pStyle w:val="af7"/>
              <w:shd w:val="clear" w:color="auto" w:fill="FFFFFF"/>
              <w:spacing w:before="0" w:beforeAutospacing="0" w:after="0" w:afterAutospacing="0"/>
              <w:ind w:firstLine="0"/>
              <w:jc w:val="both"/>
              <w:rPr>
                <w:rFonts w:ascii="Arial" w:eastAsia="Calibri" w:hAnsi="Arial" w:cs="Arial"/>
                <w:sz w:val="12"/>
                <w:szCs w:val="16"/>
              </w:rPr>
            </w:pPr>
            <w:r w:rsidRPr="00844856">
              <w:rPr>
                <w:rFonts w:ascii="Arial" w:hAnsi="Arial" w:cs="Arial"/>
                <w:color w:val="000000"/>
                <w:sz w:val="12"/>
                <w:szCs w:val="16"/>
              </w:rPr>
              <w:t>земли населённых пунктов</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color w:val="000000"/>
                <w:sz w:val="12"/>
                <w:szCs w:val="16"/>
              </w:rPr>
            </w:pPr>
            <w:r w:rsidRPr="00844856">
              <w:rPr>
                <w:rFonts w:ascii="Arial" w:eastAsia="Calibri" w:hAnsi="Arial" w:cs="Arial"/>
                <w:sz w:val="12"/>
                <w:szCs w:val="16"/>
              </w:rPr>
              <w:t>зарегистрированные обременения, ограничения в использовании</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sz w:val="12"/>
                <w:szCs w:val="16"/>
              </w:rPr>
            </w:pPr>
            <w:r w:rsidRPr="00844856">
              <w:rPr>
                <w:rFonts w:ascii="Arial" w:eastAsia="Calibri" w:hAnsi="Arial" w:cs="Arial"/>
                <w:sz w:val="12"/>
                <w:szCs w:val="16"/>
              </w:rPr>
              <w:t>земельный участок расположен в водоохранной зоне и прибрежной защитной полосе озера Глуботцы</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sz w:val="12"/>
                <w:szCs w:val="16"/>
              </w:rPr>
              <w:t>Начальная цена продажи годовой арендной платы за земельный участок</w:t>
            </w:r>
          </w:p>
        </w:tc>
        <w:tc>
          <w:tcPr>
            <w:tcW w:w="3310" w:type="pct"/>
            <w:tcBorders>
              <w:top w:val="single" w:sz="4" w:space="0" w:color="auto"/>
              <w:left w:val="single" w:sz="4" w:space="0" w:color="auto"/>
              <w:bottom w:val="single" w:sz="4" w:space="0" w:color="auto"/>
              <w:right w:val="single" w:sz="4" w:space="0" w:color="auto"/>
            </w:tcBorders>
            <w:shd w:val="clear" w:color="auto" w:fill="auto"/>
          </w:tcPr>
          <w:p w:rsidR="0066411F" w:rsidRPr="00844856" w:rsidRDefault="0066411F" w:rsidP="00844856">
            <w:pPr>
              <w:jc w:val="both"/>
              <w:rPr>
                <w:rFonts w:ascii="Arial" w:eastAsia="Calibri" w:hAnsi="Arial" w:cs="Arial"/>
                <w:sz w:val="12"/>
                <w:szCs w:val="16"/>
              </w:rPr>
            </w:pPr>
            <w:r w:rsidRPr="00844856">
              <w:rPr>
                <w:rFonts w:ascii="Arial" w:eastAsia="Calibri" w:hAnsi="Arial" w:cs="Arial"/>
                <w:b/>
                <w:bCs/>
                <w:sz w:val="12"/>
                <w:szCs w:val="16"/>
              </w:rPr>
              <w:t>65178 (Шестьдесят пять тысяч сто семьдесят восемь) рублей 00 копеек</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sz w:val="12"/>
                <w:szCs w:val="16"/>
              </w:rPr>
              <w:t>«Шаг аукциона»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sz w:val="12"/>
                <w:szCs w:val="16"/>
              </w:rPr>
            </w:pPr>
            <w:r w:rsidRPr="00844856">
              <w:rPr>
                <w:rFonts w:ascii="Arial" w:eastAsia="Calibri" w:hAnsi="Arial" w:cs="Arial"/>
                <w:b/>
                <w:bCs/>
                <w:sz w:val="12"/>
                <w:szCs w:val="16"/>
              </w:rPr>
              <w:t>1955 (Одна тысяча девятьсот пятьдесят пять) рублей 34 копейки</w:t>
            </w:r>
            <w:r w:rsidRPr="00844856">
              <w:rPr>
                <w:rFonts w:ascii="Arial" w:eastAsia="Calibri" w:hAnsi="Arial" w:cs="Arial"/>
                <w:sz w:val="12"/>
                <w:szCs w:val="16"/>
              </w:rPr>
              <w:t xml:space="preserve"> (не превышает 3% от начальной цены предмета аукциона по продаже годового размера арендной платы за земельный участок)</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sz w:val="12"/>
                <w:szCs w:val="16"/>
              </w:rPr>
              <w:t>Размер задатка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sz w:val="12"/>
                <w:szCs w:val="16"/>
              </w:rPr>
            </w:pPr>
            <w:r w:rsidRPr="00844856">
              <w:rPr>
                <w:rFonts w:ascii="Arial" w:eastAsia="Calibri" w:hAnsi="Arial" w:cs="Arial"/>
                <w:b/>
                <w:bCs/>
                <w:sz w:val="12"/>
                <w:szCs w:val="16"/>
              </w:rPr>
              <w:t xml:space="preserve">13035 (Тринадцать тысяч тридцать пять) рублей 60 копеек </w:t>
            </w:r>
            <w:r w:rsidRPr="00844856">
              <w:rPr>
                <w:rFonts w:ascii="Arial" w:eastAsia="Calibri" w:hAnsi="Arial" w:cs="Arial"/>
                <w:sz w:val="12"/>
                <w:szCs w:val="16"/>
              </w:rPr>
              <w:t>(20% от начальной цены предмета аукциона по продаже годового размера арендной платы за земельный участок)</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sz w:val="12"/>
                <w:szCs w:val="16"/>
              </w:rPr>
              <w:t>Срок договора аренды</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b/>
                <w:sz w:val="12"/>
                <w:szCs w:val="16"/>
              </w:rPr>
            </w:pPr>
            <w:r w:rsidRPr="00844856">
              <w:rPr>
                <w:rFonts w:ascii="Arial" w:eastAsia="Calibri" w:hAnsi="Arial" w:cs="Arial"/>
                <w:b/>
                <w:sz w:val="12"/>
                <w:szCs w:val="16"/>
              </w:rPr>
              <w:t>20 лет</w:t>
            </w:r>
          </w:p>
        </w:tc>
      </w:tr>
    </w:tbl>
    <w:p w:rsidR="0066411F" w:rsidRPr="00844856" w:rsidRDefault="0066411F" w:rsidP="0066411F">
      <w:pPr>
        <w:ind w:firstLine="708"/>
        <w:jc w:val="both"/>
        <w:rPr>
          <w:rFonts w:ascii="Arial" w:hAnsi="Arial" w:cs="Arial"/>
          <w:sz w:val="4"/>
          <w:szCs w:val="4"/>
        </w:rPr>
      </w:pPr>
    </w:p>
    <w:p w:rsidR="0066411F" w:rsidRPr="00E42F18" w:rsidRDefault="0066411F" w:rsidP="0066411F">
      <w:pPr>
        <w:ind w:firstLine="708"/>
        <w:jc w:val="both"/>
        <w:rPr>
          <w:rFonts w:ascii="Arial" w:hAnsi="Arial" w:cs="Arial"/>
          <w:b/>
          <w:sz w:val="16"/>
          <w:szCs w:val="16"/>
        </w:rPr>
      </w:pPr>
      <w:r w:rsidRPr="00E42F18">
        <w:rPr>
          <w:rFonts w:ascii="Arial" w:hAnsi="Arial" w:cs="Arial"/>
          <w:b/>
          <w:sz w:val="16"/>
          <w:szCs w:val="16"/>
        </w:rPr>
        <w:t>Лот №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836"/>
        <w:gridCol w:w="7514"/>
      </w:tblGrid>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b/>
                <w:bCs/>
                <w:sz w:val="12"/>
                <w:szCs w:val="16"/>
              </w:rPr>
            </w:pPr>
            <w:r w:rsidRPr="00844856">
              <w:rPr>
                <w:rFonts w:ascii="Arial" w:eastAsia="Calibri" w:hAnsi="Arial" w:cs="Arial"/>
                <w:sz w:val="12"/>
                <w:szCs w:val="16"/>
              </w:rPr>
              <w:t>Адрес земельного участка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844856" w:rsidRDefault="0066411F" w:rsidP="00844856">
            <w:pPr>
              <w:jc w:val="both"/>
              <w:rPr>
                <w:rFonts w:ascii="Arial" w:hAnsi="Arial" w:cs="Arial"/>
                <w:b/>
                <w:sz w:val="12"/>
                <w:szCs w:val="16"/>
              </w:rPr>
            </w:pPr>
            <w:r w:rsidRPr="00844856">
              <w:rPr>
                <w:rFonts w:ascii="Arial" w:hAnsi="Arial" w:cs="Arial"/>
                <w:b/>
                <w:sz w:val="12"/>
                <w:szCs w:val="16"/>
              </w:rPr>
              <w:t xml:space="preserve">Российская Федерация, Новгородская область, Валдайский муниципальный район, Яжелбицкое сельское поселение, </w:t>
            </w:r>
          </w:p>
          <w:p w:rsidR="0066411F" w:rsidRPr="00844856" w:rsidRDefault="0066411F" w:rsidP="00844856">
            <w:pPr>
              <w:jc w:val="both"/>
              <w:rPr>
                <w:rFonts w:ascii="Arial" w:eastAsia="Calibri" w:hAnsi="Arial" w:cs="Arial"/>
                <w:b/>
                <w:sz w:val="12"/>
                <w:szCs w:val="16"/>
              </w:rPr>
            </w:pPr>
            <w:r w:rsidRPr="00844856">
              <w:rPr>
                <w:rFonts w:ascii="Arial" w:hAnsi="Arial" w:cs="Arial"/>
                <w:b/>
                <w:sz w:val="12"/>
                <w:szCs w:val="16"/>
              </w:rPr>
              <w:t>д. Угриво, земельный участок 45</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color w:val="000000"/>
                <w:sz w:val="12"/>
                <w:szCs w:val="16"/>
              </w:rPr>
              <w:t xml:space="preserve">площадь, кв.м. </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sz w:val="12"/>
                <w:szCs w:val="16"/>
              </w:rPr>
            </w:pPr>
            <w:r w:rsidRPr="00844856">
              <w:rPr>
                <w:rFonts w:ascii="Arial" w:eastAsia="Calibri" w:hAnsi="Arial" w:cs="Arial"/>
                <w:sz w:val="12"/>
                <w:szCs w:val="16"/>
              </w:rPr>
              <w:t>1498</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color w:val="000000"/>
                <w:sz w:val="12"/>
                <w:szCs w:val="16"/>
              </w:rPr>
              <w:t>кадастровый номер</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sz w:val="12"/>
                <w:szCs w:val="16"/>
              </w:rPr>
            </w:pPr>
            <w:r w:rsidRPr="00844856">
              <w:rPr>
                <w:rFonts w:ascii="Arial" w:eastAsia="Calibri" w:hAnsi="Arial" w:cs="Arial"/>
                <w:b/>
                <w:bCs/>
                <w:sz w:val="12"/>
                <w:szCs w:val="16"/>
              </w:rPr>
              <w:t>53:03:1526001:228</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color w:val="000000"/>
                <w:sz w:val="12"/>
                <w:szCs w:val="16"/>
              </w:rPr>
              <w:t>вид разрешенного использования земельного участка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sz w:val="12"/>
                <w:szCs w:val="16"/>
              </w:rPr>
            </w:pPr>
            <w:r w:rsidRPr="00844856">
              <w:rPr>
                <w:rFonts w:ascii="Arial" w:eastAsia="Calibri" w:hAnsi="Arial" w:cs="Arial"/>
                <w:sz w:val="12"/>
                <w:szCs w:val="16"/>
              </w:rPr>
              <w:t>ведение садоводства</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tcPr>
          <w:p w:rsidR="0066411F" w:rsidRPr="00844856" w:rsidRDefault="0066411F" w:rsidP="00844856">
            <w:pPr>
              <w:widowControl w:val="0"/>
              <w:shd w:val="clear" w:color="auto" w:fill="FFFFFF"/>
              <w:autoSpaceDE w:val="0"/>
              <w:autoSpaceDN w:val="0"/>
              <w:adjustRightInd w:val="0"/>
              <w:rPr>
                <w:rFonts w:ascii="Arial" w:eastAsia="Calibri" w:hAnsi="Arial" w:cs="Arial"/>
                <w:color w:val="000000"/>
                <w:sz w:val="12"/>
                <w:szCs w:val="16"/>
              </w:rPr>
            </w:pPr>
            <w:r w:rsidRPr="00844856">
              <w:rPr>
                <w:rFonts w:ascii="Arial" w:eastAsia="Calibri" w:hAnsi="Arial" w:cs="Arial"/>
                <w:color w:val="000000"/>
                <w:sz w:val="12"/>
                <w:szCs w:val="16"/>
              </w:rPr>
              <w:t>территориальная зона</w:t>
            </w:r>
          </w:p>
        </w:tc>
        <w:tc>
          <w:tcPr>
            <w:tcW w:w="3310" w:type="pct"/>
            <w:tcBorders>
              <w:top w:val="single" w:sz="4" w:space="0" w:color="auto"/>
              <w:left w:val="single" w:sz="4" w:space="0" w:color="auto"/>
              <w:bottom w:val="single" w:sz="4" w:space="0" w:color="auto"/>
              <w:right w:val="single" w:sz="4" w:space="0" w:color="auto"/>
            </w:tcBorders>
            <w:shd w:val="clear" w:color="auto" w:fill="auto"/>
          </w:tcPr>
          <w:p w:rsidR="0066411F" w:rsidRPr="00844856" w:rsidRDefault="0066411F" w:rsidP="00844856">
            <w:pPr>
              <w:jc w:val="both"/>
              <w:rPr>
                <w:rFonts w:ascii="Arial" w:eastAsia="Calibri" w:hAnsi="Arial" w:cs="Arial"/>
                <w:sz w:val="12"/>
                <w:szCs w:val="16"/>
              </w:rPr>
            </w:pPr>
            <w:r w:rsidRPr="00844856">
              <w:rPr>
                <w:rFonts w:ascii="Arial" w:eastAsia="Calibri" w:hAnsi="Arial" w:cs="Arial"/>
                <w:sz w:val="12"/>
                <w:szCs w:val="16"/>
              </w:rPr>
              <w:t>зона садоводства Ж.2</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color w:val="000000"/>
                <w:sz w:val="12"/>
                <w:szCs w:val="16"/>
              </w:rPr>
              <w:t>форма собственности</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sz w:val="12"/>
                <w:szCs w:val="16"/>
              </w:rPr>
            </w:pPr>
            <w:r w:rsidRPr="00844856">
              <w:rPr>
                <w:rFonts w:ascii="Arial" w:eastAsia="Calibri" w:hAnsi="Arial" w:cs="Arial"/>
                <w:color w:val="000000"/>
                <w:sz w:val="12"/>
                <w:szCs w:val="16"/>
              </w:rPr>
              <w:t>государственная собственность (неразграниченная)</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color w:val="000000"/>
                <w:sz w:val="12"/>
                <w:szCs w:val="16"/>
              </w:rPr>
              <w:t>категория земель</w:t>
            </w:r>
          </w:p>
        </w:tc>
        <w:tc>
          <w:tcPr>
            <w:tcW w:w="3310" w:type="pct"/>
            <w:tcBorders>
              <w:top w:val="single" w:sz="4" w:space="0" w:color="auto"/>
              <w:left w:val="single" w:sz="4" w:space="0" w:color="auto"/>
              <w:bottom w:val="single" w:sz="4" w:space="0" w:color="auto"/>
              <w:right w:val="single" w:sz="4" w:space="0" w:color="auto"/>
            </w:tcBorders>
            <w:shd w:val="clear" w:color="auto" w:fill="auto"/>
          </w:tcPr>
          <w:p w:rsidR="0066411F" w:rsidRPr="00844856" w:rsidRDefault="0066411F" w:rsidP="00844856">
            <w:pPr>
              <w:pStyle w:val="af7"/>
              <w:shd w:val="clear" w:color="auto" w:fill="FFFFFF"/>
              <w:spacing w:before="0" w:beforeAutospacing="0" w:after="0" w:afterAutospacing="0"/>
              <w:ind w:firstLine="0"/>
              <w:jc w:val="both"/>
              <w:rPr>
                <w:rFonts w:ascii="Arial" w:eastAsia="Calibri" w:hAnsi="Arial" w:cs="Arial"/>
                <w:sz w:val="12"/>
                <w:szCs w:val="16"/>
              </w:rPr>
            </w:pPr>
            <w:r w:rsidRPr="00844856">
              <w:rPr>
                <w:rFonts w:ascii="Arial" w:hAnsi="Arial" w:cs="Arial"/>
                <w:color w:val="000000"/>
                <w:sz w:val="12"/>
                <w:szCs w:val="16"/>
              </w:rPr>
              <w:t>земли населённых пунктов</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color w:val="000000"/>
                <w:sz w:val="12"/>
                <w:szCs w:val="16"/>
              </w:rPr>
            </w:pPr>
            <w:r w:rsidRPr="00844856">
              <w:rPr>
                <w:rFonts w:ascii="Arial" w:eastAsia="Calibri" w:hAnsi="Arial" w:cs="Arial"/>
                <w:sz w:val="12"/>
                <w:szCs w:val="16"/>
              </w:rPr>
              <w:t>зарегистрированные обременения, ограничения в использовании</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sz w:val="12"/>
                <w:szCs w:val="16"/>
              </w:rPr>
            </w:pPr>
            <w:r w:rsidRPr="00844856">
              <w:rPr>
                <w:rFonts w:ascii="Arial" w:eastAsia="Calibri" w:hAnsi="Arial" w:cs="Arial"/>
                <w:sz w:val="12"/>
                <w:szCs w:val="16"/>
              </w:rPr>
              <w:t>земельный участок расположен в водоохранной зоне и прибрежной защитной полосе озера Глуботцы</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color w:val="000000"/>
                <w:sz w:val="12"/>
                <w:szCs w:val="16"/>
              </w:rPr>
            </w:pPr>
            <w:r w:rsidRPr="00844856">
              <w:rPr>
                <w:rFonts w:ascii="Arial" w:eastAsia="Calibri" w:hAnsi="Arial" w:cs="Arial"/>
                <w:color w:val="000000"/>
                <w:sz w:val="12"/>
                <w:szCs w:val="16"/>
              </w:rPr>
              <w:t xml:space="preserve">Начальная цена </w:t>
            </w:r>
            <w:r w:rsidRPr="00844856">
              <w:rPr>
                <w:rFonts w:ascii="Arial" w:eastAsia="Calibri" w:hAnsi="Arial" w:cs="Arial"/>
                <w:sz w:val="12"/>
                <w:szCs w:val="16"/>
              </w:rPr>
              <w:t>продажи годовой арендной платы за земельный участок</w:t>
            </w:r>
          </w:p>
        </w:tc>
        <w:tc>
          <w:tcPr>
            <w:tcW w:w="3310" w:type="pct"/>
            <w:tcBorders>
              <w:top w:val="single" w:sz="4" w:space="0" w:color="auto"/>
              <w:left w:val="single" w:sz="4" w:space="0" w:color="auto"/>
              <w:bottom w:val="single" w:sz="4" w:space="0" w:color="auto"/>
              <w:right w:val="single" w:sz="4" w:space="0" w:color="auto"/>
            </w:tcBorders>
            <w:shd w:val="clear" w:color="auto" w:fill="auto"/>
          </w:tcPr>
          <w:p w:rsidR="0066411F" w:rsidRPr="00844856" w:rsidRDefault="0066411F" w:rsidP="00844856">
            <w:pPr>
              <w:jc w:val="both"/>
              <w:rPr>
                <w:rFonts w:ascii="Arial" w:eastAsia="Calibri" w:hAnsi="Arial" w:cs="Arial"/>
                <w:sz w:val="12"/>
                <w:szCs w:val="16"/>
              </w:rPr>
            </w:pPr>
            <w:r w:rsidRPr="00844856">
              <w:rPr>
                <w:rFonts w:ascii="Arial" w:eastAsia="Calibri" w:hAnsi="Arial" w:cs="Arial"/>
                <w:b/>
                <w:bCs/>
                <w:sz w:val="12"/>
                <w:szCs w:val="16"/>
              </w:rPr>
              <w:t>65076 (Шестьдесят пять тысяч семьдесят шесть) рублей 00 копеек</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color w:val="000000"/>
                <w:sz w:val="12"/>
                <w:szCs w:val="16"/>
              </w:rPr>
              <w:t>«Шаг аукциона»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sz w:val="12"/>
                <w:szCs w:val="16"/>
              </w:rPr>
            </w:pPr>
            <w:r w:rsidRPr="00844856">
              <w:rPr>
                <w:rFonts w:ascii="Arial" w:eastAsia="Calibri" w:hAnsi="Arial" w:cs="Arial"/>
                <w:b/>
                <w:bCs/>
                <w:sz w:val="12"/>
                <w:szCs w:val="16"/>
              </w:rPr>
              <w:t>1952 (Одна тысяча девятьсот пятьдесят два) рубля 28 копеек</w:t>
            </w:r>
            <w:r w:rsidRPr="00844856">
              <w:rPr>
                <w:rFonts w:ascii="Arial" w:eastAsia="Calibri" w:hAnsi="Arial" w:cs="Arial"/>
                <w:sz w:val="12"/>
                <w:szCs w:val="16"/>
              </w:rPr>
              <w:t xml:space="preserve"> (не превышает 3% от начальной цены предмета аукциона по продаже годового размера арендной платы за земельный участок)</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color w:val="000000"/>
                <w:sz w:val="12"/>
                <w:szCs w:val="16"/>
              </w:rPr>
            </w:pPr>
            <w:r w:rsidRPr="00844856">
              <w:rPr>
                <w:rFonts w:ascii="Arial" w:eastAsia="Calibri" w:hAnsi="Arial" w:cs="Arial"/>
                <w:sz w:val="12"/>
                <w:szCs w:val="16"/>
              </w:rPr>
              <w:t>Размер задатка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sz w:val="12"/>
                <w:szCs w:val="16"/>
              </w:rPr>
            </w:pPr>
            <w:r w:rsidRPr="00844856">
              <w:rPr>
                <w:rFonts w:ascii="Arial" w:eastAsia="Calibri" w:hAnsi="Arial" w:cs="Arial"/>
                <w:b/>
                <w:bCs/>
                <w:sz w:val="12"/>
                <w:szCs w:val="16"/>
              </w:rPr>
              <w:t xml:space="preserve">13015 (Тринадцать тысяч пятнадцать) рублей 20 копеек </w:t>
            </w:r>
            <w:r w:rsidRPr="00844856">
              <w:rPr>
                <w:rFonts w:ascii="Arial" w:eastAsia="Calibri" w:hAnsi="Arial" w:cs="Arial"/>
                <w:sz w:val="12"/>
                <w:szCs w:val="16"/>
              </w:rPr>
              <w:t>(20% от начальной цены предмета аукциона по продаже годового размера арендной платы за земельный участок)</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sz w:val="12"/>
                <w:szCs w:val="16"/>
              </w:rPr>
              <w:t>Срок договора аренды</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b/>
                <w:sz w:val="12"/>
                <w:szCs w:val="16"/>
              </w:rPr>
            </w:pPr>
            <w:r w:rsidRPr="00844856">
              <w:rPr>
                <w:rFonts w:ascii="Arial" w:eastAsia="Calibri" w:hAnsi="Arial" w:cs="Arial"/>
                <w:b/>
                <w:sz w:val="12"/>
                <w:szCs w:val="16"/>
              </w:rPr>
              <w:t>20 лет</w:t>
            </w:r>
          </w:p>
        </w:tc>
      </w:tr>
    </w:tbl>
    <w:p w:rsidR="0066411F" w:rsidRPr="00844856" w:rsidRDefault="0066411F" w:rsidP="0066411F">
      <w:pPr>
        <w:ind w:firstLine="708"/>
        <w:jc w:val="both"/>
        <w:rPr>
          <w:rFonts w:ascii="Arial" w:hAnsi="Arial" w:cs="Arial"/>
          <w:sz w:val="4"/>
          <w:szCs w:val="4"/>
        </w:rPr>
      </w:pPr>
    </w:p>
    <w:p w:rsidR="0066411F" w:rsidRPr="00E42F18" w:rsidRDefault="0066411F" w:rsidP="0066411F">
      <w:pPr>
        <w:ind w:firstLine="708"/>
        <w:jc w:val="both"/>
        <w:rPr>
          <w:rFonts w:ascii="Arial" w:hAnsi="Arial" w:cs="Arial"/>
          <w:b/>
          <w:sz w:val="16"/>
          <w:szCs w:val="16"/>
        </w:rPr>
      </w:pPr>
      <w:r w:rsidRPr="00E42F18">
        <w:rPr>
          <w:rFonts w:ascii="Arial" w:hAnsi="Arial" w:cs="Arial"/>
          <w:b/>
          <w:sz w:val="16"/>
          <w:szCs w:val="16"/>
        </w:rPr>
        <w:t>Лот №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836"/>
        <w:gridCol w:w="7514"/>
      </w:tblGrid>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b/>
                <w:bCs/>
                <w:sz w:val="12"/>
                <w:szCs w:val="16"/>
              </w:rPr>
            </w:pPr>
            <w:r w:rsidRPr="00844856">
              <w:rPr>
                <w:rFonts w:ascii="Arial" w:eastAsia="Calibri" w:hAnsi="Arial" w:cs="Arial"/>
                <w:sz w:val="12"/>
                <w:szCs w:val="16"/>
              </w:rPr>
              <w:t>Адрес земельного участка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b/>
                <w:sz w:val="12"/>
                <w:szCs w:val="16"/>
              </w:rPr>
            </w:pPr>
            <w:r w:rsidRPr="00844856">
              <w:rPr>
                <w:rFonts w:ascii="Arial" w:hAnsi="Arial" w:cs="Arial"/>
                <w:b/>
                <w:sz w:val="12"/>
                <w:szCs w:val="16"/>
              </w:rPr>
              <w:t>Российская Федерация, Новгородская область, Валдайский муниципальный район, Яжелбицкое сельское поселение, земельный участок 32</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color w:val="000000"/>
                <w:sz w:val="12"/>
                <w:szCs w:val="16"/>
              </w:rPr>
              <w:t xml:space="preserve">площадь, кв.м. </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sz w:val="12"/>
                <w:szCs w:val="16"/>
              </w:rPr>
            </w:pPr>
            <w:r w:rsidRPr="00844856">
              <w:rPr>
                <w:rFonts w:ascii="Arial" w:eastAsia="Calibri" w:hAnsi="Arial" w:cs="Arial"/>
                <w:sz w:val="12"/>
                <w:szCs w:val="16"/>
              </w:rPr>
              <w:t>472967</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color w:val="000000"/>
                <w:sz w:val="12"/>
                <w:szCs w:val="16"/>
              </w:rPr>
              <w:t>кадастровый номер</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sz w:val="12"/>
                <w:szCs w:val="16"/>
              </w:rPr>
            </w:pPr>
            <w:r w:rsidRPr="00844856">
              <w:rPr>
                <w:rFonts w:ascii="Arial" w:eastAsia="Calibri" w:hAnsi="Arial" w:cs="Arial"/>
                <w:b/>
                <w:bCs/>
                <w:sz w:val="12"/>
                <w:szCs w:val="16"/>
              </w:rPr>
              <w:t>53:03:0000000:13717</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color w:val="000000"/>
                <w:sz w:val="12"/>
                <w:szCs w:val="16"/>
              </w:rPr>
              <w:t>вид разрешенного использования земельного участка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sz w:val="12"/>
                <w:szCs w:val="16"/>
              </w:rPr>
            </w:pPr>
            <w:r w:rsidRPr="00844856">
              <w:rPr>
                <w:rFonts w:ascii="Arial" w:eastAsia="Calibri" w:hAnsi="Arial" w:cs="Arial"/>
                <w:sz w:val="12"/>
                <w:szCs w:val="16"/>
              </w:rPr>
              <w:t>сельскохозяйственное использование</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color w:val="000000"/>
                <w:sz w:val="12"/>
                <w:szCs w:val="16"/>
              </w:rPr>
              <w:t>форма собственности</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sz w:val="12"/>
                <w:szCs w:val="16"/>
              </w:rPr>
            </w:pPr>
            <w:r w:rsidRPr="00844856">
              <w:rPr>
                <w:rFonts w:ascii="Arial" w:eastAsia="Calibri" w:hAnsi="Arial" w:cs="Arial"/>
                <w:color w:val="000000"/>
                <w:sz w:val="12"/>
                <w:szCs w:val="16"/>
              </w:rPr>
              <w:t>государственная собственность (неразграниченная)</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color w:val="000000"/>
                <w:sz w:val="12"/>
                <w:szCs w:val="16"/>
              </w:rPr>
              <w:t>категория земель</w:t>
            </w:r>
          </w:p>
        </w:tc>
        <w:tc>
          <w:tcPr>
            <w:tcW w:w="3310" w:type="pct"/>
            <w:tcBorders>
              <w:top w:val="single" w:sz="4" w:space="0" w:color="auto"/>
              <w:left w:val="single" w:sz="4" w:space="0" w:color="auto"/>
              <w:bottom w:val="single" w:sz="4" w:space="0" w:color="auto"/>
              <w:right w:val="single" w:sz="4" w:space="0" w:color="auto"/>
            </w:tcBorders>
            <w:shd w:val="clear" w:color="auto" w:fill="auto"/>
          </w:tcPr>
          <w:p w:rsidR="0066411F" w:rsidRPr="00844856" w:rsidRDefault="0066411F" w:rsidP="00844856">
            <w:pPr>
              <w:pStyle w:val="af7"/>
              <w:shd w:val="clear" w:color="auto" w:fill="FFFFFF"/>
              <w:spacing w:before="0" w:beforeAutospacing="0" w:after="0" w:afterAutospacing="0"/>
              <w:ind w:firstLine="0"/>
              <w:jc w:val="both"/>
              <w:rPr>
                <w:rFonts w:ascii="Arial" w:eastAsia="Calibri" w:hAnsi="Arial" w:cs="Arial"/>
                <w:sz w:val="12"/>
                <w:szCs w:val="16"/>
              </w:rPr>
            </w:pPr>
            <w:r w:rsidRPr="00844856">
              <w:rPr>
                <w:rFonts w:ascii="Arial" w:hAnsi="Arial" w:cs="Arial"/>
                <w:color w:val="000000"/>
                <w:sz w:val="12"/>
                <w:szCs w:val="16"/>
              </w:rPr>
              <w:t>земли сельскохозяйственного назначения (согласно части 6 статьи 36 Градостроительного кодекса РФ градостроительные регламенты не устанавливаются)</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color w:val="000000"/>
                <w:sz w:val="12"/>
                <w:szCs w:val="16"/>
              </w:rPr>
            </w:pPr>
            <w:r w:rsidRPr="00844856">
              <w:rPr>
                <w:rFonts w:ascii="Arial" w:eastAsia="Calibri" w:hAnsi="Arial" w:cs="Arial"/>
                <w:sz w:val="12"/>
                <w:szCs w:val="16"/>
              </w:rPr>
              <w:t>зарегистрированные обременения, ограничения в использовании</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sz w:val="12"/>
                <w:szCs w:val="16"/>
              </w:rPr>
            </w:pPr>
            <w:r w:rsidRPr="00844856">
              <w:rPr>
                <w:rFonts w:ascii="Arial" w:hAnsi="Arial" w:cs="Arial"/>
                <w:sz w:val="12"/>
                <w:szCs w:val="16"/>
              </w:rPr>
              <w:t>часть многоконтурного земельного участка ограничена в пользовании в зонах с особыми условиями использования территории ЗОУИТ № 53:03-6.337 – охранная зона объекта электросетевого хозяйства: « ВЛ-10 кВ ПС Дворец линия № 2»; ЗОУИТ № 53:03-6.1650 – публичный сервитут объекта электросетевого хозяйства: ВЛ-10 кВ ПС Дворец линия № 2; ЗОУИТ № 53:03-6.76 – зона с особыми условиями использования территории ВЛ-35 кВ «Дворецкая-1» в административных границах Валдайского района</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color w:val="000000"/>
                <w:sz w:val="12"/>
                <w:szCs w:val="16"/>
              </w:rPr>
            </w:pPr>
            <w:r w:rsidRPr="00844856">
              <w:rPr>
                <w:rFonts w:ascii="Arial" w:eastAsia="Calibri" w:hAnsi="Arial" w:cs="Arial"/>
                <w:color w:val="000000"/>
                <w:sz w:val="12"/>
                <w:szCs w:val="16"/>
              </w:rPr>
              <w:t xml:space="preserve">Начальная цена </w:t>
            </w:r>
            <w:r w:rsidRPr="00844856">
              <w:rPr>
                <w:rFonts w:ascii="Arial" w:eastAsia="Calibri" w:hAnsi="Arial" w:cs="Arial"/>
                <w:sz w:val="12"/>
                <w:szCs w:val="16"/>
              </w:rPr>
              <w:t>продажи годовой арендной платы за земельный участок</w:t>
            </w:r>
          </w:p>
        </w:tc>
        <w:tc>
          <w:tcPr>
            <w:tcW w:w="3310" w:type="pct"/>
            <w:tcBorders>
              <w:top w:val="single" w:sz="4" w:space="0" w:color="auto"/>
              <w:left w:val="single" w:sz="4" w:space="0" w:color="auto"/>
              <w:bottom w:val="single" w:sz="4" w:space="0" w:color="auto"/>
              <w:right w:val="single" w:sz="4" w:space="0" w:color="auto"/>
            </w:tcBorders>
            <w:shd w:val="clear" w:color="auto" w:fill="auto"/>
          </w:tcPr>
          <w:p w:rsidR="0066411F" w:rsidRPr="00844856" w:rsidRDefault="0066411F" w:rsidP="00844856">
            <w:pPr>
              <w:jc w:val="both"/>
              <w:rPr>
                <w:rFonts w:ascii="Arial" w:eastAsia="Calibri" w:hAnsi="Arial" w:cs="Arial"/>
                <w:sz w:val="12"/>
                <w:szCs w:val="16"/>
              </w:rPr>
            </w:pPr>
            <w:r w:rsidRPr="00844856">
              <w:rPr>
                <w:rFonts w:ascii="Arial" w:eastAsia="Calibri" w:hAnsi="Arial" w:cs="Arial"/>
                <w:b/>
                <w:bCs/>
                <w:sz w:val="12"/>
                <w:szCs w:val="16"/>
              </w:rPr>
              <w:t>128535 (Сто двадцать восемь тысяч пятьсот тридцать пять) рублей 00 копеек</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color w:val="000000"/>
                <w:sz w:val="12"/>
                <w:szCs w:val="16"/>
              </w:rPr>
              <w:t>«Шаг аукциона»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sz w:val="12"/>
                <w:szCs w:val="16"/>
              </w:rPr>
            </w:pPr>
            <w:r w:rsidRPr="00844856">
              <w:rPr>
                <w:rFonts w:ascii="Arial" w:eastAsia="Calibri" w:hAnsi="Arial" w:cs="Arial"/>
                <w:b/>
                <w:bCs/>
                <w:sz w:val="12"/>
                <w:szCs w:val="16"/>
              </w:rPr>
              <w:t>3856 (Три тысячи восемьсот пятьдесят шесть) рублей 5 копеек</w:t>
            </w:r>
            <w:r w:rsidRPr="00844856">
              <w:rPr>
                <w:rFonts w:ascii="Arial" w:eastAsia="Calibri" w:hAnsi="Arial" w:cs="Arial"/>
                <w:sz w:val="12"/>
                <w:szCs w:val="16"/>
              </w:rPr>
              <w:t xml:space="preserve"> (не превышает 3% от начальной цены предмета аукциона по продаже годового размера арендной платы за земельный участок)</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color w:val="000000"/>
                <w:sz w:val="12"/>
                <w:szCs w:val="16"/>
              </w:rPr>
            </w:pPr>
            <w:r w:rsidRPr="00844856">
              <w:rPr>
                <w:rFonts w:ascii="Arial" w:eastAsia="Calibri" w:hAnsi="Arial" w:cs="Arial"/>
                <w:sz w:val="12"/>
                <w:szCs w:val="16"/>
              </w:rPr>
              <w:t>Размер задатка</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sz w:val="12"/>
                <w:szCs w:val="16"/>
              </w:rPr>
            </w:pPr>
            <w:r w:rsidRPr="00844856">
              <w:rPr>
                <w:rFonts w:ascii="Arial" w:eastAsia="Calibri" w:hAnsi="Arial" w:cs="Arial"/>
                <w:b/>
                <w:bCs/>
                <w:sz w:val="12"/>
                <w:szCs w:val="16"/>
              </w:rPr>
              <w:t xml:space="preserve">25707 (Двадцать пять тысяч семьсот семь) рублей 00 копеек </w:t>
            </w:r>
            <w:r w:rsidRPr="00844856">
              <w:rPr>
                <w:rFonts w:ascii="Arial" w:eastAsia="Calibri" w:hAnsi="Arial" w:cs="Arial"/>
                <w:sz w:val="12"/>
                <w:szCs w:val="16"/>
              </w:rPr>
              <w:t>(20% от начальной цены предмета аукциона по продаже годового размера арендной платы за земельный участок)</w:t>
            </w:r>
          </w:p>
        </w:tc>
      </w:tr>
      <w:tr w:rsidR="0066411F" w:rsidRPr="00844856" w:rsidTr="00844856">
        <w:trPr>
          <w:trHeight w:val="20"/>
        </w:trPr>
        <w:tc>
          <w:tcPr>
            <w:tcW w:w="169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widowControl w:val="0"/>
              <w:shd w:val="clear" w:color="auto" w:fill="FFFFFF"/>
              <w:autoSpaceDE w:val="0"/>
              <w:autoSpaceDN w:val="0"/>
              <w:adjustRightInd w:val="0"/>
              <w:rPr>
                <w:rFonts w:ascii="Arial" w:eastAsia="Calibri" w:hAnsi="Arial" w:cs="Arial"/>
                <w:sz w:val="12"/>
                <w:szCs w:val="16"/>
              </w:rPr>
            </w:pPr>
            <w:r w:rsidRPr="00844856">
              <w:rPr>
                <w:rFonts w:ascii="Arial" w:eastAsia="Calibri" w:hAnsi="Arial" w:cs="Arial"/>
                <w:sz w:val="12"/>
                <w:szCs w:val="16"/>
              </w:rPr>
              <w:t>Срок договора аренды</w:t>
            </w:r>
          </w:p>
        </w:tc>
        <w:tc>
          <w:tcPr>
            <w:tcW w:w="3310" w:type="pct"/>
            <w:tcBorders>
              <w:top w:val="single" w:sz="4" w:space="0" w:color="auto"/>
              <w:left w:val="single" w:sz="4" w:space="0" w:color="auto"/>
              <w:bottom w:val="single" w:sz="4" w:space="0" w:color="auto"/>
              <w:right w:val="single" w:sz="4" w:space="0" w:color="auto"/>
            </w:tcBorders>
            <w:shd w:val="clear" w:color="auto" w:fill="auto"/>
            <w:hideMark/>
          </w:tcPr>
          <w:p w:rsidR="0066411F" w:rsidRPr="00844856" w:rsidRDefault="0066411F" w:rsidP="00844856">
            <w:pPr>
              <w:jc w:val="both"/>
              <w:rPr>
                <w:rFonts w:ascii="Arial" w:eastAsia="Calibri" w:hAnsi="Arial" w:cs="Arial"/>
                <w:b/>
                <w:sz w:val="12"/>
                <w:szCs w:val="16"/>
              </w:rPr>
            </w:pPr>
            <w:r w:rsidRPr="00844856">
              <w:rPr>
                <w:rFonts w:ascii="Arial" w:eastAsia="Calibri" w:hAnsi="Arial" w:cs="Arial"/>
                <w:b/>
                <w:sz w:val="12"/>
                <w:szCs w:val="16"/>
              </w:rPr>
              <w:t>10 лет</w:t>
            </w:r>
          </w:p>
        </w:tc>
      </w:tr>
    </w:tbl>
    <w:p w:rsidR="0066411F" w:rsidRPr="00E42F18" w:rsidRDefault="0066411F" w:rsidP="00844856">
      <w:pPr>
        <w:ind w:firstLine="284"/>
        <w:jc w:val="both"/>
        <w:rPr>
          <w:rFonts w:ascii="Arial" w:hAnsi="Arial" w:cs="Arial"/>
          <w:b/>
          <w:sz w:val="16"/>
          <w:szCs w:val="16"/>
        </w:rPr>
      </w:pPr>
      <w:r w:rsidRPr="00E42F18">
        <w:rPr>
          <w:rFonts w:ascii="Arial" w:hAnsi="Arial" w:cs="Arial"/>
          <w:b/>
          <w:sz w:val="16"/>
          <w:szCs w:val="16"/>
        </w:rPr>
        <w:t>Заявки на участие в аукционе по лотам №№ 1, 2, 5 и 6 могут быть поданы только физическими лицами.</w:t>
      </w:r>
    </w:p>
    <w:p w:rsidR="0066411F" w:rsidRPr="00E42F18" w:rsidRDefault="0066411F" w:rsidP="00844856">
      <w:pPr>
        <w:ind w:firstLine="284"/>
        <w:jc w:val="both"/>
        <w:rPr>
          <w:rFonts w:ascii="Arial" w:hAnsi="Arial" w:cs="Arial"/>
          <w:sz w:val="16"/>
          <w:szCs w:val="16"/>
        </w:rPr>
      </w:pPr>
      <w:r w:rsidRPr="00E42F18">
        <w:rPr>
          <w:rFonts w:ascii="Arial" w:hAnsi="Arial" w:cs="Arial"/>
          <w:sz w:val="16"/>
          <w:szCs w:val="16"/>
        </w:rPr>
        <w:t>Технические условия к лотам №№ 1 и 2: существуют электрические сети, находящиеся на балансе АО «Новгородоблэлектро».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года № 861, с изменениями и дополнениями, обладателю участка для получения технических условий необходимо пройти процедуру присоединения путём подачи заявки установленной формы.</w:t>
      </w:r>
    </w:p>
    <w:p w:rsidR="0066411F" w:rsidRPr="00E42F18" w:rsidRDefault="0066411F" w:rsidP="00844856">
      <w:pPr>
        <w:ind w:firstLine="284"/>
        <w:jc w:val="both"/>
        <w:rPr>
          <w:rFonts w:ascii="Arial" w:hAnsi="Arial" w:cs="Arial"/>
          <w:sz w:val="16"/>
          <w:szCs w:val="16"/>
        </w:rPr>
      </w:pPr>
      <w:r w:rsidRPr="00E42F18">
        <w:rPr>
          <w:rFonts w:ascii="Arial" w:hAnsi="Arial" w:cs="Arial"/>
          <w:sz w:val="16"/>
          <w:szCs w:val="16"/>
        </w:rPr>
        <w:t>Стоимость технологического присоединения будет определена по тарифам, утверждённым Постановлением комитета по тарифной политике Новгородской области от 30.11.2023 № 72/1 с изменениями и дополнениями.</w:t>
      </w:r>
    </w:p>
    <w:p w:rsidR="0066411F" w:rsidRPr="00E42F18" w:rsidRDefault="0066411F" w:rsidP="00844856">
      <w:pPr>
        <w:ind w:firstLine="284"/>
        <w:jc w:val="both"/>
        <w:rPr>
          <w:rFonts w:ascii="Arial" w:hAnsi="Arial" w:cs="Arial"/>
          <w:sz w:val="16"/>
          <w:szCs w:val="16"/>
        </w:rPr>
      </w:pPr>
      <w:r w:rsidRPr="00E42F18">
        <w:rPr>
          <w:rFonts w:ascii="Arial" w:hAnsi="Arial" w:cs="Arial"/>
          <w:sz w:val="16"/>
          <w:szCs w:val="16"/>
        </w:rPr>
        <w:t>С порядком подачи заявок, перечнем документов, прилагаемых к заявке, условиями оформления документов об осуществлении технологического присоединения также можно ознакомиться на сайте «АО Новгородоблэлектро.рф».</w:t>
      </w:r>
    </w:p>
    <w:p w:rsidR="0066411F" w:rsidRPr="0066411F" w:rsidRDefault="0066411F" w:rsidP="00844856">
      <w:pPr>
        <w:ind w:firstLine="284"/>
        <w:jc w:val="both"/>
        <w:rPr>
          <w:rFonts w:ascii="Arial" w:hAnsi="Arial" w:cs="Arial"/>
          <w:sz w:val="16"/>
          <w:szCs w:val="16"/>
        </w:rPr>
      </w:pPr>
      <w:r w:rsidRPr="00E42F18">
        <w:rPr>
          <w:rFonts w:ascii="Arial" w:hAnsi="Arial" w:cs="Arial"/>
          <w:sz w:val="16"/>
          <w:szCs w:val="16"/>
        </w:rPr>
        <w:lastRenderedPageBreak/>
        <w:t xml:space="preserve">Технические условия к лотам №№ 3, 4, 5, 6 и 7: подключение земельных участков к электрическим сетям производится в соответствии с действующим Постановлением Комитета по ценовой и тарифной политике Новгородской области от 30.11.2023 г. № 72/1 «Об установлении платы и ставок платы за технологическое присоединение к электрическим сетям территориальных сетевых организаций </w:t>
      </w:r>
      <w:r w:rsidRPr="0066411F">
        <w:rPr>
          <w:rFonts w:ascii="Arial" w:hAnsi="Arial" w:cs="Arial"/>
          <w:sz w:val="16"/>
          <w:szCs w:val="16"/>
        </w:rPr>
        <w:t>на территории Новгородской области на 2024 год».</w:t>
      </w:r>
    </w:p>
    <w:p w:rsidR="0066411F" w:rsidRPr="0066411F" w:rsidRDefault="0066411F" w:rsidP="00844856">
      <w:pPr>
        <w:ind w:firstLine="284"/>
        <w:jc w:val="both"/>
        <w:rPr>
          <w:rFonts w:ascii="Arial" w:hAnsi="Arial" w:cs="Arial"/>
          <w:sz w:val="16"/>
          <w:szCs w:val="16"/>
        </w:rPr>
      </w:pPr>
      <w:r w:rsidRPr="0066411F">
        <w:rPr>
          <w:rFonts w:ascii="Arial" w:hAnsi="Arial" w:cs="Arial"/>
          <w:sz w:val="16"/>
          <w:szCs w:val="16"/>
        </w:rPr>
        <w:t xml:space="preserve">Технические условия на электроснабжение будут выданы при наличии утвержденного Администрацией района плана застройки территории с нанесенными красными линиями и индивидуальном обращении владельца объекта на портал электросетевых услуг </w:t>
      </w:r>
      <w:hyperlink r:id="rId20" w:history="1">
        <w:r w:rsidRPr="0066411F">
          <w:rPr>
            <w:rStyle w:val="af3"/>
            <w:rFonts w:ascii="Arial" w:hAnsi="Arial" w:cs="Arial"/>
            <w:color w:val="auto"/>
            <w:sz w:val="16"/>
            <w:szCs w:val="16"/>
            <w:u w:val="none"/>
            <w:lang w:val="en-US"/>
          </w:rPr>
          <w:t>https</w:t>
        </w:r>
        <w:r w:rsidRPr="0066411F">
          <w:rPr>
            <w:rStyle w:val="af3"/>
            <w:rFonts w:ascii="Arial" w:hAnsi="Arial" w:cs="Arial"/>
            <w:color w:val="auto"/>
            <w:sz w:val="16"/>
            <w:szCs w:val="16"/>
            <w:u w:val="none"/>
          </w:rPr>
          <w:t>://портал-тп.рф/</w:t>
        </w:r>
      </w:hyperlink>
      <w:r w:rsidRPr="0066411F">
        <w:rPr>
          <w:rFonts w:ascii="Arial" w:hAnsi="Arial" w:cs="Arial"/>
          <w:sz w:val="16"/>
          <w:szCs w:val="16"/>
        </w:rPr>
        <w:t>.</w:t>
      </w:r>
    </w:p>
    <w:p w:rsidR="0066411F" w:rsidRPr="0066411F" w:rsidRDefault="0066411F" w:rsidP="00844856">
      <w:pPr>
        <w:ind w:firstLine="284"/>
        <w:jc w:val="both"/>
        <w:rPr>
          <w:rFonts w:ascii="Arial" w:hAnsi="Arial" w:cs="Arial"/>
          <w:sz w:val="16"/>
          <w:szCs w:val="16"/>
        </w:rPr>
      </w:pPr>
      <w:r w:rsidRPr="0066411F">
        <w:rPr>
          <w:rFonts w:ascii="Arial" w:hAnsi="Arial" w:cs="Arial"/>
          <w:sz w:val="16"/>
          <w:szCs w:val="16"/>
        </w:rPr>
        <w:t>Подключение к сетям теплоснабжения к лотам №№ 1, 2, 3, 4, 5, 6 и 7 невозможно, в связи с отсутствием рядом источников теплоснабжения.</w:t>
      </w:r>
    </w:p>
    <w:p w:rsidR="0066411F" w:rsidRPr="00E42F18" w:rsidRDefault="0066411F" w:rsidP="00844856">
      <w:pPr>
        <w:ind w:firstLine="284"/>
        <w:jc w:val="both"/>
        <w:rPr>
          <w:rFonts w:ascii="Arial" w:hAnsi="Arial" w:cs="Arial"/>
          <w:sz w:val="16"/>
          <w:szCs w:val="16"/>
        </w:rPr>
      </w:pPr>
      <w:r w:rsidRPr="0066411F">
        <w:rPr>
          <w:rFonts w:ascii="Arial" w:hAnsi="Arial" w:cs="Arial"/>
          <w:sz w:val="16"/>
          <w:szCs w:val="16"/>
        </w:rPr>
        <w:t>Подключение к сетям водоснабжения и водоотведения к лотам №№  1, 2, 3, 4, 5, 6 и 7 невозможно, в связи с отсутствием инженерных</w:t>
      </w:r>
      <w:r w:rsidRPr="00E42F18">
        <w:rPr>
          <w:rFonts w:ascii="Arial" w:hAnsi="Arial" w:cs="Arial"/>
          <w:sz w:val="16"/>
          <w:szCs w:val="16"/>
        </w:rPr>
        <w:t xml:space="preserve"> сетей водоснабжения и водоотведения. </w:t>
      </w:r>
    </w:p>
    <w:p w:rsidR="0066411F" w:rsidRPr="00E42F18" w:rsidRDefault="0066411F" w:rsidP="00844856">
      <w:pPr>
        <w:ind w:firstLine="284"/>
        <w:jc w:val="both"/>
        <w:rPr>
          <w:rFonts w:ascii="Arial" w:hAnsi="Arial" w:cs="Arial"/>
          <w:b/>
          <w:color w:val="000000"/>
          <w:sz w:val="16"/>
          <w:szCs w:val="16"/>
        </w:rPr>
      </w:pPr>
      <w:r w:rsidRPr="00E42F18">
        <w:rPr>
          <w:rFonts w:ascii="Arial" w:hAnsi="Arial" w:cs="Arial"/>
          <w:sz w:val="16"/>
          <w:szCs w:val="16"/>
        </w:rPr>
        <w:t>Подключение к сетям связи к лотам №№ 1, 2, 3, 4, 5, 6 и 7 невозможно.</w:t>
      </w:r>
    </w:p>
    <w:p w:rsidR="0066411F" w:rsidRPr="00E42F18" w:rsidRDefault="0066411F" w:rsidP="00844856">
      <w:pPr>
        <w:ind w:firstLine="284"/>
        <w:jc w:val="both"/>
        <w:rPr>
          <w:rFonts w:ascii="Arial" w:hAnsi="Arial" w:cs="Arial"/>
          <w:sz w:val="16"/>
          <w:szCs w:val="16"/>
        </w:rPr>
      </w:pPr>
      <w:r w:rsidRPr="00E42F18">
        <w:rPr>
          <w:rFonts w:ascii="Arial" w:hAnsi="Arial" w:cs="Arial"/>
          <w:sz w:val="16"/>
          <w:szCs w:val="16"/>
        </w:rPr>
        <w:t>Существует возможность подключения к инженерным сетям газоснабжения:</w:t>
      </w:r>
    </w:p>
    <w:p w:rsidR="0066411F" w:rsidRPr="00E42F18" w:rsidRDefault="0066411F" w:rsidP="00844856">
      <w:pPr>
        <w:ind w:firstLine="284"/>
        <w:jc w:val="both"/>
        <w:rPr>
          <w:rFonts w:ascii="Arial" w:hAnsi="Arial" w:cs="Arial"/>
          <w:sz w:val="16"/>
          <w:szCs w:val="16"/>
        </w:rPr>
      </w:pPr>
      <w:r w:rsidRPr="00E42F18">
        <w:rPr>
          <w:rFonts w:ascii="Arial" w:hAnsi="Arial" w:cs="Arial"/>
          <w:sz w:val="16"/>
          <w:szCs w:val="16"/>
        </w:rPr>
        <w:t>к лоту № 1 - точка подключения: от существующего подземного газопровода среднего давления диаметром 63 мм к ж. д. № 77 по ул. Лесхозная, ориентировочной протяженностью 340 м;</w:t>
      </w:r>
    </w:p>
    <w:p w:rsidR="0066411F" w:rsidRPr="00E42F18" w:rsidRDefault="0066411F" w:rsidP="00844856">
      <w:pPr>
        <w:ind w:firstLine="284"/>
        <w:jc w:val="both"/>
        <w:rPr>
          <w:rFonts w:ascii="Arial" w:hAnsi="Arial" w:cs="Arial"/>
          <w:sz w:val="16"/>
          <w:szCs w:val="16"/>
        </w:rPr>
      </w:pPr>
      <w:r w:rsidRPr="00E42F18">
        <w:rPr>
          <w:rFonts w:ascii="Arial" w:hAnsi="Arial" w:cs="Arial"/>
          <w:sz w:val="16"/>
          <w:szCs w:val="16"/>
        </w:rPr>
        <w:t>к лоту № 2 - точка подключения: от существующего подземного газопровода среднего давления диаметром 63 мм к ж. д. № 77 по ул. Лесхозная, ориентировочной протяженностью 350 м;</w:t>
      </w:r>
    </w:p>
    <w:p w:rsidR="0066411F" w:rsidRPr="00E42F18" w:rsidRDefault="0066411F" w:rsidP="00844856">
      <w:pPr>
        <w:ind w:firstLine="284"/>
        <w:jc w:val="both"/>
        <w:rPr>
          <w:rFonts w:ascii="Arial" w:hAnsi="Arial" w:cs="Arial"/>
          <w:sz w:val="16"/>
          <w:szCs w:val="16"/>
        </w:rPr>
      </w:pPr>
      <w:r w:rsidRPr="00E42F18">
        <w:rPr>
          <w:rFonts w:ascii="Arial" w:hAnsi="Arial" w:cs="Arial"/>
          <w:sz w:val="16"/>
          <w:szCs w:val="16"/>
        </w:rPr>
        <w:t>к лоту № 3 - точка подключения: от существующего межпоселкового газопровода Яжелбицы-Лутовёнка среднего давления диаметром 225 мм, ориентировочной протяженностью 1000 м;</w:t>
      </w:r>
    </w:p>
    <w:p w:rsidR="0066411F" w:rsidRPr="00E42F18" w:rsidRDefault="0066411F" w:rsidP="00844856">
      <w:pPr>
        <w:ind w:firstLine="284"/>
        <w:jc w:val="both"/>
        <w:rPr>
          <w:rFonts w:ascii="Arial" w:hAnsi="Arial" w:cs="Arial"/>
          <w:sz w:val="16"/>
          <w:szCs w:val="16"/>
        </w:rPr>
      </w:pPr>
      <w:r w:rsidRPr="00E42F18">
        <w:rPr>
          <w:rFonts w:ascii="Arial" w:hAnsi="Arial" w:cs="Arial"/>
          <w:sz w:val="16"/>
          <w:szCs w:val="16"/>
        </w:rPr>
        <w:t>к лоту № 4 - точка подключения: от существующего межпоселкового газопровода Яжелбицы-Лутовёнка среднего давления диаметром 225 мм, ориентировочной протяженностью 1040 м.</w:t>
      </w:r>
    </w:p>
    <w:p w:rsidR="0066411F" w:rsidRPr="00E42F18" w:rsidRDefault="0066411F" w:rsidP="00844856">
      <w:pPr>
        <w:ind w:firstLine="284"/>
        <w:jc w:val="both"/>
        <w:rPr>
          <w:rFonts w:ascii="Arial" w:hAnsi="Arial" w:cs="Arial"/>
          <w:sz w:val="16"/>
          <w:szCs w:val="16"/>
        </w:rPr>
      </w:pPr>
      <w:r w:rsidRPr="00E42F18">
        <w:rPr>
          <w:rFonts w:ascii="Arial" w:hAnsi="Arial" w:cs="Arial"/>
          <w:sz w:val="16"/>
          <w:szCs w:val="16"/>
        </w:rPr>
        <w:t>к лоту № 5 - точка подключения: от существующего подземного газопровода к котельной лесхоза среднего давления диаметром 114 мм, ориентировочной протяженностью 8200 м.</w:t>
      </w:r>
    </w:p>
    <w:p w:rsidR="0066411F" w:rsidRPr="00E42F18" w:rsidRDefault="0066411F" w:rsidP="00844856">
      <w:pPr>
        <w:ind w:firstLine="284"/>
        <w:jc w:val="both"/>
        <w:rPr>
          <w:rFonts w:ascii="Arial" w:hAnsi="Arial" w:cs="Arial"/>
          <w:sz w:val="16"/>
          <w:szCs w:val="16"/>
        </w:rPr>
      </w:pPr>
      <w:r w:rsidRPr="00E42F18">
        <w:rPr>
          <w:rFonts w:ascii="Arial" w:hAnsi="Arial" w:cs="Arial"/>
          <w:sz w:val="16"/>
          <w:szCs w:val="16"/>
        </w:rPr>
        <w:t>к лоту № 6 - точка подключения: от существующего подземного газопровода к котельной лесхоза среднего давления диаметром 114 мм, ориентировочной протяженностью 8200 м.</w:t>
      </w:r>
    </w:p>
    <w:p w:rsidR="0066411F" w:rsidRPr="00E42F18" w:rsidRDefault="0066411F" w:rsidP="00844856">
      <w:pPr>
        <w:ind w:firstLine="284"/>
        <w:jc w:val="both"/>
        <w:rPr>
          <w:rFonts w:ascii="Arial" w:hAnsi="Arial" w:cs="Arial"/>
          <w:sz w:val="16"/>
          <w:szCs w:val="16"/>
        </w:rPr>
      </w:pPr>
      <w:r w:rsidRPr="00E42F18">
        <w:rPr>
          <w:rFonts w:ascii="Arial" w:hAnsi="Arial" w:cs="Arial"/>
          <w:sz w:val="16"/>
          <w:szCs w:val="16"/>
        </w:rPr>
        <w:t>к лоту № 7 - точка подключения: от существующего распределительного подземного газопровода по ул. Прибалтийская, среднего давления диаметром 63 мм, ориентировочной протяженностью 6200 м.</w:t>
      </w:r>
    </w:p>
    <w:p w:rsidR="0066411F" w:rsidRPr="00E42F18" w:rsidRDefault="0066411F" w:rsidP="00844856">
      <w:pPr>
        <w:ind w:firstLine="284"/>
        <w:jc w:val="both"/>
        <w:rPr>
          <w:rFonts w:ascii="Arial" w:hAnsi="Arial" w:cs="Arial"/>
          <w:sz w:val="16"/>
          <w:szCs w:val="16"/>
        </w:rPr>
      </w:pPr>
      <w:r w:rsidRPr="00E42F18">
        <w:rPr>
          <w:rFonts w:ascii="Arial" w:hAnsi="Arial" w:cs="Arial"/>
          <w:sz w:val="16"/>
          <w:szCs w:val="16"/>
        </w:rPr>
        <w:t>Заключить договор на технологическое присоединение к сетям газоснабжения можно, предоставив полный пакет документов по адресу: Новгородская область, г. Валдай, пр. Васильева, д. 25.</w:t>
      </w:r>
    </w:p>
    <w:p w:rsidR="0066411F" w:rsidRPr="00E42F18" w:rsidRDefault="00A474EE" w:rsidP="00844856">
      <w:pPr>
        <w:pStyle w:val="aff2"/>
        <w:ind w:firstLine="284"/>
        <w:jc w:val="both"/>
        <w:rPr>
          <w:rFonts w:ascii="Arial" w:hAnsi="Arial" w:cs="Arial"/>
          <w:b/>
          <w:color w:val="000000"/>
          <w:sz w:val="16"/>
          <w:szCs w:val="16"/>
        </w:rPr>
      </w:pPr>
      <w:hyperlink r:id="rId21" w:history="1">
        <w:r w:rsidR="0066411F" w:rsidRPr="00E42F18">
          <w:rPr>
            <w:rFonts w:ascii="Arial" w:hAnsi="Arial" w:cs="Arial"/>
            <w:b/>
            <w:bCs/>
            <w:color w:val="000000"/>
            <w:sz w:val="16"/>
            <w:szCs w:val="16"/>
          </w:rPr>
          <w:t>Предельные</w:t>
        </w:r>
      </w:hyperlink>
      <w:r w:rsidR="0066411F" w:rsidRPr="00E42F18">
        <w:rPr>
          <w:rFonts w:ascii="Arial" w:hAnsi="Arial" w:cs="Arial"/>
          <w:b/>
          <w:bCs/>
          <w:color w:val="000000"/>
          <w:sz w:val="16"/>
          <w:szCs w:val="16"/>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6411F" w:rsidRPr="00E42F18">
        <w:rPr>
          <w:rFonts w:ascii="Arial" w:hAnsi="Arial" w:cs="Arial"/>
          <w:b/>
          <w:color w:val="000000"/>
          <w:sz w:val="16"/>
          <w:szCs w:val="16"/>
        </w:rPr>
        <w:t xml:space="preserve"> в зоне Ж.1 на территории Валдайского городского поселения:</w:t>
      </w:r>
    </w:p>
    <w:tbl>
      <w:tblPr>
        <w:tblW w:w="5000" w:type="pct"/>
        <w:jc w:val="center"/>
        <w:tblCellMar>
          <w:left w:w="0" w:type="dxa"/>
          <w:right w:w="0" w:type="dxa"/>
        </w:tblCellMar>
        <w:tblLook w:val="0000"/>
      </w:tblPr>
      <w:tblGrid>
        <w:gridCol w:w="433"/>
        <w:gridCol w:w="8079"/>
        <w:gridCol w:w="2838"/>
      </w:tblGrid>
      <w:tr w:rsidR="0066411F" w:rsidRPr="00844856" w:rsidTr="00665C06">
        <w:trPr>
          <w:tblHeader/>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d"/>
              <w:rPr>
                <w:rFonts w:ascii="Arial" w:hAnsi="Arial" w:cs="Arial"/>
                <w:color w:val="000000"/>
                <w:sz w:val="12"/>
                <w:szCs w:val="16"/>
              </w:rPr>
            </w:pPr>
            <w:r w:rsidRPr="00844856">
              <w:rPr>
                <w:rFonts w:ascii="Arial" w:hAnsi="Arial" w:cs="Arial"/>
                <w:color w:val="000000"/>
                <w:sz w:val="12"/>
                <w:szCs w:val="16"/>
              </w:rPr>
              <w:t>№</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d"/>
              <w:rPr>
                <w:rFonts w:ascii="Arial" w:hAnsi="Arial" w:cs="Arial"/>
                <w:color w:val="000000"/>
                <w:sz w:val="12"/>
                <w:szCs w:val="16"/>
              </w:rPr>
            </w:pPr>
            <w:r w:rsidRPr="00844856">
              <w:rPr>
                <w:rFonts w:ascii="Arial" w:hAnsi="Arial" w:cs="Arial"/>
                <w:color w:val="000000"/>
                <w:sz w:val="12"/>
                <w:szCs w:val="16"/>
              </w:rPr>
              <w:t>Предельные размеры и параметры</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d"/>
              <w:rPr>
                <w:rFonts w:ascii="Arial" w:hAnsi="Arial" w:cs="Arial"/>
                <w:color w:val="000000"/>
                <w:sz w:val="12"/>
                <w:szCs w:val="16"/>
              </w:rPr>
            </w:pPr>
            <w:r w:rsidRPr="00844856">
              <w:rPr>
                <w:rFonts w:ascii="Arial" w:hAnsi="Arial" w:cs="Arial"/>
                <w:color w:val="000000"/>
                <w:sz w:val="12"/>
                <w:szCs w:val="16"/>
              </w:rPr>
              <w:t>Значения предельных размеров и параметров</w:t>
            </w:r>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jc w:val="center"/>
              <w:rPr>
                <w:rFonts w:ascii="Arial" w:hAnsi="Arial" w:cs="Arial"/>
                <w:color w:val="000000"/>
                <w:sz w:val="12"/>
                <w:szCs w:val="16"/>
              </w:rPr>
            </w:pPr>
            <w:r w:rsidRPr="00844856">
              <w:rPr>
                <w:rFonts w:ascii="Arial" w:hAnsi="Arial" w:cs="Arial"/>
                <w:color w:val="000000"/>
                <w:sz w:val="12"/>
                <w:szCs w:val="16"/>
              </w:rPr>
              <w:t>1</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rPr>
                <w:rFonts w:ascii="Arial" w:hAnsi="Arial" w:cs="Arial"/>
                <w:color w:val="000000"/>
                <w:sz w:val="12"/>
                <w:szCs w:val="16"/>
              </w:rPr>
            </w:pPr>
            <w:r w:rsidRPr="00844856">
              <w:rPr>
                <w:rFonts w:ascii="Arial" w:hAnsi="Arial" w:cs="Arial"/>
                <w:color w:val="000000"/>
                <w:sz w:val="12"/>
                <w:szCs w:val="16"/>
              </w:rPr>
              <w:t>Минимальная площадь земельных участков</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e"/>
              <w:snapToGrid w:val="0"/>
              <w:jc w:val="center"/>
              <w:rPr>
                <w:rFonts w:ascii="Arial" w:hAnsi="Arial" w:cs="Arial"/>
                <w:color w:val="000000"/>
                <w:sz w:val="12"/>
                <w:szCs w:val="16"/>
              </w:rPr>
            </w:pPr>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1.1</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с видом разрешенного использования "Для индивидуального жилищного строительства"</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400 м2"/>
              </w:smartTagPr>
              <w:r w:rsidRPr="00844856">
                <w:rPr>
                  <w:rFonts w:ascii="Arial" w:hAnsi="Arial" w:cs="Arial"/>
                  <w:color w:val="000000"/>
                  <w:sz w:val="12"/>
                  <w:szCs w:val="16"/>
                </w:rPr>
                <w:t>400 м</w:t>
              </w:r>
              <w:r w:rsidRPr="00844856">
                <w:rPr>
                  <w:rFonts w:ascii="Arial" w:hAnsi="Arial" w:cs="Arial"/>
                  <w:color w:val="000000"/>
                  <w:sz w:val="12"/>
                  <w:szCs w:val="16"/>
                  <w:vertAlign w:val="superscript"/>
                </w:rPr>
                <w:t>2</w:t>
              </w:r>
            </w:smartTag>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1.2.</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с видом разрешенного использования «Блокированная жилая застройка», «Бытовое обслуживание»</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100 м2"/>
              </w:smartTagPr>
              <w:r w:rsidRPr="00844856">
                <w:rPr>
                  <w:rFonts w:ascii="Arial" w:hAnsi="Arial" w:cs="Arial"/>
                  <w:color w:val="000000"/>
                  <w:sz w:val="12"/>
                  <w:szCs w:val="16"/>
                </w:rPr>
                <w:t>100 м2</w:t>
              </w:r>
            </w:smartTag>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1.3.</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с видом разрешенного использования «Малоэтажная многоквартирная жилая застройка</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100 м2"/>
              </w:smartTagPr>
              <w:r w:rsidRPr="00844856">
                <w:rPr>
                  <w:rFonts w:ascii="Arial" w:hAnsi="Arial" w:cs="Arial"/>
                  <w:color w:val="000000"/>
                  <w:sz w:val="12"/>
                  <w:szCs w:val="16"/>
                </w:rPr>
                <w:t>100 м2</w:t>
              </w:r>
            </w:smartTag>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1.4.</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с видом использования: «Магазины», «Общественное питание», «Дома социального обслуживания», «Дошкольное начальное и среднее общее образование», «Амбулаторно-поликлиническое обслуживание», «Религиозное использование», «Общественное управление»,</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25 м2"/>
              </w:smartTagPr>
              <w:r w:rsidRPr="00844856">
                <w:rPr>
                  <w:rFonts w:ascii="Arial" w:hAnsi="Arial" w:cs="Arial"/>
                  <w:color w:val="000000"/>
                  <w:sz w:val="12"/>
                  <w:szCs w:val="16"/>
                </w:rPr>
                <w:t>25 м2</w:t>
              </w:r>
            </w:smartTag>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1.5.</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Для ведения личного подсобного хозяйства</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300 м2"/>
              </w:smartTagPr>
              <w:r w:rsidRPr="00844856">
                <w:rPr>
                  <w:rFonts w:ascii="Arial" w:hAnsi="Arial" w:cs="Arial"/>
                  <w:color w:val="000000"/>
                  <w:sz w:val="12"/>
                  <w:szCs w:val="16"/>
                </w:rPr>
                <w:t>300 м2</w:t>
              </w:r>
            </w:smartTag>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1.6.</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Ведение огородничества</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100 м2"/>
              </w:smartTagPr>
              <w:r w:rsidRPr="00844856">
                <w:rPr>
                  <w:rFonts w:ascii="Arial" w:hAnsi="Arial" w:cs="Arial"/>
                  <w:color w:val="000000"/>
                  <w:sz w:val="12"/>
                  <w:szCs w:val="16"/>
                </w:rPr>
                <w:t>100 м2</w:t>
              </w:r>
            </w:smartTag>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1.7.</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с другими видами использования</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не подлежит установлению</w:t>
            </w:r>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jc w:val="center"/>
              <w:rPr>
                <w:rFonts w:ascii="Arial" w:hAnsi="Arial" w:cs="Arial"/>
                <w:color w:val="000000"/>
                <w:sz w:val="12"/>
                <w:szCs w:val="16"/>
              </w:rPr>
            </w:pPr>
            <w:r w:rsidRPr="00844856">
              <w:rPr>
                <w:rFonts w:ascii="Arial" w:hAnsi="Arial" w:cs="Arial"/>
                <w:color w:val="000000"/>
                <w:sz w:val="12"/>
                <w:szCs w:val="16"/>
              </w:rPr>
              <w:t>2</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rPr>
                <w:rFonts w:ascii="Arial" w:hAnsi="Arial" w:cs="Arial"/>
                <w:color w:val="000000"/>
                <w:sz w:val="12"/>
                <w:szCs w:val="16"/>
              </w:rPr>
            </w:pPr>
            <w:r w:rsidRPr="00844856">
              <w:rPr>
                <w:rFonts w:ascii="Arial" w:hAnsi="Arial" w:cs="Arial"/>
                <w:color w:val="000000"/>
                <w:sz w:val="12"/>
                <w:szCs w:val="16"/>
              </w:rPr>
              <w:t>Максимальная площадь земельных участков</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e"/>
              <w:snapToGrid w:val="0"/>
              <w:jc w:val="center"/>
              <w:rPr>
                <w:rFonts w:ascii="Arial" w:hAnsi="Arial" w:cs="Arial"/>
                <w:color w:val="000000"/>
                <w:sz w:val="12"/>
                <w:szCs w:val="16"/>
              </w:rPr>
            </w:pPr>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jc w:val="center"/>
              <w:rPr>
                <w:rFonts w:ascii="Arial" w:hAnsi="Arial" w:cs="Arial"/>
                <w:b w:val="0"/>
                <w:color w:val="000000"/>
                <w:sz w:val="12"/>
                <w:szCs w:val="16"/>
              </w:rPr>
            </w:pPr>
            <w:r w:rsidRPr="00844856">
              <w:rPr>
                <w:rFonts w:ascii="Arial" w:hAnsi="Arial" w:cs="Arial"/>
                <w:b w:val="0"/>
                <w:color w:val="000000"/>
                <w:sz w:val="12"/>
                <w:szCs w:val="16"/>
              </w:rPr>
              <w:t>2.1.</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с видом разрешенного использования «Блокированная жилая застройка», «Бытовое обслуживание», «Амбулаторно-поликлиническое обслуживание», «Общественное питание», «Амбулаторное ветеринарное обслуживание».</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5000 м2"/>
              </w:smartTagPr>
              <w:r w:rsidRPr="00844856">
                <w:rPr>
                  <w:rFonts w:ascii="Arial" w:hAnsi="Arial" w:cs="Arial"/>
                  <w:color w:val="000000"/>
                  <w:sz w:val="12"/>
                  <w:szCs w:val="16"/>
                </w:rPr>
                <w:t>5000 м</w:t>
              </w:r>
              <w:r w:rsidRPr="00844856">
                <w:rPr>
                  <w:rFonts w:ascii="Arial" w:hAnsi="Arial" w:cs="Arial"/>
                  <w:color w:val="000000"/>
                  <w:sz w:val="12"/>
                  <w:szCs w:val="16"/>
                  <w:vertAlign w:val="superscript"/>
                </w:rPr>
                <w:t>2</w:t>
              </w:r>
            </w:smartTag>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jc w:val="center"/>
              <w:rPr>
                <w:rFonts w:ascii="Arial" w:hAnsi="Arial" w:cs="Arial"/>
                <w:b w:val="0"/>
                <w:color w:val="000000"/>
                <w:sz w:val="12"/>
                <w:szCs w:val="16"/>
              </w:rPr>
            </w:pPr>
            <w:r w:rsidRPr="00844856">
              <w:rPr>
                <w:rFonts w:ascii="Arial" w:hAnsi="Arial" w:cs="Arial"/>
                <w:b w:val="0"/>
                <w:color w:val="000000"/>
                <w:sz w:val="12"/>
                <w:szCs w:val="16"/>
              </w:rPr>
              <w:t>2.2.</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 xml:space="preserve">с видом разрешенного использования "Для индивидуального жилищного строительства", "Для ведения личного подсобного хозяйства" «Малоэтажная многоквартирная жилая застройка», «Общественное управление» </w:t>
            </w:r>
            <w:r w:rsidRPr="00844856">
              <w:rPr>
                <w:rFonts w:ascii="Arial" w:hAnsi="Arial" w:cs="Arial"/>
                <w:color w:val="000000"/>
                <w:spacing w:val="-16"/>
                <w:sz w:val="12"/>
                <w:szCs w:val="16"/>
              </w:rPr>
              <w:t>Предельные (максимальные) размеры земельных участков распространяются на вновь предоставляемые земельные участки и не распространяются на земельные участки, подлежащие объединению,</w:t>
            </w:r>
            <w:r w:rsidRPr="00844856">
              <w:rPr>
                <w:rFonts w:ascii="Arial" w:hAnsi="Arial" w:cs="Arial"/>
                <w:color w:val="000000"/>
                <w:sz w:val="12"/>
                <w:szCs w:val="16"/>
              </w:rPr>
              <w:t xml:space="preserve"> разделу.</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1500 м2"/>
              </w:smartTagPr>
              <w:r w:rsidRPr="00844856">
                <w:rPr>
                  <w:rFonts w:ascii="Arial" w:hAnsi="Arial" w:cs="Arial"/>
                  <w:color w:val="000000"/>
                  <w:sz w:val="12"/>
                  <w:szCs w:val="16"/>
                </w:rPr>
                <w:t>1500 м</w:t>
              </w:r>
              <w:r w:rsidRPr="00844856">
                <w:rPr>
                  <w:rFonts w:ascii="Arial" w:hAnsi="Arial" w:cs="Arial"/>
                  <w:color w:val="000000"/>
                  <w:sz w:val="12"/>
                  <w:szCs w:val="16"/>
                  <w:vertAlign w:val="superscript"/>
                </w:rPr>
                <w:t>2</w:t>
              </w:r>
            </w:smartTag>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jc w:val="center"/>
              <w:rPr>
                <w:rFonts w:ascii="Arial" w:hAnsi="Arial" w:cs="Arial"/>
                <w:b w:val="0"/>
                <w:color w:val="000000"/>
                <w:sz w:val="12"/>
                <w:szCs w:val="16"/>
              </w:rPr>
            </w:pPr>
            <w:r w:rsidRPr="00844856">
              <w:rPr>
                <w:rFonts w:ascii="Arial" w:hAnsi="Arial" w:cs="Arial"/>
                <w:b w:val="0"/>
                <w:color w:val="000000"/>
                <w:sz w:val="12"/>
                <w:szCs w:val="16"/>
              </w:rPr>
              <w:t>2.3.</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с видом разрешенного использования «Магазины»</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5000 м"/>
              </w:smartTagPr>
              <w:r w:rsidRPr="00844856">
                <w:rPr>
                  <w:rFonts w:ascii="Arial" w:hAnsi="Arial" w:cs="Arial"/>
                  <w:color w:val="000000"/>
                  <w:sz w:val="12"/>
                  <w:szCs w:val="16"/>
                </w:rPr>
                <w:t>5000 м</w:t>
              </w:r>
            </w:smartTag>
            <w:r w:rsidRPr="00844856">
              <w:rPr>
                <w:rFonts w:ascii="Arial" w:hAnsi="Arial" w:cs="Arial"/>
                <w:color w:val="000000"/>
                <w:sz w:val="12"/>
                <w:szCs w:val="16"/>
              </w:rPr>
              <w:t xml:space="preserve"> 2</w:t>
            </w:r>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jc w:val="center"/>
              <w:rPr>
                <w:rFonts w:ascii="Arial" w:hAnsi="Arial" w:cs="Arial"/>
                <w:b w:val="0"/>
                <w:color w:val="000000"/>
                <w:sz w:val="12"/>
                <w:szCs w:val="16"/>
              </w:rPr>
            </w:pPr>
            <w:r w:rsidRPr="00844856">
              <w:rPr>
                <w:rFonts w:ascii="Arial" w:hAnsi="Arial" w:cs="Arial"/>
                <w:b w:val="0"/>
                <w:color w:val="000000"/>
                <w:sz w:val="12"/>
                <w:szCs w:val="16"/>
              </w:rPr>
              <w:t>2.4.</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с видом использования «Религиозное использование»,</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10 000м2</w:t>
            </w:r>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2.5</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С видом использования «Дошкольное, начальное, среднее, общее образование»</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30 000м2</w:t>
            </w:r>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2.6</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с другими видами разрешенного использования</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не подлежит установлению</w:t>
            </w:r>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jc w:val="center"/>
              <w:rPr>
                <w:rFonts w:ascii="Arial" w:hAnsi="Arial" w:cs="Arial"/>
                <w:color w:val="000000"/>
                <w:sz w:val="12"/>
                <w:szCs w:val="16"/>
              </w:rPr>
            </w:pPr>
            <w:r w:rsidRPr="00844856">
              <w:rPr>
                <w:rFonts w:ascii="Arial" w:hAnsi="Arial" w:cs="Arial"/>
                <w:color w:val="000000"/>
                <w:sz w:val="12"/>
                <w:szCs w:val="16"/>
              </w:rPr>
              <w:t>3</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rPr>
                <w:rFonts w:ascii="Arial" w:hAnsi="Arial" w:cs="Arial"/>
                <w:color w:val="000000"/>
                <w:sz w:val="12"/>
                <w:szCs w:val="16"/>
              </w:rPr>
            </w:pPr>
            <w:r w:rsidRPr="00844856">
              <w:rPr>
                <w:rFonts w:ascii="Arial" w:hAnsi="Arial" w:cs="Arial"/>
                <w:color w:val="000000"/>
                <w:sz w:val="12"/>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e"/>
              <w:snapToGrid w:val="0"/>
              <w:jc w:val="center"/>
              <w:rPr>
                <w:rFonts w:ascii="Arial" w:hAnsi="Arial" w:cs="Arial"/>
                <w:color w:val="000000"/>
                <w:sz w:val="12"/>
                <w:szCs w:val="16"/>
              </w:rPr>
            </w:pPr>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3.1</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для хозяйственных построек</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1 м"/>
              </w:smartTagPr>
              <w:r w:rsidRPr="00844856">
                <w:rPr>
                  <w:rFonts w:ascii="Arial" w:hAnsi="Arial" w:cs="Arial"/>
                  <w:color w:val="000000"/>
                  <w:sz w:val="12"/>
                  <w:szCs w:val="16"/>
                </w:rPr>
                <w:t>1 м</w:t>
              </w:r>
            </w:smartTag>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3.2</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для других объектов капитального строительства</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3 м"/>
              </w:smartTagPr>
              <w:r w:rsidRPr="00844856">
                <w:rPr>
                  <w:rFonts w:ascii="Arial" w:hAnsi="Arial" w:cs="Arial"/>
                  <w:color w:val="000000"/>
                  <w:sz w:val="12"/>
                  <w:szCs w:val="16"/>
                </w:rPr>
                <w:t>3 м</w:t>
              </w:r>
            </w:smartTag>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3.3</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При отсутствии централизованной канализации расстояние:</w:t>
            </w:r>
          </w:p>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от туалета до стен соседнего дома</w:t>
            </w:r>
          </w:p>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до источника водоснабжения (колодца)</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p>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12 м"/>
              </w:smartTagPr>
              <w:r w:rsidRPr="00844856">
                <w:rPr>
                  <w:rFonts w:ascii="Arial" w:hAnsi="Arial" w:cs="Arial"/>
                  <w:color w:val="000000"/>
                  <w:sz w:val="12"/>
                  <w:szCs w:val="16"/>
                </w:rPr>
                <w:t>12 м</w:t>
              </w:r>
            </w:smartTag>
          </w:p>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25 м"/>
              </w:smartTagPr>
              <w:r w:rsidRPr="00844856">
                <w:rPr>
                  <w:rFonts w:ascii="Arial" w:hAnsi="Arial" w:cs="Arial"/>
                  <w:color w:val="000000"/>
                  <w:sz w:val="12"/>
                  <w:szCs w:val="16"/>
                </w:rPr>
                <w:t>25 м</w:t>
              </w:r>
            </w:smartTag>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b/>
                <w:color w:val="000000"/>
                <w:sz w:val="12"/>
                <w:szCs w:val="16"/>
              </w:rPr>
            </w:pPr>
            <w:r w:rsidRPr="00844856">
              <w:rPr>
                <w:rFonts w:ascii="Arial" w:hAnsi="Arial" w:cs="Arial"/>
                <w:b/>
                <w:color w:val="000000"/>
                <w:sz w:val="12"/>
                <w:szCs w:val="16"/>
              </w:rPr>
              <w:t>3.4.</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b/>
                <w:color w:val="000000"/>
                <w:sz w:val="12"/>
                <w:szCs w:val="16"/>
              </w:rPr>
            </w:pPr>
            <w:r w:rsidRPr="00844856">
              <w:rPr>
                <w:rFonts w:ascii="Arial" w:hAnsi="Arial" w:cs="Arial"/>
                <w:b/>
                <w:color w:val="000000"/>
                <w:sz w:val="12"/>
                <w:szCs w:val="16"/>
              </w:rPr>
              <w:t>Минимальный отступ до границы соседнего приквартирного земельного участка</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b/>
                <w:color w:val="000000"/>
                <w:sz w:val="12"/>
                <w:szCs w:val="16"/>
              </w:rPr>
            </w:pPr>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3.4.1.</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от постройки для содержания скота и птицы</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4 м"/>
              </w:smartTagPr>
              <w:r w:rsidRPr="00844856">
                <w:rPr>
                  <w:rFonts w:ascii="Arial" w:hAnsi="Arial" w:cs="Arial"/>
                  <w:color w:val="000000"/>
                  <w:sz w:val="12"/>
                  <w:szCs w:val="16"/>
                </w:rPr>
                <w:t>4 м</w:t>
              </w:r>
            </w:smartTag>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3.5.</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Минимальный отступ от площадок с контейнерами для отходов, до границ участков жилых домов, детских учреждений</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20 м"/>
              </w:smartTagPr>
              <w:r w:rsidRPr="00844856">
                <w:rPr>
                  <w:rFonts w:ascii="Arial" w:hAnsi="Arial" w:cs="Arial"/>
                  <w:color w:val="000000"/>
                  <w:sz w:val="12"/>
                  <w:szCs w:val="16"/>
                </w:rPr>
                <w:t>20 м</w:t>
              </w:r>
            </w:smartTag>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3.5.1.</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Минимальный отступ от газорегуляторных пунктов до границ участков жилых домов</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15 м"/>
              </w:smartTagPr>
              <w:r w:rsidRPr="00844856">
                <w:rPr>
                  <w:rFonts w:ascii="Arial" w:hAnsi="Arial" w:cs="Arial"/>
                  <w:color w:val="000000"/>
                  <w:sz w:val="12"/>
                  <w:szCs w:val="16"/>
                </w:rPr>
                <w:t>15 м</w:t>
              </w:r>
            </w:smartTag>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3.5.2.</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Минимальный отступ от трансформаторных подстанций до границ участков жилых домов</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10 м"/>
              </w:smartTagPr>
              <w:r w:rsidRPr="00844856">
                <w:rPr>
                  <w:rFonts w:ascii="Arial" w:hAnsi="Arial" w:cs="Arial"/>
                  <w:color w:val="000000"/>
                  <w:sz w:val="12"/>
                  <w:szCs w:val="16"/>
                </w:rPr>
                <w:t>10 м</w:t>
              </w:r>
            </w:smartTag>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3.6.</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Минимальный отступ от хозяйственных построек для содержания скота и птицы до окон жилых помещений дома</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15 м"/>
              </w:smartTagPr>
              <w:r w:rsidRPr="00844856">
                <w:rPr>
                  <w:rFonts w:ascii="Arial" w:hAnsi="Arial" w:cs="Arial"/>
                  <w:color w:val="000000"/>
                  <w:sz w:val="12"/>
                  <w:szCs w:val="16"/>
                </w:rPr>
                <w:t>15 м</w:t>
              </w:r>
            </w:smartTag>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3.7.</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lang w:eastAsia="ru-RU"/>
              </w:rPr>
              <w:t>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6 м"/>
              </w:smartTagPr>
              <w:r w:rsidRPr="00844856">
                <w:rPr>
                  <w:rFonts w:ascii="Arial" w:hAnsi="Arial" w:cs="Arial"/>
                  <w:color w:val="000000"/>
                  <w:sz w:val="12"/>
                  <w:szCs w:val="16"/>
                </w:rPr>
                <w:t>6 м</w:t>
              </w:r>
            </w:smartTag>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jc w:val="center"/>
              <w:rPr>
                <w:rFonts w:ascii="Arial" w:hAnsi="Arial" w:cs="Arial"/>
                <w:color w:val="000000"/>
                <w:sz w:val="12"/>
                <w:szCs w:val="16"/>
              </w:rPr>
            </w:pPr>
            <w:r w:rsidRPr="00844856">
              <w:rPr>
                <w:rFonts w:ascii="Arial" w:hAnsi="Arial" w:cs="Arial"/>
                <w:color w:val="000000"/>
                <w:sz w:val="12"/>
                <w:szCs w:val="16"/>
              </w:rPr>
              <w:t>4</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rPr>
                <w:rFonts w:ascii="Arial" w:hAnsi="Arial" w:cs="Arial"/>
                <w:color w:val="000000"/>
                <w:sz w:val="12"/>
                <w:szCs w:val="16"/>
              </w:rPr>
            </w:pPr>
            <w:r w:rsidRPr="00844856">
              <w:rPr>
                <w:rFonts w:ascii="Arial" w:hAnsi="Arial" w:cs="Arial"/>
                <w:color w:val="000000"/>
                <w:sz w:val="12"/>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e"/>
              <w:snapToGrid w:val="0"/>
              <w:jc w:val="center"/>
              <w:rPr>
                <w:rFonts w:ascii="Arial" w:hAnsi="Arial" w:cs="Arial"/>
                <w:color w:val="000000"/>
                <w:sz w:val="12"/>
                <w:szCs w:val="16"/>
              </w:rPr>
            </w:pPr>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4.1</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для дошкольных образовательных организаций, общеобразовательных организаций</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25 м"/>
              </w:smartTagPr>
              <w:r w:rsidRPr="00844856">
                <w:rPr>
                  <w:rFonts w:ascii="Arial" w:hAnsi="Arial" w:cs="Arial"/>
                  <w:color w:val="000000"/>
                  <w:sz w:val="12"/>
                  <w:szCs w:val="16"/>
                </w:rPr>
                <w:t>25 м</w:t>
              </w:r>
            </w:smartTag>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4.2</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для других объектов капитального строительства</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5 м"/>
              </w:smartTagPr>
              <w:r w:rsidRPr="00844856">
                <w:rPr>
                  <w:rFonts w:ascii="Arial" w:hAnsi="Arial" w:cs="Arial"/>
                  <w:color w:val="000000"/>
                  <w:sz w:val="12"/>
                  <w:szCs w:val="16"/>
                </w:rPr>
                <w:t>5 м</w:t>
              </w:r>
            </w:smartTag>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jc w:val="center"/>
              <w:rPr>
                <w:rFonts w:ascii="Arial" w:hAnsi="Arial" w:cs="Arial"/>
                <w:color w:val="000000"/>
                <w:sz w:val="12"/>
                <w:szCs w:val="16"/>
              </w:rPr>
            </w:pPr>
            <w:r w:rsidRPr="00844856">
              <w:rPr>
                <w:rFonts w:ascii="Arial" w:hAnsi="Arial" w:cs="Arial"/>
                <w:color w:val="000000"/>
                <w:sz w:val="12"/>
                <w:szCs w:val="16"/>
              </w:rPr>
              <w:t>5</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rPr>
                <w:rFonts w:ascii="Arial" w:hAnsi="Arial" w:cs="Arial"/>
                <w:color w:val="000000"/>
                <w:sz w:val="12"/>
                <w:szCs w:val="16"/>
              </w:rPr>
            </w:pPr>
            <w:r w:rsidRPr="00844856">
              <w:rPr>
                <w:rFonts w:ascii="Arial" w:hAnsi="Arial" w:cs="Arial"/>
                <w:color w:val="000000"/>
                <w:sz w:val="12"/>
                <w:szCs w:val="16"/>
              </w:rPr>
              <w:t>Предельная (максимальная) высота объектов капитального строительства</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jc w:val="center"/>
              <w:rPr>
                <w:rFonts w:ascii="Arial" w:hAnsi="Arial" w:cs="Arial"/>
                <w:color w:val="000000"/>
                <w:sz w:val="12"/>
                <w:szCs w:val="16"/>
              </w:rPr>
            </w:pPr>
            <w:r w:rsidRPr="00844856">
              <w:rPr>
                <w:rFonts w:ascii="Arial" w:hAnsi="Arial" w:cs="Arial"/>
                <w:b w:val="0"/>
                <w:color w:val="000000"/>
                <w:sz w:val="12"/>
                <w:szCs w:val="16"/>
              </w:rPr>
              <w:t>5.1.</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rPr>
                <w:rFonts w:ascii="Arial" w:hAnsi="Arial" w:cs="Arial"/>
                <w:b w:val="0"/>
                <w:color w:val="000000"/>
                <w:sz w:val="12"/>
                <w:szCs w:val="16"/>
              </w:rPr>
            </w:pPr>
            <w:r w:rsidRPr="00844856">
              <w:rPr>
                <w:rFonts w:ascii="Arial" w:hAnsi="Arial" w:cs="Arial"/>
                <w:b w:val="0"/>
                <w:color w:val="000000"/>
                <w:sz w:val="12"/>
                <w:szCs w:val="16"/>
              </w:rPr>
              <w:t>Для объектов индивидуального жилищного строительства, жилых домов блокированной застройки и многоквартирных домов</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не выше 3 этажей</w:t>
            </w:r>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jc w:val="center"/>
              <w:rPr>
                <w:rFonts w:ascii="Arial" w:hAnsi="Arial" w:cs="Arial"/>
                <w:b w:val="0"/>
                <w:color w:val="000000"/>
                <w:sz w:val="12"/>
                <w:szCs w:val="16"/>
              </w:rPr>
            </w:pPr>
            <w:r w:rsidRPr="00844856">
              <w:rPr>
                <w:rFonts w:ascii="Arial" w:hAnsi="Arial" w:cs="Arial"/>
                <w:b w:val="0"/>
                <w:color w:val="000000"/>
                <w:sz w:val="12"/>
                <w:szCs w:val="16"/>
              </w:rPr>
              <w:t>5.2.</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rPr>
                <w:rFonts w:ascii="Arial" w:hAnsi="Arial" w:cs="Arial"/>
                <w:b w:val="0"/>
                <w:color w:val="000000"/>
                <w:sz w:val="12"/>
                <w:szCs w:val="16"/>
              </w:rPr>
            </w:pPr>
            <w:r w:rsidRPr="00844856">
              <w:rPr>
                <w:rFonts w:ascii="Arial" w:hAnsi="Arial" w:cs="Arial"/>
                <w:b w:val="0"/>
                <w:color w:val="000000"/>
                <w:sz w:val="12"/>
                <w:szCs w:val="16"/>
              </w:rPr>
              <w:t>основные объекты капитального строительства</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13,6 м"/>
              </w:smartTagPr>
              <w:r w:rsidRPr="00844856">
                <w:rPr>
                  <w:rFonts w:ascii="Arial" w:hAnsi="Arial" w:cs="Arial"/>
                  <w:color w:val="000000"/>
                  <w:sz w:val="12"/>
                  <w:szCs w:val="16"/>
                </w:rPr>
                <w:t>13,6 м</w:t>
              </w:r>
            </w:smartTag>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jc w:val="center"/>
              <w:rPr>
                <w:rFonts w:ascii="Arial" w:hAnsi="Arial" w:cs="Arial"/>
                <w:b w:val="0"/>
                <w:color w:val="000000"/>
                <w:sz w:val="12"/>
                <w:szCs w:val="16"/>
              </w:rPr>
            </w:pPr>
            <w:r w:rsidRPr="00844856">
              <w:rPr>
                <w:rFonts w:ascii="Arial" w:hAnsi="Arial" w:cs="Arial"/>
                <w:b w:val="0"/>
                <w:color w:val="000000"/>
                <w:sz w:val="12"/>
                <w:szCs w:val="16"/>
              </w:rPr>
              <w:t>5.3.</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rPr>
                <w:rFonts w:ascii="Arial" w:hAnsi="Arial" w:cs="Arial"/>
                <w:b w:val="0"/>
                <w:color w:val="000000"/>
                <w:sz w:val="12"/>
                <w:szCs w:val="16"/>
              </w:rPr>
            </w:pPr>
            <w:r w:rsidRPr="00844856">
              <w:rPr>
                <w:rFonts w:ascii="Arial" w:hAnsi="Arial" w:cs="Arial"/>
                <w:b w:val="0"/>
                <w:color w:val="000000"/>
                <w:sz w:val="12"/>
                <w:szCs w:val="16"/>
              </w:rPr>
              <w:t>Для вспомогательных строений</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не более 2/3 высоты объекта капитального строительства отнесенного к основным видам разрешенного использования</w:t>
            </w:r>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jc w:val="center"/>
              <w:rPr>
                <w:rFonts w:ascii="Arial" w:hAnsi="Arial" w:cs="Arial"/>
                <w:color w:val="000000"/>
                <w:sz w:val="12"/>
                <w:szCs w:val="16"/>
              </w:rPr>
            </w:pPr>
            <w:r w:rsidRPr="00844856">
              <w:rPr>
                <w:rFonts w:ascii="Arial" w:hAnsi="Arial" w:cs="Arial"/>
                <w:color w:val="000000"/>
                <w:sz w:val="12"/>
                <w:szCs w:val="16"/>
              </w:rPr>
              <w:t>6</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rPr>
                <w:rFonts w:ascii="Arial" w:hAnsi="Arial" w:cs="Arial"/>
                <w:color w:val="000000"/>
                <w:sz w:val="12"/>
                <w:szCs w:val="16"/>
              </w:rPr>
            </w:pPr>
            <w:r w:rsidRPr="00844856">
              <w:rPr>
                <w:rFonts w:ascii="Arial" w:hAnsi="Arial" w:cs="Arial"/>
                <w:color w:val="000000"/>
                <w:sz w:val="12"/>
                <w:szCs w:val="16"/>
              </w:rPr>
              <w:t>Максимальный процент застройки в границах земельного участка</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e"/>
              <w:snapToGrid w:val="0"/>
              <w:jc w:val="center"/>
              <w:rPr>
                <w:rFonts w:ascii="Arial" w:hAnsi="Arial" w:cs="Arial"/>
                <w:color w:val="000000"/>
                <w:sz w:val="12"/>
                <w:szCs w:val="16"/>
              </w:rPr>
            </w:pPr>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6.1</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с основным видом разрешенного использования «Предоставление коммунальных услуг» или «Бытовое обслуживание»:</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 в случае размещения на земельном участке только объектов инженерно-технического обеспечения</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100 %</w:t>
            </w:r>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 в случае размещения на земельном участке иных объектов</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80 %</w:t>
            </w:r>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6.2.</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с иными видами разрешенного использования</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60%</w:t>
            </w:r>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jc w:val="center"/>
              <w:rPr>
                <w:rFonts w:ascii="Arial" w:hAnsi="Arial" w:cs="Arial"/>
                <w:color w:val="000000"/>
                <w:sz w:val="12"/>
                <w:szCs w:val="16"/>
              </w:rPr>
            </w:pPr>
            <w:r w:rsidRPr="00844856">
              <w:rPr>
                <w:rFonts w:ascii="Arial" w:hAnsi="Arial" w:cs="Arial"/>
                <w:color w:val="000000"/>
                <w:sz w:val="12"/>
                <w:szCs w:val="16"/>
              </w:rPr>
              <w:t>7</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rPr>
                <w:rFonts w:ascii="Arial" w:hAnsi="Arial" w:cs="Arial"/>
                <w:color w:val="000000"/>
                <w:sz w:val="12"/>
                <w:szCs w:val="16"/>
              </w:rPr>
            </w:pPr>
            <w:r w:rsidRPr="00844856">
              <w:rPr>
                <w:rFonts w:ascii="Arial" w:hAnsi="Arial" w:cs="Arial"/>
                <w:color w:val="000000"/>
                <w:sz w:val="12"/>
                <w:szCs w:val="16"/>
              </w:rPr>
              <w:t>Максимальная площадь объектов капитального строительства</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e"/>
              <w:jc w:val="center"/>
              <w:rPr>
                <w:rFonts w:ascii="Arial" w:hAnsi="Arial" w:cs="Arial"/>
                <w:color w:val="000000"/>
                <w:sz w:val="12"/>
                <w:szCs w:val="16"/>
              </w:rPr>
            </w:pPr>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jc w:val="center"/>
              <w:rPr>
                <w:rFonts w:ascii="Arial" w:hAnsi="Arial" w:cs="Arial"/>
                <w:b w:val="0"/>
                <w:color w:val="000000"/>
                <w:sz w:val="12"/>
                <w:szCs w:val="16"/>
              </w:rPr>
            </w:pPr>
            <w:r w:rsidRPr="00844856">
              <w:rPr>
                <w:rFonts w:ascii="Arial" w:hAnsi="Arial" w:cs="Arial"/>
                <w:b w:val="0"/>
                <w:color w:val="000000"/>
                <w:sz w:val="12"/>
                <w:szCs w:val="16"/>
              </w:rPr>
              <w:t>7.1.</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e"/>
              <w:rPr>
                <w:rFonts w:ascii="Arial" w:hAnsi="Arial" w:cs="Arial"/>
                <w:b w:val="0"/>
                <w:color w:val="000000"/>
                <w:sz w:val="12"/>
                <w:szCs w:val="16"/>
              </w:rPr>
            </w:pPr>
            <w:r w:rsidRPr="00844856">
              <w:rPr>
                <w:rFonts w:ascii="Arial" w:hAnsi="Arial" w:cs="Arial"/>
                <w:b w:val="0"/>
                <w:color w:val="000000"/>
                <w:sz w:val="12"/>
                <w:szCs w:val="16"/>
              </w:rPr>
              <w:t>Объекты капитального строительства. Предназначенные для продажи товаров</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e"/>
              <w:jc w:val="center"/>
              <w:rPr>
                <w:rFonts w:ascii="Arial" w:hAnsi="Arial" w:cs="Arial"/>
                <w:b w:val="0"/>
                <w:color w:val="000000"/>
                <w:sz w:val="12"/>
                <w:szCs w:val="16"/>
              </w:rPr>
            </w:pPr>
            <w:smartTag w:uri="urn:schemas-microsoft-com:office:smarttags" w:element="metricconverter">
              <w:smartTagPr>
                <w:attr w:name="ProductID" w:val="5000 м2"/>
              </w:smartTagPr>
              <w:r w:rsidRPr="00844856">
                <w:rPr>
                  <w:rFonts w:ascii="Arial" w:hAnsi="Arial" w:cs="Arial"/>
                  <w:b w:val="0"/>
                  <w:color w:val="000000"/>
                  <w:sz w:val="12"/>
                  <w:szCs w:val="16"/>
                </w:rPr>
                <w:t>5000 м2</w:t>
              </w:r>
            </w:smartTag>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7.2</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предприятия общественного питания (рестораны, кафе, столовые, закусочные, бары), объекты культуры – на земельном участке</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smartTag w:uri="urn:schemas-microsoft-com:office:smarttags" w:element="metricconverter">
              <w:smartTagPr>
                <w:attr w:name="ProductID" w:val="3000 м2"/>
              </w:smartTagPr>
              <w:r w:rsidRPr="00844856">
                <w:rPr>
                  <w:rFonts w:ascii="Arial" w:hAnsi="Arial" w:cs="Arial"/>
                  <w:color w:val="000000"/>
                  <w:sz w:val="12"/>
                  <w:szCs w:val="16"/>
                </w:rPr>
                <w:t>3000 м</w:t>
              </w:r>
              <w:r w:rsidRPr="00844856">
                <w:rPr>
                  <w:rFonts w:ascii="Arial" w:hAnsi="Arial" w:cs="Arial"/>
                  <w:color w:val="000000"/>
                  <w:sz w:val="12"/>
                  <w:szCs w:val="16"/>
                  <w:vertAlign w:val="superscript"/>
                </w:rPr>
                <w:t>2</w:t>
              </w:r>
            </w:smartTag>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7.2.</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Для других объектов</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не подлежит установлению</w:t>
            </w:r>
          </w:p>
        </w:tc>
      </w:tr>
      <w:tr w:rsidR="0066411F" w:rsidRPr="00844856" w:rsidTr="00665C06">
        <w:trPr>
          <w:trHeight w:val="20"/>
          <w:jc w:val="center"/>
        </w:trPr>
        <w:tc>
          <w:tcPr>
            <w:tcW w:w="191"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jc w:val="center"/>
              <w:rPr>
                <w:rFonts w:ascii="Arial" w:hAnsi="Arial" w:cs="Arial"/>
                <w:color w:val="000000"/>
                <w:sz w:val="12"/>
                <w:szCs w:val="16"/>
              </w:rPr>
            </w:pPr>
            <w:r w:rsidRPr="00844856">
              <w:rPr>
                <w:rFonts w:ascii="Arial" w:hAnsi="Arial" w:cs="Arial"/>
                <w:color w:val="000000"/>
                <w:sz w:val="12"/>
                <w:szCs w:val="16"/>
              </w:rPr>
              <w:t>8.</w:t>
            </w:r>
          </w:p>
        </w:tc>
        <w:tc>
          <w:tcPr>
            <w:tcW w:w="3559" w:type="pct"/>
            <w:tcBorders>
              <w:top w:val="single" w:sz="4" w:space="0" w:color="000000"/>
              <w:left w:val="single" w:sz="4" w:space="0" w:color="000000"/>
              <w:bottom w:val="single" w:sz="4" w:space="0" w:color="000000"/>
            </w:tcBorders>
            <w:shd w:val="clear" w:color="auto" w:fill="auto"/>
          </w:tcPr>
          <w:p w:rsidR="0066411F" w:rsidRPr="00844856" w:rsidRDefault="0066411F" w:rsidP="00844856">
            <w:pPr>
              <w:pStyle w:val="affffc"/>
              <w:rPr>
                <w:rFonts w:ascii="Arial" w:hAnsi="Arial" w:cs="Arial"/>
                <w:color w:val="000000"/>
                <w:sz w:val="12"/>
                <w:szCs w:val="16"/>
              </w:rPr>
            </w:pPr>
            <w:r w:rsidRPr="00844856">
              <w:rPr>
                <w:rFonts w:ascii="Arial" w:hAnsi="Arial" w:cs="Arial"/>
                <w:color w:val="000000"/>
                <w:sz w:val="12"/>
                <w:szCs w:val="16"/>
              </w:rPr>
              <w:t>Высота ограждений земельных участков</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rsidR="0066411F" w:rsidRPr="00844856" w:rsidRDefault="00844856" w:rsidP="00844856">
            <w:pPr>
              <w:pStyle w:val="affffc"/>
              <w:rPr>
                <w:rFonts w:ascii="Arial" w:hAnsi="Arial" w:cs="Arial"/>
                <w:color w:val="000000"/>
                <w:sz w:val="12"/>
                <w:szCs w:val="16"/>
              </w:rPr>
            </w:pPr>
            <w:r w:rsidRPr="00844856">
              <w:rPr>
                <w:rFonts w:ascii="Arial" w:hAnsi="Arial" w:cs="Arial"/>
                <w:color w:val="000000"/>
                <w:sz w:val="12"/>
                <w:szCs w:val="16"/>
              </w:rPr>
              <w:t xml:space="preserve">не </w:t>
            </w:r>
            <w:r w:rsidR="0066411F" w:rsidRPr="00844856">
              <w:rPr>
                <w:rFonts w:ascii="Arial" w:hAnsi="Arial" w:cs="Arial"/>
                <w:color w:val="000000"/>
                <w:sz w:val="12"/>
                <w:szCs w:val="16"/>
              </w:rPr>
              <w:t xml:space="preserve">более </w:t>
            </w:r>
            <w:smartTag w:uri="urn:schemas-microsoft-com:office:smarttags" w:element="metricconverter">
              <w:smartTagPr>
                <w:attr w:name="ProductID" w:val="2 м"/>
              </w:smartTagPr>
              <w:r w:rsidR="0066411F" w:rsidRPr="00844856">
                <w:rPr>
                  <w:rFonts w:ascii="Arial" w:hAnsi="Arial" w:cs="Arial"/>
                  <w:color w:val="000000"/>
                  <w:sz w:val="12"/>
                  <w:szCs w:val="16"/>
                </w:rPr>
                <w:t>2 м</w:t>
              </w:r>
            </w:smartTag>
            <w:r w:rsidR="0066411F" w:rsidRPr="00844856">
              <w:rPr>
                <w:rFonts w:ascii="Arial" w:hAnsi="Arial" w:cs="Arial"/>
                <w:color w:val="000000"/>
                <w:sz w:val="12"/>
                <w:szCs w:val="16"/>
              </w:rPr>
              <w:t xml:space="preserve"> до наиболее высокой части ограждения</w:t>
            </w:r>
          </w:p>
        </w:tc>
      </w:tr>
    </w:tbl>
    <w:p w:rsidR="0066411F" w:rsidRPr="00E42F18" w:rsidRDefault="00A474EE" w:rsidP="00844856">
      <w:pPr>
        <w:pStyle w:val="aff2"/>
        <w:ind w:firstLine="284"/>
        <w:jc w:val="both"/>
        <w:rPr>
          <w:rFonts w:ascii="Arial" w:hAnsi="Arial" w:cs="Arial"/>
          <w:b/>
          <w:color w:val="000000"/>
          <w:sz w:val="16"/>
          <w:szCs w:val="16"/>
        </w:rPr>
      </w:pPr>
      <w:hyperlink r:id="rId22" w:history="1">
        <w:r w:rsidR="0066411F" w:rsidRPr="00E42F18">
          <w:rPr>
            <w:rFonts w:ascii="Arial" w:hAnsi="Arial" w:cs="Arial"/>
            <w:b/>
            <w:bCs/>
            <w:color w:val="000000"/>
            <w:sz w:val="16"/>
            <w:szCs w:val="16"/>
          </w:rPr>
          <w:t>Предельные</w:t>
        </w:r>
      </w:hyperlink>
      <w:r w:rsidR="0066411F" w:rsidRPr="00E42F18">
        <w:rPr>
          <w:rFonts w:ascii="Arial" w:hAnsi="Arial" w:cs="Arial"/>
          <w:b/>
          <w:bCs/>
          <w:color w:val="000000"/>
          <w:sz w:val="16"/>
          <w:szCs w:val="16"/>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6411F" w:rsidRPr="00E42F18">
        <w:rPr>
          <w:rFonts w:ascii="Arial" w:hAnsi="Arial" w:cs="Arial"/>
          <w:b/>
          <w:color w:val="000000"/>
          <w:sz w:val="16"/>
          <w:szCs w:val="16"/>
        </w:rPr>
        <w:t xml:space="preserve"> в зоне Ж.2 на территории Яжелбицкого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446"/>
        <w:gridCol w:w="8067"/>
        <w:gridCol w:w="2826"/>
        <w:gridCol w:w="11"/>
      </w:tblGrid>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b/>
                <w:sz w:val="12"/>
                <w:szCs w:val="16"/>
              </w:rPr>
            </w:pPr>
            <w:r w:rsidRPr="00665C06">
              <w:rPr>
                <w:rFonts w:ascii="Arial" w:eastAsia="Calibri" w:hAnsi="Arial" w:cs="Arial"/>
                <w:b/>
                <w:sz w:val="12"/>
                <w:szCs w:val="16"/>
              </w:rPr>
              <w:t>№</w:t>
            </w:r>
          </w:p>
        </w:tc>
        <w:tc>
          <w:tcPr>
            <w:tcW w:w="3553" w:type="pct"/>
            <w:shd w:val="clear" w:color="auto" w:fill="auto"/>
          </w:tcPr>
          <w:p w:rsidR="0066411F" w:rsidRPr="00665C06" w:rsidRDefault="0066411F" w:rsidP="00665C06">
            <w:pPr>
              <w:pStyle w:val="TableParagraph"/>
              <w:jc w:val="center"/>
              <w:rPr>
                <w:rFonts w:ascii="Arial" w:eastAsia="Calibri" w:hAnsi="Arial" w:cs="Arial"/>
                <w:b/>
                <w:sz w:val="12"/>
                <w:szCs w:val="16"/>
              </w:rPr>
            </w:pPr>
            <w:r w:rsidRPr="00665C06">
              <w:rPr>
                <w:rFonts w:ascii="Arial" w:eastAsia="Calibri" w:hAnsi="Arial" w:cs="Arial"/>
                <w:b/>
                <w:sz w:val="12"/>
                <w:szCs w:val="16"/>
              </w:rPr>
              <w:t>Предельные размеры и параметры</w:t>
            </w:r>
          </w:p>
        </w:tc>
        <w:tc>
          <w:tcPr>
            <w:tcW w:w="1250" w:type="pct"/>
            <w:gridSpan w:val="2"/>
            <w:shd w:val="clear" w:color="auto" w:fill="auto"/>
          </w:tcPr>
          <w:p w:rsidR="0066411F" w:rsidRPr="00665C06" w:rsidRDefault="0066411F" w:rsidP="00665C06">
            <w:pPr>
              <w:pStyle w:val="TableParagraph"/>
              <w:ind w:hanging="1095"/>
              <w:jc w:val="center"/>
              <w:rPr>
                <w:rFonts w:ascii="Arial" w:eastAsia="Calibri" w:hAnsi="Arial" w:cs="Arial"/>
                <w:b/>
                <w:sz w:val="12"/>
                <w:szCs w:val="16"/>
                <w:lang w:val="ru-RU"/>
              </w:rPr>
            </w:pPr>
            <w:r w:rsidRPr="00665C06">
              <w:rPr>
                <w:rFonts w:ascii="Arial" w:eastAsia="Calibri" w:hAnsi="Arial" w:cs="Arial"/>
                <w:b/>
                <w:sz w:val="12"/>
                <w:szCs w:val="16"/>
                <w:lang w:val="ru-RU"/>
              </w:rPr>
              <w:t>Значения предельных размеров и параметров</w:t>
            </w:r>
          </w:p>
        </w:tc>
      </w:tr>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b/>
                <w:sz w:val="12"/>
                <w:szCs w:val="16"/>
              </w:rPr>
            </w:pPr>
            <w:r w:rsidRPr="00665C06">
              <w:rPr>
                <w:rFonts w:ascii="Arial" w:eastAsia="Calibri" w:hAnsi="Arial" w:cs="Arial"/>
                <w:b/>
                <w:sz w:val="12"/>
                <w:szCs w:val="16"/>
              </w:rPr>
              <w:t>1</w:t>
            </w:r>
          </w:p>
        </w:tc>
        <w:tc>
          <w:tcPr>
            <w:tcW w:w="3553" w:type="pct"/>
            <w:shd w:val="clear" w:color="auto" w:fill="auto"/>
          </w:tcPr>
          <w:p w:rsidR="0066411F" w:rsidRPr="00665C06" w:rsidRDefault="0066411F" w:rsidP="00653D47">
            <w:pPr>
              <w:pStyle w:val="TableParagraph"/>
              <w:rPr>
                <w:rFonts w:ascii="Arial" w:eastAsia="Calibri" w:hAnsi="Arial" w:cs="Arial"/>
                <w:b/>
                <w:sz w:val="12"/>
                <w:szCs w:val="16"/>
              </w:rPr>
            </w:pPr>
            <w:r w:rsidRPr="00665C06">
              <w:rPr>
                <w:rFonts w:ascii="Arial" w:eastAsia="Calibri" w:hAnsi="Arial" w:cs="Arial"/>
                <w:b/>
                <w:sz w:val="12"/>
                <w:szCs w:val="16"/>
              </w:rPr>
              <w:t>Минимальная площадь земельных участков</w:t>
            </w:r>
          </w:p>
        </w:tc>
        <w:tc>
          <w:tcPr>
            <w:tcW w:w="1250" w:type="pct"/>
            <w:gridSpan w:val="2"/>
            <w:shd w:val="clear" w:color="auto" w:fill="auto"/>
          </w:tcPr>
          <w:p w:rsidR="0066411F" w:rsidRPr="00665C06" w:rsidRDefault="0066411F" w:rsidP="00665C06">
            <w:pPr>
              <w:pStyle w:val="TableParagraph"/>
              <w:jc w:val="center"/>
              <w:rPr>
                <w:rFonts w:ascii="Arial" w:eastAsia="Calibri" w:hAnsi="Arial" w:cs="Arial"/>
                <w:sz w:val="12"/>
                <w:szCs w:val="16"/>
              </w:rPr>
            </w:pPr>
          </w:p>
        </w:tc>
      </w:tr>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1.1.</w:t>
            </w:r>
          </w:p>
        </w:tc>
        <w:tc>
          <w:tcPr>
            <w:tcW w:w="3553" w:type="pct"/>
            <w:shd w:val="clear" w:color="auto" w:fill="auto"/>
          </w:tcPr>
          <w:p w:rsidR="0066411F" w:rsidRPr="00665C06" w:rsidRDefault="0066411F" w:rsidP="00653D47">
            <w:pPr>
              <w:pStyle w:val="TableParagraph"/>
              <w:rPr>
                <w:rFonts w:ascii="Arial" w:eastAsia="Calibri" w:hAnsi="Arial" w:cs="Arial"/>
                <w:b/>
                <w:sz w:val="12"/>
                <w:szCs w:val="16"/>
                <w:lang w:val="ru-RU"/>
              </w:rPr>
            </w:pPr>
            <w:r w:rsidRPr="00665C06">
              <w:rPr>
                <w:rFonts w:ascii="Arial" w:eastAsia="Calibri" w:hAnsi="Arial" w:cs="Arial"/>
                <w:sz w:val="12"/>
                <w:szCs w:val="16"/>
                <w:lang w:val="ru-RU"/>
              </w:rPr>
              <w:t xml:space="preserve">Для ведения садоводства* </w:t>
            </w:r>
            <w:r w:rsidRPr="00665C06">
              <w:rPr>
                <w:rFonts w:ascii="Arial" w:eastAsia="Calibri" w:hAnsi="Arial" w:cs="Arial"/>
                <w:b/>
                <w:sz w:val="12"/>
                <w:szCs w:val="16"/>
                <w:lang w:val="ru-RU"/>
              </w:rPr>
              <w:t>(См.примечание)</w:t>
            </w:r>
          </w:p>
        </w:tc>
        <w:tc>
          <w:tcPr>
            <w:tcW w:w="1250" w:type="pct"/>
            <w:gridSpan w:val="2"/>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0,03 га;</w:t>
            </w:r>
          </w:p>
        </w:tc>
      </w:tr>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1.2.</w:t>
            </w:r>
          </w:p>
        </w:tc>
        <w:tc>
          <w:tcPr>
            <w:tcW w:w="3553" w:type="pct"/>
            <w:shd w:val="clear" w:color="auto" w:fill="auto"/>
          </w:tcPr>
          <w:p w:rsidR="0066411F" w:rsidRPr="00665C06" w:rsidRDefault="0066411F" w:rsidP="00653D47">
            <w:pPr>
              <w:pStyle w:val="TableParagraph"/>
              <w:rPr>
                <w:rFonts w:ascii="Arial" w:eastAsia="Calibri" w:hAnsi="Arial" w:cs="Arial"/>
                <w:sz w:val="12"/>
                <w:szCs w:val="16"/>
              </w:rPr>
            </w:pPr>
            <w:r w:rsidRPr="00665C06">
              <w:rPr>
                <w:rFonts w:ascii="Arial" w:eastAsia="Calibri" w:hAnsi="Arial" w:cs="Arial"/>
                <w:sz w:val="12"/>
                <w:szCs w:val="16"/>
              </w:rPr>
              <w:t>Для ведения огородничества</w:t>
            </w:r>
          </w:p>
        </w:tc>
        <w:tc>
          <w:tcPr>
            <w:tcW w:w="1250" w:type="pct"/>
            <w:gridSpan w:val="2"/>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0,03 га</w:t>
            </w:r>
          </w:p>
        </w:tc>
      </w:tr>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1.3.</w:t>
            </w:r>
          </w:p>
        </w:tc>
        <w:tc>
          <w:tcPr>
            <w:tcW w:w="3553" w:type="pct"/>
            <w:shd w:val="clear" w:color="auto" w:fill="auto"/>
          </w:tcPr>
          <w:p w:rsidR="0066411F" w:rsidRPr="00665C06" w:rsidRDefault="0066411F" w:rsidP="00653D47">
            <w:pPr>
              <w:pStyle w:val="TableParagraph"/>
              <w:rPr>
                <w:rFonts w:ascii="Arial" w:eastAsia="Calibri" w:hAnsi="Arial" w:cs="Arial"/>
                <w:sz w:val="12"/>
                <w:szCs w:val="16"/>
              </w:rPr>
            </w:pPr>
            <w:r w:rsidRPr="00665C06">
              <w:rPr>
                <w:rFonts w:ascii="Arial" w:eastAsia="Calibri" w:hAnsi="Arial" w:cs="Arial"/>
                <w:sz w:val="12"/>
                <w:szCs w:val="16"/>
              </w:rPr>
              <w:t>Для магазинов</w:t>
            </w:r>
          </w:p>
        </w:tc>
        <w:tc>
          <w:tcPr>
            <w:tcW w:w="1250" w:type="pct"/>
            <w:gridSpan w:val="2"/>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0,04 га</w:t>
            </w:r>
          </w:p>
        </w:tc>
      </w:tr>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1.4.</w:t>
            </w:r>
          </w:p>
        </w:tc>
        <w:tc>
          <w:tcPr>
            <w:tcW w:w="3553" w:type="pct"/>
            <w:shd w:val="clear" w:color="auto" w:fill="auto"/>
          </w:tcPr>
          <w:p w:rsidR="0066411F" w:rsidRPr="00665C06" w:rsidRDefault="0066411F" w:rsidP="00653D47">
            <w:pPr>
              <w:pStyle w:val="TableParagraph"/>
              <w:rPr>
                <w:rFonts w:ascii="Arial" w:eastAsia="Calibri" w:hAnsi="Arial" w:cs="Arial"/>
                <w:sz w:val="12"/>
                <w:szCs w:val="16"/>
              </w:rPr>
            </w:pPr>
            <w:r w:rsidRPr="00665C06">
              <w:rPr>
                <w:rFonts w:ascii="Arial" w:eastAsia="Calibri" w:hAnsi="Arial" w:cs="Arial"/>
                <w:sz w:val="12"/>
                <w:szCs w:val="16"/>
              </w:rPr>
              <w:t>Для объектов Связи</w:t>
            </w:r>
          </w:p>
        </w:tc>
        <w:tc>
          <w:tcPr>
            <w:tcW w:w="1250" w:type="pct"/>
            <w:gridSpan w:val="2"/>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25 кв.м.</w:t>
            </w:r>
          </w:p>
        </w:tc>
      </w:tr>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1.5.</w:t>
            </w:r>
          </w:p>
        </w:tc>
        <w:tc>
          <w:tcPr>
            <w:tcW w:w="3553" w:type="pct"/>
            <w:shd w:val="clear" w:color="auto" w:fill="auto"/>
          </w:tcPr>
          <w:p w:rsidR="0066411F" w:rsidRPr="00665C06" w:rsidRDefault="0066411F" w:rsidP="00653D47">
            <w:pPr>
              <w:pStyle w:val="TableParagraph"/>
              <w:rPr>
                <w:rFonts w:ascii="Arial" w:eastAsia="Calibri" w:hAnsi="Arial" w:cs="Arial"/>
                <w:sz w:val="12"/>
                <w:szCs w:val="16"/>
                <w:lang w:val="ru-RU"/>
              </w:rPr>
            </w:pPr>
            <w:r w:rsidRPr="00665C06">
              <w:rPr>
                <w:rFonts w:ascii="Arial" w:eastAsia="Calibri" w:hAnsi="Arial" w:cs="Arial"/>
                <w:sz w:val="12"/>
                <w:szCs w:val="16"/>
                <w:lang w:val="ru-RU"/>
              </w:rPr>
              <w:t>Для иных видов разрешенного использования</w:t>
            </w:r>
          </w:p>
        </w:tc>
        <w:tc>
          <w:tcPr>
            <w:tcW w:w="1250" w:type="pct"/>
            <w:gridSpan w:val="2"/>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Не подлежат установлению</w:t>
            </w:r>
          </w:p>
        </w:tc>
      </w:tr>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b/>
                <w:sz w:val="12"/>
                <w:szCs w:val="16"/>
              </w:rPr>
            </w:pPr>
            <w:r w:rsidRPr="00665C06">
              <w:rPr>
                <w:rFonts w:ascii="Arial" w:eastAsia="Calibri" w:hAnsi="Arial" w:cs="Arial"/>
                <w:b/>
                <w:sz w:val="12"/>
                <w:szCs w:val="16"/>
              </w:rPr>
              <w:t>2</w:t>
            </w:r>
          </w:p>
        </w:tc>
        <w:tc>
          <w:tcPr>
            <w:tcW w:w="3553" w:type="pct"/>
            <w:shd w:val="clear" w:color="auto" w:fill="auto"/>
          </w:tcPr>
          <w:p w:rsidR="0066411F" w:rsidRPr="00665C06" w:rsidRDefault="0066411F" w:rsidP="00653D47">
            <w:pPr>
              <w:pStyle w:val="TableParagraph"/>
              <w:rPr>
                <w:rFonts w:ascii="Arial" w:eastAsia="Calibri" w:hAnsi="Arial" w:cs="Arial"/>
                <w:b/>
                <w:sz w:val="12"/>
                <w:szCs w:val="16"/>
              </w:rPr>
            </w:pPr>
            <w:r w:rsidRPr="00665C06">
              <w:rPr>
                <w:rFonts w:ascii="Arial" w:eastAsia="Calibri" w:hAnsi="Arial" w:cs="Arial"/>
                <w:b/>
                <w:sz w:val="12"/>
                <w:szCs w:val="16"/>
              </w:rPr>
              <w:t>Максимальная площадь земельных участков</w:t>
            </w:r>
          </w:p>
        </w:tc>
        <w:tc>
          <w:tcPr>
            <w:tcW w:w="1250" w:type="pct"/>
            <w:gridSpan w:val="2"/>
            <w:shd w:val="clear" w:color="auto" w:fill="auto"/>
          </w:tcPr>
          <w:p w:rsidR="0066411F" w:rsidRPr="00665C06" w:rsidRDefault="0066411F" w:rsidP="00665C06">
            <w:pPr>
              <w:pStyle w:val="TableParagraph"/>
              <w:jc w:val="center"/>
              <w:rPr>
                <w:rFonts w:ascii="Arial" w:eastAsia="Calibri" w:hAnsi="Arial" w:cs="Arial"/>
                <w:sz w:val="12"/>
                <w:szCs w:val="16"/>
              </w:rPr>
            </w:pPr>
          </w:p>
        </w:tc>
      </w:tr>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2.1.</w:t>
            </w:r>
          </w:p>
        </w:tc>
        <w:tc>
          <w:tcPr>
            <w:tcW w:w="3553" w:type="pct"/>
            <w:shd w:val="clear" w:color="auto" w:fill="auto"/>
          </w:tcPr>
          <w:p w:rsidR="0066411F" w:rsidRPr="00665C06" w:rsidRDefault="0066411F" w:rsidP="00653D47">
            <w:pPr>
              <w:pStyle w:val="TableParagraph"/>
              <w:rPr>
                <w:rFonts w:ascii="Arial" w:eastAsia="Calibri" w:hAnsi="Arial" w:cs="Arial"/>
                <w:sz w:val="12"/>
                <w:szCs w:val="16"/>
              </w:rPr>
            </w:pPr>
            <w:r w:rsidRPr="00665C06">
              <w:rPr>
                <w:rFonts w:ascii="Arial" w:eastAsia="Calibri" w:hAnsi="Arial" w:cs="Arial"/>
                <w:sz w:val="12"/>
                <w:szCs w:val="16"/>
              </w:rPr>
              <w:t>Для ведения садоводства*</w:t>
            </w:r>
          </w:p>
        </w:tc>
        <w:tc>
          <w:tcPr>
            <w:tcW w:w="1250" w:type="pct"/>
            <w:gridSpan w:val="2"/>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0,15 га</w:t>
            </w:r>
          </w:p>
        </w:tc>
      </w:tr>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2.2.</w:t>
            </w:r>
          </w:p>
        </w:tc>
        <w:tc>
          <w:tcPr>
            <w:tcW w:w="3553" w:type="pct"/>
            <w:shd w:val="clear" w:color="auto" w:fill="auto"/>
          </w:tcPr>
          <w:p w:rsidR="0066411F" w:rsidRPr="00665C06" w:rsidRDefault="0066411F" w:rsidP="00653D47">
            <w:pPr>
              <w:pStyle w:val="TableParagraph"/>
              <w:rPr>
                <w:rFonts w:ascii="Arial" w:eastAsia="Calibri" w:hAnsi="Arial" w:cs="Arial"/>
                <w:sz w:val="12"/>
                <w:szCs w:val="16"/>
              </w:rPr>
            </w:pPr>
            <w:r w:rsidRPr="00665C06">
              <w:rPr>
                <w:rFonts w:ascii="Arial" w:eastAsia="Calibri" w:hAnsi="Arial" w:cs="Arial"/>
                <w:sz w:val="12"/>
                <w:szCs w:val="16"/>
              </w:rPr>
              <w:t>Для ведения огородничества</w:t>
            </w:r>
          </w:p>
        </w:tc>
        <w:tc>
          <w:tcPr>
            <w:tcW w:w="1250" w:type="pct"/>
            <w:gridSpan w:val="2"/>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0,15 га</w:t>
            </w:r>
          </w:p>
        </w:tc>
      </w:tr>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2.3.</w:t>
            </w:r>
          </w:p>
        </w:tc>
        <w:tc>
          <w:tcPr>
            <w:tcW w:w="3553" w:type="pct"/>
            <w:shd w:val="clear" w:color="auto" w:fill="auto"/>
          </w:tcPr>
          <w:p w:rsidR="0066411F" w:rsidRPr="00665C06" w:rsidRDefault="0066411F" w:rsidP="00653D47">
            <w:pPr>
              <w:pStyle w:val="TableParagraph"/>
              <w:rPr>
                <w:rFonts w:ascii="Arial" w:eastAsia="Calibri" w:hAnsi="Arial" w:cs="Arial"/>
                <w:sz w:val="12"/>
                <w:szCs w:val="16"/>
              </w:rPr>
            </w:pPr>
            <w:r w:rsidRPr="00665C06">
              <w:rPr>
                <w:rFonts w:ascii="Arial" w:eastAsia="Calibri" w:hAnsi="Arial" w:cs="Arial"/>
                <w:sz w:val="12"/>
                <w:szCs w:val="16"/>
              </w:rPr>
              <w:t>Для магазинов</w:t>
            </w:r>
          </w:p>
        </w:tc>
        <w:tc>
          <w:tcPr>
            <w:tcW w:w="1250" w:type="pct"/>
            <w:gridSpan w:val="2"/>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0,3га</w:t>
            </w:r>
          </w:p>
        </w:tc>
      </w:tr>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2.4.</w:t>
            </w:r>
          </w:p>
        </w:tc>
        <w:tc>
          <w:tcPr>
            <w:tcW w:w="3553" w:type="pct"/>
            <w:shd w:val="clear" w:color="auto" w:fill="auto"/>
          </w:tcPr>
          <w:p w:rsidR="0066411F" w:rsidRPr="00665C06" w:rsidRDefault="0066411F" w:rsidP="00653D47">
            <w:pPr>
              <w:pStyle w:val="TableParagraph"/>
              <w:rPr>
                <w:rFonts w:ascii="Arial" w:eastAsia="Calibri" w:hAnsi="Arial" w:cs="Arial"/>
                <w:sz w:val="12"/>
                <w:szCs w:val="16"/>
                <w:lang w:val="ru-RU"/>
              </w:rPr>
            </w:pPr>
            <w:r w:rsidRPr="00665C06">
              <w:rPr>
                <w:rFonts w:ascii="Arial" w:eastAsia="Calibri" w:hAnsi="Arial" w:cs="Arial"/>
                <w:sz w:val="12"/>
                <w:szCs w:val="16"/>
                <w:lang w:val="ru-RU"/>
              </w:rPr>
              <w:t>Для иных видов разрешенного использования</w:t>
            </w:r>
          </w:p>
        </w:tc>
        <w:tc>
          <w:tcPr>
            <w:tcW w:w="1250" w:type="pct"/>
            <w:gridSpan w:val="2"/>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Не подлежат установлению</w:t>
            </w:r>
          </w:p>
        </w:tc>
      </w:tr>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b/>
                <w:sz w:val="12"/>
                <w:szCs w:val="16"/>
              </w:rPr>
            </w:pPr>
            <w:r w:rsidRPr="00665C06">
              <w:rPr>
                <w:rFonts w:ascii="Arial" w:eastAsia="Calibri" w:hAnsi="Arial" w:cs="Arial"/>
                <w:b/>
                <w:sz w:val="12"/>
                <w:szCs w:val="16"/>
              </w:rPr>
              <w:t>*Приме чание</w:t>
            </w:r>
          </w:p>
        </w:tc>
        <w:tc>
          <w:tcPr>
            <w:tcW w:w="3553" w:type="pct"/>
            <w:shd w:val="clear" w:color="auto" w:fill="auto"/>
          </w:tcPr>
          <w:p w:rsidR="0066411F" w:rsidRPr="00665C06" w:rsidRDefault="0066411F" w:rsidP="00653D47">
            <w:pPr>
              <w:pStyle w:val="TableParagraph"/>
              <w:rPr>
                <w:rFonts w:ascii="Arial" w:eastAsia="Calibri" w:hAnsi="Arial" w:cs="Arial"/>
                <w:sz w:val="12"/>
                <w:szCs w:val="16"/>
                <w:lang w:val="ru-RU"/>
              </w:rPr>
            </w:pPr>
            <w:r w:rsidRPr="00665C06">
              <w:rPr>
                <w:rFonts w:ascii="Arial" w:eastAsia="Calibri" w:hAnsi="Arial" w:cs="Arial"/>
                <w:sz w:val="12"/>
                <w:szCs w:val="16"/>
                <w:lang w:val="ru-RU"/>
              </w:rPr>
              <w:t>Указанные в п.п. 1.1 предельные размеры земельных участков с видами разрешенного использования «Для ведения садоводства» распространяются на вновь предоставляемые</w:t>
            </w:r>
            <w:r w:rsidR="00665C06">
              <w:rPr>
                <w:rFonts w:ascii="Arial" w:eastAsia="Calibri" w:hAnsi="Arial" w:cs="Arial"/>
                <w:sz w:val="12"/>
                <w:szCs w:val="16"/>
                <w:lang w:val="ru-RU"/>
              </w:rPr>
              <w:t xml:space="preserve"> </w:t>
            </w:r>
            <w:r w:rsidRPr="00665C06">
              <w:rPr>
                <w:rFonts w:ascii="Arial" w:eastAsia="Calibri" w:hAnsi="Arial" w:cs="Arial"/>
                <w:sz w:val="12"/>
                <w:szCs w:val="16"/>
                <w:lang w:val="ru-RU"/>
              </w:rPr>
              <w:t xml:space="preserve">земельные участки из состава государственной или муниципальной собственности. Данные параметры не распространяются на земельные участки, находящиеся в частной собственности, при из последующем образовании (разделе </w:t>
            </w:r>
            <w:r w:rsidRPr="00665C06">
              <w:rPr>
                <w:rFonts w:ascii="Arial" w:eastAsia="Calibri" w:hAnsi="Arial" w:cs="Arial"/>
                <w:sz w:val="12"/>
                <w:szCs w:val="16"/>
                <w:lang w:val="ru-RU"/>
              </w:rPr>
              <w:lastRenderedPageBreak/>
              <w:t>или</w:t>
            </w:r>
            <w:r w:rsidR="00665C06">
              <w:rPr>
                <w:rFonts w:ascii="Arial" w:eastAsia="Calibri" w:hAnsi="Arial" w:cs="Arial"/>
                <w:sz w:val="12"/>
                <w:szCs w:val="16"/>
                <w:lang w:val="ru-RU"/>
              </w:rPr>
              <w:t xml:space="preserve"> </w:t>
            </w:r>
            <w:r w:rsidRPr="00665C06">
              <w:rPr>
                <w:rFonts w:ascii="Arial" w:eastAsia="Calibri" w:hAnsi="Arial" w:cs="Arial"/>
                <w:sz w:val="12"/>
                <w:szCs w:val="16"/>
                <w:lang w:val="ru-RU"/>
              </w:rPr>
              <w:t>объединении).</w:t>
            </w:r>
          </w:p>
        </w:tc>
        <w:tc>
          <w:tcPr>
            <w:tcW w:w="1250" w:type="pct"/>
            <w:gridSpan w:val="2"/>
            <w:shd w:val="clear" w:color="auto" w:fill="auto"/>
          </w:tcPr>
          <w:p w:rsidR="0066411F" w:rsidRPr="00665C06" w:rsidRDefault="0066411F" w:rsidP="00665C06">
            <w:pPr>
              <w:pStyle w:val="TableParagraph"/>
              <w:jc w:val="center"/>
              <w:rPr>
                <w:rFonts w:ascii="Arial" w:eastAsia="Calibri" w:hAnsi="Arial" w:cs="Arial"/>
                <w:sz w:val="12"/>
                <w:szCs w:val="16"/>
                <w:lang w:val="ru-RU"/>
              </w:rPr>
            </w:pPr>
          </w:p>
        </w:tc>
      </w:tr>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b/>
                <w:sz w:val="12"/>
                <w:szCs w:val="16"/>
              </w:rPr>
            </w:pPr>
            <w:r w:rsidRPr="00665C06">
              <w:rPr>
                <w:rFonts w:ascii="Arial" w:eastAsia="Calibri" w:hAnsi="Arial" w:cs="Arial"/>
                <w:b/>
                <w:sz w:val="12"/>
                <w:szCs w:val="16"/>
              </w:rPr>
              <w:lastRenderedPageBreak/>
              <w:t>3</w:t>
            </w:r>
          </w:p>
        </w:tc>
        <w:tc>
          <w:tcPr>
            <w:tcW w:w="3553" w:type="pct"/>
            <w:shd w:val="clear" w:color="auto" w:fill="auto"/>
          </w:tcPr>
          <w:p w:rsidR="0066411F" w:rsidRPr="00665C06" w:rsidRDefault="0066411F" w:rsidP="00653D47">
            <w:pPr>
              <w:pStyle w:val="TableParagraph"/>
              <w:rPr>
                <w:rFonts w:ascii="Arial" w:eastAsia="Calibri" w:hAnsi="Arial" w:cs="Arial"/>
                <w:b/>
                <w:sz w:val="12"/>
                <w:szCs w:val="16"/>
                <w:lang w:val="ru-RU"/>
              </w:rPr>
            </w:pPr>
            <w:r w:rsidRPr="00665C06">
              <w:rPr>
                <w:rFonts w:ascii="Arial" w:eastAsia="Calibri" w:hAnsi="Arial" w:cs="Arial"/>
                <w:b/>
                <w:sz w:val="12"/>
                <w:szCs w:val="16"/>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p>
          <w:p w:rsidR="0066411F" w:rsidRPr="00665C06" w:rsidRDefault="0066411F" w:rsidP="00653D47">
            <w:pPr>
              <w:pStyle w:val="TableParagraph"/>
              <w:rPr>
                <w:rFonts w:ascii="Arial" w:eastAsia="Calibri" w:hAnsi="Arial" w:cs="Arial"/>
                <w:b/>
                <w:sz w:val="12"/>
                <w:szCs w:val="16"/>
              </w:rPr>
            </w:pPr>
            <w:r w:rsidRPr="00665C06">
              <w:rPr>
                <w:rFonts w:ascii="Arial" w:eastAsia="Calibri" w:hAnsi="Arial" w:cs="Arial"/>
                <w:b/>
                <w:sz w:val="12"/>
                <w:szCs w:val="16"/>
              </w:rPr>
              <w:t>зданий, строений, сооружений</w:t>
            </w:r>
          </w:p>
        </w:tc>
        <w:tc>
          <w:tcPr>
            <w:tcW w:w="1250" w:type="pct"/>
            <w:gridSpan w:val="2"/>
            <w:shd w:val="clear" w:color="auto" w:fill="auto"/>
          </w:tcPr>
          <w:p w:rsidR="0066411F" w:rsidRPr="00665C06" w:rsidRDefault="0066411F" w:rsidP="00665C06">
            <w:pPr>
              <w:pStyle w:val="TableParagraph"/>
              <w:jc w:val="center"/>
              <w:rPr>
                <w:rFonts w:ascii="Arial" w:eastAsia="Calibri" w:hAnsi="Arial" w:cs="Arial"/>
                <w:sz w:val="12"/>
                <w:szCs w:val="16"/>
              </w:rPr>
            </w:pPr>
          </w:p>
        </w:tc>
      </w:tr>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b/>
                <w:sz w:val="12"/>
                <w:szCs w:val="16"/>
              </w:rPr>
            </w:pPr>
            <w:r w:rsidRPr="00665C06">
              <w:rPr>
                <w:rFonts w:ascii="Arial" w:eastAsia="Calibri" w:hAnsi="Arial" w:cs="Arial"/>
                <w:b/>
                <w:sz w:val="12"/>
                <w:szCs w:val="16"/>
              </w:rPr>
              <w:t>3.1</w:t>
            </w:r>
          </w:p>
        </w:tc>
        <w:tc>
          <w:tcPr>
            <w:tcW w:w="3553" w:type="pct"/>
            <w:shd w:val="clear" w:color="auto" w:fill="auto"/>
          </w:tcPr>
          <w:p w:rsidR="0066411F" w:rsidRPr="00665C06" w:rsidRDefault="0066411F" w:rsidP="00653D47">
            <w:pPr>
              <w:pStyle w:val="TableParagraph"/>
              <w:rPr>
                <w:rFonts w:ascii="Arial" w:eastAsia="Calibri" w:hAnsi="Arial" w:cs="Arial"/>
                <w:sz w:val="12"/>
                <w:szCs w:val="16"/>
                <w:lang w:val="ru-RU"/>
              </w:rPr>
            </w:pPr>
            <w:r w:rsidRPr="00665C06">
              <w:rPr>
                <w:rFonts w:ascii="Arial" w:eastAsia="Calibri" w:hAnsi="Arial" w:cs="Arial"/>
                <w:sz w:val="12"/>
                <w:szCs w:val="16"/>
                <w:lang w:val="ru-RU"/>
              </w:rPr>
              <w:t>для объектов инженерно-технического</w:t>
            </w:r>
            <w:r w:rsidR="00665C06">
              <w:rPr>
                <w:rFonts w:ascii="Arial" w:eastAsia="Calibri" w:hAnsi="Arial" w:cs="Arial"/>
                <w:sz w:val="12"/>
                <w:szCs w:val="16"/>
                <w:lang w:val="ru-RU"/>
              </w:rPr>
              <w:t xml:space="preserve"> </w:t>
            </w:r>
            <w:r w:rsidRPr="00665C06">
              <w:rPr>
                <w:rFonts w:ascii="Arial" w:eastAsia="Calibri" w:hAnsi="Arial" w:cs="Arial"/>
                <w:sz w:val="12"/>
                <w:szCs w:val="16"/>
                <w:lang w:val="ru-RU"/>
              </w:rPr>
              <w:t>обеспечения, автостоянок, автомобильных дорог, пешеходных дорожек и тротуаров, велосипедных дорожек, пешеходных переходов, мостовых</w:t>
            </w:r>
            <w:r w:rsidR="00665C06">
              <w:rPr>
                <w:rFonts w:ascii="Arial" w:eastAsia="Calibri" w:hAnsi="Arial" w:cs="Arial"/>
                <w:sz w:val="12"/>
                <w:szCs w:val="16"/>
                <w:lang w:val="ru-RU"/>
              </w:rPr>
              <w:t xml:space="preserve"> </w:t>
            </w:r>
            <w:r w:rsidRPr="00665C06">
              <w:rPr>
                <w:rFonts w:ascii="Arial" w:eastAsia="Calibri" w:hAnsi="Arial" w:cs="Arial"/>
                <w:sz w:val="12"/>
                <w:szCs w:val="16"/>
                <w:lang w:val="ru-RU"/>
              </w:rPr>
              <w:t>сооружений</w:t>
            </w:r>
          </w:p>
        </w:tc>
        <w:tc>
          <w:tcPr>
            <w:tcW w:w="1250" w:type="pct"/>
            <w:gridSpan w:val="2"/>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0 м</w:t>
            </w:r>
          </w:p>
        </w:tc>
      </w:tr>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b/>
                <w:sz w:val="12"/>
                <w:szCs w:val="16"/>
              </w:rPr>
            </w:pPr>
            <w:r w:rsidRPr="00665C06">
              <w:rPr>
                <w:rFonts w:ascii="Arial" w:eastAsia="Calibri" w:hAnsi="Arial" w:cs="Arial"/>
                <w:b/>
                <w:sz w:val="12"/>
                <w:szCs w:val="16"/>
              </w:rPr>
              <w:t>3.2</w:t>
            </w:r>
          </w:p>
        </w:tc>
        <w:tc>
          <w:tcPr>
            <w:tcW w:w="3553" w:type="pct"/>
            <w:shd w:val="clear" w:color="auto" w:fill="auto"/>
          </w:tcPr>
          <w:p w:rsidR="0066411F" w:rsidRPr="00665C06" w:rsidRDefault="0066411F" w:rsidP="00653D47">
            <w:pPr>
              <w:pStyle w:val="TableParagraph"/>
              <w:rPr>
                <w:rFonts w:ascii="Arial" w:eastAsia="Calibri" w:hAnsi="Arial" w:cs="Arial"/>
                <w:sz w:val="12"/>
                <w:szCs w:val="16"/>
              </w:rPr>
            </w:pPr>
            <w:r w:rsidRPr="00665C06">
              <w:rPr>
                <w:rFonts w:ascii="Arial" w:eastAsia="Calibri" w:hAnsi="Arial" w:cs="Arial"/>
                <w:sz w:val="12"/>
                <w:szCs w:val="16"/>
              </w:rPr>
              <w:t>для хозяйственных построек</w:t>
            </w:r>
          </w:p>
        </w:tc>
        <w:tc>
          <w:tcPr>
            <w:tcW w:w="1250" w:type="pct"/>
            <w:gridSpan w:val="2"/>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1 м</w:t>
            </w:r>
          </w:p>
        </w:tc>
      </w:tr>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b/>
                <w:sz w:val="12"/>
                <w:szCs w:val="16"/>
              </w:rPr>
            </w:pPr>
            <w:r w:rsidRPr="00665C06">
              <w:rPr>
                <w:rFonts w:ascii="Arial" w:eastAsia="Calibri" w:hAnsi="Arial" w:cs="Arial"/>
                <w:b/>
                <w:sz w:val="12"/>
                <w:szCs w:val="16"/>
              </w:rPr>
              <w:t>3.3</w:t>
            </w:r>
          </w:p>
        </w:tc>
        <w:tc>
          <w:tcPr>
            <w:tcW w:w="3553" w:type="pct"/>
            <w:shd w:val="clear" w:color="auto" w:fill="auto"/>
          </w:tcPr>
          <w:p w:rsidR="0066411F" w:rsidRPr="00665C06" w:rsidRDefault="0066411F" w:rsidP="00653D47">
            <w:pPr>
              <w:pStyle w:val="TableParagraph"/>
              <w:rPr>
                <w:rFonts w:ascii="Arial" w:eastAsia="Calibri" w:hAnsi="Arial" w:cs="Arial"/>
                <w:sz w:val="12"/>
                <w:szCs w:val="16"/>
                <w:lang w:val="ru-RU"/>
              </w:rPr>
            </w:pPr>
            <w:r w:rsidRPr="00665C06">
              <w:rPr>
                <w:rFonts w:ascii="Arial" w:eastAsia="Calibri" w:hAnsi="Arial" w:cs="Arial"/>
                <w:sz w:val="12"/>
                <w:szCs w:val="16"/>
                <w:lang w:val="ru-RU"/>
              </w:rPr>
              <w:t>для других объектов капитального строительства</w:t>
            </w:r>
          </w:p>
        </w:tc>
        <w:tc>
          <w:tcPr>
            <w:tcW w:w="1250" w:type="pct"/>
            <w:gridSpan w:val="2"/>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3 м</w:t>
            </w:r>
          </w:p>
        </w:tc>
      </w:tr>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b/>
                <w:sz w:val="12"/>
                <w:szCs w:val="16"/>
              </w:rPr>
            </w:pPr>
            <w:r w:rsidRPr="00665C06">
              <w:rPr>
                <w:rFonts w:ascii="Arial" w:eastAsia="Calibri" w:hAnsi="Arial" w:cs="Arial"/>
                <w:b/>
                <w:sz w:val="12"/>
                <w:szCs w:val="16"/>
              </w:rPr>
              <w:t>4</w:t>
            </w:r>
          </w:p>
        </w:tc>
        <w:tc>
          <w:tcPr>
            <w:tcW w:w="3553" w:type="pct"/>
            <w:shd w:val="clear" w:color="auto" w:fill="auto"/>
          </w:tcPr>
          <w:p w:rsidR="0066411F" w:rsidRPr="00665C06" w:rsidRDefault="0066411F" w:rsidP="00653D47">
            <w:pPr>
              <w:pStyle w:val="TableParagraph"/>
              <w:rPr>
                <w:rFonts w:ascii="Arial" w:eastAsia="Calibri" w:hAnsi="Arial" w:cs="Arial"/>
                <w:b/>
                <w:sz w:val="12"/>
                <w:szCs w:val="16"/>
                <w:lang w:val="ru-RU"/>
              </w:rPr>
            </w:pPr>
            <w:r w:rsidRPr="00665C06">
              <w:rPr>
                <w:rFonts w:ascii="Arial" w:eastAsia="Calibri" w:hAnsi="Arial" w:cs="Arial"/>
                <w:b/>
                <w:sz w:val="12"/>
                <w:szCs w:val="16"/>
                <w:lang w:val="ru-RU"/>
              </w:rPr>
              <w:t>Минимальный отступ от красной линии в целях определения мест допустимого размещения</w:t>
            </w:r>
            <w:r w:rsidR="00665C06">
              <w:rPr>
                <w:rFonts w:ascii="Arial" w:eastAsia="Calibri" w:hAnsi="Arial" w:cs="Arial"/>
                <w:b/>
                <w:sz w:val="12"/>
                <w:szCs w:val="16"/>
                <w:lang w:val="ru-RU"/>
              </w:rPr>
              <w:t xml:space="preserve"> </w:t>
            </w:r>
            <w:r w:rsidRPr="00665C06">
              <w:rPr>
                <w:rFonts w:ascii="Arial" w:eastAsia="Calibri" w:hAnsi="Arial" w:cs="Arial"/>
                <w:b/>
                <w:sz w:val="12"/>
                <w:szCs w:val="16"/>
                <w:lang w:val="ru-RU"/>
              </w:rPr>
              <w:t>зданий, строений, сооружений, за пределами которых запрещено строительство зданий, строений, сооружений</w:t>
            </w:r>
          </w:p>
        </w:tc>
        <w:tc>
          <w:tcPr>
            <w:tcW w:w="1250" w:type="pct"/>
            <w:gridSpan w:val="2"/>
            <w:shd w:val="clear" w:color="auto" w:fill="auto"/>
          </w:tcPr>
          <w:p w:rsidR="0066411F" w:rsidRPr="00665C06" w:rsidRDefault="0066411F" w:rsidP="00665C06">
            <w:pPr>
              <w:pStyle w:val="TableParagraph"/>
              <w:jc w:val="center"/>
              <w:rPr>
                <w:rFonts w:ascii="Arial" w:eastAsia="Calibri" w:hAnsi="Arial" w:cs="Arial"/>
                <w:sz w:val="12"/>
                <w:szCs w:val="16"/>
                <w:lang w:val="ru-RU"/>
              </w:rPr>
            </w:pPr>
          </w:p>
        </w:tc>
      </w:tr>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b/>
                <w:sz w:val="12"/>
                <w:szCs w:val="16"/>
              </w:rPr>
            </w:pPr>
            <w:r w:rsidRPr="00665C06">
              <w:rPr>
                <w:rFonts w:ascii="Arial" w:eastAsia="Calibri" w:hAnsi="Arial" w:cs="Arial"/>
                <w:b/>
                <w:sz w:val="12"/>
                <w:szCs w:val="16"/>
              </w:rPr>
              <w:t>4.1</w:t>
            </w:r>
          </w:p>
        </w:tc>
        <w:tc>
          <w:tcPr>
            <w:tcW w:w="3553" w:type="pct"/>
            <w:shd w:val="clear" w:color="auto" w:fill="auto"/>
          </w:tcPr>
          <w:p w:rsidR="0066411F" w:rsidRPr="00665C06" w:rsidRDefault="0066411F" w:rsidP="00653D47">
            <w:pPr>
              <w:pStyle w:val="TableParagraph"/>
              <w:rPr>
                <w:rFonts w:ascii="Arial" w:eastAsia="Calibri" w:hAnsi="Arial" w:cs="Arial"/>
                <w:sz w:val="12"/>
                <w:szCs w:val="16"/>
                <w:lang w:val="ru-RU"/>
              </w:rPr>
            </w:pPr>
            <w:r w:rsidRPr="00665C06">
              <w:rPr>
                <w:rFonts w:ascii="Arial" w:eastAsia="Calibri" w:hAnsi="Arial" w:cs="Arial"/>
                <w:sz w:val="12"/>
                <w:szCs w:val="16"/>
                <w:lang w:val="ru-RU"/>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1250" w:type="pct"/>
            <w:gridSpan w:val="2"/>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0 м</w:t>
            </w:r>
          </w:p>
        </w:tc>
      </w:tr>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b/>
                <w:sz w:val="12"/>
                <w:szCs w:val="16"/>
              </w:rPr>
            </w:pPr>
            <w:r w:rsidRPr="00665C06">
              <w:rPr>
                <w:rFonts w:ascii="Arial" w:eastAsia="Calibri" w:hAnsi="Arial" w:cs="Arial"/>
                <w:b/>
                <w:sz w:val="12"/>
                <w:szCs w:val="16"/>
              </w:rPr>
              <w:t>4.2</w:t>
            </w:r>
          </w:p>
        </w:tc>
        <w:tc>
          <w:tcPr>
            <w:tcW w:w="3553" w:type="pct"/>
            <w:shd w:val="clear" w:color="auto" w:fill="auto"/>
          </w:tcPr>
          <w:p w:rsidR="0066411F" w:rsidRPr="00665C06" w:rsidRDefault="0066411F" w:rsidP="00653D47">
            <w:pPr>
              <w:pStyle w:val="TableParagraph"/>
              <w:rPr>
                <w:rFonts w:ascii="Arial" w:eastAsia="Calibri" w:hAnsi="Arial" w:cs="Arial"/>
                <w:sz w:val="12"/>
                <w:szCs w:val="16"/>
                <w:lang w:val="ru-RU"/>
              </w:rPr>
            </w:pPr>
            <w:r w:rsidRPr="00665C06">
              <w:rPr>
                <w:rFonts w:ascii="Arial" w:eastAsia="Calibri" w:hAnsi="Arial" w:cs="Arial"/>
                <w:sz w:val="12"/>
                <w:szCs w:val="16"/>
                <w:lang w:val="ru-RU"/>
              </w:rPr>
              <w:t>для других объектов капитального строительства</w:t>
            </w:r>
          </w:p>
        </w:tc>
        <w:tc>
          <w:tcPr>
            <w:tcW w:w="1250" w:type="pct"/>
            <w:gridSpan w:val="2"/>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5 м</w:t>
            </w:r>
          </w:p>
        </w:tc>
      </w:tr>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b/>
                <w:sz w:val="12"/>
                <w:szCs w:val="16"/>
              </w:rPr>
            </w:pPr>
            <w:r w:rsidRPr="00665C06">
              <w:rPr>
                <w:rFonts w:ascii="Arial" w:eastAsia="Calibri" w:hAnsi="Arial" w:cs="Arial"/>
                <w:b/>
                <w:sz w:val="12"/>
                <w:szCs w:val="16"/>
              </w:rPr>
              <w:t>5</w:t>
            </w:r>
          </w:p>
        </w:tc>
        <w:tc>
          <w:tcPr>
            <w:tcW w:w="3553" w:type="pct"/>
            <w:shd w:val="clear" w:color="auto" w:fill="auto"/>
          </w:tcPr>
          <w:p w:rsidR="0066411F" w:rsidRPr="00665C06" w:rsidRDefault="0066411F" w:rsidP="00653D47">
            <w:pPr>
              <w:pStyle w:val="TableParagraph"/>
              <w:rPr>
                <w:rFonts w:ascii="Arial" w:eastAsia="Calibri" w:hAnsi="Arial" w:cs="Arial"/>
                <w:sz w:val="12"/>
                <w:szCs w:val="16"/>
                <w:lang w:val="ru-RU"/>
              </w:rPr>
            </w:pPr>
            <w:r w:rsidRPr="00665C06">
              <w:rPr>
                <w:rFonts w:ascii="Arial" w:eastAsia="Calibri" w:hAnsi="Arial" w:cs="Arial"/>
                <w:sz w:val="12"/>
                <w:szCs w:val="16"/>
                <w:lang w:val="ru-RU"/>
              </w:rPr>
              <w:t>Предельная (максимальная) высота объектов капитального строительства</w:t>
            </w:r>
          </w:p>
        </w:tc>
        <w:tc>
          <w:tcPr>
            <w:tcW w:w="1250" w:type="pct"/>
            <w:gridSpan w:val="2"/>
            <w:shd w:val="clear" w:color="auto" w:fill="auto"/>
          </w:tcPr>
          <w:p w:rsidR="0066411F" w:rsidRPr="00665C06" w:rsidRDefault="0066411F" w:rsidP="00665C06">
            <w:pPr>
              <w:pStyle w:val="TableParagraph"/>
              <w:rPr>
                <w:rFonts w:ascii="Arial" w:eastAsia="Calibri" w:hAnsi="Arial" w:cs="Arial"/>
                <w:sz w:val="12"/>
                <w:szCs w:val="16"/>
                <w:lang w:val="ru-RU"/>
              </w:rPr>
            </w:pPr>
            <w:r w:rsidRPr="00665C06">
              <w:rPr>
                <w:rFonts w:ascii="Arial" w:eastAsia="Calibri" w:hAnsi="Arial" w:cs="Arial"/>
                <w:sz w:val="12"/>
                <w:szCs w:val="16"/>
                <w:lang w:val="ru-RU"/>
              </w:rPr>
              <w:t>12 метров от планировочной отметки земли наиболее высокой части этих объектов капитального строительства</w:t>
            </w:r>
          </w:p>
        </w:tc>
      </w:tr>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b/>
                <w:sz w:val="12"/>
                <w:szCs w:val="16"/>
              </w:rPr>
            </w:pPr>
            <w:r w:rsidRPr="00665C06">
              <w:rPr>
                <w:rFonts w:ascii="Arial" w:eastAsia="Calibri" w:hAnsi="Arial" w:cs="Arial"/>
                <w:b/>
                <w:sz w:val="12"/>
                <w:szCs w:val="16"/>
              </w:rPr>
              <w:t>6</w:t>
            </w:r>
          </w:p>
        </w:tc>
        <w:tc>
          <w:tcPr>
            <w:tcW w:w="3553" w:type="pct"/>
            <w:shd w:val="clear" w:color="auto" w:fill="auto"/>
          </w:tcPr>
          <w:p w:rsidR="0066411F" w:rsidRPr="00665C06" w:rsidRDefault="0066411F" w:rsidP="00653D47">
            <w:pPr>
              <w:pStyle w:val="TableParagraph"/>
              <w:rPr>
                <w:rFonts w:ascii="Arial" w:eastAsia="Calibri" w:hAnsi="Arial" w:cs="Arial"/>
                <w:b/>
                <w:sz w:val="12"/>
                <w:szCs w:val="16"/>
                <w:lang w:val="ru-RU"/>
              </w:rPr>
            </w:pPr>
            <w:r w:rsidRPr="00665C06">
              <w:rPr>
                <w:rFonts w:ascii="Arial" w:eastAsia="Calibri" w:hAnsi="Arial" w:cs="Arial"/>
                <w:b/>
                <w:sz w:val="12"/>
                <w:szCs w:val="16"/>
                <w:lang w:val="ru-RU"/>
              </w:rPr>
              <w:t>Максимальный процент застройки в границах земельного участка</w:t>
            </w:r>
          </w:p>
        </w:tc>
        <w:tc>
          <w:tcPr>
            <w:tcW w:w="1250" w:type="pct"/>
            <w:gridSpan w:val="2"/>
            <w:shd w:val="clear" w:color="auto" w:fill="auto"/>
          </w:tcPr>
          <w:p w:rsidR="0066411F" w:rsidRPr="00665C06" w:rsidRDefault="0066411F" w:rsidP="00665C06">
            <w:pPr>
              <w:pStyle w:val="TableParagraph"/>
              <w:jc w:val="center"/>
              <w:rPr>
                <w:rFonts w:ascii="Arial" w:eastAsia="Calibri" w:hAnsi="Arial" w:cs="Arial"/>
                <w:sz w:val="12"/>
                <w:szCs w:val="16"/>
                <w:lang w:val="ru-RU"/>
              </w:rPr>
            </w:pPr>
          </w:p>
        </w:tc>
      </w:tr>
      <w:tr w:rsidR="0066411F" w:rsidRPr="00665C06" w:rsidTr="00653D47">
        <w:trPr>
          <w:trHeight w:val="20"/>
        </w:trPr>
        <w:tc>
          <w:tcPr>
            <w:tcW w:w="196" w:type="pct"/>
            <w:shd w:val="clear" w:color="auto" w:fill="auto"/>
          </w:tcPr>
          <w:p w:rsidR="0066411F" w:rsidRPr="00665C06" w:rsidRDefault="0066411F" w:rsidP="00665C06">
            <w:pPr>
              <w:pStyle w:val="TableParagraph"/>
              <w:jc w:val="center"/>
              <w:rPr>
                <w:rFonts w:ascii="Arial" w:eastAsia="Calibri" w:hAnsi="Arial" w:cs="Arial"/>
                <w:b/>
                <w:sz w:val="12"/>
                <w:szCs w:val="16"/>
              </w:rPr>
            </w:pPr>
            <w:r w:rsidRPr="00665C06">
              <w:rPr>
                <w:rFonts w:ascii="Arial" w:eastAsia="Calibri" w:hAnsi="Arial" w:cs="Arial"/>
                <w:b/>
                <w:sz w:val="12"/>
                <w:szCs w:val="16"/>
              </w:rPr>
              <w:t>6.1</w:t>
            </w:r>
          </w:p>
        </w:tc>
        <w:tc>
          <w:tcPr>
            <w:tcW w:w="3553" w:type="pct"/>
            <w:shd w:val="clear" w:color="auto" w:fill="auto"/>
          </w:tcPr>
          <w:p w:rsidR="0066411F" w:rsidRPr="00665C06" w:rsidRDefault="0066411F" w:rsidP="00653D47">
            <w:pPr>
              <w:pStyle w:val="TableParagraph"/>
              <w:rPr>
                <w:rFonts w:ascii="Arial" w:eastAsia="Calibri" w:hAnsi="Arial" w:cs="Arial"/>
                <w:sz w:val="12"/>
                <w:szCs w:val="16"/>
                <w:lang w:val="ru-RU"/>
              </w:rPr>
            </w:pPr>
            <w:r w:rsidRPr="00665C06">
              <w:rPr>
                <w:rFonts w:ascii="Arial" w:eastAsia="Calibri" w:hAnsi="Arial" w:cs="Arial"/>
                <w:sz w:val="12"/>
                <w:szCs w:val="16"/>
                <w:lang w:val="ru-RU"/>
              </w:rPr>
              <w:t>с основным видом разрешенного использования</w:t>
            </w:r>
            <w:r w:rsidR="00665C06">
              <w:rPr>
                <w:rFonts w:ascii="Arial" w:eastAsia="Calibri" w:hAnsi="Arial" w:cs="Arial"/>
                <w:sz w:val="12"/>
                <w:szCs w:val="16"/>
                <w:lang w:val="ru-RU"/>
              </w:rPr>
              <w:t xml:space="preserve"> </w:t>
            </w:r>
            <w:r w:rsidRPr="00665C06">
              <w:rPr>
                <w:rFonts w:ascii="Arial" w:eastAsia="Calibri" w:hAnsi="Arial" w:cs="Arial"/>
                <w:sz w:val="12"/>
                <w:szCs w:val="16"/>
                <w:lang w:val="ru-RU"/>
              </w:rPr>
              <w:t>"Предоставление коммунальных услуг"</w:t>
            </w:r>
          </w:p>
        </w:tc>
        <w:tc>
          <w:tcPr>
            <w:tcW w:w="1250" w:type="pct"/>
            <w:gridSpan w:val="2"/>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100 %</w:t>
            </w:r>
          </w:p>
        </w:tc>
      </w:tr>
      <w:tr w:rsidR="0066411F" w:rsidRPr="00665C06" w:rsidTr="00653D47">
        <w:trPr>
          <w:gridAfter w:val="1"/>
          <w:wAfter w:w="5" w:type="pct"/>
          <w:trHeight w:val="20"/>
        </w:trPr>
        <w:tc>
          <w:tcPr>
            <w:tcW w:w="196" w:type="pct"/>
            <w:shd w:val="clear" w:color="auto" w:fill="auto"/>
          </w:tcPr>
          <w:p w:rsidR="0066411F" w:rsidRPr="00665C06" w:rsidRDefault="0066411F" w:rsidP="00665C06">
            <w:pPr>
              <w:pStyle w:val="TableParagraph"/>
              <w:jc w:val="center"/>
              <w:rPr>
                <w:rFonts w:ascii="Arial" w:eastAsia="Calibri" w:hAnsi="Arial" w:cs="Arial"/>
                <w:b/>
                <w:sz w:val="12"/>
                <w:szCs w:val="16"/>
              </w:rPr>
            </w:pPr>
            <w:r w:rsidRPr="00665C06">
              <w:rPr>
                <w:rFonts w:ascii="Arial" w:eastAsia="Calibri" w:hAnsi="Arial" w:cs="Arial"/>
                <w:b/>
                <w:sz w:val="12"/>
                <w:szCs w:val="16"/>
              </w:rPr>
              <w:t>6.2.</w:t>
            </w:r>
          </w:p>
        </w:tc>
        <w:tc>
          <w:tcPr>
            <w:tcW w:w="3553" w:type="pct"/>
            <w:shd w:val="clear" w:color="auto" w:fill="auto"/>
          </w:tcPr>
          <w:p w:rsidR="0066411F" w:rsidRPr="00665C06" w:rsidRDefault="0066411F" w:rsidP="00653D47">
            <w:pPr>
              <w:pStyle w:val="TableParagraph"/>
              <w:rPr>
                <w:rFonts w:ascii="Arial" w:eastAsia="Calibri" w:hAnsi="Arial" w:cs="Arial"/>
                <w:sz w:val="12"/>
                <w:szCs w:val="16"/>
              </w:rPr>
            </w:pPr>
            <w:r w:rsidRPr="00665C06">
              <w:rPr>
                <w:rFonts w:ascii="Arial" w:eastAsia="Calibri" w:hAnsi="Arial" w:cs="Arial"/>
                <w:smallCaps/>
                <w:w w:val="88"/>
                <w:sz w:val="12"/>
                <w:szCs w:val="16"/>
              </w:rPr>
              <w:t>в</w:t>
            </w:r>
            <w:r w:rsidRPr="00665C06">
              <w:rPr>
                <w:rFonts w:ascii="Arial" w:eastAsia="Calibri" w:hAnsi="Arial" w:cs="Arial"/>
                <w:spacing w:val="-1"/>
                <w:sz w:val="12"/>
                <w:szCs w:val="16"/>
              </w:rPr>
              <w:t xml:space="preserve"> </w:t>
            </w:r>
            <w:r w:rsidRPr="00665C06">
              <w:rPr>
                <w:rFonts w:ascii="Arial" w:eastAsia="Calibri" w:hAnsi="Arial" w:cs="Arial"/>
                <w:sz w:val="12"/>
                <w:szCs w:val="16"/>
              </w:rPr>
              <w:t>райо</w:t>
            </w:r>
            <w:r w:rsidRPr="00665C06">
              <w:rPr>
                <w:rFonts w:ascii="Arial" w:eastAsia="Calibri" w:hAnsi="Arial" w:cs="Arial"/>
                <w:spacing w:val="-1"/>
                <w:sz w:val="12"/>
                <w:szCs w:val="16"/>
              </w:rPr>
              <w:t>н</w:t>
            </w:r>
            <w:r w:rsidRPr="00665C06">
              <w:rPr>
                <w:rFonts w:ascii="Arial" w:eastAsia="Calibri" w:hAnsi="Arial" w:cs="Arial"/>
                <w:sz w:val="12"/>
                <w:szCs w:val="16"/>
              </w:rPr>
              <w:t>е с</w:t>
            </w:r>
            <w:r w:rsidRPr="00665C06">
              <w:rPr>
                <w:rFonts w:ascii="Arial" w:eastAsia="Calibri" w:hAnsi="Arial" w:cs="Arial"/>
                <w:spacing w:val="-2"/>
                <w:sz w:val="12"/>
                <w:szCs w:val="16"/>
              </w:rPr>
              <w:t>а</w:t>
            </w:r>
            <w:r w:rsidRPr="00665C06">
              <w:rPr>
                <w:rFonts w:ascii="Arial" w:eastAsia="Calibri" w:hAnsi="Arial" w:cs="Arial"/>
                <w:sz w:val="12"/>
                <w:szCs w:val="16"/>
              </w:rPr>
              <w:t>довод</w:t>
            </w:r>
            <w:r w:rsidRPr="00665C06">
              <w:rPr>
                <w:rFonts w:ascii="Arial" w:eastAsia="Calibri" w:hAnsi="Arial" w:cs="Arial"/>
                <w:spacing w:val="-1"/>
                <w:sz w:val="12"/>
                <w:szCs w:val="16"/>
              </w:rPr>
              <w:t>ч</w:t>
            </w:r>
            <w:r w:rsidRPr="00665C06">
              <w:rPr>
                <w:rFonts w:ascii="Arial" w:eastAsia="Calibri" w:hAnsi="Arial" w:cs="Arial"/>
                <w:spacing w:val="-2"/>
                <w:sz w:val="12"/>
                <w:szCs w:val="16"/>
              </w:rPr>
              <w:t>е</w:t>
            </w:r>
            <w:r w:rsidRPr="00665C06">
              <w:rPr>
                <w:rFonts w:ascii="Arial" w:eastAsia="Calibri" w:hAnsi="Arial" w:cs="Arial"/>
                <w:sz w:val="12"/>
                <w:szCs w:val="16"/>
              </w:rPr>
              <w:t>ск</w:t>
            </w:r>
            <w:r w:rsidRPr="00665C06">
              <w:rPr>
                <w:rFonts w:ascii="Arial" w:eastAsia="Calibri" w:hAnsi="Arial" w:cs="Arial"/>
                <w:spacing w:val="-1"/>
                <w:sz w:val="12"/>
                <w:szCs w:val="16"/>
              </w:rPr>
              <w:t>их</w:t>
            </w:r>
          </w:p>
        </w:tc>
        <w:tc>
          <w:tcPr>
            <w:tcW w:w="1245" w:type="pct"/>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30%</w:t>
            </w:r>
          </w:p>
        </w:tc>
      </w:tr>
      <w:tr w:rsidR="0066411F" w:rsidRPr="00665C06" w:rsidTr="00653D47">
        <w:trPr>
          <w:gridAfter w:val="1"/>
          <w:wAfter w:w="5" w:type="pct"/>
          <w:trHeight w:val="20"/>
        </w:trPr>
        <w:tc>
          <w:tcPr>
            <w:tcW w:w="196" w:type="pct"/>
            <w:shd w:val="clear" w:color="auto" w:fill="auto"/>
          </w:tcPr>
          <w:p w:rsidR="0066411F" w:rsidRPr="00665C06" w:rsidRDefault="0066411F" w:rsidP="00665C06">
            <w:pPr>
              <w:pStyle w:val="TableParagraph"/>
              <w:jc w:val="center"/>
              <w:rPr>
                <w:rFonts w:ascii="Arial" w:eastAsia="Calibri" w:hAnsi="Arial" w:cs="Arial"/>
                <w:b/>
                <w:sz w:val="12"/>
                <w:szCs w:val="16"/>
              </w:rPr>
            </w:pPr>
            <w:r w:rsidRPr="00665C06">
              <w:rPr>
                <w:rFonts w:ascii="Arial" w:eastAsia="Calibri" w:hAnsi="Arial" w:cs="Arial"/>
                <w:b/>
                <w:sz w:val="12"/>
                <w:szCs w:val="16"/>
              </w:rPr>
              <w:t>6.3.</w:t>
            </w:r>
          </w:p>
        </w:tc>
        <w:tc>
          <w:tcPr>
            <w:tcW w:w="3553" w:type="pct"/>
            <w:shd w:val="clear" w:color="auto" w:fill="auto"/>
          </w:tcPr>
          <w:p w:rsidR="0066411F" w:rsidRPr="00665C06" w:rsidRDefault="0066411F" w:rsidP="00653D47">
            <w:pPr>
              <w:pStyle w:val="TableParagraph"/>
              <w:rPr>
                <w:rFonts w:ascii="Arial" w:eastAsia="Calibri" w:hAnsi="Arial" w:cs="Arial"/>
                <w:sz w:val="12"/>
                <w:szCs w:val="16"/>
                <w:lang w:val="ru-RU"/>
              </w:rPr>
            </w:pPr>
            <w:r w:rsidRPr="00665C06">
              <w:rPr>
                <w:rFonts w:ascii="Arial" w:eastAsia="Calibri" w:hAnsi="Arial" w:cs="Arial"/>
                <w:sz w:val="12"/>
                <w:szCs w:val="16"/>
                <w:lang w:val="ru-RU"/>
              </w:rPr>
              <w:t>с другими видами разрешенного использования</w:t>
            </w:r>
          </w:p>
        </w:tc>
        <w:tc>
          <w:tcPr>
            <w:tcW w:w="1245" w:type="pct"/>
            <w:shd w:val="clear" w:color="auto" w:fill="auto"/>
          </w:tcPr>
          <w:p w:rsidR="0066411F" w:rsidRPr="00665C06" w:rsidRDefault="0066411F" w:rsidP="00665C06">
            <w:pPr>
              <w:pStyle w:val="TableParagraph"/>
              <w:jc w:val="center"/>
              <w:rPr>
                <w:rFonts w:ascii="Arial" w:eastAsia="Calibri" w:hAnsi="Arial" w:cs="Arial"/>
                <w:sz w:val="12"/>
                <w:szCs w:val="16"/>
              </w:rPr>
            </w:pPr>
            <w:r w:rsidRPr="00665C06">
              <w:rPr>
                <w:rFonts w:ascii="Arial" w:eastAsia="Calibri" w:hAnsi="Arial" w:cs="Arial"/>
                <w:sz w:val="12"/>
                <w:szCs w:val="16"/>
              </w:rPr>
              <w:t>80 %</w:t>
            </w:r>
          </w:p>
        </w:tc>
      </w:tr>
    </w:tbl>
    <w:p w:rsidR="0066411F" w:rsidRPr="00E42F18" w:rsidRDefault="0066411F" w:rsidP="00665C06">
      <w:pPr>
        <w:ind w:firstLine="284"/>
        <w:jc w:val="both"/>
        <w:rPr>
          <w:rFonts w:ascii="Arial" w:hAnsi="Arial" w:cs="Arial"/>
          <w:sz w:val="16"/>
          <w:szCs w:val="16"/>
        </w:rPr>
      </w:pPr>
      <w:r w:rsidRPr="00E42F18">
        <w:rPr>
          <w:rFonts w:ascii="Arial" w:hAnsi="Arial" w:cs="Arial"/>
          <w:sz w:val="16"/>
          <w:szCs w:val="16"/>
        </w:rPr>
        <w:t>Границы земельных участков определены в соответствии с проведёнными межевыми работами.</w:t>
      </w:r>
    </w:p>
    <w:p w:rsidR="0066411F" w:rsidRPr="00E42F18" w:rsidRDefault="0066411F" w:rsidP="006E42FC">
      <w:pPr>
        <w:ind w:firstLine="284"/>
        <w:jc w:val="both"/>
        <w:rPr>
          <w:rFonts w:ascii="Arial" w:hAnsi="Arial" w:cs="Arial"/>
          <w:sz w:val="16"/>
          <w:szCs w:val="16"/>
        </w:rPr>
      </w:pPr>
      <w:r w:rsidRPr="00E42F18">
        <w:rPr>
          <w:rFonts w:ascii="Arial" w:hAnsi="Arial" w:cs="Arial"/>
          <w:sz w:val="16"/>
          <w:szCs w:val="16"/>
        </w:rPr>
        <w:t>Осмотр земельных участков на местности производится самостоятельно.</w:t>
      </w:r>
    </w:p>
    <w:p w:rsidR="0066411F" w:rsidRPr="00E42F18" w:rsidRDefault="0066411F" w:rsidP="006E42FC">
      <w:pPr>
        <w:ind w:firstLine="284"/>
        <w:jc w:val="both"/>
        <w:rPr>
          <w:rFonts w:ascii="Arial" w:hAnsi="Arial" w:cs="Arial"/>
          <w:sz w:val="16"/>
          <w:szCs w:val="16"/>
        </w:rPr>
      </w:pPr>
      <w:r w:rsidRPr="00E42F18">
        <w:rPr>
          <w:rFonts w:ascii="Arial" w:hAnsi="Arial" w:cs="Arial"/>
          <w:sz w:val="16"/>
          <w:szCs w:val="16"/>
        </w:rPr>
        <w:t>Ознакомиться с местом расположения земельных участков на плановом материале, возможно в течение времени приёма заявок на участие в аукционах в комитете по управлению муниципальным имуществом Администрации Валдайского муниципального района, каб. 409.</w:t>
      </w:r>
    </w:p>
    <w:p w:rsidR="0066411F" w:rsidRPr="0066411F" w:rsidRDefault="0066411F" w:rsidP="006E42FC">
      <w:pPr>
        <w:tabs>
          <w:tab w:val="left" w:pos="540"/>
        </w:tabs>
        <w:ind w:firstLine="284"/>
        <w:jc w:val="both"/>
        <w:rPr>
          <w:rFonts w:ascii="Arial" w:hAnsi="Arial" w:cs="Arial"/>
          <w:b/>
          <w:sz w:val="16"/>
          <w:szCs w:val="16"/>
        </w:rPr>
      </w:pPr>
      <w:r w:rsidRPr="00E42F18">
        <w:rPr>
          <w:rFonts w:ascii="Arial" w:hAnsi="Arial" w:cs="Arial"/>
          <w:b/>
          <w:sz w:val="16"/>
          <w:szCs w:val="16"/>
        </w:rPr>
        <w:t xml:space="preserve">5. Условия проведения </w:t>
      </w:r>
      <w:r w:rsidRPr="0066411F">
        <w:rPr>
          <w:rFonts w:ascii="Arial" w:hAnsi="Arial" w:cs="Arial"/>
          <w:b/>
          <w:sz w:val="16"/>
          <w:szCs w:val="16"/>
        </w:rPr>
        <w:t>открытого аукциона в электронной форме:</w:t>
      </w:r>
    </w:p>
    <w:p w:rsidR="0066411F" w:rsidRPr="0066411F" w:rsidRDefault="0066411F" w:rsidP="006E42FC">
      <w:pPr>
        <w:tabs>
          <w:tab w:val="left" w:pos="540"/>
        </w:tabs>
        <w:ind w:firstLine="284"/>
        <w:jc w:val="both"/>
        <w:rPr>
          <w:rFonts w:ascii="Arial" w:hAnsi="Arial" w:cs="Arial"/>
          <w:sz w:val="16"/>
          <w:szCs w:val="16"/>
        </w:rPr>
      </w:pPr>
      <w:r w:rsidRPr="0066411F">
        <w:rPr>
          <w:rFonts w:ascii="Arial" w:hAnsi="Arial" w:cs="Arial"/>
          <w:sz w:val="16"/>
          <w:szCs w:val="16"/>
        </w:rPr>
        <w:t xml:space="preserve">Дата и время начала подачи заявок </w:t>
      </w:r>
      <w:r w:rsidRPr="0066411F">
        <w:rPr>
          <w:rFonts w:ascii="Arial" w:hAnsi="Arial" w:cs="Arial"/>
          <w:b/>
          <w:sz w:val="16"/>
          <w:szCs w:val="16"/>
        </w:rPr>
        <w:t>– 30 июля 2024 года с 09 час. 00 мин.</w:t>
      </w:r>
    </w:p>
    <w:p w:rsidR="0066411F" w:rsidRPr="0066411F" w:rsidRDefault="0066411F" w:rsidP="006E42FC">
      <w:pPr>
        <w:tabs>
          <w:tab w:val="left" w:pos="540"/>
        </w:tabs>
        <w:ind w:firstLine="284"/>
        <w:jc w:val="both"/>
        <w:rPr>
          <w:rFonts w:ascii="Arial" w:hAnsi="Arial" w:cs="Arial"/>
          <w:sz w:val="16"/>
          <w:szCs w:val="16"/>
        </w:rPr>
      </w:pPr>
      <w:r w:rsidRPr="0066411F">
        <w:rPr>
          <w:rFonts w:ascii="Arial" w:hAnsi="Arial" w:cs="Arial"/>
          <w:sz w:val="16"/>
          <w:szCs w:val="16"/>
        </w:rPr>
        <w:t>Подача заявок осуществляется в электронной форме круглосуточно.</w:t>
      </w:r>
    </w:p>
    <w:p w:rsidR="0066411F" w:rsidRPr="0066411F" w:rsidRDefault="0066411F" w:rsidP="006E42FC">
      <w:pPr>
        <w:tabs>
          <w:tab w:val="left" w:pos="1134"/>
        </w:tabs>
        <w:ind w:firstLine="284"/>
        <w:jc w:val="both"/>
        <w:rPr>
          <w:rFonts w:ascii="Arial" w:hAnsi="Arial" w:cs="Arial"/>
          <w:sz w:val="16"/>
          <w:szCs w:val="16"/>
        </w:rPr>
      </w:pPr>
      <w:r w:rsidRPr="0066411F">
        <w:rPr>
          <w:rFonts w:ascii="Arial" w:hAnsi="Arial" w:cs="Arial"/>
          <w:b/>
          <w:sz w:val="16"/>
          <w:szCs w:val="16"/>
        </w:rPr>
        <w:t xml:space="preserve">Место подачи (приема) заявок </w:t>
      </w:r>
      <w:hyperlink r:id="rId23" w:history="1">
        <w:r w:rsidRPr="0066411F">
          <w:rPr>
            <w:rStyle w:val="af3"/>
            <w:rFonts w:ascii="Arial" w:hAnsi="Arial" w:cs="Arial"/>
            <w:color w:val="auto"/>
            <w:sz w:val="16"/>
            <w:szCs w:val="16"/>
            <w:u w:val="none"/>
          </w:rPr>
          <w:t>https://www.sberbank-ast.ru/</w:t>
        </w:r>
      </w:hyperlink>
      <w:r w:rsidRPr="0066411F">
        <w:rPr>
          <w:rFonts w:ascii="Arial" w:hAnsi="Arial" w:cs="Arial"/>
          <w:sz w:val="16"/>
          <w:szCs w:val="16"/>
        </w:rPr>
        <w:t>.</w:t>
      </w:r>
    </w:p>
    <w:p w:rsidR="0066411F" w:rsidRPr="0066411F" w:rsidRDefault="0066411F" w:rsidP="006E42FC">
      <w:pPr>
        <w:tabs>
          <w:tab w:val="left" w:pos="540"/>
        </w:tabs>
        <w:ind w:firstLine="284"/>
        <w:jc w:val="both"/>
        <w:rPr>
          <w:rFonts w:ascii="Arial" w:hAnsi="Arial" w:cs="Arial"/>
          <w:sz w:val="16"/>
          <w:szCs w:val="16"/>
        </w:rPr>
      </w:pPr>
      <w:r w:rsidRPr="0066411F">
        <w:rPr>
          <w:rFonts w:ascii="Arial" w:hAnsi="Arial" w:cs="Arial"/>
          <w:sz w:val="16"/>
          <w:szCs w:val="16"/>
        </w:rPr>
        <w:t xml:space="preserve">Дата и время окончания подачи заявок – </w:t>
      </w:r>
      <w:r w:rsidRPr="0066411F">
        <w:rPr>
          <w:rFonts w:ascii="Arial" w:hAnsi="Arial" w:cs="Arial"/>
          <w:b/>
          <w:bCs/>
          <w:sz w:val="16"/>
          <w:szCs w:val="16"/>
        </w:rPr>
        <w:t>27 августа 2024</w:t>
      </w:r>
      <w:r w:rsidRPr="0066411F">
        <w:rPr>
          <w:rFonts w:ascii="Arial" w:hAnsi="Arial" w:cs="Arial"/>
          <w:b/>
          <w:sz w:val="16"/>
          <w:szCs w:val="16"/>
        </w:rPr>
        <w:t xml:space="preserve"> года в 17 час. 30 мин.</w:t>
      </w:r>
    </w:p>
    <w:p w:rsidR="0066411F" w:rsidRPr="0066411F" w:rsidRDefault="0066411F" w:rsidP="006E42FC">
      <w:pPr>
        <w:tabs>
          <w:tab w:val="left" w:pos="540"/>
        </w:tabs>
        <w:ind w:firstLine="284"/>
        <w:jc w:val="both"/>
        <w:rPr>
          <w:rFonts w:ascii="Arial" w:hAnsi="Arial" w:cs="Arial"/>
          <w:sz w:val="16"/>
          <w:szCs w:val="16"/>
        </w:rPr>
      </w:pPr>
      <w:r w:rsidRPr="0066411F">
        <w:rPr>
          <w:rFonts w:ascii="Arial" w:hAnsi="Arial" w:cs="Arial"/>
          <w:sz w:val="16"/>
          <w:szCs w:val="16"/>
        </w:rPr>
        <w:t xml:space="preserve">Дата и время рассмотрения заявок на участие в аукционе (дата определения участников) </w:t>
      </w:r>
      <w:r w:rsidRPr="0066411F">
        <w:rPr>
          <w:rFonts w:ascii="Arial" w:hAnsi="Arial" w:cs="Arial"/>
          <w:b/>
          <w:bCs/>
          <w:sz w:val="16"/>
          <w:szCs w:val="16"/>
        </w:rPr>
        <w:t>29 августа 2024</w:t>
      </w:r>
      <w:r w:rsidRPr="0066411F">
        <w:rPr>
          <w:rFonts w:ascii="Arial" w:hAnsi="Arial" w:cs="Arial"/>
          <w:b/>
          <w:sz w:val="16"/>
          <w:szCs w:val="16"/>
        </w:rPr>
        <w:t xml:space="preserve"> года.</w:t>
      </w:r>
    </w:p>
    <w:p w:rsidR="0066411F" w:rsidRPr="0066411F" w:rsidRDefault="0066411F" w:rsidP="006E42FC">
      <w:pPr>
        <w:ind w:firstLine="284"/>
        <w:jc w:val="both"/>
        <w:rPr>
          <w:rFonts w:ascii="Arial" w:hAnsi="Arial" w:cs="Arial"/>
          <w:sz w:val="16"/>
          <w:szCs w:val="16"/>
        </w:rPr>
      </w:pPr>
      <w:r w:rsidRPr="0066411F">
        <w:rPr>
          <w:rFonts w:ascii="Arial" w:hAnsi="Arial" w:cs="Arial"/>
          <w:bCs/>
          <w:sz w:val="16"/>
          <w:szCs w:val="16"/>
        </w:rPr>
        <w:t xml:space="preserve">Дата </w:t>
      </w:r>
      <w:r w:rsidRPr="0066411F">
        <w:rPr>
          <w:rFonts w:ascii="Arial" w:hAnsi="Arial" w:cs="Arial"/>
          <w:sz w:val="16"/>
          <w:szCs w:val="16"/>
        </w:rPr>
        <w:t xml:space="preserve">проведение аукциона (дата и время начала приема предложений от участников аукциона) </w:t>
      </w:r>
      <w:r w:rsidRPr="0066411F">
        <w:rPr>
          <w:rFonts w:ascii="Arial" w:hAnsi="Arial" w:cs="Arial"/>
          <w:b/>
          <w:sz w:val="16"/>
          <w:szCs w:val="16"/>
        </w:rPr>
        <w:t>– 30 августа 2024 года в 09 час 00 мин.</w:t>
      </w:r>
      <w:r w:rsidRPr="0066411F">
        <w:rPr>
          <w:rFonts w:ascii="Arial" w:hAnsi="Arial" w:cs="Arial"/>
          <w:sz w:val="16"/>
          <w:szCs w:val="16"/>
        </w:rPr>
        <w:t xml:space="preserve"> (время МСК).</w:t>
      </w:r>
    </w:p>
    <w:p w:rsidR="0066411F" w:rsidRPr="0066411F" w:rsidRDefault="0066411F" w:rsidP="006E42FC">
      <w:pPr>
        <w:ind w:firstLine="284"/>
        <w:jc w:val="both"/>
        <w:rPr>
          <w:rFonts w:ascii="Arial" w:hAnsi="Arial" w:cs="Arial"/>
          <w:sz w:val="16"/>
          <w:szCs w:val="16"/>
        </w:rPr>
      </w:pPr>
      <w:r w:rsidRPr="0066411F">
        <w:rPr>
          <w:rFonts w:ascii="Arial" w:hAnsi="Arial" w:cs="Arial"/>
          <w:b/>
          <w:sz w:val="16"/>
          <w:szCs w:val="16"/>
        </w:rPr>
        <w:t>Место проведения электронного аукциона:</w:t>
      </w:r>
      <w:r w:rsidRPr="0066411F">
        <w:rPr>
          <w:rFonts w:ascii="Arial" w:hAnsi="Arial" w:cs="Arial"/>
          <w:sz w:val="16"/>
          <w:szCs w:val="16"/>
        </w:rPr>
        <w:t xml:space="preserve"> электронная площадка - универсальная торговая платформа АО «Сбербанк-АСТ» (торговая секция «Приватизация, аренда и продажа прав»), размещенная на сайте </w:t>
      </w:r>
      <w:hyperlink r:id="rId24" w:history="1">
        <w:r w:rsidRPr="0066411F">
          <w:rPr>
            <w:rStyle w:val="af3"/>
            <w:rFonts w:ascii="Arial" w:hAnsi="Arial" w:cs="Arial"/>
            <w:color w:val="auto"/>
            <w:sz w:val="16"/>
            <w:szCs w:val="16"/>
            <w:u w:val="none"/>
          </w:rPr>
          <w:t>https://utp.sberbank-ast.ru/</w:t>
        </w:r>
      </w:hyperlink>
      <w:r w:rsidRPr="0066411F">
        <w:rPr>
          <w:rFonts w:ascii="Arial" w:hAnsi="Arial" w:cs="Arial"/>
          <w:sz w:val="16"/>
          <w:szCs w:val="16"/>
        </w:rPr>
        <w:t>.</w:t>
      </w:r>
    </w:p>
    <w:p w:rsidR="0066411F" w:rsidRPr="0066411F" w:rsidRDefault="0066411F" w:rsidP="006E42FC">
      <w:pPr>
        <w:pStyle w:val="af7"/>
        <w:shd w:val="clear" w:color="auto" w:fill="FFFFFF"/>
        <w:spacing w:before="0" w:beforeAutospacing="0" w:after="0" w:afterAutospacing="0"/>
        <w:ind w:firstLine="284"/>
        <w:jc w:val="both"/>
        <w:rPr>
          <w:rFonts w:ascii="Arial" w:hAnsi="Arial" w:cs="Arial"/>
          <w:b/>
          <w:bCs/>
          <w:sz w:val="16"/>
          <w:szCs w:val="16"/>
        </w:rPr>
      </w:pPr>
      <w:r w:rsidRPr="0066411F">
        <w:rPr>
          <w:rFonts w:ascii="Arial" w:hAnsi="Arial" w:cs="Arial"/>
          <w:b/>
          <w:bCs/>
          <w:sz w:val="16"/>
          <w:szCs w:val="16"/>
        </w:rPr>
        <w:t>6. Порядок регистрации на электронной площадке и подачи заявки на участие в аукционе в электронной форме:</w:t>
      </w:r>
    </w:p>
    <w:p w:rsidR="0066411F" w:rsidRPr="0066411F" w:rsidRDefault="0066411F" w:rsidP="006E42FC">
      <w:pPr>
        <w:shd w:val="clear" w:color="auto" w:fill="FFFFFF"/>
        <w:ind w:firstLine="284"/>
        <w:jc w:val="both"/>
        <w:rPr>
          <w:rFonts w:ascii="Arial" w:hAnsi="Arial" w:cs="Arial"/>
          <w:sz w:val="16"/>
          <w:szCs w:val="16"/>
        </w:rPr>
      </w:pPr>
      <w:r w:rsidRPr="0066411F">
        <w:rPr>
          <w:rFonts w:ascii="Arial" w:hAnsi="Arial" w:cs="Arial"/>
          <w:bCs/>
          <w:sz w:val="16"/>
          <w:szCs w:val="16"/>
        </w:rPr>
        <w:t>Для обеспечения доступа к участию в электронном аукционе претендентам необходимо пройти процедуру регистрации на электронной площадке</w:t>
      </w:r>
      <w:r w:rsidRPr="0066411F">
        <w:rPr>
          <w:rFonts w:ascii="Arial" w:hAnsi="Arial" w:cs="Arial"/>
          <w:sz w:val="16"/>
          <w:szCs w:val="16"/>
        </w:rPr>
        <w:t>, в соответствии с Регламентом электронной площадки.</w:t>
      </w:r>
    </w:p>
    <w:p w:rsidR="0066411F" w:rsidRPr="00E42F18" w:rsidRDefault="0066411F" w:rsidP="006E42FC">
      <w:pPr>
        <w:shd w:val="clear" w:color="auto" w:fill="FFFFFF"/>
        <w:ind w:firstLine="284"/>
        <w:jc w:val="both"/>
        <w:rPr>
          <w:rFonts w:ascii="Arial" w:hAnsi="Arial" w:cs="Arial"/>
          <w:color w:val="273350"/>
          <w:sz w:val="16"/>
          <w:szCs w:val="16"/>
        </w:rPr>
      </w:pPr>
      <w:r w:rsidRPr="00E42F18">
        <w:rPr>
          <w:rFonts w:ascii="Arial" w:hAnsi="Arial" w:cs="Arial"/>
          <w:color w:val="273350"/>
          <w:sz w:val="16"/>
          <w:szCs w:val="16"/>
        </w:rPr>
        <w:t>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rsidR="0066411F" w:rsidRPr="00E42F18" w:rsidRDefault="0066411F" w:rsidP="006E42FC">
      <w:pPr>
        <w:tabs>
          <w:tab w:val="left" w:pos="540"/>
        </w:tabs>
        <w:ind w:firstLine="284"/>
        <w:jc w:val="both"/>
        <w:rPr>
          <w:rFonts w:ascii="Arial" w:hAnsi="Arial" w:cs="Arial"/>
          <w:bCs/>
          <w:sz w:val="16"/>
          <w:szCs w:val="16"/>
        </w:rPr>
      </w:pPr>
      <w:r w:rsidRPr="00E42F18">
        <w:rPr>
          <w:rFonts w:ascii="Arial" w:hAnsi="Arial" w:cs="Arial"/>
          <w:bCs/>
          <w:sz w:val="16"/>
          <w:szCs w:val="16"/>
        </w:rPr>
        <w:t xml:space="preserve">Необходимо заполнить электронную форму заявки, приведенную в Приложении № 1 </w:t>
      </w:r>
      <w:r w:rsidRPr="00E42F18">
        <w:rPr>
          <w:rFonts w:ascii="Arial" w:hAnsi="Arial" w:cs="Arial"/>
          <w:sz w:val="16"/>
          <w:szCs w:val="16"/>
        </w:rPr>
        <w:t>к настоящему информационному сообщению</w:t>
      </w:r>
      <w:r w:rsidRPr="00E42F18">
        <w:rPr>
          <w:rFonts w:ascii="Arial" w:hAnsi="Arial" w:cs="Arial"/>
          <w:bCs/>
          <w:sz w:val="16"/>
          <w:szCs w:val="16"/>
        </w:rPr>
        <w:t>.</w:t>
      </w:r>
    </w:p>
    <w:p w:rsidR="0066411F" w:rsidRPr="00E42F18" w:rsidRDefault="0066411F" w:rsidP="006E42FC">
      <w:pPr>
        <w:ind w:firstLine="284"/>
        <w:jc w:val="both"/>
        <w:rPr>
          <w:rFonts w:ascii="Arial" w:eastAsia="Calibri" w:hAnsi="Arial" w:cs="Arial"/>
          <w:sz w:val="16"/>
          <w:szCs w:val="16"/>
        </w:rPr>
      </w:pPr>
      <w:r w:rsidRPr="00E42F18">
        <w:rPr>
          <w:rFonts w:ascii="Arial" w:hAnsi="Arial" w:cs="Arial"/>
          <w:bCs/>
          <w:sz w:val="16"/>
          <w:szCs w:val="16"/>
        </w:rPr>
        <w:t>Задаток для участия в аукционе служит обеспечением исполнения обязательства победителя аукциона по заключению договора аренды земельного участка, вносится на расчетный счет Претендента, открытый при регистрации на электронной площадке в порядке, установленном Регламентом электронной площадки.</w:t>
      </w:r>
    </w:p>
    <w:p w:rsidR="0066411F" w:rsidRPr="00E42F18" w:rsidRDefault="0066411F" w:rsidP="006E42FC">
      <w:pPr>
        <w:ind w:firstLine="284"/>
        <w:jc w:val="both"/>
        <w:rPr>
          <w:rFonts w:ascii="Arial" w:hAnsi="Arial" w:cs="Arial"/>
          <w:sz w:val="16"/>
          <w:szCs w:val="16"/>
        </w:rPr>
      </w:pPr>
      <w:r w:rsidRPr="00E42F18">
        <w:rPr>
          <w:rFonts w:ascii="Arial" w:eastAsia="Calibri" w:hAnsi="Arial" w:cs="Arial"/>
          <w:sz w:val="16"/>
          <w:szCs w:val="16"/>
        </w:rPr>
        <w:t>Платежи по перечислению задатка для участи в аукционе, и порядок возврата осуществляется в соответствии с Регламентом электронной площадки.</w:t>
      </w:r>
    </w:p>
    <w:p w:rsidR="0066411F" w:rsidRPr="00E42F18" w:rsidRDefault="0066411F" w:rsidP="006E42FC">
      <w:pPr>
        <w:ind w:firstLine="284"/>
        <w:jc w:val="both"/>
        <w:rPr>
          <w:rFonts w:ascii="Arial" w:eastAsia="Calibri" w:hAnsi="Arial" w:cs="Arial"/>
          <w:sz w:val="16"/>
          <w:szCs w:val="16"/>
        </w:rPr>
      </w:pPr>
      <w:r w:rsidRPr="00E42F18">
        <w:rPr>
          <w:rFonts w:ascii="Arial" w:hAnsi="Arial" w:cs="Arial"/>
          <w:sz w:val="16"/>
          <w:szCs w:val="16"/>
        </w:rPr>
        <w:t>Данное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p w:rsidR="0066411F" w:rsidRPr="00E42F18" w:rsidRDefault="0066411F" w:rsidP="006E42FC">
      <w:pPr>
        <w:tabs>
          <w:tab w:val="left" w:pos="540"/>
        </w:tabs>
        <w:ind w:firstLine="284"/>
        <w:jc w:val="both"/>
        <w:rPr>
          <w:rFonts w:ascii="Arial" w:hAnsi="Arial" w:cs="Arial"/>
          <w:sz w:val="16"/>
          <w:szCs w:val="16"/>
        </w:rPr>
      </w:pPr>
      <w:r w:rsidRPr="00E42F18">
        <w:rPr>
          <w:rFonts w:ascii="Arial" w:eastAsia="Calibri" w:hAnsi="Arial" w:cs="Arial"/>
          <w:sz w:val="16"/>
          <w:szCs w:val="16"/>
        </w:rPr>
        <w:t>Лицам, перечислившим задаток для участия в аукционе, денежные средства возвращаются в следующем порядке:</w:t>
      </w:r>
    </w:p>
    <w:p w:rsidR="0066411F" w:rsidRPr="00E42F18" w:rsidRDefault="0066411F" w:rsidP="006E42FC">
      <w:pPr>
        <w:pStyle w:val="af7"/>
        <w:shd w:val="clear" w:color="auto" w:fill="FFFFFF"/>
        <w:spacing w:before="0" w:beforeAutospacing="0" w:after="0" w:afterAutospacing="0"/>
        <w:ind w:firstLine="284"/>
        <w:jc w:val="both"/>
        <w:rPr>
          <w:rFonts w:ascii="Arial" w:hAnsi="Arial" w:cs="Arial"/>
          <w:sz w:val="16"/>
          <w:szCs w:val="16"/>
        </w:rPr>
      </w:pPr>
      <w:r w:rsidRPr="00E42F18">
        <w:rPr>
          <w:rFonts w:ascii="Arial" w:hAnsi="Arial" w:cs="Arial"/>
          <w:sz w:val="16"/>
          <w:szCs w:val="16"/>
        </w:rPr>
        <w:t>- если заявитель отозвал принятую организатором аукциона заявку на участие в аукционе до дня окончания срока приема заявок, возврат задатка осуществляется в течение трех рабочих дней со дня поступления уведомления об отзыве заявки;</w:t>
      </w:r>
    </w:p>
    <w:p w:rsidR="0066411F" w:rsidRPr="00E42F18" w:rsidRDefault="0066411F" w:rsidP="006E42FC">
      <w:pPr>
        <w:pStyle w:val="af7"/>
        <w:shd w:val="clear" w:color="auto" w:fill="FFFFFF"/>
        <w:spacing w:before="0" w:beforeAutospacing="0" w:after="0" w:afterAutospacing="0"/>
        <w:ind w:firstLine="284"/>
        <w:jc w:val="both"/>
        <w:rPr>
          <w:rFonts w:ascii="Arial" w:hAnsi="Arial" w:cs="Arial"/>
          <w:sz w:val="16"/>
          <w:szCs w:val="16"/>
        </w:rPr>
      </w:pPr>
      <w:r w:rsidRPr="00E42F18">
        <w:rPr>
          <w:rFonts w:ascii="Arial" w:hAnsi="Arial" w:cs="Arial"/>
          <w:sz w:val="16"/>
          <w:szCs w:val="16"/>
        </w:rPr>
        <w:t>- если заявитель отозвал принятую организатором аукциона заявку на участие в аукционе позднее дня окончания срока приема заявок, возврат задатка осуществляется в течение трех рабочих дней со дня подписания протокола о результатах аукциона;</w:t>
      </w:r>
    </w:p>
    <w:p w:rsidR="0066411F" w:rsidRPr="00E42F18" w:rsidRDefault="0066411F" w:rsidP="006E42FC">
      <w:pPr>
        <w:pStyle w:val="af7"/>
        <w:shd w:val="clear" w:color="auto" w:fill="FFFFFF"/>
        <w:spacing w:before="0" w:beforeAutospacing="0" w:after="0" w:afterAutospacing="0"/>
        <w:ind w:firstLine="284"/>
        <w:jc w:val="both"/>
        <w:rPr>
          <w:rFonts w:ascii="Arial" w:hAnsi="Arial" w:cs="Arial"/>
          <w:sz w:val="16"/>
          <w:szCs w:val="16"/>
        </w:rPr>
      </w:pPr>
      <w:r w:rsidRPr="00E42F18">
        <w:rPr>
          <w:rFonts w:ascii="Arial" w:hAnsi="Arial" w:cs="Arial"/>
          <w:sz w:val="16"/>
          <w:szCs w:val="16"/>
        </w:rPr>
        <w:t>- если заявитель не допущен к участию в аукционе, возврат задатка осуществляется в течение трех рабочих дней со дня оформления протокола приема заявок на участие в аукционе;</w:t>
      </w:r>
    </w:p>
    <w:p w:rsidR="0066411F" w:rsidRPr="00E42F18" w:rsidRDefault="0066411F" w:rsidP="006E42FC">
      <w:pPr>
        <w:pStyle w:val="af7"/>
        <w:shd w:val="clear" w:color="auto" w:fill="FFFFFF"/>
        <w:spacing w:before="0" w:beforeAutospacing="0" w:after="0" w:afterAutospacing="0"/>
        <w:ind w:firstLine="284"/>
        <w:jc w:val="both"/>
        <w:rPr>
          <w:rFonts w:ascii="Arial" w:hAnsi="Arial" w:cs="Arial"/>
          <w:sz w:val="16"/>
          <w:szCs w:val="16"/>
        </w:rPr>
      </w:pPr>
      <w:r w:rsidRPr="00E42F18">
        <w:rPr>
          <w:rFonts w:ascii="Arial" w:hAnsi="Arial" w:cs="Arial"/>
          <w:sz w:val="16"/>
          <w:szCs w:val="16"/>
        </w:rPr>
        <w:t>- если организатор аукциона принял решение об отказе в проведении аукциона, возврат задатка осуществляется в течение трех дней со дня принятия решения об отказе в проведении аукциона;</w:t>
      </w:r>
    </w:p>
    <w:p w:rsidR="0066411F" w:rsidRPr="00E42F18" w:rsidRDefault="0066411F" w:rsidP="006E42FC">
      <w:pPr>
        <w:pStyle w:val="af7"/>
        <w:shd w:val="clear" w:color="auto" w:fill="FFFFFF"/>
        <w:spacing w:before="0" w:beforeAutospacing="0" w:after="0" w:afterAutospacing="0"/>
        <w:ind w:firstLine="284"/>
        <w:jc w:val="both"/>
        <w:rPr>
          <w:rFonts w:ascii="Arial" w:eastAsia="Calibri" w:hAnsi="Arial" w:cs="Arial"/>
          <w:sz w:val="16"/>
          <w:szCs w:val="16"/>
        </w:rPr>
      </w:pPr>
      <w:r w:rsidRPr="00E42F18">
        <w:rPr>
          <w:rFonts w:ascii="Arial" w:hAnsi="Arial" w:cs="Arial"/>
          <w:sz w:val="16"/>
          <w:szCs w:val="16"/>
        </w:rPr>
        <w:t>- лицам, участвовавшим в аукционе, но не победившим в нем, задатки возвращаются в течение трех рабочих дней со дня подписания протокола о результатах аукциона.</w:t>
      </w:r>
    </w:p>
    <w:p w:rsidR="0066411F" w:rsidRPr="00E42F18" w:rsidRDefault="0066411F" w:rsidP="006E42FC">
      <w:pPr>
        <w:tabs>
          <w:tab w:val="left" w:pos="540"/>
        </w:tabs>
        <w:ind w:firstLine="284"/>
        <w:jc w:val="both"/>
        <w:rPr>
          <w:rFonts w:ascii="Arial" w:eastAsia="Calibri" w:hAnsi="Arial" w:cs="Arial"/>
          <w:sz w:val="16"/>
          <w:szCs w:val="16"/>
        </w:rPr>
      </w:pPr>
      <w:r w:rsidRPr="00E42F18">
        <w:rPr>
          <w:rFonts w:ascii="Arial" w:eastAsia="Calibri" w:hAnsi="Arial" w:cs="Arial"/>
          <w:sz w:val="16"/>
          <w:szCs w:val="16"/>
        </w:rPr>
        <w:t>Задаток, перечисленный победителем аукциона, засчитывается в сумму платежа по договору аренды земельного участка.</w:t>
      </w:r>
    </w:p>
    <w:p w:rsidR="0066411F" w:rsidRPr="00E42F18" w:rsidRDefault="0066411F" w:rsidP="006E42FC">
      <w:pPr>
        <w:tabs>
          <w:tab w:val="left" w:pos="1418"/>
        </w:tabs>
        <w:overflowPunct w:val="0"/>
        <w:autoSpaceDE w:val="0"/>
        <w:ind w:firstLine="284"/>
        <w:jc w:val="both"/>
        <w:textAlignment w:val="baseline"/>
        <w:rPr>
          <w:rFonts w:ascii="Arial" w:hAnsi="Arial" w:cs="Arial"/>
          <w:color w:val="030000"/>
          <w:sz w:val="16"/>
          <w:szCs w:val="16"/>
        </w:rPr>
      </w:pPr>
      <w:r w:rsidRPr="00E42F18">
        <w:rPr>
          <w:rFonts w:ascii="Arial" w:hAnsi="Arial" w:cs="Arial"/>
          <w:color w:val="030000"/>
          <w:sz w:val="16"/>
          <w:szCs w:val="16"/>
        </w:rPr>
        <w:t>При уклонении или отказе победителя аукциона от заключения в установленный срок договора аренды земельного участка задаток ему не возвращается.</w:t>
      </w:r>
    </w:p>
    <w:p w:rsidR="0066411F" w:rsidRPr="00E42F18" w:rsidRDefault="0066411F" w:rsidP="006E42FC">
      <w:pPr>
        <w:ind w:firstLine="284"/>
        <w:jc w:val="both"/>
        <w:rPr>
          <w:rFonts w:ascii="Arial" w:hAnsi="Arial" w:cs="Arial"/>
          <w:sz w:val="16"/>
          <w:szCs w:val="16"/>
        </w:rPr>
      </w:pPr>
      <w:r w:rsidRPr="00E42F18">
        <w:rPr>
          <w:rFonts w:ascii="Arial" w:hAnsi="Arial" w:cs="Arial"/>
          <w:b/>
          <w:sz w:val="16"/>
          <w:szCs w:val="16"/>
        </w:rPr>
        <w:t>7. Внесение и возврат задатков:</w:t>
      </w:r>
    </w:p>
    <w:p w:rsidR="0066411F" w:rsidRPr="00E42F18" w:rsidRDefault="0066411F" w:rsidP="006E42FC">
      <w:pPr>
        <w:tabs>
          <w:tab w:val="left" w:pos="540"/>
        </w:tabs>
        <w:ind w:firstLine="284"/>
        <w:jc w:val="both"/>
        <w:rPr>
          <w:rFonts w:ascii="Arial" w:hAnsi="Arial" w:cs="Arial"/>
          <w:sz w:val="16"/>
          <w:szCs w:val="16"/>
        </w:rPr>
      </w:pPr>
      <w:r w:rsidRPr="00E42F18">
        <w:rPr>
          <w:rFonts w:ascii="Arial" w:eastAsia="Calibri" w:hAnsi="Arial" w:cs="Arial"/>
          <w:sz w:val="16"/>
          <w:szCs w:val="16"/>
        </w:rPr>
        <w:t xml:space="preserve">Срок внесения задатка, т.е. поступления суммы задатка на счет оператора электронной площадки: не позднее </w:t>
      </w:r>
      <w:r w:rsidRPr="00E42F18">
        <w:rPr>
          <w:rFonts w:ascii="Arial" w:hAnsi="Arial" w:cs="Arial"/>
          <w:b/>
          <w:bCs/>
          <w:sz w:val="16"/>
          <w:szCs w:val="16"/>
        </w:rPr>
        <w:t>27 августа 2024</w:t>
      </w:r>
      <w:r w:rsidRPr="00E42F18">
        <w:rPr>
          <w:rFonts w:ascii="Arial" w:hAnsi="Arial" w:cs="Arial"/>
          <w:b/>
          <w:sz w:val="16"/>
          <w:szCs w:val="16"/>
        </w:rPr>
        <w:t xml:space="preserve"> года 17 час. 30 мин.</w:t>
      </w:r>
    </w:p>
    <w:p w:rsidR="0066411F" w:rsidRPr="00E42F18" w:rsidRDefault="0066411F" w:rsidP="006E42FC">
      <w:pPr>
        <w:ind w:firstLine="284"/>
        <w:jc w:val="both"/>
        <w:rPr>
          <w:rFonts w:ascii="Arial" w:eastAsia="Calibri" w:hAnsi="Arial" w:cs="Arial"/>
          <w:sz w:val="16"/>
          <w:szCs w:val="16"/>
        </w:rPr>
      </w:pPr>
      <w:r w:rsidRPr="00E42F18">
        <w:rPr>
          <w:rFonts w:ascii="Arial" w:hAnsi="Arial" w:cs="Arial"/>
          <w:bCs/>
          <w:sz w:val="16"/>
          <w:szCs w:val="16"/>
        </w:rPr>
        <w:t>Задаток для участия в аукционе служит обеспечением исполнения обязательства победителя аукциона по заключению договоров аренды, вносится на расчетный счет Претендента, открытый при регистрации на электронной площадке в порядке, установленном Регламентом электронной площадки.</w:t>
      </w:r>
    </w:p>
    <w:p w:rsidR="0066411F" w:rsidRPr="00E42F18" w:rsidRDefault="0066411F" w:rsidP="006E42FC">
      <w:pPr>
        <w:tabs>
          <w:tab w:val="left" w:pos="540"/>
        </w:tabs>
        <w:ind w:firstLine="284"/>
        <w:jc w:val="both"/>
        <w:rPr>
          <w:rFonts w:ascii="Arial" w:hAnsi="Arial" w:cs="Arial"/>
          <w:sz w:val="16"/>
          <w:szCs w:val="16"/>
        </w:rPr>
      </w:pPr>
      <w:r w:rsidRPr="00E42F18">
        <w:rPr>
          <w:rFonts w:ascii="Arial" w:hAnsi="Arial" w:cs="Arial"/>
          <w:sz w:val="16"/>
          <w:szCs w:val="16"/>
        </w:rPr>
        <w:t>Оператор электронной площадки</w:t>
      </w:r>
      <w:r w:rsidRPr="00E42F18">
        <w:rPr>
          <w:rFonts w:ascii="Arial" w:hAnsi="Arial" w:cs="Arial"/>
          <w:bCs/>
          <w:sz w:val="16"/>
          <w:szCs w:val="16"/>
        </w:rPr>
        <w:t xml:space="preserve"> проверяет наличие достаточной суммы в размере задатка на лицевом счете Претендента и осуществляет блокирование необходимой суммы. Если денежных средств на лицевом счете Претендента недостаточно для произведения операции блокирования, то Претенденту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в сроки, установленные Регламентом электронной площадки. </w:t>
      </w:r>
      <w:r w:rsidRPr="00E42F18">
        <w:rPr>
          <w:rFonts w:ascii="Arial" w:hAnsi="Arial" w:cs="Arial"/>
          <w:sz w:val="16"/>
          <w:szCs w:val="16"/>
        </w:rPr>
        <w:t>Денежные средства, перечисленные за Претендента третьим лицом, не зачисляются на счет такого Претендента на универсальной торговой платформе.</w:t>
      </w:r>
    </w:p>
    <w:p w:rsidR="0066411F" w:rsidRPr="00E42F18" w:rsidRDefault="0066411F" w:rsidP="006E42FC">
      <w:pPr>
        <w:shd w:val="clear" w:color="auto" w:fill="FFFFFF"/>
        <w:ind w:firstLine="284"/>
        <w:jc w:val="both"/>
        <w:rPr>
          <w:rFonts w:ascii="Arial" w:hAnsi="Arial" w:cs="Arial"/>
          <w:color w:val="273350"/>
          <w:sz w:val="16"/>
          <w:szCs w:val="16"/>
        </w:rPr>
      </w:pPr>
      <w:r w:rsidRPr="00E42F18">
        <w:rPr>
          <w:rFonts w:ascii="Arial" w:hAnsi="Arial" w:cs="Arial"/>
          <w:color w:val="273350"/>
          <w:sz w:val="16"/>
          <w:szCs w:val="16"/>
        </w:rPr>
        <w:t>В назначении платежа указывается: «Задаток за участие в аукционе в электронной форме по лоту № __» .</w:t>
      </w:r>
    </w:p>
    <w:p w:rsidR="0066411F" w:rsidRPr="00E42F18" w:rsidRDefault="0066411F" w:rsidP="006E42FC">
      <w:pPr>
        <w:ind w:firstLine="284"/>
        <w:jc w:val="both"/>
        <w:rPr>
          <w:rFonts w:ascii="Arial" w:hAnsi="Arial" w:cs="Arial"/>
          <w:sz w:val="16"/>
          <w:szCs w:val="16"/>
        </w:rPr>
      </w:pPr>
      <w:r w:rsidRPr="00E42F18">
        <w:rPr>
          <w:rFonts w:ascii="Arial" w:hAnsi="Arial" w:cs="Arial"/>
          <w:sz w:val="16"/>
          <w:szCs w:val="16"/>
        </w:rPr>
        <w:t>Факт поступления задатков от заявителей устанавливается на основании выписки (выписок) из лицевого счета Организатора аукциона.</w:t>
      </w:r>
    </w:p>
    <w:p w:rsidR="0066411F" w:rsidRPr="0066411F" w:rsidRDefault="0066411F" w:rsidP="006E42FC">
      <w:pPr>
        <w:tabs>
          <w:tab w:val="left" w:pos="540"/>
        </w:tabs>
        <w:ind w:firstLine="284"/>
        <w:jc w:val="both"/>
        <w:rPr>
          <w:rFonts w:ascii="Arial" w:hAnsi="Arial" w:cs="Arial"/>
          <w:sz w:val="16"/>
          <w:szCs w:val="16"/>
        </w:rPr>
      </w:pPr>
      <w:r w:rsidRPr="00E42F18">
        <w:rPr>
          <w:rFonts w:ascii="Arial" w:hAnsi="Arial" w:cs="Arial"/>
          <w:sz w:val="16"/>
          <w:szCs w:val="16"/>
        </w:rPr>
        <w:t xml:space="preserve">Срок внесения задатка, то есть поступления суммы задатка на </w:t>
      </w:r>
      <w:r w:rsidRPr="0066411F">
        <w:rPr>
          <w:rFonts w:ascii="Arial" w:hAnsi="Arial" w:cs="Arial"/>
          <w:sz w:val="16"/>
          <w:szCs w:val="16"/>
        </w:rPr>
        <w:t>счет Оператора электронной площадки: Претендент должен обеспечить поступление денежных средств на свой лицевой счет не позднее 16 часов 00 минут (МСК) дня окончания подачи заявок, указанного в извещении.</w:t>
      </w:r>
    </w:p>
    <w:p w:rsidR="0066411F" w:rsidRPr="0066411F" w:rsidRDefault="0066411F" w:rsidP="006E42FC">
      <w:pPr>
        <w:ind w:firstLine="284"/>
        <w:jc w:val="both"/>
        <w:rPr>
          <w:rFonts w:ascii="Arial" w:hAnsi="Arial" w:cs="Arial"/>
          <w:sz w:val="16"/>
          <w:szCs w:val="16"/>
        </w:rPr>
      </w:pPr>
      <w:r w:rsidRPr="0066411F">
        <w:rPr>
          <w:rFonts w:ascii="Arial" w:hAnsi="Arial" w:cs="Arial"/>
          <w:sz w:val="16"/>
          <w:szCs w:val="16"/>
        </w:rPr>
        <w:t>Образец платежного поручения приведен на электронной площадке по адресу: </w:t>
      </w:r>
      <w:hyperlink r:id="rId25" w:history="1">
        <w:r w:rsidRPr="0066411F">
          <w:rPr>
            <w:rStyle w:val="af3"/>
            <w:rFonts w:ascii="Arial" w:hAnsi="Arial" w:cs="Arial"/>
            <w:color w:val="auto"/>
            <w:sz w:val="16"/>
            <w:szCs w:val="16"/>
            <w:u w:val="none"/>
          </w:rPr>
          <w:t>http://utp.sberbank-ast.ru</w:t>
        </w:r>
      </w:hyperlink>
      <w:r w:rsidRPr="0066411F">
        <w:rPr>
          <w:rFonts w:ascii="Arial" w:hAnsi="Arial" w:cs="Arial"/>
          <w:sz w:val="16"/>
          <w:szCs w:val="16"/>
        </w:rPr>
        <w:t>.</w:t>
      </w:r>
    </w:p>
    <w:p w:rsidR="0066411F" w:rsidRPr="0066411F" w:rsidRDefault="0066411F" w:rsidP="006E42FC">
      <w:pPr>
        <w:ind w:firstLine="284"/>
        <w:jc w:val="both"/>
        <w:rPr>
          <w:rFonts w:ascii="Arial" w:hAnsi="Arial" w:cs="Arial"/>
          <w:sz w:val="16"/>
          <w:szCs w:val="16"/>
        </w:rPr>
      </w:pPr>
      <w:r w:rsidRPr="0066411F">
        <w:rPr>
          <w:rFonts w:ascii="Arial" w:hAnsi="Arial" w:cs="Arial"/>
          <w:sz w:val="16"/>
          <w:szCs w:val="16"/>
        </w:rPr>
        <w:t xml:space="preserve">Задаток перечисляется на реквизиты оператора электронной площадки </w:t>
      </w:r>
      <w:hyperlink r:id="rId26" w:history="1">
        <w:r w:rsidRPr="0066411F">
          <w:rPr>
            <w:rStyle w:val="af3"/>
            <w:rFonts w:ascii="Arial" w:hAnsi="Arial" w:cs="Arial"/>
            <w:color w:val="auto"/>
            <w:sz w:val="16"/>
            <w:szCs w:val="16"/>
            <w:u w:val="none"/>
          </w:rPr>
          <w:t>http://utp.sberbank-ast.ru/AP/Notice/653/Requisit</w:t>
        </w:r>
      </w:hyperlink>
      <w:r w:rsidRPr="0066411F">
        <w:rPr>
          <w:rFonts w:ascii="Arial" w:hAnsi="Arial" w:cs="Arial"/>
          <w:sz w:val="16"/>
          <w:szCs w:val="16"/>
        </w:rPr>
        <w:t>.</w:t>
      </w:r>
    </w:p>
    <w:p w:rsidR="0066411F" w:rsidRPr="0066411F" w:rsidRDefault="0066411F" w:rsidP="006E42FC">
      <w:pPr>
        <w:ind w:firstLine="284"/>
        <w:jc w:val="both"/>
        <w:rPr>
          <w:rFonts w:ascii="Arial" w:hAnsi="Arial" w:cs="Arial"/>
          <w:sz w:val="16"/>
          <w:szCs w:val="16"/>
        </w:rPr>
      </w:pPr>
      <w:r w:rsidRPr="0066411F">
        <w:rPr>
          <w:rFonts w:ascii="Arial" w:hAnsi="Arial" w:cs="Arial"/>
          <w:sz w:val="16"/>
          <w:szCs w:val="16"/>
        </w:rPr>
        <w:t>Получатель:</w:t>
      </w:r>
    </w:p>
    <w:p w:rsidR="0066411F" w:rsidRPr="00E42F18" w:rsidRDefault="0066411F" w:rsidP="006E42FC">
      <w:pPr>
        <w:ind w:firstLine="284"/>
        <w:jc w:val="both"/>
        <w:rPr>
          <w:rFonts w:ascii="Arial" w:hAnsi="Arial" w:cs="Arial"/>
          <w:sz w:val="16"/>
          <w:szCs w:val="16"/>
        </w:rPr>
      </w:pPr>
      <w:r w:rsidRPr="00E42F18">
        <w:rPr>
          <w:rFonts w:ascii="Arial" w:hAnsi="Arial" w:cs="Arial"/>
          <w:sz w:val="16"/>
          <w:szCs w:val="16"/>
        </w:rPr>
        <w:t>Наименование: АО «Сбербанк – АСТ»</w:t>
      </w:r>
    </w:p>
    <w:p w:rsidR="0066411F" w:rsidRPr="00E42F18" w:rsidRDefault="0066411F" w:rsidP="006E42FC">
      <w:pPr>
        <w:ind w:firstLine="284"/>
        <w:jc w:val="both"/>
        <w:rPr>
          <w:rFonts w:ascii="Arial" w:hAnsi="Arial" w:cs="Arial"/>
          <w:sz w:val="16"/>
          <w:szCs w:val="16"/>
        </w:rPr>
      </w:pPr>
      <w:r w:rsidRPr="00E42F18">
        <w:rPr>
          <w:rFonts w:ascii="Arial" w:hAnsi="Arial" w:cs="Arial"/>
          <w:sz w:val="16"/>
          <w:szCs w:val="16"/>
        </w:rPr>
        <w:t>ИНН: 7707308480</w:t>
      </w:r>
    </w:p>
    <w:p w:rsidR="0066411F" w:rsidRPr="00E42F18" w:rsidRDefault="0066411F" w:rsidP="006E42FC">
      <w:pPr>
        <w:ind w:firstLine="284"/>
        <w:jc w:val="both"/>
        <w:rPr>
          <w:rFonts w:ascii="Arial" w:hAnsi="Arial" w:cs="Arial"/>
          <w:sz w:val="16"/>
          <w:szCs w:val="16"/>
        </w:rPr>
      </w:pPr>
      <w:r w:rsidRPr="00E42F18">
        <w:rPr>
          <w:rFonts w:ascii="Arial" w:hAnsi="Arial" w:cs="Arial"/>
          <w:sz w:val="16"/>
          <w:szCs w:val="16"/>
        </w:rPr>
        <w:t>КПП: 770401001</w:t>
      </w:r>
    </w:p>
    <w:p w:rsidR="0066411F" w:rsidRPr="00E42F18" w:rsidRDefault="0066411F" w:rsidP="006E42FC">
      <w:pPr>
        <w:ind w:firstLine="284"/>
        <w:jc w:val="both"/>
        <w:rPr>
          <w:rFonts w:ascii="Arial" w:hAnsi="Arial" w:cs="Arial"/>
          <w:sz w:val="16"/>
          <w:szCs w:val="16"/>
        </w:rPr>
      </w:pPr>
      <w:r w:rsidRPr="00E42F18">
        <w:rPr>
          <w:rFonts w:ascii="Arial" w:hAnsi="Arial" w:cs="Arial"/>
          <w:sz w:val="16"/>
          <w:szCs w:val="16"/>
        </w:rPr>
        <w:t>Расчетный счет: 40702810300020038047</w:t>
      </w:r>
    </w:p>
    <w:p w:rsidR="0066411F" w:rsidRPr="00E42F18" w:rsidRDefault="0066411F" w:rsidP="006E42FC">
      <w:pPr>
        <w:ind w:firstLine="284"/>
        <w:jc w:val="both"/>
        <w:rPr>
          <w:rFonts w:ascii="Arial" w:hAnsi="Arial" w:cs="Arial"/>
          <w:sz w:val="16"/>
          <w:szCs w:val="16"/>
        </w:rPr>
      </w:pPr>
      <w:r w:rsidRPr="00E42F18">
        <w:rPr>
          <w:rFonts w:ascii="Arial" w:hAnsi="Arial" w:cs="Arial"/>
          <w:sz w:val="16"/>
          <w:szCs w:val="16"/>
        </w:rPr>
        <w:t>БАНК ПОЛУЧАТЕЛЯ:</w:t>
      </w:r>
    </w:p>
    <w:p w:rsidR="0066411F" w:rsidRPr="00E42F18" w:rsidRDefault="0066411F" w:rsidP="006E42FC">
      <w:pPr>
        <w:ind w:firstLine="284"/>
        <w:jc w:val="both"/>
        <w:rPr>
          <w:rFonts w:ascii="Arial" w:hAnsi="Arial" w:cs="Arial"/>
          <w:sz w:val="16"/>
          <w:szCs w:val="16"/>
        </w:rPr>
      </w:pPr>
      <w:r w:rsidRPr="00E42F18">
        <w:rPr>
          <w:rFonts w:ascii="Arial" w:hAnsi="Arial" w:cs="Arial"/>
          <w:sz w:val="16"/>
          <w:szCs w:val="16"/>
        </w:rPr>
        <w:t>Наименование банка: ПАО «Сбербанк России» г.Москва</w:t>
      </w:r>
    </w:p>
    <w:p w:rsidR="0066411F" w:rsidRPr="00E42F18" w:rsidRDefault="0066411F" w:rsidP="006E42FC">
      <w:pPr>
        <w:ind w:firstLine="284"/>
        <w:jc w:val="both"/>
        <w:rPr>
          <w:rFonts w:ascii="Arial" w:hAnsi="Arial" w:cs="Arial"/>
          <w:sz w:val="16"/>
          <w:szCs w:val="16"/>
        </w:rPr>
      </w:pPr>
      <w:r w:rsidRPr="00E42F18">
        <w:rPr>
          <w:rFonts w:ascii="Arial" w:hAnsi="Arial" w:cs="Arial"/>
          <w:sz w:val="16"/>
          <w:szCs w:val="16"/>
        </w:rPr>
        <w:t>БИК: 044525225</w:t>
      </w:r>
    </w:p>
    <w:p w:rsidR="0066411F" w:rsidRPr="00E42F18" w:rsidRDefault="0066411F" w:rsidP="006E42FC">
      <w:pPr>
        <w:ind w:firstLine="284"/>
        <w:jc w:val="both"/>
        <w:rPr>
          <w:rFonts w:ascii="Arial" w:hAnsi="Arial" w:cs="Arial"/>
          <w:sz w:val="16"/>
          <w:szCs w:val="16"/>
        </w:rPr>
      </w:pPr>
      <w:r w:rsidRPr="00E42F18">
        <w:rPr>
          <w:rFonts w:ascii="Arial" w:hAnsi="Arial" w:cs="Arial"/>
          <w:sz w:val="16"/>
          <w:szCs w:val="16"/>
        </w:rPr>
        <w:t>Корреспондентский счет: 30101810400000000225</w:t>
      </w:r>
    </w:p>
    <w:p w:rsidR="0066411F" w:rsidRPr="00E42F18" w:rsidRDefault="0066411F" w:rsidP="006E42FC">
      <w:pPr>
        <w:tabs>
          <w:tab w:val="left" w:pos="540"/>
        </w:tabs>
        <w:ind w:firstLine="284"/>
        <w:jc w:val="both"/>
        <w:rPr>
          <w:rFonts w:ascii="Arial" w:eastAsia="Calibri" w:hAnsi="Arial" w:cs="Arial"/>
          <w:sz w:val="16"/>
          <w:szCs w:val="16"/>
        </w:rPr>
      </w:pPr>
      <w:r w:rsidRPr="00E42F18">
        <w:rPr>
          <w:rFonts w:ascii="Arial" w:eastAsia="Calibri" w:hAnsi="Arial" w:cs="Arial"/>
          <w:b/>
          <w:sz w:val="16"/>
          <w:szCs w:val="16"/>
        </w:rPr>
        <w:t>8. Перечень представляемых претендентами</w:t>
      </w:r>
      <w:r w:rsidRPr="00E42F18">
        <w:rPr>
          <w:rFonts w:ascii="Arial" w:hAnsi="Arial" w:cs="Arial"/>
          <w:b/>
          <w:bCs/>
          <w:sz w:val="16"/>
          <w:szCs w:val="16"/>
        </w:rPr>
        <w:t xml:space="preserve"> на участие в аукционе в электронной форме</w:t>
      </w:r>
      <w:r w:rsidRPr="00E42F18">
        <w:rPr>
          <w:rFonts w:ascii="Arial" w:eastAsia="Calibri" w:hAnsi="Arial" w:cs="Arial"/>
          <w:b/>
          <w:sz w:val="16"/>
          <w:szCs w:val="16"/>
        </w:rPr>
        <w:t xml:space="preserve"> документов и требования к их оформлению:</w:t>
      </w:r>
    </w:p>
    <w:p w:rsidR="0066411F" w:rsidRPr="00E42F18" w:rsidRDefault="0066411F" w:rsidP="006E42FC">
      <w:pPr>
        <w:tabs>
          <w:tab w:val="left" w:pos="540"/>
        </w:tabs>
        <w:ind w:firstLine="284"/>
        <w:jc w:val="both"/>
        <w:rPr>
          <w:rFonts w:ascii="Arial" w:hAnsi="Arial" w:cs="Arial"/>
          <w:sz w:val="16"/>
          <w:szCs w:val="16"/>
        </w:rPr>
      </w:pPr>
      <w:r w:rsidRPr="00E42F18">
        <w:rPr>
          <w:rFonts w:ascii="Arial" w:hAnsi="Arial" w:cs="Arial"/>
          <w:bCs/>
          <w:sz w:val="16"/>
          <w:szCs w:val="16"/>
        </w:rPr>
        <w:t>Заявка подается путем заполнения ее электронной формы с приложением электронных образов необходимых документов</w:t>
      </w:r>
      <w:r w:rsidRPr="00E42F18">
        <w:rPr>
          <w:rFonts w:ascii="Arial" w:hAnsi="Arial" w:cs="Arial"/>
          <w:sz w:val="16"/>
          <w:szCs w:val="16"/>
        </w:rPr>
        <w:t>.</w:t>
      </w:r>
    </w:p>
    <w:p w:rsidR="0066411F" w:rsidRPr="00E42F18" w:rsidRDefault="0066411F" w:rsidP="006E42FC">
      <w:pPr>
        <w:tabs>
          <w:tab w:val="left" w:pos="540"/>
        </w:tabs>
        <w:ind w:firstLine="284"/>
        <w:jc w:val="both"/>
        <w:rPr>
          <w:rFonts w:ascii="Arial" w:eastAsia="Calibri" w:hAnsi="Arial" w:cs="Arial"/>
          <w:b/>
          <w:sz w:val="16"/>
          <w:szCs w:val="16"/>
        </w:rPr>
      </w:pPr>
      <w:r w:rsidRPr="00E42F18">
        <w:rPr>
          <w:rFonts w:ascii="Arial" w:hAnsi="Arial" w:cs="Arial"/>
          <w:bCs/>
          <w:sz w:val="16"/>
          <w:szCs w:val="16"/>
        </w:rPr>
        <w:lastRenderedPageBreak/>
        <w:t xml:space="preserve">Заявка </w:t>
      </w:r>
      <w:r w:rsidRPr="00E42F18">
        <w:rPr>
          <w:rFonts w:ascii="Arial" w:hAnsi="Arial" w:cs="Arial"/>
          <w:sz w:val="16"/>
          <w:szCs w:val="16"/>
        </w:rPr>
        <w:t>(образец которой приведен в Приложении № 1)</w:t>
      </w:r>
      <w:r w:rsidRPr="00E42F18">
        <w:rPr>
          <w:rFonts w:ascii="Arial" w:hAnsi="Arial" w:cs="Arial"/>
          <w:bCs/>
          <w:sz w:val="16"/>
          <w:szCs w:val="16"/>
        </w:rPr>
        <w:t xml:space="preserve"> на участие в электронном аукционе и приложения к ней на бумажном носителе – преобразованные в электронно-цифровую форму путем сканирования с сохранением их реквизитов, заверенные электронной подписью</w:t>
      </w:r>
      <w:r w:rsidRPr="00E42F18">
        <w:rPr>
          <w:rFonts w:ascii="Arial" w:hAnsi="Arial" w:cs="Arial"/>
          <w:b/>
          <w:bCs/>
          <w:sz w:val="16"/>
          <w:szCs w:val="16"/>
        </w:rPr>
        <w:t xml:space="preserve"> </w:t>
      </w:r>
      <w:r w:rsidRPr="00E42F18">
        <w:rPr>
          <w:rFonts w:ascii="Arial" w:hAnsi="Arial" w:cs="Arial"/>
          <w:bCs/>
          <w:sz w:val="16"/>
          <w:szCs w:val="16"/>
        </w:rPr>
        <w:t>претендента либо лица, имеющего право действовать от имени претендента.</w:t>
      </w:r>
    </w:p>
    <w:p w:rsidR="0066411F" w:rsidRPr="00E42F18" w:rsidRDefault="0066411F" w:rsidP="006E42FC">
      <w:pPr>
        <w:autoSpaceDE w:val="0"/>
        <w:ind w:firstLine="284"/>
        <w:jc w:val="both"/>
        <w:rPr>
          <w:rFonts w:ascii="Arial" w:hAnsi="Arial" w:cs="Arial"/>
          <w:sz w:val="16"/>
          <w:szCs w:val="16"/>
        </w:rPr>
      </w:pPr>
      <w:r w:rsidRPr="00E42F18">
        <w:rPr>
          <w:rFonts w:ascii="Arial" w:hAnsi="Arial" w:cs="Arial"/>
          <w:sz w:val="16"/>
          <w:szCs w:val="16"/>
        </w:rPr>
        <w:t>Заявка</w:t>
      </w:r>
      <w:r w:rsidRPr="00E42F18">
        <w:rPr>
          <w:rFonts w:ascii="Arial" w:hAnsi="Arial" w:cs="Arial"/>
          <w:spacing w:val="-2"/>
          <w:sz w:val="16"/>
          <w:szCs w:val="16"/>
        </w:rPr>
        <w:t xml:space="preserve"> </w:t>
      </w:r>
      <w:r w:rsidRPr="00E42F18">
        <w:rPr>
          <w:rFonts w:ascii="Arial" w:hAnsi="Arial" w:cs="Arial"/>
          <w:sz w:val="16"/>
          <w:szCs w:val="16"/>
        </w:rPr>
        <w:t>должна</w:t>
      </w:r>
      <w:r w:rsidRPr="00E42F18">
        <w:rPr>
          <w:rFonts w:ascii="Arial" w:hAnsi="Arial" w:cs="Arial"/>
          <w:spacing w:val="-3"/>
          <w:sz w:val="16"/>
          <w:szCs w:val="16"/>
        </w:rPr>
        <w:t xml:space="preserve"> </w:t>
      </w:r>
      <w:r w:rsidRPr="00E42F18">
        <w:rPr>
          <w:rFonts w:ascii="Arial" w:hAnsi="Arial" w:cs="Arial"/>
          <w:sz w:val="16"/>
          <w:szCs w:val="16"/>
        </w:rPr>
        <w:t>содержать</w:t>
      </w:r>
      <w:r w:rsidRPr="00E42F18">
        <w:rPr>
          <w:rFonts w:ascii="Arial" w:hAnsi="Arial" w:cs="Arial"/>
          <w:spacing w:val="-1"/>
          <w:sz w:val="16"/>
          <w:szCs w:val="16"/>
        </w:rPr>
        <w:t xml:space="preserve"> </w:t>
      </w:r>
      <w:r w:rsidRPr="00E42F18">
        <w:rPr>
          <w:rFonts w:ascii="Arial" w:hAnsi="Arial" w:cs="Arial"/>
          <w:sz w:val="16"/>
          <w:szCs w:val="16"/>
        </w:rPr>
        <w:t>следующие</w:t>
      </w:r>
      <w:r w:rsidRPr="00E42F18">
        <w:rPr>
          <w:rFonts w:ascii="Arial" w:hAnsi="Arial" w:cs="Arial"/>
          <w:spacing w:val="-3"/>
          <w:sz w:val="16"/>
          <w:szCs w:val="16"/>
        </w:rPr>
        <w:t xml:space="preserve"> </w:t>
      </w:r>
      <w:r w:rsidRPr="00E42F18">
        <w:rPr>
          <w:rFonts w:ascii="Arial" w:hAnsi="Arial" w:cs="Arial"/>
          <w:sz w:val="16"/>
          <w:szCs w:val="16"/>
        </w:rPr>
        <w:t>сведения:</w:t>
      </w:r>
    </w:p>
    <w:p w:rsidR="0066411F" w:rsidRPr="00E42F18" w:rsidRDefault="0066411F" w:rsidP="006E42FC">
      <w:pPr>
        <w:autoSpaceDE w:val="0"/>
        <w:ind w:firstLine="284"/>
        <w:jc w:val="both"/>
        <w:rPr>
          <w:rFonts w:ascii="Arial" w:eastAsia="Calibri" w:hAnsi="Arial" w:cs="Arial"/>
          <w:sz w:val="16"/>
          <w:szCs w:val="16"/>
        </w:rPr>
      </w:pPr>
      <w:r w:rsidRPr="00E42F18">
        <w:rPr>
          <w:rFonts w:ascii="Arial" w:hAnsi="Arial" w:cs="Arial"/>
          <w:sz w:val="16"/>
          <w:szCs w:val="16"/>
        </w:rPr>
        <w:t>- дата подачи заявки;</w:t>
      </w:r>
    </w:p>
    <w:p w:rsidR="0066411F" w:rsidRPr="00E42F18" w:rsidRDefault="0066411F" w:rsidP="006E42FC">
      <w:pPr>
        <w:pStyle w:val="ac"/>
        <w:ind w:firstLine="284"/>
        <w:jc w:val="both"/>
        <w:rPr>
          <w:rFonts w:ascii="Arial" w:hAnsi="Arial" w:cs="Arial"/>
          <w:sz w:val="16"/>
          <w:szCs w:val="16"/>
        </w:rPr>
      </w:pPr>
      <w:r w:rsidRPr="00E42F18">
        <w:rPr>
          <w:rFonts w:ascii="Arial" w:hAnsi="Arial" w:cs="Arial"/>
          <w:sz w:val="16"/>
          <w:szCs w:val="16"/>
        </w:rPr>
        <w:t>- фамилия,</w:t>
      </w:r>
      <w:r w:rsidRPr="00E42F18">
        <w:rPr>
          <w:rFonts w:ascii="Arial" w:hAnsi="Arial" w:cs="Arial"/>
          <w:spacing w:val="1"/>
          <w:sz w:val="16"/>
          <w:szCs w:val="16"/>
        </w:rPr>
        <w:t xml:space="preserve"> </w:t>
      </w:r>
      <w:r w:rsidRPr="00E42F18">
        <w:rPr>
          <w:rFonts w:ascii="Arial" w:hAnsi="Arial" w:cs="Arial"/>
          <w:sz w:val="16"/>
          <w:szCs w:val="16"/>
        </w:rPr>
        <w:t>имя,</w:t>
      </w:r>
      <w:r w:rsidRPr="00E42F18">
        <w:rPr>
          <w:rFonts w:ascii="Arial" w:hAnsi="Arial" w:cs="Arial"/>
          <w:spacing w:val="1"/>
          <w:sz w:val="16"/>
          <w:szCs w:val="16"/>
        </w:rPr>
        <w:t xml:space="preserve"> </w:t>
      </w:r>
      <w:r w:rsidRPr="00E42F18">
        <w:rPr>
          <w:rFonts w:ascii="Arial" w:hAnsi="Arial" w:cs="Arial"/>
          <w:sz w:val="16"/>
          <w:szCs w:val="16"/>
        </w:rPr>
        <w:t>отчество,</w:t>
      </w:r>
      <w:r w:rsidRPr="00E42F18">
        <w:rPr>
          <w:rFonts w:ascii="Arial" w:hAnsi="Arial" w:cs="Arial"/>
          <w:spacing w:val="1"/>
          <w:sz w:val="16"/>
          <w:szCs w:val="16"/>
        </w:rPr>
        <w:t xml:space="preserve"> </w:t>
      </w:r>
      <w:r w:rsidRPr="00E42F18">
        <w:rPr>
          <w:rFonts w:ascii="Arial" w:hAnsi="Arial" w:cs="Arial"/>
          <w:sz w:val="16"/>
          <w:szCs w:val="16"/>
        </w:rPr>
        <w:t>паспортные</w:t>
      </w:r>
      <w:r w:rsidRPr="00E42F18">
        <w:rPr>
          <w:rFonts w:ascii="Arial" w:hAnsi="Arial" w:cs="Arial"/>
          <w:spacing w:val="1"/>
          <w:sz w:val="16"/>
          <w:szCs w:val="16"/>
        </w:rPr>
        <w:t xml:space="preserve"> </w:t>
      </w:r>
      <w:r w:rsidRPr="00E42F18">
        <w:rPr>
          <w:rFonts w:ascii="Arial" w:hAnsi="Arial" w:cs="Arial"/>
          <w:sz w:val="16"/>
          <w:szCs w:val="16"/>
        </w:rPr>
        <w:t>данные,</w:t>
      </w:r>
      <w:r w:rsidRPr="00E42F18">
        <w:rPr>
          <w:rFonts w:ascii="Arial" w:hAnsi="Arial" w:cs="Arial"/>
          <w:spacing w:val="1"/>
          <w:sz w:val="16"/>
          <w:szCs w:val="16"/>
        </w:rPr>
        <w:t xml:space="preserve"> </w:t>
      </w:r>
      <w:r w:rsidRPr="00E42F18">
        <w:rPr>
          <w:rFonts w:ascii="Arial" w:hAnsi="Arial" w:cs="Arial"/>
          <w:sz w:val="16"/>
          <w:szCs w:val="16"/>
        </w:rPr>
        <w:t>адрес</w:t>
      </w:r>
      <w:r w:rsidRPr="00E42F18">
        <w:rPr>
          <w:rFonts w:ascii="Arial" w:hAnsi="Arial" w:cs="Arial"/>
          <w:spacing w:val="1"/>
          <w:sz w:val="16"/>
          <w:szCs w:val="16"/>
        </w:rPr>
        <w:t xml:space="preserve"> </w:t>
      </w:r>
      <w:r w:rsidRPr="00E42F18">
        <w:rPr>
          <w:rFonts w:ascii="Arial" w:hAnsi="Arial" w:cs="Arial"/>
          <w:sz w:val="16"/>
          <w:szCs w:val="16"/>
        </w:rPr>
        <w:t>регистрации,</w:t>
      </w:r>
      <w:r w:rsidRPr="00E42F18">
        <w:rPr>
          <w:rFonts w:ascii="Arial" w:hAnsi="Arial" w:cs="Arial"/>
          <w:spacing w:val="1"/>
          <w:sz w:val="16"/>
          <w:szCs w:val="16"/>
        </w:rPr>
        <w:t xml:space="preserve"> </w:t>
      </w:r>
      <w:r w:rsidRPr="00E42F18">
        <w:rPr>
          <w:rFonts w:ascii="Arial" w:hAnsi="Arial" w:cs="Arial"/>
          <w:sz w:val="16"/>
          <w:szCs w:val="16"/>
        </w:rPr>
        <w:t>номер</w:t>
      </w:r>
      <w:r w:rsidRPr="00E42F18">
        <w:rPr>
          <w:rFonts w:ascii="Arial" w:hAnsi="Arial" w:cs="Arial"/>
          <w:spacing w:val="1"/>
          <w:sz w:val="16"/>
          <w:szCs w:val="16"/>
        </w:rPr>
        <w:t xml:space="preserve"> </w:t>
      </w:r>
      <w:r w:rsidRPr="00E42F18">
        <w:rPr>
          <w:rFonts w:ascii="Arial" w:hAnsi="Arial" w:cs="Arial"/>
          <w:sz w:val="16"/>
          <w:szCs w:val="16"/>
        </w:rPr>
        <w:t>контактного</w:t>
      </w:r>
      <w:r w:rsidRPr="00E42F18">
        <w:rPr>
          <w:rFonts w:ascii="Arial" w:hAnsi="Arial" w:cs="Arial"/>
          <w:spacing w:val="1"/>
          <w:sz w:val="16"/>
          <w:szCs w:val="16"/>
        </w:rPr>
        <w:t xml:space="preserve"> </w:t>
      </w:r>
      <w:r w:rsidRPr="00E42F18">
        <w:rPr>
          <w:rFonts w:ascii="Arial" w:hAnsi="Arial" w:cs="Arial"/>
          <w:sz w:val="16"/>
          <w:szCs w:val="16"/>
        </w:rPr>
        <w:t>телефона</w:t>
      </w:r>
      <w:r w:rsidRPr="00E42F18">
        <w:rPr>
          <w:rFonts w:ascii="Arial" w:hAnsi="Arial" w:cs="Arial"/>
          <w:spacing w:val="1"/>
          <w:sz w:val="16"/>
          <w:szCs w:val="16"/>
        </w:rPr>
        <w:t xml:space="preserve"> </w:t>
      </w:r>
      <w:r w:rsidRPr="00E42F18">
        <w:rPr>
          <w:rFonts w:ascii="Arial" w:hAnsi="Arial" w:cs="Arial"/>
          <w:sz w:val="16"/>
          <w:szCs w:val="16"/>
        </w:rPr>
        <w:t>Заявителя, банковские реквизиты Претендента</w:t>
      </w:r>
      <w:r w:rsidRPr="00E42F18">
        <w:rPr>
          <w:rFonts w:ascii="Arial" w:hAnsi="Arial" w:cs="Arial"/>
          <w:spacing w:val="1"/>
          <w:sz w:val="16"/>
          <w:szCs w:val="16"/>
        </w:rPr>
        <w:t xml:space="preserve"> </w:t>
      </w:r>
      <w:r w:rsidRPr="00E42F18">
        <w:rPr>
          <w:rFonts w:ascii="Arial" w:hAnsi="Arial" w:cs="Arial"/>
          <w:sz w:val="16"/>
          <w:szCs w:val="16"/>
        </w:rPr>
        <w:t>(для</w:t>
      </w:r>
      <w:r w:rsidRPr="00E42F18">
        <w:rPr>
          <w:rFonts w:ascii="Arial" w:hAnsi="Arial" w:cs="Arial"/>
          <w:spacing w:val="-4"/>
          <w:sz w:val="16"/>
          <w:szCs w:val="16"/>
        </w:rPr>
        <w:t xml:space="preserve"> </w:t>
      </w:r>
      <w:r w:rsidRPr="00E42F18">
        <w:rPr>
          <w:rFonts w:ascii="Arial" w:hAnsi="Arial" w:cs="Arial"/>
          <w:sz w:val="16"/>
          <w:szCs w:val="16"/>
        </w:rPr>
        <w:t>физического</w:t>
      </w:r>
      <w:r w:rsidRPr="00E42F18">
        <w:rPr>
          <w:rFonts w:ascii="Arial" w:hAnsi="Arial" w:cs="Arial"/>
          <w:spacing w:val="-3"/>
          <w:sz w:val="16"/>
          <w:szCs w:val="16"/>
        </w:rPr>
        <w:t xml:space="preserve"> </w:t>
      </w:r>
      <w:r w:rsidRPr="00E42F18">
        <w:rPr>
          <w:rFonts w:ascii="Arial" w:hAnsi="Arial" w:cs="Arial"/>
          <w:sz w:val="16"/>
          <w:szCs w:val="16"/>
        </w:rPr>
        <w:t>лица);</w:t>
      </w:r>
    </w:p>
    <w:p w:rsidR="0066411F" w:rsidRPr="00E42F18" w:rsidRDefault="0066411F" w:rsidP="006E42FC">
      <w:pPr>
        <w:pStyle w:val="ac"/>
        <w:ind w:firstLine="284"/>
        <w:jc w:val="both"/>
        <w:rPr>
          <w:rFonts w:ascii="Arial" w:hAnsi="Arial" w:cs="Arial"/>
          <w:sz w:val="16"/>
          <w:szCs w:val="16"/>
        </w:rPr>
      </w:pPr>
      <w:r w:rsidRPr="00E42F18">
        <w:rPr>
          <w:rFonts w:ascii="Arial" w:hAnsi="Arial" w:cs="Arial"/>
          <w:sz w:val="16"/>
          <w:szCs w:val="16"/>
        </w:rPr>
        <w:t>- фамилия,</w:t>
      </w:r>
      <w:r w:rsidRPr="00E42F18">
        <w:rPr>
          <w:rFonts w:ascii="Arial" w:hAnsi="Arial" w:cs="Arial"/>
          <w:spacing w:val="1"/>
          <w:sz w:val="16"/>
          <w:szCs w:val="16"/>
        </w:rPr>
        <w:t xml:space="preserve"> </w:t>
      </w:r>
      <w:r w:rsidRPr="00E42F18">
        <w:rPr>
          <w:rFonts w:ascii="Arial" w:hAnsi="Arial" w:cs="Arial"/>
          <w:sz w:val="16"/>
          <w:szCs w:val="16"/>
        </w:rPr>
        <w:t>имя,</w:t>
      </w:r>
      <w:r w:rsidRPr="00E42F18">
        <w:rPr>
          <w:rFonts w:ascii="Arial" w:hAnsi="Arial" w:cs="Arial"/>
          <w:spacing w:val="1"/>
          <w:sz w:val="16"/>
          <w:szCs w:val="16"/>
        </w:rPr>
        <w:t xml:space="preserve"> </w:t>
      </w:r>
      <w:r w:rsidRPr="00E42F18">
        <w:rPr>
          <w:rFonts w:ascii="Arial" w:hAnsi="Arial" w:cs="Arial"/>
          <w:sz w:val="16"/>
          <w:szCs w:val="16"/>
        </w:rPr>
        <w:t>отчество,</w:t>
      </w:r>
      <w:r w:rsidRPr="00E42F18">
        <w:rPr>
          <w:rFonts w:ascii="Arial" w:hAnsi="Arial" w:cs="Arial"/>
          <w:spacing w:val="1"/>
          <w:sz w:val="16"/>
          <w:szCs w:val="16"/>
        </w:rPr>
        <w:t xml:space="preserve"> </w:t>
      </w:r>
      <w:r w:rsidRPr="00E42F18">
        <w:rPr>
          <w:rFonts w:ascii="Arial" w:hAnsi="Arial" w:cs="Arial"/>
          <w:sz w:val="16"/>
          <w:szCs w:val="16"/>
        </w:rPr>
        <w:t>паспортные</w:t>
      </w:r>
      <w:r w:rsidRPr="00E42F18">
        <w:rPr>
          <w:rFonts w:ascii="Arial" w:hAnsi="Arial" w:cs="Arial"/>
          <w:spacing w:val="1"/>
          <w:sz w:val="16"/>
          <w:szCs w:val="16"/>
        </w:rPr>
        <w:t xml:space="preserve"> </w:t>
      </w:r>
      <w:r w:rsidRPr="00E42F18">
        <w:rPr>
          <w:rFonts w:ascii="Arial" w:hAnsi="Arial" w:cs="Arial"/>
          <w:sz w:val="16"/>
          <w:szCs w:val="16"/>
        </w:rPr>
        <w:t>данные,</w:t>
      </w:r>
      <w:r w:rsidRPr="00E42F18">
        <w:rPr>
          <w:rFonts w:ascii="Arial" w:hAnsi="Arial" w:cs="Arial"/>
          <w:spacing w:val="1"/>
          <w:sz w:val="16"/>
          <w:szCs w:val="16"/>
        </w:rPr>
        <w:t xml:space="preserve"> </w:t>
      </w:r>
      <w:r w:rsidRPr="00E42F18">
        <w:rPr>
          <w:rFonts w:ascii="Arial" w:hAnsi="Arial" w:cs="Arial"/>
          <w:sz w:val="16"/>
          <w:szCs w:val="16"/>
        </w:rPr>
        <w:t>адрес</w:t>
      </w:r>
      <w:r w:rsidRPr="00E42F18">
        <w:rPr>
          <w:rFonts w:ascii="Arial" w:hAnsi="Arial" w:cs="Arial"/>
          <w:spacing w:val="1"/>
          <w:sz w:val="16"/>
          <w:szCs w:val="16"/>
        </w:rPr>
        <w:t xml:space="preserve"> </w:t>
      </w:r>
      <w:r w:rsidRPr="00E42F18">
        <w:rPr>
          <w:rFonts w:ascii="Arial" w:hAnsi="Arial" w:cs="Arial"/>
          <w:sz w:val="16"/>
          <w:szCs w:val="16"/>
        </w:rPr>
        <w:t>регистрации,</w:t>
      </w:r>
      <w:r w:rsidRPr="00E42F18">
        <w:rPr>
          <w:rFonts w:ascii="Arial" w:hAnsi="Arial" w:cs="Arial"/>
          <w:spacing w:val="1"/>
          <w:sz w:val="16"/>
          <w:szCs w:val="16"/>
        </w:rPr>
        <w:t xml:space="preserve"> </w:t>
      </w:r>
      <w:r w:rsidRPr="00E42F18">
        <w:rPr>
          <w:rFonts w:ascii="Arial" w:hAnsi="Arial" w:cs="Arial"/>
          <w:sz w:val="16"/>
          <w:szCs w:val="16"/>
        </w:rPr>
        <w:t>номер</w:t>
      </w:r>
      <w:r w:rsidRPr="00E42F18">
        <w:rPr>
          <w:rFonts w:ascii="Arial" w:hAnsi="Arial" w:cs="Arial"/>
          <w:spacing w:val="1"/>
          <w:sz w:val="16"/>
          <w:szCs w:val="16"/>
        </w:rPr>
        <w:t xml:space="preserve"> </w:t>
      </w:r>
      <w:r w:rsidRPr="00E42F18">
        <w:rPr>
          <w:rFonts w:ascii="Arial" w:hAnsi="Arial" w:cs="Arial"/>
          <w:sz w:val="16"/>
          <w:szCs w:val="16"/>
        </w:rPr>
        <w:t>контактного</w:t>
      </w:r>
      <w:r w:rsidRPr="00E42F18">
        <w:rPr>
          <w:rFonts w:ascii="Arial" w:hAnsi="Arial" w:cs="Arial"/>
          <w:spacing w:val="1"/>
          <w:sz w:val="16"/>
          <w:szCs w:val="16"/>
        </w:rPr>
        <w:t xml:space="preserve"> </w:t>
      </w:r>
      <w:r w:rsidRPr="00E42F18">
        <w:rPr>
          <w:rFonts w:ascii="Arial" w:hAnsi="Arial" w:cs="Arial"/>
          <w:sz w:val="16"/>
          <w:szCs w:val="16"/>
        </w:rPr>
        <w:t>телефона</w:t>
      </w:r>
      <w:r w:rsidRPr="00E42F18">
        <w:rPr>
          <w:rFonts w:ascii="Arial" w:hAnsi="Arial" w:cs="Arial"/>
          <w:spacing w:val="1"/>
          <w:sz w:val="16"/>
          <w:szCs w:val="16"/>
        </w:rPr>
        <w:t xml:space="preserve"> </w:t>
      </w:r>
      <w:r w:rsidRPr="00E42F18">
        <w:rPr>
          <w:rFonts w:ascii="Arial" w:hAnsi="Arial" w:cs="Arial"/>
          <w:sz w:val="16"/>
          <w:szCs w:val="16"/>
        </w:rPr>
        <w:t xml:space="preserve">Заявителя, банковские реквизиты Претендента, </w:t>
      </w:r>
      <w:r w:rsidRPr="00E42F18">
        <w:rPr>
          <w:rFonts w:ascii="Arial" w:hAnsi="Arial" w:cs="Arial"/>
          <w:spacing w:val="-5"/>
          <w:sz w:val="16"/>
          <w:szCs w:val="16"/>
        </w:rPr>
        <w:t xml:space="preserve"> </w:t>
      </w:r>
      <w:r w:rsidRPr="00E42F18">
        <w:rPr>
          <w:rFonts w:ascii="Arial" w:hAnsi="Arial" w:cs="Arial"/>
          <w:sz w:val="16"/>
          <w:szCs w:val="16"/>
        </w:rPr>
        <w:t>ОГРНИП (для</w:t>
      </w:r>
      <w:r w:rsidRPr="00E42F18">
        <w:rPr>
          <w:rFonts w:ascii="Arial" w:hAnsi="Arial" w:cs="Arial"/>
          <w:spacing w:val="-3"/>
          <w:sz w:val="16"/>
          <w:szCs w:val="16"/>
        </w:rPr>
        <w:t xml:space="preserve"> </w:t>
      </w:r>
      <w:r w:rsidRPr="00E42F18">
        <w:rPr>
          <w:rFonts w:ascii="Arial" w:hAnsi="Arial" w:cs="Arial"/>
          <w:sz w:val="16"/>
          <w:szCs w:val="16"/>
        </w:rPr>
        <w:t>индивидуального</w:t>
      </w:r>
      <w:r w:rsidRPr="00E42F18">
        <w:rPr>
          <w:rFonts w:ascii="Arial" w:hAnsi="Arial" w:cs="Arial"/>
          <w:spacing w:val="-5"/>
          <w:sz w:val="16"/>
          <w:szCs w:val="16"/>
        </w:rPr>
        <w:t xml:space="preserve"> </w:t>
      </w:r>
      <w:r w:rsidRPr="00E42F18">
        <w:rPr>
          <w:rFonts w:ascii="Arial" w:hAnsi="Arial" w:cs="Arial"/>
          <w:sz w:val="16"/>
          <w:szCs w:val="16"/>
        </w:rPr>
        <w:t>предпринимателя);</w:t>
      </w:r>
    </w:p>
    <w:p w:rsidR="0066411F" w:rsidRPr="00E42F18" w:rsidRDefault="0066411F" w:rsidP="006E42FC">
      <w:pPr>
        <w:pStyle w:val="ac"/>
        <w:ind w:firstLine="284"/>
        <w:jc w:val="both"/>
        <w:rPr>
          <w:rFonts w:ascii="Arial" w:hAnsi="Arial" w:cs="Arial"/>
          <w:sz w:val="16"/>
          <w:szCs w:val="16"/>
        </w:rPr>
      </w:pPr>
      <w:r w:rsidRPr="00E42F18">
        <w:rPr>
          <w:rFonts w:ascii="Arial" w:hAnsi="Arial" w:cs="Arial"/>
          <w:sz w:val="16"/>
          <w:szCs w:val="16"/>
        </w:rPr>
        <w:t>- наименование,</w:t>
      </w:r>
      <w:r w:rsidRPr="00E42F18">
        <w:rPr>
          <w:rFonts w:ascii="Arial" w:hAnsi="Arial" w:cs="Arial"/>
          <w:spacing w:val="1"/>
          <w:sz w:val="16"/>
          <w:szCs w:val="16"/>
        </w:rPr>
        <w:t xml:space="preserve"> </w:t>
      </w:r>
      <w:r w:rsidRPr="00E42F18">
        <w:rPr>
          <w:rFonts w:ascii="Arial" w:hAnsi="Arial" w:cs="Arial"/>
          <w:sz w:val="16"/>
          <w:szCs w:val="16"/>
        </w:rPr>
        <w:t>адрес</w:t>
      </w:r>
      <w:r w:rsidRPr="00E42F18">
        <w:rPr>
          <w:rFonts w:ascii="Arial" w:hAnsi="Arial" w:cs="Arial"/>
          <w:spacing w:val="1"/>
          <w:sz w:val="16"/>
          <w:szCs w:val="16"/>
        </w:rPr>
        <w:t xml:space="preserve"> </w:t>
      </w:r>
      <w:r w:rsidRPr="00E42F18">
        <w:rPr>
          <w:rFonts w:ascii="Arial" w:hAnsi="Arial" w:cs="Arial"/>
          <w:sz w:val="16"/>
          <w:szCs w:val="16"/>
        </w:rPr>
        <w:t>местонахождения,</w:t>
      </w:r>
      <w:r w:rsidRPr="00E42F18">
        <w:rPr>
          <w:rFonts w:ascii="Arial" w:hAnsi="Arial" w:cs="Arial"/>
          <w:spacing w:val="2"/>
          <w:sz w:val="16"/>
          <w:szCs w:val="16"/>
        </w:rPr>
        <w:t xml:space="preserve"> </w:t>
      </w:r>
      <w:r w:rsidRPr="00E42F18">
        <w:rPr>
          <w:rFonts w:ascii="Arial" w:hAnsi="Arial" w:cs="Arial"/>
          <w:sz w:val="16"/>
          <w:szCs w:val="16"/>
        </w:rPr>
        <w:t>номер</w:t>
      </w:r>
      <w:r w:rsidRPr="00E42F18">
        <w:rPr>
          <w:rFonts w:ascii="Arial" w:hAnsi="Arial" w:cs="Arial"/>
          <w:spacing w:val="-1"/>
          <w:sz w:val="16"/>
          <w:szCs w:val="16"/>
        </w:rPr>
        <w:t xml:space="preserve"> </w:t>
      </w:r>
      <w:r w:rsidRPr="00E42F18">
        <w:rPr>
          <w:rFonts w:ascii="Arial" w:hAnsi="Arial" w:cs="Arial"/>
          <w:sz w:val="16"/>
          <w:szCs w:val="16"/>
        </w:rPr>
        <w:t>контактного телефона</w:t>
      </w:r>
      <w:r w:rsidRPr="00E42F18">
        <w:rPr>
          <w:rFonts w:ascii="Arial" w:hAnsi="Arial" w:cs="Arial"/>
          <w:spacing w:val="1"/>
          <w:sz w:val="16"/>
          <w:szCs w:val="16"/>
        </w:rPr>
        <w:t xml:space="preserve"> </w:t>
      </w:r>
      <w:r w:rsidRPr="00E42F18">
        <w:rPr>
          <w:rFonts w:ascii="Arial" w:hAnsi="Arial" w:cs="Arial"/>
          <w:sz w:val="16"/>
          <w:szCs w:val="16"/>
        </w:rPr>
        <w:t>Заявителя, банковские реквизиты Претендента, номер</w:t>
      </w:r>
      <w:r w:rsidRPr="00E42F18">
        <w:rPr>
          <w:rFonts w:ascii="Arial" w:hAnsi="Arial" w:cs="Arial"/>
          <w:spacing w:val="-1"/>
          <w:sz w:val="16"/>
          <w:szCs w:val="16"/>
        </w:rPr>
        <w:t xml:space="preserve"> </w:t>
      </w:r>
      <w:r w:rsidRPr="00E42F18">
        <w:rPr>
          <w:rFonts w:ascii="Arial" w:hAnsi="Arial" w:cs="Arial"/>
          <w:sz w:val="16"/>
          <w:szCs w:val="16"/>
        </w:rPr>
        <w:t>ОГРН, ИНН,</w:t>
      </w:r>
      <w:r w:rsidRPr="00E42F18">
        <w:rPr>
          <w:rFonts w:ascii="Arial" w:hAnsi="Arial" w:cs="Arial"/>
          <w:spacing w:val="-1"/>
          <w:sz w:val="16"/>
          <w:szCs w:val="16"/>
        </w:rPr>
        <w:t xml:space="preserve"> </w:t>
      </w:r>
      <w:r w:rsidRPr="00E42F18">
        <w:rPr>
          <w:rFonts w:ascii="Arial" w:hAnsi="Arial" w:cs="Arial"/>
          <w:sz w:val="16"/>
          <w:szCs w:val="16"/>
        </w:rPr>
        <w:t>КПП (для</w:t>
      </w:r>
      <w:r w:rsidRPr="00E42F18">
        <w:rPr>
          <w:rFonts w:ascii="Arial" w:hAnsi="Arial" w:cs="Arial"/>
          <w:spacing w:val="-3"/>
          <w:sz w:val="16"/>
          <w:szCs w:val="16"/>
        </w:rPr>
        <w:t xml:space="preserve"> </w:t>
      </w:r>
      <w:r w:rsidRPr="00E42F18">
        <w:rPr>
          <w:rFonts w:ascii="Arial" w:hAnsi="Arial" w:cs="Arial"/>
          <w:sz w:val="16"/>
          <w:szCs w:val="16"/>
        </w:rPr>
        <w:t>юридического</w:t>
      </w:r>
      <w:r w:rsidRPr="00E42F18">
        <w:rPr>
          <w:rFonts w:ascii="Arial" w:hAnsi="Arial" w:cs="Arial"/>
          <w:spacing w:val="-2"/>
          <w:sz w:val="16"/>
          <w:szCs w:val="16"/>
        </w:rPr>
        <w:t xml:space="preserve"> </w:t>
      </w:r>
      <w:r w:rsidRPr="00E42F18">
        <w:rPr>
          <w:rFonts w:ascii="Arial" w:hAnsi="Arial" w:cs="Arial"/>
          <w:sz w:val="16"/>
          <w:szCs w:val="16"/>
        </w:rPr>
        <w:t>лица);</w:t>
      </w:r>
    </w:p>
    <w:p w:rsidR="0066411F" w:rsidRPr="00E42F18" w:rsidRDefault="0066411F" w:rsidP="006E42FC">
      <w:pPr>
        <w:pStyle w:val="ac"/>
        <w:ind w:firstLine="284"/>
        <w:jc w:val="both"/>
        <w:rPr>
          <w:rFonts w:ascii="Arial" w:hAnsi="Arial" w:cs="Arial"/>
          <w:sz w:val="16"/>
          <w:szCs w:val="16"/>
        </w:rPr>
      </w:pPr>
      <w:r w:rsidRPr="00E42F18">
        <w:rPr>
          <w:rFonts w:ascii="Arial" w:hAnsi="Arial" w:cs="Arial"/>
          <w:sz w:val="16"/>
          <w:szCs w:val="16"/>
        </w:rPr>
        <w:t>- подпись Претендента/его полномочного представителя (для</w:t>
      </w:r>
      <w:r w:rsidRPr="00E42F18">
        <w:rPr>
          <w:rFonts w:ascii="Arial" w:hAnsi="Arial" w:cs="Arial"/>
          <w:spacing w:val="-4"/>
          <w:sz w:val="16"/>
          <w:szCs w:val="16"/>
        </w:rPr>
        <w:t xml:space="preserve"> </w:t>
      </w:r>
      <w:r w:rsidRPr="00E42F18">
        <w:rPr>
          <w:rFonts w:ascii="Arial" w:hAnsi="Arial" w:cs="Arial"/>
          <w:sz w:val="16"/>
          <w:szCs w:val="16"/>
        </w:rPr>
        <w:t>физического</w:t>
      </w:r>
      <w:r w:rsidRPr="00E42F18">
        <w:rPr>
          <w:rFonts w:ascii="Arial" w:hAnsi="Arial" w:cs="Arial"/>
          <w:spacing w:val="-3"/>
          <w:sz w:val="16"/>
          <w:szCs w:val="16"/>
        </w:rPr>
        <w:t xml:space="preserve"> </w:t>
      </w:r>
      <w:r w:rsidRPr="00E42F18">
        <w:rPr>
          <w:rFonts w:ascii="Arial" w:hAnsi="Arial" w:cs="Arial"/>
          <w:sz w:val="16"/>
          <w:szCs w:val="16"/>
        </w:rPr>
        <w:t>лица);</w:t>
      </w:r>
    </w:p>
    <w:p w:rsidR="0066411F" w:rsidRPr="00E42F18" w:rsidRDefault="0066411F" w:rsidP="006E42FC">
      <w:pPr>
        <w:pStyle w:val="ac"/>
        <w:ind w:firstLine="284"/>
        <w:jc w:val="both"/>
        <w:rPr>
          <w:rFonts w:ascii="Arial" w:hAnsi="Arial" w:cs="Arial"/>
          <w:sz w:val="16"/>
          <w:szCs w:val="16"/>
        </w:rPr>
      </w:pPr>
      <w:r w:rsidRPr="00E42F18">
        <w:rPr>
          <w:rFonts w:ascii="Arial" w:hAnsi="Arial" w:cs="Arial"/>
          <w:sz w:val="16"/>
          <w:szCs w:val="16"/>
        </w:rPr>
        <w:t>- подпись Претендента заверенная печатью/подпись полномочного представителя (для</w:t>
      </w:r>
      <w:r w:rsidRPr="00E42F18">
        <w:rPr>
          <w:rFonts w:ascii="Arial" w:hAnsi="Arial" w:cs="Arial"/>
          <w:spacing w:val="-3"/>
          <w:sz w:val="16"/>
          <w:szCs w:val="16"/>
        </w:rPr>
        <w:t xml:space="preserve"> </w:t>
      </w:r>
      <w:r w:rsidRPr="00E42F18">
        <w:rPr>
          <w:rFonts w:ascii="Arial" w:hAnsi="Arial" w:cs="Arial"/>
          <w:sz w:val="16"/>
          <w:szCs w:val="16"/>
        </w:rPr>
        <w:t>юридического</w:t>
      </w:r>
      <w:r w:rsidRPr="00E42F18">
        <w:rPr>
          <w:rFonts w:ascii="Arial" w:hAnsi="Arial" w:cs="Arial"/>
          <w:spacing w:val="-2"/>
          <w:sz w:val="16"/>
          <w:szCs w:val="16"/>
        </w:rPr>
        <w:t xml:space="preserve"> </w:t>
      </w:r>
      <w:r w:rsidRPr="00E42F18">
        <w:rPr>
          <w:rFonts w:ascii="Arial" w:hAnsi="Arial" w:cs="Arial"/>
          <w:sz w:val="16"/>
          <w:szCs w:val="16"/>
        </w:rPr>
        <w:t>лица/индивидуального предпринимателя).</w:t>
      </w:r>
    </w:p>
    <w:p w:rsidR="0066411F" w:rsidRPr="00E42F18" w:rsidRDefault="0066411F" w:rsidP="006E42FC">
      <w:pPr>
        <w:ind w:firstLine="284"/>
        <w:jc w:val="both"/>
        <w:rPr>
          <w:rFonts w:ascii="Arial" w:hAnsi="Arial" w:cs="Arial"/>
          <w:sz w:val="16"/>
          <w:szCs w:val="16"/>
        </w:rPr>
      </w:pPr>
      <w:r w:rsidRPr="00E42F18">
        <w:rPr>
          <w:rFonts w:ascii="Arial" w:hAnsi="Arial" w:cs="Arial"/>
          <w:sz w:val="16"/>
          <w:szCs w:val="16"/>
        </w:rPr>
        <w:t>Для участия в аукционе заявители должны представить следующие документы:</w:t>
      </w:r>
    </w:p>
    <w:p w:rsidR="0066411F" w:rsidRPr="00E42F18" w:rsidRDefault="0066411F" w:rsidP="006E42FC">
      <w:pPr>
        <w:ind w:firstLine="284"/>
        <w:jc w:val="both"/>
        <w:rPr>
          <w:rFonts w:ascii="Arial" w:hAnsi="Arial" w:cs="Arial"/>
          <w:sz w:val="16"/>
          <w:szCs w:val="16"/>
        </w:rPr>
      </w:pPr>
      <w:r w:rsidRPr="00E42F18">
        <w:rPr>
          <w:rFonts w:ascii="Arial" w:hAnsi="Arial" w:cs="Arial"/>
          <w:sz w:val="16"/>
          <w:szCs w:val="16"/>
        </w:rPr>
        <w:t>1) заявка на участие в аукционе в электронной форме с указанием банковских реквизитов счета для возврата задатка;</w:t>
      </w:r>
    </w:p>
    <w:p w:rsidR="0066411F" w:rsidRPr="00E42F18" w:rsidRDefault="0066411F" w:rsidP="006E42FC">
      <w:pPr>
        <w:shd w:val="clear" w:color="auto" w:fill="FFFFFF"/>
        <w:ind w:firstLine="284"/>
        <w:jc w:val="both"/>
        <w:rPr>
          <w:rFonts w:ascii="Arial" w:hAnsi="Arial" w:cs="Arial"/>
          <w:sz w:val="16"/>
          <w:szCs w:val="16"/>
        </w:rPr>
      </w:pPr>
      <w:r w:rsidRPr="00E42F18">
        <w:rPr>
          <w:rFonts w:ascii="Arial" w:hAnsi="Arial" w:cs="Arial"/>
          <w:sz w:val="16"/>
          <w:szCs w:val="16"/>
        </w:rPr>
        <w:t>2) копии всех листов документа, удостоверяющего личность заявителя (для физических лиц);</w:t>
      </w:r>
    </w:p>
    <w:p w:rsidR="0066411F" w:rsidRPr="00E42F18" w:rsidRDefault="0066411F" w:rsidP="006E42FC">
      <w:pPr>
        <w:ind w:firstLine="284"/>
        <w:jc w:val="both"/>
        <w:rPr>
          <w:rFonts w:ascii="Arial" w:hAnsi="Arial" w:cs="Arial"/>
          <w:sz w:val="16"/>
          <w:szCs w:val="16"/>
        </w:rPr>
      </w:pPr>
      <w:r w:rsidRPr="00E42F18">
        <w:rPr>
          <w:rFonts w:ascii="Arial" w:hAnsi="Arial" w:cs="Arial"/>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6411F" w:rsidRPr="00E42F18" w:rsidRDefault="0066411F" w:rsidP="006E42FC">
      <w:pPr>
        <w:ind w:firstLine="284"/>
        <w:jc w:val="both"/>
        <w:rPr>
          <w:rFonts w:ascii="Arial" w:hAnsi="Arial" w:cs="Arial"/>
          <w:sz w:val="16"/>
          <w:szCs w:val="16"/>
        </w:rPr>
      </w:pPr>
      <w:r w:rsidRPr="00E42F18">
        <w:rPr>
          <w:rFonts w:ascii="Arial" w:hAnsi="Arial" w:cs="Arial"/>
          <w:sz w:val="16"/>
          <w:szCs w:val="16"/>
        </w:rPr>
        <w:t>4) документы, подтверждающие внесение задатка.</w:t>
      </w:r>
    </w:p>
    <w:p w:rsidR="0066411F" w:rsidRPr="00E42F18" w:rsidRDefault="0066411F" w:rsidP="006E42FC">
      <w:pPr>
        <w:ind w:firstLine="284"/>
        <w:jc w:val="both"/>
        <w:rPr>
          <w:rFonts w:ascii="Arial" w:eastAsia="Calibri" w:hAnsi="Arial" w:cs="Arial"/>
          <w:bCs/>
          <w:sz w:val="16"/>
          <w:szCs w:val="16"/>
        </w:rPr>
      </w:pPr>
      <w:r w:rsidRPr="00E42F18">
        <w:rPr>
          <w:rFonts w:ascii="Arial" w:hAnsi="Arial" w:cs="Arial"/>
          <w:sz w:val="16"/>
          <w:szCs w:val="16"/>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66411F" w:rsidRPr="00E42F18" w:rsidRDefault="0066411F" w:rsidP="006E42FC">
      <w:pPr>
        <w:pStyle w:val="34"/>
        <w:tabs>
          <w:tab w:val="left" w:pos="6521"/>
        </w:tabs>
        <w:ind w:firstLine="284"/>
        <w:rPr>
          <w:rFonts w:ascii="Arial" w:hAnsi="Arial" w:cs="Arial"/>
          <w:sz w:val="16"/>
          <w:szCs w:val="16"/>
        </w:rPr>
      </w:pPr>
      <w:r w:rsidRPr="00E42F18">
        <w:rPr>
          <w:rFonts w:ascii="Arial" w:hAnsi="Arial" w:cs="Arial"/>
          <w:sz w:val="16"/>
          <w:szCs w:val="16"/>
        </w:rPr>
        <w:t>Документы, имеющие подчистки и исправления, не принимаются, за исключением случаев, когда исправления парафированы уполномоченными лицами. Все экземпляры документов должны иметь четкую печать текстов.</w:t>
      </w:r>
    </w:p>
    <w:p w:rsidR="0066411F" w:rsidRPr="00E42F18" w:rsidRDefault="0066411F" w:rsidP="006E42FC">
      <w:pPr>
        <w:ind w:firstLine="284"/>
        <w:jc w:val="both"/>
        <w:rPr>
          <w:rFonts w:ascii="Arial" w:hAnsi="Arial" w:cs="Arial"/>
          <w:sz w:val="16"/>
          <w:szCs w:val="16"/>
        </w:rPr>
      </w:pPr>
      <w:r w:rsidRPr="00E42F18">
        <w:rPr>
          <w:rFonts w:ascii="Arial" w:hAnsi="Arial" w:cs="Arial"/>
          <w:bCs/>
          <w:sz w:val="16"/>
          <w:szCs w:val="16"/>
        </w:rPr>
        <w:t>Одно лицо имеет право подать только одну заявку.</w:t>
      </w:r>
    </w:p>
    <w:p w:rsidR="0066411F" w:rsidRPr="00E42F18" w:rsidRDefault="0066411F" w:rsidP="006E42FC">
      <w:pPr>
        <w:ind w:firstLine="284"/>
        <w:jc w:val="both"/>
        <w:rPr>
          <w:rFonts w:ascii="Arial" w:eastAsia="Calibri" w:hAnsi="Arial" w:cs="Arial"/>
          <w:sz w:val="16"/>
          <w:szCs w:val="16"/>
        </w:rPr>
      </w:pPr>
      <w:r w:rsidRPr="00E42F18">
        <w:rPr>
          <w:rFonts w:ascii="Arial" w:hAnsi="Arial" w:cs="Arial"/>
          <w:sz w:val="16"/>
          <w:szCs w:val="16"/>
        </w:rPr>
        <w:t>Заявки подаются на электронную площадку, начиная с даты начала подачи заявок до времени и даты окончания подачи заявок, указанных в информационном сообщении.</w:t>
      </w:r>
    </w:p>
    <w:p w:rsidR="0066411F" w:rsidRPr="00E42F18" w:rsidRDefault="0066411F" w:rsidP="006E42FC">
      <w:pPr>
        <w:ind w:firstLine="284"/>
        <w:jc w:val="both"/>
        <w:rPr>
          <w:rFonts w:ascii="Arial" w:eastAsia="Calibri" w:hAnsi="Arial" w:cs="Arial"/>
          <w:sz w:val="16"/>
          <w:szCs w:val="16"/>
        </w:rPr>
      </w:pPr>
      <w:r w:rsidRPr="00E42F18">
        <w:rPr>
          <w:rFonts w:ascii="Arial" w:eastAsia="Calibri" w:hAnsi="Arial" w:cs="Arial"/>
          <w:sz w:val="16"/>
          <w:szCs w:val="16"/>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66411F" w:rsidRPr="00E42F18" w:rsidRDefault="0066411F" w:rsidP="006E42FC">
      <w:pPr>
        <w:ind w:firstLine="284"/>
        <w:jc w:val="both"/>
        <w:rPr>
          <w:rFonts w:ascii="Arial" w:eastAsia="Calibri" w:hAnsi="Arial" w:cs="Arial"/>
          <w:sz w:val="16"/>
          <w:szCs w:val="16"/>
        </w:rPr>
      </w:pPr>
      <w:r w:rsidRPr="00E42F18">
        <w:rPr>
          <w:rFonts w:ascii="Arial" w:eastAsia="Calibri" w:hAnsi="Arial" w:cs="Arial"/>
          <w:sz w:val="16"/>
          <w:szCs w:val="16"/>
        </w:rPr>
        <w:t>При приеме заявок от претендентов оператор электронной площадки регистрирует заявки и прилагаемые к ним документы в журнале приема заявок и обеспечивает конфиденциальность данных о претендентах и участниках, за исключением случая направления электронных документов продавцу.</w:t>
      </w:r>
    </w:p>
    <w:p w:rsidR="0066411F" w:rsidRPr="00E42F18" w:rsidRDefault="0066411F" w:rsidP="006E42FC">
      <w:pPr>
        <w:ind w:firstLine="284"/>
        <w:jc w:val="both"/>
        <w:rPr>
          <w:rFonts w:ascii="Arial" w:eastAsia="Calibri" w:hAnsi="Arial" w:cs="Arial"/>
          <w:sz w:val="16"/>
          <w:szCs w:val="16"/>
        </w:rPr>
      </w:pPr>
      <w:r w:rsidRPr="00E42F18">
        <w:rPr>
          <w:rFonts w:ascii="Arial" w:eastAsia="Calibri" w:hAnsi="Arial" w:cs="Arial"/>
          <w:sz w:val="16"/>
          <w:szCs w:val="16"/>
        </w:rPr>
        <w:t>В течение одного часа со времени поступления заявки оператор электронной площадки сообщает претенденту о её поступлении путем направления уведомления.</w:t>
      </w:r>
    </w:p>
    <w:p w:rsidR="0066411F" w:rsidRPr="00E42F18" w:rsidRDefault="0066411F" w:rsidP="006E42FC">
      <w:pPr>
        <w:ind w:firstLine="284"/>
        <w:jc w:val="both"/>
        <w:rPr>
          <w:rFonts w:ascii="Arial" w:eastAsia="Calibri" w:hAnsi="Arial" w:cs="Arial"/>
          <w:sz w:val="16"/>
          <w:szCs w:val="16"/>
        </w:rPr>
      </w:pPr>
      <w:r w:rsidRPr="00E42F18">
        <w:rPr>
          <w:rFonts w:ascii="Arial" w:eastAsia="Calibri" w:hAnsi="Arial" w:cs="Arial"/>
          <w:sz w:val="16"/>
          <w:szCs w:val="16"/>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66411F" w:rsidRPr="00E42F18" w:rsidRDefault="0066411F" w:rsidP="006E42FC">
      <w:pPr>
        <w:ind w:firstLine="284"/>
        <w:jc w:val="both"/>
        <w:rPr>
          <w:rFonts w:ascii="Arial" w:eastAsia="Calibri" w:hAnsi="Arial" w:cs="Arial"/>
          <w:sz w:val="16"/>
          <w:szCs w:val="16"/>
        </w:rPr>
      </w:pPr>
      <w:r w:rsidRPr="00E42F18">
        <w:rPr>
          <w:rFonts w:ascii="Arial" w:eastAsia="Calibri" w:hAnsi="Arial" w:cs="Arial"/>
          <w:sz w:val="16"/>
          <w:szCs w:val="16"/>
        </w:rPr>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66411F" w:rsidRPr="00E42F18" w:rsidRDefault="0066411F" w:rsidP="006E42FC">
      <w:pPr>
        <w:ind w:firstLine="284"/>
        <w:jc w:val="both"/>
        <w:rPr>
          <w:rFonts w:ascii="Arial" w:eastAsia="Calibri" w:hAnsi="Arial" w:cs="Arial"/>
          <w:sz w:val="16"/>
          <w:szCs w:val="16"/>
        </w:rPr>
      </w:pPr>
      <w:r w:rsidRPr="00E42F18">
        <w:rPr>
          <w:rFonts w:ascii="Arial" w:eastAsia="Calibri" w:hAnsi="Arial" w:cs="Arial"/>
          <w:sz w:val="16"/>
          <w:szCs w:val="16"/>
        </w:rPr>
        <w:t>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rsidR="0066411F" w:rsidRPr="00E42F18" w:rsidRDefault="0066411F" w:rsidP="006E42FC">
      <w:pPr>
        <w:pStyle w:val="af7"/>
        <w:shd w:val="clear" w:color="auto" w:fill="FFFFFF"/>
        <w:spacing w:before="0" w:beforeAutospacing="0" w:after="0" w:afterAutospacing="0"/>
        <w:ind w:firstLine="284"/>
        <w:jc w:val="both"/>
        <w:rPr>
          <w:rFonts w:ascii="Arial" w:hAnsi="Arial" w:cs="Arial"/>
          <w:b/>
          <w:sz w:val="16"/>
          <w:szCs w:val="16"/>
        </w:rPr>
      </w:pPr>
      <w:r w:rsidRPr="00E42F18">
        <w:rPr>
          <w:rFonts w:ascii="Arial" w:hAnsi="Arial" w:cs="Arial"/>
          <w:b/>
          <w:sz w:val="16"/>
          <w:szCs w:val="16"/>
        </w:rPr>
        <w:t>9. Порядок рассмотрения заявок на участие в аукционе</w:t>
      </w:r>
    </w:p>
    <w:p w:rsidR="0066411F" w:rsidRPr="00E42F18" w:rsidRDefault="0066411F" w:rsidP="006E42FC">
      <w:pPr>
        <w:ind w:firstLine="284"/>
        <w:jc w:val="both"/>
        <w:rPr>
          <w:rFonts w:ascii="Arial" w:hAnsi="Arial" w:cs="Arial"/>
          <w:color w:val="000000"/>
          <w:sz w:val="16"/>
          <w:szCs w:val="16"/>
        </w:rPr>
      </w:pPr>
      <w:r w:rsidRPr="00E42F18">
        <w:rPr>
          <w:rFonts w:ascii="Arial" w:hAnsi="Arial" w:cs="Arial"/>
          <w:color w:val="000000"/>
          <w:sz w:val="16"/>
          <w:szCs w:val="16"/>
        </w:rPr>
        <w:t>Организатор торгов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протокола рассмотрения заявок. Протокол рассмотрения заявок на участие в аукционе подписывается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w:t>
      </w:r>
    </w:p>
    <w:p w:rsidR="0066411F" w:rsidRPr="00E42F18" w:rsidRDefault="0066411F" w:rsidP="006E42FC">
      <w:pPr>
        <w:ind w:firstLine="284"/>
        <w:jc w:val="both"/>
        <w:rPr>
          <w:rFonts w:ascii="Arial" w:hAnsi="Arial" w:cs="Arial"/>
          <w:color w:val="000000"/>
          <w:sz w:val="16"/>
          <w:szCs w:val="16"/>
        </w:rPr>
      </w:pPr>
      <w:r w:rsidRPr="00E42F18">
        <w:rPr>
          <w:rFonts w:ascii="Arial" w:hAnsi="Arial" w:cs="Arial"/>
          <w:color w:val="000000"/>
          <w:sz w:val="16"/>
          <w:szCs w:val="16"/>
        </w:rPr>
        <w:t>Заявителям, признанным участниками аукциона, и заявителям, не допущенным к участию в аукционе, Организатор торгов направляет уведомления о принятых в отношении них решениях не позднее дня, следующего после дня подписания протокола рассмотрения заявок.</w:t>
      </w:r>
    </w:p>
    <w:p w:rsidR="0066411F" w:rsidRPr="00E42F18" w:rsidRDefault="0066411F" w:rsidP="006E42FC">
      <w:pPr>
        <w:ind w:firstLine="284"/>
        <w:jc w:val="both"/>
        <w:rPr>
          <w:rFonts w:ascii="Arial" w:hAnsi="Arial" w:cs="Arial"/>
          <w:color w:val="000000"/>
          <w:sz w:val="16"/>
          <w:szCs w:val="16"/>
        </w:rPr>
      </w:pPr>
      <w:r w:rsidRPr="00E42F18">
        <w:rPr>
          <w:rFonts w:ascii="Arial" w:hAnsi="Arial" w:cs="Arial"/>
          <w:color w:val="000000"/>
          <w:sz w:val="16"/>
          <w:szCs w:val="16"/>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66411F" w:rsidRPr="00E42F18" w:rsidRDefault="0066411F" w:rsidP="006E42FC">
      <w:pPr>
        <w:pStyle w:val="af7"/>
        <w:shd w:val="clear" w:color="auto" w:fill="FFFFFF"/>
        <w:spacing w:before="0" w:beforeAutospacing="0" w:after="0" w:afterAutospacing="0"/>
        <w:ind w:firstLine="284"/>
        <w:jc w:val="both"/>
        <w:rPr>
          <w:rFonts w:ascii="Arial" w:hAnsi="Arial" w:cs="Arial"/>
          <w:color w:val="000000"/>
          <w:sz w:val="16"/>
          <w:szCs w:val="16"/>
        </w:rPr>
      </w:pPr>
      <w:r w:rsidRPr="00E42F18">
        <w:rPr>
          <w:rFonts w:ascii="Arial" w:hAnsi="Arial" w:cs="Arial"/>
          <w:color w:val="000000"/>
          <w:sz w:val="16"/>
          <w:szCs w:val="16"/>
        </w:rPr>
        <w:t>В случае, если аукцион признан несостоявшимся и только один заявитель признан участником аукциона, Администрация Валдайского муниципального района в течение десяти дней со дня подписания протокола рассмотрения заявок обязан направить заявителю два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66411F" w:rsidRPr="00E42F18" w:rsidRDefault="0066411F" w:rsidP="006E42FC">
      <w:pPr>
        <w:ind w:firstLine="284"/>
        <w:jc w:val="both"/>
        <w:rPr>
          <w:rFonts w:ascii="Arial" w:hAnsi="Arial" w:cs="Arial"/>
          <w:color w:val="000000"/>
          <w:sz w:val="16"/>
          <w:szCs w:val="16"/>
        </w:rPr>
      </w:pPr>
      <w:r w:rsidRPr="00E42F18">
        <w:rPr>
          <w:rFonts w:ascii="Arial" w:hAnsi="Arial" w:cs="Arial"/>
          <w:color w:val="000000"/>
          <w:sz w:val="16"/>
          <w:szCs w:val="16"/>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торгов в течение десяти дней со дня рассмотрения указанной заявки обязан направить заявителю два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66411F" w:rsidRPr="00E42F18" w:rsidRDefault="0066411F" w:rsidP="006E42FC">
      <w:pPr>
        <w:autoSpaceDE w:val="0"/>
        <w:ind w:firstLine="284"/>
        <w:jc w:val="both"/>
        <w:rPr>
          <w:rFonts w:ascii="Arial" w:hAnsi="Arial" w:cs="Arial"/>
          <w:color w:val="000000"/>
          <w:sz w:val="16"/>
          <w:szCs w:val="16"/>
        </w:rPr>
      </w:pPr>
      <w:r w:rsidRPr="00E42F18">
        <w:rPr>
          <w:rFonts w:ascii="Arial" w:hAnsi="Arial" w:cs="Arial"/>
          <w:color w:val="000000"/>
          <w:sz w:val="16"/>
          <w:szCs w:val="16"/>
        </w:rPr>
        <w:t>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направляется победителю аукциона в электронном виде, а второй остается в комитете по управлению муниципальным имуществом Администрации Валдайского муниципального района.</w:t>
      </w:r>
    </w:p>
    <w:p w:rsidR="0066411F" w:rsidRPr="00E42F18" w:rsidRDefault="0066411F" w:rsidP="006E42FC">
      <w:pPr>
        <w:autoSpaceDE w:val="0"/>
        <w:ind w:firstLine="284"/>
        <w:jc w:val="both"/>
        <w:rPr>
          <w:rFonts w:ascii="Arial" w:hAnsi="Arial" w:cs="Arial"/>
          <w:color w:val="000000"/>
          <w:sz w:val="16"/>
          <w:szCs w:val="16"/>
        </w:rPr>
      </w:pPr>
      <w:r w:rsidRPr="00E42F18">
        <w:rPr>
          <w:rFonts w:ascii="Arial" w:hAnsi="Arial" w:cs="Arial"/>
          <w:color w:val="000000"/>
          <w:sz w:val="16"/>
          <w:szCs w:val="16"/>
        </w:rPr>
        <w:t>Протокол о результатах аукциона размещается на официальном сайте администрации в течение одного рабочего дня со дня подписания протокола.</w:t>
      </w:r>
    </w:p>
    <w:p w:rsidR="0066411F" w:rsidRPr="00E42F18" w:rsidRDefault="0066411F" w:rsidP="006E42FC">
      <w:pPr>
        <w:ind w:firstLine="284"/>
        <w:jc w:val="both"/>
        <w:rPr>
          <w:rFonts w:ascii="Arial" w:hAnsi="Arial" w:cs="Arial"/>
          <w:color w:val="000000"/>
          <w:sz w:val="16"/>
          <w:szCs w:val="16"/>
        </w:rPr>
      </w:pPr>
      <w:r w:rsidRPr="00E42F18">
        <w:rPr>
          <w:rFonts w:ascii="Arial" w:hAnsi="Arial" w:cs="Arial"/>
          <w:color w:val="000000"/>
          <w:sz w:val="16"/>
          <w:szCs w:val="16"/>
        </w:rPr>
        <w:t>Победителем аукциона признается участник аукциона, предложивший наибольшую цену земельного участка.</w:t>
      </w:r>
    </w:p>
    <w:p w:rsidR="0066411F" w:rsidRPr="00E42F18" w:rsidRDefault="0066411F" w:rsidP="006E42FC">
      <w:pPr>
        <w:ind w:firstLine="284"/>
        <w:jc w:val="both"/>
        <w:rPr>
          <w:rFonts w:ascii="Arial" w:hAnsi="Arial" w:cs="Arial"/>
          <w:b/>
          <w:sz w:val="16"/>
          <w:szCs w:val="16"/>
        </w:rPr>
      </w:pPr>
      <w:r w:rsidRPr="00E42F18">
        <w:rPr>
          <w:rFonts w:ascii="Arial" w:hAnsi="Arial" w:cs="Arial"/>
          <w:color w:val="000000"/>
          <w:sz w:val="16"/>
          <w:szCs w:val="16"/>
        </w:rPr>
        <w:t xml:space="preserve">Организатор торгов направляет победителю аукциона или единственному принявшему участие в аукционе его участнику экземпляр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продажи годовой арендной платы за земельный участок в год,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w:t>
      </w:r>
      <w:r w:rsidRPr="00E42F18">
        <w:rPr>
          <w:rFonts w:ascii="Arial" w:hAnsi="Arial" w:cs="Arial"/>
          <w:sz w:val="16"/>
          <w:szCs w:val="16"/>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66411F" w:rsidRPr="00E42F18" w:rsidRDefault="0066411F" w:rsidP="006E42FC">
      <w:pPr>
        <w:tabs>
          <w:tab w:val="left" w:pos="1418"/>
        </w:tabs>
        <w:overflowPunct w:val="0"/>
        <w:autoSpaceDE w:val="0"/>
        <w:ind w:firstLine="284"/>
        <w:jc w:val="both"/>
        <w:textAlignment w:val="baseline"/>
        <w:rPr>
          <w:rFonts w:ascii="Arial" w:hAnsi="Arial" w:cs="Arial"/>
          <w:sz w:val="16"/>
          <w:szCs w:val="16"/>
        </w:rPr>
      </w:pPr>
      <w:r w:rsidRPr="00E42F18">
        <w:rPr>
          <w:rFonts w:ascii="Arial" w:eastAsia="Lucida Sans Unicode" w:hAnsi="Arial" w:cs="Arial"/>
          <w:b/>
          <w:kern w:val="1"/>
          <w:sz w:val="16"/>
          <w:szCs w:val="16"/>
        </w:rPr>
        <w:t>10. Порядок проведения аукциона в электронной форме</w:t>
      </w:r>
    </w:p>
    <w:p w:rsidR="0066411F" w:rsidRPr="00E42F18" w:rsidRDefault="0066411F" w:rsidP="006E42FC">
      <w:pPr>
        <w:tabs>
          <w:tab w:val="left" w:pos="1418"/>
        </w:tabs>
        <w:overflowPunct w:val="0"/>
        <w:autoSpaceDE w:val="0"/>
        <w:ind w:firstLine="284"/>
        <w:jc w:val="both"/>
        <w:textAlignment w:val="baseline"/>
        <w:rPr>
          <w:rFonts w:ascii="Arial" w:hAnsi="Arial" w:cs="Arial"/>
          <w:sz w:val="16"/>
          <w:szCs w:val="16"/>
        </w:rPr>
      </w:pPr>
      <w:r w:rsidRPr="00E42F18">
        <w:rPr>
          <w:rFonts w:ascii="Arial" w:hAnsi="Arial" w:cs="Arial"/>
          <w:sz w:val="16"/>
          <w:szCs w:val="16"/>
        </w:rPr>
        <w:t>Аукцион проводится в день и время, указанные в настоящем Извещении о проведении аукциона, путем последовательного повышения участниками начальной цены земельного участка, равную либо кратную величине «шага аукциона».</w:t>
      </w:r>
    </w:p>
    <w:p w:rsidR="0066411F" w:rsidRPr="00E42F18" w:rsidRDefault="0066411F" w:rsidP="006E42FC">
      <w:pPr>
        <w:tabs>
          <w:tab w:val="left" w:pos="1418"/>
        </w:tabs>
        <w:overflowPunct w:val="0"/>
        <w:autoSpaceDE w:val="0"/>
        <w:ind w:firstLine="284"/>
        <w:jc w:val="both"/>
        <w:textAlignment w:val="baseline"/>
        <w:rPr>
          <w:rFonts w:ascii="Arial" w:hAnsi="Arial" w:cs="Arial"/>
          <w:sz w:val="16"/>
          <w:szCs w:val="16"/>
        </w:rPr>
      </w:pPr>
      <w:r w:rsidRPr="00E42F18">
        <w:rPr>
          <w:rFonts w:ascii="Arial" w:hAnsi="Arial" w:cs="Arial"/>
          <w:sz w:val="16"/>
          <w:szCs w:val="16"/>
        </w:rPr>
        <w:t>«Шаг аукциона» устанавливается в фиксированной сумме, составляющей 3 (три) процента начальной цены права на заключение договора аренды земельного участка, и не изменяется в течение всего аукциона.</w:t>
      </w:r>
    </w:p>
    <w:p w:rsidR="0066411F" w:rsidRPr="00E42F18" w:rsidRDefault="0066411F" w:rsidP="006E42FC">
      <w:pPr>
        <w:autoSpaceDE w:val="0"/>
        <w:ind w:firstLine="284"/>
        <w:jc w:val="both"/>
        <w:rPr>
          <w:rFonts w:ascii="Arial" w:eastAsia="Calibri" w:hAnsi="Arial" w:cs="Arial"/>
          <w:sz w:val="16"/>
          <w:szCs w:val="16"/>
        </w:rPr>
      </w:pPr>
      <w:r w:rsidRPr="00E42F18">
        <w:rPr>
          <w:rFonts w:ascii="Arial" w:eastAsia="Calibri" w:hAnsi="Arial" w:cs="Arial"/>
          <w:b/>
          <w:sz w:val="16"/>
          <w:szCs w:val="16"/>
        </w:rPr>
        <w:t>Предложение о цене подается участником в день проведения аукциона 30 августа</w:t>
      </w:r>
      <w:r w:rsidRPr="00E42F18">
        <w:rPr>
          <w:rFonts w:ascii="Arial" w:hAnsi="Arial" w:cs="Arial"/>
          <w:b/>
          <w:sz w:val="16"/>
          <w:szCs w:val="16"/>
        </w:rPr>
        <w:t xml:space="preserve"> 2024 года в 09 час 00 мин.</w:t>
      </w:r>
      <w:r w:rsidRPr="00E42F18">
        <w:rPr>
          <w:rFonts w:ascii="Arial" w:hAnsi="Arial" w:cs="Arial"/>
          <w:sz w:val="16"/>
          <w:szCs w:val="16"/>
        </w:rPr>
        <w:t xml:space="preserve"> (время МСК)</w:t>
      </w:r>
      <w:r w:rsidRPr="00E42F18">
        <w:rPr>
          <w:rFonts w:ascii="Arial" w:hAnsi="Arial" w:cs="Arial"/>
          <w:b/>
          <w:sz w:val="16"/>
          <w:szCs w:val="16"/>
        </w:rPr>
        <w:t>,</w:t>
      </w:r>
      <w:r w:rsidRPr="00E42F18">
        <w:rPr>
          <w:rFonts w:ascii="Arial" w:eastAsia="Calibri" w:hAnsi="Arial" w:cs="Arial"/>
          <w:b/>
          <w:sz w:val="16"/>
          <w:szCs w:val="16"/>
        </w:rPr>
        <w:t xml:space="preserve"> </w:t>
      </w:r>
      <w:r w:rsidRPr="00E42F18">
        <w:rPr>
          <w:rFonts w:ascii="Arial" w:eastAsia="Calibri" w:hAnsi="Arial" w:cs="Arial"/>
          <w:sz w:val="16"/>
          <w:szCs w:val="16"/>
        </w:rPr>
        <w:t>посредством функционала электронной площадки и подписывается электронной подписью Претендента или лица, имеющего право действовать от имени Претендента.</w:t>
      </w:r>
    </w:p>
    <w:p w:rsidR="0066411F" w:rsidRPr="00E42F18" w:rsidRDefault="0066411F" w:rsidP="006E42FC">
      <w:pPr>
        <w:tabs>
          <w:tab w:val="left" w:pos="1418"/>
        </w:tabs>
        <w:overflowPunct w:val="0"/>
        <w:autoSpaceDE w:val="0"/>
        <w:ind w:firstLine="284"/>
        <w:jc w:val="both"/>
        <w:textAlignment w:val="baseline"/>
        <w:rPr>
          <w:rFonts w:ascii="Arial" w:hAnsi="Arial" w:cs="Arial"/>
          <w:sz w:val="16"/>
          <w:szCs w:val="16"/>
        </w:rPr>
      </w:pPr>
      <w:r w:rsidRPr="00E42F18">
        <w:rPr>
          <w:rFonts w:ascii="Arial" w:hAnsi="Arial" w:cs="Arial"/>
          <w:sz w:val="16"/>
          <w:szCs w:val="16"/>
        </w:rPr>
        <w:t>Во время проведения процедуры аукциона Организатор торгов обеспечивает доступ участников к закрытой части электронной площадки и возможность представления ими предложений о цене земельных участков.</w:t>
      </w:r>
    </w:p>
    <w:p w:rsidR="0066411F" w:rsidRPr="00E42F18" w:rsidRDefault="0066411F" w:rsidP="006E42FC">
      <w:pPr>
        <w:tabs>
          <w:tab w:val="left" w:pos="1418"/>
        </w:tabs>
        <w:overflowPunct w:val="0"/>
        <w:autoSpaceDE w:val="0"/>
        <w:ind w:firstLine="284"/>
        <w:jc w:val="both"/>
        <w:textAlignment w:val="baseline"/>
        <w:rPr>
          <w:rFonts w:ascii="Arial" w:hAnsi="Arial" w:cs="Arial"/>
          <w:sz w:val="16"/>
          <w:szCs w:val="16"/>
        </w:rPr>
      </w:pPr>
      <w:r w:rsidRPr="00E42F18">
        <w:rPr>
          <w:rFonts w:ascii="Arial" w:hAnsi="Arial" w:cs="Arial"/>
          <w:sz w:val="16"/>
          <w:szCs w:val="16"/>
        </w:rPr>
        <w:t>Со времени начала проведения процедуры аукциона Организатором торгов размещается:</w:t>
      </w:r>
    </w:p>
    <w:p w:rsidR="0066411F" w:rsidRPr="00E42F18" w:rsidRDefault="0066411F" w:rsidP="006E42FC">
      <w:pPr>
        <w:tabs>
          <w:tab w:val="left" w:pos="1418"/>
        </w:tabs>
        <w:overflowPunct w:val="0"/>
        <w:autoSpaceDE w:val="0"/>
        <w:ind w:firstLine="284"/>
        <w:jc w:val="both"/>
        <w:textAlignment w:val="baseline"/>
        <w:rPr>
          <w:rFonts w:ascii="Arial" w:hAnsi="Arial" w:cs="Arial"/>
          <w:sz w:val="16"/>
          <w:szCs w:val="16"/>
        </w:rPr>
      </w:pPr>
      <w:r w:rsidRPr="00E42F18">
        <w:rPr>
          <w:rFonts w:ascii="Arial" w:hAnsi="Arial" w:cs="Arial"/>
          <w:sz w:val="16"/>
          <w:szCs w:val="16"/>
        </w:rPr>
        <w:t>- в открытой части электронной площадки - информация о начале проведения процедуры аукциона с указанием наименования лота, начальной цены и текущего «шага аукциона»;</w:t>
      </w:r>
    </w:p>
    <w:p w:rsidR="0066411F" w:rsidRPr="00E42F18" w:rsidRDefault="0066411F" w:rsidP="006E42FC">
      <w:pPr>
        <w:tabs>
          <w:tab w:val="left" w:pos="1418"/>
        </w:tabs>
        <w:overflowPunct w:val="0"/>
        <w:autoSpaceDE w:val="0"/>
        <w:ind w:firstLine="284"/>
        <w:jc w:val="both"/>
        <w:textAlignment w:val="baseline"/>
        <w:rPr>
          <w:rFonts w:ascii="Arial" w:hAnsi="Arial" w:cs="Arial"/>
          <w:sz w:val="16"/>
          <w:szCs w:val="16"/>
        </w:rPr>
      </w:pPr>
      <w:r w:rsidRPr="00E42F18">
        <w:rPr>
          <w:rFonts w:ascii="Arial" w:hAnsi="Arial" w:cs="Arial"/>
          <w:sz w:val="16"/>
          <w:szCs w:val="16"/>
        </w:rPr>
        <w:lastRenderedPageBreak/>
        <w:t>- в закрытой части электронной площадки - помимо информации, указанной в открытой части электронной площадки, также предложения о цене лота и время их поступления, величина повышения начальной цены («шаг аукциона»), время, оставшееся до окончания приема предложений о цене.</w:t>
      </w:r>
    </w:p>
    <w:p w:rsidR="0066411F" w:rsidRPr="00E42F18" w:rsidRDefault="0066411F" w:rsidP="006E42FC">
      <w:pPr>
        <w:tabs>
          <w:tab w:val="left" w:pos="1418"/>
        </w:tabs>
        <w:overflowPunct w:val="0"/>
        <w:autoSpaceDE w:val="0"/>
        <w:ind w:firstLine="284"/>
        <w:jc w:val="both"/>
        <w:textAlignment w:val="baseline"/>
        <w:rPr>
          <w:rFonts w:ascii="Arial" w:hAnsi="Arial" w:cs="Arial"/>
          <w:sz w:val="16"/>
          <w:szCs w:val="16"/>
        </w:rPr>
      </w:pPr>
      <w:r w:rsidRPr="00E42F18">
        <w:rPr>
          <w:rFonts w:ascii="Arial" w:hAnsi="Arial" w:cs="Arial"/>
          <w:sz w:val="16"/>
          <w:szCs w:val="16"/>
        </w:rPr>
        <w:t>В течение одного часа со времени начала проведения процедуры аукциона участникам предлагается заявить о заключении договора аренды земельного участка по начальной цене. В случае, если в течение указанного времени:</w:t>
      </w:r>
    </w:p>
    <w:p w:rsidR="0066411F" w:rsidRPr="00E42F18" w:rsidRDefault="0066411F" w:rsidP="006E42FC">
      <w:pPr>
        <w:tabs>
          <w:tab w:val="left" w:pos="1418"/>
        </w:tabs>
        <w:overflowPunct w:val="0"/>
        <w:autoSpaceDE w:val="0"/>
        <w:ind w:firstLine="284"/>
        <w:jc w:val="both"/>
        <w:textAlignment w:val="baseline"/>
        <w:rPr>
          <w:rFonts w:ascii="Arial" w:hAnsi="Arial" w:cs="Arial"/>
          <w:sz w:val="16"/>
          <w:szCs w:val="16"/>
        </w:rPr>
      </w:pPr>
      <w:r w:rsidRPr="00E42F18">
        <w:rPr>
          <w:rFonts w:ascii="Arial" w:hAnsi="Arial" w:cs="Arial"/>
          <w:sz w:val="16"/>
          <w:szCs w:val="16"/>
        </w:rPr>
        <w:t>- поступило предложение о начальной цене земельного участка, то время для представления следующих предложений об увеличенной на «шаг аукциона» цене земельного участка продлевается на 10 (десять) минут со времени представления каждого следующего предложения. Если в течение 10 (десяти)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66411F" w:rsidRPr="00E42F18" w:rsidRDefault="0066411F" w:rsidP="006E42FC">
      <w:pPr>
        <w:tabs>
          <w:tab w:val="left" w:pos="1418"/>
        </w:tabs>
        <w:overflowPunct w:val="0"/>
        <w:autoSpaceDE w:val="0"/>
        <w:ind w:firstLine="284"/>
        <w:jc w:val="both"/>
        <w:textAlignment w:val="baseline"/>
        <w:rPr>
          <w:rFonts w:ascii="Arial" w:hAnsi="Arial" w:cs="Arial"/>
          <w:sz w:val="16"/>
          <w:szCs w:val="16"/>
        </w:rPr>
      </w:pPr>
      <w:r w:rsidRPr="00E42F18">
        <w:rPr>
          <w:rFonts w:ascii="Arial" w:hAnsi="Arial" w:cs="Arial"/>
          <w:sz w:val="16"/>
          <w:szCs w:val="16"/>
        </w:rPr>
        <w:t>- не поступило ни одного предложения о начальной цене земельного участка,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земельного участка является время завершения аукциона.</w:t>
      </w:r>
    </w:p>
    <w:p w:rsidR="0066411F" w:rsidRPr="00E42F18" w:rsidRDefault="0066411F" w:rsidP="006E42FC">
      <w:pPr>
        <w:tabs>
          <w:tab w:val="left" w:pos="1418"/>
        </w:tabs>
        <w:overflowPunct w:val="0"/>
        <w:autoSpaceDE w:val="0"/>
        <w:ind w:firstLine="284"/>
        <w:jc w:val="both"/>
        <w:textAlignment w:val="baseline"/>
        <w:rPr>
          <w:rFonts w:ascii="Arial" w:hAnsi="Arial" w:cs="Arial"/>
          <w:sz w:val="16"/>
          <w:szCs w:val="16"/>
        </w:rPr>
      </w:pPr>
      <w:r w:rsidRPr="00E42F18">
        <w:rPr>
          <w:rFonts w:ascii="Arial" w:hAnsi="Arial" w:cs="Arial"/>
          <w:sz w:val="16"/>
          <w:szCs w:val="16"/>
        </w:rPr>
        <w:t>При этом программными средствами электронной площадки обеспечивается:</w:t>
      </w:r>
    </w:p>
    <w:p w:rsidR="0066411F" w:rsidRPr="00E42F18" w:rsidRDefault="0066411F" w:rsidP="006E42FC">
      <w:pPr>
        <w:tabs>
          <w:tab w:val="left" w:pos="1418"/>
        </w:tabs>
        <w:overflowPunct w:val="0"/>
        <w:autoSpaceDE w:val="0"/>
        <w:ind w:firstLine="284"/>
        <w:jc w:val="both"/>
        <w:textAlignment w:val="baseline"/>
        <w:rPr>
          <w:rFonts w:ascii="Arial" w:hAnsi="Arial" w:cs="Arial"/>
          <w:sz w:val="16"/>
          <w:szCs w:val="16"/>
        </w:rPr>
      </w:pPr>
      <w:r w:rsidRPr="00E42F18">
        <w:rPr>
          <w:rFonts w:ascii="Arial" w:hAnsi="Arial" w:cs="Arial"/>
          <w:sz w:val="16"/>
          <w:szCs w:val="16"/>
        </w:rPr>
        <w:t>- исключение возможности подачи участником предложения о цене земельного участка, не соответствующего увеличению текущей цены на величину «шага аукциона»;</w:t>
      </w:r>
    </w:p>
    <w:p w:rsidR="0066411F" w:rsidRPr="00E42F18" w:rsidRDefault="0066411F" w:rsidP="006E42FC">
      <w:pPr>
        <w:tabs>
          <w:tab w:val="left" w:pos="1418"/>
        </w:tabs>
        <w:overflowPunct w:val="0"/>
        <w:autoSpaceDE w:val="0"/>
        <w:ind w:firstLine="284"/>
        <w:jc w:val="both"/>
        <w:textAlignment w:val="baseline"/>
        <w:rPr>
          <w:rFonts w:ascii="Arial" w:hAnsi="Arial" w:cs="Arial"/>
          <w:sz w:val="16"/>
          <w:szCs w:val="16"/>
        </w:rPr>
      </w:pPr>
      <w:r w:rsidRPr="00E42F18">
        <w:rPr>
          <w:rFonts w:ascii="Arial" w:hAnsi="Arial" w:cs="Arial"/>
          <w:sz w:val="16"/>
          <w:szCs w:val="16"/>
        </w:rPr>
        <w:t>- уведомление участника в случае, если предложение этого участника о цене земельного участка не может быть принято в связи с подачей аналогичного предложения ранее другим участником.</w:t>
      </w:r>
    </w:p>
    <w:p w:rsidR="0066411F" w:rsidRPr="00E42F18" w:rsidRDefault="0066411F" w:rsidP="006E42FC">
      <w:pPr>
        <w:tabs>
          <w:tab w:val="left" w:pos="1418"/>
        </w:tabs>
        <w:overflowPunct w:val="0"/>
        <w:autoSpaceDE w:val="0"/>
        <w:ind w:firstLine="284"/>
        <w:jc w:val="both"/>
        <w:textAlignment w:val="baseline"/>
        <w:rPr>
          <w:rFonts w:ascii="Arial" w:hAnsi="Arial" w:cs="Arial"/>
          <w:sz w:val="16"/>
          <w:szCs w:val="16"/>
        </w:rPr>
      </w:pPr>
      <w:r w:rsidRPr="00E42F18">
        <w:rPr>
          <w:rFonts w:ascii="Arial" w:hAnsi="Arial" w:cs="Arial"/>
          <w:sz w:val="16"/>
          <w:szCs w:val="16"/>
        </w:rPr>
        <w:t>Ход проведения процедуры подачи предложений о цене земельного участка участниками фиксируется Организатором торгов в электронном журнале.</w:t>
      </w:r>
    </w:p>
    <w:p w:rsidR="0066411F" w:rsidRPr="00E42F18" w:rsidRDefault="0066411F" w:rsidP="006E42FC">
      <w:pPr>
        <w:tabs>
          <w:tab w:val="left" w:pos="1418"/>
        </w:tabs>
        <w:overflowPunct w:val="0"/>
        <w:autoSpaceDE w:val="0"/>
        <w:ind w:firstLine="284"/>
        <w:jc w:val="both"/>
        <w:textAlignment w:val="baseline"/>
        <w:rPr>
          <w:rFonts w:ascii="Arial" w:hAnsi="Arial" w:cs="Arial"/>
          <w:sz w:val="16"/>
          <w:szCs w:val="16"/>
        </w:rPr>
      </w:pPr>
      <w:r w:rsidRPr="00E42F18">
        <w:rPr>
          <w:rFonts w:ascii="Arial" w:hAnsi="Arial" w:cs="Arial"/>
          <w:sz w:val="16"/>
          <w:szCs w:val="16"/>
        </w:rPr>
        <w:t>Победителем аукциона признается участник, предложивший наибольший размер ежегодной арендной платы за земельный участок.</w:t>
      </w:r>
    </w:p>
    <w:p w:rsidR="0066411F" w:rsidRPr="00E42F18" w:rsidRDefault="0066411F" w:rsidP="006E42FC">
      <w:pPr>
        <w:tabs>
          <w:tab w:val="left" w:pos="1418"/>
        </w:tabs>
        <w:overflowPunct w:val="0"/>
        <w:autoSpaceDE w:val="0"/>
        <w:ind w:firstLine="284"/>
        <w:jc w:val="both"/>
        <w:textAlignment w:val="baseline"/>
        <w:rPr>
          <w:rFonts w:ascii="Arial" w:hAnsi="Arial" w:cs="Arial"/>
          <w:sz w:val="16"/>
          <w:szCs w:val="16"/>
        </w:rPr>
      </w:pPr>
      <w:r w:rsidRPr="00E42F18">
        <w:rPr>
          <w:rFonts w:ascii="Arial" w:hAnsi="Arial" w:cs="Arial"/>
          <w:sz w:val="16"/>
          <w:szCs w:val="16"/>
        </w:rPr>
        <w:t>Процедура аукциона считается завершенной с момента подписания Продавцом протокола об итогах аукциона.</w:t>
      </w:r>
    </w:p>
    <w:p w:rsidR="0066411F" w:rsidRPr="00E42F18" w:rsidRDefault="0066411F" w:rsidP="006E42FC">
      <w:pPr>
        <w:ind w:firstLine="284"/>
        <w:jc w:val="both"/>
        <w:rPr>
          <w:rFonts w:ascii="Arial" w:hAnsi="Arial" w:cs="Arial"/>
          <w:sz w:val="16"/>
          <w:szCs w:val="16"/>
        </w:rPr>
      </w:pPr>
      <w:r w:rsidRPr="00E42F18">
        <w:rPr>
          <w:rFonts w:ascii="Arial" w:hAnsi="Arial" w:cs="Arial"/>
          <w:sz w:val="16"/>
          <w:szCs w:val="16"/>
        </w:rPr>
        <w:t>Оператор электронной площадки вправе взимать с победителя аукциона или иного лица, с которыми в соответствии с пунктами 13, 14, 20 и 25 статьи 39.12 Земельного кодекса Российской Федерации заключается договор аренды земельного участка, находящегося в государственной или муниципальной собственности. Размер платы в размере одного процента начальной цены предмета аукциона и не более чем 5 тысяч рублей без учета налога на добавленную стоимость (регулируется постановлением Правительства РФ от 10.05.2018 № 564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w:t>
      </w:r>
    </w:p>
    <w:p w:rsidR="0066411F" w:rsidRPr="00E42F18" w:rsidRDefault="0066411F" w:rsidP="006E42FC">
      <w:pPr>
        <w:tabs>
          <w:tab w:val="left" w:pos="1418"/>
        </w:tabs>
        <w:overflowPunct w:val="0"/>
        <w:autoSpaceDE w:val="0"/>
        <w:ind w:firstLine="284"/>
        <w:jc w:val="both"/>
        <w:textAlignment w:val="baseline"/>
        <w:rPr>
          <w:rFonts w:ascii="Arial" w:hAnsi="Arial" w:cs="Arial"/>
          <w:sz w:val="16"/>
          <w:szCs w:val="16"/>
        </w:rPr>
      </w:pPr>
      <w:r w:rsidRPr="00E42F18">
        <w:rPr>
          <w:rFonts w:ascii="Arial" w:hAnsi="Arial" w:cs="Arial"/>
          <w:b/>
          <w:bCs/>
          <w:sz w:val="16"/>
          <w:szCs w:val="16"/>
        </w:rPr>
        <w:t>11. Заключение договора аренды земельного участка</w:t>
      </w:r>
    </w:p>
    <w:p w:rsidR="0066411F" w:rsidRPr="0066411F" w:rsidRDefault="0066411F" w:rsidP="006E42FC">
      <w:pPr>
        <w:ind w:firstLine="284"/>
        <w:jc w:val="both"/>
        <w:rPr>
          <w:rFonts w:ascii="Arial" w:hAnsi="Arial" w:cs="Arial"/>
          <w:sz w:val="16"/>
          <w:szCs w:val="16"/>
        </w:rPr>
      </w:pPr>
      <w:r w:rsidRPr="0066411F">
        <w:rPr>
          <w:rFonts w:ascii="Arial" w:hAnsi="Arial" w:cs="Arial"/>
          <w:sz w:val="16"/>
          <w:szCs w:val="16"/>
        </w:rPr>
        <w:t>Договор аренды земельного участка заключается не ранее чем через десять дней со дня размещения информации о результатах аукциона на сайте </w:t>
      </w:r>
      <w:hyperlink r:id="rId27" w:history="1">
        <w:r w:rsidRPr="0066411F">
          <w:rPr>
            <w:rStyle w:val="af3"/>
            <w:rFonts w:ascii="Arial" w:hAnsi="Arial" w:cs="Arial"/>
            <w:color w:val="auto"/>
            <w:sz w:val="16"/>
            <w:szCs w:val="16"/>
            <w:u w:val="none"/>
          </w:rPr>
          <w:t>www.torgi.gov.ru</w:t>
        </w:r>
      </w:hyperlink>
      <w:r w:rsidRPr="0066411F">
        <w:rPr>
          <w:rFonts w:ascii="Arial" w:hAnsi="Arial" w:cs="Arial"/>
          <w:sz w:val="16"/>
          <w:szCs w:val="16"/>
        </w:rPr>
        <w:t>.</w:t>
      </w:r>
    </w:p>
    <w:p w:rsidR="0066411F" w:rsidRPr="00E42F18" w:rsidRDefault="0066411F" w:rsidP="006E42FC">
      <w:pPr>
        <w:ind w:firstLine="284"/>
        <w:jc w:val="both"/>
        <w:rPr>
          <w:rFonts w:ascii="Arial" w:hAnsi="Arial" w:cs="Arial"/>
          <w:sz w:val="16"/>
          <w:szCs w:val="16"/>
        </w:rPr>
      </w:pPr>
      <w:r w:rsidRPr="0066411F">
        <w:rPr>
          <w:rFonts w:ascii="Arial" w:hAnsi="Arial" w:cs="Arial"/>
          <w:sz w:val="16"/>
          <w:szCs w:val="16"/>
        </w:rPr>
        <w:t>Договор аренды земельного участка</w:t>
      </w:r>
      <w:r w:rsidRPr="00E42F18">
        <w:rPr>
          <w:rFonts w:ascii="Arial" w:hAnsi="Arial" w:cs="Arial"/>
          <w:sz w:val="16"/>
          <w:szCs w:val="16"/>
        </w:rPr>
        <w:t xml:space="preserve"> с победителем аукциона заключается по цене, установленной по результатам аукциона.</w:t>
      </w:r>
    </w:p>
    <w:p w:rsidR="0066411F" w:rsidRPr="00E42F18" w:rsidRDefault="0066411F" w:rsidP="006E42FC">
      <w:pPr>
        <w:ind w:firstLine="284"/>
        <w:jc w:val="both"/>
        <w:rPr>
          <w:rFonts w:ascii="Arial" w:hAnsi="Arial" w:cs="Arial"/>
          <w:sz w:val="16"/>
          <w:szCs w:val="16"/>
        </w:rPr>
      </w:pPr>
      <w:r w:rsidRPr="00E42F18">
        <w:rPr>
          <w:rFonts w:ascii="Arial" w:hAnsi="Arial" w:cs="Arial"/>
          <w:sz w:val="16"/>
          <w:szCs w:val="16"/>
        </w:rPr>
        <w:t>Договор аренды земельного участка заключается по начальной цене предмета аукциона:</w:t>
      </w:r>
    </w:p>
    <w:p w:rsidR="0066411F" w:rsidRPr="00E42F18" w:rsidRDefault="0066411F" w:rsidP="006E42FC">
      <w:pPr>
        <w:ind w:firstLine="284"/>
        <w:jc w:val="both"/>
        <w:rPr>
          <w:rFonts w:ascii="Arial" w:hAnsi="Arial" w:cs="Arial"/>
          <w:sz w:val="16"/>
          <w:szCs w:val="16"/>
        </w:rPr>
      </w:pPr>
      <w:r w:rsidRPr="00E42F18">
        <w:rPr>
          <w:rFonts w:ascii="Arial" w:hAnsi="Arial" w:cs="Arial"/>
          <w:sz w:val="16"/>
          <w:szCs w:val="16"/>
        </w:rPr>
        <w:t>-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w:t>
      </w:r>
    </w:p>
    <w:p w:rsidR="0066411F" w:rsidRPr="00E42F18" w:rsidRDefault="0066411F" w:rsidP="006E42FC">
      <w:pPr>
        <w:ind w:firstLine="284"/>
        <w:jc w:val="both"/>
        <w:rPr>
          <w:rFonts w:ascii="Arial" w:hAnsi="Arial" w:cs="Arial"/>
          <w:sz w:val="16"/>
          <w:szCs w:val="16"/>
        </w:rPr>
      </w:pPr>
      <w:r w:rsidRPr="00E42F18">
        <w:rPr>
          <w:rFonts w:ascii="Arial" w:hAnsi="Arial" w:cs="Arial"/>
          <w:sz w:val="16"/>
          <w:szCs w:val="16"/>
        </w:rPr>
        <w:t>- с заявителем, признанным единственным участником аукциона,</w:t>
      </w:r>
    </w:p>
    <w:p w:rsidR="0066411F" w:rsidRPr="00E42F18" w:rsidRDefault="0066411F" w:rsidP="006E42FC">
      <w:pPr>
        <w:ind w:firstLine="284"/>
        <w:jc w:val="both"/>
        <w:rPr>
          <w:rFonts w:ascii="Arial" w:hAnsi="Arial" w:cs="Arial"/>
          <w:sz w:val="16"/>
          <w:szCs w:val="16"/>
        </w:rPr>
      </w:pPr>
      <w:r w:rsidRPr="00E42F18">
        <w:rPr>
          <w:rFonts w:ascii="Arial" w:hAnsi="Arial" w:cs="Arial"/>
          <w:sz w:val="16"/>
          <w:szCs w:val="16"/>
        </w:rPr>
        <w:t>- с единственным принявшим участие в аукционе его участником.</w:t>
      </w:r>
    </w:p>
    <w:p w:rsidR="0066411F" w:rsidRPr="00E42F18" w:rsidRDefault="0066411F" w:rsidP="006E42FC">
      <w:pPr>
        <w:ind w:firstLine="284"/>
        <w:jc w:val="both"/>
        <w:rPr>
          <w:rFonts w:ascii="Arial" w:hAnsi="Arial" w:cs="Arial"/>
          <w:sz w:val="16"/>
          <w:szCs w:val="16"/>
        </w:rPr>
      </w:pPr>
      <w:r w:rsidRPr="00E42F18">
        <w:rPr>
          <w:rFonts w:ascii="Arial" w:hAnsi="Arial" w:cs="Arial"/>
          <w:sz w:val="16"/>
          <w:szCs w:val="16"/>
        </w:rPr>
        <w:t>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66411F" w:rsidRPr="0066411F" w:rsidRDefault="0066411F" w:rsidP="006E42FC">
      <w:pPr>
        <w:ind w:firstLine="284"/>
        <w:jc w:val="both"/>
        <w:rPr>
          <w:rFonts w:ascii="Arial" w:hAnsi="Arial" w:cs="Arial"/>
          <w:sz w:val="16"/>
          <w:szCs w:val="16"/>
        </w:rPr>
      </w:pPr>
      <w:r w:rsidRPr="00E42F18">
        <w:rPr>
          <w:rFonts w:ascii="Arial" w:hAnsi="Arial" w:cs="Arial"/>
          <w:sz w:val="16"/>
          <w:szCs w:val="16"/>
        </w:rPr>
        <w:t xml:space="preserve">Сведения о победителе аукциона, уклонившегося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w:t>
      </w:r>
      <w:r w:rsidRPr="0066411F">
        <w:rPr>
          <w:rFonts w:ascii="Arial" w:hAnsi="Arial" w:cs="Arial"/>
          <w:sz w:val="16"/>
          <w:szCs w:val="16"/>
        </w:rPr>
        <w:t>уполномоченным Правительством Российской Федерации федеральным органом исполнительной власти.</w:t>
      </w:r>
    </w:p>
    <w:p w:rsidR="0066411F" w:rsidRPr="0066411F" w:rsidRDefault="0066411F" w:rsidP="006E42FC">
      <w:pPr>
        <w:ind w:firstLine="284"/>
        <w:jc w:val="both"/>
        <w:rPr>
          <w:rFonts w:ascii="Arial" w:hAnsi="Arial" w:cs="Arial"/>
          <w:sz w:val="16"/>
          <w:szCs w:val="16"/>
        </w:rPr>
      </w:pPr>
      <w:r w:rsidRPr="0066411F">
        <w:rPr>
          <w:rFonts w:ascii="Arial" w:hAnsi="Arial" w:cs="Arial"/>
          <w:sz w:val="16"/>
          <w:szCs w:val="16"/>
        </w:rPr>
        <w:t xml:space="preserve">Проект договора аренды земельного участка размещен на официальном сайте Российской Федерации для размещения информации о проведении торгов </w:t>
      </w:r>
      <w:hyperlink r:id="rId28" w:history="1">
        <w:r w:rsidRPr="0066411F">
          <w:rPr>
            <w:rStyle w:val="af3"/>
            <w:rFonts w:ascii="Arial" w:hAnsi="Arial" w:cs="Arial"/>
            <w:color w:val="auto"/>
            <w:sz w:val="16"/>
            <w:szCs w:val="16"/>
            <w:u w:val="none"/>
          </w:rPr>
          <w:t>http://torgi.gov.ru</w:t>
        </w:r>
      </w:hyperlink>
      <w:r w:rsidRPr="0066411F">
        <w:rPr>
          <w:rFonts w:ascii="Arial" w:hAnsi="Arial" w:cs="Arial"/>
          <w:sz w:val="16"/>
          <w:szCs w:val="16"/>
        </w:rPr>
        <w:t xml:space="preserve">, на официальных сайтах Администрации Валдайского муниципального района </w:t>
      </w:r>
      <w:hyperlink r:id="rId29" w:history="1">
        <w:r w:rsidRPr="0066411F">
          <w:rPr>
            <w:rStyle w:val="af3"/>
            <w:rFonts w:ascii="Arial" w:eastAsia="SimSun" w:hAnsi="Arial" w:cs="Arial"/>
            <w:color w:val="auto"/>
            <w:sz w:val="16"/>
            <w:szCs w:val="16"/>
            <w:u w:val="none"/>
          </w:rPr>
          <w:t>http://www.valdayadm.ru/</w:t>
        </w:r>
      </w:hyperlink>
      <w:r w:rsidRPr="0066411F">
        <w:rPr>
          <w:rFonts w:ascii="Arial" w:hAnsi="Arial" w:cs="Arial"/>
          <w:sz w:val="16"/>
          <w:szCs w:val="16"/>
        </w:rPr>
        <w:t xml:space="preserve">, </w:t>
      </w:r>
      <w:r w:rsidRPr="0066411F">
        <w:rPr>
          <w:rStyle w:val="af3"/>
          <w:rFonts w:ascii="Arial" w:eastAsia="SimSun" w:hAnsi="Arial" w:cs="Arial"/>
          <w:color w:val="auto"/>
          <w:sz w:val="16"/>
          <w:szCs w:val="16"/>
          <w:u w:val="none"/>
        </w:rPr>
        <w:t>http://</w:t>
      </w:r>
      <w:hyperlink r:id="rId30" w:tgtFrame="_blank" w:history="1">
        <w:r w:rsidRPr="0066411F">
          <w:rPr>
            <w:rStyle w:val="af3"/>
            <w:rFonts w:ascii="Arial" w:hAnsi="Arial" w:cs="Arial"/>
            <w:bCs/>
            <w:color w:val="auto"/>
            <w:sz w:val="16"/>
            <w:szCs w:val="16"/>
            <w:u w:val="none"/>
            <w:shd w:val="clear" w:color="auto" w:fill="FFFFFF"/>
          </w:rPr>
          <w:t>valdayadm.gosuslugi.ru</w:t>
        </w:r>
      </w:hyperlink>
      <w:r w:rsidRPr="0066411F">
        <w:rPr>
          <w:rFonts w:ascii="Arial" w:hAnsi="Arial" w:cs="Arial"/>
          <w:sz w:val="16"/>
          <w:szCs w:val="16"/>
        </w:rPr>
        <w:t xml:space="preserve">/, и на электронной площадке </w:t>
      </w:r>
      <w:hyperlink r:id="rId31" w:history="1">
        <w:r w:rsidRPr="0066411F">
          <w:rPr>
            <w:rStyle w:val="af3"/>
            <w:rFonts w:ascii="Arial" w:hAnsi="Arial" w:cs="Arial"/>
            <w:color w:val="auto"/>
            <w:sz w:val="16"/>
            <w:szCs w:val="16"/>
            <w:u w:val="none"/>
          </w:rPr>
          <w:t>http://utp.sberbank-ast.ru</w:t>
        </w:r>
      </w:hyperlink>
      <w:r w:rsidRPr="0066411F">
        <w:rPr>
          <w:rFonts w:ascii="Arial" w:hAnsi="Arial" w:cs="Arial"/>
          <w:sz w:val="16"/>
          <w:szCs w:val="16"/>
        </w:rPr>
        <w:t>.</w:t>
      </w:r>
    </w:p>
    <w:p w:rsidR="0066411F" w:rsidRPr="0066411F" w:rsidRDefault="0066411F" w:rsidP="006E42FC">
      <w:pPr>
        <w:pStyle w:val="af7"/>
        <w:shd w:val="clear" w:color="auto" w:fill="FFFFFF"/>
        <w:spacing w:before="0" w:beforeAutospacing="0" w:after="0" w:afterAutospacing="0"/>
        <w:ind w:firstLine="284"/>
        <w:jc w:val="both"/>
        <w:rPr>
          <w:rFonts w:ascii="Arial" w:hAnsi="Arial" w:cs="Arial"/>
          <w:sz w:val="16"/>
          <w:szCs w:val="16"/>
        </w:rPr>
      </w:pPr>
      <w:r w:rsidRPr="0066411F">
        <w:rPr>
          <w:rFonts w:ascii="Arial" w:hAnsi="Arial" w:cs="Arial"/>
          <w:b/>
          <w:sz w:val="16"/>
          <w:szCs w:val="16"/>
        </w:rPr>
        <w:t>12. Порядок отказа от проведения торгов</w:t>
      </w:r>
    </w:p>
    <w:p w:rsidR="0066411F" w:rsidRPr="0066411F" w:rsidRDefault="0066411F" w:rsidP="006E42FC">
      <w:pPr>
        <w:pStyle w:val="af7"/>
        <w:shd w:val="clear" w:color="auto" w:fill="FFFFFF"/>
        <w:spacing w:before="0" w:beforeAutospacing="0" w:after="0" w:afterAutospacing="0"/>
        <w:ind w:firstLine="284"/>
        <w:jc w:val="both"/>
        <w:rPr>
          <w:rFonts w:ascii="Arial" w:hAnsi="Arial" w:cs="Arial"/>
          <w:sz w:val="16"/>
          <w:szCs w:val="16"/>
        </w:rPr>
      </w:pPr>
      <w:r w:rsidRPr="0066411F">
        <w:rPr>
          <w:rFonts w:ascii="Arial" w:hAnsi="Arial" w:cs="Arial"/>
          <w:sz w:val="16"/>
          <w:szCs w:val="16"/>
        </w:rPr>
        <w:t>Организатор аукциона вправе отказаться от проведения аукциона в любое время, но не позднее, чем за три дня до наступления даты его проведения.</w:t>
      </w:r>
    </w:p>
    <w:p w:rsidR="0066411F" w:rsidRPr="0066411F" w:rsidRDefault="0066411F" w:rsidP="006E42F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Arial" w:hAnsi="Arial" w:cs="Arial"/>
          <w:sz w:val="16"/>
          <w:szCs w:val="16"/>
        </w:rPr>
      </w:pPr>
      <w:r w:rsidRPr="0066411F">
        <w:rPr>
          <w:rFonts w:ascii="Arial" w:hAnsi="Arial" w:cs="Arial"/>
          <w:sz w:val="16"/>
          <w:szCs w:val="16"/>
        </w:rPr>
        <w:t xml:space="preserve">В случае отказа от проведения торгов Организатором торгов размещает соответствующее извещение на </w:t>
      </w:r>
      <w:hyperlink r:id="rId32" w:history="1">
        <w:r w:rsidRPr="0066411F">
          <w:rPr>
            <w:rStyle w:val="af3"/>
            <w:rFonts w:ascii="Arial" w:hAnsi="Arial" w:cs="Arial"/>
            <w:color w:val="auto"/>
            <w:sz w:val="16"/>
            <w:szCs w:val="16"/>
            <w:u w:val="none"/>
          </w:rPr>
          <w:t>http://utp.sberbank-ast.ru</w:t>
        </w:r>
      </w:hyperlink>
      <w:r w:rsidRPr="0066411F">
        <w:rPr>
          <w:rFonts w:ascii="Arial" w:hAnsi="Arial" w:cs="Arial"/>
          <w:sz w:val="16"/>
          <w:szCs w:val="16"/>
        </w:rPr>
        <w:t>.</w:t>
      </w:r>
    </w:p>
    <w:p w:rsidR="0066411F" w:rsidRPr="0066411F" w:rsidRDefault="0066411F" w:rsidP="006E42FC">
      <w:pPr>
        <w:widowControl w:val="0"/>
        <w:tabs>
          <w:tab w:val="left" w:pos="0"/>
        </w:tabs>
        <w:ind w:firstLine="284"/>
        <w:jc w:val="both"/>
        <w:rPr>
          <w:rFonts w:ascii="Arial" w:hAnsi="Arial" w:cs="Arial"/>
          <w:sz w:val="16"/>
          <w:szCs w:val="16"/>
        </w:rPr>
      </w:pPr>
      <w:r w:rsidRPr="0066411F">
        <w:rPr>
          <w:rFonts w:ascii="Arial" w:hAnsi="Arial" w:cs="Arial"/>
          <w:sz w:val="16"/>
          <w:szCs w:val="16"/>
        </w:rPr>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rsidR="00665C06" w:rsidRPr="00945EBA" w:rsidRDefault="00665C06" w:rsidP="00665C06">
      <w:pPr>
        <w:jc w:val="right"/>
        <w:rPr>
          <w:rFonts w:ascii="Arial" w:hAnsi="Arial" w:cs="Arial"/>
          <w:sz w:val="12"/>
          <w:szCs w:val="12"/>
        </w:rPr>
      </w:pPr>
      <w:r w:rsidRPr="00945EBA">
        <w:rPr>
          <w:rFonts w:ascii="Arial" w:hAnsi="Arial" w:cs="Arial"/>
          <w:sz w:val="12"/>
          <w:szCs w:val="12"/>
        </w:rPr>
        <w:t>Приложение 1</w:t>
      </w:r>
    </w:p>
    <w:p w:rsidR="00665C06" w:rsidRPr="00665C06" w:rsidRDefault="00665C06" w:rsidP="00665C06">
      <w:pPr>
        <w:jc w:val="right"/>
        <w:rPr>
          <w:rFonts w:ascii="Arial" w:hAnsi="Arial" w:cs="Arial"/>
          <w:bCs/>
          <w:sz w:val="12"/>
          <w:szCs w:val="16"/>
        </w:rPr>
      </w:pPr>
      <w:r w:rsidRPr="00665C06">
        <w:rPr>
          <w:rFonts w:ascii="Arial" w:hAnsi="Arial" w:cs="Arial"/>
          <w:bCs/>
          <w:sz w:val="12"/>
          <w:szCs w:val="16"/>
        </w:rPr>
        <w:t xml:space="preserve">к извещению о проведении аукционов в электронной форме </w:t>
      </w:r>
    </w:p>
    <w:p w:rsidR="00665C06" w:rsidRDefault="00665C06" w:rsidP="00665C06">
      <w:pPr>
        <w:jc w:val="right"/>
        <w:rPr>
          <w:rFonts w:ascii="Arial" w:hAnsi="Arial" w:cs="Arial"/>
          <w:bCs/>
          <w:sz w:val="12"/>
          <w:szCs w:val="16"/>
        </w:rPr>
      </w:pPr>
      <w:r w:rsidRPr="00665C06">
        <w:rPr>
          <w:rFonts w:ascii="Arial" w:hAnsi="Arial" w:cs="Arial"/>
          <w:bCs/>
          <w:sz w:val="12"/>
          <w:szCs w:val="16"/>
        </w:rPr>
        <w:t>на право заключения договоров аренды земельных участков</w:t>
      </w:r>
    </w:p>
    <w:p w:rsidR="00665C06" w:rsidRDefault="00665C06" w:rsidP="00665C06">
      <w:pPr>
        <w:jc w:val="right"/>
        <w:rPr>
          <w:rFonts w:ascii="Arial" w:hAnsi="Arial" w:cs="Arial"/>
          <w:bCs/>
          <w:sz w:val="8"/>
          <w:szCs w:val="8"/>
        </w:rPr>
      </w:pPr>
    </w:p>
    <w:p w:rsidR="00665C06" w:rsidRPr="00945EBA" w:rsidRDefault="00665C06" w:rsidP="00665C06">
      <w:pPr>
        <w:jc w:val="right"/>
        <w:rPr>
          <w:rFonts w:ascii="Arial" w:hAnsi="Arial" w:cs="Arial"/>
          <w:b/>
          <w:bCs/>
          <w:sz w:val="16"/>
          <w:szCs w:val="16"/>
        </w:rPr>
      </w:pPr>
      <w:r>
        <w:rPr>
          <w:rFonts w:ascii="Arial" w:hAnsi="Arial" w:cs="Arial"/>
          <w:b/>
          <w:bCs/>
          <w:sz w:val="16"/>
          <w:szCs w:val="16"/>
        </w:rPr>
        <w:t xml:space="preserve">ПРОДАВЦУ </w:t>
      </w:r>
      <w:r w:rsidRPr="00945EBA">
        <w:rPr>
          <w:rFonts w:ascii="Arial" w:hAnsi="Arial" w:cs="Arial"/>
          <w:b/>
          <w:bCs/>
          <w:sz w:val="16"/>
          <w:szCs w:val="16"/>
        </w:rPr>
        <w:t>Администрация Валдайского</w:t>
      </w:r>
    </w:p>
    <w:p w:rsidR="00665C06" w:rsidRPr="00945EBA" w:rsidRDefault="00665C06" w:rsidP="00665C06">
      <w:pPr>
        <w:jc w:val="right"/>
        <w:rPr>
          <w:rFonts w:ascii="Arial" w:hAnsi="Arial" w:cs="Arial"/>
          <w:sz w:val="16"/>
          <w:szCs w:val="16"/>
        </w:rPr>
      </w:pPr>
      <w:r w:rsidRPr="00945EBA">
        <w:rPr>
          <w:rFonts w:ascii="Arial" w:hAnsi="Arial" w:cs="Arial"/>
          <w:b/>
          <w:bCs/>
          <w:sz w:val="16"/>
          <w:szCs w:val="16"/>
        </w:rPr>
        <w:t>муниципального района</w:t>
      </w:r>
    </w:p>
    <w:p w:rsidR="00665C06" w:rsidRPr="00945EBA" w:rsidRDefault="00665C06" w:rsidP="00665C06">
      <w:pPr>
        <w:pStyle w:val="20"/>
        <w:rPr>
          <w:rFonts w:ascii="Arial" w:hAnsi="Arial" w:cs="Arial"/>
          <w:b/>
          <w:sz w:val="16"/>
          <w:szCs w:val="16"/>
        </w:rPr>
      </w:pPr>
      <w:r w:rsidRPr="00945EBA">
        <w:rPr>
          <w:rFonts w:ascii="Arial" w:hAnsi="Arial" w:cs="Arial"/>
          <w:b/>
          <w:sz w:val="16"/>
          <w:szCs w:val="16"/>
        </w:rPr>
        <w:t>ЗАЯВКА НА УЧАСТИЕ В АУКЦИОНЕ</w:t>
      </w:r>
    </w:p>
    <w:p w:rsidR="00665C06" w:rsidRPr="00945EBA" w:rsidRDefault="00665C06" w:rsidP="00665C06">
      <w:pPr>
        <w:rPr>
          <w:rFonts w:ascii="Arial" w:hAnsi="Arial" w:cs="Arial"/>
          <w:sz w:val="16"/>
          <w:szCs w:val="16"/>
        </w:rPr>
      </w:pPr>
      <w:r w:rsidRPr="00945EBA">
        <w:rPr>
          <w:rFonts w:ascii="Arial" w:hAnsi="Arial" w:cs="Arial"/>
          <w:sz w:val="16"/>
          <w:szCs w:val="16"/>
        </w:rPr>
        <w:t>«_____»____________20___ г.</w:t>
      </w:r>
    </w:p>
    <w:p w:rsidR="00665C06" w:rsidRPr="00945EBA" w:rsidRDefault="00665C06" w:rsidP="00665C06">
      <w:pPr>
        <w:rPr>
          <w:rFonts w:ascii="Arial" w:hAnsi="Arial" w:cs="Arial"/>
          <w:sz w:val="16"/>
          <w:szCs w:val="16"/>
        </w:rPr>
      </w:pPr>
      <w:r w:rsidRPr="00945EBA">
        <w:rPr>
          <w:rFonts w:ascii="Arial" w:hAnsi="Arial" w:cs="Arial"/>
          <w:sz w:val="16"/>
          <w:szCs w:val="16"/>
        </w:rPr>
        <w:t>_____________________________________________________________________________________________________________________________________________________________</w:t>
      </w:r>
      <w:r>
        <w:rPr>
          <w:rFonts w:ascii="Arial" w:hAnsi="Arial" w:cs="Arial"/>
          <w:sz w:val="16"/>
          <w:szCs w:val="16"/>
        </w:rPr>
        <w:t>______________________________________________________________________________________________</w:t>
      </w:r>
      <w:r w:rsidRPr="00945EBA">
        <w:rPr>
          <w:rFonts w:ascii="Arial" w:hAnsi="Arial" w:cs="Arial"/>
          <w:sz w:val="16"/>
          <w:szCs w:val="16"/>
        </w:rPr>
        <w:t xml:space="preserve">__, </w:t>
      </w:r>
    </w:p>
    <w:p w:rsidR="00665C06" w:rsidRPr="00945EBA" w:rsidRDefault="00665C06" w:rsidP="00665C06">
      <w:pPr>
        <w:jc w:val="center"/>
        <w:rPr>
          <w:rFonts w:ascii="Arial" w:hAnsi="Arial" w:cs="Arial"/>
          <w:sz w:val="12"/>
          <w:szCs w:val="12"/>
        </w:rPr>
      </w:pPr>
      <w:r>
        <w:rPr>
          <w:rFonts w:ascii="Arial" w:hAnsi="Arial" w:cs="Arial"/>
          <w:sz w:val="12"/>
          <w:szCs w:val="12"/>
        </w:rPr>
        <w:t>(</w:t>
      </w:r>
      <w:r w:rsidRPr="00945EBA">
        <w:rPr>
          <w:rFonts w:ascii="Arial" w:hAnsi="Arial" w:cs="Arial"/>
          <w:sz w:val="12"/>
          <w:szCs w:val="12"/>
        </w:rPr>
        <w:t>полное наименование юридического лица, подающего заявку, Ф.И.О. и пасп</w:t>
      </w:r>
      <w:r>
        <w:rPr>
          <w:rFonts w:ascii="Arial" w:hAnsi="Arial" w:cs="Arial"/>
          <w:sz w:val="12"/>
          <w:szCs w:val="12"/>
        </w:rPr>
        <w:t>ортные данные физического лица)</w:t>
      </w:r>
    </w:p>
    <w:p w:rsidR="00665C06" w:rsidRPr="00945EBA" w:rsidRDefault="00665C06" w:rsidP="00665C06">
      <w:pPr>
        <w:rPr>
          <w:rFonts w:ascii="Arial" w:hAnsi="Arial" w:cs="Arial"/>
          <w:sz w:val="16"/>
          <w:szCs w:val="16"/>
        </w:rPr>
      </w:pPr>
      <w:r w:rsidRPr="00945EBA">
        <w:rPr>
          <w:rFonts w:ascii="Arial" w:hAnsi="Arial" w:cs="Arial"/>
          <w:sz w:val="16"/>
          <w:szCs w:val="16"/>
        </w:rPr>
        <w:t>именуемый далее Претендент, в лице _______________________________________________</w:t>
      </w:r>
      <w:r>
        <w:rPr>
          <w:rFonts w:ascii="Arial" w:hAnsi="Arial" w:cs="Arial"/>
          <w:sz w:val="16"/>
          <w:szCs w:val="16"/>
        </w:rPr>
        <w:t>______________________________________________</w:t>
      </w:r>
      <w:r w:rsidRPr="00945EBA">
        <w:rPr>
          <w:rFonts w:ascii="Arial" w:hAnsi="Arial" w:cs="Arial"/>
          <w:sz w:val="16"/>
          <w:szCs w:val="16"/>
        </w:rPr>
        <w:t>_</w:t>
      </w:r>
    </w:p>
    <w:p w:rsidR="00665C06" w:rsidRPr="00665C06" w:rsidRDefault="00665C06" w:rsidP="00665C06">
      <w:pPr>
        <w:pBdr>
          <w:bottom w:val="single" w:sz="12" w:space="31" w:color="auto"/>
        </w:pBdr>
        <w:jc w:val="center"/>
        <w:rPr>
          <w:rFonts w:ascii="Arial" w:hAnsi="Arial" w:cs="Arial"/>
          <w:sz w:val="12"/>
          <w:szCs w:val="12"/>
        </w:rPr>
      </w:pPr>
      <w:r w:rsidRPr="00665C06">
        <w:rPr>
          <w:rFonts w:ascii="Arial" w:hAnsi="Arial" w:cs="Arial"/>
          <w:sz w:val="12"/>
          <w:szCs w:val="12"/>
        </w:rPr>
        <w:t>(фамилия, имя, отчество, должность)</w:t>
      </w:r>
    </w:p>
    <w:p w:rsidR="00665C06" w:rsidRDefault="00665C06" w:rsidP="00665C06">
      <w:pPr>
        <w:pBdr>
          <w:bottom w:val="single" w:sz="12" w:space="31" w:color="auto"/>
        </w:pBdr>
        <w:rPr>
          <w:rFonts w:ascii="Arial" w:hAnsi="Arial" w:cs="Arial"/>
          <w:sz w:val="16"/>
          <w:szCs w:val="16"/>
        </w:rPr>
      </w:pPr>
      <w:r w:rsidRPr="00945EBA">
        <w:rPr>
          <w:rFonts w:ascii="Arial" w:hAnsi="Arial" w:cs="Arial"/>
          <w:sz w:val="16"/>
          <w:szCs w:val="16"/>
        </w:rPr>
        <w:t xml:space="preserve">______________________________________________________________________________________________________________________________, </w:t>
      </w:r>
    </w:p>
    <w:p w:rsidR="00665C06" w:rsidRPr="00945EBA" w:rsidRDefault="00665C06" w:rsidP="00665C06">
      <w:pPr>
        <w:pBdr>
          <w:bottom w:val="single" w:sz="12" w:space="31" w:color="auto"/>
        </w:pBdr>
        <w:rPr>
          <w:rFonts w:ascii="Arial" w:hAnsi="Arial" w:cs="Arial"/>
          <w:sz w:val="16"/>
          <w:szCs w:val="16"/>
        </w:rPr>
      </w:pPr>
      <w:r w:rsidRPr="00945EBA">
        <w:rPr>
          <w:rFonts w:ascii="Arial" w:hAnsi="Arial" w:cs="Arial"/>
          <w:sz w:val="16"/>
          <w:szCs w:val="16"/>
        </w:rPr>
        <w:t>действующего на основании ______________________________________________________</w:t>
      </w:r>
      <w:r>
        <w:rPr>
          <w:rFonts w:ascii="Arial" w:hAnsi="Arial" w:cs="Arial"/>
          <w:sz w:val="16"/>
          <w:szCs w:val="16"/>
        </w:rPr>
        <w:t>_______________________________________________</w:t>
      </w:r>
      <w:r w:rsidRPr="00945EBA">
        <w:rPr>
          <w:rFonts w:ascii="Arial" w:hAnsi="Arial" w:cs="Arial"/>
          <w:sz w:val="16"/>
          <w:szCs w:val="16"/>
        </w:rPr>
        <w:t>_,</w:t>
      </w:r>
    </w:p>
    <w:p w:rsidR="00665C06" w:rsidRDefault="00C72FC7" w:rsidP="00665C06">
      <w:pPr>
        <w:pBdr>
          <w:bottom w:val="single" w:sz="12" w:space="31" w:color="auto"/>
        </w:pBdr>
        <w:jc w:val="both"/>
        <w:rPr>
          <w:rFonts w:ascii="Arial" w:hAnsi="Arial" w:cs="Arial"/>
          <w:sz w:val="16"/>
          <w:szCs w:val="16"/>
        </w:rPr>
      </w:pPr>
      <w:r w:rsidRPr="00665C06">
        <w:rPr>
          <w:rFonts w:ascii="Arial" w:hAnsi="Arial" w:cs="Arial"/>
          <w:sz w:val="16"/>
          <w:szCs w:val="16"/>
        </w:rPr>
        <w:t>принимая решение об участии в аукционе на право заключения договора аренды земельного участка, с годовым размером арендной платы за земельный участок, с видом разрешенного использования</w:t>
      </w:r>
      <w:r w:rsidR="00665C06" w:rsidRPr="00945EBA">
        <w:rPr>
          <w:rFonts w:ascii="Arial" w:hAnsi="Arial" w:cs="Arial"/>
          <w:sz w:val="16"/>
          <w:szCs w:val="16"/>
        </w:rPr>
        <w:t>:___________________________________</w:t>
      </w:r>
      <w:r w:rsidR="00665C06">
        <w:rPr>
          <w:rFonts w:ascii="Arial" w:hAnsi="Arial" w:cs="Arial"/>
          <w:sz w:val="16"/>
          <w:szCs w:val="16"/>
        </w:rPr>
        <w:t>__</w:t>
      </w:r>
      <w:r w:rsidR="00665C06" w:rsidRPr="00945EBA">
        <w:rPr>
          <w:rFonts w:ascii="Arial" w:hAnsi="Arial" w:cs="Arial"/>
          <w:sz w:val="16"/>
          <w:szCs w:val="16"/>
        </w:rPr>
        <w:t>____________________</w:t>
      </w:r>
      <w:r w:rsidR="00665C06">
        <w:rPr>
          <w:rFonts w:ascii="Arial" w:hAnsi="Arial" w:cs="Arial"/>
          <w:sz w:val="16"/>
          <w:szCs w:val="16"/>
        </w:rPr>
        <w:t>____________________</w:t>
      </w:r>
    </w:p>
    <w:p w:rsidR="00665C06" w:rsidRPr="003755DC" w:rsidRDefault="00665C06" w:rsidP="00665C06">
      <w:pPr>
        <w:pBdr>
          <w:bottom w:val="single" w:sz="12" w:space="31" w:color="auto"/>
        </w:pBdr>
        <w:jc w:val="center"/>
        <w:rPr>
          <w:rFonts w:ascii="Arial" w:hAnsi="Arial" w:cs="Arial"/>
          <w:sz w:val="12"/>
          <w:szCs w:val="12"/>
        </w:rPr>
      </w:pPr>
      <w:r>
        <w:rPr>
          <w:rFonts w:ascii="Arial" w:hAnsi="Arial" w:cs="Arial"/>
          <w:sz w:val="12"/>
          <w:szCs w:val="12"/>
        </w:rPr>
        <w:t xml:space="preserve">                                                                                                                          (</w:t>
      </w:r>
      <w:r w:rsidRPr="003755DC">
        <w:rPr>
          <w:rFonts w:ascii="Arial" w:hAnsi="Arial" w:cs="Arial"/>
          <w:sz w:val="12"/>
          <w:szCs w:val="12"/>
        </w:rPr>
        <w:t>основные характеристики, кадастровый номер и местонахождение земельного участка</w:t>
      </w:r>
      <w:r>
        <w:rPr>
          <w:rFonts w:ascii="Arial" w:hAnsi="Arial" w:cs="Arial"/>
          <w:sz w:val="12"/>
          <w:szCs w:val="12"/>
        </w:rPr>
        <w:t>)</w:t>
      </w:r>
    </w:p>
    <w:p w:rsidR="00665C06" w:rsidRPr="00945EBA" w:rsidRDefault="00665C06" w:rsidP="00665C06">
      <w:pPr>
        <w:pBdr>
          <w:bottom w:val="single" w:sz="12" w:space="31" w:color="auto"/>
        </w:pBdr>
        <w:rPr>
          <w:rFonts w:ascii="Arial" w:hAnsi="Arial" w:cs="Arial"/>
          <w:sz w:val="16"/>
          <w:szCs w:val="16"/>
        </w:rPr>
      </w:pPr>
      <w:r w:rsidRPr="00945EBA">
        <w:rPr>
          <w:rFonts w:ascii="Arial" w:hAnsi="Arial" w:cs="Arial"/>
          <w:sz w:val="16"/>
          <w:szCs w:val="16"/>
        </w:rPr>
        <w:t>________________________________________________________________________________</w:t>
      </w:r>
      <w:r>
        <w:rPr>
          <w:rFonts w:ascii="Arial" w:hAnsi="Arial" w:cs="Arial"/>
          <w:sz w:val="16"/>
          <w:szCs w:val="16"/>
        </w:rPr>
        <w:t>_______________________________________________</w:t>
      </w:r>
    </w:p>
    <w:p w:rsidR="00665C06" w:rsidRDefault="00665C06" w:rsidP="00665C06">
      <w:pPr>
        <w:pBdr>
          <w:bottom w:val="single" w:sz="12" w:space="31" w:color="auto"/>
        </w:pBdr>
        <w:rPr>
          <w:rFonts w:ascii="Arial" w:hAnsi="Arial" w:cs="Arial"/>
          <w:sz w:val="16"/>
          <w:szCs w:val="16"/>
        </w:rPr>
      </w:pPr>
      <w:r w:rsidRPr="00945EBA">
        <w:rPr>
          <w:rFonts w:ascii="Arial" w:hAnsi="Arial" w:cs="Arial"/>
          <w:sz w:val="16"/>
          <w:szCs w:val="16"/>
        </w:rPr>
        <w:t>_________________________________________________________________________________________________________________________</w:t>
      </w:r>
      <w:r>
        <w:rPr>
          <w:rFonts w:ascii="Arial" w:hAnsi="Arial" w:cs="Arial"/>
          <w:sz w:val="16"/>
          <w:szCs w:val="16"/>
        </w:rPr>
        <w:t>______</w:t>
      </w:r>
    </w:p>
    <w:p w:rsidR="00665C06" w:rsidRPr="003755DC" w:rsidRDefault="00665C06" w:rsidP="00665C06">
      <w:pPr>
        <w:pBdr>
          <w:bottom w:val="single" w:sz="12" w:space="31" w:color="auto"/>
        </w:pBdr>
        <w:ind w:firstLine="284"/>
        <w:jc w:val="both"/>
        <w:rPr>
          <w:rFonts w:ascii="Arial" w:hAnsi="Arial" w:cs="Arial"/>
          <w:sz w:val="16"/>
          <w:szCs w:val="16"/>
        </w:rPr>
      </w:pPr>
      <w:r w:rsidRPr="003755DC">
        <w:rPr>
          <w:rFonts w:ascii="Arial" w:hAnsi="Arial" w:cs="Arial"/>
          <w:sz w:val="16"/>
          <w:szCs w:val="16"/>
        </w:rPr>
        <w:t>1) соблюдать условия аукциона, содержащиеся в информационном сообщении о проведении аукциона, опубликованном в периодическом печатном издании - бюлле</w:t>
      </w:r>
      <w:r>
        <w:rPr>
          <w:rFonts w:ascii="Arial" w:hAnsi="Arial" w:cs="Arial"/>
          <w:sz w:val="16"/>
          <w:szCs w:val="16"/>
        </w:rPr>
        <w:t>тене «Валдайский Вестник» от «</w:t>
      </w:r>
      <w:r w:rsidR="00C72FC7">
        <w:rPr>
          <w:rFonts w:ascii="Arial" w:hAnsi="Arial" w:cs="Arial"/>
          <w:sz w:val="16"/>
          <w:szCs w:val="16"/>
        </w:rPr>
        <w:t>26» июля 2024 г. № 45</w:t>
      </w:r>
      <w:r>
        <w:rPr>
          <w:rFonts w:ascii="Arial" w:hAnsi="Arial" w:cs="Arial"/>
          <w:sz w:val="16"/>
          <w:szCs w:val="16"/>
        </w:rPr>
        <w:t xml:space="preserve"> (6</w:t>
      </w:r>
      <w:r w:rsidR="00C72FC7">
        <w:rPr>
          <w:rFonts w:ascii="Arial" w:hAnsi="Arial" w:cs="Arial"/>
          <w:sz w:val="16"/>
          <w:szCs w:val="16"/>
        </w:rPr>
        <w:t>53</w:t>
      </w:r>
      <w:r w:rsidRPr="003755DC">
        <w:rPr>
          <w:rFonts w:ascii="Arial" w:hAnsi="Arial" w:cs="Arial"/>
          <w:sz w:val="16"/>
          <w:szCs w:val="16"/>
        </w:rPr>
        <w:t>);</w:t>
      </w:r>
    </w:p>
    <w:p w:rsidR="00665C06" w:rsidRPr="003755DC" w:rsidRDefault="00665C06" w:rsidP="00665C06">
      <w:pPr>
        <w:pBdr>
          <w:bottom w:val="single" w:sz="12" w:space="31" w:color="auto"/>
        </w:pBdr>
        <w:ind w:firstLine="284"/>
        <w:jc w:val="both"/>
        <w:rPr>
          <w:rFonts w:ascii="Arial" w:hAnsi="Arial" w:cs="Arial"/>
          <w:sz w:val="16"/>
          <w:szCs w:val="16"/>
        </w:rPr>
      </w:pPr>
      <w:r w:rsidRPr="003755DC">
        <w:rPr>
          <w:rFonts w:ascii="Arial" w:hAnsi="Arial" w:cs="Arial"/>
          <w:sz w:val="16"/>
          <w:szCs w:val="16"/>
        </w:rPr>
        <w:t>2) в случае признания победителем, либо единственным участником аукциона, заключить с Продавцом договор аренды не позднее 30 дней после получения проекта договора аренды земельного участка, но не ранее чем через десять дней со дня размещения информации о результатах на официальном сайте;</w:t>
      </w:r>
    </w:p>
    <w:p w:rsidR="00665C06" w:rsidRDefault="00665C06" w:rsidP="00665C06">
      <w:pPr>
        <w:pBdr>
          <w:bottom w:val="single" w:sz="12" w:space="31" w:color="auto"/>
        </w:pBdr>
        <w:ind w:firstLine="284"/>
        <w:rPr>
          <w:rFonts w:ascii="Arial" w:hAnsi="Arial" w:cs="Arial"/>
          <w:sz w:val="16"/>
          <w:szCs w:val="16"/>
        </w:rPr>
      </w:pPr>
      <w:r w:rsidRPr="003755DC">
        <w:rPr>
          <w:rFonts w:ascii="Arial" w:hAnsi="Arial" w:cs="Arial"/>
          <w:sz w:val="16"/>
          <w:szCs w:val="16"/>
        </w:rPr>
        <w:t>3) предоставить Продавцу копию документа удостоверяюего личность.</w:t>
      </w:r>
    </w:p>
    <w:p w:rsidR="00665C06" w:rsidRPr="003755DC" w:rsidRDefault="00665C06" w:rsidP="00C72FC7">
      <w:pPr>
        <w:pBdr>
          <w:bottom w:val="single" w:sz="12" w:space="31" w:color="auto"/>
        </w:pBdr>
        <w:ind w:firstLine="284"/>
        <w:jc w:val="both"/>
        <w:rPr>
          <w:rFonts w:ascii="Arial" w:hAnsi="Arial" w:cs="Arial"/>
          <w:sz w:val="16"/>
          <w:szCs w:val="16"/>
        </w:rPr>
      </w:pPr>
      <w:r>
        <w:rPr>
          <w:rFonts w:ascii="Arial" w:hAnsi="Arial" w:cs="Arial"/>
          <w:sz w:val="16"/>
          <w:szCs w:val="16"/>
        </w:rPr>
        <w:t xml:space="preserve">Адрес регистрации </w:t>
      </w:r>
      <w:r w:rsidRPr="00945EBA">
        <w:rPr>
          <w:rFonts w:ascii="Arial" w:hAnsi="Arial" w:cs="Arial"/>
          <w:sz w:val="16"/>
          <w:szCs w:val="16"/>
        </w:rPr>
        <w:t>Претендента,</w:t>
      </w:r>
      <w:r w:rsidR="00C72FC7">
        <w:rPr>
          <w:rFonts w:ascii="Arial" w:hAnsi="Arial" w:cs="Arial"/>
          <w:sz w:val="16"/>
          <w:szCs w:val="16"/>
        </w:rPr>
        <w:t xml:space="preserve"> номер контактного телефона Заявителя,</w:t>
      </w:r>
      <w:r w:rsidRPr="00945EBA">
        <w:rPr>
          <w:rFonts w:ascii="Arial" w:hAnsi="Arial" w:cs="Arial"/>
          <w:sz w:val="16"/>
          <w:szCs w:val="16"/>
        </w:rPr>
        <w:t xml:space="preserve"> банковские реквизиты Претендента, ОГРН, ИНН</w:t>
      </w:r>
      <w:r w:rsidR="00C72FC7">
        <w:rPr>
          <w:rFonts w:ascii="Arial" w:hAnsi="Arial" w:cs="Arial"/>
          <w:sz w:val="16"/>
          <w:szCs w:val="16"/>
        </w:rPr>
        <w:t>, КПП</w:t>
      </w:r>
      <w:r w:rsidRPr="00945EBA">
        <w:rPr>
          <w:rFonts w:ascii="Arial" w:hAnsi="Arial" w:cs="Arial"/>
          <w:sz w:val="16"/>
          <w:szCs w:val="16"/>
        </w:rPr>
        <w:t xml:space="preserve"> (для юридического лица):</w:t>
      </w:r>
      <w:r>
        <w:rPr>
          <w:rFonts w:ascii="Arial" w:hAnsi="Arial" w:cs="Arial"/>
          <w:sz w:val="16"/>
          <w:szCs w:val="16"/>
        </w:rPr>
        <w:t xml:space="preserve"> </w:t>
      </w:r>
      <w:r w:rsidR="00C72FC7">
        <w:rPr>
          <w:rFonts w:ascii="Arial" w:hAnsi="Arial" w:cs="Arial"/>
          <w:sz w:val="16"/>
          <w:szCs w:val="16"/>
        </w:rPr>
        <w:t>_____________________________________________________________________________________________________________</w:t>
      </w:r>
    </w:p>
    <w:p w:rsidR="00665C06" w:rsidRDefault="00665C06" w:rsidP="00665C06">
      <w:pPr>
        <w:pBdr>
          <w:bottom w:val="single" w:sz="12" w:space="31" w:color="auto"/>
        </w:pBdr>
        <w:rPr>
          <w:rFonts w:ascii="Arial" w:hAnsi="Arial" w:cs="Arial"/>
          <w:sz w:val="16"/>
          <w:szCs w:val="16"/>
        </w:rPr>
      </w:pPr>
      <w:r>
        <w:rPr>
          <w:rFonts w:ascii="Arial" w:hAnsi="Arial" w:cs="Arial"/>
          <w:sz w:val="16"/>
          <w:szCs w:val="16"/>
        </w:rPr>
        <w:t>_______________________________________________________________________________________________________________________________</w:t>
      </w:r>
    </w:p>
    <w:p w:rsidR="00665C06" w:rsidRDefault="00665C06" w:rsidP="00665C06">
      <w:pPr>
        <w:pBdr>
          <w:bottom w:val="single" w:sz="12" w:space="31" w:color="auto"/>
        </w:pBdr>
        <w:rPr>
          <w:rFonts w:ascii="Arial" w:hAnsi="Arial" w:cs="Arial"/>
          <w:sz w:val="16"/>
          <w:szCs w:val="16"/>
        </w:rPr>
      </w:pPr>
      <w:r>
        <w:rPr>
          <w:rFonts w:ascii="Arial" w:hAnsi="Arial" w:cs="Arial"/>
          <w:sz w:val="16"/>
          <w:szCs w:val="16"/>
        </w:rPr>
        <w:t>Приложения:</w:t>
      </w:r>
    </w:p>
    <w:p w:rsidR="00665C06" w:rsidRDefault="00665C06" w:rsidP="00665C06">
      <w:pPr>
        <w:pBdr>
          <w:bottom w:val="single" w:sz="12" w:space="31" w:color="auto"/>
        </w:pBdr>
        <w:rPr>
          <w:rFonts w:ascii="Arial" w:hAnsi="Arial" w:cs="Arial"/>
          <w:sz w:val="16"/>
          <w:szCs w:val="16"/>
        </w:rPr>
      </w:pPr>
      <w:r>
        <w:rPr>
          <w:rFonts w:ascii="Arial" w:hAnsi="Arial" w:cs="Arial"/>
          <w:sz w:val="16"/>
          <w:szCs w:val="16"/>
        </w:rPr>
        <w:t>1. _____________________________________________________________________________________________________________________________</w:t>
      </w:r>
    </w:p>
    <w:p w:rsidR="00665C06" w:rsidRDefault="00665C06" w:rsidP="00665C06">
      <w:pPr>
        <w:pBdr>
          <w:bottom w:val="single" w:sz="12" w:space="31" w:color="auto"/>
        </w:pBdr>
        <w:rPr>
          <w:rFonts w:ascii="Arial" w:hAnsi="Arial" w:cs="Arial"/>
          <w:sz w:val="16"/>
          <w:szCs w:val="16"/>
        </w:rPr>
      </w:pPr>
      <w:r>
        <w:rPr>
          <w:rFonts w:ascii="Arial" w:hAnsi="Arial" w:cs="Arial"/>
          <w:sz w:val="16"/>
          <w:szCs w:val="16"/>
        </w:rPr>
        <w:t>2. _____________________________________________________________________________________________________________________________</w:t>
      </w:r>
    </w:p>
    <w:p w:rsidR="00665C06" w:rsidRDefault="00665C06" w:rsidP="00665C06">
      <w:pPr>
        <w:pBdr>
          <w:bottom w:val="single" w:sz="12" w:space="31" w:color="auto"/>
        </w:pBdr>
        <w:rPr>
          <w:rFonts w:ascii="Arial" w:hAnsi="Arial" w:cs="Arial"/>
          <w:sz w:val="16"/>
          <w:szCs w:val="16"/>
        </w:rPr>
      </w:pPr>
      <w:r>
        <w:rPr>
          <w:rFonts w:ascii="Arial" w:hAnsi="Arial" w:cs="Arial"/>
          <w:sz w:val="16"/>
          <w:szCs w:val="16"/>
        </w:rPr>
        <w:t>3. _____________________________________________________________________________________________________________________________</w:t>
      </w:r>
    </w:p>
    <w:p w:rsidR="00665C06" w:rsidRDefault="00665C06" w:rsidP="00665C06">
      <w:pPr>
        <w:pBdr>
          <w:bottom w:val="single" w:sz="12" w:space="31" w:color="auto"/>
        </w:pBdr>
        <w:rPr>
          <w:rFonts w:ascii="Arial" w:hAnsi="Arial" w:cs="Arial"/>
          <w:sz w:val="16"/>
          <w:szCs w:val="16"/>
        </w:rPr>
      </w:pPr>
      <w:r>
        <w:rPr>
          <w:rFonts w:ascii="Arial" w:hAnsi="Arial" w:cs="Arial"/>
          <w:sz w:val="16"/>
          <w:szCs w:val="16"/>
        </w:rPr>
        <w:t>4. _____________________________________________________________________________________________________________________________</w:t>
      </w:r>
    </w:p>
    <w:p w:rsidR="00665C06" w:rsidRDefault="00665C06" w:rsidP="00665C06">
      <w:pPr>
        <w:pBdr>
          <w:bottom w:val="single" w:sz="12" w:space="31" w:color="auto"/>
        </w:pBdr>
        <w:rPr>
          <w:rFonts w:ascii="Arial" w:hAnsi="Arial" w:cs="Arial"/>
          <w:sz w:val="16"/>
          <w:szCs w:val="16"/>
        </w:rPr>
      </w:pPr>
      <w:r>
        <w:rPr>
          <w:rFonts w:ascii="Arial" w:hAnsi="Arial" w:cs="Arial"/>
          <w:sz w:val="16"/>
          <w:szCs w:val="16"/>
        </w:rPr>
        <w:t>5. _____________________________________________________________________________________________________________________________</w:t>
      </w:r>
    </w:p>
    <w:p w:rsidR="00665C06" w:rsidRPr="00961FB0" w:rsidRDefault="00665C06" w:rsidP="00665C06">
      <w:pPr>
        <w:pBdr>
          <w:bottom w:val="single" w:sz="12" w:space="31" w:color="auto"/>
        </w:pBdr>
        <w:rPr>
          <w:rFonts w:ascii="Arial" w:hAnsi="Arial" w:cs="Arial"/>
          <w:sz w:val="8"/>
          <w:szCs w:val="16"/>
        </w:rPr>
      </w:pPr>
    </w:p>
    <w:p w:rsidR="00665C06" w:rsidRDefault="00665C06" w:rsidP="00665C06">
      <w:pPr>
        <w:pBdr>
          <w:bottom w:val="single" w:sz="12" w:space="31" w:color="auto"/>
        </w:pBdr>
        <w:rPr>
          <w:rFonts w:ascii="Arial" w:hAnsi="Arial" w:cs="Arial"/>
          <w:sz w:val="16"/>
          <w:szCs w:val="16"/>
        </w:rPr>
      </w:pPr>
      <w:r w:rsidRPr="003755DC">
        <w:rPr>
          <w:rFonts w:ascii="Arial" w:hAnsi="Arial" w:cs="Arial"/>
          <w:b/>
          <w:sz w:val="16"/>
          <w:szCs w:val="16"/>
        </w:rPr>
        <w:t>Подпись Президента</w:t>
      </w:r>
      <w:r>
        <w:rPr>
          <w:rFonts w:ascii="Arial" w:hAnsi="Arial" w:cs="Arial"/>
          <w:sz w:val="16"/>
          <w:szCs w:val="16"/>
        </w:rPr>
        <w:t xml:space="preserve"> (его </w:t>
      </w:r>
      <w:r w:rsidRPr="00945EBA">
        <w:rPr>
          <w:rFonts w:ascii="Arial" w:hAnsi="Arial" w:cs="Arial"/>
          <w:sz w:val="16"/>
          <w:szCs w:val="16"/>
        </w:rPr>
        <w:t>полномочного представителя</w:t>
      </w:r>
      <w:r>
        <w:rPr>
          <w:rFonts w:ascii="Arial" w:hAnsi="Arial" w:cs="Arial"/>
          <w:sz w:val="16"/>
          <w:szCs w:val="16"/>
        </w:rPr>
        <w:t>) ______________________________________________________________________________</w:t>
      </w:r>
    </w:p>
    <w:p w:rsidR="00665C06" w:rsidRDefault="00665C06" w:rsidP="00665C06">
      <w:pPr>
        <w:pBdr>
          <w:bottom w:val="single" w:sz="12" w:space="31" w:color="auto"/>
        </w:pBdr>
        <w:rPr>
          <w:rFonts w:ascii="Arial" w:hAnsi="Arial" w:cs="Arial"/>
          <w:sz w:val="16"/>
          <w:szCs w:val="16"/>
        </w:rPr>
      </w:pPr>
      <w:r>
        <w:rPr>
          <w:rFonts w:ascii="Arial" w:hAnsi="Arial" w:cs="Arial"/>
          <w:sz w:val="16"/>
          <w:szCs w:val="16"/>
        </w:rPr>
        <w:t>МП</w:t>
      </w:r>
    </w:p>
    <w:p w:rsidR="00665C06" w:rsidRDefault="00665C06" w:rsidP="00A95F5C">
      <w:pPr>
        <w:pBdr>
          <w:bottom w:val="single" w:sz="12" w:space="16" w:color="auto"/>
        </w:pBdr>
        <w:rPr>
          <w:rFonts w:ascii="Arial" w:hAnsi="Arial" w:cs="Arial"/>
          <w:sz w:val="8"/>
          <w:szCs w:val="16"/>
        </w:rPr>
      </w:pPr>
    </w:p>
    <w:p w:rsidR="00A95F5C" w:rsidRDefault="00A95F5C" w:rsidP="00A95F5C">
      <w:pPr>
        <w:pBdr>
          <w:bottom w:val="single" w:sz="12" w:space="16" w:color="auto"/>
        </w:pBdr>
        <w:rPr>
          <w:rFonts w:ascii="Arial" w:hAnsi="Arial" w:cs="Arial"/>
          <w:sz w:val="8"/>
          <w:szCs w:val="16"/>
        </w:rPr>
      </w:pPr>
    </w:p>
    <w:p w:rsidR="00A95F5C" w:rsidRPr="00A95F5C" w:rsidRDefault="00A95F5C" w:rsidP="00A95F5C">
      <w:pPr>
        <w:pBdr>
          <w:bottom w:val="single" w:sz="12" w:space="4" w:color="auto"/>
        </w:pBdr>
        <w:rPr>
          <w:rFonts w:ascii="Arial" w:hAnsi="Arial" w:cs="Arial"/>
          <w:sz w:val="16"/>
          <w:szCs w:val="16"/>
        </w:rPr>
      </w:pPr>
      <w:r w:rsidRPr="00A95F5C">
        <w:rPr>
          <w:rFonts w:ascii="Arial" w:hAnsi="Arial" w:cs="Arial"/>
          <w:sz w:val="16"/>
          <w:szCs w:val="16"/>
        </w:rPr>
        <w:lastRenderedPageBreak/>
        <w:t>Я</w:t>
      </w:r>
      <w:r>
        <w:rPr>
          <w:rFonts w:ascii="Arial" w:hAnsi="Arial" w:cs="Arial"/>
          <w:sz w:val="16"/>
          <w:szCs w:val="16"/>
        </w:rPr>
        <w:t xml:space="preserve">, даю </w:t>
      </w:r>
      <w:r w:rsidRPr="003755DC">
        <w:rPr>
          <w:rFonts w:ascii="Arial" w:hAnsi="Arial" w:cs="Arial"/>
          <w:sz w:val="16"/>
          <w:szCs w:val="16"/>
        </w:rPr>
        <w:t>свое согласие на обработку своих персональных данных (ФИО, дата рождения, место рождения, данные паспорта (или иного документа, удостоверяющего личность), не возражаю против обработки Уполномоченным органом Администрации Валдайского муниципального района (Новгородская область, г.Валдай, пр.Комсомольский, д.19/21), то есть совершение, в том числе, следующих действий: обработку с использованием средств автоматизации или без использования таких средств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 июля 2006 года № 152-ФЗ «О персональных данных»,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с даты приема и на срок обработки и хранения документов в соответствии с архивным законодательством и может быть отозвано Заявителем в любой момент по соглашению сторон, путем письменного сообщения об указанном отзыве в произвольной форме, в Уполномоченный орган Администрации Валдайского муниципального района, если иное не установлено законодательством Российской</w:t>
      </w:r>
      <w:r>
        <w:rPr>
          <w:rFonts w:ascii="Arial" w:hAnsi="Arial" w:cs="Arial"/>
          <w:sz w:val="16"/>
          <w:szCs w:val="16"/>
        </w:rPr>
        <w:t xml:space="preserve"> Федерации.</w:t>
      </w:r>
    </w:p>
    <w:p w:rsidR="00A95F5C" w:rsidRDefault="00A95F5C" w:rsidP="00A95F5C">
      <w:pPr>
        <w:pBdr>
          <w:bottom w:val="single" w:sz="12" w:space="4" w:color="auto"/>
        </w:pBdr>
        <w:rPr>
          <w:rFonts w:ascii="Arial" w:hAnsi="Arial" w:cs="Arial"/>
          <w:sz w:val="16"/>
          <w:szCs w:val="16"/>
        </w:rPr>
      </w:pPr>
      <w:r>
        <w:rPr>
          <w:rFonts w:ascii="Arial" w:hAnsi="Arial" w:cs="Arial"/>
          <w:sz w:val="16"/>
          <w:szCs w:val="16"/>
        </w:rPr>
        <w:t>_______________________/ _____________________. «_____»__________________20___г.</w:t>
      </w:r>
    </w:p>
    <w:p w:rsidR="0066411F" w:rsidRPr="005301D0" w:rsidRDefault="00A95F5C" w:rsidP="00A95F5C">
      <w:pPr>
        <w:pBdr>
          <w:bottom w:val="single" w:sz="12" w:space="4" w:color="auto"/>
        </w:pBdr>
        <w:rPr>
          <w:rFonts w:ascii="Arial" w:hAnsi="Arial" w:cs="Arial"/>
          <w:b/>
          <w:sz w:val="16"/>
          <w:szCs w:val="16"/>
        </w:rPr>
      </w:pPr>
      <w:r>
        <w:rPr>
          <w:rFonts w:ascii="Arial" w:hAnsi="Arial" w:cs="Arial"/>
          <w:sz w:val="14"/>
          <w:szCs w:val="16"/>
        </w:rPr>
        <w:t xml:space="preserve">                      (Ф.И.О)                                          (подпись)</w:t>
      </w:r>
    </w:p>
    <w:p w:rsidR="00A95F5C" w:rsidRDefault="00A95F5C" w:rsidP="00001F57">
      <w:pPr>
        <w:pStyle w:val="20"/>
        <w:rPr>
          <w:rFonts w:ascii="Arial" w:hAnsi="Arial" w:cs="Arial"/>
          <w:b/>
          <w:color w:val="000000"/>
          <w:sz w:val="16"/>
          <w:szCs w:val="16"/>
        </w:rPr>
      </w:pPr>
    </w:p>
    <w:p w:rsidR="00001F57" w:rsidRPr="00001F57" w:rsidRDefault="00001F57" w:rsidP="00001F57">
      <w:pPr>
        <w:pStyle w:val="20"/>
        <w:rPr>
          <w:rFonts w:ascii="Arial" w:hAnsi="Arial" w:cs="Arial"/>
          <w:b/>
          <w:color w:val="000000"/>
          <w:sz w:val="16"/>
          <w:szCs w:val="16"/>
        </w:rPr>
      </w:pPr>
      <w:r w:rsidRPr="00001F57">
        <w:rPr>
          <w:rFonts w:ascii="Arial" w:hAnsi="Arial" w:cs="Arial"/>
          <w:b/>
          <w:color w:val="000000"/>
          <w:sz w:val="16"/>
          <w:szCs w:val="16"/>
        </w:rPr>
        <w:t>АДМИНИСТРАЦИЯ ВАЛДАЙСКОГО МУНИЦИПАЛЬНОГО РАЙОНА</w:t>
      </w:r>
    </w:p>
    <w:p w:rsidR="00001F57" w:rsidRPr="00001F57" w:rsidRDefault="00001F57" w:rsidP="00001F57">
      <w:pPr>
        <w:pStyle w:val="3"/>
        <w:rPr>
          <w:rFonts w:ascii="Arial" w:hAnsi="Arial" w:cs="Arial"/>
          <w:b w:val="0"/>
          <w:sz w:val="16"/>
          <w:szCs w:val="16"/>
        </w:rPr>
      </w:pPr>
      <w:r w:rsidRPr="00001F57">
        <w:rPr>
          <w:rFonts w:ascii="Arial" w:hAnsi="Arial" w:cs="Arial"/>
          <w:b w:val="0"/>
          <w:sz w:val="16"/>
          <w:szCs w:val="16"/>
        </w:rPr>
        <w:t>П О С Т А Н О В Л Е Н И Е</w:t>
      </w:r>
    </w:p>
    <w:p w:rsidR="00001F57" w:rsidRPr="00001F57" w:rsidRDefault="00001F57" w:rsidP="00001F57">
      <w:pPr>
        <w:jc w:val="center"/>
        <w:rPr>
          <w:rFonts w:ascii="Arial" w:hAnsi="Arial" w:cs="Arial"/>
          <w:sz w:val="16"/>
          <w:szCs w:val="16"/>
        </w:rPr>
      </w:pPr>
      <w:r w:rsidRPr="00001F57">
        <w:rPr>
          <w:rFonts w:ascii="Arial" w:hAnsi="Arial" w:cs="Arial"/>
          <w:sz w:val="16"/>
          <w:szCs w:val="16"/>
        </w:rPr>
        <w:t>22.07.2024 № 1988</w:t>
      </w:r>
    </w:p>
    <w:p w:rsidR="00001F57" w:rsidRDefault="00001F57" w:rsidP="00001F57">
      <w:pPr>
        <w:pStyle w:val="ac"/>
        <w:jc w:val="center"/>
        <w:rPr>
          <w:rFonts w:ascii="Arial" w:hAnsi="Arial" w:cs="Arial"/>
          <w:b/>
          <w:spacing w:val="5"/>
          <w:w w:val="105"/>
          <w:sz w:val="16"/>
          <w:szCs w:val="16"/>
        </w:rPr>
      </w:pPr>
      <w:r w:rsidRPr="00001F57">
        <w:rPr>
          <w:rFonts w:ascii="Arial" w:eastAsia="Calibri" w:hAnsi="Arial" w:cs="Arial"/>
          <w:b/>
          <w:sz w:val="16"/>
          <w:szCs w:val="16"/>
        </w:rPr>
        <w:t xml:space="preserve">О внесении изменений в Перечень </w:t>
      </w:r>
      <w:r w:rsidRPr="00001F57">
        <w:rPr>
          <w:rFonts w:ascii="Arial" w:hAnsi="Arial" w:cs="Arial"/>
          <w:b/>
          <w:sz w:val="16"/>
          <w:szCs w:val="16"/>
        </w:rPr>
        <w:t xml:space="preserve">мероприятий, </w:t>
      </w:r>
      <w:r w:rsidRPr="00001F57">
        <w:rPr>
          <w:rFonts w:ascii="Arial" w:hAnsi="Arial" w:cs="Arial"/>
          <w:b/>
          <w:w w:val="105"/>
          <w:sz w:val="16"/>
          <w:szCs w:val="16"/>
        </w:rPr>
        <w:t>планируемых</w:t>
      </w:r>
      <w:r>
        <w:rPr>
          <w:rFonts w:ascii="Arial" w:hAnsi="Arial" w:cs="Arial"/>
          <w:b/>
          <w:w w:val="105"/>
          <w:sz w:val="16"/>
          <w:szCs w:val="16"/>
        </w:rPr>
        <w:t xml:space="preserve"> </w:t>
      </w:r>
      <w:r w:rsidRPr="00001F57">
        <w:rPr>
          <w:rFonts w:ascii="Arial" w:hAnsi="Arial" w:cs="Arial"/>
          <w:b/>
          <w:w w:val="105"/>
          <w:sz w:val="16"/>
          <w:szCs w:val="16"/>
        </w:rPr>
        <w:t>к</w:t>
      </w:r>
      <w:r w:rsidRPr="00001F57">
        <w:rPr>
          <w:rFonts w:ascii="Arial" w:hAnsi="Arial" w:cs="Arial"/>
          <w:b/>
          <w:spacing w:val="5"/>
          <w:w w:val="105"/>
          <w:sz w:val="16"/>
          <w:szCs w:val="16"/>
        </w:rPr>
        <w:t xml:space="preserve"> </w:t>
      </w:r>
      <w:r w:rsidRPr="00001F57">
        <w:rPr>
          <w:rFonts w:ascii="Arial" w:hAnsi="Arial" w:cs="Arial"/>
          <w:b/>
          <w:w w:val="105"/>
          <w:sz w:val="16"/>
          <w:szCs w:val="16"/>
        </w:rPr>
        <w:t>реализации</w:t>
      </w:r>
      <w:r w:rsidRPr="00001F57">
        <w:rPr>
          <w:rFonts w:ascii="Arial" w:hAnsi="Arial" w:cs="Arial"/>
          <w:b/>
          <w:spacing w:val="6"/>
          <w:w w:val="105"/>
          <w:sz w:val="16"/>
          <w:szCs w:val="16"/>
        </w:rPr>
        <w:t xml:space="preserve"> </w:t>
      </w:r>
      <w:r w:rsidRPr="00001F57">
        <w:rPr>
          <w:rFonts w:ascii="Arial" w:hAnsi="Arial" w:cs="Arial"/>
          <w:b/>
          <w:w w:val="105"/>
          <w:sz w:val="16"/>
          <w:szCs w:val="16"/>
        </w:rPr>
        <w:t>на</w:t>
      </w:r>
      <w:r w:rsidRPr="00001F57">
        <w:rPr>
          <w:rFonts w:ascii="Arial" w:hAnsi="Arial" w:cs="Arial"/>
          <w:b/>
          <w:spacing w:val="5"/>
          <w:w w:val="105"/>
          <w:sz w:val="16"/>
          <w:szCs w:val="16"/>
        </w:rPr>
        <w:t xml:space="preserve"> </w:t>
      </w:r>
      <w:r w:rsidRPr="00001F57">
        <w:rPr>
          <w:rFonts w:ascii="Arial" w:hAnsi="Arial" w:cs="Arial"/>
          <w:b/>
          <w:w w:val="105"/>
          <w:sz w:val="16"/>
          <w:szCs w:val="16"/>
        </w:rPr>
        <w:t>территории</w:t>
      </w:r>
      <w:r w:rsidRPr="00001F57">
        <w:rPr>
          <w:rFonts w:ascii="Arial" w:hAnsi="Arial" w:cs="Arial"/>
          <w:b/>
          <w:spacing w:val="5"/>
          <w:w w:val="105"/>
          <w:sz w:val="16"/>
          <w:szCs w:val="16"/>
        </w:rPr>
        <w:t xml:space="preserve"> Валдайского муниципального</w:t>
      </w:r>
      <w:r>
        <w:rPr>
          <w:rFonts w:ascii="Arial" w:hAnsi="Arial" w:cs="Arial"/>
          <w:b/>
          <w:spacing w:val="5"/>
          <w:w w:val="105"/>
          <w:sz w:val="16"/>
          <w:szCs w:val="16"/>
        </w:rPr>
        <w:t xml:space="preserve"> </w:t>
      </w:r>
    </w:p>
    <w:p w:rsidR="00001F57" w:rsidRDefault="00001F57" w:rsidP="00001F57">
      <w:pPr>
        <w:pStyle w:val="ac"/>
        <w:jc w:val="center"/>
        <w:rPr>
          <w:rFonts w:ascii="Arial" w:hAnsi="Arial" w:cs="Arial"/>
          <w:b/>
          <w:sz w:val="16"/>
          <w:szCs w:val="16"/>
        </w:rPr>
      </w:pPr>
      <w:r w:rsidRPr="00001F57">
        <w:rPr>
          <w:rFonts w:ascii="Arial" w:hAnsi="Arial" w:cs="Arial"/>
          <w:b/>
          <w:spacing w:val="5"/>
          <w:w w:val="105"/>
          <w:sz w:val="16"/>
          <w:szCs w:val="16"/>
        </w:rPr>
        <w:t xml:space="preserve">района </w:t>
      </w:r>
      <w:r w:rsidRPr="00001F57">
        <w:rPr>
          <w:rFonts w:ascii="Arial" w:hAnsi="Arial" w:cs="Arial"/>
          <w:b/>
          <w:w w:val="105"/>
          <w:sz w:val="16"/>
          <w:szCs w:val="16"/>
        </w:rPr>
        <w:t>в</w:t>
      </w:r>
      <w:r w:rsidRPr="00001F57">
        <w:rPr>
          <w:rFonts w:ascii="Arial" w:hAnsi="Arial" w:cs="Arial"/>
          <w:b/>
          <w:spacing w:val="4"/>
          <w:w w:val="105"/>
          <w:sz w:val="16"/>
          <w:szCs w:val="16"/>
        </w:rPr>
        <w:t xml:space="preserve"> </w:t>
      </w:r>
      <w:r w:rsidRPr="00001F57">
        <w:rPr>
          <w:rFonts w:ascii="Arial" w:hAnsi="Arial" w:cs="Arial"/>
          <w:b/>
          <w:w w:val="105"/>
          <w:sz w:val="16"/>
          <w:szCs w:val="16"/>
        </w:rPr>
        <w:t>рамках</w:t>
      </w:r>
      <w:r w:rsidRPr="00001F57">
        <w:rPr>
          <w:rFonts w:ascii="Arial" w:hAnsi="Arial" w:cs="Arial"/>
          <w:b/>
          <w:spacing w:val="3"/>
          <w:w w:val="105"/>
          <w:sz w:val="16"/>
          <w:szCs w:val="16"/>
        </w:rPr>
        <w:t xml:space="preserve"> </w:t>
      </w:r>
      <w:r w:rsidRPr="00001F57">
        <w:rPr>
          <w:rFonts w:ascii="Arial" w:hAnsi="Arial" w:cs="Arial"/>
          <w:b/>
          <w:w w:val="105"/>
          <w:sz w:val="16"/>
          <w:szCs w:val="16"/>
        </w:rPr>
        <w:t>пилотного</w:t>
      </w:r>
      <w:r w:rsidRPr="00001F57">
        <w:rPr>
          <w:rFonts w:ascii="Arial" w:hAnsi="Arial" w:cs="Arial"/>
          <w:b/>
          <w:spacing w:val="2"/>
          <w:w w:val="105"/>
          <w:sz w:val="16"/>
          <w:szCs w:val="16"/>
        </w:rPr>
        <w:t xml:space="preserve"> </w:t>
      </w:r>
      <w:r w:rsidRPr="00001F57">
        <w:rPr>
          <w:rFonts w:ascii="Arial" w:hAnsi="Arial" w:cs="Arial"/>
          <w:b/>
          <w:w w:val="105"/>
          <w:sz w:val="16"/>
          <w:szCs w:val="16"/>
        </w:rPr>
        <w:t>проекта,</w:t>
      </w:r>
      <w:r w:rsidRPr="00001F57">
        <w:rPr>
          <w:rFonts w:ascii="Arial" w:hAnsi="Arial" w:cs="Arial"/>
          <w:b/>
          <w:spacing w:val="3"/>
          <w:w w:val="105"/>
          <w:sz w:val="16"/>
          <w:szCs w:val="16"/>
        </w:rPr>
        <w:t xml:space="preserve"> </w:t>
      </w:r>
      <w:r w:rsidRPr="00001F57">
        <w:rPr>
          <w:rFonts w:ascii="Arial" w:hAnsi="Arial" w:cs="Arial"/>
          <w:b/>
          <w:w w:val="105"/>
          <w:sz w:val="16"/>
          <w:szCs w:val="16"/>
        </w:rPr>
        <w:t>направленного</w:t>
      </w:r>
      <w:r w:rsidRPr="00001F57">
        <w:rPr>
          <w:rFonts w:ascii="Arial" w:hAnsi="Arial" w:cs="Arial"/>
          <w:b/>
          <w:spacing w:val="2"/>
          <w:w w:val="105"/>
          <w:sz w:val="16"/>
          <w:szCs w:val="16"/>
        </w:rPr>
        <w:t xml:space="preserve"> </w:t>
      </w:r>
      <w:r w:rsidRPr="00001F57">
        <w:rPr>
          <w:rFonts w:ascii="Arial" w:hAnsi="Arial" w:cs="Arial"/>
          <w:b/>
          <w:w w:val="105"/>
          <w:sz w:val="16"/>
          <w:szCs w:val="16"/>
        </w:rPr>
        <w:t>на</w:t>
      </w:r>
      <w:r>
        <w:rPr>
          <w:rFonts w:ascii="Arial" w:hAnsi="Arial" w:cs="Arial"/>
          <w:b/>
          <w:w w:val="105"/>
          <w:sz w:val="16"/>
          <w:szCs w:val="16"/>
        </w:rPr>
        <w:t xml:space="preserve"> </w:t>
      </w:r>
      <w:r w:rsidRPr="00001F57">
        <w:rPr>
          <w:rFonts w:ascii="Arial" w:hAnsi="Arial" w:cs="Arial"/>
          <w:b/>
          <w:w w:val="105"/>
          <w:sz w:val="16"/>
          <w:szCs w:val="16"/>
        </w:rPr>
        <w:t>стимулирование</w:t>
      </w:r>
      <w:r w:rsidRPr="00001F57">
        <w:rPr>
          <w:rFonts w:ascii="Arial" w:hAnsi="Arial" w:cs="Arial"/>
          <w:b/>
          <w:spacing w:val="6"/>
          <w:w w:val="105"/>
          <w:sz w:val="16"/>
          <w:szCs w:val="16"/>
        </w:rPr>
        <w:t xml:space="preserve"> </w:t>
      </w:r>
      <w:r w:rsidRPr="00001F57">
        <w:rPr>
          <w:rFonts w:ascii="Arial" w:hAnsi="Arial" w:cs="Arial"/>
          <w:b/>
          <w:w w:val="105"/>
          <w:sz w:val="16"/>
          <w:szCs w:val="16"/>
        </w:rPr>
        <w:t>рождаемости</w:t>
      </w:r>
      <w:r w:rsidRPr="00001F57">
        <w:rPr>
          <w:rFonts w:ascii="Arial" w:hAnsi="Arial" w:cs="Arial"/>
          <w:b/>
          <w:spacing w:val="5"/>
          <w:w w:val="105"/>
          <w:sz w:val="16"/>
          <w:szCs w:val="16"/>
        </w:rPr>
        <w:t xml:space="preserve"> </w:t>
      </w:r>
      <w:r w:rsidRPr="00001F57">
        <w:rPr>
          <w:rFonts w:ascii="Arial" w:hAnsi="Arial" w:cs="Arial"/>
          <w:b/>
          <w:w w:val="105"/>
          <w:sz w:val="16"/>
          <w:szCs w:val="16"/>
        </w:rPr>
        <w:t>в</w:t>
      </w:r>
      <w:r w:rsidRPr="00001F57">
        <w:rPr>
          <w:rFonts w:ascii="Arial" w:hAnsi="Arial" w:cs="Arial"/>
          <w:b/>
          <w:spacing w:val="4"/>
          <w:w w:val="105"/>
          <w:sz w:val="16"/>
          <w:szCs w:val="16"/>
        </w:rPr>
        <w:t xml:space="preserve"> </w:t>
      </w:r>
      <w:r w:rsidRPr="00001F57">
        <w:rPr>
          <w:rFonts w:ascii="Arial" w:hAnsi="Arial" w:cs="Arial"/>
          <w:b/>
          <w:w w:val="105"/>
          <w:sz w:val="16"/>
          <w:szCs w:val="16"/>
        </w:rPr>
        <w:t>2024</w:t>
      </w:r>
      <w:r w:rsidRPr="00001F57">
        <w:rPr>
          <w:rFonts w:ascii="Arial" w:hAnsi="Arial" w:cs="Arial"/>
          <w:b/>
          <w:spacing w:val="6"/>
          <w:w w:val="105"/>
          <w:sz w:val="16"/>
          <w:szCs w:val="16"/>
        </w:rPr>
        <w:t xml:space="preserve"> </w:t>
      </w:r>
      <w:r w:rsidRPr="00001F57">
        <w:rPr>
          <w:rFonts w:ascii="Arial" w:hAnsi="Arial" w:cs="Arial"/>
          <w:b/>
          <w:w w:val="105"/>
          <w:sz w:val="16"/>
          <w:szCs w:val="16"/>
        </w:rPr>
        <w:t>году</w:t>
      </w:r>
      <w:r w:rsidRPr="00001F57">
        <w:rPr>
          <w:rFonts w:ascii="Arial" w:hAnsi="Arial" w:cs="Arial"/>
          <w:b/>
          <w:sz w:val="16"/>
          <w:szCs w:val="16"/>
        </w:rPr>
        <w:t>, утвержденного</w:t>
      </w:r>
      <w:r>
        <w:rPr>
          <w:rFonts w:ascii="Arial" w:hAnsi="Arial" w:cs="Arial"/>
          <w:b/>
          <w:sz w:val="16"/>
          <w:szCs w:val="16"/>
        </w:rPr>
        <w:t xml:space="preserve"> </w:t>
      </w:r>
    </w:p>
    <w:p w:rsidR="00001F57" w:rsidRDefault="00001F57" w:rsidP="00001F57">
      <w:pPr>
        <w:pStyle w:val="ac"/>
        <w:jc w:val="center"/>
        <w:rPr>
          <w:rFonts w:ascii="Arial" w:hAnsi="Arial" w:cs="Arial"/>
          <w:b/>
          <w:sz w:val="16"/>
          <w:szCs w:val="16"/>
        </w:rPr>
      </w:pPr>
      <w:r w:rsidRPr="00001F57">
        <w:rPr>
          <w:rFonts w:ascii="Arial" w:hAnsi="Arial" w:cs="Arial"/>
          <w:b/>
          <w:sz w:val="16"/>
          <w:szCs w:val="16"/>
        </w:rPr>
        <w:t>постановлением Правительства Российской Федерации</w:t>
      </w:r>
      <w:r>
        <w:rPr>
          <w:rFonts w:ascii="Arial" w:hAnsi="Arial" w:cs="Arial"/>
          <w:b/>
          <w:sz w:val="16"/>
          <w:szCs w:val="16"/>
        </w:rPr>
        <w:t xml:space="preserve"> </w:t>
      </w:r>
      <w:r w:rsidRPr="00001F57">
        <w:rPr>
          <w:rFonts w:ascii="Arial" w:hAnsi="Arial" w:cs="Arial"/>
          <w:b/>
          <w:sz w:val="16"/>
          <w:szCs w:val="16"/>
        </w:rPr>
        <w:t>от 31 августа 2023 года № 1419 «О реализации</w:t>
      </w:r>
      <w:r>
        <w:rPr>
          <w:rFonts w:ascii="Arial" w:hAnsi="Arial" w:cs="Arial"/>
          <w:b/>
          <w:sz w:val="16"/>
          <w:szCs w:val="16"/>
        </w:rPr>
        <w:t xml:space="preserve"> </w:t>
      </w:r>
      <w:r w:rsidRPr="00001F57">
        <w:rPr>
          <w:rFonts w:ascii="Arial" w:hAnsi="Arial" w:cs="Arial"/>
          <w:b/>
          <w:sz w:val="16"/>
          <w:szCs w:val="16"/>
        </w:rPr>
        <w:t>пилотного</w:t>
      </w:r>
    </w:p>
    <w:p w:rsidR="00001F57" w:rsidRPr="00001F57" w:rsidRDefault="00001F57" w:rsidP="00001F57">
      <w:pPr>
        <w:pStyle w:val="ac"/>
        <w:jc w:val="center"/>
        <w:rPr>
          <w:rFonts w:ascii="Arial" w:hAnsi="Arial" w:cs="Arial"/>
          <w:b/>
          <w:sz w:val="16"/>
          <w:szCs w:val="16"/>
        </w:rPr>
      </w:pPr>
      <w:r w:rsidRPr="00001F57">
        <w:rPr>
          <w:rFonts w:ascii="Arial" w:hAnsi="Arial" w:cs="Arial"/>
          <w:b/>
          <w:sz w:val="16"/>
          <w:szCs w:val="16"/>
        </w:rPr>
        <w:t xml:space="preserve"> проекта, направленного на</w:t>
      </w:r>
      <w:r>
        <w:rPr>
          <w:rFonts w:ascii="Arial" w:hAnsi="Arial" w:cs="Arial"/>
          <w:b/>
          <w:sz w:val="16"/>
          <w:szCs w:val="16"/>
        </w:rPr>
        <w:t xml:space="preserve"> </w:t>
      </w:r>
      <w:r w:rsidRPr="00001F57">
        <w:rPr>
          <w:rFonts w:ascii="Arial" w:hAnsi="Arial" w:cs="Arial"/>
          <w:b/>
          <w:sz w:val="16"/>
          <w:szCs w:val="16"/>
        </w:rPr>
        <w:t>стимулирование рождаемости», на</w:t>
      </w:r>
      <w:r>
        <w:rPr>
          <w:rFonts w:ascii="Arial" w:hAnsi="Arial" w:cs="Arial"/>
          <w:b/>
          <w:sz w:val="16"/>
          <w:szCs w:val="16"/>
        </w:rPr>
        <w:t xml:space="preserve"> </w:t>
      </w:r>
      <w:r w:rsidRPr="00001F57">
        <w:rPr>
          <w:rFonts w:ascii="Arial" w:hAnsi="Arial" w:cs="Arial"/>
          <w:b/>
          <w:sz w:val="16"/>
          <w:szCs w:val="16"/>
        </w:rPr>
        <w:t>территории Новгородской области</w:t>
      </w:r>
    </w:p>
    <w:p w:rsidR="00001F57" w:rsidRPr="00001F57" w:rsidRDefault="00001F57" w:rsidP="00001F57">
      <w:pPr>
        <w:ind w:firstLine="709"/>
        <w:jc w:val="both"/>
        <w:rPr>
          <w:rFonts w:ascii="Arial" w:eastAsia="Calibri" w:hAnsi="Arial" w:cs="Arial"/>
          <w:sz w:val="4"/>
          <w:szCs w:val="4"/>
        </w:rPr>
      </w:pPr>
    </w:p>
    <w:p w:rsidR="00001F57" w:rsidRPr="00001F57" w:rsidRDefault="00001F57" w:rsidP="00001F57">
      <w:pPr>
        <w:ind w:firstLine="284"/>
        <w:jc w:val="both"/>
        <w:rPr>
          <w:rFonts w:ascii="Arial" w:hAnsi="Arial" w:cs="Arial"/>
          <w:b/>
          <w:sz w:val="16"/>
          <w:szCs w:val="16"/>
        </w:rPr>
      </w:pPr>
      <w:r w:rsidRPr="00001F57">
        <w:rPr>
          <w:rFonts w:ascii="Arial" w:eastAsia="Calibri" w:hAnsi="Arial" w:cs="Arial"/>
          <w:sz w:val="16"/>
          <w:szCs w:val="16"/>
        </w:rPr>
        <w:t xml:space="preserve">В соответствии с </w:t>
      </w:r>
      <w:r w:rsidRPr="00001F57">
        <w:rPr>
          <w:rFonts w:ascii="Arial" w:hAnsi="Arial" w:cs="Arial"/>
          <w:sz w:val="16"/>
          <w:szCs w:val="16"/>
        </w:rPr>
        <w:t xml:space="preserve">постановлением Правительства Российской Федерации от 31 августа 2023 года № 1419 «О реализации пилотного проекта, направленного на стимулирование рождаемости» на территории Новгородской области Администрация Валдайского муниципального района </w:t>
      </w:r>
      <w:r w:rsidRPr="00001F57">
        <w:rPr>
          <w:rFonts w:ascii="Arial" w:hAnsi="Arial" w:cs="Arial"/>
          <w:b/>
          <w:sz w:val="16"/>
          <w:szCs w:val="16"/>
        </w:rPr>
        <w:t>ПОСТАНОВЛЯЕТ:</w:t>
      </w:r>
    </w:p>
    <w:p w:rsidR="00001F57" w:rsidRPr="00001F57" w:rsidRDefault="00001F57" w:rsidP="00001F57">
      <w:pPr>
        <w:pStyle w:val="ac"/>
        <w:ind w:firstLine="284"/>
        <w:jc w:val="both"/>
        <w:rPr>
          <w:rFonts w:ascii="Arial" w:hAnsi="Arial" w:cs="Arial"/>
          <w:sz w:val="16"/>
          <w:szCs w:val="16"/>
        </w:rPr>
      </w:pPr>
      <w:r w:rsidRPr="00001F57">
        <w:rPr>
          <w:rFonts w:ascii="Arial" w:hAnsi="Arial" w:cs="Arial"/>
          <w:sz w:val="16"/>
          <w:szCs w:val="16"/>
        </w:rPr>
        <w:t>1.</w:t>
      </w:r>
      <w:r w:rsidRPr="00001F57">
        <w:rPr>
          <w:rFonts w:ascii="Arial" w:eastAsia="Calibri" w:hAnsi="Arial" w:cs="Arial"/>
          <w:sz w:val="16"/>
          <w:szCs w:val="16"/>
        </w:rPr>
        <w:t xml:space="preserve"> Внести изменения в Перечень </w:t>
      </w:r>
      <w:r w:rsidRPr="00001F57">
        <w:rPr>
          <w:rFonts w:ascii="Arial" w:hAnsi="Arial" w:cs="Arial"/>
          <w:sz w:val="16"/>
          <w:szCs w:val="16"/>
        </w:rPr>
        <w:t xml:space="preserve">мероприятий, </w:t>
      </w:r>
      <w:r w:rsidRPr="00001F57">
        <w:rPr>
          <w:rFonts w:ascii="Arial" w:hAnsi="Arial" w:cs="Arial"/>
          <w:w w:val="105"/>
          <w:sz w:val="16"/>
          <w:szCs w:val="16"/>
        </w:rPr>
        <w:t>планируемых</w:t>
      </w:r>
      <w:r w:rsidRPr="00001F57">
        <w:rPr>
          <w:rFonts w:ascii="Arial" w:hAnsi="Arial" w:cs="Arial"/>
          <w:spacing w:val="3"/>
          <w:w w:val="105"/>
          <w:sz w:val="16"/>
          <w:szCs w:val="16"/>
        </w:rPr>
        <w:t xml:space="preserve"> </w:t>
      </w:r>
      <w:r w:rsidRPr="00001F57">
        <w:rPr>
          <w:rFonts w:ascii="Arial" w:hAnsi="Arial" w:cs="Arial"/>
          <w:w w:val="105"/>
          <w:sz w:val="16"/>
          <w:szCs w:val="16"/>
        </w:rPr>
        <w:t>к</w:t>
      </w:r>
      <w:r w:rsidRPr="00001F57">
        <w:rPr>
          <w:rFonts w:ascii="Arial" w:hAnsi="Arial" w:cs="Arial"/>
          <w:spacing w:val="5"/>
          <w:w w:val="105"/>
          <w:sz w:val="16"/>
          <w:szCs w:val="16"/>
        </w:rPr>
        <w:t xml:space="preserve"> </w:t>
      </w:r>
      <w:r w:rsidRPr="00001F57">
        <w:rPr>
          <w:rFonts w:ascii="Arial" w:hAnsi="Arial" w:cs="Arial"/>
          <w:w w:val="105"/>
          <w:sz w:val="16"/>
          <w:szCs w:val="16"/>
        </w:rPr>
        <w:t>реализации</w:t>
      </w:r>
      <w:r w:rsidRPr="00001F57">
        <w:rPr>
          <w:rFonts w:ascii="Arial" w:hAnsi="Arial" w:cs="Arial"/>
          <w:spacing w:val="6"/>
          <w:w w:val="105"/>
          <w:sz w:val="16"/>
          <w:szCs w:val="16"/>
        </w:rPr>
        <w:t xml:space="preserve"> </w:t>
      </w:r>
      <w:r w:rsidRPr="00001F57">
        <w:rPr>
          <w:rFonts w:ascii="Arial" w:hAnsi="Arial" w:cs="Arial"/>
          <w:w w:val="105"/>
          <w:sz w:val="16"/>
          <w:szCs w:val="16"/>
        </w:rPr>
        <w:t>на</w:t>
      </w:r>
      <w:r w:rsidRPr="00001F57">
        <w:rPr>
          <w:rFonts w:ascii="Arial" w:hAnsi="Arial" w:cs="Arial"/>
          <w:spacing w:val="5"/>
          <w:w w:val="105"/>
          <w:sz w:val="16"/>
          <w:szCs w:val="16"/>
        </w:rPr>
        <w:t xml:space="preserve"> </w:t>
      </w:r>
      <w:r w:rsidRPr="00001F57">
        <w:rPr>
          <w:rFonts w:ascii="Arial" w:hAnsi="Arial" w:cs="Arial"/>
          <w:w w:val="105"/>
          <w:sz w:val="16"/>
          <w:szCs w:val="16"/>
        </w:rPr>
        <w:t>территории</w:t>
      </w:r>
      <w:r w:rsidRPr="00001F57">
        <w:rPr>
          <w:rFonts w:ascii="Arial" w:hAnsi="Arial" w:cs="Arial"/>
          <w:spacing w:val="5"/>
          <w:w w:val="105"/>
          <w:sz w:val="16"/>
          <w:szCs w:val="16"/>
        </w:rPr>
        <w:t xml:space="preserve"> Валдайского муниципального района </w:t>
      </w:r>
      <w:r w:rsidRPr="00001F57">
        <w:rPr>
          <w:rFonts w:ascii="Arial" w:hAnsi="Arial" w:cs="Arial"/>
          <w:w w:val="105"/>
          <w:sz w:val="16"/>
          <w:szCs w:val="16"/>
        </w:rPr>
        <w:t>в</w:t>
      </w:r>
      <w:r w:rsidRPr="00001F57">
        <w:rPr>
          <w:rFonts w:ascii="Arial" w:hAnsi="Arial" w:cs="Arial"/>
          <w:spacing w:val="4"/>
          <w:w w:val="105"/>
          <w:sz w:val="16"/>
          <w:szCs w:val="16"/>
        </w:rPr>
        <w:t xml:space="preserve"> </w:t>
      </w:r>
      <w:r w:rsidRPr="00001F57">
        <w:rPr>
          <w:rFonts w:ascii="Arial" w:hAnsi="Arial" w:cs="Arial"/>
          <w:w w:val="105"/>
          <w:sz w:val="16"/>
          <w:szCs w:val="16"/>
        </w:rPr>
        <w:t>рамках</w:t>
      </w:r>
      <w:r w:rsidRPr="00001F57">
        <w:rPr>
          <w:rFonts w:ascii="Arial" w:hAnsi="Arial" w:cs="Arial"/>
          <w:spacing w:val="3"/>
          <w:w w:val="105"/>
          <w:sz w:val="16"/>
          <w:szCs w:val="16"/>
        </w:rPr>
        <w:t xml:space="preserve"> </w:t>
      </w:r>
      <w:r w:rsidRPr="00001F57">
        <w:rPr>
          <w:rFonts w:ascii="Arial" w:hAnsi="Arial" w:cs="Arial"/>
          <w:w w:val="105"/>
          <w:sz w:val="16"/>
          <w:szCs w:val="16"/>
        </w:rPr>
        <w:t>пилотного</w:t>
      </w:r>
      <w:r w:rsidRPr="00001F57">
        <w:rPr>
          <w:rFonts w:ascii="Arial" w:hAnsi="Arial" w:cs="Arial"/>
          <w:spacing w:val="2"/>
          <w:w w:val="105"/>
          <w:sz w:val="16"/>
          <w:szCs w:val="16"/>
        </w:rPr>
        <w:t xml:space="preserve"> </w:t>
      </w:r>
      <w:r w:rsidRPr="00001F57">
        <w:rPr>
          <w:rFonts w:ascii="Arial" w:hAnsi="Arial" w:cs="Arial"/>
          <w:w w:val="105"/>
          <w:sz w:val="16"/>
          <w:szCs w:val="16"/>
        </w:rPr>
        <w:t>проекта,</w:t>
      </w:r>
      <w:r w:rsidRPr="00001F57">
        <w:rPr>
          <w:rFonts w:ascii="Arial" w:hAnsi="Arial" w:cs="Arial"/>
          <w:spacing w:val="3"/>
          <w:w w:val="105"/>
          <w:sz w:val="16"/>
          <w:szCs w:val="16"/>
        </w:rPr>
        <w:t xml:space="preserve"> </w:t>
      </w:r>
      <w:r w:rsidRPr="00001F57">
        <w:rPr>
          <w:rFonts w:ascii="Arial" w:hAnsi="Arial" w:cs="Arial"/>
          <w:w w:val="105"/>
          <w:sz w:val="16"/>
          <w:szCs w:val="16"/>
        </w:rPr>
        <w:t>направленного</w:t>
      </w:r>
      <w:r w:rsidRPr="00001F57">
        <w:rPr>
          <w:rFonts w:ascii="Arial" w:hAnsi="Arial" w:cs="Arial"/>
          <w:spacing w:val="2"/>
          <w:w w:val="105"/>
          <w:sz w:val="16"/>
          <w:szCs w:val="16"/>
        </w:rPr>
        <w:t xml:space="preserve"> </w:t>
      </w:r>
      <w:r w:rsidRPr="00001F57">
        <w:rPr>
          <w:rFonts w:ascii="Arial" w:hAnsi="Arial" w:cs="Arial"/>
          <w:w w:val="105"/>
          <w:sz w:val="16"/>
          <w:szCs w:val="16"/>
        </w:rPr>
        <w:t>на</w:t>
      </w:r>
      <w:r w:rsidRPr="00001F57">
        <w:rPr>
          <w:rFonts w:ascii="Arial" w:hAnsi="Arial" w:cs="Arial"/>
          <w:spacing w:val="5"/>
          <w:w w:val="105"/>
          <w:sz w:val="16"/>
          <w:szCs w:val="16"/>
        </w:rPr>
        <w:t xml:space="preserve"> </w:t>
      </w:r>
      <w:r w:rsidRPr="00001F57">
        <w:rPr>
          <w:rFonts w:ascii="Arial" w:hAnsi="Arial" w:cs="Arial"/>
          <w:w w:val="105"/>
          <w:sz w:val="16"/>
          <w:szCs w:val="16"/>
        </w:rPr>
        <w:t>стимулирование</w:t>
      </w:r>
      <w:r w:rsidRPr="00001F57">
        <w:rPr>
          <w:rFonts w:ascii="Arial" w:hAnsi="Arial" w:cs="Arial"/>
          <w:spacing w:val="6"/>
          <w:w w:val="105"/>
          <w:sz w:val="16"/>
          <w:szCs w:val="16"/>
        </w:rPr>
        <w:t xml:space="preserve"> </w:t>
      </w:r>
      <w:r w:rsidRPr="00001F57">
        <w:rPr>
          <w:rFonts w:ascii="Arial" w:hAnsi="Arial" w:cs="Arial"/>
          <w:w w:val="105"/>
          <w:sz w:val="16"/>
          <w:szCs w:val="16"/>
        </w:rPr>
        <w:t>рождаемости</w:t>
      </w:r>
      <w:r w:rsidRPr="00001F57">
        <w:rPr>
          <w:rFonts w:ascii="Arial" w:hAnsi="Arial" w:cs="Arial"/>
          <w:spacing w:val="5"/>
          <w:w w:val="105"/>
          <w:sz w:val="16"/>
          <w:szCs w:val="16"/>
        </w:rPr>
        <w:t xml:space="preserve"> </w:t>
      </w:r>
      <w:r w:rsidRPr="00001F57">
        <w:rPr>
          <w:rFonts w:ascii="Arial" w:hAnsi="Arial" w:cs="Arial"/>
          <w:w w:val="105"/>
          <w:sz w:val="16"/>
          <w:szCs w:val="16"/>
        </w:rPr>
        <w:t>в</w:t>
      </w:r>
      <w:r w:rsidRPr="00001F57">
        <w:rPr>
          <w:rFonts w:ascii="Arial" w:hAnsi="Arial" w:cs="Arial"/>
          <w:spacing w:val="4"/>
          <w:w w:val="105"/>
          <w:sz w:val="16"/>
          <w:szCs w:val="16"/>
        </w:rPr>
        <w:t xml:space="preserve"> </w:t>
      </w:r>
      <w:r w:rsidRPr="00001F57">
        <w:rPr>
          <w:rFonts w:ascii="Arial" w:hAnsi="Arial" w:cs="Arial"/>
          <w:w w:val="105"/>
          <w:sz w:val="16"/>
          <w:szCs w:val="16"/>
        </w:rPr>
        <w:t>2024</w:t>
      </w:r>
      <w:r w:rsidRPr="00001F57">
        <w:rPr>
          <w:rFonts w:ascii="Arial" w:hAnsi="Arial" w:cs="Arial"/>
          <w:spacing w:val="6"/>
          <w:w w:val="105"/>
          <w:sz w:val="16"/>
          <w:szCs w:val="16"/>
        </w:rPr>
        <w:t xml:space="preserve"> </w:t>
      </w:r>
      <w:r w:rsidRPr="00001F57">
        <w:rPr>
          <w:rFonts w:ascii="Arial" w:hAnsi="Arial" w:cs="Arial"/>
          <w:w w:val="105"/>
          <w:sz w:val="16"/>
          <w:szCs w:val="16"/>
        </w:rPr>
        <w:t>году</w:t>
      </w:r>
      <w:r w:rsidRPr="00001F57">
        <w:rPr>
          <w:rFonts w:ascii="Arial" w:hAnsi="Arial" w:cs="Arial"/>
          <w:sz w:val="16"/>
          <w:szCs w:val="16"/>
        </w:rPr>
        <w:t>, утвержденного постановлением Правительства Российской Федерации от 31 августа 2023 года № 1419 «О реализации пилотного проекта, направленного на стимулирование рождаемости», на территории Новгородской области, утвержденного постановлением Администрации Валдайского муниципального района от 08.04.2024 № 859, изложив его в прилагаемой редакции.</w:t>
      </w:r>
    </w:p>
    <w:p w:rsidR="00001F57" w:rsidRPr="00001F57" w:rsidRDefault="00001F57" w:rsidP="00001F57">
      <w:pPr>
        <w:ind w:firstLine="284"/>
        <w:jc w:val="both"/>
        <w:rPr>
          <w:rFonts w:ascii="Arial" w:hAnsi="Arial" w:cs="Arial"/>
          <w:sz w:val="16"/>
          <w:szCs w:val="16"/>
        </w:rPr>
      </w:pPr>
      <w:r w:rsidRPr="00001F57">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001F57" w:rsidRPr="00001F57" w:rsidRDefault="00001F57" w:rsidP="00001F57">
      <w:pPr>
        <w:rPr>
          <w:rFonts w:ascii="Arial" w:hAnsi="Arial" w:cs="Arial"/>
          <w:b/>
          <w:sz w:val="16"/>
          <w:szCs w:val="16"/>
        </w:rPr>
      </w:pPr>
      <w:r w:rsidRPr="00001F57">
        <w:rPr>
          <w:rFonts w:ascii="Arial" w:hAnsi="Arial" w:cs="Arial"/>
          <w:b/>
          <w:sz w:val="16"/>
          <w:szCs w:val="16"/>
        </w:rPr>
        <w:t>Заместитель Главы администрации муниципального района</w:t>
      </w:r>
      <w:r w:rsidRPr="00001F57">
        <w:rPr>
          <w:rFonts w:ascii="Arial" w:hAnsi="Arial" w:cs="Arial"/>
          <w:b/>
          <w:sz w:val="16"/>
          <w:szCs w:val="16"/>
        </w:rPr>
        <w:tab/>
      </w:r>
      <w:r w:rsidRPr="00001F57">
        <w:rPr>
          <w:rFonts w:ascii="Arial" w:hAnsi="Arial" w:cs="Arial"/>
          <w:b/>
          <w:sz w:val="16"/>
          <w:szCs w:val="16"/>
        </w:rPr>
        <w:tab/>
        <w:t>И.В.Никулина</w:t>
      </w:r>
    </w:p>
    <w:p w:rsidR="00001F57" w:rsidRPr="00001F57" w:rsidRDefault="00001F57" w:rsidP="00001F57">
      <w:pPr>
        <w:ind w:left="9072"/>
        <w:jc w:val="center"/>
        <w:rPr>
          <w:rFonts w:ascii="Arial" w:hAnsi="Arial" w:cs="Arial"/>
          <w:sz w:val="12"/>
          <w:szCs w:val="16"/>
        </w:rPr>
      </w:pPr>
      <w:r w:rsidRPr="00001F57">
        <w:rPr>
          <w:rFonts w:ascii="Arial" w:hAnsi="Arial" w:cs="Arial"/>
          <w:sz w:val="12"/>
          <w:szCs w:val="16"/>
        </w:rPr>
        <w:t>Приложение</w:t>
      </w:r>
    </w:p>
    <w:p w:rsidR="00001F57" w:rsidRPr="00001F57" w:rsidRDefault="00001F57" w:rsidP="00001F57">
      <w:pPr>
        <w:ind w:left="9072"/>
        <w:jc w:val="center"/>
        <w:rPr>
          <w:rFonts w:ascii="Arial" w:hAnsi="Arial" w:cs="Arial"/>
          <w:sz w:val="12"/>
          <w:szCs w:val="16"/>
        </w:rPr>
      </w:pPr>
      <w:r w:rsidRPr="00001F57">
        <w:rPr>
          <w:rFonts w:ascii="Arial" w:hAnsi="Arial" w:cs="Arial"/>
          <w:sz w:val="12"/>
          <w:szCs w:val="16"/>
        </w:rPr>
        <w:t>к постановлению Администрации</w:t>
      </w:r>
    </w:p>
    <w:p w:rsidR="00001F57" w:rsidRPr="00001F57" w:rsidRDefault="00001F57" w:rsidP="00001F57">
      <w:pPr>
        <w:ind w:left="9072"/>
        <w:jc w:val="center"/>
        <w:rPr>
          <w:rFonts w:ascii="Arial" w:hAnsi="Arial" w:cs="Arial"/>
          <w:sz w:val="12"/>
          <w:szCs w:val="16"/>
        </w:rPr>
      </w:pPr>
      <w:r w:rsidRPr="00001F57">
        <w:rPr>
          <w:rFonts w:ascii="Arial" w:hAnsi="Arial" w:cs="Arial"/>
          <w:sz w:val="12"/>
          <w:szCs w:val="16"/>
        </w:rPr>
        <w:t>муниципального района</w:t>
      </w:r>
    </w:p>
    <w:p w:rsidR="00001F57" w:rsidRPr="00001F57" w:rsidRDefault="00001F57" w:rsidP="00001F57">
      <w:pPr>
        <w:ind w:left="9072"/>
        <w:jc w:val="center"/>
        <w:rPr>
          <w:rFonts w:ascii="Arial" w:hAnsi="Arial" w:cs="Arial"/>
          <w:sz w:val="12"/>
          <w:szCs w:val="16"/>
        </w:rPr>
      </w:pPr>
      <w:r w:rsidRPr="00001F57">
        <w:rPr>
          <w:rFonts w:ascii="Arial" w:hAnsi="Arial" w:cs="Arial"/>
          <w:sz w:val="12"/>
          <w:szCs w:val="16"/>
        </w:rPr>
        <w:t>от 22.07.2024 № 1988</w:t>
      </w:r>
    </w:p>
    <w:p w:rsidR="00001F57" w:rsidRPr="00001F57" w:rsidRDefault="00001F57" w:rsidP="00001F57">
      <w:pPr>
        <w:pStyle w:val="ac"/>
        <w:jc w:val="center"/>
        <w:rPr>
          <w:rFonts w:ascii="Arial" w:hAnsi="Arial" w:cs="Arial"/>
          <w:b/>
          <w:spacing w:val="5"/>
          <w:w w:val="105"/>
          <w:sz w:val="16"/>
          <w:szCs w:val="16"/>
        </w:rPr>
      </w:pPr>
      <w:r w:rsidRPr="00001F57">
        <w:rPr>
          <w:rFonts w:ascii="Arial" w:hAnsi="Arial" w:cs="Arial"/>
          <w:b/>
          <w:sz w:val="16"/>
          <w:szCs w:val="16"/>
        </w:rPr>
        <w:t xml:space="preserve">Перечень мероприятий, </w:t>
      </w:r>
      <w:r w:rsidRPr="00001F57">
        <w:rPr>
          <w:rFonts w:ascii="Arial" w:hAnsi="Arial" w:cs="Arial"/>
          <w:b/>
          <w:w w:val="105"/>
          <w:sz w:val="16"/>
          <w:szCs w:val="16"/>
        </w:rPr>
        <w:t>планируемых</w:t>
      </w:r>
      <w:r w:rsidRPr="00001F57">
        <w:rPr>
          <w:rFonts w:ascii="Arial" w:hAnsi="Arial" w:cs="Arial"/>
          <w:b/>
          <w:spacing w:val="3"/>
          <w:w w:val="105"/>
          <w:sz w:val="16"/>
          <w:szCs w:val="16"/>
        </w:rPr>
        <w:t xml:space="preserve"> </w:t>
      </w:r>
      <w:r w:rsidRPr="00001F57">
        <w:rPr>
          <w:rFonts w:ascii="Arial" w:hAnsi="Arial" w:cs="Arial"/>
          <w:b/>
          <w:w w:val="105"/>
          <w:sz w:val="16"/>
          <w:szCs w:val="16"/>
        </w:rPr>
        <w:t>к</w:t>
      </w:r>
      <w:r w:rsidRPr="00001F57">
        <w:rPr>
          <w:rFonts w:ascii="Arial" w:hAnsi="Arial" w:cs="Arial"/>
          <w:b/>
          <w:spacing w:val="5"/>
          <w:w w:val="105"/>
          <w:sz w:val="16"/>
          <w:szCs w:val="16"/>
        </w:rPr>
        <w:t xml:space="preserve"> </w:t>
      </w:r>
      <w:r w:rsidRPr="00001F57">
        <w:rPr>
          <w:rFonts w:ascii="Arial" w:hAnsi="Arial" w:cs="Arial"/>
          <w:b/>
          <w:w w:val="105"/>
          <w:sz w:val="16"/>
          <w:szCs w:val="16"/>
        </w:rPr>
        <w:t>реализации</w:t>
      </w:r>
      <w:r w:rsidRPr="00001F57">
        <w:rPr>
          <w:rFonts w:ascii="Arial" w:hAnsi="Arial" w:cs="Arial"/>
          <w:b/>
          <w:spacing w:val="6"/>
          <w:w w:val="105"/>
          <w:sz w:val="16"/>
          <w:szCs w:val="16"/>
        </w:rPr>
        <w:t xml:space="preserve"> </w:t>
      </w:r>
      <w:r w:rsidRPr="00001F57">
        <w:rPr>
          <w:rFonts w:ascii="Arial" w:hAnsi="Arial" w:cs="Arial"/>
          <w:b/>
          <w:w w:val="105"/>
          <w:sz w:val="16"/>
          <w:szCs w:val="16"/>
        </w:rPr>
        <w:t>на</w:t>
      </w:r>
      <w:r w:rsidRPr="00001F57">
        <w:rPr>
          <w:rFonts w:ascii="Arial" w:hAnsi="Arial" w:cs="Arial"/>
          <w:b/>
          <w:spacing w:val="5"/>
          <w:w w:val="105"/>
          <w:sz w:val="16"/>
          <w:szCs w:val="16"/>
        </w:rPr>
        <w:t xml:space="preserve"> </w:t>
      </w:r>
      <w:r w:rsidRPr="00001F57">
        <w:rPr>
          <w:rFonts w:ascii="Arial" w:hAnsi="Arial" w:cs="Arial"/>
          <w:b/>
          <w:w w:val="105"/>
          <w:sz w:val="16"/>
          <w:szCs w:val="16"/>
        </w:rPr>
        <w:t>территории</w:t>
      </w:r>
      <w:r w:rsidRPr="00001F57">
        <w:rPr>
          <w:rFonts w:ascii="Arial" w:hAnsi="Arial" w:cs="Arial"/>
          <w:b/>
          <w:spacing w:val="5"/>
          <w:w w:val="105"/>
          <w:sz w:val="16"/>
          <w:szCs w:val="16"/>
        </w:rPr>
        <w:t xml:space="preserve"> Валдайского муниципального района</w:t>
      </w:r>
    </w:p>
    <w:p w:rsidR="00001F57" w:rsidRPr="00001F57" w:rsidRDefault="00001F57" w:rsidP="00001F57">
      <w:pPr>
        <w:pStyle w:val="ac"/>
        <w:jc w:val="center"/>
        <w:rPr>
          <w:rFonts w:ascii="Arial" w:hAnsi="Arial" w:cs="Arial"/>
          <w:b/>
          <w:sz w:val="16"/>
          <w:szCs w:val="16"/>
        </w:rPr>
      </w:pPr>
      <w:r w:rsidRPr="00001F57">
        <w:rPr>
          <w:rFonts w:ascii="Arial" w:hAnsi="Arial" w:cs="Arial"/>
          <w:b/>
          <w:w w:val="105"/>
          <w:sz w:val="16"/>
          <w:szCs w:val="16"/>
        </w:rPr>
        <w:t>в</w:t>
      </w:r>
      <w:r w:rsidRPr="00001F57">
        <w:rPr>
          <w:rFonts w:ascii="Arial" w:hAnsi="Arial" w:cs="Arial"/>
          <w:b/>
          <w:spacing w:val="4"/>
          <w:w w:val="105"/>
          <w:sz w:val="16"/>
          <w:szCs w:val="16"/>
        </w:rPr>
        <w:t xml:space="preserve"> </w:t>
      </w:r>
      <w:r w:rsidRPr="00001F57">
        <w:rPr>
          <w:rFonts w:ascii="Arial" w:hAnsi="Arial" w:cs="Arial"/>
          <w:b/>
          <w:w w:val="105"/>
          <w:sz w:val="16"/>
          <w:szCs w:val="16"/>
        </w:rPr>
        <w:t>рамках</w:t>
      </w:r>
      <w:r w:rsidRPr="00001F57">
        <w:rPr>
          <w:rFonts w:ascii="Arial" w:hAnsi="Arial" w:cs="Arial"/>
          <w:b/>
          <w:spacing w:val="3"/>
          <w:w w:val="105"/>
          <w:sz w:val="16"/>
          <w:szCs w:val="16"/>
        </w:rPr>
        <w:t xml:space="preserve"> </w:t>
      </w:r>
      <w:r w:rsidRPr="00001F57">
        <w:rPr>
          <w:rFonts w:ascii="Arial" w:hAnsi="Arial" w:cs="Arial"/>
          <w:b/>
          <w:w w:val="105"/>
          <w:sz w:val="16"/>
          <w:szCs w:val="16"/>
        </w:rPr>
        <w:t>пилотного</w:t>
      </w:r>
      <w:r w:rsidRPr="00001F57">
        <w:rPr>
          <w:rFonts w:ascii="Arial" w:hAnsi="Arial" w:cs="Arial"/>
          <w:b/>
          <w:spacing w:val="2"/>
          <w:w w:val="105"/>
          <w:sz w:val="16"/>
          <w:szCs w:val="16"/>
        </w:rPr>
        <w:t xml:space="preserve"> </w:t>
      </w:r>
      <w:r w:rsidRPr="00001F57">
        <w:rPr>
          <w:rFonts w:ascii="Arial" w:hAnsi="Arial" w:cs="Arial"/>
          <w:b/>
          <w:w w:val="105"/>
          <w:sz w:val="16"/>
          <w:szCs w:val="16"/>
        </w:rPr>
        <w:t>проекта,</w:t>
      </w:r>
      <w:r w:rsidRPr="00001F57">
        <w:rPr>
          <w:rFonts w:ascii="Arial" w:hAnsi="Arial" w:cs="Arial"/>
          <w:b/>
          <w:spacing w:val="3"/>
          <w:w w:val="105"/>
          <w:sz w:val="16"/>
          <w:szCs w:val="16"/>
        </w:rPr>
        <w:t xml:space="preserve"> </w:t>
      </w:r>
      <w:r w:rsidRPr="00001F57">
        <w:rPr>
          <w:rFonts w:ascii="Arial" w:hAnsi="Arial" w:cs="Arial"/>
          <w:b/>
          <w:w w:val="105"/>
          <w:sz w:val="16"/>
          <w:szCs w:val="16"/>
        </w:rPr>
        <w:t>направленного</w:t>
      </w:r>
      <w:r w:rsidRPr="00001F57">
        <w:rPr>
          <w:rFonts w:ascii="Arial" w:hAnsi="Arial" w:cs="Arial"/>
          <w:b/>
          <w:spacing w:val="2"/>
          <w:w w:val="105"/>
          <w:sz w:val="16"/>
          <w:szCs w:val="16"/>
        </w:rPr>
        <w:t xml:space="preserve"> </w:t>
      </w:r>
      <w:r w:rsidRPr="00001F57">
        <w:rPr>
          <w:rFonts w:ascii="Arial" w:hAnsi="Arial" w:cs="Arial"/>
          <w:b/>
          <w:w w:val="105"/>
          <w:sz w:val="16"/>
          <w:szCs w:val="16"/>
        </w:rPr>
        <w:t>на</w:t>
      </w:r>
      <w:r w:rsidRPr="00001F57">
        <w:rPr>
          <w:rFonts w:ascii="Arial" w:hAnsi="Arial" w:cs="Arial"/>
          <w:b/>
          <w:spacing w:val="5"/>
          <w:w w:val="105"/>
          <w:sz w:val="16"/>
          <w:szCs w:val="16"/>
        </w:rPr>
        <w:t xml:space="preserve"> </w:t>
      </w:r>
      <w:r w:rsidRPr="00001F57">
        <w:rPr>
          <w:rFonts w:ascii="Arial" w:hAnsi="Arial" w:cs="Arial"/>
          <w:b/>
          <w:w w:val="105"/>
          <w:sz w:val="16"/>
          <w:szCs w:val="16"/>
        </w:rPr>
        <w:t>стимулирование</w:t>
      </w:r>
      <w:r w:rsidRPr="00001F57">
        <w:rPr>
          <w:rFonts w:ascii="Arial" w:hAnsi="Arial" w:cs="Arial"/>
          <w:b/>
          <w:spacing w:val="6"/>
          <w:w w:val="105"/>
          <w:sz w:val="16"/>
          <w:szCs w:val="16"/>
        </w:rPr>
        <w:t xml:space="preserve"> </w:t>
      </w:r>
      <w:r w:rsidRPr="00001F57">
        <w:rPr>
          <w:rFonts w:ascii="Arial" w:hAnsi="Arial" w:cs="Arial"/>
          <w:b/>
          <w:w w:val="105"/>
          <w:sz w:val="16"/>
          <w:szCs w:val="16"/>
        </w:rPr>
        <w:t>рождаемости</w:t>
      </w:r>
      <w:r w:rsidRPr="00001F57">
        <w:rPr>
          <w:rFonts w:ascii="Arial" w:hAnsi="Arial" w:cs="Arial"/>
          <w:b/>
          <w:spacing w:val="5"/>
          <w:w w:val="105"/>
          <w:sz w:val="16"/>
          <w:szCs w:val="16"/>
        </w:rPr>
        <w:t xml:space="preserve"> </w:t>
      </w:r>
      <w:r w:rsidRPr="00001F57">
        <w:rPr>
          <w:rFonts w:ascii="Arial" w:hAnsi="Arial" w:cs="Arial"/>
          <w:b/>
          <w:w w:val="105"/>
          <w:sz w:val="16"/>
          <w:szCs w:val="16"/>
        </w:rPr>
        <w:t>в</w:t>
      </w:r>
      <w:r w:rsidRPr="00001F57">
        <w:rPr>
          <w:rFonts w:ascii="Arial" w:hAnsi="Arial" w:cs="Arial"/>
          <w:b/>
          <w:spacing w:val="4"/>
          <w:w w:val="105"/>
          <w:sz w:val="16"/>
          <w:szCs w:val="16"/>
        </w:rPr>
        <w:t xml:space="preserve"> </w:t>
      </w:r>
      <w:r w:rsidRPr="00001F57">
        <w:rPr>
          <w:rFonts w:ascii="Arial" w:hAnsi="Arial" w:cs="Arial"/>
          <w:b/>
          <w:w w:val="105"/>
          <w:sz w:val="16"/>
          <w:szCs w:val="16"/>
        </w:rPr>
        <w:t>2024</w:t>
      </w:r>
      <w:r w:rsidRPr="00001F57">
        <w:rPr>
          <w:rFonts w:ascii="Arial" w:hAnsi="Arial" w:cs="Arial"/>
          <w:b/>
          <w:spacing w:val="6"/>
          <w:w w:val="105"/>
          <w:sz w:val="16"/>
          <w:szCs w:val="16"/>
        </w:rPr>
        <w:t xml:space="preserve"> </w:t>
      </w:r>
      <w:r w:rsidRPr="00001F57">
        <w:rPr>
          <w:rFonts w:ascii="Arial" w:hAnsi="Arial" w:cs="Arial"/>
          <w:b/>
          <w:w w:val="105"/>
          <w:sz w:val="16"/>
          <w:szCs w:val="16"/>
        </w:rPr>
        <w:t>году</w:t>
      </w:r>
      <w:r w:rsidRPr="00001F57">
        <w:rPr>
          <w:rFonts w:ascii="Arial" w:hAnsi="Arial" w:cs="Arial"/>
          <w:b/>
          <w:sz w:val="16"/>
          <w:szCs w:val="16"/>
        </w:rPr>
        <w:t>, утвержденного</w:t>
      </w:r>
    </w:p>
    <w:p w:rsidR="00001F57" w:rsidRPr="00001F57" w:rsidRDefault="00001F57" w:rsidP="00001F57">
      <w:pPr>
        <w:pStyle w:val="ac"/>
        <w:jc w:val="center"/>
        <w:rPr>
          <w:rFonts w:ascii="Arial" w:hAnsi="Arial" w:cs="Arial"/>
          <w:b/>
          <w:sz w:val="16"/>
          <w:szCs w:val="16"/>
        </w:rPr>
      </w:pPr>
      <w:r w:rsidRPr="00001F57">
        <w:rPr>
          <w:rFonts w:ascii="Arial" w:hAnsi="Arial" w:cs="Arial"/>
          <w:b/>
          <w:sz w:val="16"/>
          <w:szCs w:val="16"/>
        </w:rPr>
        <w:t>постановлением Правительства Российской Федерации от 31 августа 2023 года № 1419 «О реализации</w:t>
      </w:r>
    </w:p>
    <w:p w:rsidR="00001F57" w:rsidRPr="00001F57" w:rsidRDefault="00001F57" w:rsidP="00001F57">
      <w:pPr>
        <w:pStyle w:val="ac"/>
        <w:jc w:val="center"/>
        <w:rPr>
          <w:rFonts w:ascii="Arial" w:hAnsi="Arial" w:cs="Arial"/>
          <w:b/>
          <w:sz w:val="16"/>
          <w:szCs w:val="16"/>
        </w:rPr>
      </w:pPr>
      <w:r w:rsidRPr="00001F57">
        <w:rPr>
          <w:rFonts w:ascii="Arial" w:hAnsi="Arial" w:cs="Arial"/>
          <w:b/>
          <w:sz w:val="16"/>
          <w:szCs w:val="16"/>
        </w:rPr>
        <w:t>пилотного проекта, направленного на стимулирование рождаемости», на территории Новгородской области</w:t>
      </w:r>
    </w:p>
    <w:p w:rsidR="00001F57" w:rsidRPr="00001F57" w:rsidRDefault="00001F57" w:rsidP="00001F57">
      <w:pPr>
        <w:jc w:val="right"/>
        <w:rPr>
          <w:rFonts w:ascii="Arial" w:hAnsi="Arial" w:cs="Arial"/>
          <w:sz w:val="4"/>
          <w:szCs w:val="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08"/>
        <w:gridCol w:w="1789"/>
        <w:gridCol w:w="1559"/>
        <w:gridCol w:w="992"/>
        <w:gridCol w:w="846"/>
        <w:gridCol w:w="1023"/>
        <w:gridCol w:w="825"/>
        <w:gridCol w:w="992"/>
        <w:gridCol w:w="709"/>
        <w:gridCol w:w="841"/>
        <w:gridCol w:w="788"/>
        <w:gridCol w:w="788"/>
      </w:tblGrid>
      <w:tr w:rsidR="00001F57" w:rsidRPr="00001F57" w:rsidTr="00A95F5C">
        <w:trPr>
          <w:trHeight w:val="309"/>
        </w:trPr>
        <w:tc>
          <w:tcPr>
            <w:tcW w:w="208" w:type="dxa"/>
            <w:vMerge w:val="restart"/>
            <w:vAlign w:val="center"/>
          </w:tcPr>
          <w:p w:rsidR="00001F57" w:rsidRPr="00001F57" w:rsidRDefault="00001F57" w:rsidP="006036ED">
            <w:pPr>
              <w:pStyle w:val="TableParagraph"/>
              <w:jc w:val="center"/>
              <w:rPr>
                <w:rFonts w:ascii="Arial" w:hAnsi="Arial" w:cs="Arial"/>
                <w:b/>
                <w:sz w:val="12"/>
                <w:szCs w:val="16"/>
              </w:rPr>
            </w:pPr>
            <w:r w:rsidRPr="00001F57">
              <w:rPr>
                <w:rFonts w:ascii="Arial" w:hAnsi="Arial" w:cs="Arial"/>
                <w:b/>
                <w:w w:val="98"/>
                <w:sz w:val="12"/>
                <w:szCs w:val="16"/>
              </w:rPr>
              <w:t>№ п/п</w:t>
            </w:r>
          </w:p>
        </w:tc>
        <w:tc>
          <w:tcPr>
            <w:tcW w:w="1789" w:type="dxa"/>
            <w:vMerge w:val="restart"/>
            <w:vAlign w:val="center"/>
          </w:tcPr>
          <w:p w:rsidR="00001F57" w:rsidRPr="00001F57" w:rsidRDefault="00001F57" w:rsidP="006036ED">
            <w:pPr>
              <w:jc w:val="center"/>
              <w:rPr>
                <w:rFonts w:ascii="Arial" w:hAnsi="Arial" w:cs="Arial"/>
                <w:b/>
                <w:sz w:val="12"/>
                <w:szCs w:val="16"/>
              </w:rPr>
            </w:pPr>
            <w:r w:rsidRPr="00001F57">
              <w:rPr>
                <w:rFonts w:ascii="Arial" w:hAnsi="Arial" w:cs="Arial"/>
                <w:b/>
                <w:sz w:val="12"/>
                <w:szCs w:val="16"/>
              </w:rPr>
              <w:t>Название мероприятия</w:t>
            </w:r>
          </w:p>
        </w:tc>
        <w:tc>
          <w:tcPr>
            <w:tcW w:w="1559" w:type="dxa"/>
            <w:vMerge w:val="restart"/>
            <w:vAlign w:val="center"/>
          </w:tcPr>
          <w:p w:rsidR="00001F57" w:rsidRPr="00001F57" w:rsidRDefault="00001F57" w:rsidP="006036ED">
            <w:pPr>
              <w:jc w:val="center"/>
              <w:rPr>
                <w:rFonts w:ascii="Arial" w:hAnsi="Arial" w:cs="Arial"/>
                <w:b/>
                <w:sz w:val="12"/>
                <w:szCs w:val="16"/>
              </w:rPr>
            </w:pPr>
            <w:r w:rsidRPr="00001F57">
              <w:rPr>
                <w:rFonts w:ascii="Arial" w:hAnsi="Arial" w:cs="Arial"/>
                <w:b/>
                <w:sz w:val="12"/>
                <w:szCs w:val="16"/>
              </w:rPr>
              <w:t>Срок исполнения и ответственный исполнитель</w:t>
            </w:r>
          </w:p>
        </w:tc>
        <w:tc>
          <w:tcPr>
            <w:tcW w:w="3686" w:type="dxa"/>
            <w:gridSpan w:val="4"/>
            <w:shd w:val="clear" w:color="auto" w:fill="auto"/>
            <w:vAlign w:val="center"/>
          </w:tcPr>
          <w:p w:rsidR="00001F57" w:rsidRPr="00001F57" w:rsidRDefault="00001F57" w:rsidP="006036ED">
            <w:pPr>
              <w:jc w:val="center"/>
              <w:rPr>
                <w:rFonts w:ascii="Arial" w:hAnsi="Arial" w:cs="Arial"/>
                <w:b/>
                <w:sz w:val="12"/>
                <w:szCs w:val="16"/>
              </w:rPr>
            </w:pPr>
            <w:r w:rsidRPr="00001F57">
              <w:rPr>
                <w:rFonts w:ascii="Arial" w:hAnsi="Arial" w:cs="Arial"/>
                <w:b/>
                <w:sz w:val="12"/>
                <w:szCs w:val="16"/>
              </w:rPr>
              <w:t>Валдайский муниципальный район</w:t>
            </w:r>
          </w:p>
        </w:tc>
        <w:tc>
          <w:tcPr>
            <w:tcW w:w="3330" w:type="dxa"/>
            <w:gridSpan w:val="4"/>
            <w:shd w:val="clear" w:color="auto" w:fill="auto"/>
            <w:vAlign w:val="center"/>
          </w:tcPr>
          <w:p w:rsidR="00001F57" w:rsidRPr="00001F57" w:rsidRDefault="00001F57" w:rsidP="006036ED">
            <w:pPr>
              <w:jc w:val="center"/>
              <w:rPr>
                <w:rFonts w:ascii="Arial" w:hAnsi="Arial" w:cs="Arial"/>
                <w:b/>
                <w:sz w:val="12"/>
                <w:szCs w:val="16"/>
              </w:rPr>
            </w:pPr>
            <w:r w:rsidRPr="00001F57">
              <w:rPr>
                <w:rFonts w:ascii="Arial" w:hAnsi="Arial" w:cs="Arial"/>
                <w:b/>
                <w:sz w:val="12"/>
                <w:szCs w:val="16"/>
              </w:rPr>
              <w:t>Бюджет Валдайского городского поселения</w:t>
            </w:r>
          </w:p>
        </w:tc>
        <w:tc>
          <w:tcPr>
            <w:tcW w:w="788" w:type="dxa"/>
            <w:vMerge w:val="restart"/>
            <w:shd w:val="clear" w:color="auto" w:fill="auto"/>
            <w:vAlign w:val="center"/>
          </w:tcPr>
          <w:p w:rsidR="00001F57" w:rsidRPr="00001F57" w:rsidRDefault="00001F57" w:rsidP="006036ED">
            <w:pPr>
              <w:jc w:val="center"/>
              <w:rPr>
                <w:rFonts w:ascii="Arial" w:hAnsi="Arial" w:cs="Arial"/>
                <w:b/>
                <w:sz w:val="12"/>
                <w:szCs w:val="16"/>
              </w:rPr>
            </w:pPr>
            <w:r w:rsidRPr="00001F57">
              <w:rPr>
                <w:rFonts w:ascii="Arial" w:hAnsi="Arial" w:cs="Arial"/>
                <w:b/>
                <w:sz w:val="12"/>
                <w:szCs w:val="16"/>
              </w:rPr>
              <w:t>Всего</w:t>
            </w:r>
          </w:p>
        </w:tc>
      </w:tr>
      <w:tr w:rsidR="00001F57" w:rsidRPr="00001F57" w:rsidTr="00A95F5C">
        <w:trPr>
          <w:trHeight w:val="20"/>
        </w:trPr>
        <w:tc>
          <w:tcPr>
            <w:tcW w:w="208" w:type="dxa"/>
            <w:vMerge/>
            <w:tcBorders>
              <w:top w:val="nil"/>
            </w:tcBorders>
          </w:tcPr>
          <w:p w:rsidR="00001F57" w:rsidRPr="00001F57" w:rsidRDefault="00001F57" w:rsidP="006036ED">
            <w:pPr>
              <w:rPr>
                <w:rFonts w:ascii="Arial" w:hAnsi="Arial" w:cs="Arial"/>
                <w:sz w:val="12"/>
                <w:szCs w:val="16"/>
              </w:rPr>
            </w:pPr>
          </w:p>
        </w:tc>
        <w:tc>
          <w:tcPr>
            <w:tcW w:w="1789" w:type="dxa"/>
            <w:vMerge/>
            <w:tcBorders>
              <w:top w:val="nil"/>
            </w:tcBorders>
          </w:tcPr>
          <w:p w:rsidR="00001F57" w:rsidRPr="00001F57" w:rsidRDefault="00001F57" w:rsidP="006036ED">
            <w:pPr>
              <w:rPr>
                <w:rFonts w:ascii="Arial" w:hAnsi="Arial" w:cs="Arial"/>
                <w:sz w:val="12"/>
                <w:szCs w:val="16"/>
              </w:rPr>
            </w:pPr>
          </w:p>
        </w:tc>
        <w:tc>
          <w:tcPr>
            <w:tcW w:w="1559" w:type="dxa"/>
            <w:vMerge/>
            <w:tcBorders>
              <w:top w:val="nil"/>
            </w:tcBorders>
          </w:tcPr>
          <w:p w:rsidR="00001F57" w:rsidRPr="00001F57" w:rsidRDefault="00001F57" w:rsidP="006036ED">
            <w:pPr>
              <w:rPr>
                <w:rFonts w:ascii="Arial" w:hAnsi="Arial" w:cs="Arial"/>
                <w:sz w:val="12"/>
                <w:szCs w:val="16"/>
              </w:rPr>
            </w:pPr>
          </w:p>
        </w:tc>
        <w:tc>
          <w:tcPr>
            <w:tcW w:w="992" w:type="dxa"/>
            <w:tcBorders>
              <w:right w:val="single" w:sz="4" w:space="0" w:color="000000"/>
            </w:tcBorders>
            <w:vAlign w:val="center"/>
          </w:tcPr>
          <w:p w:rsidR="00001F57" w:rsidRPr="00001F57" w:rsidRDefault="00001F57" w:rsidP="006036ED">
            <w:pPr>
              <w:jc w:val="center"/>
              <w:rPr>
                <w:rFonts w:ascii="Arial" w:hAnsi="Arial" w:cs="Arial"/>
                <w:b/>
                <w:sz w:val="12"/>
                <w:szCs w:val="16"/>
              </w:rPr>
            </w:pPr>
            <w:r w:rsidRPr="00001F57">
              <w:rPr>
                <w:rFonts w:ascii="Arial" w:hAnsi="Arial" w:cs="Arial"/>
                <w:b/>
                <w:sz w:val="12"/>
                <w:szCs w:val="16"/>
              </w:rPr>
              <w:t>федеральный бюджет, рублей</w:t>
            </w:r>
          </w:p>
        </w:tc>
        <w:tc>
          <w:tcPr>
            <w:tcW w:w="846" w:type="dxa"/>
            <w:tcBorders>
              <w:left w:val="single" w:sz="4" w:space="0" w:color="000000"/>
              <w:right w:val="single" w:sz="4" w:space="0" w:color="000000"/>
            </w:tcBorders>
            <w:vAlign w:val="center"/>
          </w:tcPr>
          <w:p w:rsidR="00001F57" w:rsidRPr="00001F57" w:rsidRDefault="00001F57" w:rsidP="006036ED">
            <w:pPr>
              <w:jc w:val="center"/>
              <w:rPr>
                <w:rFonts w:ascii="Arial" w:hAnsi="Arial" w:cs="Arial"/>
                <w:b/>
                <w:sz w:val="12"/>
                <w:szCs w:val="16"/>
              </w:rPr>
            </w:pPr>
            <w:r w:rsidRPr="00001F57">
              <w:rPr>
                <w:rFonts w:ascii="Arial" w:hAnsi="Arial" w:cs="Arial"/>
                <w:b/>
                <w:sz w:val="12"/>
                <w:szCs w:val="16"/>
              </w:rPr>
              <w:t>областной бюджет, рублей</w:t>
            </w:r>
          </w:p>
        </w:tc>
        <w:tc>
          <w:tcPr>
            <w:tcW w:w="1023" w:type="dxa"/>
            <w:tcBorders>
              <w:left w:val="single" w:sz="4" w:space="0" w:color="000000"/>
            </w:tcBorders>
            <w:vAlign w:val="center"/>
          </w:tcPr>
          <w:p w:rsidR="00001F57" w:rsidRPr="00001F57" w:rsidRDefault="00001F57" w:rsidP="006036ED">
            <w:pPr>
              <w:jc w:val="center"/>
              <w:rPr>
                <w:rFonts w:ascii="Arial" w:hAnsi="Arial" w:cs="Arial"/>
                <w:b/>
                <w:sz w:val="12"/>
                <w:szCs w:val="16"/>
              </w:rPr>
            </w:pPr>
            <w:r w:rsidRPr="00001F57">
              <w:rPr>
                <w:rFonts w:ascii="Arial" w:hAnsi="Arial" w:cs="Arial"/>
                <w:b/>
                <w:sz w:val="12"/>
                <w:szCs w:val="16"/>
              </w:rPr>
              <w:t>бюджет Валдайского муниципального района, рублей</w:t>
            </w:r>
          </w:p>
        </w:tc>
        <w:tc>
          <w:tcPr>
            <w:tcW w:w="825" w:type="dxa"/>
            <w:tcBorders>
              <w:left w:val="single" w:sz="4" w:space="0" w:color="000000"/>
            </w:tcBorders>
            <w:vAlign w:val="center"/>
          </w:tcPr>
          <w:p w:rsidR="00001F57" w:rsidRPr="00001F57" w:rsidRDefault="00001F57" w:rsidP="006036ED">
            <w:pPr>
              <w:jc w:val="center"/>
              <w:rPr>
                <w:rFonts w:ascii="Arial" w:hAnsi="Arial" w:cs="Arial"/>
                <w:b/>
                <w:sz w:val="12"/>
                <w:szCs w:val="16"/>
              </w:rPr>
            </w:pPr>
            <w:r w:rsidRPr="00001F57">
              <w:rPr>
                <w:rFonts w:ascii="Arial" w:hAnsi="Arial" w:cs="Arial"/>
                <w:b/>
                <w:sz w:val="12"/>
                <w:szCs w:val="16"/>
              </w:rPr>
              <w:t>итого</w:t>
            </w:r>
          </w:p>
        </w:tc>
        <w:tc>
          <w:tcPr>
            <w:tcW w:w="992" w:type="dxa"/>
            <w:shd w:val="clear" w:color="auto" w:fill="auto"/>
            <w:vAlign w:val="center"/>
          </w:tcPr>
          <w:p w:rsidR="00001F57" w:rsidRPr="00001F57" w:rsidRDefault="00001F57" w:rsidP="006036ED">
            <w:pPr>
              <w:jc w:val="center"/>
              <w:rPr>
                <w:rFonts w:ascii="Arial" w:hAnsi="Arial" w:cs="Arial"/>
                <w:b/>
                <w:sz w:val="12"/>
                <w:szCs w:val="16"/>
              </w:rPr>
            </w:pPr>
            <w:r w:rsidRPr="00001F57">
              <w:rPr>
                <w:rFonts w:ascii="Arial" w:hAnsi="Arial" w:cs="Arial"/>
                <w:b/>
                <w:sz w:val="12"/>
                <w:szCs w:val="16"/>
              </w:rPr>
              <w:t xml:space="preserve">федеральный </w:t>
            </w:r>
          </w:p>
          <w:p w:rsidR="00001F57" w:rsidRPr="00001F57" w:rsidRDefault="00001F57" w:rsidP="006036ED">
            <w:pPr>
              <w:jc w:val="center"/>
              <w:rPr>
                <w:rFonts w:ascii="Arial" w:hAnsi="Arial" w:cs="Arial"/>
                <w:b/>
                <w:sz w:val="12"/>
                <w:szCs w:val="16"/>
              </w:rPr>
            </w:pPr>
            <w:r w:rsidRPr="00001F57">
              <w:rPr>
                <w:rFonts w:ascii="Arial" w:hAnsi="Arial" w:cs="Arial"/>
                <w:b/>
                <w:sz w:val="12"/>
                <w:szCs w:val="16"/>
              </w:rPr>
              <w:t>бюджет, рублей</w:t>
            </w:r>
          </w:p>
        </w:tc>
        <w:tc>
          <w:tcPr>
            <w:tcW w:w="709" w:type="dxa"/>
            <w:shd w:val="clear" w:color="auto" w:fill="auto"/>
            <w:vAlign w:val="center"/>
          </w:tcPr>
          <w:p w:rsidR="00001F57" w:rsidRPr="00001F57" w:rsidRDefault="00001F57" w:rsidP="006036ED">
            <w:pPr>
              <w:jc w:val="center"/>
              <w:rPr>
                <w:rFonts w:ascii="Arial" w:hAnsi="Arial" w:cs="Arial"/>
                <w:b/>
                <w:sz w:val="12"/>
                <w:szCs w:val="16"/>
              </w:rPr>
            </w:pPr>
            <w:r w:rsidRPr="00001F57">
              <w:rPr>
                <w:rFonts w:ascii="Arial" w:hAnsi="Arial" w:cs="Arial"/>
                <w:b/>
                <w:sz w:val="12"/>
                <w:szCs w:val="16"/>
              </w:rPr>
              <w:t>областной бюджет, рублей</w:t>
            </w:r>
          </w:p>
        </w:tc>
        <w:tc>
          <w:tcPr>
            <w:tcW w:w="841" w:type="dxa"/>
            <w:shd w:val="clear" w:color="auto" w:fill="auto"/>
            <w:vAlign w:val="center"/>
          </w:tcPr>
          <w:p w:rsidR="00001F57" w:rsidRPr="00001F57" w:rsidRDefault="00001F57" w:rsidP="006036ED">
            <w:pPr>
              <w:jc w:val="center"/>
              <w:rPr>
                <w:rFonts w:ascii="Arial" w:hAnsi="Arial" w:cs="Arial"/>
                <w:b/>
                <w:sz w:val="12"/>
                <w:szCs w:val="16"/>
              </w:rPr>
            </w:pPr>
            <w:r w:rsidRPr="00001F57">
              <w:rPr>
                <w:rFonts w:ascii="Arial" w:hAnsi="Arial" w:cs="Arial"/>
                <w:b/>
                <w:sz w:val="12"/>
                <w:szCs w:val="16"/>
              </w:rPr>
              <w:t>бюджет Валдайского городского поселения, рублей</w:t>
            </w:r>
          </w:p>
        </w:tc>
        <w:tc>
          <w:tcPr>
            <w:tcW w:w="788" w:type="dxa"/>
            <w:shd w:val="clear" w:color="auto" w:fill="auto"/>
            <w:vAlign w:val="center"/>
          </w:tcPr>
          <w:p w:rsidR="00001F57" w:rsidRPr="00001F57" w:rsidRDefault="00001F57" w:rsidP="006036ED">
            <w:pPr>
              <w:jc w:val="center"/>
              <w:rPr>
                <w:rFonts w:ascii="Arial" w:hAnsi="Arial" w:cs="Arial"/>
                <w:b/>
                <w:sz w:val="12"/>
                <w:szCs w:val="16"/>
              </w:rPr>
            </w:pPr>
            <w:r w:rsidRPr="00001F57">
              <w:rPr>
                <w:rFonts w:ascii="Arial" w:hAnsi="Arial" w:cs="Arial"/>
                <w:b/>
                <w:sz w:val="12"/>
                <w:szCs w:val="16"/>
              </w:rPr>
              <w:t>итого</w:t>
            </w:r>
          </w:p>
        </w:tc>
        <w:tc>
          <w:tcPr>
            <w:tcW w:w="788" w:type="dxa"/>
            <w:vMerge/>
            <w:shd w:val="clear" w:color="auto" w:fill="auto"/>
          </w:tcPr>
          <w:p w:rsidR="00001F57" w:rsidRPr="00001F57" w:rsidRDefault="00001F57" w:rsidP="006036ED">
            <w:pPr>
              <w:jc w:val="center"/>
              <w:rPr>
                <w:rFonts w:ascii="Arial" w:hAnsi="Arial" w:cs="Arial"/>
                <w:sz w:val="12"/>
                <w:szCs w:val="16"/>
              </w:rPr>
            </w:pPr>
          </w:p>
        </w:tc>
      </w:tr>
      <w:tr w:rsidR="00001F57" w:rsidRPr="00001F57" w:rsidTr="00A95F5C">
        <w:trPr>
          <w:trHeight w:val="20"/>
        </w:trPr>
        <w:tc>
          <w:tcPr>
            <w:tcW w:w="208" w:type="dxa"/>
            <w:tcBorders>
              <w:top w:val="single" w:sz="4" w:space="0" w:color="000000"/>
              <w:bottom w:val="single" w:sz="4" w:space="0" w:color="000000"/>
            </w:tcBorders>
          </w:tcPr>
          <w:p w:rsidR="00001F57" w:rsidRPr="00001F57" w:rsidRDefault="00001F57" w:rsidP="006036ED">
            <w:pPr>
              <w:pStyle w:val="TableParagraph"/>
              <w:jc w:val="center"/>
              <w:rPr>
                <w:rFonts w:ascii="Arial" w:hAnsi="Arial" w:cs="Arial"/>
                <w:sz w:val="12"/>
                <w:szCs w:val="16"/>
              </w:rPr>
            </w:pPr>
            <w:r w:rsidRPr="00001F57">
              <w:rPr>
                <w:rFonts w:ascii="Arial" w:hAnsi="Arial" w:cs="Arial"/>
                <w:sz w:val="12"/>
                <w:szCs w:val="16"/>
              </w:rPr>
              <w:t>1</w:t>
            </w:r>
          </w:p>
        </w:tc>
        <w:tc>
          <w:tcPr>
            <w:tcW w:w="1789" w:type="dxa"/>
            <w:tcBorders>
              <w:top w:val="single" w:sz="4" w:space="0" w:color="000000"/>
              <w:bottom w:val="single" w:sz="4" w:space="0" w:color="000000"/>
            </w:tcBorders>
          </w:tcPr>
          <w:p w:rsidR="00001F57" w:rsidRPr="00001F57" w:rsidRDefault="00001F57" w:rsidP="006036ED">
            <w:pPr>
              <w:rPr>
                <w:rFonts w:ascii="Arial" w:hAnsi="Arial" w:cs="Arial"/>
                <w:sz w:val="12"/>
                <w:szCs w:val="16"/>
              </w:rPr>
            </w:pPr>
            <w:r w:rsidRPr="00001F57">
              <w:rPr>
                <w:rFonts w:ascii="Arial" w:hAnsi="Arial" w:cs="Arial"/>
                <w:sz w:val="12"/>
                <w:szCs w:val="16"/>
              </w:rPr>
              <w:t>Организация по отдельному графику выездных культурно-массовых мероприятий, развлекательных, выставочных и досуговых мероприятий с привлечением ведущих российских творческих коллективов, театров, музеев, других организаций культуры в рамках программы «Мы - Россия»</w:t>
            </w:r>
          </w:p>
        </w:tc>
        <w:tc>
          <w:tcPr>
            <w:tcW w:w="1559" w:type="dxa"/>
            <w:tcBorders>
              <w:top w:val="single" w:sz="4" w:space="0" w:color="000000"/>
              <w:bottom w:val="single" w:sz="4" w:space="0" w:color="000000"/>
            </w:tcBorders>
          </w:tcPr>
          <w:p w:rsidR="00001F57" w:rsidRPr="00001F57" w:rsidRDefault="00001F57" w:rsidP="006036ED">
            <w:pPr>
              <w:rPr>
                <w:rFonts w:ascii="Arial" w:hAnsi="Arial" w:cs="Arial"/>
                <w:sz w:val="12"/>
                <w:szCs w:val="16"/>
              </w:rPr>
            </w:pPr>
            <w:r w:rsidRPr="00001F57">
              <w:rPr>
                <w:rFonts w:ascii="Arial" w:hAnsi="Arial" w:cs="Arial"/>
                <w:sz w:val="12"/>
                <w:szCs w:val="16"/>
              </w:rPr>
              <w:t>до 31 декабря 2024 года</w:t>
            </w:r>
          </w:p>
          <w:p w:rsidR="00001F57" w:rsidRPr="00001F57" w:rsidRDefault="00001F57" w:rsidP="006036ED">
            <w:pPr>
              <w:rPr>
                <w:rFonts w:ascii="Arial" w:hAnsi="Arial" w:cs="Arial"/>
                <w:sz w:val="12"/>
                <w:szCs w:val="16"/>
              </w:rPr>
            </w:pPr>
            <w:r w:rsidRPr="00001F57">
              <w:rPr>
                <w:rFonts w:ascii="Arial" w:hAnsi="Arial" w:cs="Arial"/>
                <w:sz w:val="12"/>
                <w:szCs w:val="16"/>
              </w:rPr>
              <w:t>комитет культуры Администрации Валдайского муниципального района</w:t>
            </w:r>
          </w:p>
        </w:tc>
        <w:tc>
          <w:tcPr>
            <w:tcW w:w="992" w:type="dxa"/>
            <w:tcBorders>
              <w:top w:val="single" w:sz="4" w:space="0" w:color="000000"/>
              <w:bottom w:val="single" w:sz="4" w:space="0" w:color="000000"/>
              <w:right w:val="single" w:sz="4" w:space="0" w:color="000000"/>
            </w:tcBorders>
          </w:tcPr>
          <w:p w:rsidR="00001F57" w:rsidRPr="00001F57" w:rsidRDefault="00001F57" w:rsidP="006036ED">
            <w:pPr>
              <w:jc w:val="center"/>
              <w:rPr>
                <w:rFonts w:ascii="Arial" w:hAnsi="Arial" w:cs="Arial"/>
                <w:sz w:val="12"/>
                <w:szCs w:val="16"/>
              </w:rPr>
            </w:pPr>
            <w:r w:rsidRPr="00001F57">
              <w:rPr>
                <w:rFonts w:ascii="Arial" w:hAnsi="Arial" w:cs="Arial"/>
                <w:sz w:val="12"/>
                <w:szCs w:val="16"/>
              </w:rPr>
              <w:t>864 397</w:t>
            </w:r>
          </w:p>
        </w:tc>
        <w:tc>
          <w:tcPr>
            <w:tcW w:w="846" w:type="dxa"/>
            <w:tcBorders>
              <w:top w:val="single" w:sz="4" w:space="0" w:color="000000"/>
              <w:left w:val="single" w:sz="4" w:space="0" w:color="000000"/>
              <w:bottom w:val="single" w:sz="4" w:space="0" w:color="000000"/>
              <w:right w:val="single" w:sz="4" w:space="0" w:color="000000"/>
            </w:tcBorders>
          </w:tcPr>
          <w:p w:rsidR="00001F57" w:rsidRPr="00001F57" w:rsidRDefault="00001F57" w:rsidP="006036ED">
            <w:pPr>
              <w:jc w:val="center"/>
              <w:rPr>
                <w:rFonts w:ascii="Arial" w:hAnsi="Arial" w:cs="Arial"/>
                <w:sz w:val="12"/>
                <w:szCs w:val="16"/>
              </w:rPr>
            </w:pPr>
            <w:r w:rsidRPr="00001F57">
              <w:rPr>
                <w:rFonts w:ascii="Arial" w:hAnsi="Arial" w:cs="Arial"/>
                <w:sz w:val="12"/>
                <w:szCs w:val="16"/>
              </w:rPr>
              <w:t>202 748,75</w:t>
            </w:r>
          </w:p>
        </w:tc>
        <w:tc>
          <w:tcPr>
            <w:tcW w:w="1023" w:type="dxa"/>
            <w:tcBorders>
              <w:top w:val="single" w:sz="4" w:space="0" w:color="000000"/>
              <w:left w:val="single" w:sz="4" w:space="0" w:color="000000"/>
              <w:bottom w:val="single" w:sz="4" w:space="0" w:color="000000"/>
            </w:tcBorders>
          </w:tcPr>
          <w:p w:rsidR="00001F57" w:rsidRPr="00001F57" w:rsidRDefault="00001F57" w:rsidP="006036ED">
            <w:pPr>
              <w:jc w:val="center"/>
              <w:rPr>
                <w:rFonts w:ascii="Arial" w:hAnsi="Arial" w:cs="Arial"/>
                <w:sz w:val="12"/>
                <w:szCs w:val="16"/>
              </w:rPr>
            </w:pPr>
            <w:r w:rsidRPr="00001F57">
              <w:rPr>
                <w:rFonts w:ascii="Arial" w:hAnsi="Arial" w:cs="Arial"/>
                <w:sz w:val="12"/>
                <w:szCs w:val="16"/>
              </w:rPr>
              <w:t>106,71</w:t>
            </w:r>
          </w:p>
        </w:tc>
        <w:tc>
          <w:tcPr>
            <w:tcW w:w="825" w:type="dxa"/>
            <w:tcBorders>
              <w:top w:val="single" w:sz="4" w:space="0" w:color="000000"/>
              <w:left w:val="single" w:sz="4" w:space="0" w:color="000000"/>
              <w:bottom w:val="single" w:sz="4" w:space="0" w:color="000000"/>
            </w:tcBorders>
          </w:tcPr>
          <w:p w:rsidR="00001F57" w:rsidRPr="00001F57" w:rsidRDefault="00001F57" w:rsidP="006036ED">
            <w:pPr>
              <w:jc w:val="center"/>
              <w:rPr>
                <w:rFonts w:ascii="Arial" w:hAnsi="Arial" w:cs="Arial"/>
                <w:sz w:val="12"/>
                <w:szCs w:val="16"/>
              </w:rPr>
            </w:pPr>
            <w:r w:rsidRPr="00001F57">
              <w:rPr>
                <w:rFonts w:ascii="Arial" w:hAnsi="Arial" w:cs="Arial"/>
                <w:sz w:val="12"/>
                <w:szCs w:val="16"/>
              </w:rPr>
              <w:t>1 067 252,46</w:t>
            </w:r>
          </w:p>
        </w:tc>
        <w:tc>
          <w:tcPr>
            <w:tcW w:w="992" w:type="dxa"/>
            <w:tcBorders>
              <w:top w:val="single" w:sz="4" w:space="0" w:color="000000"/>
              <w:bottom w:val="single" w:sz="4" w:space="0" w:color="000000"/>
            </w:tcBorders>
            <w:shd w:val="clear" w:color="auto" w:fill="auto"/>
          </w:tcPr>
          <w:p w:rsidR="00001F57" w:rsidRPr="00001F57" w:rsidRDefault="00001F57" w:rsidP="006036ED">
            <w:pPr>
              <w:jc w:val="center"/>
              <w:rPr>
                <w:rFonts w:ascii="Arial" w:hAnsi="Arial" w:cs="Arial"/>
                <w:sz w:val="12"/>
                <w:szCs w:val="16"/>
              </w:rPr>
            </w:pPr>
            <w:r w:rsidRPr="00001F57">
              <w:rPr>
                <w:rFonts w:ascii="Arial" w:hAnsi="Arial" w:cs="Arial"/>
                <w:sz w:val="12"/>
                <w:szCs w:val="16"/>
              </w:rPr>
              <w:t>785 603</w:t>
            </w:r>
          </w:p>
        </w:tc>
        <w:tc>
          <w:tcPr>
            <w:tcW w:w="709" w:type="dxa"/>
            <w:tcBorders>
              <w:top w:val="single" w:sz="4" w:space="0" w:color="000000"/>
              <w:bottom w:val="single" w:sz="4" w:space="0" w:color="000000"/>
            </w:tcBorders>
            <w:shd w:val="clear" w:color="auto" w:fill="auto"/>
          </w:tcPr>
          <w:p w:rsidR="00001F57" w:rsidRPr="00001F57" w:rsidRDefault="00001F57" w:rsidP="006036ED">
            <w:pPr>
              <w:jc w:val="center"/>
              <w:rPr>
                <w:rFonts w:ascii="Arial" w:hAnsi="Arial" w:cs="Arial"/>
                <w:sz w:val="12"/>
                <w:szCs w:val="16"/>
              </w:rPr>
            </w:pPr>
            <w:r w:rsidRPr="00001F57">
              <w:rPr>
                <w:rFonts w:ascii="Arial" w:hAnsi="Arial" w:cs="Arial"/>
                <w:sz w:val="12"/>
                <w:szCs w:val="16"/>
              </w:rPr>
              <w:t>184 300</w:t>
            </w:r>
          </w:p>
        </w:tc>
        <w:tc>
          <w:tcPr>
            <w:tcW w:w="841" w:type="dxa"/>
            <w:tcBorders>
              <w:top w:val="single" w:sz="4" w:space="0" w:color="000000"/>
              <w:bottom w:val="single" w:sz="4" w:space="0" w:color="000000"/>
            </w:tcBorders>
            <w:shd w:val="clear" w:color="auto" w:fill="auto"/>
          </w:tcPr>
          <w:p w:rsidR="00001F57" w:rsidRPr="00001F57" w:rsidRDefault="00001F57" w:rsidP="006036ED">
            <w:pPr>
              <w:jc w:val="center"/>
              <w:rPr>
                <w:rFonts w:ascii="Arial" w:hAnsi="Arial" w:cs="Arial"/>
                <w:sz w:val="12"/>
                <w:szCs w:val="16"/>
              </w:rPr>
            </w:pPr>
            <w:r w:rsidRPr="00001F57">
              <w:rPr>
                <w:rFonts w:ascii="Arial" w:hAnsi="Arial" w:cs="Arial"/>
                <w:sz w:val="12"/>
                <w:szCs w:val="16"/>
              </w:rPr>
              <w:t>96,99</w:t>
            </w:r>
          </w:p>
        </w:tc>
        <w:tc>
          <w:tcPr>
            <w:tcW w:w="788" w:type="dxa"/>
            <w:tcBorders>
              <w:top w:val="single" w:sz="4" w:space="0" w:color="000000"/>
              <w:bottom w:val="single" w:sz="4" w:space="0" w:color="000000"/>
            </w:tcBorders>
            <w:shd w:val="clear" w:color="auto" w:fill="auto"/>
          </w:tcPr>
          <w:p w:rsidR="00001F57" w:rsidRPr="00001F57" w:rsidRDefault="00001F57" w:rsidP="006036ED">
            <w:pPr>
              <w:jc w:val="center"/>
              <w:rPr>
                <w:rFonts w:ascii="Arial" w:hAnsi="Arial" w:cs="Arial"/>
                <w:sz w:val="12"/>
                <w:szCs w:val="16"/>
              </w:rPr>
            </w:pPr>
            <w:r w:rsidRPr="00001F57">
              <w:rPr>
                <w:rFonts w:ascii="Arial" w:hAnsi="Arial" w:cs="Arial"/>
                <w:sz w:val="12"/>
                <w:szCs w:val="16"/>
              </w:rPr>
              <w:t>969 999,99</w:t>
            </w:r>
          </w:p>
        </w:tc>
        <w:tc>
          <w:tcPr>
            <w:tcW w:w="788" w:type="dxa"/>
            <w:tcBorders>
              <w:top w:val="single" w:sz="4" w:space="0" w:color="000000"/>
              <w:bottom w:val="single" w:sz="4" w:space="0" w:color="000000"/>
            </w:tcBorders>
            <w:shd w:val="clear" w:color="auto" w:fill="auto"/>
          </w:tcPr>
          <w:p w:rsidR="00001F57" w:rsidRPr="00001F57" w:rsidRDefault="00001F57" w:rsidP="006036ED">
            <w:pPr>
              <w:jc w:val="center"/>
              <w:rPr>
                <w:rFonts w:ascii="Arial" w:hAnsi="Arial" w:cs="Arial"/>
                <w:sz w:val="12"/>
                <w:szCs w:val="16"/>
              </w:rPr>
            </w:pPr>
            <w:r w:rsidRPr="00001F57">
              <w:rPr>
                <w:rFonts w:ascii="Arial" w:hAnsi="Arial" w:cs="Arial"/>
                <w:sz w:val="12"/>
                <w:szCs w:val="16"/>
              </w:rPr>
              <w:t>2 037 252,45</w:t>
            </w:r>
          </w:p>
        </w:tc>
      </w:tr>
      <w:tr w:rsidR="00001F57" w:rsidRPr="00001F57" w:rsidTr="00A95F5C">
        <w:trPr>
          <w:trHeight w:val="20"/>
        </w:trPr>
        <w:tc>
          <w:tcPr>
            <w:tcW w:w="208" w:type="dxa"/>
            <w:tcBorders>
              <w:top w:val="single" w:sz="4" w:space="0" w:color="000000"/>
              <w:bottom w:val="single" w:sz="4" w:space="0" w:color="000000"/>
            </w:tcBorders>
          </w:tcPr>
          <w:p w:rsidR="00001F57" w:rsidRPr="00001F57" w:rsidRDefault="00001F57" w:rsidP="006036ED">
            <w:pPr>
              <w:pStyle w:val="TableParagraph"/>
              <w:jc w:val="center"/>
              <w:rPr>
                <w:rFonts w:ascii="Arial" w:hAnsi="Arial" w:cs="Arial"/>
                <w:sz w:val="12"/>
                <w:szCs w:val="16"/>
              </w:rPr>
            </w:pPr>
            <w:r w:rsidRPr="00001F57">
              <w:rPr>
                <w:rFonts w:ascii="Arial" w:hAnsi="Arial" w:cs="Arial"/>
                <w:sz w:val="12"/>
                <w:szCs w:val="16"/>
              </w:rPr>
              <w:t>2</w:t>
            </w:r>
          </w:p>
        </w:tc>
        <w:tc>
          <w:tcPr>
            <w:tcW w:w="1789" w:type="dxa"/>
            <w:tcBorders>
              <w:top w:val="single" w:sz="4" w:space="0" w:color="000000"/>
              <w:bottom w:val="single" w:sz="4" w:space="0" w:color="000000"/>
            </w:tcBorders>
          </w:tcPr>
          <w:p w:rsidR="00001F57" w:rsidRPr="00001F57" w:rsidRDefault="00001F57" w:rsidP="006036ED">
            <w:pPr>
              <w:rPr>
                <w:rFonts w:ascii="Arial" w:hAnsi="Arial" w:cs="Arial"/>
                <w:sz w:val="12"/>
                <w:szCs w:val="16"/>
              </w:rPr>
            </w:pPr>
            <w:r w:rsidRPr="00001F57">
              <w:rPr>
                <w:rFonts w:ascii="Arial" w:hAnsi="Arial" w:cs="Arial"/>
                <w:sz w:val="12"/>
                <w:szCs w:val="16"/>
              </w:rPr>
              <w:t>Организация и проведение культурно-массовых мероприятий на открытом воздухе</w:t>
            </w:r>
          </w:p>
        </w:tc>
        <w:tc>
          <w:tcPr>
            <w:tcW w:w="1559" w:type="dxa"/>
            <w:tcBorders>
              <w:top w:val="single" w:sz="4" w:space="0" w:color="000000"/>
              <w:bottom w:val="single" w:sz="4" w:space="0" w:color="000000"/>
            </w:tcBorders>
          </w:tcPr>
          <w:p w:rsidR="00001F57" w:rsidRPr="00001F57" w:rsidRDefault="00001F57" w:rsidP="006036ED">
            <w:pPr>
              <w:rPr>
                <w:rFonts w:ascii="Arial" w:hAnsi="Arial" w:cs="Arial"/>
                <w:sz w:val="12"/>
                <w:szCs w:val="16"/>
              </w:rPr>
            </w:pPr>
            <w:r w:rsidRPr="00001F57">
              <w:rPr>
                <w:rFonts w:ascii="Arial" w:hAnsi="Arial" w:cs="Arial"/>
                <w:sz w:val="12"/>
                <w:szCs w:val="16"/>
              </w:rPr>
              <w:t>до 31 декабря 2024 года</w:t>
            </w:r>
          </w:p>
          <w:p w:rsidR="00001F57" w:rsidRPr="00001F57" w:rsidRDefault="00001F57" w:rsidP="006036ED">
            <w:pPr>
              <w:rPr>
                <w:rFonts w:ascii="Arial" w:hAnsi="Arial" w:cs="Arial"/>
                <w:sz w:val="12"/>
                <w:szCs w:val="16"/>
              </w:rPr>
            </w:pPr>
            <w:r w:rsidRPr="00001F57">
              <w:rPr>
                <w:rFonts w:ascii="Arial" w:hAnsi="Arial" w:cs="Arial"/>
                <w:sz w:val="12"/>
                <w:szCs w:val="16"/>
              </w:rPr>
              <w:t>комитет культуры Администрации Валдайского муниципального района</w:t>
            </w:r>
          </w:p>
        </w:tc>
        <w:tc>
          <w:tcPr>
            <w:tcW w:w="992" w:type="dxa"/>
            <w:tcBorders>
              <w:top w:val="single" w:sz="4" w:space="0" w:color="000000"/>
              <w:bottom w:val="single" w:sz="4" w:space="0" w:color="000000"/>
              <w:right w:val="single" w:sz="4" w:space="0" w:color="000000"/>
            </w:tcBorders>
          </w:tcPr>
          <w:p w:rsidR="00001F57" w:rsidRPr="00001F57" w:rsidRDefault="00001F57" w:rsidP="006036ED">
            <w:pPr>
              <w:jc w:val="center"/>
              <w:rPr>
                <w:rFonts w:ascii="Arial" w:hAnsi="Arial" w:cs="Arial"/>
                <w:sz w:val="12"/>
                <w:szCs w:val="16"/>
              </w:rPr>
            </w:pPr>
            <w:r w:rsidRPr="00001F57">
              <w:rPr>
                <w:rFonts w:ascii="Arial" w:hAnsi="Arial" w:cs="Arial"/>
                <w:sz w:val="12"/>
                <w:szCs w:val="16"/>
              </w:rPr>
              <w:t>500 000,00</w:t>
            </w:r>
          </w:p>
        </w:tc>
        <w:tc>
          <w:tcPr>
            <w:tcW w:w="846" w:type="dxa"/>
            <w:tcBorders>
              <w:top w:val="single" w:sz="4" w:space="0" w:color="000000"/>
              <w:left w:val="single" w:sz="4" w:space="0" w:color="000000"/>
              <w:bottom w:val="single" w:sz="4" w:space="0" w:color="000000"/>
              <w:right w:val="single" w:sz="4" w:space="0" w:color="000000"/>
            </w:tcBorders>
          </w:tcPr>
          <w:p w:rsidR="00001F57" w:rsidRPr="00001F57" w:rsidRDefault="00001F57" w:rsidP="006036ED">
            <w:pPr>
              <w:jc w:val="center"/>
              <w:rPr>
                <w:rFonts w:ascii="Arial" w:hAnsi="Arial" w:cs="Arial"/>
                <w:sz w:val="12"/>
                <w:szCs w:val="16"/>
              </w:rPr>
            </w:pPr>
            <w:r w:rsidRPr="00001F57">
              <w:rPr>
                <w:rFonts w:ascii="Arial" w:hAnsi="Arial" w:cs="Arial"/>
                <w:sz w:val="12"/>
                <w:szCs w:val="16"/>
              </w:rPr>
              <w:t>117 287,50</w:t>
            </w:r>
          </w:p>
        </w:tc>
        <w:tc>
          <w:tcPr>
            <w:tcW w:w="1023" w:type="dxa"/>
            <w:tcBorders>
              <w:top w:val="single" w:sz="4" w:space="0" w:color="000000"/>
              <w:left w:val="single" w:sz="4" w:space="0" w:color="000000"/>
              <w:bottom w:val="single" w:sz="4" w:space="0" w:color="000000"/>
            </w:tcBorders>
          </w:tcPr>
          <w:p w:rsidR="00001F57" w:rsidRPr="00001F57" w:rsidRDefault="00001F57" w:rsidP="006036ED">
            <w:pPr>
              <w:jc w:val="center"/>
              <w:rPr>
                <w:rFonts w:ascii="Arial" w:hAnsi="Arial" w:cs="Arial"/>
                <w:sz w:val="12"/>
                <w:szCs w:val="16"/>
              </w:rPr>
            </w:pPr>
            <w:r w:rsidRPr="00001F57">
              <w:rPr>
                <w:rFonts w:ascii="Arial" w:hAnsi="Arial" w:cs="Arial"/>
                <w:sz w:val="12"/>
                <w:szCs w:val="16"/>
              </w:rPr>
              <w:t>61,73</w:t>
            </w:r>
          </w:p>
        </w:tc>
        <w:tc>
          <w:tcPr>
            <w:tcW w:w="825" w:type="dxa"/>
            <w:tcBorders>
              <w:top w:val="single" w:sz="4" w:space="0" w:color="000000"/>
              <w:left w:val="single" w:sz="4" w:space="0" w:color="000000"/>
              <w:bottom w:val="single" w:sz="4" w:space="0" w:color="000000"/>
            </w:tcBorders>
          </w:tcPr>
          <w:p w:rsidR="00001F57" w:rsidRPr="00001F57" w:rsidRDefault="00001F57" w:rsidP="006036ED">
            <w:pPr>
              <w:jc w:val="center"/>
              <w:rPr>
                <w:rFonts w:ascii="Arial" w:hAnsi="Arial" w:cs="Arial"/>
                <w:sz w:val="12"/>
                <w:szCs w:val="16"/>
              </w:rPr>
            </w:pPr>
            <w:r w:rsidRPr="00001F57">
              <w:rPr>
                <w:rFonts w:ascii="Arial" w:hAnsi="Arial" w:cs="Arial"/>
                <w:sz w:val="12"/>
                <w:szCs w:val="16"/>
              </w:rPr>
              <w:t>617 349,23</w:t>
            </w:r>
          </w:p>
        </w:tc>
        <w:tc>
          <w:tcPr>
            <w:tcW w:w="992" w:type="dxa"/>
            <w:tcBorders>
              <w:top w:val="single" w:sz="4" w:space="0" w:color="000000"/>
              <w:bottom w:val="single" w:sz="4" w:space="0" w:color="000000"/>
            </w:tcBorders>
            <w:shd w:val="clear" w:color="auto" w:fill="auto"/>
          </w:tcPr>
          <w:p w:rsidR="00001F57" w:rsidRPr="00001F57" w:rsidRDefault="00001F57" w:rsidP="006036ED">
            <w:pPr>
              <w:jc w:val="center"/>
              <w:rPr>
                <w:rFonts w:ascii="Arial" w:hAnsi="Arial" w:cs="Arial"/>
                <w:color w:val="FFFFFF"/>
                <w:sz w:val="12"/>
                <w:szCs w:val="16"/>
              </w:rPr>
            </w:pPr>
          </w:p>
        </w:tc>
        <w:tc>
          <w:tcPr>
            <w:tcW w:w="709" w:type="dxa"/>
            <w:tcBorders>
              <w:top w:val="single" w:sz="4" w:space="0" w:color="000000"/>
              <w:bottom w:val="single" w:sz="4" w:space="0" w:color="000000"/>
            </w:tcBorders>
            <w:shd w:val="clear" w:color="auto" w:fill="auto"/>
          </w:tcPr>
          <w:p w:rsidR="00001F57" w:rsidRPr="00001F57" w:rsidRDefault="00001F57" w:rsidP="006036ED">
            <w:pPr>
              <w:jc w:val="center"/>
              <w:rPr>
                <w:rFonts w:ascii="Arial" w:hAnsi="Arial" w:cs="Arial"/>
                <w:color w:val="FFFFFF"/>
                <w:sz w:val="12"/>
                <w:szCs w:val="16"/>
              </w:rPr>
            </w:pPr>
          </w:p>
        </w:tc>
        <w:tc>
          <w:tcPr>
            <w:tcW w:w="841" w:type="dxa"/>
            <w:tcBorders>
              <w:top w:val="single" w:sz="4" w:space="0" w:color="000000"/>
              <w:bottom w:val="single" w:sz="4" w:space="0" w:color="000000"/>
            </w:tcBorders>
            <w:shd w:val="clear" w:color="auto" w:fill="auto"/>
          </w:tcPr>
          <w:p w:rsidR="00001F57" w:rsidRPr="00001F57" w:rsidRDefault="00001F57" w:rsidP="006036ED">
            <w:pPr>
              <w:jc w:val="center"/>
              <w:rPr>
                <w:rFonts w:ascii="Arial" w:hAnsi="Arial" w:cs="Arial"/>
                <w:sz w:val="12"/>
                <w:szCs w:val="16"/>
              </w:rPr>
            </w:pPr>
          </w:p>
        </w:tc>
        <w:tc>
          <w:tcPr>
            <w:tcW w:w="788" w:type="dxa"/>
            <w:tcBorders>
              <w:top w:val="single" w:sz="4" w:space="0" w:color="000000"/>
              <w:bottom w:val="single" w:sz="4" w:space="0" w:color="000000"/>
            </w:tcBorders>
            <w:shd w:val="clear" w:color="auto" w:fill="auto"/>
          </w:tcPr>
          <w:p w:rsidR="00001F57" w:rsidRPr="00001F57" w:rsidRDefault="00001F57" w:rsidP="006036ED">
            <w:pPr>
              <w:jc w:val="center"/>
              <w:rPr>
                <w:rFonts w:ascii="Arial" w:hAnsi="Arial" w:cs="Arial"/>
                <w:sz w:val="12"/>
                <w:szCs w:val="16"/>
              </w:rPr>
            </w:pPr>
          </w:p>
        </w:tc>
        <w:tc>
          <w:tcPr>
            <w:tcW w:w="788" w:type="dxa"/>
            <w:tcBorders>
              <w:top w:val="single" w:sz="4" w:space="0" w:color="000000"/>
              <w:bottom w:val="single" w:sz="4" w:space="0" w:color="000000"/>
            </w:tcBorders>
            <w:shd w:val="clear" w:color="auto" w:fill="auto"/>
          </w:tcPr>
          <w:p w:rsidR="00001F57" w:rsidRPr="00001F57" w:rsidRDefault="00001F57" w:rsidP="006036ED">
            <w:pPr>
              <w:jc w:val="center"/>
              <w:rPr>
                <w:rFonts w:ascii="Arial" w:hAnsi="Arial" w:cs="Arial"/>
                <w:sz w:val="12"/>
                <w:szCs w:val="16"/>
              </w:rPr>
            </w:pPr>
            <w:r w:rsidRPr="00001F57">
              <w:rPr>
                <w:rFonts w:ascii="Arial" w:hAnsi="Arial" w:cs="Arial"/>
                <w:sz w:val="12"/>
                <w:szCs w:val="16"/>
              </w:rPr>
              <w:t>617 349,23</w:t>
            </w:r>
          </w:p>
        </w:tc>
      </w:tr>
      <w:tr w:rsidR="00001F57" w:rsidRPr="00001F57" w:rsidTr="00A95F5C">
        <w:trPr>
          <w:trHeight w:val="20"/>
        </w:trPr>
        <w:tc>
          <w:tcPr>
            <w:tcW w:w="208" w:type="dxa"/>
            <w:tcBorders>
              <w:top w:val="single" w:sz="4" w:space="0" w:color="000000"/>
              <w:bottom w:val="single" w:sz="4" w:space="0" w:color="000000"/>
            </w:tcBorders>
          </w:tcPr>
          <w:p w:rsidR="00001F57" w:rsidRPr="00001F57" w:rsidRDefault="00001F57" w:rsidP="006036ED">
            <w:pPr>
              <w:pStyle w:val="TableParagraph"/>
              <w:jc w:val="center"/>
              <w:rPr>
                <w:rFonts w:ascii="Arial" w:hAnsi="Arial" w:cs="Arial"/>
                <w:sz w:val="12"/>
                <w:szCs w:val="16"/>
              </w:rPr>
            </w:pPr>
            <w:r w:rsidRPr="00001F57">
              <w:rPr>
                <w:rFonts w:ascii="Arial" w:hAnsi="Arial" w:cs="Arial"/>
                <w:sz w:val="12"/>
                <w:szCs w:val="16"/>
              </w:rPr>
              <w:t>3</w:t>
            </w:r>
          </w:p>
        </w:tc>
        <w:tc>
          <w:tcPr>
            <w:tcW w:w="1789" w:type="dxa"/>
            <w:tcBorders>
              <w:top w:val="single" w:sz="4" w:space="0" w:color="000000"/>
              <w:bottom w:val="single" w:sz="4" w:space="0" w:color="000000"/>
            </w:tcBorders>
          </w:tcPr>
          <w:p w:rsidR="00001F57" w:rsidRPr="00001F57" w:rsidRDefault="00001F57" w:rsidP="006036ED">
            <w:pPr>
              <w:rPr>
                <w:rFonts w:ascii="Arial" w:hAnsi="Arial" w:cs="Arial"/>
                <w:sz w:val="12"/>
                <w:szCs w:val="16"/>
              </w:rPr>
            </w:pPr>
            <w:r w:rsidRPr="00001F57">
              <w:rPr>
                <w:rFonts w:ascii="Arial" w:hAnsi="Arial" w:cs="Arial"/>
                <w:sz w:val="12"/>
                <w:szCs w:val="16"/>
              </w:rPr>
              <w:t>Приоритетная поставка 4 автобусов для обеспечения перевозок пассажиров в сельской местности</w:t>
            </w:r>
          </w:p>
        </w:tc>
        <w:tc>
          <w:tcPr>
            <w:tcW w:w="1559" w:type="dxa"/>
            <w:tcBorders>
              <w:top w:val="single" w:sz="4" w:space="0" w:color="000000"/>
              <w:bottom w:val="single" w:sz="4" w:space="0" w:color="000000"/>
            </w:tcBorders>
          </w:tcPr>
          <w:p w:rsidR="00001F57" w:rsidRPr="00001F57" w:rsidRDefault="00001F57" w:rsidP="006036ED">
            <w:pPr>
              <w:rPr>
                <w:rFonts w:ascii="Arial" w:hAnsi="Arial" w:cs="Arial"/>
                <w:sz w:val="12"/>
                <w:szCs w:val="16"/>
              </w:rPr>
            </w:pPr>
            <w:r>
              <w:rPr>
                <w:rFonts w:ascii="Arial" w:hAnsi="Arial" w:cs="Arial"/>
                <w:sz w:val="12"/>
                <w:szCs w:val="16"/>
              </w:rPr>
              <w:t xml:space="preserve">до 31 декабря </w:t>
            </w:r>
            <w:r w:rsidRPr="00001F57">
              <w:rPr>
                <w:rFonts w:ascii="Arial" w:hAnsi="Arial" w:cs="Arial"/>
                <w:sz w:val="12"/>
                <w:szCs w:val="16"/>
              </w:rPr>
              <w:t>2024 года</w:t>
            </w:r>
          </w:p>
          <w:p w:rsidR="00001F57" w:rsidRPr="00001F57" w:rsidRDefault="00001F57" w:rsidP="006036ED">
            <w:pPr>
              <w:rPr>
                <w:rFonts w:ascii="Arial" w:hAnsi="Arial" w:cs="Arial"/>
                <w:sz w:val="12"/>
                <w:szCs w:val="16"/>
              </w:rPr>
            </w:pPr>
            <w:r w:rsidRPr="00001F57">
              <w:rPr>
                <w:rFonts w:ascii="Arial" w:hAnsi="Arial" w:cs="Arial"/>
                <w:sz w:val="12"/>
                <w:szCs w:val="16"/>
              </w:rPr>
              <w:t>Администрация Валдайского муниципального района</w:t>
            </w:r>
          </w:p>
        </w:tc>
        <w:tc>
          <w:tcPr>
            <w:tcW w:w="992" w:type="dxa"/>
            <w:tcBorders>
              <w:top w:val="single" w:sz="4" w:space="0" w:color="000000"/>
              <w:bottom w:val="single" w:sz="4" w:space="0" w:color="000000"/>
              <w:right w:val="single" w:sz="4" w:space="0" w:color="000000"/>
            </w:tcBorders>
          </w:tcPr>
          <w:p w:rsidR="00001F57" w:rsidRPr="00001F57" w:rsidRDefault="00001F57" w:rsidP="006036ED">
            <w:pPr>
              <w:jc w:val="center"/>
              <w:rPr>
                <w:rFonts w:ascii="Arial" w:hAnsi="Arial" w:cs="Arial"/>
                <w:sz w:val="12"/>
                <w:szCs w:val="16"/>
              </w:rPr>
            </w:pPr>
            <w:r w:rsidRPr="00001F57">
              <w:rPr>
                <w:rFonts w:ascii="Arial" w:hAnsi="Arial" w:cs="Arial"/>
                <w:sz w:val="12"/>
                <w:szCs w:val="16"/>
              </w:rPr>
              <w:t>27539 900,00</w:t>
            </w:r>
          </w:p>
        </w:tc>
        <w:tc>
          <w:tcPr>
            <w:tcW w:w="846" w:type="dxa"/>
            <w:tcBorders>
              <w:top w:val="single" w:sz="4" w:space="0" w:color="000000"/>
              <w:left w:val="single" w:sz="4" w:space="0" w:color="000000"/>
              <w:bottom w:val="single" w:sz="4" w:space="0" w:color="000000"/>
              <w:right w:val="single" w:sz="4" w:space="0" w:color="000000"/>
            </w:tcBorders>
          </w:tcPr>
          <w:p w:rsidR="00001F57" w:rsidRPr="00001F57" w:rsidRDefault="00001F57" w:rsidP="006036ED">
            <w:pPr>
              <w:jc w:val="center"/>
              <w:rPr>
                <w:rFonts w:ascii="Arial" w:hAnsi="Arial" w:cs="Arial"/>
                <w:sz w:val="12"/>
                <w:szCs w:val="16"/>
              </w:rPr>
            </w:pPr>
            <w:r w:rsidRPr="00001F57">
              <w:rPr>
                <w:rFonts w:ascii="Arial" w:hAnsi="Arial" w:cs="Arial"/>
                <w:sz w:val="12"/>
                <w:szCs w:val="16"/>
              </w:rPr>
              <w:t>6 460 172,04</w:t>
            </w:r>
          </w:p>
        </w:tc>
        <w:tc>
          <w:tcPr>
            <w:tcW w:w="1023" w:type="dxa"/>
            <w:tcBorders>
              <w:top w:val="single" w:sz="4" w:space="0" w:color="000000"/>
              <w:left w:val="single" w:sz="4" w:space="0" w:color="000000"/>
              <w:bottom w:val="single" w:sz="4" w:space="0" w:color="000000"/>
            </w:tcBorders>
          </w:tcPr>
          <w:p w:rsidR="00001F57" w:rsidRPr="00001F57" w:rsidRDefault="00001F57" w:rsidP="006036ED">
            <w:pPr>
              <w:jc w:val="center"/>
              <w:rPr>
                <w:rFonts w:ascii="Arial" w:hAnsi="Arial" w:cs="Arial"/>
                <w:sz w:val="12"/>
                <w:szCs w:val="16"/>
              </w:rPr>
            </w:pPr>
            <w:r w:rsidRPr="00001F57">
              <w:rPr>
                <w:rFonts w:ascii="Arial" w:hAnsi="Arial" w:cs="Arial"/>
                <w:sz w:val="12"/>
                <w:szCs w:val="16"/>
              </w:rPr>
              <w:t>3 400,01</w:t>
            </w:r>
          </w:p>
        </w:tc>
        <w:tc>
          <w:tcPr>
            <w:tcW w:w="825" w:type="dxa"/>
            <w:tcBorders>
              <w:top w:val="single" w:sz="4" w:space="0" w:color="000000"/>
              <w:left w:val="single" w:sz="4" w:space="0" w:color="000000"/>
              <w:bottom w:val="single" w:sz="4" w:space="0" w:color="000000"/>
            </w:tcBorders>
          </w:tcPr>
          <w:p w:rsidR="00001F57" w:rsidRPr="00001F57" w:rsidRDefault="00001F57" w:rsidP="006036ED">
            <w:pPr>
              <w:jc w:val="center"/>
              <w:rPr>
                <w:rFonts w:ascii="Arial" w:hAnsi="Arial" w:cs="Arial"/>
                <w:sz w:val="12"/>
                <w:szCs w:val="16"/>
              </w:rPr>
            </w:pPr>
            <w:r w:rsidRPr="00001F57">
              <w:rPr>
                <w:rFonts w:ascii="Arial" w:hAnsi="Arial" w:cs="Arial"/>
                <w:sz w:val="12"/>
                <w:szCs w:val="16"/>
              </w:rPr>
              <w:t>34 003 472,05</w:t>
            </w:r>
          </w:p>
        </w:tc>
        <w:tc>
          <w:tcPr>
            <w:tcW w:w="992" w:type="dxa"/>
            <w:tcBorders>
              <w:top w:val="single" w:sz="4" w:space="0" w:color="000000"/>
              <w:bottom w:val="single" w:sz="4" w:space="0" w:color="000000"/>
            </w:tcBorders>
            <w:shd w:val="clear" w:color="auto" w:fill="auto"/>
          </w:tcPr>
          <w:p w:rsidR="00001F57" w:rsidRPr="00001F57" w:rsidRDefault="00001F57" w:rsidP="006036ED">
            <w:pPr>
              <w:jc w:val="center"/>
              <w:rPr>
                <w:rFonts w:ascii="Arial" w:hAnsi="Arial" w:cs="Arial"/>
                <w:color w:val="FFFFFF"/>
                <w:sz w:val="12"/>
                <w:szCs w:val="16"/>
              </w:rPr>
            </w:pPr>
          </w:p>
        </w:tc>
        <w:tc>
          <w:tcPr>
            <w:tcW w:w="709" w:type="dxa"/>
            <w:tcBorders>
              <w:top w:val="single" w:sz="4" w:space="0" w:color="000000"/>
              <w:bottom w:val="single" w:sz="4" w:space="0" w:color="000000"/>
            </w:tcBorders>
            <w:shd w:val="clear" w:color="auto" w:fill="auto"/>
          </w:tcPr>
          <w:p w:rsidR="00001F57" w:rsidRPr="00001F57" w:rsidRDefault="00001F57" w:rsidP="006036ED">
            <w:pPr>
              <w:jc w:val="center"/>
              <w:rPr>
                <w:rFonts w:ascii="Arial" w:hAnsi="Arial" w:cs="Arial"/>
                <w:color w:val="FFFFFF"/>
                <w:sz w:val="12"/>
                <w:szCs w:val="16"/>
              </w:rPr>
            </w:pPr>
          </w:p>
        </w:tc>
        <w:tc>
          <w:tcPr>
            <w:tcW w:w="841" w:type="dxa"/>
            <w:tcBorders>
              <w:top w:val="single" w:sz="4" w:space="0" w:color="000000"/>
              <w:bottom w:val="single" w:sz="4" w:space="0" w:color="000000"/>
            </w:tcBorders>
            <w:shd w:val="clear" w:color="auto" w:fill="auto"/>
          </w:tcPr>
          <w:p w:rsidR="00001F57" w:rsidRPr="00001F57" w:rsidRDefault="00001F57" w:rsidP="006036ED">
            <w:pPr>
              <w:jc w:val="center"/>
              <w:rPr>
                <w:rFonts w:ascii="Arial" w:hAnsi="Arial" w:cs="Arial"/>
                <w:sz w:val="12"/>
                <w:szCs w:val="16"/>
              </w:rPr>
            </w:pPr>
          </w:p>
        </w:tc>
        <w:tc>
          <w:tcPr>
            <w:tcW w:w="788" w:type="dxa"/>
            <w:tcBorders>
              <w:top w:val="single" w:sz="4" w:space="0" w:color="000000"/>
              <w:bottom w:val="single" w:sz="4" w:space="0" w:color="000000"/>
            </w:tcBorders>
            <w:shd w:val="clear" w:color="auto" w:fill="auto"/>
          </w:tcPr>
          <w:p w:rsidR="00001F57" w:rsidRPr="00001F57" w:rsidRDefault="00001F57" w:rsidP="006036ED">
            <w:pPr>
              <w:jc w:val="center"/>
              <w:rPr>
                <w:rFonts w:ascii="Arial" w:hAnsi="Arial" w:cs="Arial"/>
                <w:sz w:val="12"/>
                <w:szCs w:val="16"/>
              </w:rPr>
            </w:pPr>
          </w:p>
        </w:tc>
        <w:tc>
          <w:tcPr>
            <w:tcW w:w="788" w:type="dxa"/>
            <w:tcBorders>
              <w:top w:val="single" w:sz="4" w:space="0" w:color="000000"/>
              <w:bottom w:val="single" w:sz="4" w:space="0" w:color="000000"/>
            </w:tcBorders>
            <w:shd w:val="clear" w:color="auto" w:fill="auto"/>
          </w:tcPr>
          <w:p w:rsidR="00001F57" w:rsidRPr="00001F57" w:rsidRDefault="00001F57" w:rsidP="006036ED">
            <w:pPr>
              <w:jc w:val="center"/>
              <w:rPr>
                <w:rFonts w:ascii="Arial" w:hAnsi="Arial" w:cs="Arial"/>
                <w:sz w:val="12"/>
                <w:szCs w:val="16"/>
              </w:rPr>
            </w:pPr>
            <w:r w:rsidRPr="00001F57">
              <w:rPr>
                <w:rFonts w:ascii="Arial" w:hAnsi="Arial" w:cs="Arial"/>
                <w:sz w:val="12"/>
                <w:szCs w:val="16"/>
              </w:rPr>
              <w:t>34 003 472,05</w:t>
            </w:r>
          </w:p>
        </w:tc>
      </w:tr>
      <w:tr w:rsidR="00001F57" w:rsidRPr="00001F57" w:rsidTr="00A95F5C">
        <w:trPr>
          <w:trHeight w:val="20"/>
        </w:trPr>
        <w:tc>
          <w:tcPr>
            <w:tcW w:w="208" w:type="dxa"/>
            <w:shd w:val="clear" w:color="auto" w:fill="auto"/>
          </w:tcPr>
          <w:p w:rsidR="00001F57" w:rsidRPr="00001F57" w:rsidRDefault="00001F57" w:rsidP="006036ED">
            <w:pPr>
              <w:pStyle w:val="TableParagraph"/>
              <w:jc w:val="center"/>
              <w:rPr>
                <w:rFonts w:ascii="Arial" w:hAnsi="Arial" w:cs="Arial"/>
                <w:sz w:val="12"/>
                <w:szCs w:val="16"/>
              </w:rPr>
            </w:pPr>
            <w:r w:rsidRPr="00001F57">
              <w:rPr>
                <w:rFonts w:ascii="Arial" w:hAnsi="Arial" w:cs="Arial"/>
                <w:sz w:val="12"/>
                <w:szCs w:val="16"/>
              </w:rPr>
              <w:t>4</w:t>
            </w:r>
          </w:p>
        </w:tc>
        <w:tc>
          <w:tcPr>
            <w:tcW w:w="1789" w:type="dxa"/>
            <w:shd w:val="clear" w:color="auto" w:fill="auto"/>
          </w:tcPr>
          <w:p w:rsidR="00001F57" w:rsidRPr="00001F57" w:rsidRDefault="00001F57" w:rsidP="006036ED">
            <w:pPr>
              <w:rPr>
                <w:rFonts w:ascii="Arial" w:hAnsi="Arial" w:cs="Arial"/>
                <w:sz w:val="12"/>
                <w:szCs w:val="16"/>
              </w:rPr>
            </w:pPr>
            <w:r w:rsidRPr="00001F57">
              <w:rPr>
                <w:rFonts w:ascii="Arial" w:hAnsi="Arial" w:cs="Arial"/>
                <w:sz w:val="12"/>
                <w:szCs w:val="16"/>
              </w:rPr>
              <w:t>Установка 3 детских спортивно-игровых площадок на общественных территориях</w:t>
            </w:r>
          </w:p>
        </w:tc>
        <w:tc>
          <w:tcPr>
            <w:tcW w:w="1559" w:type="dxa"/>
            <w:shd w:val="clear" w:color="auto" w:fill="auto"/>
          </w:tcPr>
          <w:p w:rsidR="00001F57" w:rsidRPr="00001F57" w:rsidRDefault="00001F57" w:rsidP="006036ED">
            <w:pPr>
              <w:rPr>
                <w:rFonts w:ascii="Arial" w:hAnsi="Arial" w:cs="Arial"/>
                <w:sz w:val="12"/>
                <w:szCs w:val="16"/>
              </w:rPr>
            </w:pPr>
            <w:r w:rsidRPr="00001F57">
              <w:rPr>
                <w:rFonts w:ascii="Arial" w:hAnsi="Arial" w:cs="Arial"/>
                <w:sz w:val="12"/>
                <w:szCs w:val="16"/>
              </w:rPr>
              <w:t>до 31 декабря 2024 года</w:t>
            </w:r>
          </w:p>
          <w:p w:rsidR="00001F57" w:rsidRPr="00001F57" w:rsidRDefault="00001F57" w:rsidP="006036ED">
            <w:pPr>
              <w:rPr>
                <w:rFonts w:ascii="Arial" w:hAnsi="Arial" w:cs="Arial"/>
                <w:sz w:val="12"/>
                <w:szCs w:val="16"/>
              </w:rPr>
            </w:pPr>
            <w:r w:rsidRPr="00001F57">
              <w:rPr>
                <w:rFonts w:ascii="Arial" w:hAnsi="Arial" w:cs="Arial"/>
                <w:sz w:val="12"/>
                <w:szCs w:val="16"/>
              </w:rPr>
              <w:t>органы местного самоуправления</w:t>
            </w:r>
          </w:p>
        </w:tc>
        <w:tc>
          <w:tcPr>
            <w:tcW w:w="992" w:type="dxa"/>
            <w:tcBorders>
              <w:right w:val="single" w:sz="4" w:space="0" w:color="000000"/>
            </w:tcBorders>
            <w:shd w:val="clear" w:color="auto" w:fill="auto"/>
          </w:tcPr>
          <w:p w:rsidR="00001F57" w:rsidRPr="00001F57" w:rsidRDefault="00001F57" w:rsidP="006036ED">
            <w:pPr>
              <w:jc w:val="center"/>
              <w:rPr>
                <w:rFonts w:ascii="Arial" w:hAnsi="Arial" w:cs="Arial"/>
                <w:sz w:val="12"/>
                <w:szCs w:val="16"/>
              </w:rPr>
            </w:pPr>
          </w:p>
        </w:tc>
        <w:tc>
          <w:tcPr>
            <w:tcW w:w="846" w:type="dxa"/>
            <w:tcBorders>
              <w:left w:val="single" w:sz="4" w:space="0" w:color="000000"/>
              <w:right w:val="single" w:sz="4" w:space="0" w:color="000000"/>
            </w:tcBorders>
            <w:shd w:val="clear" w:color="auto" w:fill="auto"/>
          </w:tcPr>
          <w:p w:rsidR="00001F57" w:rsidRPr="00001F57" w:rsidRDefault="00001F57" w:rsidP="006036ED">
            <w:pPr>
              <w:jc w:val="center"/>
              <w:rPr>
                <w:rFonts w:ascii="Arial" w:hAnsi="Arial" w:cs="Arial"/>
                <w:sz w:val="12"/>
                <w:szCs w:val="16"/>
              </w:rPr>
            </w:pPr>
          </w:p>
        </w:tc>
        <w:tc>
          <w:tcPr>
            <w:tcW w:w="1023" w:type="dxa"/>
            <w:tcBorders>
              <w:left w:val="single" w:sz="4" w:space="0" w:color="000000"/>
            </w:tcBorders>
            <w:shd w:val="clear" w:color="auto" w:fill="auto"/>
          </w:tcPr>
          <w:p w:rsidR="00001F57" w:rsidRPr="00001F57" w:rsidRDefault="00001F57" w:rsidP="006036ED">
            <w:pPr>
              <w:jc w:val="center"/>
              <w:rPr>
                <w:rFonts w:ascii="Arial" w:hAnsi="Arial" w:cs="Arial"/>
                <w:sz w:val="12"/>
                <w:szCs w:val="16"/>
              </w:rPr>
            </w:pPr>
          </w:p>
        </w:tc>
        <w:tc>
          <w:tcPr>
            <w:tcW w:w="825" w:type="dxa"/>
            <w:tcBorders>
              <w:left w:val="single" w:sz="4" w:space="0" w:color="000000"/>
            </w:tcBorders>
            <w:shd w:val="clear" w:color="auto" w:fill="auto"/>
          </w:tcPr>
          <w:p w:rsidR="00001F57" w:rsidRPr="00001F57" w:rsidRDefault="00001F57" w:rsidP="006036ED">
            <w:pPr>
              <w:jc w:val="center"/>
              <w:rPr>
                <w:rFonts w:ascii="Arial" w:hAnsi="Arial" w:cs="Arial"/>
                <w:sz w:val="12"/>
                <w:szCs w:val="16"/>
              </w:rPr>
            </w:pPr>
          </w:p>
        </w:tc>
        <w:tc>
          <w:tcPr>
            <w:tcW w:w="992" w:type="dxa"/>
            <w:shd w:val="clear" w:color="auto" w:fill="auto"/>
          </w:tcPr>
          <w:p w:rsidR="00001F57" w:rsidRPr="00001F57" w:rsidRDefault="00001F57" w:rsidP="006036ED">
            <w:pPr>
              <w:jc w:val="center"/>
              <w:rPr>
                <w:rFonts w:ascii="Arial" w:hAnsi="Arial" w:cs="Arial"/>
                <w:sz w:val="12"/>
                <w:szCs w:val="16"/>
              </w:rPr>
            </w:pPr>
            <w:r w:rsidRPr="00001F57">
              <w:rPr>
                <w:rFonts w:ascii="Arial" w:hAnsi="Arial" w:cs="Arial"/>
                <w:sz w:val="12"/>
                <w:szCs w:val="16"/>
              </w:rPr>
              <w:t>20 000 000,0</w:t>
            </w:r>
          </w:p>
        </w:tc>
        <w:tc>
          <w:tcPr>
            <w:tcW w:w="709" w:type="dxa"/>
            <w:shd w:val="clear" w:color="auto" w:fill="auto"/>
          </w:tcPr>
          <w:p w:rsidR="00001F57" w:rsidRPr="00001F57" w:rsidRDefault="00001F57" w:rsidP="006036ED">
            <w:pPr>
              <w:jc w:val="center"/>
              <w:rPr>
                <w:rFonts w:ascii="Arial" w:hAnsi="Arial" w:cs="Arial"/>
                <w:sz w:val="12"/>
                <w:szCs w:val="16"/>
              </w:rPr>
            </w:pPr>
            <w:r w:rsidRPr="00001F57">
              <w:rPr>
                <w:rFonts w:ascii="Arial" w:hAnsi="Arial" w:cs="Arial"/>
                <w:sz w:val="12"/>
                <w:szCs w:val="16"/>
              </w:rPr>
              <w:t>4 691 500,0</w:t>
            </w:r>
          </w:p>
        </w:tc>
        <w:tc>
          <w:tcPr>
            <w:tcW w:w="841" w:type="dxa"/>
            <w:shd w:val="clear" w:color="auto" w:fill="auto"/>
          </w:tcPr>
          <w:p w:rsidR="00001F57" w:rsidRPr="00001F57" w:rsidRDefault="00001F57" w:rsidP="006036ED">
            <w:pPr>
              <w:jc w:val="center"/>
              <w:rPr>
                <w:rFonts w:ascii="Arial" w:hAnsi="Arial" w:cs="Arial"/>
                <w:sz w:val="12"/>
                <w:szCs w:val="16"/>
              </w:rPr>
            </w:pPr>
            <w:r w:rsidRPr="00001F57">
              <w:rPr>
                <w:rFonts w:ascii="Arial" w:hAnsi="Arial" w:cs="Arial"/>
                <w:sz w:val="12"/>
                <w:szCs w:val="16"/>
              </w:rPr>
              <w:t>2 469,15</w:t>
            </w:r>
          </w:p>
        </w:tc>
        <w:tc>
          <w:tcPr>
            <w:tcW w:w="788" w:type="dxa"/>
            <w:shd w:val="clear" w:color="auto" w:fill="auto"/>
          </w:tcPr>
          <w:p w:rsidR="00001F57" w:rsidRPr="00001F57" w:rsidRDefault="00001F57" w:rsidP="006036ED">
            <w:pPr>
              <w:jc w:val="center"/>
              <w:rPr>
                <w:rFonts w:ascii="Arial" w:hAnsi="Arial" w:cs="Arial"/>
                <w:sz w:val="12"/>
                <w:szCs w:val="16"/>
              </w:rPr>
            </w:pPr>
            <w:r w:rsidRPr="00001F57">
              <w:rPr>
                <w:rFonts w:ascii="Arial" w:hAnsi="Arial" w:cs="Arial"/>
                <w:sz w:val="12"/>
                <w:szCs w:val="16"/>
              </w:rPr>
              <w:t>24 693 969,15</w:t>
            </w:r>
          </w:p>
        </w:tc>
        <w:tc>
          <w:tcPr>
            <w:tcW w:w="788" w:type="dxa"/>
            <w:shd w:val="clear" w:color="auto" w:fill="auto"/>
          </w:tcPr>
          <w:p w:rsidR="00001F57" w:rsidRPr="00001F57" w:rsidRDefault="00001F57" w:rsidP="006036ED">
            <w:pPr>
              <w:jc w:val="center"/>
              <w:rPr>
                <w:rFonts w:ascii="Arial" w:hAnsi="Arial" w:cs="Arial"/>
                <w:sz w:val="12"/>
                <w:szCs w:val="16"/>
              </w:rPr>
            </w:pPr>
            <w:r w:rsidRPr="00001F57">
              <w:rPr>
                <w:rFonts w:ascii="Arial" w:hAnsi="Arial" w:cs="Arial"/>
                <w:sz w:val="12"/>
                <w:szCs w:val="16"/>
              </w:rPr>
              <w:t>24 693 969,15</w:t>
            </w:r>
          </w:p>
        </w:tc>
      </w:tr>
      <w:tr w:rsidR="00001F57" w:rsidRPr="00001F57" w:rsidTr="00A95F5C">
        <w:trPr>
          <w:trHeight w:val="285"/>
        </w:trPr>
        <w:tc>
          <w:tcPr>
            <w:tcW w:w="208" w:type="dxa"/>
            <w:shd w:val="clear" w:color="auto" w:fill="auto"/>
          </w:tcPr>
          <w:p w:rsidR="00001F57" w:rsidRPr="00001F57" w:rsidRDefault="00001F57" w:rsidP="006036ED">
            <w:pPr>
              <w:pStyle w:val="TableParagraph"/>
              <w:rPr>
                <w:rFonts w:ascii="Arial" w:hAnsi="Arial" w:cs="Arial"/>
                <w:sz w:val="12"/>
                <w:szCs w:val="16"/>
              </w:rPr>
            </w:pPr>
          </w:p>
        </w:tc>
        <w:tc>
          <w:tcPr>
            <w:tcW w:w="1789" w:type="dxa"/>
            <w:shd w:val="clear" w:color="auto" w:fill="auto"/>
          </w:tcPr>
          <w:p w:rsidR="00001F57" w:rsidRPr="00001F57" w:rsidRDefault="00001F57" w:rsidP="006036ED">
            <w:pPr>
              <w:rPr>
                <w:rFonts w:ascii="Arial" w:hAnsi="Arial" w:cs="Arial"/>
                <w:b/>
                <w:sz w:val="12"/>
                <w:szCs w:val="16"/>
              </w:rPr>
            </w:pPr>
            <w:r w:rsidRPr="00001F57">
              <w:rPr>
                <w:rFonts w:ascii="Arial" w:hAnsi="Arial" w:cs="Arial"/>
                <w:b/>
                <w:sz w:val="12"/>
                <w:szCs w:val="16"/>
              </w:rPr>
              <w:t>ИТОГО</w:t>
            </w:r>
          </w:p>
        </w:tc>
        <w:tc>
          <w:tcPr>
            <w:tcW w:w="1559" w:type="dxa"/>
            <w:shd w:val="clear" w:color="auto" w:fill="auto"/>
          </w:tcPr>
          <w:p w:rsidR="00001F57" w:rsidRPr="00001F57" w:rsidRDefault="00001F57" w:rsidP="006036ED">
            <w:pPr>
              <w:rPr>
                <w:rFonts w:ascii="Arial" w:hAnsi="Arial" w:cs="Arial"/>
                <w:b/>
                <w:sz w:val="12"/>
                <w:szCs w:val="16"/>
              </w:rPr>
            </w:pPr>
          </w:p>
        </w:tc>
        <w:tc>
          <w:tcPr>
            <w:tcW w:w="992" w:type="dxa"/>
            <w:tcBorders>
              <w:right w:val="single" w:sz="4" w:space="0" w:color="000000"/>
            </w:tcBorders>
            <w:shd w:val="clear" w:color="auto" w:fill="auto"/>
          </w:tcPr>
          <w:p w:rsidR="00001F57" w:rsidRPr="00001F57" w:rsidRDefault="00001F57" w:rsidP="006036ED">
            <w:pPr>
              <w:jc w:val="center"/>
              <w:rPr>
                <w:rFonts w:ascii="Arial" w:hAnsi="Arial" w:cs="Arial"/>
                <w:b/>
                <w:sz w:val="12"/>
                <w:szCs w:val="16"/>
              </w:rPr>
            </w:pPr>
            <w:r w:rsidRPr="00001F57">
              <w:rPr>
                <w:rFonts w:ascii="Arial" w:hAnsi="Arial" w:cs="Arial"/>
                <w:b/>
                <w:sz w:val="12"/>
                <w:szCs w:val="16"/>
              </w:rPr>
              <w:t>28 904 297,0</w:t>
            </w:r>
          </w:p>
        </w:tc>
        <w:tc>
          <w:tcPr>
            <w:tcW w:w="846" w:type="dxa"/>
            <w:tcBorders>
              <w:left w:val="single" w:sz="4" w:space="0" w:color="000000"/>
              <w:right w:val="single" w:sz="4" w:space="0" w:color="000000"/>
            </w:tcBorders>
            <w:shd w:val="clear" w:color="auto" w:fill="auto"/>
          </w:tcPr>
          <w:p w:rsidR="00001F57" w:rsidRPr="00001F57" w:rsidRDefault="00001F57" w:rsidP="006036ED">
            <w:pPr>
              <w:jc w:val="center"/>
              <w:rPr>
                <w:rFonts w:ascii="Arial" w:hAnsi="Arial" w:cs="Arial"/>
                <w:b/>
                <w:sz w:val="12"/>
                <w:szCs w:val="16"/>
              </w:rPr>
            </w:pPr>
            <w:r w:rsidRPr="00001F57">
              <w:rPr>
                <w:rFonts w:ascii="Arial" w:hAnsi="Arial" w:cs="Arial"/>
                <w:b/>
                <w:sz w:val="12"/>
                <w:szCs w:val="16"/>
              </w:rPr>
              <w:t>6 780 208,29</w:t>
            </w:r>
          </w:p>
        </w:tc>
        <w:tc>
          <w:tcPr>
            <w:tcW w:w="1023" w:type="dxa"/>
            <w:tcBorders>
              <w:left w:val="single" w:sz="4" w:space="0" w:color="000000"/>
            </w:tcBorders>
            <w:shd w:val="clear" w:color="auto" w:fill="auto"/>
          </w:tcPr>
          <w:p w:rsidR="00001F57" w:rsidRPr="00001F57" w:rsidRDefault="00001F57" w:rsidP="006036ED">
            <w:pPr>
              <w:jc w:val="center"/>
              <w:rPr>
                <w:rFonts w:ascii="Arial" w:hAnsi="Arial" w:cs="Arial"/>
                <w:b/>
                <w:sz w:val="12"/>
                <w:szCs w:val="16"/>
              </w:rPr>
            </w:pPr>
            <w:r w:rsidRPr="00001F57">
              <w:rPr>
                <w:rFonts w:ascii="Arial" w:hAnsi="Arial" w:cs="Arial"/>
                <w:b/>
                <w:sz w:val="12"/>
                <w:szCs w:val="16"/>
              </w:rPr>
              <w:t>3568,45</w:t>
            </w:r>
          </w:p>
        </w:tc>
        <w:tc>
          <w:tcPr>
            <w:tcW w:w="825" w:type="dxa"/>
            <w:tcBorders>
              <w:left w:val="single" w:sz="4" w:space="0" w:color="000000"/>
            </w:tcBorders>
            <w:shd w:val="clear" w:color="auto" w:fill="auto"/>
          </w:tcPr>
          <w:p w:rsidR="00001F57" w:rsidRPr="00001F57" w:rsidRDefault="00001F57" w:rsidP="006036ED">
            <w:pPr>
              <w:jc w:val="center"/>
              <w:rPr>
                <w:rFonts w:ascii="Arial" w:hAnsi="Arial" w:cs="Arial"/>
                <w:b/>
                <w:sz w:val="12"/>
                <w:szCs w:val="16"/>
              </w:rPr>
            </w:pPr>
            <w:r w:rsidRPr="00001F57">
              <w:rPr>
                <w:rFonts w:ascii="Arial" w:hAnsi="Arial" w:cs="Arial"/>
                <w:b/>
                <w:sz w:val="12"/>
                <w:szCs w:val="16"/>
              </w:rPr>
              <w:t>35 688 073,74</w:t>
            </w:r>
          </w:p>
        </w:tc>
        <w:tc>
          <w:tcPr>
            <w:tcW w:w="992" w:type="dxa"/>
            <w:shd w:val="clear" w:color="auto" w:fill="auto"/>
          </w:tcPr>
          <w:p w:rsidR="00001F57" w:rsidRPr="00001F57" w:rsidRDefault="00001F57" w:rsidP="006036ED">
            <w:pPr>
              <w:jc w:val="center"/>
              <w:rPr>
                <w:rFonts w:ascii="Arial" w:hAnsi="Arial" w:cs="Arial"/>
                <w:b/>
                <w:sz w:val="12"/>
                <w:szCs w:val="16"/>
              </w:rPr>
            </w:pPr>
            <w:r w:rsidRPr="00001F57">
              <w:rPr>
                <w:rFonts w:ascii="Arial" w:hAnsi="Arial" w:cs="Arial"/>
                <w:b/>
                <w:sz w:val="12"/>
                <w:szCs w:val="16"/>
              </w:rPr>
              <w:t>20 785 603,0</w:t>
            </w:r>
          </w:p>
        </w:tc>
        <w:tc>
          <w:tcPr>
            <w:tcW w:w="709" w:type="dxa"/>
            <w:shd w:val="clear" w:color="auto" w:fill="auto"/>
          </w:tcPr>
          <w:p w:rsidR="00001F57" w:rsidRPr="00001F57" w:rsidRDefault="00001F57" w:rsidP="006036ED">
            <w:pPr>
              <w:jc w:val="center"/>
              <w:rPr>
                <w:rFonts w:ascii="Arial" w:hAnsi="Arial" w:cs="Arial"/>
                <w:b/>
                <w:sz w:val="12"/>
                <w:szCs w:val="16"/>
              </w:rPr>
            </w:pPr>
            <w:r w:rsidRPr="00001F57">
              <w:rPr>
                <w:rFonts w:ascii="Arial" w:hAnsi="Arial" w:cs="Arial"/>
                <w:b/>
                <w:sz w:val="12"/>
                <w:szCs w:val="16"/>
              </w:rPr>
              <w:t>4 875 800,0</w:t>
            </w:r>
          </w:p>
        </w:tc>
        <w:tc>
          <w:tcPr>
            <w:tcW w:w="841" w:type="dxa"/>
            <w:shd w:val="clear" w:color="auto" w:fill="auto"/>
          </w:tcPr>
          <w:p w:rsidR="00001F57" w:rsidRPr="00001F57" w:rsidRDefault="00001F57" w:rsidP="006036ED">
            <w:pPr>
              <w:jc w:val="center"/>
              <w:rPr>
                <w:rFonts w:ascii="Arial" w:hAnsi="Arial" w:cs="Arial"/>
                <w:b/>
                <w:sz w:val="12"/>
                <w:szCs w:val="16"/>
              </w:rPr>
            </w:pPr>
            <w:r w:rsidRPr="00001F57">
              <w:rPr>
                <w:rFonts w:ascii="Arial" w:hAnsi="Arial" w:cs="Arial"/>
                <w:b/>
                <w:sz w:val="12"/>
                <w:szCs w:val="16"/>
              </w:rPr>
              <w:t>2 566,14</w:t>
            </w:r>
          </w:p>
        </w:tc>
        <w:tc>
          <w:tcPr>
            <w:tcW w:w="788" w:type="dxa"/>
            <w:shd w:val="clear" w:color="auto" w:fill="auto"/>
          </w:tcPr>
          <w:p w:rsidR="00001F57" w:rsidRPr="00001F57" w:rsidRDefault="00001F57" w:rsidP="006036ED">
            <w:pPr>
              <w:jc w:val="center"/>
              <w:rPr>
                <w:rFonts w:ascii="Arial" w:hAnsi="Arial" w:cs="Arial"/>
                <w:b/>
                <w:sz w:val="12"/>
                <w:szCs w:val="16"/>
              </w:rPr>
            </w:pPr>
            <w:r w:rsidRPr="00001F57">
              <w:rPr>
                <w:rFonts w:ascii="Arial" w:hAnsi="Arial" w:cs="Arial"/>
                <w:b/>
                <w:sz w:val="12"/>
                <w:szCs w:val="16"/>
              </w:rPr>
              <w:t>25 663 969,14</w:t>
            </w:r>
          </w:p>
        </w:tc>
        <w:tc>
          <w:tcPr>
            <w:tcW w:w="788" w:type="dxa"/>
            <w:shd w:val="clear" w:color="auto" w:fill="auto"/>
          </w:tcPr>
          <w:p w:rsidR="00001F57" w:rsidRPr="00001F57" w:rsidRDefault="00001F57" w:rsidP="006036ED">
            <w:pPr>
              <w:jc w:val="center"/>
              <w:rPr>
                <w:rFonts w:ascii="Arial" w:hAnsi="Arial" w:cs="Arial"/>
                <w:b/>
                <w:sz w:val="12"/>
                <w:szCs w:val="16"/>
              </w:rPr>
            </w:pPr>
            <w:r w:rsidRPr="00001F57">
              <w:rPr>
                <w:rFonts w:ascii="Arial" w:hAnsi="Arial" w:cs="Arial"/>
                <w:b/>
                <w:sz w:val="12"/>
                <w:szCs w:val="16"/>
              </w:rPr>
              <w:t>61 352 042,88</w:t>
            </w:r>
          </w:p>
        </w:tc>
      </w:tr>
    </w:tbl>
    <w:p w:rsidR="00825C91" w:rsidRDefault="00825C91" w:rsidP="009D6CDD">
      <w:pPr>
        <w:shd w:val="clear" w:color="auto" w:fill="FFFFFF"/>
        <w:suppressAutoHyphens/>
        <w:jc w:val="right"/>
        <w:rPr>
          <w:rFonts w:ascii="Arial" w:hAnsi="Arial" w:cs="Arial"/>
          <w:b/>
          <w:sz w:val="16"/>
          <w:szCs w:val="16"/>
        </w:rPr>
      </w:pPr>
    </w:p>
    <w:p w:rsidR="00A95F5C" w:rsidRDefault="00A95F5C" w:rsidP="009D6CDD">
      <w:pPr>
        <w:shd w:val="clear" w:color="auto" w:fill="FFFFFF"/>
        <w:suppressAutoHyphens/>
        <w:jc w:val="right"/>
        <w:rPr>
          <w:rFonts w:ascii="Arial" w:hAnsi="Arial" w:cs="Arial"/>
          <w:b/>
          <w:sz w:val="16"/>
          <w:szCs w:val="16"/>
        </w:rPr>
      </w:pPr>
    </w:p>
    <w:p w:rsidR="00001F57" w:rsidRPr="00001F57" w:rsidRDefault="00001F57" w:rsidP="00001F57">
      <w:pPr>
        <w:pStyle w:val="20"/>
        <w:rPr>
          <w:rFonts w:ascii="Arial" w:hAnsi="Arial" w:cs="Arial"/>
          <w:b/>
          <w:color w:val="000000"/>
          <w:sz w:val="16"/>
          <w:szCs w:val="16"/>
        </w:rPr>
      </w:pPr>
      <w:r w:rsidRPr="00001F57">
        <w:rPr>
          <w:rFonts w:ascii="Arial" w:hAnsi="Arial" w:cs="Arial"/>
          <w:b/>
          <w:color w:val="000000"/>
          <w:sz w:val="16"/>
          <w:szCs w:val="16"/>
        </w:rPr>
        <w:t>АДМИНИСТРАЦИЯ ВАЛДАЙСКОГО МУНИЦИПАЛЬНОГО РАЙОНА</w:t>
      </w:r>
    </w:p>
    <w:p w:rsidR="00001F57" w:rsidRPr="00001F57" w:rsidRDefault="00001F57" w:rsidP="00001F57">
      <w:pPr>
        <w:pStyle w:val="3"/>
        <w:rPr>
          <w:rFonts w:ascii="Arial" w:hAnsi="Arial" w:cs="Arial"/>
          <w:b w:val="0"/>
          <w:sz w:val="16"/>
          <w:szCs w:val="16"/>
        </w:rPr>
      </w:pPr>
      <w:r w:rsidRPr="00001F57">
        <w:rPr>
          <w:rFonts w:ascii="Arial" w:hAnsi="Arial" w:cs="Arial"/>
          <w:b w:val="0"/>
          <w:sz w:val="16"/>
          <w:szCs w:val="16"/>
        </w:rPr>
        <w:t>П О С Т А Н О В Л Е Н И Е</w:t>
      </w:r>
    </w:p>
    <w:p w:rsidR="00001F57" w:rsidRPr="00001F57" w:rsidRDefault="00001F57" w:rsidP="00001F57">
      <w:pPr>
        <w:jc w:val="center"/>
        <w:rPr>
          <w:rFonts w:ascii="Arial" w:hAnsi="Arial" w:cs="Arial"/>
          <w:sz w:val="16"/>
          <w:szCs w:val="16"/>
        </w:rPr>
      </w:pPr>
      <w:r w:rsidRPr="00001F57">
        <w:rPr>
          <w:rFonts w:ascii="Arial" w:hAnsi="Arial" w:cs="Arial"/>
          <w:sz w:val="16"/>
          <w:szCs w:val="16"/>
        </w:rPr>
        <w:t>22.07.2024 № 1989</w:t>
      </w:r>
    </w:p>
    <w:p w:rsidR="00001F57" w:rsidRPr="00001F57" w:rsidRDefault="00001F57" w:rsidP="00001F57">
      <w:pPr>
        <w:shd w:val="clear" w:color="auto" w:fill="FFFFFF"/>
        <w:tabs>
          <w:tab w:val="left" w:pos="1418"/>
        </w:tabs>
        <w:jc w:val="center"/>
        <w:rPr>
          <w:rFonts w:ascii="Arial" w:hAnsi="Arial" w:cs="Arial"/>
          <w:b/>
          <w:sz w:val="16"/>
          <w:szCs w:val="16"/>
        </w:rPr>
      </w:pPr>
      <w:r w:rsidRPr="00001F57">
        <w:rPr>
          <w:rFonts w:ascii="Arial" w:hAnsi="Arial" w:cs="Arial"/>
          <w:b/>
          <w:sz w:val="16"/>
          <w:szCs w:val="16"/>
        </w:rPr>
        <w:t>О проведении</w:t>
      </w:r>
      <w:r>
        <w:rPr>
          <w:rFonts w:ascii="Arial" w:hAnsi="Arial" w:cs="Arial"/>
          <w:b/>
          <w:sz w:val="16"/>
          <w:szCs w:val="16"/>
        </w:rPr>
        <w:t xml:space="preserve"> </w:t>
      </w:r>
      <w:r w:rsidRPr="00001F57">
        <w:rPr>
          <w:rFonts w:ascii="Arial" w:hAnsi="Arial" w:cs="Arial"/>
          <w:b/>
          <w:sz w:val="16"/>
          <w:szCs w:val="16"/>
        </w:rPr>
        <w:t>открытого конкурса</w:t>
      </w:r>
    </w:p>
    <w:p w:rsidR="00001F57" w:rsidRPr="00001F57" w:rsidRDefault="00001F57" w:rsidP="00001F57">
      <w:pPr>
        <w:ind w:firstLine="709"/>
        <w:jc w:val="both"/>
        <w:rPr>
          <w:rFonts w:ascii="Arial" w:hAnsi="Arial" w:cs="Arial"/>
          <w:sz w:val="4"/>
          <w:szCs w:val="4"/>
        </w:rPr>
      </w:pPr>
    </w:p>
    <w:p w:rsidR="00001F57" w:rsidRPr="00001F57" w:rsidRDefault="00001F57" w:rsidP="00001F57">
      <w:pPr>
        <w:autoSpaceDE w:val="0"/>
        <w:autoSpaceDN w:val="0"/>
        <w:adjustRightInd w:val="0"/>
        <w:ind w:firstLine="284"/>
        <w:jc w:val="both"/>
        <w:rPr>
          <w:rFonts w:ascii="Arial" w:hAnsi="Arial" w:cs="Arial"/>
          <w:b/>
          <w:sz w:val="16"/>
          <w:szCs w:val="16"/>
        </w:rPr>
      </w:pPr>
      <w:r w:rsidRPr="00001F57">
        <w:rPr>
          <w:rFonts w:ascii="Arial" w:hAnsi="Arial" w:cs="Arial"/>
          <w:sz w:val="16"/>
          <w:szCs w:val="16"/>
        </w:rPr>
        <w:t xml:space="preserve">В соответствии с Жилищным кодексом Российской Федерации, постановлением Правительства Российской Федерации от 06 февраля 2006 года №75 «О порядке проведения органом местного самоуправления открытого конкурса по отбору управляющей организации для управления многоквартирным домом» Администрация Валдайского муниципального района </w:t>
      </w:r>
      <w:r w:rsidRPr="00001F57">
        <w:rPr>
          <w:rFonts w:ascii="Arial" w:hAnsi="Arial" w:cs="Arial"/>
          <w:b/>
          <w:sz w:val="16"/>
          <w:szCs w:val="16"/>
        </w:rPr>
        <w:t>ПОСТАНОВЛЯЕТ:</w:t>
      </w:r>
    </w:p>
    <w:p w:rsidR="00001F57" w:rsidRPr="00001F57" w:rsidRDefault="00001F57" w:rsidP="00001F57">
      <w:pPr>
        <w:ind w:firstLine="284"/>
        <w:jc w:val="both"/>
        <w:rPr>
          <w:rFonts w:ascii="Arial" w:hAnsi="Arial" w:cs="Arial"/>
          <w:sz w:val="16"/>
          <w:szCs w:val="16"/>
        </w:rPr>
      </w:pPr>
      <w:r w:rsidRPr="00001F57">
        <w:rPr>
          <w:rFonts w:ascii="Arial" w:hAnsi="Arial" w:cs="Arial"/>
          <w:sz w:val="16"/>
          <w:szCs w:val="16"/>
        </w:rPr>
        <w:t xml:space="preserve">1. Провести открытый конкурс по отбору управляющей организации для управления многоквартирными домами, расположенными по адресу: Новгородская область, Валдайский район, г. Валдай, пр. Советский, д. 20; пр. Советский, д. 35/15; ул. Труда, д. 23; пер. Суворова, д. 2; </w:t>
      </w:r>
      <w:r w:rsidRPr="00001F57">
        <w:rPr>
          <w:rFonts w:ascii="Arial" w:hAnsi="Arial" w:cs="Arial"/>
          <w:sz w:val="16"/>
          <w:szCs w:val="16"/>
        </w:rPr>
        <w:br/>
        <w:t>пр. Комсомольский, д. 51а.</w:t>
      </w:r>
    </w:p>
    <w:p w:rsidR="00001F57" w:rsidRPr="00001F57" w:rsidRDefault="00001F57" w:rsidP="00001F57">
      <w:pPr>
        <w:ind w:firstLine="284"/>
        <w:jc w:val="both"/>
        <w:rPr>
          <w:rFonts w:ascii="Arial" w:hAnsi="Arial" w:cs="Arial"/>
          <w:sz w:val="16"/>
          <w:szCs w:val="16"/>
        </w:rPr>
      </w:pPr>
      <w:r w:rsidRPr="00001F57">
        <w:rPr>
          <w:rFonts w:ascii="Arial" w:hAnsi="Arial" w:cs="Arial"/>
          <w:sz w:val="16"/>
          <w:szCs w:val="16"/>
        </w:rPr>
        <w:t>2. Утвердить конкурсную документацию по отбору управляющей организации для управления многоквартирными домами, расположенными по адресу: Новгородская область, Валдайский район, г. Валдай, пр. Советский, д. 20; пр. Советский, д.35/15; ул. Труда, д. 23; пер. Суворова, д. 2; пр. Комсомольский, д.51а.</w:t>
      </w:r>
    </w:p>
    <w:p w:rsidR="00001F57" w:rsidRPr="00001F57" w:rsidRDefault="00001F57" w:rsidP="00001F57">
      <w:pPr>
        <w:ind w:firstLine="284"/>
        <w:jc w:val="both"/>
        <w:rPr>
          <w:rFonts w:ascii="Arial" w:hAnsi="Arial" w:cs="Arial"/>
          <w:sz w:val="16"/>
          <w:szCs w:val="16"/>
        </w:rPr>
      </w:pPr>
      <w:r w:rsidRPr="00001F57">
        <w:rPr>
          <w:rFonts w:ascii="Arial" w:hAnsi="Arial" w:cs="Arial"/>
          <w:sz w:val="16"/>
          <w:szCs w:val="16"/>
        </w:rPr>
        <w:t>3. Информацию о проведении конкурса разместить на официальном сайте Российской Федерации в информационно-телекоммуникационной сети «Интернет» для размещения информации о проведении торгов по адресу: www.torgi.gov.ru.</w:t>
      </w:r>
    </w:p>
    <w:p w:rsidR="00001F57" w:rsidRPr="00001F57" w:rsidRDefault="00001F57" w:rsidP="00001F57">
      <w:pPr>
        <w:ind w:firstLine="284"/>
        <w:jc w:val="both"/>
        <w:rPr>
          <w:rFonts w:ascii="Arial" w:hAnsi="Arial" w:cs="Arial"/>
          <w:sz w:val="16"/>
          <w:szCs w:val="16"/>
        </w:rPr>
      </w:pPr>
      <w:r w:rsidRPr="00001F57">
        <w:rPr>
          <w:rFonts w:ascii="Arial" w:hAnsi="Arial" w:cs="Arial"/>
          <w:sz w:val="16"/>
          <w:szCs w:val="16"/>
        </w:rPr>
        <w:t>4.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001F57" w:rsidRPr="00001F57" w:rsidRDefault="00001F57" w:rsidP="006036ED">
      <w:pPr>
        <w:rPr>
          <w:rFonts w:ascii="Arial" w:hAnsi="Arial" w:cs="Arial"/>
          <w:sz w:val="16"/>
          <w:szCs w:val="16"/>
        </w:rPr>
      </w:pPr>
      <w:r w:rsidRPr="00001F57">
        <w:rPr>
          <w:rFonts w:ascii="Arial" w:hAnsi="Arial" w:cs="Arial"/>
          <w:b/>
          <w:sz w:val="16"/>
          <w:szCs w:val="16"/>
        </w:rPr>
        <w:t>Заместитель Главы администрации муниципального района</w:t>
      </w:r>
      <w:r w:rsidRPr="00001F57">
        <w:rPr>
          <w:rFonts w:ascii="Arial" w:hAnsi="Arial" w:cs="Arial"/>
          <w:b/>
          <w:sz w:val="16"/>
          <w:szCs w:val="16"/>
        </w:rPr>
        <w:tab/>
      </w:r>
      <w:r w:rsidRPr="00001F57">
        <w:rPr>
          <w:rFonts w:ascii="Arial" w:hAnsi="Arial" w:cs="Arial"/>
          <w:b/>
          <w:sz w:val="16"/>
          <w:szCs w:val="16"/>
        </w:rPr>
        <w:tab/>
        <w:t>И.В.Никулина</w:t>
      </w:r>
    </w:p>
    <w:p w:rsidR="00825C91" w:rsidRDefault="00825C91" w:rsidP="00001F57">
      <w:pPr>
        <w:shd w:val="clear" w:color="auto" w:fill="FFFFFF"/>
        <w:suppressAutoHyphens/>
        <w:jc w:val="right"/>
        <w:rPr>
          <w:rFonts w:ascii="Arial" w:hAnsi="Arial" w:cs="Arial"/>
          <w:b/>
          <w:sz w:val="16"/>
          <w:szCs w:val="16"/>
        </w:rPr>
      </w:pPr>
    </w:p>
    <w:p w:rsidR="00A95F5C" w:rsidRPr="00001F57" w:rsidRDefault="00A95F5C" w:rsidP="00001F57">
      <w:pPr>
        <w:shd w:val="clear" w:color="auto" w:fill="FFFFFF"/>
        <w:suppressAutoHyphens/>
        <w:jc w:val="right"/>
        <w:rPr>
          <w:rFonts w:ascii="Arial" w:hAnsi="Arial" w:cs="Arial"/>
          <w:b/>
          <w:sz w:val="16"/>
          <w:szCs w:val="16"/>
        </w:rPr>
      </w:pPr>
    </w:p>
    <w:p w:rsidR="00001F57" w:rsidRPr="00001F57" w:rsidRDefault="00001F57" w:rsidP="00001F57">
      <w:pPr>
        <w:pStyle w:val="20"/>
        <w:rPr>
          <w:rFonts w:ascii="Arial" w:hAnsi="Arial" w:cs="Arial"/>
          <w:b/>
          <w:color w:val="000000"/>
          <w:sz w:val="16"/>
          <w:szCs w:val="16"/>
        </w:rPr>
      </w:pPr>
      <w:r w:rsidRPr="00001F57">
        <w:rPr>
          <w:rFonts w:ascii="Arial" w:hAnsi="Arial" w:cs="Arial"/>
          <w:b/>
          <w:color w:val="000000"/>
          <w:sz w:val="16"/>
          <w:szCs w:val="16"/>
        </w:rPr>
        <w:lastRenderedPageBreak/>
        <w:t>АДМИНИСТРАЦИЯ ВАЛДАЙСКОГО МУНИЦИПАЛЬНОГО РАЙОНА</w:t>
      </w:r>
    </w:p>
    <w:p w:rsidR="00001F57" w:rsidRPr="00001F57" w:rsidRDefault="00001F57" w:rsidP="00001F57">
      <w:pPr>
        <w:pStyle w:val="3"/>
        <w:rPr>
          <w:rFonts w:ascii="Arial" w:hAnsi="Arial" w:cs="Arial"/>
          <w:b w:val="0"/>
          <w:sz w:val="16"/>
          <w:szCs w:val="16"/>
        </w:rPr>
      </w:pPr>
      <w:r w:rsidRPr="00001F57">
        <w:rPr>
          <w:rFonts w:ascii="Arial" w:hAnsi="Arial" w:cs="Arial"/>
          <w:b w:val="0"/>
          <w:sz w:val="16"/>
          <w:szCs w:val="16"/>
        </w:rPr>
        <w:t>П О С Т А Н О В Л Е Н И Е</w:t>
      </w:r>
    </w:p>
    <w:p w:rsidR="00001F57" w:rsidRPr="00001F57" w:rsidRDefault="00001F57" w:rsidP="00001F57">
      <w:pPr>
        <w:jc w:val="center"/>
        <w:rPr>
          <w:rFonts w:ascii="Arial" w:hAnsi="Arial" w:cs="Arial"/>
          <w:sz w:val="16"/>
          <w:szCs w:val="16"/>
        </w:rPr>
      </w:pPr>
      <w:r w:rsidRPr="00001F57">
        <w:rPr>
          <w:rFonts w:ascii="Arial" w:hAnsi="Arial" w:cs="Arial"/>
          <w:sz w:val="16"/>
          <w:szCs w:val="16"/>
        </w:rPr>
        <w:t>22.07.2024 № 1990</w:t>
      </w:r>
    </w:p>
    <w:p w:rsidR="00001F57" w:rsidRPr="00001F57" w:rsidRDefault="00001F57" w:rsidP="00001F57">
      <w:pPr>
        <w:shd w:val="clear" w:color="auto" w:fill="FFFFFF"/>
        <w:tabs>
          <w:tab w:val="left" w:pos="1418"/>
        </w:tabs>
        <w:jc w:val="center"/>
        <w:rPr>
          <w:rFonts w:ascii="Arial" w:hAnsi="Arial" w:cs="Arial"/>
          <w:b/>
          <w:sz w:val="16"/>
          <w:szCs w:val="16"/>
        </w:rPr>
      </w:pPr>
      <w:r w:rsidRPr="00001F57">
        <w:rPr>
          <w:rFonts w:ascii="Arial" w:hAnsi="Arial" w:cs="Arial"/>
          <w:b/>
          <w:sz w:val="16"/>
          <w:szCs w:val="16"/>
        </w:rPr>
        <w:t>О проведении</w:t>
      </w:r>
      <w:r w:rsidR="006036ED">
        <w:rPr>
          <w:rFonts w:ascii="Arial" w:hAnsi="Arial" w:cs="Arial"/>
          <w:b/>
          <w:sz w:val="16"/>
          <w:szCs w:val="16"/>
        </w:rPr>
        <w:t xml:space="preserve"> </w:t>
      </w:r>
      <w:r w:rsidRPr="00001F57">
        <w:rPr>
          <w:rFonts w:ascii="Arial" w:hAnsi="Arial" w:cs="Arial"/>
          <w:b/>
          <w:sz w:val="16"/>
          <w:szCs w:val="16"/>
        </w:rPr>
        <w:t>открытого конкурса</w:t>
      </w:r>
    </w:p>
    <w:p w:rsidR="00001F57" w:rsidRPr="006036ED" w:rsidRDefault="00001F57" w:rsidP="00001F57">
      <w:pPr>
        <w:ind w:firstLine="709"/>
        <w:jc w:val="both"/>
        <w:rPr>
          <w:rFonts w:ascii="Arial" w:hAnsi="Arial" w:cs="Arial"/>
          <w:sz w:val="4"/>
          <w:szCs w:val="4"/>
        </w:rPr>
      </w:pPr>
    </w:p>
    <w:p w:rsidR="00001F57" w:rsidRPr="00001F57" w:rsidRDefault="00001F57" w:rsidP="006036ED">
      <w:pPr>
        <w:autoSpaceDE w:val="0"/>
        <w:autoSpaceDN w:val="0"/>
        <w:adjustRightInd w:val="0"/>
        <w:ind w:firstLine="284"/>
        <w:jc w:val="both"/>
        <w:rPr>
          <w:rFonts w:ascii="Arial" w:hAnsi="Arial" w:cs="Arial"/>
          <w:b/>
          <w:sz w:val="16"/>
          <w:szCs w:val="16"/>
        </w:rPr>
      </w:pPr>
      <w:r w:rsidRPr="00001F57">
        <w:rPr>
          <w:rFonts w:ascii="Arial" w:hAnsi="Arial" w:cs="Arial"/>
          <w:sz w:val="16"/>
          <w:szCs w:val="16"/>
        </w:rPr>
        <w:t xml:space="preserve">В соответствии с Жилищным кодексом Российской Федерации, постановлением Правительства Российской Федерации от 06 февраля 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 Администрация Валдайского муниципального района </w:t>
      </w:r>
      <w:r w:rsidRPr="00001F57">
        <w:rPr>
          <w:rFonts w:ascii="Arial" w:hAnsi="Arial" w:cs="Arial"/>
          <w:b/>
          <w:sz w:val="16"/>
          <w:szCs w:val="16"/>
        </w:rPr>
        <w:t>ПОСТАНОВЛЯЕТ:</w:t>
      </w:r>
    </w:p>
    <w:p w:rsidR="00001F57" w:rsidRPr="00001F57" w:rsidRDefault="00001F57" w:rsidP="006036ED">
      <w:pPr>
        <w:ind w:firstLine="284"/>
        <w:jc w:val="both"/>
        <w:rPr>
          <w:rFonts w:ascii="Arial" w:hAnsi="Arial" w:cs="Arial"/>
          <w:sz w:val="16"/>
          <w:szCs w:val="16"/>
        </w:rPr>
      </w:pPr>
      <w:r w:rsidRPr="00001F57">
        <w:rPr>
          <w:rFonts w:ascii="Arial" w:hAnsi="Arial" w:cs="Arial"/>
          <w:sz w:val="16"/>
          <w:szCs w:val="16"/>
        </w:rPr>
        <w:t>1. Провести открытый конкурс по отбору управляющей организации для управления многоквартирными домами, расположенными по адресу: Новгородская область, Валдайский район, с. Едрово, ул. Московская, д. 290; с. Едрово, ул. Сосновая, д. 40, д. 42; д. Добывалово, д. 46; д. Лутовёнка, ул. Школьная, д. 4.</w:t>
      </w:r>
    </w:p>
    <w:p w:rsidR="00001F57" w:rsidRPr="00001F57" w:rsidRDefault="00001F57" w:rsidP="006036ED">
      <w:pPr>
        <w:ind w:firstLine="284"/>
        <w:jc w:val="both"/>
        <w:rPr>
          <w:rFonts w:ascii="Arial" w:hAnsi="Arial" w:cs="Arial"/>
          <w:sz w:val="16"/>
          <w:szCs w:val="16"/>
        </w:rPr>
      </w:pPr>
      <w:r w:rsidRPr="00001F57">
        <w:rPr>
          <w:rFonts w:ascii="Arial" w:hAnsi="Arial" w:cs="Arial"/>
          <w:sz w:val="16"/>
          <w:szCs w:val="16"/>
        </w:rPr>
        <w:t xml:space="preserve">2. Утвердить конкурсную документацию по отбору управляющей организации для управления многоквартирными домами, расположенными по адресу: Новгородская область, Валдайский район, с. Едрово, ул. Московская, д. 290; с. Едрово, ул. Сосновая, д. 40, д.42; д. Добывалово, д. 46; </w:t>
      </w:r>
      <w:r w:rsidR="006036ED">
        <w:rPr>
          <w:rFonts w:ascii="Arial" w:hAnsi="Arial" w:cs="Arial"/>
          <w:sz w:val="16"/>
          <w:szCs w:val="16"/>
        </w:rPr>
        <w:br/>
      </w:r>
      <w:r w:rsidRPr="00001F57">
        <w:rPr>
          <w:rFonts w:ascii="Arial" w:hAnsi="Arial" w:cs="Arial"/>
          <w:sz w:val="16"/>
          <w:szCs w:val="16"/>
        </w:rPr>
        <w:t>д. Лутовёнка, ул. Школьная, д. 4.</w:t>
      </w:r>
    </w:p>
    <w:p w:rsidR="00001F57" w:rsidRPr="00001F57" w:rsidRDefault="00001F57" w:rsidP="006036ED">
      <w:pPr>
        <w:ind w:firstLine="284"/>
        <w:jc w:val="both"/>
        <w:rPr>
          <w:rFonts w:ascii="Arial" w:hAnsi="Arial" w:cs="Arial"/>
          <w:sz w:val="16"/>
          <w:szCs w:val="16"/>
        </w:rPr>
      </w:pPr>
      <w:r w:rsidRPr="00001F57">
        <w:rPr>
          <w:rFonts w:ascii="Arial" w:hAnsi="Arial" w:cs="Arial"/>
          <w:sz w:val="16"/>
          <w:szCs w:val="16"/>
        </w:rPr>
        <w:t>3. Информацию о проведении конкурса разместить на официальном сайте Российской Федерации в информационно-телекоммуникационной сети «Интернет» для размещения информации о проведении торгов по адресу: www.torgi.gov.ru.</w:t>
      </w:r>
    </w:p>
    <w:p w:rsidR="00001F57" w:rsidRPr="00001F57" w:rsidRDefault="00001F57" w:rsidP="006036ED">
      <w:pPr>
        <w:ind w:firstLine="284"/>
        <w:jc w:val="both"/>
        <w:rPr>
          <w:rFonts w:ascii="Arial" w:hAnsi="Arial" w:cs="Arial"/>
          <w:sz w:val="16"/>
          <w:szCs w:val="16"/>
        </w:rPr>
      </w:pPr>
      <w:r w:rsidRPr="00001F57">
        <w:rPr>
          <w:rFonts w:ascii="Arial" w:hAnsi="Arial" w:cs="Arial"/>
          <w:sz w:val="16"/>
          <w:szCs w:val="16"/>
        </w:rPr>
        <w:t>4.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001F57" w:rsidRPr="00001F57" w:rsidRDefault="00001F57" w:rsidP="006036ED">
      <w:pPr>
        <w:rPr>
          <w:rFonts w:ascii="Arial" w:hAnsi="Arial" w:cs="Arial"/>
          <w:sz w:val="16"/>
          <w:szCs w:val="16"/>
        </w:rPr>
      </w:pPr>
      <w:r w:rsidRPr="00001F57">
        <w:rPr>
          <w:rFonts w:ascii="Arial" w:hAnsi="Arial" w:cs="Arial"/>
          <w:b/>
          <w:sz w:val="16"/>
          <w:szCs w:val="16"/>
        </w:rPr>
        <w:t>Заместитель Главы администрации муниципального района</w:t>
      </w:r>
      <w:r w:rsidRPr="00001F57">
        <w:rPr>
          <w:rFonts w:ascii="Arial" w:hAnsi="Arial" w:cs="Arial"/>
          <w:b/>
          <w:sz w:val="16"/>
          <w:szCs w:val="16"/>
        </w:rPr>
        <w:tab/>
      </w:r>
      <w:r w:rsidRPr="00001F57">
        <w:rPr>
          <w:rFonts w:ascii="Arial" w:hAnsi="Arial" w:cs="Arial"/>
          <w:b/>
          <w:sz w:val="16"/>
          <w:szCs w:val="16"/>
        </w:rPr>
        <w:tab/>
        <w:t>И.В.Никулина</w:t>
      </w:r>
    </w:p>
    <w:p w:rsidR="00825C91" w:rsidRDefault="00825C91" w:rsidP="009D6CDD">
      <w:pPr>
        <w:shd w:val="clear" w:color="auto" w:fill="FFFFFF"/>
        <w:suppressAutoHyphens/>
        <w:jc w:val="right"/>
        <w:rPr>
          <w:rFonts w:ascii="Arial" w:hAnsi="Arial" w:cs="Arial"/>
          <w:b/>
          <w:sz w:val="16"/>
          <w:szCs w:val="16"/>
        </w:rPr>
      </w:pPr>
    </w:p>
    <w:p w:rsidR="006036ED" w:rsidRPr="006036ED" w:rsidRDefault="006036ED" w:rsidP="006036ED">
      <w:pPr>
        <w:pStyle w:val="20"/>
        <w:rPr>
          <w:rFonts w:ascii="Arial" w:hAnsi="Arial" w:cs="Arial"/>
          <w:b/>
          <w:color w:val="000000"/>
          <w:sz w:val="16"/>
          <w:szCs w:val="16"/>
        </w:rPr>
      </w:pPr>
      <w:r w:rsidRPr="006036ED">
        <w:rPr>
          <w:rFonts w:ascii="Arial" w:hAnsi="Arial" w:cs="Arial"/>
          <w:b/>
          <w:color w:val="000000"/>
          <w:sz w:val="16"/>
          <w:szCs w:val="16"/>
        </w:rPr>
        <w:t>АДМИНИСТРАЦИЯ ВАЛДАЙСКОГО МУНИЦИПАЛЬНОГО РАЙОНА</w:t>
      </w:r>
    </w:p>
    <w:p w:rsidR="006036ED" w:rsidRPr="006036ED" w:rsidRDefault="006036ED" w:rsidP="006036ED">
      <w:pPr>
        <w:pStyle w:val="3"/>
        <w:rPr>
          <w:rFonts w:ascii="Arial" w:hAnsi="Arial" w:cs="Arial"/>
          <w:b w:val="0"/>
          <w:sz w:val="16"/>
          <w:szCs w:val="16"/>
        </w:rPr>
      </w:pPr>
      <w:r w:rsidRPr="006036ED">
        <w:rPr>
          <w:rFonts w:ascii="Arial" w:hAnsi="Arial" w:cs="Arial"/>
          <w:b w:val="0"/>
          <w:sz w:val="16"/>
          <w:szCs w:val="16"/>
        </w:rPr>
        <w:t>П О С Т А Н О В Л Е Н И Е</w:t>
      </w:r>
    </w:p>
    <w:p w:rsidR="006036ED" w:rsidRPr="006036ED" w:rsidRDefault="006036ED" w:rsidP="006036ED">
      <w:pPr>
        <w:jc w:val="center"/>
        <w:rPr>
          <w:rFonts w:ascii="Arial" w:hAnsi="Arial" w:cs="Arial"/>
          <w:sz w:val="16"/>
          <w:szCs w:val="16"/>
        </w:rPr>
      </w:pPr>
      <w:r w:rsidRPr="006036ED">
        <w:rPr>
          <w:rFonts w:ascii="Arial" w:hAnsi="Arial" w:cs="Arial"/>
          <w:sz w:val="16"/>
          <w:szCs w:val="16"/>
        </w:rPr>
        <w:t>22.07.2024 № 1996</w:t>
      </w:r>
    </w:p>
    <w:p w:rsidR="006036ED" w:rsidRPr="006036ED" w:rsidRDefault="006036ED" w:rsidP="006036ED">
      <w:pPr>
        <w:jc w:val="center"/>
        <w:rPr>
          <w:rFonts w:ascii="Arial" w:hAnsi="Arial" w:cs="Arial"/>
          <w:b/>
          <w:color w:val="000000"/>
          <w:sz w:val="16"/>
          <w:szCs w:val="16"/>
        </w:rPr>
      </w:pPr>
      <w:r w:rsidRPr="006036ED">
        <w:rPr>
          <w:rFonts w:ascii="Arial" w:hAnsi="Arial" w:cs="Arial"/>
          <w:b/>
          <w:bCs/>
          <w:spacing w:val="-2"/>
          <w:sz w:val="16"/>
          <w:szCs w:val="16"/>
        </w:rPr>
        <w:t xml:space="preserve">Об утверждении Положения о </w:t>
      </w:r>
      <w:r w:rsidRPr="006036ED">
        <w:rPr>
          <w:rFonts w:ascii="Arial" w:hAnsi="Arial" w:cs="Arial"/>
          <w:b/>
          <w:color w:val="000000"/>
          <w:sz w:val="16"/>
          <w:szCs w:val="16"/>
        </w:rPr>
        <w:t>рабочей группе</w:t>
      </w:r>
      <w:r>
        <w:rPr>
          <w:rFonts w:ascii="Arial" w:hAnsi="Arial" w:cs="Arial"/>
          <w:b/>
          <w:color w:val="000000"/>
          <w:sz w:val="16"/>
          <w:szCs w:val="16"/>
        </w:rPr>
        <w:t xml:space="preserve"> </w:t>
      </w:r>
      <w:r w:rsidRPr="006036ED">
        <w:rPr>
          <w:rFonts w:ascii="Arial" w:hAnsi="Arial" w:cs="Arial"/>
          <w:b/>
          <w:color w:val="000000"/>
          <w:sz w:val="16"/>
          <w:szCs w:val="16"/>
        </w:rPr>
        <w:t>по координации работы по реализации практик</w:t>
      </w:r>
      <w:r>
        <w:rPr>
          <w:rFonts w:ascii="Arial" w:hAnsi="Arial" w:cs="Arial"/>
          <w:b/>
          <w:color w:val="000000"/>
          <w:sz w:val="16"/>
          <w:szCs w:val="16"/>
        </w:rPr>
        <w:t xml:space="preserve"> </w:t>
      </w:r>
    </w:p>
    <w:p w:rsidR="006036ED" w:rsidRPr="006036ED" w:rsidRDefault="006036ED" w:rsidP="006036ED">
      <w:pPr>
        <w:jc w:val="center"/>
        <w:rPr>
          <w:rFonts w:ascii="Arial" w:hAnsi="Arial" w:cs="Arial"/>
          <w:b/>
          <w:color w:val="000000"/>
          <w:sz w:val="16"/>
          <w:szCs w:val="16"/>
        </w:rPr>
      </w:pPr>
      <w:r w:rsidRPr="006036ED">
        <w:rPr>
          <w:rFonts w:ascii="Arial" w:hAnsi="Arial" w:cs="Arial"/>
          <w:b/>
          <w:color w:val="000000"/>
          <w:sz w:val="16"/>
          <w:szCs w:val="16"/>
        </w:rPr>
        <w:t>инициативного бюджетирования на территории</w:t>
      </w:r>
      <w:r>
        <w:rPr>
          <w:rFonts w:ascii="Arial" w:hAnsi="Arial" w:cs="Arial"/>
          <w:b/>
          <w:color w:val="000000"/>
          <w:sz w:val="16"/>
          <w:szCs w:val="16"/>
        </w:rPr>
        <w:t xml:space="preserve"> </w:t>
      </w:r>
      <w:r w:rsidRPr="006036ED">
        <w:rPr>
          <w:rFonts w:ascii="Arial" w:hAnsi="Arial" w:cs="Arial"/>
          <w:b/>
          <w:color w:val="000000"/>
          <w:sz w:val="16"/>
          <w:szCs w:val="16"/>
        </w:rPr>
        <w:t>Валдайского муниципального района и ее состава</w:t>
      </w:r>
    </w:p>
    <w:p w:rsidR="006036ED" w:rsidRPr="006036ED" w:rsidRDefault="006036ED" w:rsidP="006036ED">
      <w:pPr>
        <w:shd w:val="clear" w:color="auto" w:fill="FFFFFF"/>
        <w:ind w:firstLine="709"/>
        <w:jc w:val="both"/>
        <w:rPr>
          <w:rFonts w:ascii="Arial" w:hAnsi="Arial" w:cs="Arial"/>
          <w:sz w:val="4"/>
          <w:szCs w:val="4"/>
        </w:rPr>
      </w:pPr>
    </w:p>
    <w:p w:rsidR="006036ED" w:rsidRPr="006036ED" w:rsidRDefault="006036ED" w:rsidP="006036ED">
      <w:pPr>
        <w:shd w:val="clear" w:color="auto" w:fill="FFFFFF"/>
        <w:ind w:firstLine="284"/>
        <w:jc w:val="both"/>
        <w:rPr>
          <w:rFonts w:ascii="Arial" w:hAnsi="Arial" w:cs="Arial"/>
          <w:sz w:val="16"/>
          <w:szCs w:val="16"/>
        </w:rPr>
      </w:pPr>
      <w:r w:rsidRPr="006036ED">
        <w:rPr>
          <w:rFonts w:ascii="Arial" w:hAnsi="Arial" w:cs="Arial"/>
          <w:sz w:val="16"/>
          <w:szCs w:val="16"/>
        </w:rPr>
        <w:t>В соответствии</w:t>
      </w:r>
      <w:r w:rsidRPr="006036ED">
        <w:rPr>
          <w:rFonts w:ascii="Arial" w:hAnsi="Arial" w:cs="Arial"/>
          <w:color w:val="000000"/>
          <w:sz w:val="16"/>
          <w:szCs w:val="16"/>
        </w:rPr>
        <w:t xml:space="preserve"> с Федеральным законом от 6 октября 2003 года № 131-ФЗ «Об общих принципах организации местного самоуправления в Российской Федерации» </w:t>
      </w:r>
      <w:r w:rsidRPr="006036ED">
        <w:rPr>
          <w:rFonts w:ascii="Arial" w:hAnsi="Arial" w:cs="Arial"/>
          <w:sz w:val="16"/>
          <w:szCs w:val="16"/>
        </w:rPr>
        <w:t>Администрация Валдайского муниципального района</w:t>
      </w:r>
      <w:r w:rsidRPr="006036ED">
        <w:rPr>
          <w:rFonts w:ascii="Arial" w:hAnsi="Arial" w:cs="Arial"/>
          <w:b/>
          <w:sz w:val="16"/>
          <w:szCs w:val="16"/>
        </w:rPr>
        <w:t xml:space="preserve"> ПОСТАНОВЛЯЕТ:</w:t>
      </w:r>
    </w:p>
    <w:p w:rsidR="006036ED" w:rsidRPr="006036ED" w:rsidRDefault="006036ED" w:rsidP="006036ED">
      <w:pPr>
        <w:ind w:firstLine="284"/>
        <w:jc w:val="both"/>
        <w:rPr>
          <w:rFonts w:ascii="Arial" w:hAnsi="Arial" w:cs="Arial"/>
          <w:color w:val="000000"/>
          <w:sz w:val="16"/>
          <w:szCs w:val="16"/>
        </w:rPr>
      </w:pPr>
      <w:r w:rsidRPr="006036ED">
        <w:rPr>
          <w:rFonts w:ascii="Arial" w:hAnsi="Arial" w:cs="Arial"/>
          <w:sz w:val="16"/>
          <w:szCs w:val="16"/>
        </w:rPr>
        <w:t>1. </w:t>
      </w:r>
      <w:r w:rsidRPr="006036ED">
        <w:rPr>
          <w:rFonts w:ascii="Arial" w:hAnsi="Arial" w:cs="Arial"/>
          <w:color w:val="000000"/>
          <w:sz w:val="16"/>
          <w:szCs w:val="16"/>
        </w:rPr>
        <w:t>Утвердить прилагаемое Положение о рабочей группе по координации работы по реализации практик инициативного бюджетирования на территории Валдайского муниципального района.</w:t>
      </w:r>
    </w:p>
    <w:p w:rsidR="006036ED" w:rsidRPr="006036ED" w:rsidRDefault="006036ED" w:rsidP="006036ED">
      <w:pPr>
        <w:ind w:firstLine="284"/>
        <w:jc w:val="both"/>
        <w:rPr>
          <w:rFonts w:ascii="Arial" w:hAnsi="Arial" w:cs="Arial"/>
          <w:color w:val="000000"/>
          <w:sz w:val="16"/>
          <w:szCs w:val="16"/>
        </w:rPr>
      </w:pPr>
      <w:r w:rsidRPr="006036ED">
        <w:rPr>
          <w:rFonts w:ascii="Arial" w:hAnsi="Arial" w:cs="Arial"/>
          <w:sz w:val="16"/>
          <w:szCs w:val="16"/>
        </w:rPr>
        <w:t>2. Утвердить прилагаемый состав рабочей группы</w:t>
      </w:r>
      <w:r w:rsidRPr="006036ED">
        <w:rPr>
          <w:rFonts w:ascii="Arial" w:hAnsi="Arial" w:cs="Arial"/>
          <w:color w:val="000000"/>
          <w:sz w:val="16"/>
          <w:szCs w:val="16"/>
        </w:rPr>
        <w:t xml:space="preserve"> по координации работы по реализации практик инициативного бюджетирования на территории Валдайского муниципального района.</w:t>
      </w:r>
    </w:p>
    <w:p w:rsidR="006036ED" w:rsidRPr="006036ED" w:rsidRDefault="006036ED" w:rsidP="006036ED">
      <w:pPr>
        <w:ind w:firstLine="284"/>
        <w:jc w:val="both"/>
        <w:rPr>
          <w:rFonts w:ascii="Arial" w:hAnsi="Arial" w:cs="Arial"/>
          <w:sz w:val="16"/>
          <w:szCs w:val="16"/>
        </w:rPr>
      </w:pPr>
      <w:r w:rsidRPr="006036ED">
        <w:rPr>
          <w:rFonts w:ascii="Arial" w:hAnsi="Arial" w:cs="Arial"/>
          <w:sz w:val="16"/>
          <w:szCs w:val="16"/>
        </w:rPr>
        <w:t>3. Признать утратившим силу постановление Администрации Валдайского муниципального района от 25.10.2021 № 1968 «О подготовке и реализации на территории г. Валдай Валдайского городского поселения проектов поддержки местных инициатив «Наш выбор».</w:t>
      </w:r>
    </w:p>
    <w:p w:rsidR="006036ED" w:rsidRPr="006036ED" w:rsidRDefault="006036ED" w:rsidP="006036ED">
      <w:pPr>
        <w:ind w:firstLine="284"/>
        <w:jc w:val="both"/>
        <w:rPr>
          <w:rFonts w:ascii="Arial" w:hAnsi="Arial" w:cs="Arial"/>
          <w:sz w:val="16"/>
          <w:szCs w:val="16"/>
        </w:rPr>
      </w:pPr>
      <w:r w:rsidRPr="006036ED">
        <w:rPr>
          <w:rFonts w:ascii="Arial" w:hAnsi="Arial" w:cs="Arial"/>
          <w:sz w:val="16"/>
          <w:szCs w:val="16"/>
        </w:rPr>
        <w:t>4.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6036ED" w:rsidRPr="00001F57" w:rsidRDefault="006036ED" w:rsidP="006036ED">
      <w:pPr>
        <w:rPr>
          <w:rFonts w:ascii="Arial" w:hAnsi="Arial" w:cs="Arial"/>
          <w:sz w:val="16"/>
          <w:szCs w:val="16"/>
        </w:rPr>
      </w:pPr>
      <w:r w:rsidRPr="00001F57">
        <w:rPr>
          <w:rFonts w:ascii="Arial" w:hAnsi="Arial" w:cs="Arial"/>
          <w:b/>
          <w:sz w:val="16"/>
          <w:szCs w:val="16"/>
        </w:rPr>
        <w:t>Заместитель Главы администрации муниципального района</w:t>
      </w:r>
      <w:r w:rsidRPr="00001F57">
        <w:rPr>
          <w:rFonts w:ascii="Arial" w:hAnsi="Arial" w:cs="Arial"/>
          <w:b/>
          <w:sz w:val="16"/>
          <w:szCs w:val="16"/>
        </w:rPr>
        <w:tab/>
      </w:r>
      <w:r w:rsidRPr="00001F57">
        <w:rPr>
          <w:rFonts w:ascii="Arial" w:hAnsi="Arial" w:cs="Arial"/>
          <w:b/>
          <w:sz w:val="16"/>
          <w:szCs w:val="16"/>
        </w:rPr>
        <w:tab/>
        <w:t>И.В.Никулина</w:t>
      </w:r>
    </w:p>
    <w:p w:rsidR="006036ED" w:rsidRPr="006036ED" w:rsidRDefault="006036ED" w:rsidP="006036ED">
      <w:pPr>
        <w:pStyle w:val="Pa11"/>
        <w:spacing w:line="240" w:lineRule="auto"/>
        <w:ind w:left="9072"/>
        <w:jc w:val="center"/>
        <w:rPr>
          <w:rStyle w:val="A50"/>
          <w:b w:val="0"/>
          <w:i w:val="0"/>
          <w:sz w:val="12"/>
          <w:szCs w:val="16"/>
        </w:rPr>
      </w:pPr>
      <w:r w:rsidRPr="006036ED">
        <w:rPr>
          <w:rStyle w:val="A50"/>
          <w:b w:val="0"/>
          <w:i w:val="0"/>
          <w:sz w:val="12"/>
          <w:szCs w:val="16"/>
        </w:rPr>
        <w:t>УТВЕРЖДЕНО</w:t>
      </w:r>
    </w:p>
    <w:p w:rsidR="006036ED" w:rsidRPr="006036ED" w:rsidRDefault="006036ED" w:rsidP="006036ED">
      <w:pPr>
        <w:pStyle w:val="Pa11"/>
        <w:spacing w:line="240" w:lineRule="auto"/>
        <w:ind w:left="9072"/>
        <w:jc w:val="center"/>
        <w:rPr>
          <w:rStyle w:val="A50"/>
          <w:b w:val="0"/>
          <w:i w:val="0"/>
          <w:sz w:val="12"/>
          <w:szCs w:val="16"/>
        </w:rPr>
      </w:pPr>
      <w:r w:rsidRPr="006036ED">
        <w:rPr>
          <w:rStyle w:val="A50"/>
          <w:b w:val="0"/>
          <w:i w:val="0"/>
          <w:sz w:val="12"/>
          <w:szCs w:val="16"/>
        </w:rPr>
        <w:t>постановлением Администрации</w:t>
      </w:r>
    </w:p>
    <w:p w:rsidR="006036ED" w:rsidRPr="006036ED" w:rsidRDefault="006036ED" w:rsidP="006036ED">
      <w:pPr>
        <w:pStyle w:val="Pa11"/>
        <w:spacing w:line="240" w:lineRule="auto"/>
        <w:ind w:left="9072"/>
        <w:jc w:val="center"/>
        <w:rPr>
          <w:rFonts w:cs="Arial"/>
          <w:sz w:val="12"/>
          <w:szCs w:val="16"/>
        </w:rPr>
      </w:pPr>
      <w:r w:rsidRPr="006036ED">
        <w:rPr>
          <w:rStyle w:val="A50"/>
          <w:b w:val="0"/>
          <w:i w:val="0"/>
          <w:sz w:val="12"/>
          <w:szCs w:val="16"/>
        </w:rPr>
        <w:t>муниципального района</w:t>
      </w:r>
    </w:p>
    <w:p w:rsidR="006036ED" w:rsidRPr="006036ED" w:rsidRDefault="006036ED" w:rsidP="006036ED">
      <w:pPr>
        <w:pStyle w:val="Pa11"/>
        <w:spacing w:line="240" w:lineRule="auto"/>
        <w:ind w:left="9072"/>
        <w:jc w:val="center"/>
        <w:rPr>
          <w:rFonts w:cs="Arial"/>
          <w:sz w:val="12"/>
          <w:szCs w:val="16"/>
        </w:rPr>
      </w:pPr>
      <w:r w:rsidRPr="006036ED">
        <w:rPr>
          <w:rFonts w:cs="Arial"/>
          <w:sz w:val="12"/>
          <w:szCs w:val="16"/>
        </w:rPr>
        <w:t>от 22.07.2024 № 1996</w:t>
      </w:r>
    </w:p>
    <w:p w:rsidR="006036ED" w:rsidRPr="006036ED" w:rsidRDefault="006036ED" w:rsidP="006036ED">
      <w:pPr>
        <w:shd w:val="clear" w:color="auto" w:fill="FFFFFF"/>
        <w:jc w:val="center"/>
        <w:rPr>
          <w:rFonts w:ascii="Arial" w:hAnsi="Arial" w:cs="Arial"/>
          <w:b/>
          <w:caps/>
          <w:spacing w:val="-2"/>
          <w:kern w:val="16"/>
          <w:position w:val="-2"/>
          <w:sz w:val="16"/>
          <w:szCs w:val="16"/>
        </w:rPr>
      </w:pPr>
      <w:r w:rsidRPr="006036ED">
        <w:rPr>
          <w:rFonts w:ascii="Arial" w:hAnsi="Arial" w:cs="Arial"/>
          <w:b/>
          <w:bCs/>
          <w:caps/>
          <w:color w:val="000000"/>
          <w:spacing w:val="-2"/>
          <w:kern w:val="16"/>
          <w:position w:val="-2"/>
          <w:sz w:val="16"/>
          <w:szCs w:val="16"/>
        </w:rPr>
        <w:t>Положение</w:t>
      </w:r>
    </w:p>
    <w:p w:rsidR="006036ED" w:rsidRDefault="006036ED" w:rsidP="006036ED">
      <w:pPr>
        <w:jc w:val="center"/>
        <w:rPr>
          <w:rFonts w:ascii="Arial" w:hAnsi="Arial" w:cs="Arial"/>
          <w:b/>
          <w:color w:val="000000"/>
          <w:sz w:val="16"/>
          <w:szCs w:val="16"/>
        </w:rPr>
      </w:pPr>
      <w:r w:rsidRPr="006036ED">
        <w:rPr>
          <w:rFonts w:ascii="Arial" w:hAnsi="Arial" w:cs="Arial"/>
          <w:b/>
          <w:bCs/>
          <w:color w:val="000000"/>
          <w:spacing w:val="-2"/>
          <w:kern w:val="16"/>
          <w:position w:val="-2"/>
          <w:sz w:val="16"/>
          <w:szCs w:val="16"/>
        </w:rPr>
        <w:t xml:space="preserve">о рабочей группе </w:t>
      </w:r>
      <w:r w:rsidRPr="006036ED">
        <w:rPr>
          <w:rFonts w:ascii="Arial" w:hAnsi="Arial" w:cs="Arial"/>
          <w:b/>
          <w:color w:val="000000"/>
          <w:sz w:val="16"/>
          <w:szCs w:val="16"/>
        </w:rPr>
        <w:t xml:space="preserve">по координации работы по реализации практик инициативного </w:t>
      </w:r>
    </w:p>
    <w:p w:rsidR="006036ED" w:rsidRPr="006036ED" w:rsidRDefault="006036ED" w:rsidP="006036ED">
      <w:pPr>
        <w:jc w:val="center"/>
        <w:rPr>
          <w:rFonts w:ascii="Arial" w:hAnsi="Arial" w:cs="Arial"/>
          <w:b/>
          <w:color w:val="000000"/>
          <w:sz w:val="16"/>
          <w:szCs w:val="16"/>
        </w:rPr>
      </w:pPr>
      <w:r w:rsidRPr="006036ED">
        <w:rPr>
          <w:rFonts w:ascii="Arial" w:hAnsi="Arial" w:cs="Arial"/>
          <w:b/>
          <w:color w:val="000000"/>
          <w:sz w:val="16"/>
          <w:szCs w:val="16"/>
        </w:rPr>
        <w:t>бюджетирования на территории Валдайского муниципального района и ее состава</w:t>
      </w:r>
    </w:p>
    <w:p w:rsidR="006036ED" w:rsidRPr="006036ED" w:rsidRDefault="006036ED" w:rsidP="006036ED">
      <w:pPr>
        <w:shd w:val="clear" w:color="auto" w:fill="FFFFFF"/>
        <w:ind w:firstLine="284"/>
        <w:jc w:val="both"/>
        <w:rPr>
          <w:rFonts w:ascii="Arial" w:hAnsi="Arial" w:cs="Arial"/>
          <w:color w:val="000000"/>
          <w:sz w:val="16"/>
          <w:szCs w:val="16"/>
        </w:rPr>
      </w:pPr>
      <w:r w:rsidRPr="006036ED">
        <w:rPr>
          <w:rFonts w:ascii="Arial" w:hAnsi="Arial" w:cs="Arial"/>
          <w:color w:val="000000"/>
          <w:spacing w:val="-2"/>
          <w:kern w:val="16"/>
          <w:position w:val="-2"/>
          <w:sz w:val="16"/>
          <w:szCs w:val="16"/>
        </w:rPr>
        <w:t>1. Положение определяет порядок организации деятельности рабочей группы по координации работы</w:t>
      </w:r>
      <w:r w:rsidRPr="006036ED">
        <w:rPr>
          <w:rFonts w:ascii="Arial" w:hAnsi="Arial" w:cs="Arial"/>
          <w:color w:val="000000"/>
          <w:sz w:val="16"/>
          <w:szCs w:val="16"/>
        </w:rPr>
        <w:t xml:space="preserve"> по реализации практик инициативного бюджетирования на территории Валдайского муниципального района</w:t>
      </w:r>
      <w:r w:rsidRPr="006036ED">
        <w:rPr>
          <w:rFonts w:ascii="Arial" w:hAnsi="Arial" w:cs="Arial"/>
          <w:color w:val="000000"/>
          <w:spacing w:val="-2"/>
          <w:kern w:val="16"/>
          <w:position w:val="-2"/>
          <w:sz w:val="16"/>
          <w:szCs w:val="16"/>
        </w:rPr>
        <w:t xml:space="preserve"> (далее – рабочая группа).</w:t>
      </w:r>
    </w:p>
    <w:p w:rsidR="006036ED" w:rsidRPr="006036ED" w:rsidRDefault="006036ED" w:rsidP="006036ED">
      <w:pPr>
        <w:shd w:val="clear" w:color="auto" w:fill="FFFFFF"/>
        <w:tabs>
          <w:tab w:val="left" w:pos="1027"/>
        </w:tabs>
        <w:ind w:firstLine="284"/>
        <w:jc w:val="both"/>
        <w:rPr>
          <w:rFonts w:ascii="Arial" w:hAnsi="Arial" w:cs="Arial"/>
          <w:color w:val="000000"/>
          <w:spacing w:val="-2"/>
          <w:kern w:val="16"/>
          <w:position w:val="-2"/>
          <w:sz w:val="16"/>
          <w:szCs w:val="16"/>
        </w:rPr>
      </w:pPr>
      <w:r w:rsidRPr="006036ED">
        <w:rPr>
          <w:rFonts w:ascii="Arial" w:hAnsi="Arial" w:cs="Arial"/>
          <w:color w:val="000000"/>
          <w:spacing w:val="-2"/>
          <w:kern w:val="16"/>
          <w:position w:val="-2"/>
          <w:sz w:val="16"/>
          <w:szCs w:val="16"/>
        </w:rPr>
        <w:t xml:space="preserve">2. Рабочая группа является совещательным органом, создаваемым с целью координации деятельности структурных подразделений, отраслевых органов, подведомственных учреждений Администрации муниципального района </w:t>
      </w:r>
      <w:r w:rsidRPr="006036ED">
        <w:rPr>
          <w:rFonts w:ascii="Arial" w:hAnsi="Arial" w:cs="Arial"/>
          <w:color w:val="000000"/>
          <w:sz w:val="16"/>
          <w:szCs w:val="16"/>
        </w:rPr>
        <w:t>по реализации практик инициативного бюджетирования (далее – Практики)</w:t>
      </w:r>
      <w:r w:rsidRPr="006036ED">
        <w:rPr>
          <w:rFonts w:ascii="Arial" w:hAnsi="Arial" w:cs="Arial"/>
          <w:color w:val="000000"/>
          <w:spacing w:val="-2"/>
          <w:kern w:val="16"/>
          <w:position w:val="-2"/>
          <w:sz w:val="16"/>
          <w:szCs w:val="16"/>
        </w:rPr>
        <w:t>.</w:t>
      </w:r>
    </w:p>
    <w:p w:rsidR="006036ED" w:rsidRPr="006036ED" w:rsidRDefault="006036ED" w:rsidP="006036ED">
      <w:pPr>
        <w:shd w:val="clear" w:color="auto" w:fill="FFFFFF"/>
        <w:tabs>
          <w:tab w:val="left" w:pos="1027"/>
        </w:tabs>
        <w:ind w:firstLine="284"/>
        <w:jc w:val="both"/>
        <w:rPr>
          <w:rFonts w:ascii="Arial" w:hAnsi="Arial" w:cs="Arial"/>
          <w:b/>
          <w:spacing w:val="-2"/>
          <w:kern w:val="16"/>
          <w:position w:val="-2"/>
          <w:sz w:val="16"/>
          <w:szCs w:val="16"/>
        </w:rPr>
      </w:pPr>
      <w:r w:rsidRPr="006036ED">
        <w:rPr>
          <w:rFonts w:ascii="Arial" w:hAnsi="Arial" w:cs="Arial"/>
          <w:color w:val="000000"/>
          <w:spacing w:val="-2"/>
          <w:kern w:val="16"/>
          <w:position w:val="-2"/>
          <w:sz w:val="16"/>
          <w:szCs w:val="16"/>
        </w:rPr>
        <w:t>3. Функции рабочей группы заключаются в выработке единого подхода к организации работы по реализации Практик, организации информирования населения и освещения хода реализации Практик.</w:t>
      </w:r>
    </w:p>
    <w:p w:rsidR="006036ED" w:rsidRPr="006036ED" w:rsidRDefault="006036ED" w:rsidP="006036ED">
      <w:pPr>
        <w:shd w:val="clear" w:color="auto" w:fill="FFFFFF"/>
        <w:ind w:firstLine="284"/>
        <w:jc w:val="both"/>
        <w:rPr>
          <w:rFonts w:ascii="Arial" w:hAnsi="Arial" w:cs="Arial"/>
          <w:b/>
          <w:spacing w:val="-2"/>
          <w:kern w:val="16"/>
          <w:position w:val="-2"/>
          <w:sz w:val="16"/>
          <w:szCs w:val="16"/>
        </w:rPr>
      </w:pPr>
      <w:r w:rsidRPr="006036ED">
        <w:rPr>
          <w:rFonts w:ascii="Arial" w:hAnsi="Arial" w:cs="Arial"/>
          <w:spacing w:val="-2"/>
          <w:kern w:val="16"/>
          <w:position w:val="-2"/>
          <w:sz w:val="16"/>
          <w:szCs w:val="16"/>
        </w:rPr>
        <w:t xml:space="preserve">4. </w:t>
      </w:r>
      <w:r w:rsidRPr="006036ED">
        <w:rPr>
          <w:rFonts w:ascii="Arial" w:hAnsi="Arial" w:cs="Arial"/>
          <w:color w:val="000000"/>
          <w:spacing w:val="-2"/>
          <w:kern w:val="16"/>
          <w:position w:val="-2"/>
          <w:sz w:val="16"/>
          <w:szCs w:val="16"/>
        </w:rPr>
        <w:t>Рабочая группа состоит из руководителя, заместителя председателя, секретаря и членов рабочей группы.</w:t>
      </w:r>
    </w:p>
    <w:p w:rsidR="006036ED" w:rsidRPr="006036ED" w:rsidRDefault="006036ED" w:rsidP="006036ED">
      <w:pPr>
        <w:widowControl w:val="0"/>
        <w:shd w:val="clear" w:color="auto" w:fill="FFFFFF"/>
        <w:tabs>
          <w:tab w:val="left" w:pos="1046"/>
        </w:tabs>
        <w:autoSpaceDE w:val="0"/>
        <w:autoSpaceDN w:val="0"/>
        <w:adjustRightInd w:val="0"/>
        <w:ind w:firstLine="284"/>
        <w:jc w:val="both"/>
        <w:rPr>
          <w:rFonts w:ascii="Arial" w:hAnsi="Arial" w:cs="Arial"/>
          <w:color w:val="000000"/>
          <w:spacing w:val="-2"/>
          <w:kern w:val="16"/>
          <w:position w:val="-2"/>
          <w:sz w:val="16"/>
          <w:szCs w:val="16"/>
        </w:rPr>
      </w:pPr>
      <w:r w:rsidRPr="006036ED">
        <w:rPr>
          <w:rFonts w:ascii="Arial" w:hAnsi="Arial" w:cs="Arial"/>
          <w:color w:val="000000"/>
          <w:spacing w:val="-2"/>
          <w:kern w:val="16"/>
          <w:position w:val="-2"/>
          <w:sz w:val="16"/>
          <w:szCs w:val="16"/>
        </w:rPr>
        <w:t>5. Председатель осуществляет руководство работой рабочей группы:</w:t>
      </w:r>
    </w:p>
    <w:p w:rsidR="006036ED" w:rsidRPr="006036ED" w:rsidRDefault="006036ED" w:rsidP="006036ED">
      <w:pPr>
        <w:widowControl w:val="0"/>
        <w:shd w:val="clear" w:color="auto" w:fill="FFFFFF"/>
        <w:tabs>
          <w:tab w:val="left" w:pos="864"/>
        </w:tabs>
        <w:autoSpaceDE w:val="0"/>
        <w:autoSpaceDN w:val="0"/>
        <w:adjustRightInd w:val="0"/>
        <w:ind w:firstLine="284"/>
        <w:jc w:val="both"/>
        <w:rPr>
          <w:rFonts w:ascii="Arial" w:hAnsi="Arial" w:cs="Arial"/>
          <w:color w:val="000000"/>
          <w:spacing w:val="-2"/>
          <w:kern w:val="16"/>
          <w:position w:val="-2"/>
          <w:sz w:val="16"/>
          <w:szCs w:val="16"/>
        </w:rPr>
      </w:pPr>
      <w:r w:rsidRPr="006036ED">
        <w:rPr>
          <w:rFonts w:ascii="Arial" w:hAnsi="Arial" w:cs="Arial"/>
          <w:color w:val="000000"/>
          <w:spacing w:val="-2"/>
          <w:kern w:val="16"/>
          <w:position w:val="-2"/>
          <w:sz w:val="16"/>
          <w:szCs w:val="16"/>
        </w:rPr>
        <w:t>ведет заседания рабочей группы;</w:t>
      </w:r>
    </w:p>
    <w:p w:rsidR="006036ED" w:rsidRPr="006036ED" w:rsidRDefault="006036ED" w:rsidP="006036ED">
      <w:pPr>
        <w:widowControl w:val="0"/>
        <w:shd w:val="clear" w:color="auto" w:fill="FFFFFF"/>
        <w:tabs>
          <w:tab w:val="left" w:pos="864"/>
        </w:tabs>
        <w:autoSpaceDE w:val="0"/>
        <w:autoSpaceDN w:val="0"/>
        <w:adjustRightInd w:val="0"/>
        <w:ind w:firstLine="284"/>
        <w:jc w:val="both"/>
        <w:rPr>
          <w:rFonts w:ascii="Arial" w:hAnsi="Arial" w:cs="Arial"/>
          <w:color w:val="000000"/>
          <w:spacing w:val="-2"/>
          <w:kern w:val="16"/>
          <w:position w:val="-2"/>
          <w:sz w:val="16"/>
          <w:szCs w:val="16"/>
        </w:rPr>
      </w:pPr>
      <w:r w:rsidRPr="006036ED">
        <w:rPr>
          <w:rFonts w:ascii="Arial" w:hAnsi="Arial" w:cs="Arial"/>
          <w:color w:val="000000"/>
          <w:spacing w:val="-2"/>
          <w:kern w:val="16"/>
          <w:position w:val="-2"/>
          <w:sz w:val="16"/>
          <w:szCs w:val="16"/>
        </w:rPr>
        <w:t>обеспечивает и контролирует выполнение решений рабочей группы.</w:t>
      </w:r>
    </w:p>
    <w:p w:rsidR="006036ED" w:rsidRPr="006036ED" w:rsidRDefault="006036ED" w:rsidP="006036ED">
      <w:pPr>
        <w:shd w:val="clear" w:color="auto" w:fill="FFFFFF"/>
        <w:tabs>
          <w:tab w:val="left" w:pos="1032"/>
        </w:tabs>
        <w:ind w:firstLine="284"/>
        <w:jc w:val="both"/>
        <w:rPr>
          <w:rFonts w:ascii="Arial" w:hAnsi="Arial" w:cs="Arial"/>
          <w:color w:val="000000"/>
          <w:spacing w:val="-2"/>
          <w:kern w:val="16"/>
          <w:position w:val="-2"/>
          <w:sz w:val="16"/>
          <w:szCs w:val="16"/>
        </w:rPr>
      </w:pPr>
      <w:r w:rsidRPr="006036ED">
        <w:rPr>
          <w:rFonts w:ascii="Arial" w:hAnsi="Arial" w:cs="Arial"/>
          <w:color w:val="000000"/>
          <w:spacing w:val="-2"/>
          <w:kern w:val="16"/>
          <w:position w:val="-2"/>
          <w:sz w:val="16"/>
          <w:szCs w:val="16"/>
        </w:rPr>
        <w:t>На период отсутствия руководителя рабочей группы руководство работой рабочей группы осуществляет заместитель председателя рабочей группы.</w:t>
      </w:r>
    </w:p>
    <w:p w:rsidR="006036ED" w:rsidRPr="006036ED" w:rsidRDefault="006036ED" w:rsidP="006036ED">
      <w:pPr>
        <w:widowControl w:val="0"/>
        <w:shd w:val="clear" w:color="auto" w:fill="FFFFFF"/>
        <w:tabs>
          <w:tab w:val="left" w:pos="1032"/>
        </w:tabs>
        <w:autoSpaceDE w:val="0"/>
        <w:autoSpaceDN w:val="0"/>
        <w:adjustRightInd w:val="0"/>
        <w:ind w:firstLine="284"/>
        <w:jc w:val="both"/>
        <w:rPr>
          <w:rFonts w:ascii="Arial" w:hAnsi="Arial" w:cs="Arial"/>
          <w:color w:val="000000"/>
          <w:spacing w:val="-2"/>
          <w:kern w:val="16"/>
          <w:position w:val="-2"/>
          <w:sz w:val="16"/>
          <w:szCs w:val="16"/>
        </w:rPr>
      </w:pPr>
      <w:r w:rsidRPr="006036ED">
        <w:rPr>
          <w:rFonts w:ascii="Arial" w:hAnsi="Arial" w:cs="Arial"/>
          <w:color w:val="000000"/>
          <w:spacing w:val="-2"/>
          <w:kern w:val="16"/>
          <w:position w:val="-2"/>
          <w:sz w:val="16"/>
          <w:szCs w:val="16"/>
        </w:rPr>
        <w:t>6. Председатель и (или) члены рабочей группы инициируют созыв очередного заседания рабочей группы.</w:t>
      </w:r>
    </w:p>
    <w:p w:rsidR="006036ED" w:rsidRPr="006036ED" w:rsidRDefault="006036ED" w:rsidP="006036ED">
      <w:pPr>
        <w:widowControl w:val="0"/>
        <w:shd w:val="clear" w:color="auto" w:fill="FFFFFF"/>
        <w:tabs>
          <w:tab w:val="left" w:pos="1032"/>
        </w:tabs>
        <w:autoSpaceDE w:val="0"/>
        <w:autoSpaceDN w:val="0"/>
        <w:adjustRightInd w:val="0"/>
        <w:ind w:firstLine="284"/>
        <w:jc w:val="both"/>
        <w:rPr>
          <w:rFonts w:ascii="Arial" w:hAnsi="Arial" w:cs="Arial"/>
          <w:color w:val="000000"/>
          <w:spacing w:val="-2"/>
          <w:kern w:val="16"/>
          <w:position w:val="-2"/>
          <w:sz w:val="16"/>
          <w:szCs w:val="16"/>
        </w:rPr>
      </w:pPr>
      <w:r w:rsidRPr="006036ED">
        <w:rPr>
          <w:rFonts w:ascii="Arial" w:hAnsi="Arial" w:cs="Arial"/>
          <w:spacing w:val="-2"/>
          <w:kern w:val="16"/>
          <w:position w:val="-2"/>
          <w:sz w:val="16"/>
          <w:szCs w:val="16"/>
        </w:rPr>
        <w:t xml:space="preserve">7. Секретарь рабочей группы </w:t>
      </w:r>
      <w:r w:rsidRPr="006036ED">
        <w:rPr>
          <w:rFonts w:ascii="Arial" w:hAnsi="Arial" w:cs="Arial"/>
          <w:sz w:val="16"/>
          <w:szCs w:val="16"/>
        </w:rPr>
        <w:t>обеспечивает организации деятельности рабочей группы, ведет делопроизводство, ведет протоколы заседаний, подписывает совместно с председателем протоколы заседаний рабочей группы, а также выполняет по поручению председателя комиссии иные полномочия.</w:t>
      </w:r>
    </w:p>
    <w:p w:rsidR="006036ED" w:rsidRPr="006036ED" w:rsidRDefault="006036ED" w:rsidP="006036ED">
      <w:pPr>
        <w:widowControl w:val="0"/>
        <w:shd w:val="clear" w:color="auto" w:fill="FFFFFF"/>
        <w:tabs>
          <w:tab w:val="left" w:pos="1032"/>
        </w:tabs>
        <w:autoSpaceDE w:val="0"/>
        <w:autoSpaceDN w:val="0"/>
        <w:adjustRightInd w:val="0"/>
        <w:ind w:firstLine="284"/>
        <w:jc w:val="both"/>
        <w:rPr>
          <w:rFonts w:ascii="Arial" w:hAnsi="Arial" w:cs="Arial"/>
          <w:color w:val="000000"/>
          <w:spacing w:val="-2"/>
          <w:kern w:val="16"/>
          <w:position w:val="-2"/>
          <w:sz w:val="16"/>
          <w:szCs w:val="16"/>
        </w:rPr>
      </w:pPr>
      <w:r w:rsidRPr="006036ED">
        <w:rPr>
          <w:rFonts w:ascii="Arial" w:hAnsi="Arial" w:cs="Arial"/>
          <w:color w:val="000000"/>
          <w:spacing w:val="-2"/>
          <w:kern w:val="16"/>
          <w:position w:val="-2"/>
          <w:sz w:val="16"/>
          <w:szCs w:val="16"/>
        </w:rPr>
        <w:t>8. Повестка дня заседания рабочей группы утверждается председателем рабочей группы с учетом предложений ее членов.</w:t>
      </w:r>
    </w:p>
    <w:p w:rsidR="006036ED" w:rsidRPr="006036ED" w:rsidRDefault="006036ED" w:rsidP="006036ED">
      <w:pPr>
        <w:widowControl w:val="0"/>
        <w:shd w:val="clear" w:color="auto" w:fill="FFFFFF"/>
        <w:tabs>
          <w:tab w:val="left" w:pos="1032"/>
        </w:tabs>
        <w:autoSpaceDE w:val="0"/>
        <w:autoSpaceDN w:val="0"/>
        <w:adjustRightInd w:val="0"/>
        <w:ind w:firstLine="284"/>
        <w:jc w:val="both"/>
        <w:rPr>
          <w:rFonts w:ascii="Arial" w:hAnsi="Arial" w:cs="Arial"/>
          <w:color w:val="000000"/>
          <w:spacing w:val="-2"/>
          <w:kern w:val="16"/>
          <w:position w:val="-2"/>
          <w:sz w:val="16"/>
          <w:szCs w:val="16"/>
        </w:rPr>
      </w:pPr>
      <w:r w:rsidRPr="006036ED">
        <w:rPr>
          <w:rFonts w:ascii="Arial" w:hAnsi="Arial" w:cs="Arial"/>
          <w:color w:val="000000"/>
          <w:spacing w:val="-2"/>
          <w:kern w:val="16"/>
          <w:position w:val="-2"/>
          <w:sz w:val="16"/>
          <w:szCs w:val="16"/>
        </w:rPr>
        <w:t>9. Заседание рабочей группы проводится по мере необходимости, но не реже одного раза в квартал.</w:t>
      </w:r>
    </w:p>
    <w:p w:rsidR="006036ED" w:rsidRPr="006036ED" w:rsidRDefault="006036ED" w:rsidP="006036ED">
      <w:pPr>
        <w:widowControl w:val="0"/>
        <w:shd w:val="clear" w:color="auto" w:fill="FFFFFF"/>
        <w:tabs>
          <w:tab w:val="left" w:pos="1032"/>
        </w:tabs>
        <w:autoSpaceDE w:val="0"/>
        <w:autoSpaceDN w:val="0"/>
        <w:adjustRightInd w:val="0"/>
        <w:ind w:firstLine="284"/>
        <w:jc w:val="both"/>
        <w:rPr>
          <w:rFonts w:ascii="Arial" w:hAnsi="Arial" w:cs="Arial"/>
          <w:color w:val="000000"/>
          <w:spacing w:val="-2"/>
          <w:kern w:val="16"/>
          <w:position w:val="-2"/>
          <w:sz w:val="16"/>
          <w:szCs w:val="16"/>
        </w:rPr>
      </w:pPr>
      <w:r w:rsidRPr="006036ED">
        <w:rPr>
          <w:rFonts w:ascii="Arial" w:hAnsi="Arial" w:cs="Arial"/>
          <w:color w:val="000000"/>
          <w:spacing w:val="-2"/>
          <w:kern w:val="16"/>
          <w:position w:val="-2"/>
          <w:sz w:val="16"/>
          <w:szCs w:val="16"/>
        </w:rPr>
        <w:t>10. Члены рабочей группы обладают равными правами при обсуждении вопросов, внесенных в повестку дня заседания рабочей группы, а также при голосовании.</w:t>
      </w:r>
    </w:p>
    <w:p w:rsidR="006036ED" w:rsidRPr="006036ED" w:rsidRDefault="006036ED" w:rsidP="006036ED">
      <w:pPr>
        <w:shd w:val="clear" w:color="auto" w:fill="FFFFFF"/>
        <w:tabs>
          <w:tab w:val="left" w:pos="1032"/>
        </w:tabs>
        <w:autoSpaceDE w:val="0"/>
        <w:autoSpaceDN w:val="0"/>
        <w:adjustRightInd w:val="0"/>
        <w:ind w:firstLine="284"/>
        <w:jc w:val="both"/>
        <w:rPr>
          <w:rFonts w:ascii="Arial" w:hAnsi="Arial" w:cs="Arial"/>
          <w:color w:val="000000"/>
          <w:spacing w:val="-2"/>
          <w:kern w:val="16"/>
          <w:position w:val="-2"/>
          <w:sz w:val="16"/>
          <w:szCs w:val="16"/>
        </w:rPr>
      </w:pPr>
      <w:r w:rsidRPr="006036ED">
        <w:rPr>
          <w:rFonts w:ascii="Arial" w:hAnsi="Arial" w:cs="Arial"/>
          <w:color w:val="000000"/>
          <w:spacing w:val="-2"/>
          <w:kern w:val="16"/>
          <w:position w:val="-2"/>
          <w:sz w:val="16"/>
          <w:szCs w:val="16"/>
        </w:rPr>
        <w:t>11. Заседание рабочей группы считается правомочным, если на нем присутствует более половины ее членов.</w:t>
      </w:r>
    </w:p>
    <w:p w:rsidR="006036ED" w:rsidRPr="006036ED" w:rsidRDefault="006036ED" w:rsidP="006036ED">
      <w:pPr>
        <w:shd w:val="clear" w:color="auto" w:fill="FFFFFF"/>
        <w:tabs>
          <w:tab w:val="left" w:pos="1032"/>
        </w:tabs>
        <w:autoSpaceDE w:val="0"/>
        <w:autoSpaceDN w:val="0"/>
        <w:adjustRightInd w:val="0"/>
        <w:ind w:firstLine="284"/>
        <w:jc w:val="both"/>
        <w:rPr>
          <w:rFonts w:ascii="Arial" w:hAnsi="Arial" w:cs="Arial"/>
          <w:color w:val="000000"/>
          <w:spacing w:val="-2"/>
          <w:kern w:val="16"/>
          <w:position w:val="-2"/>
          <w:sz w:val="16"/>
          <w:szCs w:val="16"/>
        </w:rPr>
      </w:pPr>
      <w:r w:rsidRPr="006036ED">
        <w:rPr>
          <w:rFonts w:ascii="Arial" w:hAnsi="Arial" w:cs="Arial"/>
          <w:color w:val="000000"/>
          <w:spacing w:val="-2"/>
          <w:kern w:val="16"/>
          <w:position w:val="-2"/>
          <w:sz w:val="16"/>
          <w:szCs w:val="16"/>
        </w:rPr>
        <w:t>12. В зависимости от рассматриваемых вопросов к участию в заседаниях рабочей группы могут привлекаться иные лица.</w:t>
      </w:r>
    </w:p>
    <w:p w:rsidR="006036ED" w:rsidRPr="006036ED" w:rsidRDefault="006036ED" w:rsidP="006036ED">
      <w:pPr>
        <w:widowControl w:val="0"/>
        <w:shd w:val="clear" w:color="auto" w:fill="FFFFFF"/>
        <w:tabs>
          <w:tab w:val="left" w:pos="1176"/>
        </w:tabs>
        <w:autoSpaceDE w:val="0"/>
        <w:autoSpaceDN w:val="0"/>
        <w:adjustRightInd w:val="0"/>
        <w:ind w:firstLine="284"/>
        <w:jc w:val="both"/>
        <w:rPr>
          <w:rFonts w:ascii="Arial" w:hAnsi="Arial" w:cs="Arial"/>
          <w:color w:val="000000"/>
          <w:spacing w:val="-2"/>
          <w:kern w:val="16"/>
          <w:position w:val="-2"/>
          <w:sz w:val="16"/>
          <w:szCs w:val="16"/>
        </w:rPr>
      </w:pPr>
      <w:r w:rsidRPr="006036ED">
        <w:rPr>
          <w:rFonts w:ascii="Arial" w:hAnsi="Arial" w:cs="Arial"/>
          <w:color w:val="000000"/>
          <w:spacing w:val="-2"/>
          <w:kern w:val="16"/>
          <w:position w:val="-2"/>
          <w:sz w:val="16"/>
          <w:szCs w:val="16"/>
        </w:rPr>
        <w:t>13. Решения рабочей группы принимаются простым большинством голосов присутствующих на заседании рабочей группы путем открытого голосования. При голосовании каждый член рабочей группы имеет один голос. При равенстве голосов решающим является голос председателя рабочей группы.</w:t>
      </w:r>
    </w:p>
    <w:p w:rsidR="006036ED" w:rsidRPr="006036ED" w:rsidRDefault="006036ED" w:rsidP="006036ED">
      <w:pPr>
        <w:widowControl w:val="0"/>
        <w:shd w:val="clear" w:color="auto" w:fill="FFFFFF"/>
        <w:tabs>
          <w:tab w:val="left" w:pos="1176"/>
        </w:tabs>
        <w:autoSpaceDE w:val="0"/>
        <w:autoSpaceDN w:val="0"/>
        <w:adjustRightInd w:val="0"/>
        <w:ind w:firstLine="284"/>
        <w:jc w:val="both"/>
        <w:rPr>
          <w:rFonts w:ascii="Arial" w:hAnsi="Arial" w:cs="Arial"/>
          <w:color w:val="000000"/>
          <w:spacing w:val="-2"/>
          <w:kern w:val="16"/>
          <w:position w:val="-2"/>
          <w:sz w:val="16"/>
          <w:szCs w:val="16"/>
        </w:rPr>
      </w:pPr>
      <w:r w:rsidRPr="006036ED">
        <w:rPr>
          <w:rFonts w:ascii="Arial" w:hAnsi="Arial" w:cs="Arial"/>
          <w:color w:val="000000"/>
          <w:spacing w:val="-2"/>
          <w:kern w:val="16"/>
          <w:position w:val="-2"/>
          <w:sz w:val="16"/>
          <w:szCs w:val="16"/>
        </w:rPr>
        <w:t>14. Решение рабочей группы оформляется протоколом, который подписывает председатель рабочей группы и секретарь рабочей группы.</w:t>
      </w:r>
    </w:p>
    <w:p w:rsidR="006036ED" w:rsidRPr="006036ED" w:rsidRDefault="006036ED" w:rsidP="006036ED">
      <w:pPr>
        <w:widowControl w:val="0"/>
        <w:shd w:val="clear" w:color="auto" w:fill="FFFFFF"/>
        <w:tabs>
          <w:tab w:val="left" w:pos="1042"/>
        </w:tabs>
        <w:autoSpaceDE w:val="0"/>
        <w:autoSpaceDN w:val="0"/>
        <w:adjustRightInd w:val="0"/>
        <w:ind w:firstLine="284"/>
        <w:jc w:val="both"/>
        <w:rPr>
          <w:rFonts w:ascii="Arial" w:hAnsi="Arial" w:cs="Arial"/>
          <w:color w:val="000000"/>
          <w:spacing w:val="-2"/>
          <w:kern w:val="16"/>
          <w:position w:val="-2"/>
          <w:sz w:val="16"/>
          <w:szCs w:val="16"/>
        </w:rPr>
      </w:pPr>
      <w:r w:rsidRPr="006036ED">
        <w:rPr>
          <w:rFonts w:ascii="Arial" w:hAnsi="Arial" w:cs="Arial"/>
          <w:color w:val="000000"/>
          <w:spacing w:val="-2"/>
          <w:kern w:val="16"/>
          <w:position w:val="-2"/>
          <w:sz w:val="16"/>
          <w:szCs w:val="16"/>
        </w:rPr>
        <w:t>15. Рабочая группа имеет право:</w:t>
      </w:r>
    </w:p>
    <w:p w:rsidR="006036ED" w:rsidRPr="006036ED" w:rsidRDefault="006036ED" w:rsidP="006036ED">
      <w:pPr>
        <w:widowControl w:val="0"/>
        <w:shd w:val="clear" w:color="auto" w:fill="FFFFFF"/>
        <w:tabs>
          <w:tab w:val="left" w:pos="1042"/>
        </w:tabs>
        <w:autoSpaceDE w:val="0"/>
        <w:autoSpaceDN w:val="0"/>
        <w:adjustRightInd w:val="0"/>
        <w:ind w:firstLine="284"/>
        <w:jc w:val="both"/>
        <w:rPr>
          <w:rFonts w:ascii="Arial" w:hAnsi="Arial" w:cs="Arial"/>
          <w:color w:val="000000"/>
          <w:spacing w:val="-2"/>
          <w:kern w:val="16"/>
          <w:position w:val="-2"/>
          <w:sz w:val="16"/>
          <w:szCs w:val="16"/>
        </w:rPr>
      </w:pPr>
      <w:r w:rsidRPr="006036ED">
        <w:rPr>
          <w:rFonts w:ascii="Arial" w:hAnsi="Arial" w:cs="Arial"/>
          <w:color w:val="000000"/>
          <w:spacing w:val="-2"/>
          <w:kern w:val="16"/>
          <w:position w:val="-2"/>
          <w:sz w:val="16"/>
          <w:szCs w:val="16"/>
        </w:rPr>
        <w:t>запрашивать и получать в установленном порядке необходимую информацию, касающуюся</w:t>
      </w:r>
      <w:r w:rsidRPr="006036ED">
        <w:rPr>
          <w:rFonts w:ascii="Arial" w:hAnsi="Arial" w:cs="Arial"/>
          <w:color w:val="000000"/>
          <w:sz w:val="16"/>
          <w:szCs w:val="16"/>
        </w:rPr>
        <w:t xml:space="preserve"> реализации Практик</w:t>
      </w:r>
      <w:r w:rsidRPr="006036ED">
        <w:rPr>
          <w:rFonts w:ascii="Arial" w:hAnsi="Arial" w:cs="Arial"/>
          <w:color w:val="000000"/>
          <w:spacing w:val="-2"/>
          <w:kern w:val="16"/>
          <w:position w:val="-2"/>
          <w:sz w:val="16"/>
          <w:szCs w:val="16"/>
        </w:rPr>
        <w:t>;</w:t>
      </w:r>
    </w:p>
    <w:p w:rsidR="006036ED" w:rsidRPr="006036ED" w:rsidRDefault="006036ED" w:rsidP="006036ED">
      <w:pPr>
        <w:widowControl w:val="0"/>
        <w:shd w:val="clear" w:color="auto" w:fill="FFFFFF"/>
        <w:tabs>
          <w:tab w:val="left" w:pos="1042"/>
        </w:tabs>
        <w:autoSpaceDE w:val="0"/>
        <w:autoSpaceDN w:val="0"/>
        <w:adjustRightInd w:val="0"/>
        <w:ind w:firstLine="284"/>
        <w:jc w:val="both"/>
        <w:rPr>
          <w:rFonts w:ascii="Arial" w:hAnsi="Arial" w:cs="Arial"/>
          <w:color w:val="000000"/>
          <w:spacing w:val="-2"/>
          <w:kern w:val="16"/>
          <w:position w:val="-2"/>
          <w:sz w:val="16"/>
          <w:szCs w:val="16"/>
        </w:rPr>
      </w:pPr>
      <w:r w:rsidRPr="006036ED">
        <w:rPr>
          <w:rFonts w:ascii="Arial" w:hAnsi="Arial" w:cs="Arial"/>
          <w:color w:val="000000"/>
          <w:spacing w:val="-2"/>
          <w:kern w:val="16"/>
          <w:position w:val="-2"/>
          <w:sz w:val="16"/>
          <w:szCs w:val="16"/>
        </w:rPr>
        <w:t>приглашать на свои заседания представителей структурных подразделений Администрации</w:t>
      </w:r>
      <w:r w:rsidRPr="006036ED">
        <w:rPr>
          <w:rFonts w:ascii="Arial" w:hAnsi="Arial" w:cs="Arial"/>
          <w:spacing w:val="-2"/>
          <w:kern w:val="16"/>
          <w:position w:val="-2"/>
          <w:sz w:val="16"/>
          <w:szCs w:val="16"/>
        </w:rPr>
        <w:t xml:space="preserve"> Валдайского муниципального района;</w:t>
      </w:r>
      <w:r w:rsidRPr="006036ED">
        <w:rPr>
          <w:rFonts w:ascii="Arial" w:hAnsi="Arial" w:cs="Arial"/>
          <w:color w:val="000000"/>
          <w:spacing w:val="-2"/>
          <w:kern w:val="16"/>
          <w:position w:val="-2"/>
          <w:sz w:val="16"/>
          <w:szCs w:val="16"/>
        </w:rPr>
        <w:t xml:space="preserve"> представителей органов государственной власти Новгородской области, организаций и средств массовой информации (с их согласия);</w:t>
      </w:r>
    </w:p>
    <w:p w:rsidR="006036ED" w:rsidRPr="006036ED" w:rsidRDefault="006036ED" w:rsidP="006036ED">
      <w:pPr>
        <w:widowControl w:val="0"/>
        <w:shd w:val="clear" w:color="auto" w:fill="FFFFFF"/>
        <w:tabs>
          <w:tab w:val="left" w:pos="1042"/>
        </w:tabs>
        <w:autoSpaceDE w:val="0"/>
        <w:autoSpaceDN w:val="0"/>
        <w:adjustRightInd w:val="0"/>
        <w:ind w:firstLine="284"/>
        <w:jc w:val="both"/>
        <w:rPr>
          <w:rFonts w:ascii="Arial" w:hAnsi="Arial" w:cs="Arial"/>
          <w:color w:val="000000"/>
          <w:spacing w:val="-2"/>
          <w:kern w:val="16"/>
          <w:position w:val="-2"/>
          <w:sz w:val="16"/>
          <w:szCs w:val="16"/>
        </w:rPr>
      </w:pPr>
      <w:r w:rsidRPr="006036ED">
        <w:rPr>
          <w:rFonts w:ascii="Arial" w:hAnsi="Arial" w:cs="Arial"/>
          <w:color w:val="000000"/>
          <w:spacing w:val="-2"/>
          <w:kern w:val="16"/>
          <w:position w:val="-2"/>
          <w:sz w:val="16"/>
          <w:szCs w:val="16"/>
        </w:rPr>
        <w:t>взаимодействовать с органами государственной власти и органами местного самоуправления Новгородской области.</w:t>
      </w:r>
    </w:p>
    <w:p w:rsidR="006036ED" w:rsidRPr="006036ED" w:rsidRDefault="006036ED" w:rsidP="006036ED">
      <w:pPr>
        <w:jc w:val="right"/>
        <w:rPr>
          <w:rFonts w:ascii="Arial" w:hAnsi="Arial" w:cs="Arial"/>
          <w:sz w:val="8"/>
          <w:szCs w:val="8"/>
        </w:rPr>
      </w:pPr>
    </w:p>
    <w:p w:rsidR="006036ED" w:rsidRPr="006036ED" w:rsidRDefault="006036ED" w:rsidP="006036ED">
      <w:pPr>
        <w:pStyle w:val="Pa11"/>
        <w:spacing w:line="240" w:lineRule="auto"/>
        <w:ind w:left="9072"/>
        <w:jc w:val="center"/>
        <w:rPr>
          <w:rStyle w:val="A50"/>
          <w:b w:val="0"/>
          <w:i w:val="0"/>
          <w:sz w:val="12"/>
          <w:szCs w:val="16"/>
        </w:rPr>
      </w:pPr>
      <w:r w:rsidRPr="006036ED">
        <w:rPr>
          <w:rStyle w:val="A50"/>
          <w:b w:val="0"/>
          <w:i w:val="0"/>
          <w:sz w:val="12"/>
          <w:szCs w:val="16"/>
        </w:rPr>
        <w:t>УТВЕРЖДЕН</w:t>
      </w:r>
    </w:p>
    <w:p w:rsidR="006036ED" w:rsidRPr="006036ED" w:rsidRDefault="006036ED" w:rsidP="006036ED">
      <w:pPr>
        <w:pStyle w:val="Pa11"/>
        <w:spacing w:line="240" w:lineRule="auto"/>
        <w:ind w:left="9072"/>
        <w:jc w:val="center"/>
        <w:rPr>
          <w:rStyle w:val="A50"/>
          <w:b w:val="0"/>
          <w:i w:val="0"/>
          <w:sz w:val="12"/>
          <w:szCs w:val="16"/>
        </w:rPr>
      </w:pPr>
      <w:r w:rsidRPr="006036ED">
        <w:rPr>
          <w:rStyle w:val="A50"/>
          <w:b w:val="0"/>
          <w:i w:val="0"/>
          <w:sz w:val="12"/>
          <w:szCs w:val="16"/>
        </w:rPr>
        <w:t>постановлением Администрации</w:t>
      </w:r>
    </w:p>
    <w:p w:rsidR="006036ED" w:rsidRPr="006036ED" w:rsidRDefault="006036ED" w:rsidP="006036ED">
      <w:pPr>
        <w:pStyle w:val="Pa11"/>
        <w:spacing w:line="240" w:lineRule="auto"/>
        <w:ind w:left="9072"/>
        <w:jc w:val="center"/>
        <w:rPr>
          <w:rFonts w:cs="Arial"/>
          <w:sz w:val="12"/>
          <w:szCs w:val="16"/>
        </w:rPr>
      </w:pPr>
      <w:r w:rsidRPr="006036ED">
        <w:rPr>
          <w:rStyle w:val="A50"/>
          <w:b w:val="0"/>
          <w:i w:val="0"/>
          <w:sz w:val="12"/>
          <w:szCs w:val="16"/>
        </w:rPr>
        <w:t>муниципального района</w:t>
      </w:r>
    </w:p>
    <w:p w:rsidR="006036ED" w:rsidRPr="006036ED" w:rsidRDefault="006036ED" w:rsidP="006036ED">
      <w:pPr>
        <w:pStyle w:val="Pa11"/>
        <w:spacing w:line="240" w:lineRule="auto"/>
        <w:ind w:left="9072"/>
        <w:jc w:val="center"/>
        <w:rPr>
          <w:rFonts w:cs="Arial"/>
          <w:sz w:val="12"/>
          <w:szCs w:val="16"/>
        </w:rPr>
      </w:pPr>
      <w:r w:rsidRPr="006036ED">
        <w:rPr>
          <w:rFonts w:cs="Arial"/>
          <w:sz w:val="12"/>
          <w:szCs w:val="16"/>
        </w:rPr>
        <w:t>от 22.07.2024 № 1996</w:t>
      </w:r>
    </w:p>
    <w:p w:rsidR="006036ED" w:rsidRPr="006036ED" w:rsidRDefault="006036ED" w:rsidP="006036ED">
      <w:pPr>
        <w:jc w:val="center"/>
        <w:rPr>
          <w:rFonts w:ascii="Arial" w:hAnsi="Arial" w:cs="Arial"/>
          <w:b/>
          <w:sz w:val="16"/>
          <w:szCs w:val="16"/>
        </w:rPr>
      </w:pPr>
      <w:r w:rsidRPr="006036ED">
        <w:rPr>
          <w:rFonts w:ascii="Arial" w:hAnsi="Arial" w:cs="Arial"/>
          <w:b/>
          <w:sz w:val="16"/>
          <w:szCs w:val="16"/>
        </w:rPr>
        <w:t>СОСТАВ</w:t>
      </w:r>
    </w:p>
    <w:p w:rsidR="006036ED" w:rsidRPr="006036ED" w:rsidRDefault="006036ED" w:rsidP="006036ED">
      <w:pPr>
        <w:jc w:val="center"/>
        <w:rPr>
          <w:rFonts w:ascii="Arial" w:hAnsi="Arial" w:cs="Arial"/>
          <w:b/>
          <w:sz w:val="16"/>
          <w:szCs w:val="16"/>
        </w:rPr>
      </w:pPr>
      <w:r w:rsidRPr="006036ED">
        <w:rPr>
          <w:rFonts w:ascii="Arial" w:hAnsi="Arial" w:cs="Arial"/>
          <w:b/>
          <w:sz w:val="16"/>
          <w:szCs w:val="16"/>
        </w:rPr>
        <w:t>рабочей группы по подготовке и реализации практик инициативного бюджетирования на территории Валдайского муниципального района</w:t>
      </w:r>
    </w:p>
    <w:p w:rsidR="006036ED" w:rsidRPr="006036ED" w:rsidRDefault="006036ED" w:rsidP="006036ED">
      <w:pPr>
        <w:jc w:val="center"/>
        <w:rPr>
          <w:rFonts w:ascii="Arial" w:hAnsi="Arial" w:cs="Arial"/>
          <w:sz w:val="4"/>
          <w:szCs w:val="4"/>
        </w:rPr>
      </w:pPr>
    </w:p>
    <w:tbl>
      <w:tblPr>
        <w:tblStyle w:val="ab"/>
        <w:tblW w:w="5000" w:type="pct"/>
        <w:tblCellMar>
          <w:left w:w="0" w:type="dxa"/>
          <w:right w:w="0" w:type="dxa"/>
        </w:tblCellMar>
        <w:tblLook w:val="01E0"/>
      </w:tblPr>
      <w:tblGrid>
        <w:gridCol w:w="1566"/>
        <w:gridCol w:w="9784"/>
      </w:tblGrid>
      <w:tr w:rsidR="006036ED" w:rsidRPr="006036ED" w:rsidTr="006036ED">
        <w:trPr>
          <w:trHeight w:val="20"/>
        </w:trPr>
        <w:tc>
          <w:tcPr>
            <w:tcW w:w="69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Стадэ Ю.В.</w:t>
            </w:r>
          </w:p>
        </w:tc>
        <w:tc>
          <w:tcPr>
            <w:tcW w:w="431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 xml:space="preserve"> – Глава муниципального района, председатель рабочей группы;</w:t>
            </w:r>
          </w:p>
        </w:tc>
      </w:tr>
      <w:tr w:rsidR="006036ED" w:rsidRPr="006036ED" w:rsidTr="006036ED">
        <w:trPr>
          <w:trHeight w:val="20"/>
        </w:trPr>
        <w:tc>
          <w:tcPr>
            <w:tcW w:w="69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Михайлова Ю.В.</w:t>
            </w:r>
          </w:p>
        </w:tc>
        <w:tc>
          <w:tcPr>
            <w:tcW w:w="431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 xml:space="preserve"> – заместитель Главы администрации муниципального района, заместитель председателя рабочей группы;</w:t>
            </w:r>
          </w:p>
        </w:tc>
      </w:tr>
      <w:tr w:rsidR="006036ED" w:rsidRPr="006036ED" w:rsidTr="006036ED">
        <w:trPr>
          <w:trHeight w:val="20"/>
        </w:trPr>
        <w:tc>
          <w:tcPr>
            <w:tcW w:w="69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Перегуда С.В.</w:t>
            </w:r>
          </w:p>
        </w:tc>
        <w:tc>
          <w:tcPr>
            <w:tcW w:w="431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 xml:space="preserve"> – председатель комитета по организационным и общим вопросам Администрации муниципального района, секретарь рабочей группы.</w:t>
            </w:r>
          </w:p>
        </w:tc>
      </w:tr>
      <w:tr w:rsidR="006036ED" w:rsidRPr="006036ED" w:rsidTr="006036ED">
        <w:trPr>
          <w:trHeight w:val="20"/>
        </w:trPr>
        <w:tc>
          <w:tcPr>
            <w:tcW w:w="690" w:type="pct"/>
          </w:tcPr>
          <w:p w:rsidR="006036ED" w:rsidRPr="006036ED" w:rsidRDefault="006036ED" w:rsidP="006036ED">
            <w:pPr>
              <w:rPr>
                <w:rFonts w:ascii="Arial" w:hAnsi="Arial" w:cs="Arial"/>
                <w:b/>
                <w:sz w:val="12"/>
                <w:szCs w:val="16"/>
              </w:rPr>
            </w:pPr>
            <w:r w:rsidRPr="006036ED">
              <w:rPr>
                <w:rFonts w:ascii="Arial" w:hAnsi="Arial" w:cs="Arial"/>
                <w:b/>
                <w:sz w:val="12"/>
                <w:szCs w:val="16"/>
              </w:rPr>
              <w:t>Члены рабочей группы:</w:t>
            </w:r>
          </w:p>
        </w:tc>
        <w:tc>
          <w:tcPr>
            <w:tcW w:w="4310" w:type="pct"/>
          </w:tcPr>
          <w:p w:rsidR="006036ED" w:rsidRPr="006036ED" w:rsidRDefault="006036ED" w:rsidP="006036ED">
            <w:pPr>
              <w:jc w:val="both"/>
              <w:rPr>
                <w:rFonts w:ascii="Arial" w:hAnsi="Arial" w:cs="Arial"/>
                <w:sz w:val="12"/>
                <w:szCs w:val="16"/>
              </w:rPr>
            </w:pPr>
          </w:p>
        </w:tc>
      </w:tr>
      <w:tr w:rsidR="006036ED" w:rsidRPr="006036ED" w:rsidTr="006036ED">
        <w:trPr>
          <w:trHeight w:val="20"/>
        </w:trPr>
        <w:tc>
          <w:tcPr>
            <w:tcW w:w="69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Дмитриева С.В.</w:t>
            </w:r>
          </w:p>
        </w:tc>
        <w:tc>
          <w:tcPr>
            <w:tcW w:w="431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 xml:space="preserve"> – председатель комитета культуры Администрации муниципального района;</w:t>
            </w:r>
          </w:p>
        </w:tc>
      </w:tr>
      <w:tr w:rsidR="006036ED" w:rsidRPr="006036ED" w:rsidTr="006036ED">
        <w:trPr>
          <w:trHeight w:val="20"/>
        </w:trPr>
        <w:tc>
          <w:tcPr>
            <w:tcW w:w="69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Иленькив Е.Д.</w:t>
            </w:r>
          </w:p>
        </w:tc>
        <w:tc>
          <w:tcPr>
            <w:tcW w:w="431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 xml:space="preserve"> – заведующий отделом по молодежной политике Администрации муниципального района;</w:t>
            </w:r>
          </w:p>
        </w:tc>
      </w:tr>
      <w:tr w:rsidR="006036ED" w:rsidRPr="006036ED" w:rsidTr="006036ED">
        <w:trPr>
          <w:trHeight w:val="20"/>
        </w:trPr>
        <w:tc>
          <w:tcPr>
            <w:tcW w:w="69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Козяр Г.А.</w:t>
            </w:r>
          </w:p>
        </w:tc>
        <w:tc>
          <w:tcPr>
            <w:tcW w:w="431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 xml:space="preserve"> – председатель комитета экономического развития Администрации муниципального района;</w:t>
            </w:r>
          </w:p>
        </w:tc>
      </w:tr>
      <w:tr w:rsidR="006036ED" w:rsidRPr="006036ED" w:rsidTr="006036ED">
        <w:trPr>
          <w:trHeight w:val="20"/>
        </w:trPr>
        <w:tc>
          <w:tcPr>
            <w:tcW w:w="69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Кокорина Ю.Ю.</w:t>
            </w:r>
          </w:p>
        </w:tc>
        <w:tc>
          <w:tcPr>
            <w:tcW w:w="431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 xml:space="preserve"> – заместитель Главы администрации муниципального района;</w:t>
            </w:r>
          </w:p>
        </w:tc>
      </w:tr>
      <w:tr w:rsidR="006036ED" w:rsidRPr="006036ED" w:rsidTr="006036ED">
        <w:trPr>
          <w:trHeight w:val="20"/>
        </w:trPr>
        <w:tc>
          <w:tcPr>
            <w:tcW w:w="69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Никитин В.Е.</w:t>
            </w:r>
          </w:p>
        </w:tc>
        <w:tc>
          <w:tcPr>
            <w:tcW w:w="431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 xml:space="preserve"> – заведующий отделом информационных технологий Администрации муниципального района;</w:t>
            </w:r>
          </w:p>
        </w:tc>
      </w:tr>
      <w:tr w:rsidR="006036ED" w:rsidRPr="006036ED" w:rsidTr="006036ED">
        <w:trPr>
          <w:trHeight w:val="20"/>
        </w:trPr>
        <w:tc>
          <w:tcPr>
            <w:tcW w:w="69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Никифорова Т.В.</w:t>
            </w:r>
          </w:p>
        </w:tc>
        <w:tc>
          <w:tcPr>
            <w:tcW w:w="4310" w:type="pct"/>
          </w:tcPr>
          <w:p w:rsidR="006036ED" w:rsidRPr="006036ED" w:rsidRDefault="006036ED" w:rsidP="006036ED">
            <w:pPr>
              <w:shd w:val="clear" w:color="auto" w:fill="FFFFFF"/>
              <w:jc w:val="both"/>
              <w:rPr>
                <w:rFonts w:ascii="Arial" w:hAnsi="Arial" w:cs="Arial"/>
                <w:color w:val="000000"/>
                <w:spacing w:val="-2"/>
                <w:kern w:val="16"/>
                <w:position w:val="-2"/>
                <w:sz w:val="12"/>
                <w:szCs w:val="16"/>
              </w:rPr>
            </w:pPr>
            <w:r w:rsidRPr="006036ED">
              <w:rPr>
                <w:rFonts w:ascii="Arial" w:hAnsi="Arial" w:cs="Arial"/>
                <w:color w:val="000000"/>
                <w:spacing w:val="-2"/>
                <w:kern w:val="16"/>
                <w:position w:val="-2"/>
                <w:sz w:val="12"/>
                <w:szCs w:val="16"/>
              </w:rPr>
              <w:t xml:space="preserve"> – председатель комитета финансов Администрации муниципального района;</w:t>
            </w:r>
          </w:p>
        </w:tc>
      </w:tr>
      <w:tr w:rsidR="006036ED" w:rsidRPr="006036ED" w:rsidTr="006036ED">
        <w:trPr>
          <w:trHeight w:val="20"/>
        </w:trPr>
        <w:tc>
          <w:tcPr>
            <w:tcW w:w="69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lastRenderedPageBreak/>
              <w:t>Никулина И.В.</w:t>
            </w:r>
          </w:p>
        </w:tc>
        <w:tc>
          <w:tcPr>
            <w:tcW w:w="4310" w:type="pct"/>
          </w:tcPr>
          <w:p w:rsidR="006036ED" w:rsidRPr="006036ED" w:rsidRDefault="006036ED" w:rsidP="006036ED">
            <w:pPr>
              <w:shd w:val="clear" w:color="auto" w:fill="FFFFFF"/>
              <w:jc w:val="both"/>
              <w:rPr>
                <w:rFonts w:ascii="Arial" w:hAnsi="Arial" w:cs="Arial"/>
                <w:color w:val="000000"/>
                <w:spacing w:val="-2"/>
                <w:kern w:val="16"/>
                <w:position w:val="-2"/>
                <w:sz w:val="12"/>
                <w:szCs w:val="16"/>
              </w:rPr>
            </w:pPr>
            <w:r w:rsidRPr="006036ED">
              <w:rPr>
                <w:rFonts w:ascii="Arial" w:hAnsi="Arial" w:cs="Arial"/>
                <w:sz w:val="12"/>
                <w:szCs w:val="16"/>
              </w:rPr>
              <w:t xml:space="preserve"> –</w:t>
            </w:r>
            <w:r w:rsidRPr="006036ED">
              <w:rPr>
                <w:rFonts w:ascii="Arial" w:hAnsi="Arial" w:cs="Arial"/>
                <w:color w:val="000000"/>
                <w:spacing w:val="-2"/>
                <w:kern w:val="16"/>
                <w:position w:val="-2"/>
                <w:sz w:val="12"/>
                <w:szCs w:val="16"/>
              </w:rPr>
              <w:t xml:space="preserve"> заместитель Главы </w:t>
            </w:r>
            <w:r w:rsidRPr="006036ED">
              <w:rPr>
                <w:rFonts w:ascii="Arial" w:hAnsi="Arial" w:cs="Arial"/>
                <w:sz w:val="12"/>
                <w:szCs w:val="16"/>
              </w:rPr>
              <w:t>администрации муниципального района;</w:t>
            </w:r>
          </w:p>
        </w:tc>
      </w:tr>
      <w:tr w:rsidR="006036ED" w:rsidRPr="006036ED" w:rsidTr="006036ED">
        <w:trPr>
          <w:trHeight w:val="20"/>
        </w:trPr>
        <w:tc>
          <w:tcPr>
            <w:tcW w:w="69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Растригина Е.А.</w:t>
            </w:r>
          </w:p>
        </w:tc>
        <w:tc>
          <w:tcPr>
            <w:tcW w:w="431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 xml:space="preserve"> – председатель комитета по управлению муниципальным имуществом; </w:t>
            </w:r>
          </w:p>
        </w:tc>
      </w:tr>
      <w:tr w:rsidR="006036ED" w:rsidRPr="006036ED" w:rsidTr="006036ED">
        <w:trPr>
          <w:trHeight w:val="20"/>
        </w:trPr>
        <w:tc>
          <w:tcPr>
            <w:tcW w:w="69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Рыбкин А.В.</w:t>
            </w:r>
          </w:p>
        </w:tc>
        <w:tc>
          <w:tcPr>
            <w:tcW w:w="431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 xml:space="preserve"> – заведующий отделом архитектуры, градостроительства и строительства Администрации муниципального района;</w:t>
            </w:r>
          </w:p>
        </w:tc>
      </w:tr>
      <w:tr w:rsidR="006036ED" w:rsidRPr="006036ED" w:rsidTr="006036ED">
        <w:trPr>
          <w:trHeight w:val="20"/>
        </w:trPr>
        <w:tc>
          <w:tcPr>
            <w:tcW w:w="69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Шевченко Е.М.</w:t>
            </w:r>
          </w:p>
        </w:tc>
        <w:tc>
          <w:tcPr>
            <w:tcW w:w="4310" w:type="pct"/>
          </w:tcPr>
          <w:p w:rsidR="006036ED" w:rsidRPr="006036ED" w:rsidRDefault="006036ED" w:rsidP="006036ED">
            <w:pPr>
              <w:jc w:val="both"/>
              <w:rPr>
                <w:rFonts w:ascii="Arial" w:hAnsi="Arial" w:cs="Arial"/>
                <w:sz w:val="12"/>
                <w:szCs w:val="16"/>
              </w:rPr>
            </w:pPr>
            <w:r w:rsidRPr="006036ED">
              <w:rPr>
                <w:rFonts w:ascii="Arial" w:hAnsi="Arial" w:cs="Arial"/>
                <w:sz w:val="12"/>
                <w:szCs w:val="16"/>
              </w:rPr>
              <w:t xml:space="preserve"> – председатель комитета образования Администрации муниципального района.</w:t>
            </w:r>
          </w:p>
        </w:tc>
      </w:tr>
    </w:tbl>
    <w:p w:rsidR="00825C91" w:rsidRDefault="00825C91" w:rsidP="009D6CDD">
      <w:pPr>
        <w:shd w:val="clear" w:color="auto" w:fill="FFFFFF"/>
        <w:suppressAutoHyphens/>
        <w:jc w:val="right"/>
        <w:rPr>
          <w:rFonts w:ascii="Arial" w:hAnsi="Arial" w:cs="Arial"/>
          <w:b/>
          <w:sz w:val="16"/>
          <w:szCs w:val="16"/>
        </w:rPr>
      </w:pPr>
    </w:p>
    <w:p w:rsidR="006036ED" w:rsidRPr="006036ED" w:rsidRDefault="006036ED" w:rsidP="006036ED">
      <w:pPr>
        <w:pStyle w:val="20"/>
        <w:rPr>
          <w:rFonts w:ascii="Arial" w:hAnsi="Arial" w:cs="Arial"/>
          <w:b/>
          <w:color w:val="000000"/>
          <w:sz w:val="16"/>
          <w:szCs w:val="16"/>
        </w:rPr>
      </w:pPr>
      <w:r w:rsidRPr="006036ED">
        <w:rPr>
          <w:rFonts w:ascii="Arial" w:hAnsi="Arial" w:cs="Arial"/>
          <w:b/>
          <w:color w:val="000000"/>
          <w:sz w:val="16"/>
          <w:szCs w:val="16"/>
        </w:rPr>
        <w:t>АДМИНИСТРАЦИЯ ВАЛДАЙСКОГО МУНИЦИПАЛЬНОГО РАЙОНА</w:t>
      </w:r>
    </w:p>
    <w:p w:rsidR="006036ED" w:rsidRPr="006036ED" w:rsidRDefault="006036ED" w:rsidP="006036ED">
      <w:pPr>
        <w:pStyle w:val="3"/>
        <w:rPr>
          <w:rFonts w:ascii="Arial" w:hAnsi="Arial" w:cs="Arial"/>
          <w:b w:val="0"/>
          <w:sz w:val="16"/>
          <w:szCs w:val="16"/>
        </w:rPr>
      </w:pPr>
      <w:r w:rsidRPr="006036ED">
        <w:rPr>
          <w:rFonts w:ascii="Arial" w:hAnsi="Arial" w:cs="Arial"/>
          <w:b w:val="0"/>
          <w:sz w:val="16"/>
          <w:szCs w:val="16"/>
        </w:rPr>
        <w:t>П О С Т А Н О В Л Е Н И Е</w:t>
      </w:r>
    </w:p>
    <w:p w:rsidR="006036ED" w:rsidRPr="006036ED" w:rsidRDefault="006036ED" w:rsidP="006036ED">
      <w:pPr>
        <w:jc w:val="center"/>
        <w:rPr>
          <w:rFonts w:ascii="Arial" w:hAnsi="Arial" w:cs="Arial"/>
          <w:sz w:val="16"/>
          <w:szCs w:val="16"/>
        </w:rPr>
      </w:pPr>
      <w:r w:rsidRPr="006036ED">
        <w:rPr>
          <w:rFonts w:ascii="Arial" w:hAnsi="Arial" w:cs="Arial"/>
          <w:sz w:val="16"/>
          <w:szCs w:val="16"/>
        </w:rPr>
        <w:t>24.07.2024 № 2007</w:t>
      </w:r>
    </w:p>
    <w:p w:rsidR="006036ED" w:rsidRPr="006036ED" w:rsidRDefault="006036ED" w:rsidP="006036ED">
      <w:pPr>
        <w:jc w:val="center"/>
        <w:rPr>
          <w:rFonts w:ascii="Arial" w:hAnsi="Arial" w:cs="Arial"/>
          <w:b/>
          <w:sz w:val="16"/>
          <w:szCs w:val="16"/>
        </w:rPr>
      </w:pPr>
      <w:r w:rsidRPr="006036ED">
        <w:rPr>
          <w:rFonts w:ascii="Arial" w:hAnsi="Arial" w:cs="Arial"/>
          <w:b/>
          <w:bCs/>
          <w:sz w:val="16"/>
          <w:szCs w:val="16"/>
        </w:rPr>
        <w:t>О внесении изменений в постановление Администрации Валдайского муниципального района от 17.01.2023 № 39</w:t>
      </w:r>
    </w:p>
    <w:p w:rsidR="006036ED" w:rsidRPr="006036ED" w:rsidRDefault="006036ED" w:rsidP="006036ED">
      <w:pPr>
        <w:widowControl w:val="0"/>
        <w:autoSpaceDE w:val="0"/>
        <w:autoSpaceDN w:val="0"/>
        <w:adjustRightInd w:val="0"/>
        <w:ind w:firstLine="709"/>
        <w:jc w:val="both"/>
        <w:rPr>
          <w:rFonts w:ascii="Arial" w:hAnsi="Arial" w:cs="Arial"/>
          <w:sz w:val="4"/>
          <w:szCs w:val="4"/>
        </w:rPr>
      </w:pPr>
    </w:p>
    <w:p w:rsidR="006036ED" w:rsidRPr="006036ED" w:rsidRDefault="006036ED" w:rsidP="006036ED">
      <w:pPr>
        <w:pStyle w:val="ConsPlusTitle"/>
        <w:ind w:firstLine="284"/>
        <w:jc w:val="both"/>
        <w:rPr>
          <w:rFonts w:ascii="Arial" w:hAnsi="Arial" w:cs="Arial"/>
          <w:sz w:val="16"/>
          <w:szCs w:val="16"/>
        </w:rPr>
      </w:pPr>
      <w:r w:rsidRPr="006036ED">
        <w:rPr>
          <w:rFonts w:ascii="Arial" w:hAnsi="Arial" w:cs="Arial"/>
          <w:b w:val="0"/>
          <w:sz w:val="16"/>
          <w:szCs w:val="16"/>
        </w:rPr>
        <w:t xml:space="preserve">Администрация Валдайского муниципального района </w:t>
      </w:r>
      <w:r w:rsidRPr="006036ED">
        <w:rPr>
          <w:rFonts w:ascii="Arial" w:hAnsi="Arial" w:cs="Arial"/>
          <w:sz w:val="16"/>
          <w:szCs w:val="16"/>
        </w:rPr>
        <w:t>ПОСТАНОВЛЯЕТ:</w:t>
      </w:r>
    </w:p>
    <w:p w:rsidR="006036ED" w:rsidRPr="006036ED" w:rsidRDefault="006036ED" w:rsidP="001A56D1">
      <w:pPr>
        <w:pStyle w:val="ConsPlusTitle"/>
        <w:numPr>
          <w:ilvl w:val="0"/>
          <w:numId w:val="18"/>
        </w:numPr>
        <w:ind w:left="0" w:firstLine="284"/>
        <w:jc w:val="both"/>
        <w:rPr>
          <w:rFonts w:ascii="Arial" w:hAnsi="Arial" w:cs="Arial"/>
          <w:b w:val="0"/>
          <w:sz w:val="16"/>
          <w:szCs w:val="16"/>
        </w:rPr>
      </w:pPr>
      <w:r w:rsidRPr="006036ED">
        <w:rPr>
          <w:rFonts w:ascii="Arial" w:hAnsi="Arial" w:cs="Arial"/>
          <w:b w:val="0"/>
          <w:sz w:val="16"/>
          <w:szCs w:val="16"/>
        </w:rPr>
        <w:t xml:space="preserve">Внести изменения в </w:t>
      </w:r>
      <w:r w:rsidRPr="006036ED">
        <w:rPr>
          <w:rFonts w:ascii="Arial" w:hAnsi="Arial" w:cs="Arial"/>
          <w:b w:val="0"/>
          <w:color w:val="000000"/>
          <w:sz w:val="16"/>
          <w:szCs w:val="16"/>
        </w:rPr>
        <w:t>состав аукционной комиссии,</w:t>
      </w:r>
      <w:r w:rsidRPr="006036ED">
        <w:rPr>
          <w:rFonts w:ascii="Arial" w:hAnsi="Arial" w:cs="Arial"/>
          <w:b w:val="0"/>
          <w:sz w:val="16"/>
          <w:szCs w:val="16"/>
        </w:rPr>
        <w:t xml:space="preserve"> утвержденной постановлением Администрации Валдайского муниципального района от 17.01.2023 № 39 «Об утверждении Порядка предоставления субсидии </w:t>
      </w:r>
      <w:r w:rsidRPr="006036ED">
        <w:rPr>
          <w:rFonts w:ascii="Arial" w:hAnsi="Arial" w:cs="Arial"/>
          <w:b w:val="0"/>
          <w:bCs w:val="0"/>
          <w:sz w:val="16"/>
          <w:szCs w:val="16"/>
        </w:rPr>
        <w:t xml:space="preserve">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проживающих в жилых помещениях с печным отоплением </w:t>
      </w:r>
      <w:r w:rsidRPr="006036ED">
        <w:rPr>
          <w:rFonts w:ascii="Arial" w:hAnsi="Arial" w:cs="Arial"/>
          <w:b w:val="0"/>
          <w:sz w:val="16"/>
          <w:szCs w:val="16"/>
        </w:rPr>
        <w:t>на территории Валдайского муниципального района и Положение о комиссии по отбору организаций и индивидуальных предпринимателей – получателей субсидии», изложив его в редакции:</w:t>
      </w:r>
    </w:p>
    <w:p w:rsidR="006036ED" w:rsidRPr="006036ED" w:rsidRDefault="006036ED" w:rsidP="006036ED">
      <w:pPr>
        <w:shd w:val="clear" w:color="auto" w:fill="FFFFFF"/>
        <w:tabs>
          <w:tab w:val="left" w:pos="-5040"/>
        </w:tabs>
        <w:jc w:val="center"/>
        <w:rPr>
          <w:rStyle w:val="A40"/>
          <w:sz w:val="16"/>
          <w:szCs w:val="16"/>
        </w:rPr>
      </w:pPr>
      <w:r w:rsidRPr="006036ED">
        <w:rPr>
          <w:rFonts w:ascii="Arial" w:hAnsi="Arial" w:cs="Arial"/>
          <w:b/>
          <w:bCs/>
          <w:sz w:val="16"/>
          <w:szCs w:val="16"/>
        </w:rPr>
        <w:t>«</w:t>
      </w:r>
      <w:r w:rsidRPr="006036ED">
        <w:rPr>
          <w:rStyle w:val="A40"/>
          <w:sz w:val="16"/>
          <w:szCs w:val="16"/>
        </w:rPr>
        <w:t>Состав</w:t>
      </w:r>
    </w:p>
    <w:p w:rsidR="006036ED" w:rsidRDefault="006036ED" w:rsidP="006036ED">
      <w:pPr>
        <w:tabs>
          <w:tab w:val="left" w:pos="4785"/>
        </w:tabs>
        <w:jc w:val="center"/>
        <w:rPr>
          <w:rFonts w:ascii="Arial" w:hAnsi="Arial" w:cs="Arial"/>
          <w:b/>
          <w:sz w:val="16"/>
          <w:szCs w:val="16"/>
        </w:rPr>
      </w:pPr>
      <w:r w:rsidRPr="006036ED">
        <w:rPr>
          <w:rStyle w:val="A40"/>
          <w:sz w:val="16"/>
          <w:szCs w:val="16"/>
        </w:rPr>
        <w:t xml:space="preserve">комиссии </w:t>
      </w:r>
      <w:r w:rsidRPr="006036ED">
        <w:rPr>
          <w:rFonts w:ascii="Arial" w:hAnsi="Arial" w:cs="Arial"/>
          <w:b/>
          <w:sz w:val="16"/>
          <w:szCs w:val="16"/>
        </w:rPr>
        <w:t xml:space="preserve">по отбору организаций и (или) индивидуальных предпринимателей – </w:t>
      </w:r>
    </w:p>
    <w:p w:rsidR="006036ED" w:rsidRPr="006036ED" w:rsidRDefault="006036ED" w:rsidP="006036ED">
      <w:pPr>
        <w:tabs>
          <w:tab w:val="left" w:pos="4785"/>
        </w:tabs>
        <w:jc w:val="center"/>
        <w:rPr>
          <w:rFonts w:ascii="Arial" w:hAnsi="Arial" w:cs="Arial"/>
          <w:sz w:val="16"/>
          <w:szCs w:val="16"/>
        </w:rPr>
      </w:pPr>
      <w:r w:rsidRPr="006036ED">
        <w:rPr>
          <w:rFonts w:ascii="Arial" w:hAnsi="Arial" w:cs="Arial"/>
          <w:b/>
          <w:sz w:val="16"/>
          <w:szCs w:val="16"/>
        </w:rPr>
        <w:t xml:space="preserve">получателей субсидии, </w:t>
      </w:r>
      <w:r w:rsidRPr="006036ED">
        <w:rPr>
          <w:rStyle w:val="A40"/>
          <w:sz w:val="16"/>
          <w:szCs w:val="16"/>
        </w:rPr>
        <w:t>осуществляющих</w:t>
      </w:r>
      <w:r>
        <w:rPr>
          <w:rStyle w:val="A40"/>
          <w:sz w:val="16"/>
          <w:szCs w:val="16"/>
        </w:rPr>
        <w:t xml:space="preserve"> </w:t>
      </w:r>
      <w:r w:rsidRPr="006036ED">
        <w:rPr>
          <w:rStyle w:val="A40"/>
          <w:sz w:val="16"/>
          <w:szCs w:val="16"/>
        </w:rPr>
        <w:t>деятельность в сфере лесозаготовки</w:t>
      </w:r>
    </w:p>
    <w:p w:rsidR="006036ED" w:rsidRPr="006036ED" w:rsidRDefault="006036ED" w:rsidP="006036ED">
      <w:pPr>
        <w:widowControl w:val="0"/>
        <w:shd w:val="clear" w:color="auto" w:fill="FFFFFF"/>
        <w:tabs>
          <w:tab w:val="left" w:pos="370"/>
        </w:tabs>
        <w:ind w:firstLine="284"/>
        <w:jc w:val="both"/>
        <w:rPr>
          <w:rFonts w:ascii="Arial" w:hAnsi="Arial" w:cs="Arial"/>
          <w:bCs/>
          <w:sz w:val="16"/>
          <w:szCs w:val="16"/>
        </w:rPr>
      </w:pPr>
      <w:r w:rsidRPr="006036ED">
        <w:rPr>
          <w:rFonts w:ascii="Arial" w:hAnsi="Arial" w:cs="Arial"/>
          <w:bCs/>
          <w:sz w:val="16"/>
          <w:szCs w:val="16"/>
        </w:rPr>
        <w:t xml:space="preserve">Никулина И.В. – </w:t>
      </w:r>
      <w:r w:rsidRPr="006036ED">
        <w:rPr>
          <w:rFonts w:ascii="Arial" w:hAnsi="Arial" w:cs="Arial"/>
          <w:sz w:val="16"/>
          <w:szCs w:val="16"/>
        </w:rPr>
        <w:t>заместитель Главы администрации муниципального района, председатель комиссии;</w:t>
      </w:r>
    </w:p>
    <w:p w:rsidR="006036ED" w:rsidRPr="006036ED" w:rsidRDefault="006036ED" w:rsidP="006036ED">
      <w:pPr>
        <w:widowControl w:val="0"/>
        <w:shd w:val="clear" w:color="auto" w:fill="FFFFFF"/>
        <w:ind w:firstLine="284"/>
        <w:jc w:val="both"/>
        <w:rPr>
          <w:rFonts w:ascii="Arial" w:hAnsi="Arial" w:cs="Arial"/>
          <w:sz w:val="16"/>
          <w:szCs w:val="16"/>
        </w:rPr>
      </w:pPr>
      <w:r w:rsidRPr="006036ED">
        <w:rPr>
          <w:rFonts w:ascii="Arial" w:hAnsi="Arial" w:cs="Arial"/>
          <w:sz w:val="16"/>
          <w:szCs w:val="16"/>
        </w:rPr>
        <w:t>Козяр Г.А. – председатель комитета экономического развития Администрации муниципального района, заместитель председателя комиссии;</w:t>
      </w:r>
    </w:p>
    <w:p w:rsidR="006036ED" w:rsidRPr="006036ED" w:rsidRDefault="006036ED" w:rsidP="006036ED">
      <w:pPr>
        <w:widowControl w:val="0"/>
        <w:shd w:val="clear" w:color="auto" w:fill="FFFFFF"/>
        <w:ind w:firstLine="284"/>
        <w:jc w:val="both"/>
        <w:rPr>
          <w:rFonts w:ascii="Arial" w:hAnsi="Arial" w:cs="Arial"/>
          <w:sz w:val="16"/>
          <w:szCs w:val="16"/>
        </w:rPr>
      </w:pPr>
      <w:r w:rsidRPr="006036ED">
        <w:rPr>
          <w:rFonts w:ascii="Arial" w:hAnsi="Arial" w:cs="Arial"/>
          <w:sz w:val="16"/>
          <w:szCs w:val="16"/>
        </w:rPr>
        <w:t>Гусева Э.Ю. – заместитель председателя комитета экономического развития Администрации муниципального района, секретарь комиссии.</w:t>
      </w:r>
    </w:p>
    <w:p w:rsidR="006036ED" w:rsidRPr="006036ED" w:rsidRDefault="006036ED" w:rsidP="006036ED">
      <w:pPr>
        <w:widowControl w:val="0"/>
        <w:shd w:val="clear" w:color="auto" w:fill="FFFFFF"/>
        <w:ind w:firstLine="284"/>
        <w:jc w:val="both"/>
        <w:rPr>
          <w:rFonts w:ascii="Arial" w:hAnsi="Arial" w:cs="Arial"/>
          <w:sz w:val="16"/>
          <w:szCs w:val="16"/>
        </w:rPr>
      </w:pPr>
      <w:r w:rsidRPr="006036ED">
        <w:rPr>
          <w:rFonts w:ascii="Arial" w:hAnsi="Arial" w:cs="Arial"/>
          <w:sz w:val="16"/>
          <w:szCs w:val="16"/>
        </w:rPr>
        <w:t>Члены комиссии:</w:t>
      </w:r>
    </w:p>
    <w:p w:rsidR="006036ED" w:rsidRPr="006036ED" w:rsidRDefault="006036ED" w:rsidP="006036ED">
      <w:pPr>
        <w:widowControl w:val="0"/>
        <w:shd w:val="clear" w:color="auto" w:fill="FFFFFF"/>
        <w:tabs>
          <w:tab w:val="left" w:pos="370"/>
        </w:tabs>
        <w:ind w:firstLine="284"/>
        <w:jc w:val="both"/>
        <w:rPr>
          <w:rFonts w:ascii="Arial" w:hAnsi="Arial" w:cs="Arial"/>
          <w:sz w:val="16"/>
          <w:szCs w:val="16"/>
        </w:rPr>
      </w:pPr>
      <w:r w:rsidRPr="006036ED">
        <w:rPr>
          <w:rFonts w:ascii="Arial" w:hAnsi="Arial" w:cs="Arial"/>
          <w:sz w:val="16"/>
          <w:szCs w:val="16"/>
        </w:rPr>
        <w:t>Дмитриева Г.А. – член Общественного Совета при Администрации Валдайского муниципального района (по согласованию);</w:t>
      </w:r>
    </w:p>
    <w:p w:rsidR="006036ED" w:rsidRPr="006036ED" w:rsidRDefault="006036ED" w:rsidP="006036ED">
      <w:pPr>
        <w:widowControl w:val="0"/>
        <w:shd w:val="clear" w:color="auto" w:fill="FFFFFF"/>
        <w:tabs>
          <w:tab w:val="left" w:pos="370"/>
        </w:tabs>
        <w:ind w:firstLine="284"/>
        <w:jc w:val="both"/>
        <w:rPr>
          <w:rFonts w:ascii="Arial" w:hAnsi="Arial" w:cs="Arial"/>
          <w:sz w:val="16"/>
          <w:szCs w:val="16"/>
        </w:rPr>
      </w:pPr>
      <w:r w:rsidRPr="006036ED">
        <w:rPr>
          <w:rFonts w:ascii="Arial" w:hAnsi="Arial" w:cs="Arial"/>
          <w:sz w:val="16"/>
          <w:szCs w:val="16"/>
        </w:rPr>
        <w:t>Камаева О.А. – главный специалист отдела правового регулирования Администрации муниципального района;</w:t>
      </w:r>
    </w:p>
    <w:p w:rsidR="006036ED" w:rsidRPr="006036ED" w:rsidRDefault="006036ED" w:rsidP="006036ED">
      <w:pPr>
        <w:widowControl w:val="0"/>
        <w:shd w:val="clear" w:color="auto" w:fill="FFFFFF"/>
        <w:tabs>
          <w:tab w:val="left" w:pos="370"/>
        </w:tabs>
        <w:ind w:firstLine="284"/>
        <w:jc w:val="both"/>
        <w:rPr>
          <w:rFonts w:ascii="Arial" w:hAnsi="Arial" w:cs="Arial"/>
          <w:bCs/>
          <w:sz w:val="16"/>
          <w:szCs w:val="16"/>
        </w:rPr>
      </w:pPr>
      <w:r w:rsidRPr="006036ED">
        <w:rPr>
          <w:rFonts w:ascii="Arial" w:hAnsi="Arial" w:cs="Arial"/>
          <w:bCs/>
          <w:sz w:val="16"/>
          <w:szCs w:val="16"/>
        </w:rPr>
        <w:t xml:space="preserve">Литвиненко В.П. – </w:t>
      </w:r>
      <w:r w:rsidRPr="006036ED">
        <w:rPr>
          <w:rFonts w:ascii="Arial" w:hAnsi="Arial" w:cs="Arial"/>
          <w:sz w:val="16"/>
          <w:szCs w:val="16"/>
        </w:rPr>
        <w:t>председатель Совета депутатов Валдайского городского поселения (по согласованию);</w:t>
      </w:r>
    </w:p>
    <w:p w:rsidR="006036ED" w:rsidRPr="006036ED" w:rsidRDefault="006036ED" w:rsidP="006036ED">
      <w:pPr>
        <w:widowControl w:val="0"/>
        <w:shd w:val="clear" w:color="auto" w:fill="FFFFFF"/>
        <w:tabs>
          <w:tab w:val="left" w:pos="370"/>
        </w:tabs>
        <w:ind w:firstLine="284"/>
        <w:jc w:val="both"/>
        <w:rPr>
          <w:rFonts w:ascii="Arial" w:hAnsi="Arial" w:cs="Arial"/>
          <w:sz w:val="16"/>
          <w:szCs w:val="16"/>
        </w:rPr>
      </w:pPr>
      <w:r w:rsidRPr="006036ED">
        <w:rPr>
          <w:rFonts w:ascii="Arial" w:hAnsi="Arial" w:cs="Arial"/>
          <w:sz w:val="16"/>
          <w:szCs w:val="16"/>
        </w:rPr>
        <w:t>Никифорова Т.В. – председатель комитета финансов Администрации муниципального района;</w:t>
      </w:r>
    </w:p>
    <w:p w:rsidR="006036ED" w:rsidRPr="006036ED" w:rsidRDefault="006036ED" w:rsidP="006036ED">
      <w:pPr>
        <w:widowControl w:val="0"/>
        <w:shd w:val="clear" w:color="auto" w:fill="FFFFFF"/>
        <w:tabs>
          <w:tab w:val="left" w:pos="370"/>
        </w:tabs>
        <w:ind w:firstLine="284"/>
        <w:jc w:val="both"/>
        <w:rPr>
          <w:rFonts w:ascii="Arial" w:hAnsi="Arial" w:cs="Arial"/>
          <w:sz w:val="16"/>
          <w:szCs w:val="16"/>
        </w:rPr>
      </w:pPr>
      <w:r w:rsidRPr="006036ED">
        <w:rPr>
          <w:rFonts w:ascii="Arial" w:hAnsi="Arial" w:cs="Arial"/>
          <w:sz w:val="16"/>
          <w:szCs w:val="16"/>
        </w:rPr>
        <w:t>Прасолова М.А. – заместитель директора ОАУСО «Валдайский КЦСО» (по согласованию);</w:t>
      </w:r>
    </w:p>
    <w:p w:rsidR="006036ED" w:rsidRPr="006036ED" w:rsidRDefault="006036ED" w:rsidP="006036ED">
      <w:pPr>
        <w:widowControl w:val="0"/>
        <w:shd w:val="clear" w:color="auto" w:fill="FFFFFF"/>
        <w:ind w:firstLine="284"/>
        <w:jc w:val="both"/>
        <w:rPr>
          <w:rFonts w:ascii="Arial" w:hAnsi="Arial" w:cs="Arial"/>
          <w:sz w:val="16"/>
          <w:szCs w:val="16"/>
        </w:rPr>
      </w:pPr>
      <w:r w:rsidRPr="006036ED">
        <w:rPr>
          <w:rFonts w:ascii="Arial" w:hAnsi="Arial" w:cs="Arial"/>
          <w:sz w:val="16"/>
          <w:szCs w:val="16"/>
        </w:rPr>
        <w:t>Хрусталева Е.С. – главный специалист комитета экономического развития Администрации муниципального района.</w:t>
      </w:r>
    </w:p>
    <w:p w:rsidR="006036ED" w:rsidRPr="006036ED" w:rsidRDefault="006036ED" w:rsidP="006036ED">
      <w:pPr>
        <w:ind w:firstLine="284"/>
        <w:jc w:val="both"/>
        <w:rPr>
          <w:rFonts w:ascii="Arial" w:hAnsi="Arial" w:cs="Arial"/>
          <w:sz w:val="16"/>
          <w:szCs w:val="16"/>
        </w:rPr>
      </w:pPr>
      <w:r w:rsidRPr="006036ED">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6036ED" w:rsidRPr="006036ED" w:rsidRDefault="006036ED" w:rsidP="006036ED">
      <w:pPr>
        <w:ind w:firstLine="284"/>
        <w:jc w:val="both"/>
        <w:rPr>
          <w:rFonts w:ascii="Arial" w:hAnsi="Arial" w:cs="Arial"/>
          <w:sz w:val="16"/>
          <w:szCs w:val="16"/>
        </w:rPr>
      </w:pPr>
      <w:r w:rsidRPr="006036ED">
        <w:rPr>
          <w:rFonts w:ascii="Arial" w:hAnsi="Arial" w:cs="Arial"/>
          <w:sz w:val="16"/>
          <w:szCs w:val="16"/>
        </w:rPr>
        <w:t>3. Постановление вступает в силу с момента принятия.</w:t>
      </w:r>
    </w:p>
    <w:p w:rsidR="006036ED" w:rsidRPr="006036ED" w:rsidRDefault="006036ED" w:rsidP="006036ED">
      <w:pPr>
        <w:jc w:val="both"/>
        <w:rPr>
          <w:rFonts w:ascii="Arial" w:hAnsi="Arial" w:cs="Arial"/>
          <w:sz w:val="16"/>
          <w:szCs w:val="16"/>
        </w:rPr>
      </w:pPr>
      <w:r w:rsidRPr="006036ED">
        <w:rPr>
          <w:rFonts w:ascii="Arial" w:hAnsi="Arial" w:cs="Arial"/>
          <w:b/>
          <w:sz w:val="16"/>
          <w:szCs w:val="16"/>
        </w:rPr>
        <w:t>Глава муниципального района</w:t>
      </w:r>
      <w:r w:rsidRPr="006036ED">
        <w:rPr>
          <w:rFonts w:ascii="Arial" w:hAnsi="Arial" w:cs="Arial"/>
          <w:b/>
          <w:sz w:val="16"/>
          <w:szCs w:val="16"/>
        </w:rPr>
        <w:tab/>
      </w:r>
      <w:r w:rsidRPr="006036ED">
        <w:rPr>
          <w:rFonts w:ascii="Arial" w:hAnsi="Arial" w:cs="Arial"/>
          <w:b/>
          <w:sz w:val="16"/>
          <w:szCs w:val="16"/>
        </w:rPr>
        <w:tab/>
        <w:t>Ю.В.Стадэ</w:t>
      </w:r>
    </w:p>
    <w:p w:rsidR="00825C91" w:rsidRDefault="00825C91" w:rsidP="009D6CDD">
      <w:pPr>
        <w:shd w:val="clear" w:color="auto" w:fill="FFFFFF"/>
        <w:suppressAutoHyphens/>
        <w:jc w:val="right"/>
        <w:rPr>
          <w:rFonts w:ascii="Arial" w:hAnsi="Arial" w:cs="Arial"/>
          <w:b/>
          <w:sz w:val="16"/>
          <w:szCs w:val="16"/>
        </w:rPr>
      </w:pPr>
    </w:p>
    <w:p w:rsidR="006036ED" w:rsidRPr="00290AD1" w:rsidRDefault="006036ED" w:rsidP="00290AD1">
      <w:pPr>
        <w:pStyle w:val="20"/>
        <w:rPr>
          <w:rFonts w:ascii="Arial" w:hAnsi="Arial" w:cs="Arial"/>
          <w:b/>
          <w:color w:val="000000"/>
          <w:sz w:val="16"/>
          <w:szCs w:val="16"/>
        </w:rPr>
      </w:pPr>
      <w:r w:rsidRPr="00290AD1">
        <w:rPr>
          <w:rFonts w:ascii="Arial" w:hAnsi="Arial" w:cs="Arial"/>
          <w:b/>
          <w:color w:val="000000"/>
          <w:sz w:val="16"/>
          <w:szCs w:val="16"/>
        </w:rPr>
        <w:t>АДМИНИСТРАЦИЯ ВАЛДАЙСКОГО МУНИЦИПАЛЬНОГО РАЙОНА</w:t>
      </w:r>
    </w:p>
    <w:p w:rsidR="006036ED" w:rsidRPr="00290AD1" w:rsidRDefault="006036ED" w:rsidP="00290AD1">
      <w:pPr>
        <w:pStyle w:val="3"/>
        <w:rPr>
          <w:rFonts w:ascii="Arial" w:hAnsi="Arial" w:cs="Arial"/>
          <w:b w:val="0"/>
          <w:sz w:val="16"/>
          <w:szCs w:val="16"/>
        </w:rPr>
      </w:pPr>
      <w:r w:rsidRPr="00290AD1">
        <w:rPr>
          <w:rFonts w:ascii="Arial" w:hAnsi="Arial" w:cs="Arial"/>
          <w:b w:val="0"/>
          <w:sz w:val="16"/>
          <w:szCs w:val="16"/>
        </w:rPr>
        <w:t>П О С Т А Н О В Л Е Н И Е</w:t>
      </w:r>
    </w:p>
    <w:p w:rsidR="006036ED" w:rsidRPr="00290AD1" w:rsidRDefault="006036ED" w:rsidP="00290AD1">
      <w:pPr>
        <w:jc w:val="center"/>
        <w:rPr>
          <w:rFonts w:ascii="Arial" w:hAnsi="Arial" w:cs="Arial"/>
          <w:sz w:val="16"/>
          <w:szCs w:val="16"/>
        </w:rPr>
      </w:pPr>
      <w:r w:rsidRPr="00290AD1">
        <w:rPr>
          <w:rFonts w:ascii="Arial" w:hAnsi="Arial" w:cs="Arial"/>
          <w:sz w:val="16"/>
          <w:szCs w:val="16"/>
        </w:rPr>
        <w:t>24.07.2024 № 2008</w:t>
      </w:r>
    </w:p>
    <w:p w:rsidR="006036ED" w:rsidRPr="00290AD1" w:rsidRDefault="006036ED" w:rsidP="00290AD1">
      <w:pPr>
        <w:pStyle w:val="ConsPlusTitle"/>
        <w:widowControl/>
        <w:jc w:val="center"/>
        <w:rPr>
          <w:rFonts w:ascii="Arial" w:hAnsi="Arial" w:cs="Arial"/>
          <w:sz w:val="16"/>
          <w:szCs w:val="16"/>
        </w:rPr>
      </w:pPr>
      <w:r w:rsidRPr="00290AD1">
        <w:rPr>
          <w:rFonts w:ascii="Arial" w:hAnsi="Arial" w:cs="Arial"/>
          <w:sz w:val="16"/>
          <w:szCs w:val="16"/>
        </w:rPr>
        <w:t>Об утверждении отчета об исполнении бюджета Валдайского городского поселения за 1 полугодие 2024 года</w:t>
      </w:r>
    </w:p>
    <w:p w:rsidR="006036ED" w:rsidRPr="00290AD1" w:rsidRDefault="006036ED" w:rsidP="00290AD1">
      <w:pPr>
        <w:ind w:firstLine="709"/>
        <w:jc w:val="both"/>
        <w:rPr>
          <w:rFonts w:ascii="Arial" w:hAnsi="Arial" w:cs="Arial"/>
          <w:snapToGrid w:val="0"/>
          <w:sz w:val="4"/>
          <w:szCs w:val="4"/>
        </w:rPr>
      </w:pPr>
    </w:p>
    <w:p w:rsidR="006036ED" w:rsidRPr="00290AD1" w:rsidRDefault="006036ED" w:rsidP="00290AD1">
      <w:pPr>
        <w:ind w:firstLine="284"/>
        <w:jc w:val="both"/>
        <w:rPr>
          <w:rFonts w:ascii="Arial" w:hAnsi="Arial" w:cs="Arial"/>
          <w:b/>
          <w:snapToGrid w:val="0"/>
          <w:sz w:val="16"/>
          <w:szCs w:val="16"/>
        </w:rPr>
      </w:pPr>
      <w:r w:rsidRPr="00290AD1">
        <w:rPr>
          <w:rFonts w:ascii="Arial" w:hAnsi="Arial" w:cs="Arial"/>
          <w:snapToGrid w:val="0"/>
          <w:sz w:val="16"/>
          <w:szCs w:val="16"/>
        </w:rPr>
        <w:t xml:space="preserve">В соответствии со статьей 30 Положения о бюджетном процессе в Валдайском городском поселении, утвержденного решением Совета депутатов Валдайского городского поселения от 30.03.2016 № 34, Администрация Валдайского муниципального района </w:t>
      </w:r>
      <w:r w:rsidRPr="00290AD1">
        <w:rPr>
          <w:rFonts w:ascii="Arial" w:hAnsi="Arial" w:cs="Arial"/>
          <w:b/>
          <w:snapToGrid w:val="0"/>
          <w:sz w:val="16"/>
          <w:szCs w:val="16"/>
        </w:rPr>
        <w:t>ПОСТАНОВЛЯЕТ:</w:t>
      </w:r>
    </w:p>
    <w:p w:rsidR="006036ED" w:rsidRPr="00290AD1" w:rsidRDefault="006036ED" w:rsidP="00290AD1">
      <w:pPr>
        <w:ind w:firstLine="284"/>
        <w:jc w:val="both"/>
        <w:rPr>
          <w:rFonts w:ascii="Arial" w:hAnsi="Arial" w:cs="Arial"/>
          <w:snapToGrid w:val="0"/>
          <w:sz w:val="16"/>
          <w:szCs w:val="16"/>
        </w:rPr>
      </w:pPr>
      <w:r w:rsidRPr="00290AD1">
        <w:rPr>
          <w:rFonts w:ascii="Arial" w:hAnsi="Arial" w:cs="Arial"/>
          <w:snapToGrid w:val="0"/>
          <w:sz w:val="16"/>
          <w:szCs w:val="16"/>
        </w:rPr>
        <w:t>1. Утвердить прилагаемый отчёт об исполнении бюджета Валдайского городского поселения за 1 полугодие 2024 года и информацию об использовании резервного фонда Валдайского городского поселения за 1 полугодие 2024 года.</w:t>
      </w:r>
    </w:p>
    <w:p w:rsidR="006036ED" w:rsidRPr="00290AD1" w:rsidRDefault="006036ED" w:rsidP="00290AD1">
      <w:pPr>
        <w:ind w:firstLine="284"/>
        <w:jc w:val="both"/>
        <w:rPr>
          <w:rFonts w:ascii="Arial" w:hAnsi="Arial" w:cs="Arial"/>
          <w:snapToGrid w:val="0"/>
          <w:sz w:val="16"/>
          <w:szCs w:val="16"/>
        </w:rPr>
      </w:pPr>
      <w:r w:rsidRPr="00290AD1">
        <w:rPr>
          <w:rFonts w:ascii="Arial" w:hAnsi="Arial" w:cs="Arial"/>
          <w:snapToGrid w:val="0"/>
          <w:sz w:val="16"/>
          <w:szCs w:val="16"/>
        </w:rPr>
        <w:t xml:space="preserve">2. Опубликовать постановление в бюллетене «Валдайский Вестник» </w:t>
      </w:r>
      <w:r w:rsidRPr="00290AD1">
        <w:rPr>
          <w:rFonts w:ascii="Arial" w:hAnsi="Arial" w:cs="Arial"/>
          <w:sz w:val="16"/>
          <w:szCs w:val="16"/>
        </w:rPr>
        <w:t>и разместить на официальном сайте Администрации Валдайского муниципального района в сети «Интернет»</w:t>
      </w:r>
      <w:r w:rsidRPr="00290AD1">
        <w:rPr>
          <w:rFonts w:ascii="Arial" w:hAnsi="Arial" w:cs="Arial"/>
          <w:snapToGrid w:val="0"/>
          <w:sz w:val="16"/>
          <w:szCs w:val="16"/>
        </w:rPr>
        <w:t>.</w:t>
      </w:r>
    </w:p>
    <w:p w:rsidR="006036ED" w:rsidRPr="00290AD1" w:rsidRDefault="006036ED" w:rsidP="00290AD1">
      <w:pPr>
        <w:jc w:val="both"/>
        <w:rPr>
          <w:rFonts w:ascii="Arial" w:hAnsi="Arial" w:cs="Arial"/>
          <w:b/>
          <w:sz w:val="16"/>
          <w:szCs w:val="16"/>
        </w:rPr>
      </w:pPr>
      <w:r w:rsidRPr="00290AD1">
        <w:rPr>
          <w:rFonts w:ascii="Arial" w:hAnsi="Arial" w:cs="Arial"/>
          <w:b/>
          <w:sz w:val="16"/>
          <w:szCs w:val="16"/>
        </w:rPr>
        <w:t>Глава муниципального района</w:t>
      </w:r>
      <w:r w:rsidRPr="00290AD1">
        <w:rPr>
          <w:rFonts w:ascii="Arial" w:hAnsi="Arial" w:cs="Arial"/>
          <w:b/>
          <w:sz w:val="16"/>
          <w:szCs w:val="16"/>
        </w:rPr>
        <w:tab/>
      </w:r>
      <w:r w:rsidRPr="00290AD1">
        <w:rPr>
          <w:rFonts w:ascii="Arial" w:hAnsi="Arial" w:cs="Arial"/>
          <w:b/>
          <w:sz w:val="16"/>
          <w:szCs w:val="16"/>
        </w:rPr>
        <w:tab/>
        <w:t>Ю.В.Стадэ</w:t>
      </w:r>
    </w:p>
    <w:p w:rsidR="006036ED" w:rsidRPr="00290AD1" w:rsidRDefault="006036ED" w:rsidP="00290AD1">
      <w:pPr>
        <w:ind w:left="9072"/>
        <w:jc w:val="center"/>
        <w:rPr>
          <w:rFonts w:ascii="Arial" w:hAnsi="Arial" w:cs="Arial"/>
          <w:sz w:val="12"/>
          <w:szCs w:val="16"/>
        </w:rPr>
      </w:pPr>
      <w:r w:rsidRPr="00290AD1">
        <w:rPr>
          <w:rFonts w:ascii="Arial" w:hAnsi="Arial" w:cs="Arial"/>
          <w:sz w:val="12"/>
          <w:szCs w:val="16"/>
        </w:rPr>
        <w:t>УТВЕРЖДЕН</w:t>
      </w:r>
    </w:p>
    <w:p w:rsidR="006036ED" w:rsidRPr="00290AD1" w:rsidRDefault="006036ED" w:rsidP="00290AD1">
      <w:pPr>
        <w:ind w:left="9072"/>
        <w:jc w:val="center"/>
        <w:rPr>
          <w:rFonts w:ascii="Arial" w:hAnsi="Arial" w:cs="Arial"/>
          <w:sz w:val="12"/>
          <w:szCs w:val="16"/>
        </w:rPr>
      </w:pPr>
      <w:r w:rsidRPr="00290AD1">
        <w:rPr>
          <w:rFonts w:ascii="Arial" w:hAnsi="Arial" w:cs="Arial"/>
          <w:sz w:val="12"/>
          <w:szCs w:val="16"/>
        </w:rPr>
        <w:t>постановлением Администрации</w:t>
      </w:r>
    </w:p>
    <w:p w:rsidR="006036ED" w:rsidRPr="00290AD1" w:rsidRDefault="006036ED" w:rsidP="00290AD1">
      <w:pPr>
        <w:ind w:left="9072"/>
        <w:jc w:val="center"/>
        <w:rPr>
          <w:rFonts w:ascii="Arial" w:hAnsi="Arial" w:cs="Arial"/>
          <w:sz w:val="12"/>
          <w:szCs w:val="16"/>
        </w:rPr>
      </w:pPr>
      <w:r w:rsidRPr="00290AD1">
        <w:rPr>
          <w:rFonts w:ascii="Arial" w:hAnsi="Arial" w:cs="Arial"/>
          <w:sz w:val="12"/>
          <w:szCs w:val="16"/>
        </w:rPr>
        <w:t>муниципального района</w:t>
      </w:r>
    </w:p>
    <w:p w:rsidR="006036ED" w:rsidRPr="00290AD1" w:rsidRDefault="006036ED" w:rsidP="00290AD1">
      <w:pPr>
        <w:ind w:left="9072"/>
        <w:jc w:val="center"/>
        <w:rPr>
          <w:rFonts w:ascii="Arial" w:hAnsi="Arial" w:cs="Arial"/>
          <w:sz w:val="12"/>
          <w:szCs w:val="16"/>
        </w:rPr>
      </w:pPr>
      <w:r w:rsidRPr="00290AD1">
        <w:rPr>
          <w:rFonts w:ascii="Arial" w:hAnsi="Arial" w:cs="Arial"/>
          <w:sz w:val="12"/>
          <w:szCs w:val="16"/>
        </w:rPr>
        <w:t>от 24.07.2024 № 2008</w:t>
      </w:r>
    </w:p>
    <w:tbl>
      <w:tblPr>
        <w:tblW w:w="5000" w:type="pct"/>
        <w:tblCellMar>
          <w:left w:w="0" w:type="dxa"/>
          <w:right w:w="0" w:type="dxa"/>
        </w:tblCellMar>
        <w:tblLook w:val="04A0"/>
      </w:tblPr>
      <w:tblGrid>
        <w:gridCol w:w="3719"/>
        <w:gridCol w:w="5774"/>
        <w:gridCol w:w="986"/>
        <w:gridCol w:w="866"/>
      </w:tblGrid>
      <w:tr w:rsidR="006036ED" w:rsidRPr="00290AD1" w:rsidTr="00290AD1">
        <w:trPr>
          <w:trHeight w:val="20"/>
        </w:trPr>
        <w:tc>
          <w:tcPr>
            <w:tcW w:w="4624" w:type="pct"/>
            <w:gridSpan w:val="3"/>
            <w:tcBorders>
              <w:top w:val="nil"/>
              <w:left w:val="nil"/>
              <w:bottom w:val="nil"/>
              <w:right w:val="single" w:sz="4" w:space="0" w:color="auto"/>
            </w:tcBorders>
            <w:shd w:val="clear" w:color="000000" w:fill="FFFFFF"/>
            <w:noWrap/>
            <w:vAlign w:val="bottom"/>
            <w:hideMark/>
          </w:tcPr>
          <w:p w:rsidR="006036ED" w:rsidRPr="00290AD1" w:rsidRDefault="006036ED" w:rsidP="00290AD1">
            <w:pPr>
              <w:jc w:val="center"/>
              <w:rPr>
                <w:rFonts w:ascii="Arial" w:hAnsi="Arial" w:cs="Arial"/>
                <w:b/>
                <w:sz w:val="16"/>
                <w:szCs w:val="16"/>
              </w:rPr>
            </w:pPr>
            <w:r w:rsidRPr="00290AD1">
              <w:rPr>
                <w:rFonts w:ascii="Arial" w:hAnsi="Arial" w:cs="Arial"/>
                <w:b/>
                <w:sz w:val="16"/>
                <w:szCs w:val="16"/>
              </w:rPr>
              <w:t>ОТЧЕТ ОБ ИСПОЛНЕНИИ БЮДЖЕТА</w:t>
            </w:r>
          </w:p>
        </w:tc>
        <w:tc>
          <w:tcPr>
            <w:tcW w:w="37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6ED" w:rsidRPr="00290AD1" w:rsidRDefault="006036ED" w:rsidP="00290AD1">
            <w:pPr>
              <w:jc w:val="center"/>
              <w:rPr>
                <w:rFonts w:ascii="Arial" w:hAnsi="Arial" w:cs="Arial"/>
                <w:sz w:val="16"/>
                <w:szCs w:val="16"/>
              </w:rPr>
            </w:pPr>
            <w:r w:rsidRPr="00290AD1">
              <w:rPr>
                <w:rFonts w:ascii="Arial" w:hAnsi="Arial" w:cs="Arial"/>
                <w:sz w:val="16"/>
                <w:szCs w:val="16"/>
              </w:rPr>
              <w:t>КОДЫ</w:t>
            </w:r>
          </w:p>
        </w:tc>
      </w:tr>
      <w:tr w:rsidR="006036ED" w:rsidRPr="00290AD1" w:rsidTr="00290AD1">
        <w:trPr>
          <w:trHeight w:val="20"/>
        </w:trPr>
        <w:tc>
          <w:tcPr>
            <w:tcW w:w="4624" w:type="pct"/>
            <w:gridSpan w:val="3"/>
            <w:tcBorders>
              <w:top w:val="nil"/>
              <w:left w:val="nil"/>
              <w:bottom w:val="nil"/>
              <w:right w:val="nil"/>
            </w:tcBorders>
            <w:shd w:val="clear" w:color="000000" w:fill="FFFFFF"/>
            <w:noWrap/>
            <w:vAlign w:val="center"/>
            <w:hideMark/>
          </w:tcPr>
          <w:p w:rsidR="006036ED" w:rsidRPr="00290AD1" w:rsidRDefault="00B604B7" w:rsidP="00290AD1">
            <w:pPr>
              <w:jc w:val="center"/>
              <w:rPr>
                <w:rFonts w:ascii="Arial" w:hAnsi="Arial" w:cs="Arial"/>
                <w:sz w:val="16"/>
                <w:szCs w:val="16"/>
              </w:rPr>
            </w:pPr>
            <w:r>
              <w:rPr>
                <w:rFonts w:ascii="Arial" w:hAnsi="Arial" w:cs="Arial"/>
                <w:sz w:val="16"/>
                <w:szCs w:val="16"/>
              </w:rPr>
              <w:t>з</w:t>
            </w:r>
            <w:r w:rsidR="00EC4910" w:rsidRPr="00290AD1">
              <w:rPr>
                <w:rFonts w:ascii="Arial" w:hAnsi="Arial" w:cs="Arial"/>
                <w:sz w:val="16"/>
                <w:szCs w:val="16"/>
              </w:rPr>
              <w:t>а 1 полугодие 2024 года</w:t>
            </w:r>
          </w:p>
        </w:tc>
        <w:tc>
          <w:tcPr>
            <w:tcW w:w="376" w:type="pct"/>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6036ED" w:rsidRPr="00290AD1" w:rsidRDefault="006036ED" w:rsidP="00290AD1">
            <w:pPr>
              <w:jc w:val="center"/>
              <w:rPr>
                <w:rFonts w:ascii="Arial" w:hAnsi="Arial" w:cs="Arial"/>
                <w:sz w:val="16"/>
                <w:szCs w:val="16"/>
              </w:rPr>
            </w:pPr>
            <w:r w:rsidRPr="00290AD1">
              <w:rPr>
                <w:rFonts w:ascii="Arial" w:hAnsi="Arial" w:cs="Arial"/>
                <w:sz w:val="16"/>
                <w:szCs w:val="16"/>
              </w:rPr>
              <w:t>0503117</w:t>
            </w:r>
          </w:p>
        </w:tc>
      </w:tr>
      <w:tr w:rsidR="006036ED" w:rsidRPr="00290AD1" w:rsidTr="00290AD1">
        <w:trPr>
          <w:trHeight w:val="20"/>
        </w:trPr>
        <w:tc>
          <w:tcPr>
            <w:tcW w:w="4187" w:type="pct"/>
            <w:gridSpan w:val="2"/>
            <w:tcBorders>
              <w:top w:val="nil"/>
              <w:left w:val="nil"/>
              <w:bottom w:val="nil"/>
              <w:right w:val="nil"/>
            </w:tcBorders>
            <w:shd w:val="clear" w:color="000000" w:fill="FFFFFF"/>
            <w:noWrap/>
            <w:vAlign w:val="bottom"/>
            <w:hideMark/>
          </w:tcPr>
          <w:p w:rsidR="006036ED" w:rsidRPr="00290AD1" w:rsidRDefault="006036ED" w:rsidP="00290AD1">
            <w:pPr>
              <w:jc w:val="center"/>
              <w:rPr>
                <w:rFonts w:ascii="Arial" w:hAnsi="Arial" w:cs="Arial"/>
                <w:sz w:val="16"/>
                <w:szCs w:val="16"/>
              </w:rPr>
            </w:pPr>
          </w:p>
        </w:tc>
        <w:tc>
          <w:tcPr>
            <w:tcW w:w="437" w:type="pct"/>
            <w:tcBorders>
              <w:top w:val="nil"/>
              <w:left w:val="nil"/>
              <w:bottom w:val="nil"/>
              <w:right w:val="nil"/>
            </w:tcBorders>
            <w:shd w:val="clear" w:color="000000" w:fill="FFFFFF"/>
            <w:noWrap/>
            <w:vAlign w:val="bottom"/>
            <w:hideMark/>
          </w:tcPr>
          <w:p w:rsidR="006036ED" w:rsidRPr="00290AD1" w:rsidRDefault="006036ED" w:rsidP="00290AD1">
            <w:pPr>
              <w:jc w:val="right"/>
              <w:rPr>
                <w:rFonts w:ascii="Arial" w:hAnsi="Arial" w:cs="Arial"/>
                <w:sz w:val="16"/>
                <w:szCs w:val="16"/>
              </w:rPr>
            </w:pPr>
            <w:r w:rsidRPr="00290AD1">
              <w:rPr>
                <w:rFonts w:ascii="Arial" w:hAnsi="Arial" w:cs="Arial"/>
                <w:sz w:val="16"/>
                <w:szCs w:val="16"/>
              </w:rPr>
              <w:t xml:space="preserve">Дата </w:t>
            </w:r>
          </w:p>
        </w:tc>
        <w:tc>
          <w:tcPr>
            <w:tcW w:w="376" w:type="pct"/>
            <w:tcBorders>
              <w:top w:val="nil"/>
              <w:left w:val="single" w:sz="8" w:space="0" w:color="auto"/>
              <w:bottom w:val="single" w:sz="4" w:space="0" w:color="auto"/>
              <w:right w:val="single" w:sz="8" w:space="0" w:color="auto"/>
            </w:tcBorders>
            <w:shd w:val="clear" w:color="000000" w:fill="FFFFFF"/>
            <w:noWrap/>
            <w:vAlign w:val="bottom"/>
            <w:hideMark/>
          </w:tcPr>
          <w:p w:rsidR="006036ED" w:rsidRPr="00290AD1" w:rsidRDefault="00EC4910" w:rsidP="00290AD1">
            <w:pPr>
              <w:jc w:val="center"/>
              <w:rPr>
                <w:rFonts w:ascii="Arial" w:hAnsi="Arial" w:cs="Arial"/>
                <w:sz w:val="16"/>
                <w:szCs w:val="16"/>
              </w:rPr>
            </w:pPr>
            <w:r>
              <w:rPr>
                <w:rFonts w:ascii="Arial" w:hAnsi="Arial" w:cs="Arial"/>
                <w:sz w:val="16"/>
                <w:szCs w:val="16"/>
              </w:rPr>
              <w:t>01.07.2024</w:t>
            </w:r>
            <w:r w:rsidR="006036ED" w:rsidRPr="00290AD1">
              <w:rPr>
                <w:rFonts w:ascii="Arial" w:hAnsi="Arial" w:cs="Arial"/>
                <w:sz w:val="16"/>
                <w:szCs w:val="16"/>
              </w:rPr>
              <w:t> </w:t>
            </w:r>
          </w:p>
        </w:tc>
      </w:tr>
      <w:tr w:rsidR="006036ED" w:rsidRPr="00290AD1" w:rsidTr="00290AD1">
        <w:trPr>
          <w:trHeight w:val="20"/>
        </w:trPr>
        <w:tc>
          <w:tcPr>
            <w:tcW w:w="4187" w:type="pct"/>
            <w:gridSpan w:val="2"/>
            <w:tcBorders>
              <w:top w:val="nil"/>
              <w:left w:val="nil"/>
              <w:bottom w:val="nil"/>
              <w:right w:val="nil"/>
            </w:tcBorders>
            <w:shd w:val="clear" w:color="000000" w:fill="FFFFFF"/>
            <w:noWrap/>
            <w:vAlign w:val="bottom"/>
            <w:hideMark/>
          </w:tcPr>
          <w:p w:rsidR="006036ED" w:rsidRPr="00290AD1" w:rsidRDefault="006036ED" w:rsidP="00290AD1">
            <w:pPr>
              <w:rPr>
                <w:rFonts w:ascii="Arial" w:hAnsi="Arial" w:cs="Arial"/>
                <w:sz w:val="16"/>
                <w:szCs w:val="16"/>
              </w:rPr>
            </w:pPr>
            <w:r w:rsidRPr="00290AD1">
              <w:rPr>
                <w:rFonts w:ascii="Arial" w:hAnsi="Arial" w:cs="Arial"/>
                <w:sz w:val="16"/>
                <w:szCs w:val="16"/>
              </w:rPr>
              <w:t> </w:t>
            </w:r>
          </w:p>
        </w:tc>
        <w:tc>
          <w:tcPr>
            <w:tcW w:w="437" w:type="pct"/>
            <w:tcBorders>
              <w:top w:val="nil"/>
              <w:left w:val="nil"/>
              <w:bottom w:val="nil"/>
              <w:right w:val="nil"/>
            </w:tcBorders>
            <w:shd w:val="clear" w:color="000000" w:fill="FFFFFF"/>
            <w:noWrap/>
            <w:vAlign w:val="bottom"/>
            <w:hideMark/>
          </w:tcPr>
          <w:p w:rsidR="006036ED" w:rsidRPr="00290AD1" w:rsidRDefault="006036ED" w:rsidP="00290AD1">
            <w:pPr>
              <w:jc w:val="right"/>
              <w:rPr>
                <w:rFonts w:ascii="Arial" w:hAnsi="Arial" w:cs="Arial"/>
                <w:sz w:val="16"/>
                <w:szCs w:val="16"/>
              </w:rPr>
            </w:pPr>
            <w:r w:rsidRPr="00290AD1">
              <w:rPr>
                <w:rFonts w:ascii="Arial" w:hAnsi="Arial" w:cs="Arial"/>
                <w:sz w:val="16"/>
                <w:szCs w:val="16"/>
              </w:rPr>
              <w:t>по ОКПО</w:t>
            </w:r>
          </w:p>
        </w:tc>
        <w:tc>
          <w:tcPr>
            <w:tcW w:w="376" w:type="pct"/>
            <w:tcBorders>
              <w:top w:val="nil"/>
              <w:left w:val="single" w:sz="8" w:space="0" w:color="auto"/>
              <w:bottom w:val="single" w:sz="4" w:space="0" w:color="auto"/>
              <w:right w:val="single" w:sz="8" w:space="0" w:color="auto"/>
            </w:tcBorders>
            <w:shd w:val="clear" w:color="000000" w:fill="FFFFFF"/>
            <w:noWrap/>
            <w:vAlign w:val="bottom"/>
            <w:hideMark/>
          </w:tcPr>
          <w:p w:rsidR="006036ED" w:rsidRPr="00290AD1" w:rsidRDefault="006036ED" w:rsidP="00290AD1">
            <w:pPr>
              <w:jc w:val="center"/>
              <w:rPr>
                <w:rFonts w:ascii="Arial" w:hAnsi="Arial" w:cs="Arial"/>
                <w:sz w:val="16"/>
                <w:szCs w:val="16"/>
              </w:rPr>
            </w:pPr>
            <w:r w:rsidRPr="00290AD1">
              <w:rPr>
                <w:rFonts w:ascii="Arial" w:hAnsi="Arial" w:cs="Arial"/>
                <w:sz w:val="16"/>
                <w:szCs w:val="16"/>
              </w:rPr>
              <w:t>02290350</w:t>
            </w:r>
          </w:p>
        </w:tc>
      </w:tr>
      <w:tr w:rsidR="006036ED" w:rsidRPr="00290AD1" w:rsidTr="00290AD1">
        <w:trPr>
          <w:trHeight w:val="20"/>
        </w:trPr>
        <w:tc>
          <w:tcPr>
            <w:tcW w:w="1639" w:type="pct"/>
            <w:tcBorders>
              <w:top w:val="nil"/>
              <w:left w:val="nil"/>
              <w:bottom w:val="nil"/>
              <w:right w:val="nil"/>
            </w:tcBorders>
            <w:shd w:val="clear" w:color="000000" w:fill="FFFFFF"/>
            <w:noWrap/>
            <w:hideMark/>
          </w:tcPr>
          <w:p w:rsidR="006036ED" w:rsidRPr="00290AD1" w:rsidRDefault="006036ED" w:rsidP="00290AD1">
            <w:pPr>
              <w:rPr>
                <w:rFonts w:ascii="Arial" w:hAnsi="Arial" w:cs="Arial"/>
                <w:sz w:val="16"/>
                <w:szCs w:val="16"/>
              </w:rPr>
            </w:pPr>
            <w:r w:rsidRPr="00290AD1">
              <w:rPr>
                <w:rFonts w:ascii="Arial" w:hAnsi="Arial" w:cs="Arial"/>
                <w:sz w:val="16"/>
                <w:szCs w:val="16"/>
              </w:rPr>
              <w:t>Наименование финансового органа:</w:t>
            </w:r>
          </w:p>
        </w:tc>
        <w:tc>
          <w:tcPr>
            <w:tcW w:w="2548" w:type="pct"/>
            <w:tcBorders>
              <w:top w:val="nil"/>
              <w:left w:val="nil"/>
              <w:right w:val="nil"/>
            </w:tcBorders>
            <w:shd w:val="clear" w:color="000000" w:fill="FFFFFF"/>
            <w:vAlign w:val="bottom"/>
            <w:hideMark/>
          </w:tcPr>
          <w:p w:rsidR="006036ED" w:rsidRPr="00290AD1" w:rsidRDefault="006036ED" w:rsidP="00290AD1">
            <w:pPr>
              <w:rPr>
                <w:rFonts w:ascii="Arial" w:hAnsi="Arial" w:cs="Arial"/>
                <w:sz w:val="16"/>
                <w:szCs w:val="16"/>
              </w:rPr>
            </w:pPr>
            <w:r w:rsidRPr="00290AD1">
              <w:rPr>
                <w:rFonts w:ascii="Arial" w:hAnsi="Arial" w:cs="Arial"/>
                <w:sz w:val="16"/>
                <w:szCs w:val="16"/>
              </w:rPr>
              <w:t>комитет финансов Администрации Валдайского муниципального района (бюджет города).</w:t>
            </w:r>
          </w:p>
        </w:tc>
        <w:tc>
          <w:tcPr>
            <w:tcW w:w="437" w:type="pct"/>
            <w:tcBorders>
              <w:top w:val="nil"/>
              <w:left w:val="nil"/>
              <w:bottom w:val="nil"/>
              <w:right w:val="nil"/>
            </w:tcBorders>
            <w:shd w:val="clear" w:color="000000" w:fill="FFFFFF"/>
            <w:noWrap/>
            <w:vAlign w:val="bottom"/>
            <w:hideMark/>
          </w:tcPr>
          <w:p w:rsidR="006036ED" w:rsidRPr="00290AD1" w:rsidRDefault="006036ED" w:rsidP="00290AD1">
            <w:pPr>
              <w:jc w:val="right"/>
              <w:rPr>
                <w:rFonts w:ascii="Arial" w:hAnsi="Arial" w:cs="Arial"/>
                <w:sz w:val="16"/>
                <w:szCs w:val="16"/>
              </w:rPr>
            </w:pPr>
            <w:r w:rsidRPr="00290AD1">
              <w:rPr>
                <w:rFonts w:ascii="Arial" w:hAnsi="Arial" w:cs="Arial"/>
                <w:sz w:val="16"/>
                <w:szCs w:val="16"/>
              </w:rPr>
              <w:t>Глава по БК</w:t>
            </w:r>
          </w:p>
        </w:tc>
        <w:tc>
          <w:tcPr>
            <w:tcW w:w="376" w:type="pct"/>
            <w:tcBorders>
              <w:top w:val="nil"/>
              <w:left w:val="single" w:sz="8" w:space="0" w:color="auto"/>
              <w:bottom w:val="single" w:sz="4" w:space="0" w:color="auto"/>
              <w:right w:val="single" w:sz="8" w:space="0" w:color="auto"/>
            </w:tcBorders>
            <w:shd w:val="clear" w:color="000000" w:fill="FFFFFF"/>
            <w:noWrap/>
            <w:vAlign w:val="bottom"/>
            <w:hideMark/>
          </w:tcPr>
          <w:p w:rsidR="006036ED" w:rsidRPr="00290AD1" w:rsidRDefault="006036ED" w:rsidP="00290AD1">
            <w:pPr>
              <w:jc w:val="center"/>
              <w:rPr>
                <w:rFonts w:ascii="Arial" w:hAnsi="Arial" w:cs="Arial"/>
                <w:sz w:val="16"/>
                <w:szCs w:val="16"/>
              </w:rPr>
            </w:pPr>
            <w:r w:rsidRPr="00290AD1">
              <w:rPr>
                <w:rFonts w:ascii="Arial" w:hAnsi="Arial" w:cs="Arial"/>
                <w:sz w:val="16"/>
                <w:szCs w:val="16"/>
              </w:rPr>
              <w:t>892</w:t>
            </w:r>
          </w:p>
        </w:tc>
      </w:tr>
      <w:tr w:rsidR="006036ED" w:rsidRPr="00290AD1" w:rsidTr="00290AD1">
        <w:trPr>
          <w:trHeight w:val="20"/>
        </w:trPr>
        <w:tc>
          <w:tcPr>
            <w:tcW w:w="1639" w:type="pct"/>
            <w:tcBorders>
              <w:left w:val="nil"/>
              <w:bottom w:val="nil"/>
              <w:right w:val="nil"/>
            </w:tcBorders>
            <w:shd w:val="clear" w:color="000000" w:fill="FFFFFF"/>
            <w:noWrap/>
            <w:hideMark/>
          </w:tcPr>
          <w:p w:rsidR="006036ED" w:rsidRPr="00290AD1" w:rsidRDefault="006036ED" w:rsidP="00290AD1">
            <w:pPr>
              <w:rPr>
                <w:rFonts w:ascii="Arial" w:hAnsi="Arial" w:cs="Arial"/>
                <w:sz w:val="16"/>
                <w:szCs w:val="16"/>
              </w:rPr>
            </w:pPr>
            <w:r w:rsidRPr="00290AD1">
              <w:rPr>
                <w:rFonts w:ascii="Arial" w:hAnsi="Arial" w:cs="Arial"/>
                <w:sz w:val="16"/>
                <w:szCs w:val="16"/>
              </w:rPr>
              <w:t>Наименование публично-правового образования:</w:t>
            </w:r>
          </w:p>
        </w:tc>
        <w:tc>
          <w:tcPr>
            <w:tcW w:w="2548" w:type="pct"/>
            <w:tcBorders>
              <w:left w:val="nil"/>
              <w:right w:val="nil"/>
            </w:tcBorders>
            <w:shd w:val="clear" w:color="000000" w:fill="FFFFFF"/>
            <w:vAlign w:val="bottom"/>
            <w:hideMark/>
          </w:tcPr>
          <w:p w:rsidR="006036ED" w:rsidRPr="00290AD1" w:rsidRDefault="006036ED" w:rsidP="00290AD1">
            <w:pPr>
              <w:rPr>
                <w:rFonts w:ascii="Arial" w:hAnsi="Arial" w:cs="Arial"/>
                <w:sz w:val="16"/>
                <w:szCs w:val="16"/>
              </w:rPr>
            </w:pPr>
            <w:r w:rsidRPr="00290AD1">
              <w:rPr>
                <w:rFonts w:ascii="Arial" w:hAnsi="Arial" w:cs="Arial"/>
                <w:sz w:val="16"/>
                <w:szCs w:val="16"/>
              </w:rPr>
              <w:t>бюджет Валдайского городского поселения.</w:t>
            </w:r>
          </w:p>
        </w:tc>
        <w:tc>
          <w:tcPr>
            <w:tcW w:w="437" w:type="pct"/>
            <w:tcBorders>
              <w:top w:val="nil"/>
              <w:left w:val="nil"/>
              <w:right w:val="nil"/>
            </w:tcBorders>
            <w:shd w:val="clear" w:color="000000" w:fill="FFFFFF"/>
            <w:noWrap/>
            <w:vAlign w:val="bottom"/>
            <w:hideMark/>
          </w:tcPr>
          <w:p w:rsidR="006036ED" w:rsidRPr="00290AD1" w:rsidRDefault="006036ED" w:rsidP="00290AD1">
            <w:pPr>
              <w:jc w:val="right"/>
              <w:rPr>
                <w:rFonts w:ascii="Arial" w:hAnsi="Arial" w:cs="Arial"/>
                <w:sz w:val="16"/>
                <w:szCs w:val="16"/>
              </w:rPr>
            </w:pPr>
            <w:r w:rsidRPr="00290AD1">
              <w:rPr>
                <w:rFonts w:ascii="Arial" w:hAnsi="Arial" w:cs="Arial"/>
                <w:sz w:val="16"/>
                <w:szCs w:val="16"/>
              </w:rPr>
              <w:t>по ОКТМО</w:t>
            </w:r>
          </w:p>
        </w:tc>
        <w:tc>
          <w:tcPr>
            <w:tcW w:w="376" w:type="pct"/>
            <w:tcBorders>
              <w:top w:val="nil"/>
              <w:left w:val="single" w:sz="8" w:space="0" w:color="auto"/>
              <w:bottom w:val="single" w:sz="4" w:space="0" w:color="auto"/>
              <w:right w:val="single" w:sz="8" w:space="0" w:color="auto"/>
            </w:tcBorders>
            <w:shd w:val="clear" w:color="000000" w:fill="FFFFFF"/>
            <w:noWrap/>
            <w:vAlign w:val="bottom"/>
            <w:hideMark/>
          </w:tcPr>
          <w:p w:rsidR="006036ED" w:rsidRPr="00290AD1" w:rsidRDefault="006036ED" w:rsidP="00290AD1">
            <w:pPr>
              <w:jc w:val="center"/>
              <w:rPr>
                <w:rFonts w:ascii="Arial" w:hAnsi="Arial" w:cs="Arial"/>
                <w:sz w:val="16"/>
                <w:szCs w:val="16"/>
              </w:rPr>
            </w:pPr>
            <w:r w:rsidRPr="00290AD1">
              <w:rPr>
                <w:rFonts w:ascii="Arial" w:hAnsi="Arial" w:cs="Arial"/>
                <w:sz w:val="16"/>
                <w:szCs w:val="16"/>
              </w:rPr>
              <w:t>49608101</w:t>
            </w:r>
          </w:p>
        </w:tc>
      </w:tr>
      <w:tr w:rsidR="006036ED" w:rsidRPr="00290AD1" w:rsidTr="00290AD1">
        <w:trPr>
          <w:trHeight w:val="20"/>
        </w:trPr>
        <w:tc>
          <w:tcPr>
            <w:tcW w:w="1639" w:type="pct"/>
            <w:tcBorders>
              <w:top w:val="nil"/>
              <w:left w:val="nil"/>
              <w:bottom w:val="nil"/>
              <w:right w:val="nil"/>
            </w:tcBorders>
            <w:shd w:val="clear" w:color="000000" w:fill="FFFFFF"/>
            <w:noWrap/>
            <w:hideMark/>
          </w:tcPr>
          <w:p w:rsidR="006036ED" w:rsidRPr="00290AD1" w:rsidRDefault="006036ED" w:rsidP="00290AD1">
            <w:pPr>
              <w:rPr>
                <w:rFonts w:ascii="Arial" w:hAnsi="Arial" w:cs="Arial"/>
                <w:sz w:val="16"/>
                <w:szCs w:val="16"/>
              </w:rPr>
            </w:pPr>
            <w:r w:rsidRPr="00290AD1">
              <w:rPr>
                <w:rFonts w:ascii="Arial" w:hAnsi="Arial" w:cs="Arial"/>
                <w:sz w:val="16"/>
                <w:szCs w:val="16"/>
              </w:rPr>
              <w:t xml:space="preserve">Периодичность: </w:t>
            </w:r>
          </w:p>
        </w:tc>
        <w:tc>
          <w:tcPr>
            <w:tcW w:w="2548" w:type="pct"/>
            <w:tcBorders>
              <w:top w:val="nil"/>
              <w:left w:val="nil"/>
            </w:tcBorders>
            <w:shd w:val="clear" w:color="000000" w:fill="FFFFFF"/>
            <w:noWrap/>
            <w:vAlign w:val="bottom"/>
            <w:hideMark/>
          </w:tcPr>
          <w:p w:rsidR="006036ED" w:rsidRPr="00290AD1" w:rsidRDefault="006036ED" w:rsidP="00290AD1">
            <w:pPr>
              <w:rPr>
                <w:rFonts w:ascii="Arial" w:hAnsi="Arial" w:cs="Arial"/>
                <w:sz w:val="16"/>
                <w:szCs w:val="16"/>
              </w:rPr>
            </w:pPr>
            <w:r w:rsidRPr="00290AD1">
              <w:rPr>
                <w:rFonts w:ascii="Arial" w:hAnsi="Arial" w:cs="Arial"/>
                <w:sz w:val="16"/>
                <w:szCs w:val="16"/>
              </w:rPr>
              <w:t>месячная, квартальная, годовая.</w:t>
            </w:r>
          </w:p>
        </w:tc>
        <w:tc>
          <w:tcPr>
            <w:tcW w:w="437" w:type="pct"/>
            <w:tcBorders>
              <w:top w:val="nil"/>
              <w:right w:val="single" w:sz="4" w:space="0" w:color="auto"/>
            </w:tcBorders>
            <w:shd w:val="clear" w:color="000000" w:fill="FFFFFF"/>
            <w:vAlign w:val="bottom"/>
          </w:tcPr>
          <w:p w:rsidR="006036ED" w:rsidRPr="00290AD1" w:rsidRDefault="006036ED" w:rsidP="00290AD1">
            <w:pPr>
              <w:rPr>
                <w:rFonts w:ascii="Arial" w:hAnsi="Arial" w:cs="Arial"/>
                <w:sz w:val="16"/>
                <w:szCs w:val="16"/>
              </w:rPr>
            </w:pPr>
          </w:p>
        </w:tc>
        <w:tc>
          <w:tcPr>
            <w:tcW w:w="37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6ED" w:rsidRPr="00290AD1" w:rsidRDefault="006036ED" w:rsidP="00290AD1">
            <w:pPr>
              <w:jc w:val="center"/>
              <w:rPr>
                <w:rFonts w:ascii="Arial" w:hAnsi="Arial" w:cs="Arial"/>
                <w:sz w:val="16"/>
                <w:szCs w:val="16"/>
              </w:rPr>
            </w:pPr>
            <w:r w:rsidRPr="00290AD1">
              <w:rPr>
                <w:rFonts w:ascii="Arial" w:hAnsi="Arial" w:cs="Arial"/>
                <w:sz w:val="16"/>
                <w:szCs w:val="16"/>
              </w:rPr>
              <w:t> </w:t>
            </w:r>
          </w:p>
        </w:tc>
      </w:tr>
      <w:tr w:rsidR="006036ED" w:rsidRPr="00290AD1" w:rsidTr="00290AD1">
        <w:trPr>
          <w:trHeight w:val="20"/>
        </w:trPr>
        <w:tc>
          <w:tcPr>
            <w:tcW w:w="1639" w:type="pct"/>
            <w:tcBorders>
              <w:top w:val="nil"/>
              <w:left w:val="nil"/>
              <w:bottom w:val="nil"/>
              <w:right w:val="nil"/>
            </w:tcBorders>
            <w:shd w:val="clear" w:color="000000" w:fill="FFFFFF"/>
            <w:noWrap/>
            <w:hideMark/>
          </w:tcPr>
          <w:p w:rsidR="006036ED" w:rsidRPr="00290AD1" w:rsidRDefault="006036ED" w:rsidP="00290AD1">
            <w:pPr>
              <w:rPr>
                <w:rFonts w:ascii="Arial" w:hAnsi="Arial" w:cs="Arial"/>
                <w:sz w:val="16"/>
                <w:szCs w:val="16"/>
              </w:rPr>
            </w:pPr>
            <w:r w:rsidRPr="00290AD1">
              <w:rPr>
                <w:rFonts w:ascii="Arial" w:hAnsi="Arial" w:cs="Arial"/>
                <w:sz w:val="16"/>
                <w:szCs w:val="16"/>
              </w:rPr>
              <w:t xml:space="preserve">Единица измерения: </w:t>
            </w:r>
          </w:p>
        </w:tc>
        <w:tc>
          <w:tcPr>
            <w:tcW w:w="2548" w:type="pct"/>
            <w:tcBorders>
              <w:top w:val="nil"/>
              <w:left w:val="nil"/>
              <w:bottom w:val="nil"/>
            </w:tcBorders>
            <w:shd w:val="clear" w:color="000000" w:fill="FFFFFF"/>
            <w:noWrap/>
            <w:vAlign w:val="bottom"/>
            <w:hideMark/>
          </w:tcPr>
          <w:p w:rsidR="006036ED" w:rsidRPr="00290AD1" w:rsidRDefault="006036ED" w:rsidP="00290AD1">
            <w:pPr>
              <w:rPr>
                <w:rFonts w:ascii="Arial" w:hAnsi="Arial" w:cs="Arial"/>
                <w:sz w:val="16"/>
                <w:szCs w:val="16"/>
              </w:rPr>
            </w:pPr>
            <w:r w:rsidRPr="00290AD1">
              <w:rPr>
                <w:rFonts w:ascii="Arial" w:hAnsi="Arial" w:cs="Arial"/>
                <w:sz w:val="16"/>
                <w:szCs w:val="16"/>
              </w:rPr>
              <w:t>рубль.</w:t>
            </w:r>
          </w:p>
        </w:tc>
        <w:tc>
          <w:tcPr>
            <w:tcW w:w="437" w:type="pct"/>
            <w:tcBorders>
              <w:top w:val="nil"/>
              <w:bottom w:val="nil"/>
              <w:right w:val="single" w:sz="4" w:space="0" w:color="auto"/>
            </w:tcBorders>
            <w:shd w:val="clear" w:color="000000" w:fill="FFFFFF"/>
            <w:vAlign w:val="bottom"/>
          </w:tcPr>
          <w:p w:rsidR="006036ED" w:rsidRPr="00290AD1" w:rsidRDefault="006036ED" w:rsidP="00290AD1">
            <w:pPr>
              <w:rPr>
                <w:rFonts w:ascii="Arial" w:hAnsi="Arial" w:cs="Arial"/>
                <w:sz w:val="16"/>
                <w:szCs w:val="16"/>
              </w:rPr>
            </w:pPr>
          </w:p>
        </w:tc>
        <w:tc>
          <w:tcPr>
            <w:tcW w:w="37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6ED" w:rsidRPr="00290AD1" w:rsidRDefault="006036ED" w:rsidP="00290AD1">
            <w:pPr>
              <w:jc w:val="center"/>
              <w:rPr>
                <w:rFonts w:ascii="Arial" w:hAnsi="Arial" w:cs="Arial"/>
                <w:sz w:val="16"/>
                <w:szCs w:val="16"/>
              </w:rPr>
            </w:pPr>
            <w:r w:rsidRPr="00290AD1">
              <w:rPr>
                <w:rFonts w:ascii="Arial" w:hAnsi="Arial" w:cs="Arial"/>
                <w:sz w:val="16"/>
                <w:szCs w:val="16"/>
              </w:rPr>
              <w:t>383</w:t>
            </w:r>
          </w:p>
        </w:tc>
      </w:tr>
    </w:tbl>
    <w:p w:rsidR="006036ED" w:rsidRPr="00290AD1" w:rsidRDefault="006036ED" w:rsidP="00290AD1">
      <w:pPr>
        <w:jc w:val="center"/>
        <w:rPr>
          <w:rFonts w:ascii="Arial" w:hAnsi="Arial" w:cs="Arial"/>
          <w:b/>
          <w:sz w:val="16"/>
          <w:szCs w:val="16"/>
        </w:rPr>
      </w:pPr>
      <w:r w:rsidRPr="00290AD1">
        <w:rPr>
          <w:rFonts w:ascii="Arial" w:hAnsi="Arial" w:cs="Arial"/>
          <w:b/>
          <w:sz w:val="16"/>
          <w:szCs w:val="16"/>
        </w:rPr>
        <w:t>1. Доходы бюджета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764"/>
        <w:gridCol w:w="323"/>
        <w:gridCol w:w="1416"/>
        <w:gridCol w:w="904"/>
        <w:gridCol w:w="943"/>
      </w:tblGrid>
      <w:tr w:rsidR="006036ED" w:rsidRPr="00290AD1" w:rsidTr="00B604B7">
        <w:trPr>
          <w:cantSplit/>
          <w:trHeight w:val="138"/>
        </w:trPr>
        <w:tc>
          <w:tcPr>
            <w:tcW w:w="7764" w:type="dxa"/>
            <w:vMerge w:val="restart"/>
            <w:vAlign w:val="center"/>
            <w:hideMark/>
          </w:tcPr>
          <w:p w:rsidR="006036ED" w:rsidRPr="00290AD1" w:rsidRDefault="006036ED" w:rsidP="00290AD1">
            <w:pPr>
              <w:jc w:val="center"/>
              <w:rPr>
                <w:rFonts w:ascii="Arial" w:hAnsi="Arial" w:cs="Arial"/>
                <w:b/>
                <w:sz w:val="12"/>
                <w:szCs w:val="16"/>
              </w:rPr>
            </w:pPr>
            <w:r w:rsidRPr="00290AD1">
              <w:rPr>
                <w:rFonts w:ascii="Arial" w:hAnsi="Arial" w:cs="Arial"/>
                <w:b/>
                <w:sz w:val="12"/>
                <w:szCs w:val="16"/>
              </w:rPr>
              <w:t>Наименование показателя</w:t>
            </w:r>
          </w:p>
        </w:tc>
        <w:tc>
          <w:tcPr>
            <w:tcW w:w="323" w:type="dxa"/>
            <w:vMerge w:val="restart"/>
            <w:vAlign w:val="center"/>
            <w:hideMark/>
          </w:tcPr>
          <w:p w:rsidR="006036ED" w:rsidRPr="00290AD1" w:rsidRDefault="006036ED" w:rsidP="00290AD1">
            <w:pPr>
              <w:jc w:val="center"/>
              <w:rPr>
                <w:rFonts w:ascii="Arial" w:hAnsi="Arial" w:cs="Arial"/>
                <w:b/>
                <w:sz w:val="12"/>
                <w:szCs w:val="16"/>
              </w:rPr>
            </w:pPr>
            <w:r w:rsidRPr="00290AD1">
              <w:rPr>
                <w:rFonts w:ascii="Arial" w:hAnsi="Arial" w:cs="Arial"/>
                <w:b/>
                <w:sz w:val="12"/>
                <w:szCs w:val="16"/>
              </w:rPr>
              <w:t>Код</w:t>
            </w:r>
            <w:r w:rsidRPr="00290AD1">
              <w:rPr>
                <w:rFonts w:ascii="Arial" w:hAnsi="Arial" w:cs="Arial"/>
                <w:b/>
                <w:sz w:val="12"/>
                <w:szCs w:val="16"/>
              </w:rPr>
              <w:br/>
              <w:t>стро</w:t>
            </w:r>
            <w:r w:rsidR="005D7705">
              <w:rPr>
                <w:rFonts w:ascii="Arial" w:hAnsi="Arial" w:cs="Arial"/>
                <w:b/>
                <w:sz w:val="12"/>
                <w:szCs w:val="16"/>
              </w:rPr>
              <w:t>-</w:t>
            </w:r>
            <w:r w:rsidRPr="00290AD1">
              <w:rPr>
                <w:rFonts w:ascii="Arial" w:hAnsi="Arial" w:cs="Arial"/>
                <w:b/>
                <w:sz w:val="12"/>
                <w:szCs w:val="16"/>
              </w:rPr>
              <w:t>ки</w:t>
            </w:r>
          </w:p>
        </w:tc>
        <w:tc>
          <w:tcPr>
            <w:tcW w:w="1416" w:type="dxa"/>
            <w:vMerge w:val="restart"/>
            <w:vAlign w:val="center"/>
            <w:hideMark/>
          </w:tcPr>
          <w:p w:rsidR="006036ED" w:rsidRPr="00290AD1" w:rsidRDefault="006036ED" w:rsidP="00290AD1">
            <w:pPr>
              <w:jc w:val="center"/>
              <w:rPr>
                <w:rFonts w:ascii="Arial" w:hAnsi="Arial" w:cs="Arial"/>
                <w:b/>
                <w:sz w:val="12"/>
                <w:szCs w:val="16"/>
              </w:rPr>
            </w:pPr>
            <w:r w:rsidRPr="00290AD1">
              <w:rPr>
                <w:rFonts w:ascii="Arial" w:hAnsi="Arial" w:cs="Arial"/>
                <w:b/>
                <w:sz w:val="12"/>
                <w:szCs w:val="16"/>
              </w:rPr>
              <w:t>Код дохода по бюджетной классификации</w:t>
            </w:r>
          </w:p>
        </w:tc>
        <w:tc>
          <w:tcPr>
            <w:tcW w:w="904" w:type="dxa"/>
            <w:vMerge w:val="restart"/>
            <w:vAlign w:val="center"/>
            <w:hideMark/>
          </w:tcPr>
          <w:p w:rsidR="006036ED" w:rsidRPr="00290AD1" w:rsidRDefault="006036ED" w:rsidP="00290AD1">
            <w:pPr>
              <w:jc w:val="center"/>
              <w:rPr>
                <w:rFonts w:ascii="Arial" w:hAnsi="Arial" w:cs="Arial"/>
                <w:b/>
                <w:sz w:val="12"/>
                <w:szCs w:val="16"/>
              </w:rPr>
            </w:pPr>
            <w:r w:rsidRPr="00290AD1">
              <w:rPr>
                <w:rFonts w:ascii="Arial" w:hAnsi="Arial" w:cs="Arial"/>
                <w:b/>
                <w:sz w:val="12"/>
                <w:szCs w:val="16"/>
              </w:rPr>
              <w:t>Утвержденные бюджетные назначения</w:t>
            </w:r>
          </w:p>
        </w:tc>
        <w:tc>
          <w:tcPr>
            <w:tcW w:w="0" w:type="auto"/>
            <w:vMerge w:val="restart"/>
            <w:vAlign w:val="center"/>
            <w:hideMark/>
          </w:tcPr>
          <w:p w:rsidR="00290AD1" w:rsidRPr="00290AD1" w:rsidRDefault="00290AD1" w:rsidP="00290AD1">
            <w:pPr>
              <w:jc w:val="center"/>
              <w:rPr>
                <w:rFonts w:ascii="Arial" w:hAnsi="Arial" w:cs="Arial"/>
                <w:b/>
                <w:sz w:val="12"/>
                <w:szCs w:val="16"/>
              </w:rPr>
            </w:pPr>
            <w:r w:rsidRPr="00290AD1">
              <w:rPr>
                <w:rFonts w:ascii="Arial" w:hAnsi="Arial" w:cs="Arial"/>
                <w:b/>
                <w:sz w:val="12"/>
                <w:szCs w:val="16"/>
              </w:rPr>
              <w:t xml:space="preserve">Исполнено </w:t>
            </w:r>
            <w:r w:rsidR="006036ED" w:rsidRPr="00290AD1">
              <w:rPr>
                <w:rFonts w:ascii="Arial" w:hAnsi="Arial" w:cs="Arial"/>
                <w:b/>
                <w:sz w:val="12"/>
                <w:szCs w:val="16"/>
              </w:rPr>
              <w:t xml:space="preserve">за </w:t>
            </w:r>
          </w:p>
          <w:p w:rsidR="006036ED" w:rsidRPr="00290AD1" w:rsidRDefault="006036ED" w:rsidP="00290AD1">
            <w:pPr>
              <w:jc w:val="center"/>
              <w:rPr>
                <w:rFonts w:ascii="Arial" w:hAnsi="Arial" w:cs="Arial"/>
                <w:b/>
                <w:sz w:val="12"/>
                <w:szCs w:val="16"/>
              </w:rPr>
            </w:pPr>
            <w:r w:rsidRPr="00290AD1">
              <w:rPr>
                <w:rFonts w:ascii="Arial" w:hAnsi="Arial" w:cs="Arial"/>
                <w:b/>
                <w:sz w:val="12"/>
                <w:szCs w:val="16"/>
              </w:rPr>
              <w:t>1 полугодие 2024 года</w:t>
            </w:r>
          </w:p>
        </w:tc>
      </w:tr>
      <w:tr w:rsidR="006036ED" w:rsidRPr="00290AD1" w:rsidTr="00B604B7">
        <w:trPr>
          <w:cantSplit/>
          <w:trHeight w:val="138"/>
        </w:trPr>
        <w:tc>
          <w:tcPr>
            <w:tcW w:w="7764" w:type="dxa"/>
            <w:vMerge/>
            <w:hideMark/>
          </w:tcPr>
          <w:p w:rsidR="006036ED" w:rsidRPr="00290AD1" w:rsidRDefault="006036ED" w:rsidP="00290AD1">
            <w:pPr>
              <w:rPr>
                <w:rFonts w:ascii="Arial" w:hAnsi="Arial" w:cs="Arial"/>
                <w:sz w:val="12"/>
                <w:szCs w:val="16"/>
              </w:rPr>
            </w:pPr>
          </w:p>
        </w:tc>
        <w:tc>
          <w:tcPr>
            <w:tcW w:w="323" w:type="dxa"/>
            <w:vMerge/>
            <w:hideMark/>
          </w:tcPr>
          <w:p w:rsidR="006036ED" w:rsidRPr="00290AD1" w:rsidRDefault="006036ED" w:rsidP="00290AD1">
            <w:pPr>
              <w:rPr>
                <w:rFonts w:ascii="Arial" w:hAnsi="Arial" w:cs="Arial"/>
                <w:sz w:val="12"/>
                <w:szCs w:val="16"/>
              </w:rPr>
            </w:pPr>
          </w:p>
        </w:tc>
        <w:tc>
          <w:tcPr>
            <w:tcW w:w="1416" w:type="dxa"/>
            <w:vMerge/>
            <w:hideMark/>
          </w:tcPr>
          <w:p w:rsidR="006036ED" w:rsidRPr="00290AD1" w:rsidRDefault="006036ED" w:rsidP="00290AD1">
            <w:pPr>
              <w:rPr>
                <w:rFonts w:ascii="Arial" w:hAnsi="Arial" w:cs="Arial"/>
                <w:sz w:val="12"/>
                <w:szCs w:val="16"/>
              </w:rPr>
            </w:pPr>
          </w:p>
        </w:tc>
        <w:tc>
          <w:tcPr>
            <w:tcW w:w="904" w:type="dxa"/>
            <w:vMerge/>
            <w:hideMark/>
          </w:tcPr>
          <w:p w:rsidR="006036ED" w:rsidRPr="00290AD1" w:rsidRDefault="006036ED" w:rsidP="00290AD1">
            <w:pPr>
              <w:rPr>
                <w:rFonts w:ascii="Arial" w:hAnsi="Arial" w:cs="Arial"/>
                <w:sz w:val="12"/>
                <w:szCs w:val="16"/>
              </w:rPr>
            </w:pPr>
          </w:p>
        </w:tc>
        <w:tc>
          <w:tcPr>
            <w:tcW w:w="0" w:type="auto"/>
            <w:vMerge/>
            <w:hideMark/>
          </w:tcPr>
          <w:p w:rsidR="006036ED" w:rsidRPr="00290AD1" w:rsidRDefault="006036ED" w:rsidP="00290AD1">
            <w:pPr>
              <w:rPr>
                <w:rFonts w:ascii="Arial" w:hAnsi="Arial" w:cs="Arial"/>
                <w:sz w:val="12"/>
                <w:szCs w:val="16"/>
              </w:rPr>
            </w:pPr>
          </w:p>
        </w:tc>
      </w:tr>
      <w:tr w:rsidR="006036ED" w:rsidRPr="00290AD1" w:rsidTr="00B604B7">
        <w:trPr>
          <w:cantSplit/>
          <w:trHeight w:val="138"/>
        </w:trPr>
        <w:tc>
          <w:tcPr>
            <w:tcW w:w="7764" w:type="dxa"/>
            <w:vMerge/>
            <w:hideMark/>
          </w:tcPr>
          <w:p w:rsidR="006036ED" w:rsidRPr="00290AD1" w:rsidRDefault="006036ED" w:rsidP="00290AD1">
            <w:pPr>
              <w:rPr>
                <w:rFonts w:ascii="Arial" w:hAnsi="Arial" w:cs="Arial"/>
                <w:sz w:val="12"/>
                <w:szCs w:val="16"/>
              </w:rPr>
            </w:pPr>
          </w:p>
        </w:tc>
        <w:tc>
          <w:tcPr>
            <w:tcW w:w="323" w:type="dxa"/>
            <w:vMerge/>
            <w:hideMark/>
          </w:tcPr>
          <w:p w:rsidR="006036ED" w:rsidRPr="00290AD1" w:rsidRDefault="006036ED" w:rsidP="00290AD1">
            <w:pPr>
              <w:rPr>
                <w:rFonts w:ascii="Arial" w:hAnsi="Arial" w:cs="Arial"/>
                <w:sz w:val="12"/>
                <w:szCs w:val="16"/>
              </w:rPr>
            </w:pPr>
          </w:p>
        </w:tc>
        <w:tc>
          <w:tcPr>
            <w:tcW w:w="1416" w:type="dxa"/>
            <w:vMerge/>
            <w:hideMark/>
          </w:tcPr>
          <w:p w:rsidR="006036ED" w:rsidRPr="00290AD1" w:rsidRDefault="006036ED" w:rsidP="00290AD1">
            <w:pPr>
              <w:rPr>
                <w:rFonts w:ascii="Arial" w:hAnsi="Arial" w:cs="Arial"/>
                <w:sz w:val="12"/>
                <w:szCs w:val="16"/>
              </w:rPr>
            </w:pPr>
          </w:p>
        </w:tc>
        <w:tc>
          <w:tcPr>
            <w:tcW w:w="904" w:type="dxa"/>
            <w:vMerge/>
            <w:hideMark/>
          </w:tcPr>
          <w:p w:rsidR="006036ED" w:rsidRPr="00290AD1" w:rsidRDefault="006036ED" w:rsidP="00290AD1">
            <w:pPr>
              <w:rPr>
                <w:rFonts w:ascii="Arial" w:hAnsi="Arial" w:cs="Arial"/>
                <w:sz w:val="12"/>
                <w:szCs w:val="16"/>
              </w:rPr>
            </w:pPr>
          </w:p>
        </w:tc>
        <w:tc>
          <w:tcPr>
            <w:tcW w:w="0" w:type="auto"/>
            <w:vMerge/>
            <w:hideMark/>
          </w:tcPr>
          <w:p w:rsidR="006036ED" w:rsidRPr="00290AD1" w:rsidRDefault="006036ED" w:rsidP="00290AD1">
            <w:pPr>
              <w:rPr>
                <w:rFonts w:ascii="Arial" w:hAnsi="Arial" w:cs="Arial"/>
                <w:sz w:val="12"/>
                <w:szCs w:val="16"/>
              </w:rPr>
            </w:pPr>
          </w:p>
        </w:tc>
      </w:tr>
      <w:tr w:rsidR="006036ED" w:rsidRPr="00290AD1" w:rsidTr="00B604B7">
        <w:trPr>
          <w:cantSplit/>
          <w:trHeight w:val="20"/>
        </w:trPr>
        <w:tc>
          <w:tcPr>
            <w:tcW w:w="7764" w:type="dxa"/>
            <w:noWrap/>
            <w:hideMark/>
          </w:tcPr>
          <w:p w:rsidR="006036ED" w:rsidRPr="00290AD1" w:rsidRDefault="006036ED" w:rsidP="00290AD1">
            <w:pPr>
              <w:jc w:val="center"/>
              <w:rPr>
                <w:rFonts w:ascii="Arial" w:hAnsi="Arial" w:cs="Arial"/>
                <w:sz w:val="12"/>
                <w:szCs w:val="16"/>
              </w:rPr>
            </w:pPr>
            <w:r w:rsidRPr="00290AD1">
              <w:rPr>
                <w:rFonts w:ascii="Arial" w:hAnsi="Arial" w:cs="Arial"/>
                <w:sz w:val="12"/>
                <w:szCs w:val="16"/>
              </w:rPr>
              <w:t>1</w:t>
            </w:r>
          </w:p>
        </w:tc>
        <w:tc>
          <w:tcPr>
            <w:tcW w:w="323" w:type="dxa"/>
            <w:noWrap/>
            <w:hideMark/>
          </w:tcPr>
          <w:p w:rsidR="006036ED" w:rsidRPr="00290AD1" w:rsidRDefault="006036ED" w:rsidP="00290AD1">
            <w:pPr>
              <w:jc w:val="center"/>
              <w:rPr>
                <w:rFonts w:ascii="Arial" w:hAnsi="Arial" w:cs="Arial"/>
                <w:sz w:val="12"/>
                <w:szCs w:val="16"/>
              </w:rPr>
            </w:pPr>
            <w:r w:rsidRPr="00290AD1">
              <w:rPr>
                <w:rFonts w:ascii="Arial" w:hAnsi="Arial" w:cs="Arial"/>
                <w:sz w:val="12"/>
                <w:szCs w:val="16"/>
              </w:rPr>
              <w:t>2</w:t>
            </w:r>
          </w:p>
        </w:tc>
        <w:tc>
          <w:tcPr>
            <w:tcW w:w="1416" w:type="dxa"/>
            <w:noWrap/>
            <w:hideMark/>
          </w:tcPr>
          <w:p w:rsidR="006036ED" w:rsidRPr="00290AD1" w:rsidRDefault="006036ED" w:rsidP="00290AD1">
            <w:pPr>
              <w:jc w:val="center"/>
              <w:rPr>
                <w:rFonts w:ascii="Arial" w:hAnsi="Arial" w:cs="Arial"/>
                <w:sz w:val="12"/>
                <w:szCs w:val="16"/>
              </w:rPr>
            </w:pPr>
            <w:r w:rsidRPr="00290AD1">
              <w:rPr>
                <w:rFonts w:ascii="Arial" w:hAnsi="Arial" w:cs="Arial"/>
                <w:sz w:val="12"/>
                <w:szCs w:val="16"/>
              </w:rPr>
              <w:t>3</w:t>
            </w:r>
          </w:p>
        </w:tc>
        <w:tc>
          <w:tcPr>
            <w:tcW w:w="904" w:type="dxa"/>
            <w:noWrap/>
            <w:hideMark/>
          </w:tcPr>
          <w:p w:rsidR="006036ED" w:rsidRPr="00290AD1" w:rsidRDefault="006036ED" w:rsidP="00290AD1">
            <w:pPr>
              <w:jc w:val="center"/>
              <w:rPr>
                <w:rFonts w:ascii="Arial" w:hAnsi="Arial" w:cs="Arial"/>
                <w:sz w:val="12"/>
                <w:szCs w:val="16"/>
              </w:rPr>
            </w:pPr>
            <w:r w:rsidRPr="00290AD1">
              <w:rPr>
                <w:rFonts w:ascii="Arial" w:hAnsi="Arial" w:cs="Arial"/>
                <w:sz w:val="12"/>
                <w:szCs w:val="16"/>
              </w:rPr>
              <w:t>4</w:t>
            </w:r>
          </w:p>
        </w:tc>
        <w:tc>
          <w:tcPr>
            <w:tcW w:w="0" w:type="auto"/>
            <w:noWrap/>
            <w:hideMark/>
          </w:tcPr>
          <w:p w:rsidR="006036ED" w:rsidRPr="00290AD1" w:rsidRDefault="006036ED" w:rsidP="00290AD1">
            <w:pPr>
              <w:jc w:val="center"/>
              <w:rPr>
                <w:rFonts w:ascii="Arial" w:hAnsi="Arial" w:cs="Arial"/>
                <w:sz w:val="12"/>
                <w:szCs w:val="16"/>
              </w:rPr>
            </w:pPr>
            <w:r w:rsidRPr="00290AD1">
              <w:rPr>
                <w:rFonts w:ascii="Arial" w:hAnsi="Arial" w:cs="Arial"/>
                <w:sz w:val="12"/>
                <w:szCs w:val="16"/>
              </w:rPr>
              <w:t>5</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b/>
                <w:bCs/>
                <w:color w:val="000000"/>
                <w:sz w:val="12"/>
                <w:szCs w:val="16"/>
              </w:rPr>
            </w:pPr>
            <w:r w:rsidRPr="00290AD1">
              <w:rPr>
                <w:rFonts w:ascii="Arial" w:hAnsi="Arial" w:cs="Arial"/>
                <w:b/>
                <w:bCs/>
                <w:color w:val="000000"/>
                <w:sz w:val="12"/>
                <w:szCs w:val="16"/>
              </w:rPr>
              <w:t>Доходы бюджета - всего</w:t>
            </w:r>
          </w:p>
        </w:tc>
        <w:tc>
          <w:tcPr>
            <w:tcW w:w="323" w:type="dxa"/>
            <w:vAlign w:val="center"/>
            <w:hideMark/>
          </w:tcPr>
          <w:p w:rsidR="006036ED" w:rsidRPr="00290AD1" w:rsidRDefault="006036ED" w:rsidP="00290AD1">
            <w:pPr>
              <w:jc w:val="center"/>
              <w:rPr>
                <w:rFonts w:ascii="Arial" w:hAnsi="Arial" w:cs="Arial"/>
                <w:b/>
                <w:bCs/>
                <w:color w:val="000000"/>
                <w:sz w:val="12"/>
                <w:szCs w:val="16"/>
              </w:rPr>
            </w:pPr>
            <w:r w:rsidRPr="00290AD1">
              <w:rPr>
                <w:rFonts w:ascii="Arial" w:hAnsi="Arial" w:cs="Arial"/>
                <w:b/>
                <w:bCs/>
                <w:color w:val="000000"/>
                <w:sz w:val="12"/>
                <w:szCs w:val="16"/>
              </w:rPr>
              <w:t>010</w:t>
            </w:r>
          </w:p>
        </w:tc>
        <w:tc>
          <w:tcPr>
            <w:tcW w:w="1416" w:type="dxa"/>
            <w:vAlign w:val="center"/>
            <w:hideMark/>
          </w:tcPr>
          <w:p w:rsidR="006036ED" w:rsidRPr="00290AD1" w:rsidRDefault="006036ED" w:rsidP="00290AD1">
            <w:pPr>
              <w:jc w:val="center"/>
              <w:rPr>
                <w:rFonts w:ascii="Arial" w:hAnsi="Arial" w:cs="Arial"/>
                <w:b/>
                <w:bCs/>
                <w:color w:val="000000"/>
                <w:sz w:val="12"/>
                <w:szCs w:val="16"/>
              </w:rPr>
            </w:pPr>
            <w:r w:rsidRPr="00290AD1">
              <w:rPr>
                <w:rFonts w:ascii="Arial" w:hAnsi="Arial" w:cs="Arial"/>
                <w:b/>
                <w:bCs/>
                <w:color w:val="000000"/>
                <w:sz w:val="12"/>
                <w:szCs w:val="16"/>
              </w:rPr>
              <w:t>х</w:t>
            </w:r>
          </w:p>
        </w:tc>
        <w:tc>
          <w:tcPr>
            <w:tcW w:w="904" w:type="dxa"/>
            <w:noWrap/>
            <w:vAlign w:val="center"/>
            <w:hideMark/>
          </w:tcPr>
          <w:p w:rsidR="006036ED" w:rsidRPr="00290AD1" w:rsidRDefault="006036ED" w:rsidP="00290AD1">
            <w:pPr>
              <w:jc w:val="center"/>
              <w:rPr>
                <w:rFonts w:ascii="Arial" w:hAnsi="Arial" w:cs="Arial"/>
                <w:b/>
                <w:bCs/>
                <w:color w:val="000000"/>
                <w:sz w:val="12"/>
                <w:szCs w:val="16"/>
              </w:rPr>
            </w:pPr>
            <w:r w:rsidRPr="00290AD1">
              <w:rPr>
                <w:rFonts w:ascii="Arial" w:hAnsi="Arial" w:cs="Arial"/>
                <w:b/>
                <w:bCs/>
                <w:color w:val="000000"/>
                <w:sz w:val="12"/>
                <w:szCs w:val="16"/>
              </w:rPr>
              <w:t>309 639 537,00</w:t>
            </w:r>
          </w:p>
        </w:tc>
        <w:tc>
          <w:tcPr>
            <w:tcW w:w="0" w:type="auto"/>
            <w:noWrap/>
            <w:vAlign w:val="center"/>
            <w:hideMark/>
          </w:tcPr>
          <w:p w:rsidR="006036ED" w:rsidRPr="00290AD1" w:rsidRDefault="006036ED" w:rsidP="00290AD1">
            <w:pPr>
              <w:jc w:val="center"/>
              <w:rPr>
                <w:rFonts w:ascii="Arial" w:hAnsi="Arial" w:cs="Arial"/>
                <w:b/>
                <w:bCs/>
                <w:color w:val="000000"/>
                <w:sz w:val="12"/>
                <w:szCs w:val="16"/>
              </w:rPr>
            </w:pPr>
            <w:r w:rsidRPr="00290AD1">
              <w:rPr>
                <w:rFonts w:ascii="Arial" w:hAnsi="Arial" w:cs="Arial"/>
                <w:b/>
                <w:bCs/>
                <w:color w:val="000000"/>
                <w:sz w:val="12"/>
                <w:szCs w:val="16"/>
              </w:rPr>
              <w:t>126 351 875,04</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в том числе:</w:t>
            </w:r>
          </w:p>
        </w:tc>
        <w:tc>
          <w:tcPr>
            <w:tcW w:w="323" w:type="dxa"/>
            <w:vAlign w:val="center"/>
            <w:hideMark/>
          </w:tcPr>
          <w:p w:rsidR="006036ED" w:rsidRPr="00290AD1" w:rsidRDefault="006036ED" w:rsidP="00290AD1">
            <w:pPr>
              <w:jc w:val="center"/>
              <w:rPr>
                <w:rFonts w:ascii="Arial" w:hAnsi="Arial" w:cs="Arial"/>
                <w:color w:val="000000"/>
                <w:sz w:val="12"/>
                <w:szCs w:val="16"/>
              </w:rPr>
            </w:pPr>
          </w:p>
        </w:tc>
        <w:tc>
          <w:tcPr>
            <w:tcW w:w="1416" w:type="dxa"/>
            <w:vAlign w:val="center"/>
            <w:hideMark/>
          </w:tcPr>
          <w:p w:rsidR="006036ED" w:rsidRPr="00290AD1" w:rsidRDefault="006036ED" w:rsidP="00290AD1">
            <w:pPr>
              <w:jc w:val="center"/>
              <w:rPr>
                <w:rFonts w:ascii="Arial" w:hAnsi="Arial" w:cs="Arial"/>
                <w:color w:val="000000"/>
                <w:sz w:val="12"/>
                <w:szCs w:val="16"/>
              </w:rPr>
            </w:pPr>
          </w:p>
        </w:tc>
        <w:tc>
          <w:tcPr>
            <w:tcW w:w="904" w:type="dxa"/>
            <w:noWrap/>
            <w:vAlign w:val="center"/>
            <w:hideMark/>
          </w:tcPr>
          <w:p w:rsidR="006036ED" w:rsidRPr="00290AD1" w:rsidRDefault="006036ED" w:rsidP="00290AD1">
            <w:pPr>
              <w:jc w:val="center"/>
              <w:rPr>
                <w:rFonts w:ascii="Arial" w:hAnsi="Arial" w:cs="Arial"/>
                <w:color w:val="000000"/>
                <w:sz w:val="12"/>
                <w:szCs w:val="16"/>
              </w:rPr>
            </w:pPr>
          </w:p>
        </w:tc>
        <w:tc>
          <w:tcPr>
            <w:tcW w:w="0" w:type="auto"/>
            <w:noWrap/>
            <w:vAlign w:val="center"/>
            <w:hideMark/>
          </w:tcPr>
          <w:p w:rsidR="006036ED" w:rsidRPr="00290AD1" w:rsidRDefault="006036ED" w:rsidP="00290AD1">
            <w:pPr>
              <w:jc w:val="center"/>
              <w:rPr>
                <w:rFonts w:ascii="Arial" w:hAnsi="Arial" w:cs="Arial"/>
                <w:color w:val="000000"/>
                <w:sz w:val="12"/>
                <w:szCs w:val="16"/>
              </w:rPr>
            </w:pP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НАЛОГОВЫЕ И НЕНАЛОГОВЫЕ ДОХОДЫ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00010000000000000000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71 252 845,00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37 422 159,54</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НАЛОГИ НА ПРИБЫЛЬ, ДОХОДЫ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00010100000000000000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40 631 800,00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23 218 254,98</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Налог на доходы физических лиц</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00010102000010000110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40 631 800,00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23 218 254,98</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00010102010010000110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34 346 500,00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20 898 601,84</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00010102020010000110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133 300,00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85 625,69</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00010102030010000110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369 700,00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66 732,25</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00010102080010000110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5 782 300,00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-189 692,10</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650 000 рублей)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00010102130010000110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2 019 487,30</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650 000 рублей)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00010102140010000110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337 500,00</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НАЛОГИ НА ТОВАРЫ (РАБОТЫ, УСЛУГИ), РЕАЛИЗУЕМЫЕ НА ТЕРРИТОРИИ РОССИЙСКОЙ ФЕДЕРАЦИИ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00010300000000000000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3 832 500,00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1 843 910,58</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Акцизы по подакцизным товарам (продукции), производимым на территории Российской Федерации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00010302000010000110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3 832 500,00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1 843 910,58</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00010302230010000110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1 815 250,00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941 911,05</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00010302231010000110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1 815 250,00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941 911,05</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lastRenderedPageBreak/>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00010302240010000110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12 650,00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5 450,73</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00010302241010000110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12 650,00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5 450,73</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00010302250010000110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2 244 000,00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1 018 847,93</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00010302251010000110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2 244 000,00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1 018 847,93</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00010302260010000110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-239 400,00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-122 299,13</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00010302261010000110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-239 400,00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-122 299,13</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НАЛОГИ НА ИМУЩЕСТВО</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00010600000000000000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21 394 000,00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7 081 326,77</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Налог на имущество физических лиц</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00010601000000000110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4 701 000,00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504 903,95</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00010601030130000110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4 701 000,00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504 903,95</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Земельный налог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00010606000000000110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16 693 000,00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6 576 422,82</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Земельный налог с организаций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00010606030000000110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12 352 900,00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4 253 263,14</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Земельный налог с организаций, обладающих земельным участком, расположенным в границах городских поселений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00010606033130000110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12 352 900,00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4 253 263,14</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Земельный налог с физических лиц</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00010606040000000110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4 340 100,00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2 323 159,68</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Земельный налог с физических лиц, обладающих земельным участком, расположенным в границах городских поселений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00010606043130000110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4 340 100,00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2 323 159,68</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ДОХОДЫ ОТ ИСПОЛЬЗОВАНИЯ ИМУЩЕСТВА, НАХОДЯЩЕГОСЯ В ГОСУДАРСТВЕННОЙ И МУНИЦИПАЛЬНОЙ СОБСТВЕННОСТИ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00011100000000000000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4 580 245,00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4 441 414,43</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образованиям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00011101000000000120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820 245,00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853 375,00</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поселениям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00011101050130000120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820 245,00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853 375,00</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00011105000000000120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2 600 000,00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3 008 494,77</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00011105010000000120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2 600 000,00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3 008 494,77</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00011105013130000120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2 600 000,00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3 008 494,77</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00011109000000000120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1 160 000,00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579 544,66</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00011109040000000120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1 160 000,00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579 544,66</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00011109045130000120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1 160 000,00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579 544,66</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ДОХОДЫ ОТ ПРОДАЖИ МАТЕРИАЛЬНЫХ И НЕМАТЕРИАЛЬНЫХ АКТИВОВ</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00011400000000000000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814 300,00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812 563,88</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Доходы от продажи земельных участков, находящихся в государственной и муниципальной собственности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00011406000000000430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814 300,00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812 563,88</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Доходы от продажи земельных участков, государственная собственность на которые не разграничена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00011406010000000430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814 300,00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812 563,88</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00011406013130000430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814 300,00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812 563,88</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ПРОЧИЕ НЕНАЛОГОВЫЕ ДОХОДЫ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00011700000000000000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24 688,90</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Невыясненные поступления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00011701000000000180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24 688,90</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Невыясненные поступления, зачисляемые в бюджеты городских поселений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00011701050130000180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24 688,90</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БЕЗВОЗМЕЗДНЫЕ ПОСТУПЛЕНИЯ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00020000000000000000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238 386 692,00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88 929 715,50</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БЕЗВОЗМЕЗДНЫЕ ПОСТУПЛЕНИЯ ОТ ДРУГИХ БЮДЖЕТОВ БЮДЖЕТНОЙ СИСТЕМЫ РОССИЙСКОЙ ФЕДЕРАЦИИ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00020200000000000000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237 902 692,00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90 016 023,86</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бюджетам бюджетной системы Российской Федерации (межбюджетные субсидии)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00020220000000000150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235 386 492,00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88 323 823,86</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бюджетам на реализацию программ формирования современной городской среды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00020225555000000150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6 840 417,00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6 840 417,00</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бюджетам городских поселений на реализацию программ формирования современной городской среды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00020225555130000150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6 840 417,00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6 840 417,00</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Прочие субсидии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00020229999000000150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228 546 075,00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81 483 406,86</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Прочие субсидии бюджетам городских поселений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00020229999130000150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228 546 075,00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81 483 406,86</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межбюджетные трансферты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00020240000000000150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2 516 200,00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1 692 200,00</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Прочие межбюджетные трансферты, передаваемые бюджетам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00020249999000000150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2 516 200,00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1 692 200,00</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Прочие межбюджетные трансферты, передаваемые бюджетам городских поселений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00020249999130000150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2 516 200,00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1 692 200,00</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ПРОЧИЕ БЕЗВОЗМЕЗДНЫЕ ПОСТУПЛЕНИЯ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00020700000000000000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484 000,00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484 000,00</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Прочие безвозмездные поступления в бюджеты городских поселений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00020705000130000150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484 000,00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484 000,00</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Прочие безвозмездные поступления в бюджеты городских поселений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00020705030130000150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484 000,00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484 000,00</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ВОЗВРАТ ОСТАТКОВ СУБСИДИЙ, СУБВЕНЦИЙ И ИНЫХ МЕЖБЮДЖЕТНЫХ ТРАНСФЕРТОВ, ИМЕЮЩИХ ЦЕЛЕВОЕ НАЗНАЧЕНИЕ, ПРОШЛЫХ ЛЕТ</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00021900000000000000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-1 570 308,36</w:t>
            </w:r>
          </w:p>
        </w:tc>
      </w:tr>
      <w:tr w:rsidR="006036ED" w:rsidRPr="00290AD1" w:rsidTr="00B604B7">
        <w:trPr>
          <w:cantSplit/>
          <w:trHeight w:val="20"/>
        </w:trPr>
        <w:tc>
          <w:tcPr>
            <w:tcW w:w="7764"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Возврат остатков субсидий, субвенций и иных межбюджетных трансфертов, имеющих целевое назначение, прошлых лет из бюджетов городских поселений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010</w:t>
            </w:r>
          </w:p>
        </w:tc>
        <w:tc>
          <w:tcPr>
            <w:tcW w:w="141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00021900000130000150</w:t>
            </w:r>
          </w:p>
        </w:tc>
        <w:tc>
          <w:tcPr>
            <w:tcW w:w="904"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-1 570 308,36</w:t>
            </w:r>
          </w:p>
        </w:tc>
      </w:tr>
    </w:tbl>
    <w:p w:rsidR="006036ED" w:rsidRPr="00290AD1" w:rsidRDefault="006036ED" w:rsidP="00290AD1">
      <w:pPr>
        <w:jc w:val="center"/>
        <w:rPr>
          <w:rFonts w:ascii="Arial" w:hAnsi="Arial" w:cs="Arial"/>
          <w:b/>
          <w:sz w:val="16"/>
          <w:szCs w:val="16"/>
        </w:rPr>
      </w:pPr>
      <w:r w:rsidRPr="00290AD1">
        <w:rPr>
          <w:rFonts w:ascii="Arial" w:hAnsi="Arial" w:cs="Arial"/>
          <w:b/>
          <w:sz w:val="16"/>
          <w:szCs w:val="16"/>
        </w:rPr>
        <w:t>2. Расходы бюджета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762"/>
        <w:gridCol w:w="323"/>
        <w:gridCol w:w="1406"/>
        <w:gridCol w:w="900"/>
        <w:gridCol w:w="959"/>
      </w:tblGrid>
      <w:tr w:rsidR="006036ED" w:rsidRPr="00290AD1" w:rsidTr="00B604B7">
        <w:trPr>
          <w:cantSplit/>
          <w:trHeight w:val="138"/>
        </w:trPr>
        <w:tc>
          <w:tcPr>
            <w:tcW w:w="7762" w:type="dxa"/>
            <w:vMerge w:val="restart"/>
            <w:vAlign w:val="center"/>
            <w:hideMark/>
          </w:tcPr>
          <w:p w:rsidR="006036ED" w:rsidRPr="00290AD1" w:rsidRDefault="006036ED" w:rsidP="00290AD1">
            <w:pPr>
              <w:jc w:val="center"/>
              <w:rPr>
                <w:rFonts w:ascii="Arial" w:hAnsi="Arial" w:cs="Arial"/>
                <w:b/>
                <w:sz w:val="12"/>
                <w:szCs w:val="16"/>
              </w:rPr>
            </w:pPr>
            <w:r w:rsidRPr="00290AD1">
              <w:rPr>
                <w:rFonts w:ascii="Arial" w:hAnsi="Arial" w:cs="Arial"/>
                <w:b/>
                <w:sz w:val="12"/>
                <w:szCs w:val="16"/>
              </w:rPr>
              <w:t>Наименование показателя</w:t>
            </w:r>
          </w:p>
        </w:tc>
        <w:tc>
          <w:tcPr>
            <w:tcW w:w="323" w:type="dxa"/>
            <w:vMerge w:val="restart"/>
            <w:vAlign w:val="center"/>
            <w:hideMark/>
          </w:tcPr>
          <w:p w:rsidR="006036ED" w:rsidRPr="00290AD1" w:rsidRDefault="006036ED" w:rsidP="00290AD1">
            <w:pPr>
              <w:jc w:val="center"/>
              <w:rPr>
                <w:rFonts w:ascii="Arial" w:hAnsi="Arial" w:cs="Arial"/>
                <w:b/>
                <w:sz w:val="12"/>
                <w:szCs w:val="16"/>
              </w:rPr>
            </w:pPr>
            <w:r w:rsidRPr="00290AD1">
              <w:rPr>
                <w:rFonts w:ascii="Arial" w:hAnsi="Arial" w:cs="Arial"/>
                <w:b/>
                <w:sz w:val="12"/>
                <w:szCs w:val="16"/>
              </w:rPr>
              <w:t>Код</w:t>
            </w:r>
            <w:r w:rsidRPr="00290AD1">
              <w:rPr>
                <w:rFonts w:ascii="Arial" w:hAnsi="Arial" w:cs="Arial"/>
                <w:b/>
                <w:sz w:val="12"/>
                <w:szCs w:val="16"/>
              </w:rPr>
              <w:br/>
              <w:t>стро</w:t>
            </w:r>
            <w:r w:rsidR="005D7705">
              <w:rPr>
                <w:rFonts w:ascii="Arial" w:hAnsi="Arial" w:cs="Arial"/>
                <w:b/>
                <w:sz w:val="12"/>
                <w:szCs w:val="16"/>
              </w:rPr>
              <w:t>-</w:t>
            </w:r>
            <w:r w:rsidRPr="00290AD1">
              <w:rPr>
                <w:rFonts w:ascii="Arial" w:hAnsi="Arial" w:cs="Arial"/>
                <w:b/>
                <w:sz w:val="12"/>
                <w:szCs w:val="16"/>
              </w:rPr>
              <w:t>ки</w:t>
            </w:r>
          </w:p>
        </w:tc>
        <w:tc>
          <w:tcPr>
            <w:tcW w:w="1406" w:type="dxa"/>
            <w:vMerge w:val="restart"/>
            <w:vAlign w:val="center"/>
            <w:hideMark/>
          </w:tcPr>
          <w:p w:rsidR="006036ED" w:rsidRPr="00290AD1" w:rsidRDefault="006036ED" w:rsidP="00290AD1">
            <w:pPr>
              <w:jc w:val="center"/>
              <w:rPr>
                <w:rFonts w:ascii="Arial" w:hAnsi="Arial" w:cs="Arial"/>
                <w:b/>
                <w:sz w:val="12"/>
                <w:szCs w:val="16"/>
              </w:rPr>
            </w:pPr>
            <w:r w:rsidRPr="00290AD1">
              <w:rPr>
                <w:rFonts w:ascii="Arial" w:hAnsi="Arial" w:cs="Arial"/>
                <w:b/>
                <w:sz w:val="12"/>
                <w:szCs w:val="16"/>
              </w:rPr>
              <w:t>Код расхода по бюджетной классификации</w:t>
            </w:r>
          </w:p>
        </w:tc>
        <w:tc>
          <w:tcPr>
            <w:tcW w:w="900" w:type="dxa"/>
            <w:vMerge w:val="restart"/>
            <w:vAlign w:val="center"/>
            <w:hideMark/>
          </w:tcPr>
          <w:p w:rsidR="006036ED" w:rsidRPr="00290AD1" w:rsidRDefault="006036ED" w:rsidP="00290AD1">
            <w:pPr>
              <w:jc w:val="center"/>
              <w:rPr>
                <w:rFonts w:ascii="Arial" w:hAnsi="Arial" w:cs="Arial"/>
                <w:b/>
                <w:sz w:val="12"/>
                <w:szCs w:val="16"/>
              </w:rPr>
            </w:pPr>
            <w:r w:rsidRPr="00290AD1">
              <w:rPr>
                <w:rFonts w:ascii="Arial" w:hAnsi="Arial" w:cs="Arial"/>
                <w:b/>
                <w:sz w:val="12"/>
                <w:szCs w:val="16"/>
              </w:rPr>
              <w:t>Утвержденные бюджетные назначения</w:t>
            </w:r>
          </w:p>
        </w:tc>
        <w:tc>
          <w:tcPr>
            <w:tcW w:w="0" w:type="auto"/>
            <w:vMerge w:val="restart"/>
            <w:vAlign w:val="center"/>
            <w:hideMark/>
          </w:tcPr>
          <w:p w:rsidR="006036ED" w:rsidRPr="00290AD1" w:rsidRDefault="006036ED" w:rsidP="00290AD1">
            <w:pPr>
              <w:jc w:val="center"/>
              <w:rPr>
                <w:rFonts w:ascii="Arial" w:hAnsi="Arial" w:cs="Arial"/>
                <w:b/>
                <w:sz w:val="12"/>
                <w:szCs w:val="16"/>
              </w:rPr>
            </w:pPr>
            <w:r w:rsidRPr="00290AD1">
              <w:rPr>
                <w:rFonts w:ascii="Arial" w:hAnsi="Arial" w:cs="Arial"/>
                <w:b/>
                <w:sz w:val="12"/>
                <w:szCs w:val="16"/>
              </w:rPr>
              <w:t xml:space="preserve">Исполнено за </w:t>
            </w:r>
          </w:p>
          <w:p w:rsidR="006036ED" w:rsidRPr="00290AD1" w:rsidRDefault="006036ED" w:rsidP="00290AD1">
            <w:pPr>
              <w:jc w:val="center"/>
              <w:rPr>
                <w:rFonts w:ascii="Arial" w:hAnsi="Arial" w:cs="Arial"/>
                <w:b/>
                <w:sz w:val="12"/>
                <w:szCs w:val="16"/>
              </w:rPr>
            </w:pPr>
            <w:r w:rsidRPr="00290AD1">
              <w:rPr>
                <w:rFonts w:ascii="Arial" w:hAnsi="Arial" w:cs="Arial"/>
                <w:b/>
                <w:sz w:val="12"/>
                <w:szCs w:val="16"/>
              </w:rPr>
              <w:t>1 полугодие 2024 года</w:t>
            </w:r>
          </w:p>
        </w:tc>
      </w:tr>
      <w:tr w:rsidR="006036ED" w:rsidRPr="00290AD1" w:rsidTr="00B604B7">
        <w:trPr>
          <w:cantSplit/>
          <w:trHeight w:val="138"/>
        </w:trPr>
        <w:tc>
          <w:tcPr>
            <w:tcW w:w="7762" w:type="dxa"/>
            <w:vMerge/>
            <w:hideMark/>
          </w:tcPr>
          <w:p w:rsidR="006036ED" w:rsidRPr="00290AD1" w:rsidRDefault="006036ED" w:rsidP="00290AD1">
            <w:pPr>
              <w:rPr>
                <w:rFonts w:ascii="Arial" w:hAnsi="Arial" w:cs="Arial"/>
                <w:sz w:val="12"/>
                <w:szCs w:val="16"/>
              </w:rPr>
            </w:pPr>
          </w:p>
        </w:tc>
        <w:tc>
          <w:tcPr>
            <w:tcW w:w="323" w:type="dxa"/>
            <w:vMerge/>
            <w:hideMark/>
          </w:tcPr>
          <w:p w:rsidR="006036ED" w:rsidRPr="00290AD1" w:rsidRDefault="006036ED" w:rsidP="00290AD1">
            <w:pPr>
              <w:rPr>
                <w:rFonts w:ascii="Arial" w:hAnsi="Arial" w:cs="Arial"/>
                <w:sz w:val="12"/>
                <w:szCs w:val="16"/>
              </w:rPr>
            </w:pPr>
          </w:p>
        </w:tc>
        <w:tc>
          <w:tcPr>
            <w:tcW w:w="1406" w:type="dxa"/>
            <w:vMerge/>
            <w:hideMark/>
          </w:tcPr>
          <w:p w:rsidR="006036ED" w:rsidRPr="00290AD1" w:rsidRDefault="006036ED" w:rsidP="00290AD1">
            <w:pPr>
              <w:rPr>
                <w:rFonts w:ascii="Arial" w:hAnsi="Arial" w:cs="Arial"/>
                <w:sz w:val="12"/>
                <w:szCs w:val="16"/>
              </w:rPr>
            </w:pPr>
          </w:p>
        </w:tc>
        <w:tc>
          <w:tcPr>
            <w:tcW w:w="900" w:type="dxa"/>
            <w:vMerge/>
            <w:hideMark/>
          </w:tcPr>
          <w:p w:rsidR="006036ED" w:rsidRPr="00290AD1" w:rsidRDefault="006036ED" w:rsidP="00290AD1">
            <w:pPr>
              <w:rPr>
                <w:rFonts w:ascii="Arial" w:hAnsi="Arial" w:cs="Arial"/>
                <w:sz w:val="12"/>
                <w:szCs w:val="16"/>
              </w:rPr>
            </w:pPr>
          </w:p>
        </w:tc>
        <w:tc>
          <w:tcPr>
            <w:tcW w:w="0" w:type="auto"/>
            <w:vMerge/>
            <w:hideMark/>
          </w:tcPr>
          <w:p w:rsidR="006036ED" w:rsidRPr="00290AD1" w:rsidRDefault="006036ED" w:rsidP="00290AD1">
            <w:pPr>
              <w:rPr>
                <w:rFonts w:ascii="Arial" w:hAnsi="Arial" w:cs="Arial"/>
                <w:sz w:val="12"/>
                <w:szCs w:val="16"/>
              </w:rPr>
            </w:pPr>
          </w:p>
        </w:tc>
      </w:tr>
      <w:tr w:rsidR="006036ED" w:rsidRPr="00290AD1" w:rsidTr="00B604B7">
        <w:trPr>
          <w:cantSplit/>
          <w:trHeight w:val="138"/>
        </w:trPr>
        <w:tc>
          <w:tcPr>
            <w:tcW w:w="7762" w:type="dxa"/>
            <w:vMerge/>
            <w:hideMark/>
          </w:tcPr>
          <w:p w:rsidR="006036ED" w:rsidRPr="00290AD1" w:rsidRDefault="006036ED" w:rsidP="00290AD1">
            <w:pPr>
              <w:rPr>
                <w:rFonts w:ascii="Arial" w:hAnsi="Arial" w:cs="Arial"/>
                <w:sz w:val="12"/>
                <w:szCs w:val="16"/>
              </w:rPr>
            </w:pPr>
          </w:p>
        </w:tc>
        <w:tc>
          <w:tcPr>
            <w:tcW w:w="323" w:type="dxa"/>
            <w:vMerge/>
            <w:hideMark/>
          </w:tcPr>
          <w:p w:rsidR="006036ED" w:rsidRPr="00290AD1" w:rsidRDefault="006036ED" w:rsidP="00290AD1">
            <w:pPr>
              <w:rPr>
                <w:rFonts w:ascii="Arial" w:hAnsi="Arial" w:cs="Arial"/>
                <w:sz w:val="12"/>
                <w:szCs w:val="16"/>
              </w:rPr>
            </w:pPr>
          </w:p>
        </w:tc>
        <w:tc>
          <w:tcPr>
            <w:tcW w:w="1406" w:type="dxa"/>
            <w:vMerge/>
            <w:hideMark/>
          </w:tcPr>
          <w:p w:rsidR="006036ED" w:rsidRPr="00290AD1" w:rsidRDefault="006036ED" w:rsidP="00290AD1">
            <w:pPr>
              <w:rPr>
                <w:rFonts w:ascii="Arial" w:hAnsi="Arial" w:cs="Arial"/>
                <w:sz w:val="12"/>
                <w:szCs w:val="16"/>
              </w:rPr>
            </w:pPr>
          </w:p>
        </w:tc>
        <w:tc>
          <w:tcPr>
            <w:tcW w:w="900" w:type="dxa"/>
            <w:vMerge/>
            <w:hideMark/>
          </w:tcPr>
          <w:p w:rsidR="006036ED" w:rsidRPr="00290AD1" w:rsidRDefault="006036ED" w:rsidP="00290AD1">
            <w:pPr>
              <w:rPr>
                <w:rFonts w:ascii="Arial" w:hAnsi="Arial" w:cs="Arial"/>
                <w:sz w:val="12"/>
                <w:szCs w:val="16"/>
              </w:rPr>
            </w:pPr>
          </w:p>
        </w:tc>
        <w:tc>
          <w:tcPr>
            <w:tcW w:w="0" w:type="auto"/>
            <w:vMerge/>
            <w:hideMark/>
          </w:tcPr>
          <w:p w:rsidR="006036ED" w:rsidRPr="00290AD1" w:rsidRDefault="006036ED" w:rsidP="00290AD1">
            <w:pPr>
              <w:rPr>
                <w:rFonts w:ascii="Arial" w:hAnsi="Arial" w:cs="Arial"/>
                <w:sz w:val="12"/>
                <w:szCs w:val="16"/>
              </w:rPr>
            </w:pPr>
          </w:p>
        </w:tc>
      </w:tr>
      <w:tr w:rsidR="006036ED" w:rsidRPr="00290AD1" w:rsidTr="00B604B7">
        <w:trPr>
          <w:cantSplit/>
          <w:trHeight w:val="20"/>
        </w:trPr>
        <w:tc>
          <w:tcPr>
            <w:tcW w:w="7762" w:type="dxa"/>
            <w:noWrap/>
            <w:hideMark/>
          </w:tcPr>
          <w:p w:rsidR="006036ED" w:rsidRPr="00290AD1" w:rsidRDefault="006036ED" w:rsidP="00290AD1">
            <w:pPr>
              <w:jc w:val="center"/>
              <w:rPr>
                <w:rFonts w:ascii="Arial" w:hAnsi="Arial" w:cs="Arial"/>
                <w:sz w:val="12"/>
                <w:szCs w:val="16"/>
              </w:rPr>
            </w:pPr>
            <w:r w:rsidRPr="00290AD1">
              <w:rPr>
                <w:rFonts w:ascii="Arial" w:hAnsi="Arial" w:cs="Arial"/>
                <w:sz w:val="12"/>
                <w:szCs w:val="16"/>
              </w:rPr>
              <w:t>1</w:t>
            </w:r>
          </w:p>
        </w:tc>
        <w:tc>
          <w:tcPr>
            <w:tcW w:w="323" w:type="dxa"/>
            <w:noWrap/>
            <w:hideMark/>
          </w:tcPr>
          <w:p w:rsidR="006036ED" w:rsidRPr="00290AD1" w:rsidRDefault="006036ED" w:rsidP="00290AD1">
            <w:pPr>
              <w:jc w:val="center"/>
              <w:rPr>
                <w:rFonts w:ascii="Arial" w:hAnsi="Arial" w:cs="Arial"/>
                <w:sz w:val="12"/>
                <w:szCs w:val="16"/>
              </w:rPr>
            </w:pPr>
            <w:r w:rsidRPr="00290AD1">
              <w:rPr>
                <w:rFonts w:ascii="Arial" w:hAnsi="Arial" w:cs="Arial"/>
                <w:sz w:val="12"/>
                <w:szCs w:val="16"/>
              </w:rPr>
              <w:t>2</w:t>
            </w:r>
          </w:p>
        </w:tc>
        <w:tc>
          <w:tcPr>
            <w:tcW w:w="1406" w:type="dxa"/>
            <w:noWrap/>
            <w:hideMark/>
          </w:tcPr>
          <w:p w:rsidR="006036ED" w:rsidRPr="00290AD1" w:rsidRDefault="006036ED" w:rsidP="00290AD1">
            <w:pPr>
              <w:jc w:val="center"/>
              <w:rPr>
                <w:rFonts w:ascii="Arial" w:hAnsi="Arial" w:cs="Arial"/>
                <w:sz w:val="12"/>
                <w:szCs w:val="16"/>
              </w:rPr>
            </w:pPr>
            <w:r w:rsidRPr="00290AD1">
              <w:rPr>
                <w:rFonts w:ascii="Arial" w:hAnsi="Arial" w:cs="Arial"/>
                <w:sz w:val="12"/>
                <w:szCs w:val="16"/>
              </w:rPr>
              <w:t>3</w:t>
            </w:r>
          </w:p>
        </w:tc>
        <w:tc>
          <w:tcPr>
            <w:tcW w:w="900" w:type="dxa"/>
            <w:noWrap/>
            <w:hideMark/>
          </w:tcPr>
          <w:p w:rsidR="006036ED" w:rsidRPr="00290AD1" w:rsidRDefault="006036ED" w:rsidP="00290AD1">
            <w:pPr>
              <w:jc w:val="center"/>
              <w:rPr>
                <w:rFonts w:ascii="Arial" w:hAnsi="Arial" w:cs="Arial"/>
                <w:sz w:val="12"/>
                <w:szCs w:val="16"/>
              </w:rPr>
            </w:pPr>
            <w:r w:rsidRPr="00290AD1">
              <w:rPr>
                <w:rFonts w:ascii="Arial" w:hAnsi="Arial" w:cs="Arial"/>
                <w:sz w:val="12"/>
                <w:szCs w:val="16"/>
              </w:rPr>
              <w:t>4</w:t>
            </w:r>
          </w:p>
        </w:tc>
        <w:tc>
          <w:tcPr>
            <w:tcW w:w="0" w:type="auto"/>
            <w:noWrap/>
            <w:hideMark/>
          </w:tcPr>
          <w:p w:rsidR="006036ED" w:rsidRPr="00290AD1" w:rsidRDefault="006036ED" w:rsidP="00290AD1">
            <w:pPr>
              <w:jc w:val="center"/>
              <w:rPr>
                <w:rFonts w:ascii="Arial" w:hAnsi="Arial" w:cs="Arial"/>
                <w:sz w:val="12"/>
                <w:szCs w:val="16"/>
              </w:rPr>
            </w:pPr>
            <w:r w:rsidRPr="00290AD1">
              <w:rPr>
                <w:rFonts w:ascii="Arial" w:hAnsi="Arial" w:cs="Arial"/>
                <w:sz w:val="12"/>
                <w:szCs w:val="16"/>
              </w:rPr>
              <w:t>5</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b/>
                <w:bCs/>
                <w:color w:val="000000"/>
                <w:sz w:val="12"/>
                <w:szCs w:val="16"/>
              </w:rPr>
            </w:pPr>
            <w:r w:rsidRPr="00290AD1">
              <w:rPr>
                <w:rFonts w:ascii="Arial" w:hAnsi="Arial" w:cs="Arial"/>
                <w:b/>
                <w:bCs/>
                <w:color w:val="000000"/>
                <w:sz w:val="12"/>
                <w:szCs w:val="16"/>
              </w:rPr>
              <w:t>Расходы бюджета - всего</w:t>
            </w:r>
          </w:p>
        </w:tc>
        <w:tc>
          <w:tcPr>
            <w:tcW w:w="323" w:type="dxa"/>
            <w:vAlign w:val="center"/>
            <w:hideMark/>
          </w:tcPr>
          <w:p w:rsidR="006036ED" w:rsidRPr="00290AD1" w:rsidRDefault="006036ED" w:rsidP="00290AD1">
            <w:pPr>
              <w:jc w:val="center"/>
              <w:rPr>
                <w:rFonts w:ascii="Arial" w:hAnsi="Arial" w:cs="Arial"/>
                <w:b/>
                <w:bCs/>
                <w:color w:val="000000"/>
                <w:sz w:val="12"/>
                <w:szCs w:val="16"/>
              </w:rPr>
            </w:pPr>
            <w:r w:rsidRPr="00290AD1">
              <w:rPr>
                <w:rFonts w:ascii="Arial" w:hAnsi="Arial" w:cs="Arial"/>
                <w:b/>
                <w:bCs/>
                <w:color w:val="000000"/>
                <w:sz w:val="12"/>
                <w:szCs w:val="16"/>
              </w:rPr>
              <w:t>200</w:t>
            </w:r>
          </w:p>
        </w:tc>
        <w:tc>
          <w:tcPr>
            <w:tcW w:w="1406" w:type="dxa"/>
            <w:vAlign w:val="center"/>
            <w:hideMark/>
          </w:tcPr>
          <w:p w:rsidR="006036ED" w:rsidRPr="00290AD1" w:rsidRDefault="006036ED" w:rsidP="00290AD1">
            <w:pPr>
              <w:jc w:val="center"/>
              <w:rPr>
                <w:rFonts w:ascii="Arial" w:hAnsi="Arial" w:cs="Arial"/>
                <w:b/>
                <w:bCs/>
                <w:color w:val="000000"/>
                <w:sz w:val="12"/>
                <w:szCs w:val="16"/>
              </w:rPr>
            </w:pPr>
            <w:r w:rsidRPr="00290AD1">
              <w:rPr>
                <w:rFonts w:ascii="Arial" w:hAnsi="Arial" w:cs="Arial"/>
                <w:b/>
                <w:bCs/>
                <w:color w:val="000000"/>
                <w:sz w:val="12"/>
                <w:szCs w:val="16"/>
              </w:rPr>
              <w:t>х</w:t>
            </w:r>
          </w:p>
        </w:tc>
        <w:tc>
          <w:tcPr>
            <w:tcW w:w="900" w:type="dxa"/>
            <w:noWrap/>
            <w:vAlign w:val="center"/>
            <w:hideMark/>
          </w:tcPr>
          <w:p w:rsidR="006036ED" w:rsidRPr="00290AD1" w:rsidRDefault="006036ED" w:rsidP="00290AD1">
            <w:pPr>
              <w:jc w:val="center"/>
              <w:rPr>
                <w:rFonts w:ascii="Arial" w:hAnsi="Arial" w:cs="Arial"/>
                <w:b/>
                <w:bCs/>
                <w:color w:val="000000"/>
                <w:sz w:val="12"/>
                <w:szCs w:val="16"/>
              </w:rPr>
            </w:pPr>
            <w:r w:rsidRPr="00290AD1">
              <w:rPr>
                <w:rFonts w:ascii="Arial" w:hAnsi="Arial" w:cs="Arial"/>
                <w:b/>
                <w:bCs/>
                <w:color w:val="000000"/>
                <w:sz w:val="12"/>
                <w:szCs w:val="16"/>
              </w:rPr>
              <w:t>338 091 371,80</w:t>
            </w:r>
          </w:p>
        </w:tc>
        <w:tc>
          <w:tcPr>
            <w:tcW w:w="0" w:type="auto"/>
            <w:noWrap/>
            <w:vAlign w:val="center"/>
            <w:hideMark/>
          </w:tcPr>
          <w:p w:rsidR="006036ED" w:rsidRPr="00290AD1" w:rsidRDefault="006036ED" w:rsidP="00290AD1">
            <w:pPr>
              <w:jc w:val="center"/>
              <w:rPr>
                <w:rFonts w:ascii="Arial" w:hAnsi="Arial" w:cs="Arial"/>
                <w:b/>
                <w:bCs/>
                <w:color w:val="000000"/>
                <w:sz w:val="12"/>
                <w:szCs w:val="16"/>
              </w:rPr>
            </w:pPr>
            <w:r w:rsidRPr="00290AD1">
              <w:rPr>
                <w:rFonts w:ascii="Arial" w:hAnsi="Arial" w:cs="Arial"/>
                <w:b/>
                <w:bCs/>
                <w:color w:val="000000"/>
                <w:sz w:val="12"/>
                <w:szCs w:val="16"/>
              </w:rPr>
              <w:t>142 408 907,07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в том числе:</w:t>
            </w:r>
          </w:p>
        </w:tc>
        <w:tc>
          <w:tcPr>
            <w:tcW w:w="323" w:type="dxa"/>
            <w:vAlign w:val="center"/>
            <w:hideMark/>
          </w:tcPr>
          <w:p w:rsidR="006036ED" w:rsidRPr="00290AD1" w:rsidRDefault="006036ED" w:rsidP="00290AD1">
            <w:pPr>
              <w:jc w:val="center"/>
              <w:rPr>
                <w:rFonts w:ascii="Arial" w:hAnsi="Arial" w:cs="Arial"/>
                <w:color w:val="000000"/>
                <w:sz w:val="12"/>
                <w:szCs w:val="16"/>
              </w:rPr>
            </w:pPr>
          </w:p>
        </w:tc>
        <w:tc>
          <w:tcPr>
            <w:tcW w:w="1406" w:type="dxa"/>
            <w:vAlign w:val="center"/>
            <w:hideMark/>
          </w:tcPr>
          <w:p w:rsidR="006036ED" w:rsidRPr="00290AD1" w:rsidRDefault="006036ED" w:rsidP="00290AD1">
            <w:pPr>
              <w:jc w:val="center"/>
              <w:rPr>
                <w:rFonts w:ascii="Arial" w:hAnsi="Arial" w:cs="Arial"/>
                <w:color w:val="000000"/>
                <w:sz w:val="12"/>
                <w:szCs w:val="16"/>
              </w:rPr>
            </w:pPr>
          </w:p>
        </w:tc>
        <w:tc>
          <w:tcPr>
            <w:tcW w:w="900" w:type="dxa"/>
            <w:noWrap/>
            <w:vAlign w:val="center"/>
            <w:hideMark/>
          </w:tcPr>
          <w:p w:rsidR="006036ED" w:rsidRPr="00290AD1" w:rsidRDefault="006036ED" w:rsidP="00290AD1">
            <w:pPr>
              <w:jc w:val="center"/>
              <w:rPr>
                <w:rFonts w:ascii="Arial" w:hAnsi="Arial" w:cs="Arial"/>
                <w:color w:val="000000"/>
                <w:sz w:val="12"/>
                <w:szCs w:val="16"/>
              </w:rPr>
            </w:pPr>
          </w:p>
        </w:tc>
        <w:tc>
          <w:tcPr>
            <w:tcW w:w="0" w:type="auto"/>
            <w:noWrap/>
            <w:vAlign w:val="center"/>
            <w:hideMark/>
          </w:tcPr>
          <w:p w:rsidR="006036ED" w:rsidRPr="00290AD1" w:rsidRDefault="006036ED" w:rsidP="00290AD1">
            <w:pPr>
              <w:jc w:val="center"/>
              <w:rPr>
                <w:rFonts w:ascii="Arial" w:hAnsi="Arial" w:cs="Arial"/>
                <w:color w:val="000000"/>
                <w:sz w:val="12"/>
                <w:szCs w:val="16"/>
              </w:rPr>
            </w:pP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ОБЩЕГОСУДАРСТВЕННЫЕ ВОПРОСЫ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00001000000000000000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2 364 242,76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1 225 823,43</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00001030000000000000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18 000,00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обеспечение функций представительного органа муниципального образования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00001039200000000000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18 000,00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Совет депутатов  Валдайского городского поселения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00001039290000000000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18 000,00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обеспечение функций Совета депутатов Валдайского городского поселения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00001039290002110000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18 000,00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00001039290002110200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18 000,00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00001039290002110240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18 000,00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00001039290002110244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18 000,00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Обеспечение деятельности финансовых, налоговых и таможенных органов и органов финансового (финансово-бюджетного) надзора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00001060000000000000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150 000,00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Межбюджетные трансферты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00001069100000000000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150 000,00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межбюджетные трансферты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00001069170000000000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150 000,00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Межбюджетные трансферты, передаваемые бюджету муниципального района из бюджета городского поселения на осуществление части полномочий по решению вопросов местного значения, в соответствии с заключенными соглашениями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00001069170095210000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150 000,00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Межбюджетные трансферты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00001069170095210500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150 000,00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межбюджетные трансферты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00001069170095210540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150 000,00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Резервные фонды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00001110000000000000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Резервные фонды исполнительных органов муниципальных образований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00001119300000000000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Расходование средств резервных фондов по предупреждению и ликвидации чрезвычайных ситуаций и последствий стихийных бедствий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00001119390000000000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Резервный фонд администрации Валдайского муниципального района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00001119390010010000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бюджетные ассигнования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00001119390010010800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Резервные средства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00001119390010010870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Другие общегосударственные вопросы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1 946 242,76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1 070 123,43</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Муниципальная программа Валдайского муниципального района "Комплексные меры по обеспечению законности и противодействию правонарушениям на 2020-2025 годы"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00001130900000000000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36 100,00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Профилактика терроризма, экстремизма и других правонарушений в Валдайском районе</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00001130900100000000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33 400,00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Реализация прочих мероприятий муниципальной программы Валдайского муниципального района "Обеспечение правопорядка и противодействие правонарушениям в Валдайском муниципальном районе на 2020-2025 годы"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00001130900113110000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19 500,00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lastRenderedPageBreak/>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00001130900113110200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19 500,00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00001130900113110240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19 500,00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00001130900113110244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19 500,00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Подготовка, распространение, размещение информационных материалов (плакатов, буклетов, листовок, социальной рекламы) по профилактике правонарушений на территории Валдайского городского поселения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00001130900114100000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13 900,00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00001130900114100200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13 900,00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00001130900114100240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13 900,00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00001130900114100244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13 900,00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Противодействие коррупции в Валдайском муниципальном районе</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00001130900300000000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2 700,00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Реализация прочих мероприятий муниципальной программы Валдайского муниципального района "Обеспечение правопорядка и противодействие правонарушениям в Валдайском муниципальном районе на 2020-2025 годы"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00001130900331100000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2 700,00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00001130900331100200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2 700,00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00001130900331100240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2 700,00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00001130900331100244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2 700,00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обеспечение функций исполнительно-распорядительного органа муниципального образования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1 034 142,76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809 123,43</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мероприятия по решению вопросов местного значения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00001139450000000000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744 638,30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684 868,29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Другие общегосударственные вопросы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00001139450010430000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744 638,30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684 868,29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00001139450010430200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56 900,00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55 700,00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00001139450010430240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56 900,00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55 700,00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00001139450010430244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56 900,00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55 700,00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бюджетные ассигнования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00001139450010430800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687 738,30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629 168,29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Исполнение судебных актов</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00001139450010430830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182 612,43</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178 496,92</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Исполнение судебных актов Российской Федерации и мировых соглашений по возмещению причиненного вреда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00001139450010430831</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182 612,43</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178 496,92</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Уплата налогов, сборов и иных платежей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00001139450010430850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505 125,87</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450 671,37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Уплата прочих налогов, сборов</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00001139450010430852</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350,00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350,00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Уплата иных платежей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00001139450010430853</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504 775,87</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450 321,37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 </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00001139450013500000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876 000,00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261 000,00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00001139450013500100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876 000,00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261 000,00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выплаты персоналу государственных (муниципальных) органов</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00001139450013500120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876 000,00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261 000,00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выплаты государственных (муниципальных) органов привлекаемым лицам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00001139450013500123</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876 000,00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261 000,00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Содержание имущества муниципальной казны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00001139460000000000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289 504,46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124 255,14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Реализация мероприятий по содержанию имущества муниципальной казны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00001139460010410000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115 699,41</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81 469,74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00001139460010410200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115 699,41</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81 469,74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00001139460010410240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115 699,41</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81 469,74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00001139460010410244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46 486,80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17 071,05</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энергетических ресурсов</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00001139460010410247</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69 212,61</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64 398,69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Оценка недвижимости, признание прав и регулирование отношений по государственной собственности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00001139460010420000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140 000,00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28 700,00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00001139460010420200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140 000,00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28 700,00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00001139460010420240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140 000,00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28 700,00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00001139460010420244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140 000,00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28 700,00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Оплата агентского договора по начисленным платежам за найм, доставка квитанций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00001139460010450000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33 805,05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14 085,40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00001139460010450200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33 805,05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14 085,40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00001139460010450240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33 805,05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14 085,40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00001139460010450244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33 805,05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14 085,40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НАЦИОНАЛЬНАЯ БЕЗОПАСНОСТЬ И ПРАВООХРАНИТЕЛЬНАЯ ДЕЯТЕЛЬНОСТЬ</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00003000000000000000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733 800,00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122 574,79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Защита населения и территории от чрезвычайных ситуаций природного и техногенного характера, пожарная безопасность</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00003100000000000000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327 000,00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Муниципальная программа "Реализация первичных мер пожарной безопасности на территории Валдайского городского поселения на 2023-2025 годы"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00003101900000000000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327 000,00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Повышение уровня нормативно-правового обеспечения, противопожарной пропаганды и обеспечение населения в области пожарной безопасности в рамках муниципальной программы "Реализация первичных мер пожарной безопасности на территории Валдайского городского поселения на 2023-2025 годы"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00003101900100000000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Мероприятия по обеспечению первичных мер пожарной безопасности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00003101900140110000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00003101900140110200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00003101900140110240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00003101900140110244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Повышение противопожарной защищенности на территории городского поселения в рамках муниципальной программы "Реализация первичных мер пожарной безопасности на территории Валдайского городского поселения на 2023-2025 годы"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00003101900300000000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320 000,00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Мероприятия по обеспечению первичных мер пожарной безопасности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00003101900340110000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320 000,00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00003101900340110200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250 000,00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00003101900340110240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250 000,00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в целях капитального ремонта государственного (муниципального) имущества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00003101900340110243</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00003101900340110244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бюджетные ассигнования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00003101900340110800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00003101900340110810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00003101900340110811</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Другие вопросы в области национальной безопасности и правоохранительной деятельности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00003140000000000000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406 800,00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122 574,79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Муниципальная программа Валдайского муниципального района "Комплексные меры по обеспечению законности и противодействию правонарушениям на 2020-2025 годы"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00003140900000000000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406 800,00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122 574,79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Профилактика терроризма, экстремизма и других правонарушений в Валдайском районе</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00003140900100000000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406 800,00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122 574,79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Мероприятия по обслуживанию системы оповещения в г. Валдай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00003140900112410000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150 000,00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122 574,79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00003140900112410200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150 000,00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122 574,79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00003140900112410240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150 000,00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122 574,79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в сфере информационно-коммуникационных технологий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00003140900112410242</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40 560,00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18 105,00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00003140900112410244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109 440,00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104 469,79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Мероприятия по обслуживанию системы видеонаблюдения в г.Валдай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00003140900112600000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256 800,00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00003140900112600200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256 800,00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00003140900112600240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256 800,00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00003140900112600244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256 800,00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НАЦИОНАЛЬНАЯ ЭКОНОМИКА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00004000000000000000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238 464 927,96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94 961 851,25</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Сельское хозяйство и рыболовство</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00004050000000000000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360 000,00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Муниципальная программа "Поддержка некоммерческих организаций на территории Валдайского городского поселения на 2020-2025 годы"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00004052300000000000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360 000,00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Оказание поддержки некоммерческим организациям, расположенным на территории Валдайского городского поселения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00004052300100000000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360 000,00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Оказание поддержки социально ориентированным некоммерческим организациям, осуществляющим деятельность в сфере охраны окружающей среды и защиты животных</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00004052300131000000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360 000,00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00004052300131000600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360 000,00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00004052300131000630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360 000,00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на возмещение недополученных доходов и (или) возмещение фактически понесенных затрат</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00004052300131000631</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360 000,00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Транспорт</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00004080000000000000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7 005 286,62</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5 703 023,59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обеспечение функций исполнительно-распорядительного органа муниципального образования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00004089400000000000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7 005 286,62</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5 703 023,59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мероприятия по решению вопросов местного значения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00004089450000000000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7 005 286,62</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5 703 023,59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Выполнение работ, связанных с осуществлением регулярных перевозок пассажиров и багажа автомобильным транспортом общего пользования по регулируемым тарифам в городском сообщении в границах Валдайского городского поселения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00004089450010090000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542 586,62</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344 682,84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00004089450010090200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542 586,62</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344 682,84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00004089450010090240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542 586,62</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344 682,84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00004089450010090244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542 586,62</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344 682,84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приобретение специализированной дорожной техники с дополнительным навесным оборудованием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00004089450013300000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5 197 500,00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5 197 500,00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00004089450013300200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5 197 500,00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5 197 500,00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00004089450013300240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5 197 500,00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5 197 500,00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00004089450013300244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5 197 500,00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5 197 500,00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Для организации регулярных перевозок пассажиров и багажа автомобильным транспортом (субсидия)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00004089450036000000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816 200,00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160 840,75</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00004089450036000200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816 200,00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160 840,75</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00004089450036000240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816 200,00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160 840,75</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00004089450036000244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816 200,00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160 840,75</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приобретение навесного оборудования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00004089450042000000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449 000,00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lastRenderedPageBreak/>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00004089450042000200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449 000,00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00004089450042000240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449 000,00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00004089450042000244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449 000,00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Дорожное хозяйство (дорожные фонды)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229 694 220,24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89 219 223,82</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Муниципальная программа "Совершенствование и содержание дорожного хозяйства на территории Валдайского городского поселения на 2023-2025 годы"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229 038 435,48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88 696 200,18</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Подпрограмма "Строительство, ремонт и содержание автомобильных дорог общего пользования местного значения на территории Валдайского городского поселения за счет средств областного бюджета и бюджета Валдайского городского поселения" муниципальной программы "Совершенствование и содержание дорожного хозяйства на территории Валдайского городского поселения на 2023-2025 годы"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225 669 640,30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88 656 550,18</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 </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000040929101S1542000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655 784,76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523 023,64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000040929101S1542200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655 784,76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523 023,64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000040929101S1542240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655 784,76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523 023,64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000040929101S1542244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655 784,76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523 023,64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Капитальный ремонт автомобильных дорог и тротуаров общего пользования местного значения (Софинансирование к субсидии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000040929101S1543000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1 300 194,00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259 023,90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000040929101S1543200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1 300 194,00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259 023,90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000040929101S1543240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1 300 194,00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259 023,90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в целях капитального ремонта государственного (муниципального) имущества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000040929101S1543243</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1 300 194,00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259 023,90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Обеспечение мероприятий по строительству, ремонту и содержанию автомобильных дорог общего пользования местного значения на территории Валдайского городского поселения за счет средств областного бюджета и бюджета Валдайского городского поселения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225 669 640,30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88 656 550,18</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Содержание автомобильных дорог, тротуаров, автобусных остановок в зимний и летний периоды на территории Валдайского городского поселения в нормативном состоянии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00004092910121110000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12 008 835,26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5 792 913,18</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00004092910121110200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12 008 835,26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5 792 913,18</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00004092910121110240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12 008 835,26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5 792 913,18</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00004092910121110244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12 008 835,26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5 792 913,18</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Ремонт автомобильных дорог и тротуаров общего пользования местного значения; ямочный (карточный) ремонт, ремонт подъездов к дворовым территориям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00004092910121120000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592 357,97</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592 357,97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00004092910121120200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592 357,97</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592 357,97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00004092910121120240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592 357,97</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592 357,97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00004092910121120244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592 357,97</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592 357,97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Ремонт автомобильных дорог общего пользования местного значения в рамках регионального проекта "Дорога к дому" софинансирование к субсидии бюджетам городских и сельских поселений на формирование муниципальных дорожных фондов</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00004092910121121000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3 558 170,00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15 000,00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00004092910121121200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3 558 170,00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15 000,00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00004092910121121240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3 558 170,00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15 000,00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00004092910121121244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3 558 170,00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15 000,00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Разработка и проверка проектно-сметной документации на строительство (реконструкцию) автомобильных дорог общего пользования местного значения, экспертиза проектов</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00004092910121130000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5 723 351,20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Капитальные вложения в объекты государственной (муниципальной) собственности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00004092910121130400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5 723 351,20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Бюджетные инвестиции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00004092910121130410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5 723 351,20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Бюджетные инвестиции в объекты капитального строительства государственной (муниципальной) собственности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00004092910121130414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5 723 351,20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Паспортизация  автомобильных дорог общего пользования местного значения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00004092910121140000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170 000,00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00004092910121140200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170 000,00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00004092910121140240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170 000,00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00004092910121140244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170 000,00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Разработка проектно-сметной документации на строительство полигона для складирования снега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00004092910121170000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2 602 731,87</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1 868 431,87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Капитальные вложения в объекты государственной (муниципальной) собственности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00004092910121170400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2 602 731,87</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1 868 431,87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Бюджетные инвестиции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00004092910121170410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2 602 731,87</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1 868 431,87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Бюджетные инвестиции в объекты капитального строительства государственной (муниципальной) собственности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00004092910121170414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2 602 731,87</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1 868 431,87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Ремонт автомобильных дорог общего пользования местного значения в рамках регионального проекта "Дорога к дому" (Субсидия бюджетам городских и сельских поселений на формирование муниципальных дорожных фондов)</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00004092910171526000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3 148 000,00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00004092910171526200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3 148 000,00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00004092910171526240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3 148 000,00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00004092910171526244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3 148 000,00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Содержание автомобильных дорог, тротуаров, автобусных остановок в зимний и летний периоды на территории Валдайского городского поселения в нормативном состоянии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00004092910171527000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3 148 000,00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2 748 424,97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00004092910171527200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3 148 000,00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2 748 424,97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00004092910171527240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3 148 000,00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2 748 424,97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00004092910171527244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3 148 000,00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2 748 424,97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Ремонт автомобильных дорог общего пользования местного значения за счет средств областного бюджета (Субсидия бюджетам городских и сельских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00004092910171542000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64 827 200,00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51 737 034,59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00004092910171542200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64 827 200,00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51 737 034,59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00004092910171542240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64 827 200,00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51 737 034,59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00004092910171542244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64 827 200,00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51 737 034,59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Капитальный ремонт автомобильных дорог и тротуаров общего пользования местного значения за счет средств областного бюджета (Субсидия бюджетам городских и сельских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00004092910171543000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128 590 800,00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25 643 363,70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00004092910171543200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128 590 800,00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25 643 363,70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00004092910171543240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128 590 800,00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25 643 363,70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в целях капитального ремонта государственного (муниципального) имущества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00004092910171543243</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128 590 800,00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25 643 363,70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Подпрограмма "Обеспечение безопасности дорожного движения на территории Валдайского городского поселения " муниципальной программы "Совершенствование и содержание дорожного хозяйства на территории Валдайского городского поселения на 2023-2025 годы"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00004092920000000000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3 368 795,18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39 650,00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Обеспечение безопасности дорожного движения на территории Валдайского городского поселения за счет средств местного бюджета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00004092920200000000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3 368 795,18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39 650,00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Реализация прочих мероприятий муниципальной программы "Совершенствование и содержание дорожного хозяйства на территории Валдайского городского поселения на 2023-2025 годы"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00004092920299910000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3 368 795,18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39 650,00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00004092920299910200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3 368 795,18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39 650,00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00004092920299910240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3 368 795,18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39 650,00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00004092920299910244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3 368 795,18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39 650,00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Другие вопросы в области национальной экономики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00004120000000000000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1 405 421,10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39 603,84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обеспечение функций исполнительно-распорядительного органа муниципального образования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00004129400000000000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1 405 421,10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39 603,84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мероприятия по решению вопросов местного значения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00004129450000000000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1 405 421,10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39 603,84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мероприятия по землеустройству и землепользованию</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00004129450010070000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150 000,00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39 603,84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00004129450010070200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150 000,00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39 603,84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00004129450010070240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150 000,00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39 603,84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00004129450010070244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150 000,00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39 603,84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проведения работ по утверждению генеральных планов поселения, правил землепользования и застройки, утверждение подготовленной на основе генеральных планов документации по планировке территории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00004129450010080000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1 255 421,10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00004129450010080200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1 255 421,10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00004129450010080240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1 255 421,10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00004129450010080244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1 255 421,10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ЖИЛИЩНО-КОММУНАЛЬНОЕ ХОЗЯЙСТВО</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00005000000000000000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89 906 505,61</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43 465 605,88</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Жилищное хозяйство</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9 426 273,77</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5 282 642,41</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Муниципальная программа "Переселение граждан, проживающих на территории Валдайского городского поселения из жилищного фонда, признанного аварийным в установленном порядке на 2021-2023 годы"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00005012400000000000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3 912 000,00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2 407 000,00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Обеспечение переселения граждан из домов, блокированной застройки, признанных аварийными в установленном порядке, для обеспечения безопасных и комфортных условий проживания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00005012400100000000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3 912 000,00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2 407 000,00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Изъятие земельного участка и жилого помещения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00005012400116110000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3 912 000,00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2 407 000,00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Капитальные вложения в объекты государственной (муниципальной) собственности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00005012400116110400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3 912 000,00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2 407 000,00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Бюджетные инвестиции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00005012400116110410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3 912 000,00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2 407 000,00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Бюджетные инвестиции на приобретение объектов недвижимого имущества в государственную (муниципальную) собственность</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00005012400116110412</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3 912 000,00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2 407 000,00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обеспечение функций исполнительно-распорядительного органа муниципального образования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5 514 273,77</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2 875 642,41</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Софинансирование на финансовое обеспечение (возмещение) затрат в связи с оказанием услуг по содержанию жилищного фонда Валдайского городского поселения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000050194500S1730000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470 672,15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бюджетные ассигнования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000050194500S1730800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470 672,15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000050194500S1730810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470 672,15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000050194500S1730811</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470 672,15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мероприятия по решению вопросов местного значения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4 327 821,43</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2 125 463,39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Cофинансирование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 (субсидия)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00005019450071730000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470 672,00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бюджетные ассигнования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00005019450071730800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470 672,00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00005019450071730810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470 672,00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00005019450071730811</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470 672,00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(взносы)  на капитальный ремонт общего имущества муниципального жилого фонда в многоквартирных домах, расположенных на территории Валдайского городского поселения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00005019450081010000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1 167 456,01</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451 061,25</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00005019450081010200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1 167 456,01</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451 061,25</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00005019450081010240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1 167 456,01</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451 061,25</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00005019450081010244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1 167 456,01</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451 061,25</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Капитальный ремонт жилых помещений и текущий ремонт общего имущества в многоквартирных домах в части муниципальной собственности Валдайского городского поселения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00005019450081020000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2 137 061,27</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1 592 442,14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00005019450081020200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900 754,74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700 284,44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00005019450081020240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900 754,74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700 284,44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в целях капитального ремонта государственного (муниципального) имущества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00005019450081020243</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344 891,44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344 891,44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00005019450081020244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555 863,30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355 393,00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Социальное обеспечение и иные выплаты населению</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00005019450081020300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8 737,00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8 737,00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выплаты населению</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00005019450081020360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8 737,00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8 737,00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бюджетные ассигнования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00005019450081020800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1 227 569,53</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883 420,70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00005019450081020810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1 227 569,53</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883 420,70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00005019450081020811</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1 227 569,53</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883 420,70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Работы по подготовке и подключению (технологическому присоединению) к централизованной системе холодного водоснабжения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00005019450081040000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81 960,00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81 960,00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00005019450081040200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81 960,00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81 960,00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00005019450081040240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81 960,00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81 960,00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00005019450081040244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81 960,00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81 960,00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Содержание имущества муниципальной казны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00005019460000000000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1 186 452,34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750 179,02</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по содержанию и обеспечению коммунальными услугами общего имущества жилых помещений, переданных в казну</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00005019460010510000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1 186 452,34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750 179,02</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00005019460010510200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1 186 452,34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750 179,02</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00005019460010510240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1 186 452,34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750 179,02</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00005019460010510244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343 093,75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79 455,33</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энергетических ресурсов</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00005019460010510247</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843 358,59</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670 723,69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Коммунальное хозяйство</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1 915 890,18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78 642,85</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Муниципальная программа "Обеспечение населения Валдайского муниципального района питьевой водой на 2017-2023 годы"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00005021100000000000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567 177,00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Удовлетворение потребности населения Валдайского муниципального района в питьевой воде</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00005021100100000000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567 177,00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Ремонт общественных колодцев</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00005021100110312000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567 177,00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00005021100110312200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567 177,00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00005021100110312240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567 177,00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00005021100110312244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567 177,00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Муниципальная программа "Обеспечение качественного функционирования ливневой канализации на территории Валдайского городского поселения в 2023-2025 годах"</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00005022000000000000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1 145 232,73</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Приведение обветшавших сетей ливневой канализации в нормативное состояние</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00005022000200000000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536 457,73</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Осуществление ремонта участков сетей ливневой канализации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00005022000211200000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536 457,73</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00005022000211200200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536 457,73</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00005022000211200240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536 457,73</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00005022000211200244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536 457,73</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Обеспечение качественной работы объектов ливневой канализации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00005022000300000000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608 775,00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Содержание ливневой канализации, водоотводных канав и водопропускных труб</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00005022000311300000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608 775,00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00005022000311300200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608 775,00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00005022000311300240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608 775,00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00005022000311300244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608 775,00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Муниципальная программа "Газификация и содержание сетей газораспределения Валдайского муниципального района в 2017-2023 годах"</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00005022600000000000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203 480,45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78 642,85</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Газификация и содержание сетей газораспределения территории Валдайского городского поселения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00005022600100000000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203 480,45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78 642,85</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Техническое обслуживание, обслуживание, ремонт и страхование сетей газораспределения, газопотребления газового оборудования Валдайский район, с.Зимогорье, д.163, г.Валдай, ул. Февральская - ул. Береговая - пер. Приозерный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00005022600111220000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203 480,45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78 642,85</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00005022600111220200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203 480,45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78 642,85</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00005022600111220240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203 480,45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78 642,85</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00005022600111220244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203 480,45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78 642,85</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Благоустройство</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61 434 755,81</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26 395 725,96</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Муниципальная программа "Обращение с твердыми коммунальными отходами на территории Валдайского муниципального района в 2023-2025 годах"</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1 494 335,50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906 148,97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Организация мест накопления твердых коммунальных отходов в соответствии с установленными требованиями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00005030100100000000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467 301,63</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Устройство контейнерных площадок</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00005030100161010000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467 301,63</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00005030100161010600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467 301,63</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автономным учреждениям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00005030100161010620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467 301,63</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00005030100161010621</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467 301,63</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Обеспечение мероприятий по ликвидации и недопущения несанкционированных свалок на территории Валдайского муниципального района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00005030100200000000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922 360,00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906 148,97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Обеспечение вывоза несанкционированных свалок</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00005030100261030000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499 200,00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495 000,00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00005030100261030200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499 200,00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495 000,00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00005030100261030240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499 200,00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495 000,00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00005030100261030244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499 200,00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495 000,00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Осуществление очистки территории от некондиционного мусора вокруг контейнерных площадок</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00005030100261040000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403 160,00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403 160,00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00005030100261040600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403 160,00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403 160,00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автономным учреждениям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00005030100261040620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403 160,00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403 160,00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00005030100261040621</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403 160,00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403 160,00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Организация общественных субботников на территории Валдайского городского поселения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00005030100261060000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7 988,97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00005030100261060200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7 988,97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00005030100261060240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7 988,97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00005030100261060244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7 988,97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Организация сбора и вывоза отходов I-IV класса опасности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00005030100300000000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104 673,87</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Сбор и вывоз опасных отходов</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00005030100361050000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104 673,87</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00005030100361050200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104 673,87</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00005030100361050240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104 673,87</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00005030100361050244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104 673,87</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Федеральный проект "Формирование комфортной городской среды"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0000503100F200000000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8 550 521,00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8 550 521,00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Благоустройство наиболее посещаемых территорий общего пользования (Cубсидии бюджетам городских и сельских поселений, городского округа на реализацию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 в т.ч. софинансирование)</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0000503100F255552000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8 550 521,00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8 550 521,00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0000503100F255552600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8 550 521,00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8 550 521,00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автономным учреждениям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0000503100F255552620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8 550 521,00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8 550 521,00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автономным учреждениям на иные цели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0000503100F255552622</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8 550 521,00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8 550 521,00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Муниципальная программа "Формирование современной городской среды на территории Валдайского городского поселения в 2018-2024 годах"</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00005031000000000000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8 744 921,00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8 634 221,00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Благоустройство наиболее посещаемых территорий общего пользования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00005031000200000000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194 400,00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83 700,00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Абонентская плата за доступ к общественной сети интернет на территории "Кузнечная площадь"</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00005031000250330000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194 400,00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83 700,00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00005031000250330200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194 400,00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83 700,00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00005031000250330240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194 400,00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83 700,00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00005031000250330244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194 400,00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83 700,00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lastRenderedPageBreak/>
              <w:t>Муниципальная программа "Благоустройство территории Валдайского городского поселения в 2023-2025 годах"</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22 323 160,16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16 479 980,99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Подпрограмма "Обеспечение уличного освещения" муниципаль-ной программы "Благоустройство территории Валдайского городского поселения в 2023-2025 годах"</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00005032210000000000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9 841 663,41</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7 592 522,08</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Обеспечение уличного освещения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00005032210100000000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9 841 663,41</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7 592 522,08</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Содержание сетей уличного освещения, реализация прочих мероприятий по обеспечению уличного освещения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00005032210160010000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4 394 496,50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2 416 895,58</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00005032210160010200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4 394 496,50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2 416 895,58</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00005032210160010240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4 394 496,50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2 416 895,58</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00005032210160010244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4 394 496,50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2 416 895,58</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Разработка проектно-сметной документации и строительство линий уличного освещения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00005032210160011000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811 297,28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811 297,28</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Капитальные вложения в объекты государственной (муниципальной) собственности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00005032210160011400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811 297,28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811 297,28</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Бюджетные инвестиции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00005032210160011410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811 297,28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811 297,28</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Бюджетные инвестиции в объекты капитального строительства государственной (муниципальной) собственности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00005032210160011414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811 297,28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811 297,28</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Оплата потребляемой энергии в целях обеспечения уличного освещения, функционирования светофоров и камер наружного видеонаблюдения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00005032210160012000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4 635 869,63</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4 364 329,22</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00005032210160012200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4 635 869,63</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4 364 329,22</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00005032210160012240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4 635 869,63</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4 364 329,22</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энергетических ресурсов</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00005032210160012247</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4 635 869,63</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4 364 329,22</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Подпрограмма "Организация озеленения территории Валдайского городского поселения" муниципальной программы "Благоустройство территории Валдайского городского поселения в 2023-2025 годах"</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00005032220000000000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3 092 402,00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1 297 000,00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Организация озеленения  территории Валдайского городского поселения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00005032220100000000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3 092 402,00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1 297 000,00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Содержание объектов озеленения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00005032220160030000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3 092 402,00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1 297 000,00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00005032220160030200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2 189 000,00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1 000 000,00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00005032220160030240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2 189 000,00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1 000 000,00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00005032220160030244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2 189 000,00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1 000 000,00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00005032220160030600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903 402,00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297 000,00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автономным учреждениям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00005032220160030620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903 402,00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297 000,00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00005032220160030621</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903 402,00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297 000,00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Подпрограмма "Организация содержания мест захоронения" муниципальной программы "Благоустройство территории Валдайского городского поселения в 2023-2025 годах"</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00005032230000000000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417 820,94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Организация содержания мест захоронения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00005032230100000000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417 820,94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Содержание муниципальных кладбищ</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00005032230160040000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417 820,94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00005032230160040200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417 820,94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00005032230160040240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417 820,94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00005032230160040244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417 820,94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Подпрограмма "Прочие мероприятия по благоустройству" муниципальной программы "Благоустройство территории Валдайского городского поселения в 2023-2025 годах"</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00005032240000000000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8 429 811,99</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7 172 637,97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Прочие мероприятия по благоустройству</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00005032240100000000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8 429 811,99</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7 172 637,97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Организация обработки химическим и механическим способом борщевика Сосновского в целях его уничтожения (иные межбюджетные трансферты бюджетам поселений на мероприятия, направленные на борьбу с борщевиком Сосновского)</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00005032240141000000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375 000,00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00005032240141000600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375 000,00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автономным учреждениям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00005032240141000620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375 000,00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00005032240141000621</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375 000,00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Прочие мероприятия по благоустройству</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00005032240160050000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2 306 331,29</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1 440 836,60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00005032240160050200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2 306 331,29</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1 440 836,60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00005032240160050240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2 306 331,29</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1 440 836,60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00005032240160050244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2 306 331,29</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1 440 836,60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Разработка проектно-сметной документации и строительство пешеходного мостика через ручей Архиерейский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00005032240160052000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5 748 480,70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5 731 801,37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Капитальные вложения в объекты государственной (муниципальной) собственности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00005032240160052400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5 748 480,70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5 731 801,37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Бюджетные инвестиции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00005032240160052410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5 748 480,70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5 731 801,37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Бюджетные инвестиции в объекты капитального строительства государственной (муниципальной) собственности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00005032240160052414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5 748 480,70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5 731 801,37</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 </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00005032240160053000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375 375,00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375 375,00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00005032240160053600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375 375,00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375 375,00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автономным учреждениям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00005032240160053620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375 375,00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375 375,00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00005032240160053621</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375 375,00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375 375,00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Подпрограмма "Организация благоустройства и содержания общественных территорий" в рамках муниципальной программы "Благоустройство территории Валдайского городского поселения в 2023-2025 годах"</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00005032250000000000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59 282,76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Содержание общественных территорий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00005032250100000000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59 282,76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Выполнение работ по контролю качества природной воды, морфометрических показателей, ведение наблюдений за водоохранной зоной (Набережная оз. Валдайское)</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00005032250160061000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58 693,56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00005032250160061600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58 693,56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автономным учреждениям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00005032250160061620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58 693,56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00005032250160061621</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58 693,56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Плата за совместное использование акватории водного объекта (участок акватории оз. Валдайское)</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00005032250160062000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589,20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00005032250160062600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589,20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автономным учреждениям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00005032250160062620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589,20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00005032250160062621</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589,20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Подпрограмма "Реализация проектов территориальных общественных самоуправлений и проектов поддержки местных инициатив" в рамках муниципальной программы "Благоустройство территории Валдайского городского поселения в 2020-2023 годах"</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00005032260000000000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283 878,06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Благоустройство территории ТОС "Уютный двор" с. Зимогорье (софинансирование к субсидии на поддержку реализации проектов территориальных общественных самоуправлений, включенных в муниципальные программы развития территорий на 2021 год)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000050322601S2090000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83 878,06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000050322601S2090200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83 878,06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000050322601S2090240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83 878,06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000050322601S2090244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83 878,06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Благоустройство территории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00005032260100000000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283 878,06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Благоустройство территории ТОС "Уютный двор" с. Зимогорье (Субсидия на поддержку реализации проектов территориальных общественных самоуправлений, включенных в муниципальные программы развития территорий на 2021 год)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00005032260172090000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00005032260172090200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00005032260172090240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00005032260172090244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На реализацию приоритетного регионального проекта "Народный бюджет" (софинансирование)</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000050322700S6100000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1 990 666,00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000050322700S6100200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1 990 666,00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000050322700S6100240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1 990 666,00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000050322700S6100244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1 990 666,00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 </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00005032270000000000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2 990 666,00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На реализацию приоритетного регионального проекта "Народный бюджет" (субсидия)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00005032270076100000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1 000 000,00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00005032270076100200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1 000 000,00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00005032270076100240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1 000 000,00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00005032270076100244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1 000 000,00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Реализация пилотного проекта, направленного на стимулирование рождаемости (реализованы проекты по благоустройству общественных территорий, включая парки и скверы), (софинансирование расходных обязательств)</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000050322801L4875000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24 693 969,15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000050322801L4875200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24 693 969,15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000050322801L4875240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24 693 969,15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000050322801L4875244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24 693 969,15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 </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00005032280100000000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25 222 420,09</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Строительный контроль при обустройстве детских площадок</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00005032280108012000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528 450,94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00005032280108012200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528 450,94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00005032280108012240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528 450,94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00005032280108012244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528 450,94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Другие вопросы в области жилищно-коммунального хозяйства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17 129 585,85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11 708 594,66</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обеспечение функций исполнительно-распорядительного органа муниципального образования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17 129 585,85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11 708 594,66</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мероприятия по решению вопросов местного значения в сфере дорожного хозяйства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00005059440000000000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9 978 575,95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7 729 438,92</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обеспечение деятельности учреждения в сфере содержания и ремонта объектов дорожной деятельности в отношении автомобильных дорог местного значения, в целях обеспечения реализации полномочий органов местного самоуправления - заработная плата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00005059440020101000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4 161 402,14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3 083 792,89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00005059440020101600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4 161 402,14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3 083 792,89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lastRenderedPageBreak/>
              <w:t>Субсидии бюджетным учреждениям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00005059440020101610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4 161 402,14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3 083 792,89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00005059440020101611</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4 161 402,14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3 083 792,89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обеспечение деятельности учреждения в сфере содержания и ремонта объектов дорожной деятельности в отношении автомобильных дорог местного значения, в целях обеспечения реализации полномочий органов местного самоуправления - Начисления на выплаты по оплате труда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00005059440020102000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1 269 227,65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937 027,59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00005059440020102600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1 269 227,65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937 027,59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бюджетным учреждениям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00005059440020102610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1 269 227,65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937 027,59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00005059440020102611</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1 269 227,65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937 027,59</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обеспечение деятельности учреждения в сфере содержания и ремонта объектов дорожной деятельности в отношении автомобильных дорог местного значения, в целях обеспечения реализации полномочий органов местного самоуправления - Материальные затраты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00005059440020103000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4 547 946,16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3 708 618,44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00005059440020103600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4 547 946,16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3 708 618,44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бюджетным учреждениям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00005059440020103610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4 547 946,16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3 708 618,44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00005059440020103611</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4 547 946,16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3 708 618,44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мероприятия по решению вопросов местного значения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00005059450000000000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7 151 009,90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3 979 155,74</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обеспечение деятельности учреждений, в полномочия которых входит решение вопросов в области жилищно-коммунального хозяйства, оказание услуг в установленной сфере деятельности - заработная плата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00005059450010031000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4 125 245,02</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2 083 276,45</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00005059450010031600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4 125 245,02</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2 083 276,45</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автономным учреждениям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00005059450010031620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4 125 245,02</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2 083 276,45</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00005059450010031621</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4 125 245,02</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2 083 276,45</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обеспечение деятельности учреждений, в полномочия которых входит решение вопросов в области жилищно-коммунального хозяйства, оказание услуг в установленной сфере деятельности - Начисления на выплаты по оплате труда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00005059450010032000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1 245 824,00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622 911,96</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00005059450010032600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1 245 824,00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622 911,96</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автономным учреждениям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00005059450010032620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1 245 824,00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622 911,96</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00005059450010032621</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1 245 824,00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622 911,96</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обеспечение деятельности учреждений, в полномочия которых входит решение вопросов в области жилищно-коммунального хозяйства, оказание услуг в установленной сфере деятельности - материальные затраты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00005059450010033000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1 779 940,88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1 272 967,33</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00005059450010033600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1 779 940,88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1 272 967,33</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автономным учреждениям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00005059450010033620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1 779 940,88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1 272 967,33</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00005059450010033621</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1 779 940,88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1 272 967,33</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ОБРАЗОВАНИЕ</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00007000000000000000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42 700,00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Молодежная политика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00007070000000000000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42 700,00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Муниципальная программа Валдайского муниципального района "Комплексные меры по обеспечению законности и противодействию правонарушениям на 2020-2025 годы"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00007070900000000000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2 700,00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Противодействие наркомании и зависимости от других психоактивных веществ в Валдайском муниципальном районе</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00007070900200000000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2 700,00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Реализация прочих мероприятий муниципальной программы Валдайского муниципального района "Обеспечение правопорядка и противодействие правонарушениям в Валдайском муниципальном районе на 2020-2025 годы"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00007070900221500000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2 700,00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00007070900221500200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2 700,00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00007070900221500240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2 700,00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00007070900221500244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2 700,00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обеспечение функций исполнительно-распорядительного органа муниципального образования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00007079400000000000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Молодежная политика и оздоровление детей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00007079470000000000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финансирование мероприятий в сфере образования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00007079470070110000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00007079470070110200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00007079470070110240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00007079470070110244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КУЛЬТУРА, КИНЕМАТОГРАФИЯ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00008000000000000000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5 277 103,65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2 270 400,00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Культура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5 227 103,65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2 270 400,00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Муниципальная программа Валдайского района "Развитие куль-туры в Валдайском муниципальном районе (2023-2030 годы)"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3 968 903,65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1 246 200,00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Реализация подпрограммы "Культура Валдайского муниципального района"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3 968 903,65</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1 246 200,00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Реализация мероприятий пилотного проекта, направленного на стимулирование рождаемости на территории Новгородской области (Семьи с детьми, проживающие в муниципальных образованиях и участвующие в пилотном проекте, приняли участие в выездных культурно-массовых, досуговых и спортивных мероприятиях), (софинансирование расходных обязательств)</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000080102101L4877000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969 999,99</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884 000,00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000080102101L4877200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969 999,99</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884 000,00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000080102101L4877240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969 999,99</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884 000,00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000080102101L4877244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969 999,99</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884 000,00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Обеспечение прав граждан на равный доступ к культурным ценностям и участию в культурной жизни, создание условий для развития и реализации творческих способностей каждой личности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00008010210100000000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1 415 399,99</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1 246 200,00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Реализация прочих мероприятий подпрограммы "Культура Валдайского района" муниципальной программы Валдайского района "Развитие культуры в Валдайском муниципальном районе (2023-2030 годы)"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00008010210199910000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445 400,00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362 200,00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00008010210199910200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265 400,00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194 200,00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00008010210199910240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265 400,00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194 200,00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00008010210199910244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265 400,00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194 200,00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Социальное обеспечение и иные выплаты населению</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00008010210199910300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180 000,00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168 000,00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выплаты населению</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00008010210199910360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180 000,00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168 000,00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Обеспечение участия Валдайского городского поселения в государственной программе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2019-2026 годы" (софинансирова-ние к субсидии на реализацию приоритетных проектов поддержки местных инициатив на 2021 год)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000080102103S5260000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1 000 003,66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000080102103S5260200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1 000 003,66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000080102103S5260240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1 000 003,66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в целях капитального ремонта государственного (муниципального) имущества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000080102103S5260243</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1 000 003,66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Укрепление и модернизация материально-технической базы учреждений культуры и дополнительного образования детей в сфере культуры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00008010210300000000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2 553 503,66</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Строительный контроль при осуществлении ремонта здания Зимогорского сельского дома культуры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00008010210301036000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53 500,00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00008010210301036200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53 500,00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00008010210301036240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53 500,00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00008010210301036244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53 500,00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Обеспечение участия Валдайского городского поселения в государственной программе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2019-2026 годы" (Субсидия на реализацию приоритетных проектов поддержки местных инициатив на 2021 год)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00008010210375260000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1 500 000,00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00008010210375260200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1 500 000,00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00008010210375260240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1 500 000,00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в целях капитального ремонта государственного (муниципального) имущества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00008010210375260243</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1 500 000,00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обеспечение функций исполнительно-распорядительного органа муниципального образования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00008019400000000000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1 258 200,00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1 024 200,00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Подготовка и проведение мероприятий в сфере культура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00008019480000000000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1 258 200,00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1 024 200,00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финансирование мероприятий в сфере культуры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00008019480080110000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1 258 200,00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1 024 200,00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00008019480080110200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1 258 200,00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1 024 200,00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00008019480080110240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1 258 200,00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1 024 200,00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00008019480080110244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1 258 200,00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1 024 200,00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Другие вопросы в области культуры, кинематографии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00008040000000000000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Муниципальная программа "Сохранение и восстановление военно-мемориальных объектов на территории Валдайского городского поселения на 2023-2025 годы"</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00008041400000000000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Улучшение состояния военно-мемориальных объектов на территории Валдайского городского поселения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00008041400100000000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Нанесение фамилий на мемориальные плиты, ремонтные работы на воинских захоронениях</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00008041400199911000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00008041400199911200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00008041400199911240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00008041400199911244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50 000,00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СОЦИАЛЬНАЯ ПОЛИТИКА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00010000000000000000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252 410,04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126 205,02</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Пенсионное обеспечение</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00010010000000000000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252 410,04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126 205,02</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обеспечение функций исполнительно-распорядительного органа муниципального образования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00010019400000000000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252 410,04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126 205,02</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мероприятия по решению вопросов местного значения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00010019450000000000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252 410,04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126 205,02</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выплату пенсий за выслугу лет муниципальным служащим, а также лицам, замещающим муниципальные должности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00010019450010040000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252 410,04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126 205,02</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Социальное обеспечение и иные выплаты населению</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00010019450010040300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252 410,04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126 205,02</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Публичные нормативные социальные выплаты гражданам</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00010019450010040310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252 410,04</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126 205,02</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lastRenderedPageBreak/>
              <w:t>Физическая культура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00011010000000000000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291 530,00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205 950,00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Развитие физической культуры и массового спорта на территории района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00011010400100000000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291 530,00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205 950,00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00011010400130110000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291 530,00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205 950,00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00011010400130110244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291 530,00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205 950,00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Периодическая печать и издательства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00012020000000000000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435 000,00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опубликование официальных документов в периодических изданиях</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00012029450010060000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435 000,00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00012029450010060200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435 000,00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00012029450010060240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435 000,00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00012029450010060244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435 000,00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Другие вопросы в области средств массовой информации</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00012040000000000000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58 232,00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30 496,70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обеспечение функций исполнительно-распорядительного органа муниципального образования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00012049400000000000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58 232,00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30 496,70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мероприятия по решению вопросов местного значения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00012049450000000000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58 232,00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30 496,70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содержание сайта городского поселения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00012049450010050000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58 232,00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30 496,70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00012049450010050200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58 232,00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30 496,70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00012049450010050240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58 232,00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30 496,70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Закупка товаров, работ и услуг в сфере информационно-коммуникационных технологий</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00012049450010050242</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3 000,00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2 938,00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Прочая закупка товаров, работ и услуг</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00012049450010050244</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55 232,00</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27 558,70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ОБСЛУЖИВАНИЕ ГОСУДАРСТВЕННОГО (МУНИЦИПАЛЬНОГО) ДОЛГА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00013000000000000000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264 919,78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Обслуживание государственного (муниципального) внутреннего долга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00013010000000000000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264 919,78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обеспечение функций исполнительно-распорядительного органа муниципального образования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00013019400000000000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264 919,78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Расходы на мероприятия по решению вопросов местного значения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00013019450000000000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264 919,78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Обслуживание муниципального долга Валдайского городского поселения</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00013019450010120000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264 919,78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Обслуживание государственного (муниципального) долга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00013019450010120700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264 919,78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B604B7">
        <w:trPr>
          <w:cantSplit/>
          <w:trHeight w:val="20"/>
        </w:trPr>
        <w:tc>
          <w:tcPr>
            <w:tcW w:w="7762" w:type="dxa"/>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Обслуживание муниципального долга</w:t>
            </w:r>
          </w:p>
        </w:tc>
        <w:tc>
          <w:tcPr>
            <w:tcW w:w="323"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200</w:t>
            </w:r>
          </w:p>
        </w:tc>
        <w:tc>
          <w:tcPr>
            <w:tcW w:w="1406" w:type="dxa"/>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00013019450010120730</w:t>
            </w:r>
          </w:p>
        </w:tc>
        <w:tc>
          <w:tcPr>
            <w:tcW w:w="900" w:type="dxa"/>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264 919,78</w:t>
            </w:r>
          </w:p>
        </w:tc>
        <w:tc>
          <w:tcPr>
            <w:tcW w:w="0" w:type="auto"/>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bl>
    <w:p w:rsidR="006036ED" w:rsidRPr="00290AD1" w:rsidRDefault="006036ED" w:rsidP="00290AD1">
      <w:pPr>
        <w:jc w:val="right"/>
        <w:rPr>
          <w:rFonts w:ascii="Arial" w:hAnsi="Arial" w:cs="Arial"/>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801"/>
        <w:gridCol w:w="284"/>
        <w:gridCol w:w="1419"/>
        <w:gridCol w:w="992"/>
        <w:gridCol w:w="854"/>
      </w:tblGrid>
      <w:tr w:rsidR="006036ED" w:rsidRPr="00290AD1" w:rsidTr="00B604B7">
        <w:trPr>
          <w:trHeight w:val="57"/>
        </w:trPr>
        <w:tc>
          <w:tcPr>
            <w:tcW w:w="3437" w:type="pct"/>
            <w:vAlign w:val="center"/>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Результат исполнения бюджета (дефицит /профицит)</w:t>
            </w:r>
          </w:p>
        </w:tc>
        <w:tc>
          <w:tcPr>
            <w:tcW w:w="125" w:type="pct"/>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450</w:t>
            </w:r>
          </w:p>
        </w:tc>
        <w:tc>
          <w:tcPr>
            <w:tcW w:w="625"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х</w:t>
            </w:r>
          </w:p>
        </w:tc>
        <w:tc>
          <w:tcPr>
            <w:tcW w:w="437"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-28 451 834,80</w:t>
            </w:r>
          </w:p>
        </w:tc>
        <w:tc>
          <w:tcPr>
            <w:tcW w:w="376"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-16 057 032,03</w:t>
            </w:r>
          </w:p>
        </w:tc>
      </w:tr>
    </w:tbl>
    <w:p w:rsidR="006036ED" w:rsidRPr="00290AD1" w:rsidRDefault="006036ED" w:rsidP="00290AD1">
      <w:pPr>
        <w:jc w:val="center"/>
        <w:rPr>
          <w:rFonts w:ascii="Arial" w:hAnsi="Arial" w:cs="Arial"/>
          <w:b/>
          <w:sz w:val="16"/>
          <w:szCs w:val="16"/>
        </w:rPr>
      </w:pPr>
      <w:r w:rsidRPr="00290AD1">
        <w:rPr>
          <w:rFonts w:ascii="Arial" w:hAnsi="Arial" w:cs="Arial"/>
          <w:b/>
          <w:sz w:val="16"/>
          <w:szCs w:val="16"/>
        </w:rPr>
        <w:t>3. Источники финансирования дефицита бюджета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686"/>
        <w:gridCol w:w="992"/>
        <w:gridCol w:w="2694"/>
        <w:gridCol w:w="1700"/>
        <w:gridCol w:w="1278"/>
      </w:tblGrid>
      <w:tr w:rsidR="006036ED" w:rsidRPr="00290AD1" w:rsidTr="00290AD1">
        <w:trPr>
          <w:trHeight w:val="138"/>
        </w:trPr>
        <w:tc>
          <w:tcPr>
            <w:tcW w:w="2064" w:type="pct"/>
            <w:vMerge w:val="restart"/>
            <w:vAlign w:val="center"/>
            <w:hideMark/>
          </w:tcPr>
          <w:p w:rsidR="006036ED" w:rsidRPr="00290AD1" w:rsidRDefault="006036ED" w:rsidP="00290AD1">
            <w:pPr>
              <w:jc w:val="center"/>
              <w:rPr>
                <w:rFonts w:ascii="Arial" w:hAnsi="Arial" w:cs="Arial"/>
                <w:b/>
                <w:color w:val="000000"/>
                <w:sz w:val="12"/>
                <w:szCs w:val="16"/>
              </w:rPr>
            </w:pPr>
            <w:r w:rsidRPr="00290AD1">
              <w:rPr>
                <w:rFonts w:ascii="Arial" w:hAnsi="Arial" w:cs="Arial"/>
                <w:b/>
                <w:color w:val="000000"/>
                <w:sz w:val="12"/>
                <w:szCs w:val="16"/>
              </w:rPr>
              <w:t>Наименование показателя</w:t>
            </w:r>
          </w:p>
        </w:tc>
        <w:tc>
          <w:tcPr>
            <w:tcW w:w="437" w:type="pct"/>
            <w:vMerge w:val="restart"/>
            <w:vAlign w:val="center"/>
            <w:hideMark/>
          </w:tcPr>
          <w:p w:rsidR="006036ED" w:rsidRPr="00290AD1" w:rsidRDefault="00290AD1" w:rsidP="00290AD1">
            <w:pPr>
              <w:jc w:val="center"/>
              <w:rPr>
                <w:rFonts w:ascii="Arial" w:hAnsi="Arial" w:cs="Arial"/>
                <w:b/>
                <w:color w:val="000000"/>
                <w:sz w:val="12"/>
                <w:szCs w:val="16"/>
              </w:rPr>
            </w:pPr>
            <w:r>
              <w:rPr>
                <w:rFonts w:ascii="Arial" w:hAnsi="Arial" w:cs="Arial"/>
                <w:b/>
                <w:color w:val="000000"/>
                <w:sz w:val="12"/>
                <w:szCs w:val="16"/>
              </w:rPr>
              <w:t>Код</w:t>
            </w:r>
            <w:r>
              <w:rPr>
                <w:rFonts w:ascii="Arial" w:hAnsi="Arial" w:cs="Arial"/>
                <w:b/>
                <w:color w:val="000000"/>
                <w:sz w:val="12"/>
                <w:szCs w:val="16"/>
              </w:rPr>
              <w:br/>
              <w:t>стро</w:t>
            </w:r>
            <w:r w:rsidR="006036ED" w:rsidRPr="00290AD1">
              <w:rPr>
                <w:rFonts w:ascii="Arial" w:hAnsi="Arial" w:cs="Arial"/>
                <w:b/>
                <w:color w:val="000000"/>
                <w:sz w:val="12"/>
                <w:szCs w:val="16"/>
              </w:rPr>
              <w:t>ки</w:t>
            </w:r>
          </w:p>
        </w:tc>
        <w:tc>
          <w:tcPr>
            <w:tcW w:w="1187" w:type="pct"/>
            <w:vMerge w:val="restart"/>
            <w:vAlign w:val="center"/>
            <w:hideMark/>
          </w:tcPr>
          <w:p w:rsidR="006036ED" w:rsidRPr="00290AD1" w:rsidRDefault="006036ED" w:rsidP="00290AD1">
            <w:pPr>
              <w:jc w:val="center"/>
              <w:rPr>
                <w:rFonts w:ascii="Arial" w:hAnsi="Arial" w:cs="Arial"/>
                <w:b/>
                <w:color w:val="000000"/>
                <w:sz w:val="12"/>
                <w:szCs w:val="16"/>
              </w:rPr>
            </w:pPr>
            <w:r w:rsidRPr="00290AD1">
              <w:rPr>
                <w:rFonts w:ascii="Arial" w:hAnsi="Arial" w:cs="Arial"/>
                <w:b/>
                <w:color w:val="000000"/>
                <w:sz w:val="12"/>
                <w:szCs w:val="16"/>
              </w:rPr>
              <w:t>Код источника финансирования дефицита бюджета по бюджетной классификации</w:t>
            </w:r>
          </w:p>
        </w:tc>
        <w:tc>
          <w:tcPr>
            <w:tcW w:w="749" w:type="pct"/>
            <w:vMerge w:val="restart"/>
            <w:vAlign w:val="center"/>
            <w:hideMark/>
          </w:tcPr>
          <w:p w:rsidR="006036ED" w:rsidRPr="00290AD1" w:rsidRDefault="006036ED" w:rsidP="00290AD1">
            <w:pPr>
              <w:jc w:val="center"/>
              <w:rPr>
                <w:rFonts w:ascii="Arial" w:hAnsi="Arial" w:cs="Arial"/>
                <w:b/>
                <w:color w:val="000000"/>
                <w:sz w:val="12"/>
                <w:szCs w:val="16"/>
              </w:rPr>
            </w:pPr>
            <w:r w:rsidRPr="00290AD1">
              <w:rPr>
                <w:rFonts w:ascii="Arial" w:hAnsi="Arial" w:cs="Arial"/>
                <w:b/>
                <w:color w:val="000000"/>
                <w:sz w:val="12"/>
                <w:szCs w:val="16"/>
              </w:rPr>
              <w:t>Утвержденные бюджетные назначения</w:t>
            </w:r>
          </w:p>
        </w:tc>
        <w:tc>
          <w:tcPr>
            <w:tcW w:w="563" w:type="pct"/>
            <w:vMerge w:val="restart"/>
            <w:vAlign w:val="center"/>
            <w:hideMark/>
          </w:tcPr>
          <w:p w:rsidR="006036ED" w:rsidRPr="00290AD1" w:rsidRDefault="006036ED" w:rsidP="00290AD1">
            <w:pPr>
              <w:jc w:val="center"/>
              <w:rPr>
                <w:rFonts w:ascii="Arial" w:hAnsi="Arial" w:cs="Arial"/>
                <w:b/>
                <w:color w:val="000000"/>
                <w:sz w:val="12"/>
                <w:szCs w:val="16"/>
              </w:rPr>
            </w:pPr>
            <w:r w:rsidRPr="00290AD1">
              <w:rPr>
                <w:rFonts w:ascii="Arial" w:hAnsi="Arial" w:cs="Arial"/>
                <w:b/>
                <w:color w:val="000000"/>
                <w:sz w:val="12"/>
                <w:szCs w:val="16"/>
              </w:rPr>
              <w:t>Исполнено</w:t>
            </w:r>
          </w:p>
        </w:tc>
      </w:tr>
      <w:tr w:rsidR="006036ED" w:rsidRPr="00290AD1" w:rsidTr="00290AD1">
        <w:trPr>
          <w:trHeight w:val="138"/>
        </w:trPr>
        <w:tc>
          <w:tcPr>
            <w:tcW w:w="2064" w:type="pct"/>
            <w:vMerge/>
            <w:vAlign w:val="center"/>
            <w:hideMark/>
          </w:tcPr>
          <w:p w:rsidR="006036ED" w:rsidRPr="00290AD1" w:rsidRDefault="006036ED" w:rsidP="00290AD1">
            <w:pPr>
              <w:jc w:val="center"/>
              <w:rPr>
                <w:rFonts w:ascii="Arial" w:hAnsi="Arial" w:cs="Arial"/>
                <w:color w:val="000000"/>
                <w:sz w:val="12"/>
                <w:szCs w:val="16"/>
              </w:rPr>
            </w:pPr>
          </w:p>
        </w:tc>
        <w:tc>
          <w:tcPr>
            <w:tcW w:w="437" w:type="pct"/>
            <w:vMerge/>
            <w:vAlign w:val="center"/>
            <w:hideMark/>
          </w:tcPr>
          <w:p w:rsidR="006036ED" w:rsidRPr="00290AD1" w:rsidRDefault="006036ED" w:rsidP="00290AD1">
            <w:pPr>
              <w:jc w:val="center"/>
              <w:rPr>
                <w:rFonts w:ascii="Arial" w:hAnsi="Arial" w:cs="Arial"/>
                <w:color w:val="000000"/>
                <w:sz w:val="12"/>
                <w:szCs w:val="16"/>
              </w:rPr>
            </w:pPr>
          </w:p>
        </w:tc>
        <w:tc>
          <w:tcPr>
            <w:tcW w:w="1187" w:type="pct"/>
            <w:vMerge/>
            <w:vAlign w:val="center"/>
            <w:hideMark/>
          </w:tcPr>
          <w:p w:rsidR="006036ED" w:rsidRPr="00290AD1" w:rsidRDefault="006036ED" w:rsidP="00290AD1">
            <w:pPr>
              <w:jc w:val="center"/>
              <w:rPr>
                <w:rFonts w:ascii="Arial" w:hAnsi="Arial" w:cs="Arial"/>
                <w:color w:val="000000"/>
                <w:sz w:val="12"/>
                <w:szCs w:val="16"/>
              </w:rPr>
            </w:pPr>
          </w:p>
        </w:tc>
        <w:tc>
          <w:tcPr>
            <w:tcW w:w="749" w:type="pct"/>
            <w:vMerge/>
            <w:vAlign w:val="center"/>
            <w:hideMark/>
          </w:tcPr>
          <w:p w:rsidR="006036ED" w:rsidRPr="00290AD1" w:rsidRDefault="006036ED" w:rsidP="00290AD1">
            <w:pPr>
              <w:jc w:val="center"/>
              <w:rPr>
                <w:rFonts w:ascii="Arial" w:hAnsi="Arial" w:cs="Arial"/>
                <w:color w:val="000000"/>
                <w:sz w:val="12"/>
                <w:szCs w:val="16"/>
              </w:rPr>
            </w:pPr>
          </w:p>
        </w:tc>
        <w:tc>
          <w:tcPr>
            <w:tcW w:w="563" w:type="pct"/>
            <w:vMerge/>
            <w:vAlign w:val="center"/>
            <w:hideMark/>
          </w:tcPr>
          <w:p w:rsidR="006036ED" w:rsidRPr="00290AD1" w:rsidRDefault="006036ED" w:rsidP="00290AD1">
            <w:pPr>
              <w:jc w:val="center"/>
              <w:rPr>
                <w:rFonts w:ascii="Arial" w:hAnsi="Arial" w:cs="Arial"/>
                <w:color w:val="000000"/>
                <w:sz w:val="12"/>
                <w:szCs w:val="16"/>
              </w:rPr>
            </w:pPr>
          </w:p>
        </w:tc>
      </w:tr>
      <w:tr w:rsidR="006036ED" w:rsidRPr="00290AD1" w:rsidTr="00290AD1">
        <w:trPr>
          <w:trHeight w:val="20"/>
        </w:trPr>
        <w:tc>
          <w:tcPr>
            <w:tcW w:w="2064"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w:t>
            </w:r>
          </w:p>
        </w:tc>
        <w:tc>
          <w:tcPr>
            <w:tcW w:w="437"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w:t>
            </w:r>
          </w:p>
        </w:tc>
        <w:tc>
          <w:tcPr>
            <w:tcW w:w="1187"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w:t>
            </w:r>
          </w:p>
        </w:tc>
        <w:tc>
          <w:tcPr>
            <w:tcW w:w="749"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4</w:t>
            </w:r>
          </w:p>
        </w:tc>
        <w:tc>
          <w:tcPr>
            <w:tcW w:w="563"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w:t>
            </w:r>
          </w:p>
        </w:tc>
      </w:tr>
      <w:tr w:rsidR="006036ED" w:rsidRPr="00290AD1" w:rsidTr="00290AD1">
        <w:trPr>
          <w:trHeight w:val="20"/>
        </w:trPr>
        <w:tc>
          <w:tcPr>
            <w:tcW w:w="2064" w:type="pct"/>
            <w:vAlign w:val="center"/>
            <w:hideMark/>
          </w:tcPr>
          <w:p w:rsidR="006036ED" w:rsidRPr="00290AD1" w:rsidRDefault="006036ED" w:rsidP="00290AD1">
            <w:pPr>
              <w:rPr>
                <w:rFonts w:ascii="Arial" w:hAnsi="Arial" w:cs="Arial"/>
                <w:b/>
                <w:bCs/>
                <w:color w:val="000000"/>
                <w:sz w:val="12"/>
                <w:szCs w:val="16"/>
              </w:rPr>
            </w:pPr>
            <w:r w:rsidRPr="00290AD1">
              <w:rPr>
                <w:rFonts w:ascii="Arial" w:hAnsi="Arial" w:cs="Arial"/>
                <w:b/>
                <w:bCs/>
                <w:color w:val="000000"/>
                <w:sz w:val="12"/>
                <w:szCs w:val="16"/>
              </w:rPr>
              <w:t>Источники финансирования дефицита бюджета - всего</w:t>
            </w:r>
          </w:p>
        </w:tc>
        <w:tc>
          <w:tcPr>
            <w:tcW w:w="437" w:type="pct"/>
            <w:vAlign w:val="center"/>
            <w:hideMark/>
          </w:tcPr>
          <w:p w:rsidR="006036ED" w:rsidRPr="00290AD1" w:rsidRDefault="006036ED" w:rsidP="00290AD1">
            <w:pPr>
              <w:jc w:val="center"/>
              <w:rPr>
                <w:rFonts w:ascii="Arial" w:hAnsi="Arial" w:cs="Arial"/>
                <w:b/>
                <w:bCs/>
                <w:color w:val="000000"/>
                <w:sz w:val="12"/>
                <w:szCs w:val="16"/>
              </w:rPr>
            </w:pPr>
            <w:r w:rsidRPr="00290AD1">
              <w:rPr>
                <w:rFonts w:ascii="Arial" w:hAnsi="Arial" w:cs="Arial"/>
                <w:b/>
                <w:bCs/>
                <w:color w:val="000000"/>
                <w:sz w:val="12"/>
                <w:szCs w:val="16"/>
              </w:rPr>
              <w:t>500</w:t>
            </w:r>
          </w:p>
        </w:tc>
        <w:tc>
          <w:tcPr>
            <w:tcW w:w="1187" w:type="pct"/>
            <w:vAlign w:val="center"/>
            <w:hideMark/>
          </w:tcPr>
          <w:p w:rsidR="006036ED" w:rsidRPr="00290AD1" w:rsidRDefault="006036ED" w:rsidP="00290AD1">
            <w:pPr>
              <w:jc w:val="center"/>
              <w:rPr>
                <w:rFonts w:ascii="Arial" w:hAnsi="Arial" w:cs="Arial"/>
                <w:b/>
                <w:bCs/>
                <w:color w:val="000000"/>
                <w:sz w:val="12"/>
                <w:szCs w:val="16"/>
              </w:rPr>
            </w:pPr>
            <w:r w:rsidRPr="00290AD1">
              <w:rPr>
                <w:rFonts w:ascii="Arial" w:hAnsi="Arial" w:cs="Arial"/>
                <w:b/>
                <w:bCs/>
                <w:color w:val="000000"/>
                <w:sz w:val="12"/>
                <w:szCs w:val="16"/>
              </w:rPr>
              <w:t>х</w:t>
            </w:r>
          </w:p>
        </w:tc>
        <w:tc>
          <w:tcPr>
            <w:tcW w:w="749" w:type="pct"/>
            <w:noWrap/>
            <w:vAlign w:val="center"/>
            <w:hideMark/>
          </w:tcPr>
          <w:p w:rsidR="006036ED" w:rsidRPr="00290AD1" w:rsidRDefault="006036ED" w:rsidP="00290AD1">
            <w:pPr>
              <w:jc w:val="center"/>
              <w:rPr>
                <w:rFonts w:ascii="Arial" w:hAnsi="Arial" w:cs="Arial"/>
                <w:b/>
                <w:bCs/>
                <w:color w:val="000000"/>
                <w:sz w:val="12"/>
                <w:szCs w:val="16"/>
              </w:rPr>
            </w:pPr>
            <w:r w:rsidRPr="00290AD1">
              <w:rPr>
                <w:rFonts w:ascii="Arial" w:hAnsi="Arial" w:cs="Arial"/>
                <w:b/>
                <w:bCs/>
                <w:color w:val="000000"/>
                <w:sz w:val="12"/>
                <w:szCs w:val="16"/>
              </w:rPr>
              <w:t>28 451 834,80</w:t>
            </w:r>
          </w:p>
        </w:tc>
        <w:tc>
          <w:tcPr>
            <w:tcW w:w="563" w:type="pct"/>
            <w:noWrap/>
            <w:vAlign w:val="center"/>
            <w:hideMark/>
          </w:tcPr>
          <w:p w:rsidR="006036ED" w:rsidRPr="00290AD1" w:rsidRDefault="006036ED" w:rsidP="00290AD1">
            <w:pPr>
              <w:jc w:val="center"/>
              <w:rPr>
                <w:rFonts w:ascii="Arial" w:hAnsi="Arial" w:cs="Arial"/>
                <w:b/>
                <w:bCs/>
                <w:color w:val="000000"/>
                <w:sz w:val="12"/>
                <w:szCs w:val="16"/>
              </w:rPr>
            </w:pPr>
            <w:r w:rsidRPr="00290AD1">
              <w:rPr>
                <w:rFonts w:ascii="Arial" w:hAnsi="Arial" w:cs="Arial"/>
                <w:b/>
                <w:bCs/>
                <w:color w:val="000000"/>
                <w:sz w:val="12"/>
                <w:szCs w:val="16"/>
              </w:rPr>
              <w:t>16 057 032,03</w:t>
            </w:r>
          </w:p>
        </w:tc>
      </w:tr>
      <w:tr w:rsidR="006036ED" w:rsidRPr="00290AD1" w:rsidTr="00290AD1">
        <w:trPr>
          <w:trHeight w:val="20"/>
        </w:trPr>
        <w:tc>
          <w:tcPr>
            <w:tcW w:w="2064" w:type="pct"/>
            <w:vAlign w:val="center"/>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в том числе:</w:t>
            </w:r>
          </w:p>
        </w:tc>
        <w:tc>
          <w:tcPr>
            <w:tcW w:w="437" w:type="pct"/>
            <w:vAlign w:val="center"/>
            <w:hideMark/>
          </w:tcPr>
          <w:p w:rsidR="006036ED" w:rsidRPr="00290AD1" w:rsidRDefault="006036ED" w:rsidP="00290AD1">
            <w:pPr>
              <w:jc w:val="center"/>
              <w:rPr>
                <w:rFonts w:ascii="Arial" w:hAnsi="Arial" w:cs="Arial"/>
                <w:color w:val="000000"/>
                <w:sz w:val="12"/>
                <w:szCs w:val="16"/>
              </w:rPr>
            </w:pPr>
          </w:p>
        </w:tc>
        <w:tc>
          <w:tcPr>
            <w:tcW w:w="1187" w:type="pct"/>
            <w:vAlign w:val="center"/>
            <w:hideMark/>
          </w:tcPr>
          <w:p w:rsidR="006036ED" w:rsidRPr="00290AD1" w:rsidRDefault="006036ED" w:rsidP="00290AD1">
            <w:pPr>
              <w:jc w:val="center"/>
              <w:rPr>
                <w:rFonts w:ascii="Arial" w:hAnsi="Arial" w:cs="Arial"/>
                <w:color w:val="000000"/>
                <w:sz w:val="12"/>
                <w:szCs w:val="16"/>
              </w:rPr>
            </w:pPr>
          </w:p>
        </w:tc>
        <w:tc>
          <w:tcPr>
            <w:tcW w:w="749" w:type="pct"/>
            <w:noWrap/>
            <w:vAlign w:val="center"/>
            <w:hideMark/>
          </w:tcPr>
          <w:p w:rsidR="006036ED" w:rsidRPr="00290AD1" w:rsidRDefault="006036ED" w:rsidP="00290AD1">
            <w:pPr>
              <w:jc w:val="center"/>
              <w:rPr>
                <w:rFonts w:ascii="Arial" w:hAnsi="Arial" w:cs="Arial"/>
                <w:color w:val="000000"/>
                <w:sz w:val="12"/>
                <w:szCs w:val="16"/>
              </w:rPr>
            </w:pPr>
          </w:p>
        </w:tc>
        <w:tc>
          <w:tcPr>
            <w:tcW w:w="563" w:type="pct"/>
            <w:noWrap/>
            <w:vAlign w:val="center"/>
            <w:hideMark/>
          </w:tcPr>
          <w:p w:rsidR="006036ED" w:rsidRPr="00290AD1" w:rsidRDefault="006036ED" w:rsidP="00290AD1">
            <w:pPr>
              <w:jc w:val="center"/>
              <w:rPr>
                <w:rFonts w:ascii="Arial" w:hAnsi="Arial" w:cs="Arial"/>
                <w:color w:val="000000"/>
                <w:sz w:val="12"/>
                <w:szCs w:val="16"/>
              </w:rPr>
            </w:pPr>
          </w:p>
        </w:tc>
      </w:tr>
      <w:tr w:rsidR="006036ED" w:rsidRPr="00290AD1" w:rsidTr="00290AD1">
        <w:trPr>
          <w:trHeight w:val="20"/>
        </w:trPr>
        <w:tc>
          <w:tcPr>
            <w:tcW w:w="2064" w:type="pct"/>
            <w:vAlign w:val="center"/>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источники внутреннего финансирования бюджета</w:t>
            </w:r>
          </w:p>
        </w:tc>
        <w:tc>
          <w:tcPr>
            <w:tcW w:w="437" w:type="pct"/>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520</w:t>
            </w:r>
          </w:p>
        </w:tc>
        <w:tc>
          <w:tcPr>
            <w:tcW w:w="1187"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х</w:t>
            </w:r>
          </w:p>
        </w:tc>
        <w:tc>
          <w:tcPr>
            <w:tcW w:w="749"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c>
          <w:tcPr>
            <w:tcW w:w="563"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290AD1">
        <w:trPr>
          <w:trHeight w:val="20"/>
        </w:trPr>
        <w:tc>
          <w:tcPr>
            <w:tcW w:w="2064" w:type="pct"/>
            <w:vAlign w:val="center"/>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из них:</w:t>
            </w:r>
          </w:p>
        </w:tc>
        <w:tc>
          <w:tcPr>
            <w:tcW w:w="437" w:type="pct"/>
            <w:vAlign w:val="center"/>
            <w:hideMark/>
          </w:tcPr>
          <w:p w:rsidR="006036ED" w:rsidRPr="00290AD1" w:rsidRDefault="006036ED" w:rsidP="00290AD1">
            <w:pPr>
              <w:jc w:val="center"/>
              <w:rPr>
                <w:rFonts w:ascii="Arial" w:hAnsi="Arial" w:cs="Arial"/>
                <w:color w:val="000000"/>
                <w:sz w:val="12"/>
                <w:szCs w:val="16"/>
              </w:rPr>
            </w:pPr>
          </w:p>
        </w:tc>
        <w:tc>
          <w:tcPr>
            <w:tcW w:w="1187" w:type="pct"/>
            <w:noWrap/>
            <w:vAlign w:val="center"/>
            <w:hideMark/>
          </w:tcPr>
          <w:p w:rsidR="006036ED" w:rsidRPr="00290AD1" w:rsidRDefault="006036ED" w:rsidP="00290AD1">
            <w:pPr>
              <w:jc w:val="center"/>
              <w:rPr>
                <w:rFonts w:ascii="Arial" w:hAnsi="Arial" w:cs="Arial"/>
                <w:b/>
                <w:bCs/>
                <w:color w:val="000000"/>
                <w:sz w:val="12"/>
                <w:szCs w:val="16"/>
              </w:rPr>
            </w:pPr>
          </w:p>
        </w:tc>
        <w:tc>
          <w:tcPr>
            <w:tcW w:w="749" w:type="pct"/>
            <w:noWrap/>
            <w:vAlign w:val="center"/>
            <w:hideMark/>
          </w:tcPr>
          <w:p w:rsidR="006036ED" w:rsidRPr="00290AD1" w:rsidRDefault="006036ED" w:rsidP="00290AD1">
            <w:pPr>
              <w:jc w:val="center"/>
              <w:rPr>
                <w:rFonts w:ascii="Arial" w:hAnsi="Arial" w:cs="Arial"/>
                <w:b/>
                <w:bCs/>
                <w:color w:val="000000"/>
                <w:sz w:val="12"/>
                <w:szCs w:val="16"/>
              </w:rPr>
            </w:pPr>
          </w:p>
        </w:tc>
        <w:tc>
          <w:tcPr>
            <w:tcW w:w="563" w:type="pct"/>
            <w:noWrap/>
            <w:vAlign w:val="center"/>
            <w:hideMark/>
          </w:tcPr>
          <w:p w:rsidR="006036ED" w:rsidRPr="00290AD1" w:rsidRDefault="006036ED" w:rsidP="00290AD1">
            <w:pPr>
              <w:jc w:val="center"/>
              <w:rPr>
                <w:rFonts w:ascii="Arial" w:hAnsi="Arial" w:cs="Arial"/>
                <w:b/>
                <w:bCs/>
                <w:color w:val="000000"/>
                <w:sz w:val="12"/>
                <w:szCs w:val="16"/>
              </w:rPr>
            </w:pPr>
          </w:p>
        </w:tc>
      </w:tr>
      <w:tr w:rsidR="006036ED" w:rsidRPr="00290AD1" w:rsidTr="00290AD1">
        <w:trPr>
          <w:trHeight w:val="20"/>
        </w:trPr>
        <w:tc>
          <w:tcPr>
            <w:tcW w:w="2064" w:type="pct"/>
            <w:vAlign w:val="center"/>
            <w:hideMark/>
          </w:tcPr>
          <w:p w:rsidR="006036ED" w:rsidRPr="00290AD1" w:rsidRDefault="006036ED" w:rsidP="00290AD1">
            <w:pPr>
              <w:rPr>
                <w:rFonts w:ascii="Arial" w:hAnsi="Arial" w:cs="Arial"/>
                <w:b/>
                <w:bCs/>
                <w:color w:val="000000"/>
                <w:sz w:val="12"/>
                <w:szCs w:val="16"/>
              </w:rPr>
            </w:pPr>
          </w:p>
        </w:tc>
        <w:tc>
          <w:tcPr>
            <w:tcW w:w="437" w:type="pct"/>
            <w:vAlign w:val="center"/>
            <w:hideMark/>
          </w:tcPr>
          <w:p w:rsidR="006036ED" w:rsidRPr="00290AD1" w:rsidRDefault="006036ED" w:rsidP="00290AD1">
            <w:pPr>
              <w:jc w:val="center"/>
              <w:rPr>
                <w:rFonts w:ascii="Arial" w:hAnsi="Arial" w:cs="Arial"/>
                <w:b/>
                <w:bCs/>
                <w:color w:val="000000"/>
                <w:sz w:val="12"/>
                <w:szCs w:val="16"/>
              </w:rPr>
            </w:pPr>
          </w:p>
        </w:tc>
        <w:tc>
          <w:tcPr>
            <w:tcW w:w="1187" w:type="pct"/>
            <w:noWrap/>
            <w:vAlign w:val="center"/>
            <w:hideMark/>
          </w:tcPr>
          <w:p w:rsidR="006036ED" w:rsidRPr="00290AD1" w:rsidRDefault="006036ED" w:rsidP="00290AD1">
            <w:pPr>
              <w:jc w:val="center"/>
              <w:rPr>
                <w:rFonts w:ascii="Arial" w:hAnsi="Arial" w:cs="Arial"/>
                <w:b/>
                <w:bCs/>
                <w:color w:val="000000"/>
                <w:sz w:val="12"/>
                <w:szCs w:val="16"/>
              </w:rPr>
            </w:pPr>
          </w:p>
        </w:tc>
        <w:tc>
          <w:tcPr>
            <w:tcW w:w="749" w:type="pct"/>
            <w:noWrap/>
            <w:vAlign w:val="center"/>
            <w:hideMark/>
          </w:tcPr>
          <w:p w:rsidR="006036ED" w:rsidRPr="00290AD1" w:rsidRDefault="006036ED" w:rsidP="00290AD1">
            <w:pPr>
              <w:jc w:val="center"/>
              <w:rPr>
                <w:rFonts w:ascii="Arial" w:hAnsi="Arial" w:cs="Arial"/>
                <w:b/>
                <w:bCs/>
                <w:color w:val="000000"/>
                <w:sz w:val="12"/>
                <w:szCs w:val="16"/>
              </w:rPr>
            </w:pPr>
          </w:p>
        </w:tc>
        <w:tc>
          <w:tcPr>
            <w:tcW w:w="563" w:type="pct"/>
            <w:noWrap/>
            <w:vAlign w:val="center"/>
            <w:hideMark/>
          </w:tcPr>
          <w:p w:rsidR="006036ED" w:rsidRPr="00290AD1" w:rsidRDefault="006036ED" w:rsidP="00290AD1">
            <w:pPr>
              <w:jc w:val="center"/>
              <w:rPr>
                <w:rFonts w:ascii="Arial" w:hAnsi="Arial" w:cs="Arial"/>
                <w:b/>
                <w:bCs/>
                <w:color w:val="000000"/>
                <w:sz w:val="12"/>
                <w:szCs w:val="16"/>
              </w:rPr>
            </w:pPr>
          </w:p>
        </w:tc>
      </w:tr>
      <w:tr w:rsidR="006036ED" w:rsidRPr="00290AD1" w:rsidTr="00290AD1">
        <w:trPr>
          <w:trHeight w:val="20"/>
        </w:trPr>
        <w:tc>
          <w:tcPr>
            <w:tcW w:w="2064" w:type="pct"/>
            <w:vAlign w:val="center"/>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источники внешнего финансирования бюджета</w:t>
            </w:r>
          </w:p>
        </w:tc>
        <w:tc>
          <w:tcPr>
            <w:tcW w:w="437" w:type="pct"/>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620</w:t>
            </w:r>
          </w:p>
        </w:tc>
        <w:tc>
          <w:tcPr>
            <w:tcW w:w="1187"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х</w:t>
            </w:r>
          </w:p>
        </w:tc>
        <w:tc>
          <w:tcPr>
            <w:tcW w:w="749"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c>
          <w:tcPr>
            <w:tcW w:w="563"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w:t>
            </w:r>
          </w:p>
        </w:tc>
      </w:tr>
      <w:tr w:rsidR="006036ED" w:rsidRPr="00290AD1" w:rsidTr="00290AD1">
        <w:trPr>
          <w:trHeight w:val="20"/>
        </w:trPr>
        <w:tc>
          <w:tcPr>
            <w:tcW w:w="2064" w:type="pct"/>
            <w:vAlign w:val="center"/>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из них:</w:t>
            </w:r>
          </w:p>
        </w:tc>
        <w:tc>
          <w:tcPr>
            <w:tcW w:w="437" w:type="pct"/>
            <w:vAlign w:val="center"/>
            <w:hideMark/>
          </w:tcPr>
          <w:p w:rsidR="006036ED" w:rsidRPr="00290AD1" w:rsidRDefault="006036ED" w:rsidP="00290AD1">
            <w:pPr>
              <w:jc w:val="center"/>
              <w:rPr>
                <w:rFonts w:ascii="Arial" w:hAnsi="Arial" w:cs="Arial"/>
                <w:color w:val="000000"/>
                <w:sz w:val="12"/>
                <w:szCs w:val="16"/>
              </w:rPr>
            </w:pPr>
          </w:p>
        </w:tc>
        <w:tc>
          <w:tcPr>
            <w:tcW w:w="1187" w:type="pct"/>
            <w:noWrap/>
            <w:vAlign w:val="center"/>
            <w:hideMark/>
          </w:tcPr>
          <w:p w:rsidR="006036ED" w:rsidRPr="00290AD1" w:rsidRDefault="006036ED" w:rsidP="00290AD1">
            <w:pPr>
              <w:jc w:val="center"/>
              <w:rPr>
                <w:rFonts w:ascii="Arial" w:hAnsi="Arial" w:cs="Arial"/>
                <w:color w:val="000000"/>
                <w:sz w:val="12"/>
                <w:szCs w:val="16"/>
              </w:rPr>
            </w:pPr>
          </w:p>
        </w:tc>
        <w:tc>
          <w:tcPr>
            <w:tcW w:w="749" w:type="pct"/>
            <w:noWrap/>
            <w:vAlign w:val="center"/>
            <w:hideMark/>
          </w:tcPr>
          <w:p w:rsidR="006036ED" w:rsidRPr="00290AD1" w:rsidRDefault="006036ED" w:rsidP="00290AD1">
            <w:pPr>
              <w:jc w:val="center"/>
              <w:rPr>
                <w:rFonts w:ascii="Arial" w:hAnsi="Arial" w:cs="Arial"/>
                <w:color w:val="000000"/>
                <w:sz w:val="12"/>
                <w:szCs w:val="16"/>
              </w:rPr>
            </w:pPr>
          </w:p>
        </w:tc>
        <w:tc>
          <w:tcPr>
            <w:tcW w:w="563" w:type="pct"/>
            <w:noWrap/>
            <w:vAlign w:val="center"/>
            <w:hideMark/>
          </w:tcPr>
          <w:p w:rsidR="006036ED" w:rsidRPr="00290AD1" w:rsidRDefault="006036ED" w:rsidP="00290AD1">
            <w:pPr>
              <w:jc w:val="center"/>
              <w:rPr>
                <w:rFonts w:ascii="Arial" w:hAnsi="Arial" w:cs="Arial"/>
                <w:color w:val="000000"/>
                <w:sz w:val="12"/>
                <w:szCs w:val="16"/>
              </w:rPr>
            </w:pPr>
          </w:p>
        </w:tc>
      </w:tr>
      <w:tr w:rsidR="006036ED" w:rsidRPr="00290AD1" w:rsidTr="00290AD1">
        <w:trPr>
          <w:trHeight w:val="20"/>
        </w:trPr>
        <w:tc>
          <w:tcPr>
            <w:tcW w:w="2064" w:type="pct"/>
            <w:vAlign w:val="center"/>
            <w:hideMark/>
          </w:tcPr>
          <w:p w:rsidR="006036ED" w:rsidRPr="00290AD1" w:rsidRDefault="006036ED" w:rsidP="00290AD1">
            <w:pPr>
              <w:rPr>
                <w:rFonts w:ascii="Arial" w:hAnsi="Arial" w:cs="Arial"/>
                <w:color w:val="000000"/>
                <w:sz w:val="12"/>
                <w:szCs w:val="16"/>
              </w:rPr>
            </w:pPr>
          </w:p>
        </w:tc>
        <w:tc>
          <w:tcPr>
            <w:tcW w:w="437" w:type="pct"/>
            <w:vAlign w:val="center"/>
            <w:hideMark/>
          </w:tcPr>
          <w:p w:rsidR="006036ED" w:rsidRPr="00290AD1" w:rsidRDefault="006036ED" w:rsidP="00290AD1">
            <w:pPr>
              <w:jc w:val="center"/>
              <w:rPr>
                <w:rFonts w:ascii="Arial" w:hAnsi="Arial" w:cs="Arial"/>
                <w:color w:val="000000"/>
                <w:sz w:val="12"/>
                <w:szCs w:val="16"/>
              </w:rPr>
            </w:pPr>
          </w:p>
        </w:tc>
        <w:tc>
          <w:tcPr>
            <w:tcW w:w="1187" w:type="pct"/>
            <w:noWrap/>
            <w:vAlign w:val="center"/>
            <w:hideMark/>
          </w:tcPr>
          <w:p w:rsidR="006036ED" w:rsidRPr="00290AD1" w:rsidRDefault="006036ED" w:rsidP="00290AD1">
            <w:pPr>
              <w:jc w:val="center"/>
              <w:rPr>
                <w:rFonts w:ascii="Arial" w:hAnsi="Arial" w:cs="Arial"/>
                <w:color w:val="000000"/>
                <w:sz w:val="12"/>
                <w:szCs w:val="16"/>
              </w:rPr>
            </w:pPr>
          </w:p>
        </w:tc>
        <w:tc>
          <w:tcPr>
            <w:tcW w:w="749" w:type="pct"/>
            <w:noWrap/>
            <w:vAlign w:val="center"/>
            <w:hideMark/>
          </w:tcPr>
          <w:p w:rsidR="006036ED" w:rsidRPr="00290AD1" w:rsidRDefault="006036ED" w:rsidP="00290AD1">
            <w:pPr>
              <w:jc w:val="center"/>
              <w:rPr>
                <w:rFonts w:ascii="Arial" w:hAnsi="Arial" w:cs="Arial"/>
                <w:color w:val="000000"/>
                <w:sz w:val="12"/>
                <w:szCs w:val="16"/>
              </w:rPr>
            </w:pPr>
          </w:p>
        </w:tc>
        <w:tc>
          <w:tcPr>
            <w:tcW w:w="563" w:type="pct"/>
            <w:noWrap/>
            <w:vAlign w:val="center"/>
            <w:hideMark/>
          </w:tcPr>
          <w:p w:rsidR="006036ED" w:rsidRPr="00290AD1" w:rsidRDefault="006036ED" w:rsidP="00290AD1">
            <w:pPr>
              <w:jc w:val="center"/>
              <w:rPr>
                <w:rFonts w:ascii="Arial" w:hAnsi="Arial" w:cs="Arial"/>
                <w:color w:val="000000"/>
                <w:sz w:val="12"/>
                <w:szCs w:val="16"/>
              </w:rPr>
            </w:pPr>
          </w:p>
        </w:tc>
      </w:tr>
      <w:tr w:rsidR="006036ED" w:rsidRPr="00290AD1" w:rsidTr="00290AD1">
        <w:trPr>
          <w:trHeight w:val="20"/>
        </w:trPr>
        <w:tc>
          <w:tcPr>
            <w:tcW w:w="2064" w:type="pct"/>
            <w:vAlign w:val="center"/>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Изменение остатков средств</w:t>
            </w:r>
          </w:p>
        </w:tc>
        <w:tc>
          <w:tcPr>
            <w:tcW w:w="437" w:type="pct"/>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700</w:t>
            </w:r>
          </w:p>
        </w:tc>
        <w:tc>
          <w:tcPr>
            <w:tcW w:w="1187"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00001000000000000000</w:t>
            </w:r>
          </w:p>
        </w:tc>
        <w:tc>
          <w:tcPr>
            <w:tcW w:w="749"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28 451 834,80</w:t>
            </w:r>
          </w:p>
        </w:tc>
        <w:tc>
          <w:tcPr>
            <w:tcW w:w="563"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16 057 032,03</w:t>
            </w:r>
          </w:p>
        </w:tc>
      </w:tr>
      <w:tr w:rsidR="006036ED" w:rsidRPr="00290AD1" w:rsidTr="00290AD1">
        <w:trPr>
          <w:trHeight w:val="20"/>
        </w:trPr>
        <w:tc>
          <w:tcPr>
            <w:tcW w:w="2064" w:type="pct"/>
            <w:vAlign w:val="center"/>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увеличение остатков средств, всего</w:t>
            </w:r>
          </w:p>
        </w:tc>
        <w:tc>
          <w:tcPr>
            <w:tcW w:w="437" w:type="pct"/>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710</w:t>
            </w:r>
          </w:p>
        </w:tc>
        <w:tc>
          <w:tcPr>
            <w:tcW w:w="1187"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00001000000000000500</w:t>
            </w:r>
          </w:p>
        </w:tc>
        <w:tc>
          <w:tcPr>
            <w:tcW w:w="749"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-309 639 537,00</w:t>
            </w:r>
          </w:p>
        </w:tc>
        <w:tc>
          <w:tcPr>
            <w:tcW w:w="563"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-136 420 182,00</w:t>
            </w:r>
          </w:p>
        </w:tc>
      </w:tr>
      <w:tr w:rsidR="006036ED" w:rsidRPr="00290AD1" w:rsidTr="00290AD1">
        <w:trPr>
          <w:trHeight w:val="20"/>
        </w:trPr>
        <w:tc>
          <w:tcPr>
            <w:tcW w:w="2064" w:type="pct"/>
            <w:vAlign w:val="center"/>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Увеличение остатков средств бюджетов</w:t>
            </w:r>
          </w:p>
        </w:tc>
        <w:tc>
          <w:tcPr>
            <w:tcW w:w="437" w:type="pct"/>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710</w:t>
            </w:r>
          </w:p>
        </w:tc>
        <w:tc>
          <w:tcPr>
            <w:tcW w:w="1187"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00001050000000000500</w:t>
            </w:r>
          </w:p>
        </w:tc>
        <w:tc>
          <w:tcPr>
            <w:tcW w:w="749"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-309 639 537,00</w:t>
            </w:r>
          </w:p>
        </w:tc>
        <w:tc>
          <w:tcPr>
            <w:tcW w:w="563"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-136 420 182,00</w:t>
            </w:r>
          </w:p>
        </w:tc>
      </w:tr>
      <w:tr w:rsidR="006036ED" w:rsidRPr="00290AD1" w:rsidTr="00290AD1">
        <w:trPr>
          <w:trHeight w:val="20"/>
        </w:trPr>
        <w:tc>
          <w:tcPr>
            <w:tcW w:w="2064" w:type="pct"/>
            <w:vAlign w:val="center"/>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Увеличение прочих остатков средств бюджетов</w:t>
            </w:r>
          </w:p>
        </w:tc>
        <w:tc>
          <w:tcPr>
            <w:tcW w:w="437" w:type="pct"/>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710</w:t>
            </w:r>
          </w:p>
        </w:tc>
        <w:tc>
          <w:tcPr>
            <w:tcW w:w="1187"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00001050200000000500</w:t>
            </w:r>
          </w:p>
        </w:tc>
        <w:tc>
          <w:tcPr>
            <w:tcW w:w="749"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-309 639 537,00</w:t>
            </w:r>
          </w:p>
        </w:tc>
        <w:tc>
          <w:tcPr>
            <w:tcW w:w="563"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-136 420 182,00</w:t>
            </w:r>
          </w:p>
        </w:tc>
      </w:tr>
      <w:tr w:rsidR="006036ED" w:rsidRPr="00290AD1" w:rsidTr="00290AD1">
        <w:trPr>
          <w:trHeight w:val="20"/>
        </w:trPr>
        <w:tc>
          <w:tcPr>
            <w:tcW w:w="2064" w:type="pct"/>
            <w:vAlign w:val="center"/>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Увеличение прочих остатков денежных средств бюджетов</w:t>
            </w:r>
          </w:p>
        </w:tc>
        <w:tc>
          <w:tcPr>
            <w:tcW w:w="437" w:type="pct"/>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710</w:t>
            </w:r>
          </w:p>
        </w:tc>
        <w:tc>
          <w:tcPr>
            <w:tcW w:w="1187"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00001050201000000510</w:t>
            </w:r>
          </w:p>
        </w:tc>
        <w:tc>
          <w:tcPr>
            <w:tcW w:w="749"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-309 639 537,00</w:t>
            </w:r>
          </w:p>
        </w:tc>
        <w:tc>
          <w:tcPr>
            <w:tcW w:w="563"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-136 420 182,00</w:t>
            </w:r>
          </w:p>
        </w:tc>
      </w:tr>
      <w:tr w:rsidR="006036ED" w:rsidRPr="00290AD1" w:rsidTr="00290AD1">
        <w:trPr>
          <w:trHeight w:val="20"/>
        </w:trPr>
        <w:tc>
          <w:tcPr>
            <w:tcW w:w="2064" w:type="pct"/>
            <w:vAlign w:val="center"/>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Увеличение прочих остатков денежных средств бюджетов городских поселений</w:t>
            </w:r>
          </w:p>
        </w:tc>
        <w:tc>
          <w:tcPr>
            <w:tcW w:w="437" w:type="pct"/>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710</w:t>
            </w:r>
          </w:p>
        </w:tc>
        <w:tc>
          <w:tcPr>
            <w:tcW w:w="1187"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00001050201130000510</w:t>
            </w:r>
          </w:p>
        </w:tc>
        <w:tc>
          <w:tcPr>
            <w:tcW w:w="749"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-309 639 537,00</w:t>
            </w:r>
          </w:p>
        </w:tc>
        <w:tc>
          <w:tcPr>
            <w:tcW w:w="563"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-136 420 182,00</w:t>
            </w:r>
          </w:p>
        </w:tc>
      </w:tr>
      <w:tr w:rsidR="006036ED" w:rsidRPr="00290AD1" w:rsidTr="00290AD1">
        <w:trPr>
          <w:trHeight w:val="20"/>
        </w:trPr>
        <w:tc>
          <w:tcPr>
            <w:tcW w:w="2064" w:type="pct"/>
            <w:vAlign w:val="center"/>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уменьшение остатков средств, всего</w:t>
            </w:r>
          </w:p>
        </w:tc>
        <w:tc>
          <w:tcPr>
            <w:tcW w:w="437" w:type="pct"/>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720</w:t>
            </w:r>
          </w:p>
        </w:tc>
        <w:tc>
          <w:tcPr>
            <w:tcW w:w="1187"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00001000000000000600</w:t>
            </w:r>
          </w:p>
        </w:tc>
        <w:tc>
          <w:tcPr>
            <w:tcW w:w="749"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338 091 371,80</w:t>
            </w:r>
          </w:p>
        </w:tc>
        <w:tc>
          <w:tcPr>
            <w:tcW w:w="563"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152 477 214,03</w:t>
            </w:r>
          </w:p>
        </w:tc>
      </w:tr>
      <w:tr w:rsidR="006036ED" w:rsidRPr="00290AD1" w:rsidTr="00290AD1">
        <w:trPr>
          <w:trHeight w:val="20"/>
        </w:trPr>
        <w:tc>
          <w:tcPr>
            <w:tcW w:w="2064" w:type="pct"/>
            <w:vAlign w:val="center"/>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Уменьшение остатков средств бюджетов</w:t>
            </w:r>
          </w:p>
        </w:tc>
        <w:tc>
          <w:tcPr>
            <w:tcW w:w="437" w:type="pct"/>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720</w:t>
            </w:r>
          </w:p>
        </w:tc>
        <w:tc>
          <w:tcPr>
            <w:tcW w:w="1187"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00001050000000000600</w:t>
            </w:r>
          </w:p>
        </w:tc>
        <w:tc>
          <w:tcPr>
            <w:tcW w:w="749"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338 091 371,80</w:t>
            </w:r>
          </w:p>
        </w:tc>
        <w:tc>
          <w:tcPr>
            <w:tcW w:w="563"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152 477 214,03</w:t>
            </w:r>
          </w:p>
        </w:tc>
      </w:tr>
      <w:tr w:rsidR="006036ED" w:rsidRPr="00290AD1" w:rsidTr="00290AD1">
        <w:trPr>
          <w:trHeight w:val="20"/>
        </w:trPr>
        <w:tc>
          <w:tcPr>
            <w:tcW w:w="2064" w:type="pct"/>
            <w:vAlign w:val="center"/>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Уменьшение прочих остатков средств бюджетов</w:t>
            </w:r>
          </w:p>
        </w:tc>
        <w:tc>
          <w:tcPr>
            <w:tcW w:w="437" w:type="pct"/>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720</w:t>
            </w:r>
          </w:p>
        </w:tc>
        <w:tc>
          <w:tcPr>
            <w:tcW w:w="1187"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00001050200000000600</w:t>
            </w:r>
          </w:p>
        </w:tc>
        <w:tc>
          <w:tcPr>
            <w:tcW w:w="749"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338 091 371,80</w:t>
            </w:r>
          </w:p>
        </w:tc>
        <w:tc>
          <w:tcPr>
            <w:tcW w:w="563"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152 477 214,03</w:t>
            </w:r>
          </w:p>
        </w:tc>
      </w:tr>
      <w:tr w:rsidR="006036ED" w:rsidRPr="00290AD1" w:rsidTr="00290AD1">
        <w:trPr>
          <w:trHeight w:val="20"/>
        </w:trPr>
        <w:tc>
          <w:tcPr>
            <w:tcW w:w="2064" w:type="pct"/>
            <w:vAlign w:val="center"/>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Уменьшение прочих остатков денежных средств бюджетов</w:t>
            </w:r>
          </w:p>
        </w:tc>
        <w:tc>
          <w:tcPr>
            <w:tcW w:w="437" w:type="pct"/>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720</w:t>
            </w:r>
          </w:p>
        </w:tc>
        <w:tc>
          <w:tcPr>
            <w:tcW w:w="1187"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00001050201000000610</w:t>
            </w:r>
          </w:p>
        </w:tc>
        <w:tc>
          <w:tcPr>
            <w:tcW w:w="749"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338 091 371,80</w:t>
            </w:r>
          </w:p>
        </w:tc>
        <w:tc>
          <w:tcPr>
            <w:tcW w:w="563"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152 477 214,03</w:t>
            </w:r>
          </w:p>
        </w:tc>
      </w:tr>
      <w:tr w:rsidR="006036ED" w:rsidRPr="00290AD1" w:rsidTr="00290AD1">
        <w:trPr>
          <w:trHeight w:val="20"/>
        </w:trPr>
        <w:tc>
          <w:tcPr>
            <w:tcW w:w="2064" w:type="pct"/>
            <w:vAlign w:val="center"/>
            <w:hideMark/>
          </w:tcPr>
          <w:p w:rsidR="006036ED" w:rsidRPr="00290AD1" w:rsidRDefault="006036ED" w:rsidP="00290AD1">
            <w:pPr>
              <w:rPr>
                <w:rFonts w:ascii="Arial" w:hAnsi="Arial" w:cs="Arial"/>
                <w:color w:val="000000"/>
                <w:sz w:val="12"/>
                <w:szCs w:val="16"/>
              </w:rPr>
            </w:pPr>
            <w:r w:rsidRPr="00290AD1">
              <w:rPr>
                <w:rFonts w:ascii="Arial" w:hAnsi="Arial" w:cs="Arial"/>
                <w:color w:val="000000"/>
                <w:sz w:val="12"/>
                <w:szCs w:val="16"/>
              </w:rPr>
              <w:t>Уменьшение прочих остатков денежных средств бюджетов городских поселений</w:t>
            </w:r>
          </w:p>
        </w:tc>
        <w:tc>
          <w:tcPr>
            <w:tcW w:w="437" w:type="pct"/>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720</w:t>
            </w:r>
          </w:p>
        </w:tc>
        <w:tc>
          <w:tcPr>
            <w:tcW w:w="1187"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00001050201130000610</w:t>
            </w:r>
          </w:p>
        </w:tc>
        <w:tc>
          <w:tcPr>
            <w:tcW w:w="749"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338 091 371,80</w:t>
            </w:r>
          </w:p>
        </w:tc>
        <w:tc>
          <w:tcPr>
            <w:tcW w:w="563" w:type="pct"/>
            <w:noWrap/>
            <w:vAlign w:val="center"/>
            <w:hideMark/>
          </w:tcPr>
          <w:p w:rsidR="006036ED" w:rsidRPr="00290AD1" w:rsidRDefault="006036ED" w:rsidP="00290AD1">
            <w:pPr>
              <w:jc w:val="center"/>
              <w:rPr>
                <w:rFonts w:ascii="Arial" w:hAnsi="Arial" w:cs="Arial"/>
                <w:color w:val="000000"/>
                <w:sz w:val="12"/>
                <w:szCs w:val="16"/>
              </w:rPr>
            </w:pPr>
            <w:r w:rsidRPr="00290AD1">
              <w:rPr>
                <w:rFonts w:ascii="Arial" w:hAnsi="Arial" w:cs="Arial"/>
                <w:color w:val="000000"/>
                <w:sz w:val="12"/>
                <w:szCs w:val="16"/>
              </w:rPr>
              <w:t>152 477 214,03</w:t>
            </w:r>
          </w:p>
        </w:tc>
      </w:tr>
    </w:tbl>
    <w:p w:rsidR="006036ED" w:rsidRPr="00290AD1" w:rsidRDefault="006036ED" w:rsidP="00290AD1">
      <w:pPr>
        <w:jc w:val="right"/>
        <w:rPr>
          <w:rFonts w:ascii="Arial" w:hAnsi="Arial" w:cs="Arial"/>
          <w:sz w:val="8"/>
          <w:szCs w:val="8"/>
        </w:rPr>
      </w:pPr>
    </w:p>
    <w:p w:rsidR="006036ED" w:rsidRPr="00290AD1" w:rsidRDefault="006036ED" w:rsidP="00290AD1">
      <w:pPr>
        <w:ind w:left="9072"/>
        <w:jc w:val="center"/>
        <w:rPr>
          <w:rFonts w:ascii="Arial" w:hAnsi="Arial" w:cs="Arial"/>
          <w:sz w:val="12"/>
          <w:szCs w:val="16"/>
        </w:rPr>
      </w:pPr>
      <w:r w:rsidRPr="00290AD1">
        <w:rPr>
          <w:rFonts w:ascii="Arial" w:hAnsi="Arial" w:cs="Arial"/>
          <w:sz w:val="12"/>
          <w:szCs w:val="16"/>
        </w:rPr>
        <w:t>УТВЕРЖДЕНА</w:t>
      </w:r>
    </w:p>
    <w:p w:rsidR="006036ED" w:rsidRPr="00290AD1" w:rsidRDefault="006036ED" w:rsidP="00290AD1">
      <w:pPr>
        <w:ind w:left="9072"/>
        <w:jc w:val="center"/>
        <w:rPr>
          <w:rFonts w:ascii="Arial" w:hAnsi="Arial" w:cs="Arial"/>
          <w:sz w:val="12"/>
          <w:szCs w:val="16"/>
        </w:rPr>
      </w:pPr>
      <w:r w:rsidRPr="00290AD1">
        <w:rPr>
          <w:rFonts w:ascii="Arial" w:hAnsi="Arial" w:cs="Arial"/>
          <w:sz w:val="12"/>
          <w:szCs w:val="16"/>
        </w:rPr>
        <w:t>постановлением Администрации</w:t>
      </w:r>
    </w:p>
    <w:p w:rsidR="006036ED" w:rsidRPr="00290AD1" w:rsidRDefault="006036ED" w:rsidP="00290AD1">
      <w:pPr>
        <w:ind w:left="9072"/>
        <w:jc w:val="center"/>
        <w:rPr>
          <w:rFonts w:ascii="Arial" w:hAnsi="Arial" w:cs="Arial"/>
          <w:sz w:val="12"/>
          <w:szCs w:val="16"/>
        </w:rPr>
      </w:pPr>
      <w:r w:rsidRPr="00290AD1">
        <w:rPr>
          <w:rFonts w:ascii="Arial" w:hAnsi="Arial" w:cs="Arial"/>
          <w:sz w:val="12"/>
          <w:szCs w:val="16"/>
        </w:rPr>
        <w:t>муниципального района</w:t>
      </w:r>
      <w:r w:rsidR="00B604B7">
        <w:rPr>
          <w:rFonts w:ascii="Arial" w:hAnsi="Arial" w:cs="Arial"/>
          <w:sz w:val="12"/>
          <w:szCs w:val="16"/>
        </w:rPr>
        <w:t xml:space="preserve"> </w:t>
      </w:r>
    </w:p>
    <w:p w:rsidR="006036ED" w:rsidRPr="00290AD1" w:rsidRDefault="006036ED" w:rsidP="00290AD1">
      <w:pPr>
        <w:ind w:left="9072"/>
        <w:jc w:val="center"/>
        <w:rPr>
          <w:rFonts w:ascii="Arial" w:hAnsi="Arial" w:cs="Arial"/>
          <w:sz w:val="12"/>
          <w:szCs w:val="16"/>
        </w:rPr>
      </w:pPr>
      <w:r w:rsidRPr="00290AD1">
        <w:rPr>
          <w:rFonts w:ascii="Arial" w:hAnsi="Arial" w:cs="Arial"/>
          <w:sz w:val="12"/>
          <w:szCs w:val="16"/>
        </w:rPr>
        <w:t>от 24.07.2024 № 2008</w:t>
      </w:r>
    </w:p>
    <w:p w:rsidR="006036ED" w:rsidRPr="00290AD1" w:rsidRDefault="006036ED" w:rsidP="00290AD1">
      <w:pPr>
        <w:jc w:val="center"/>
        <w:rPr>
          <w:rFonts w:ascii="Arial" w:hAnsi="Arial" w:cs="Arial"/>
          <w:b/>
          <w:bCs/>
          <w:sz w:val="16"/>
          <w:szCs w:val="16"/>
        </w:rPr>
      </w:pPr>
      <w:r w:rsidRPr="00290AD1">
        <w:rPr>
          <w:rFonts w:ascii="Arial" w:hAnsi="Arial" w:cs="Arial"/>
          <w:b/>
          <w:bCs/>
          <w:sz w:val="16"/>
          <w:szCs w:val="16"/>
        </w:rPr>
        <w:t>ИНФОРМАЦИЯ</w:t>
      </w:r>
    </w:p>
    <w:p w:rsidR="006036ED" w:rsidRPr="00290AD1" w:rsidRDefault="006036ED" w:rsidP="00290AD1">
      <w:pPr>
        <w:jc w:val="center"/>
        <w:rPr>
          <w:rFonts w:ascii="Arial" w:hAnsi="Arial" w:cs="Arial"/>
          <w:sz w:val="16"/>
          <w:szCs w:val="16"/>
        </w:rPr>
      </w:pPr>
      <w:r w:rsidRPr="00290AD1">
        <w:rPr>
          <w:rFonts w:ascii="Arial" w:hAnsi="Arial" w:cs="Arial"/>
          <w:sz w:val="16"/>
          <w:szCs w:val="16"/>
        </w:rPr>
        <w:t>ОБ ИСПОЛЬЗОВАНИИ РЕЗЕРВНОГО ФОНДА</w:t>
      </w:r>
      <w:r w:rsidR="00290AD1">
        <w:rPr>
          <w:rFonts w:ascii="Arial" w:hAnsi="Arial" w:cs="Arial"/>
          <w:sz w:val="16"/>
          <w:szCs w:val="16"/>
        </w:rPr>
        <w:t xml:space="preserve"> </w:t>
      </w:r>
      <w:r w:rsidRPr="00290AD1">
        <w:rPr>
          <w:rFonts w:ascii="Arial" w:hAnsi="Arial" w:cs="Arial"/>
          <w:sz w:val="16"/>
          <w:szCs w:val="16"/>
        </w:rPr>
        <w:t>ВАЛДАЙСКОГО ГОРОДСКОГО ПОСЕЛЕНИЯ</w:t>
      </w:r>
    </w:p>
    <w:p w:rsidR="006036ED" w:rsidRPr="00290AD1" w:rsidRDefault="006036ED" w:rsidP="00290AD1">
      <w:pPr>
        <w:jc w:val="center"/>
        <w:rPr>
          <w:rFonts w:ascii="Arial" w:hAnsi="Arial" w:cs="Arial"/>
          <w:sz w:val="16"/>
          <w:szCs w:val="16"/>
        </w:rPr>
      </w:pPr>
      <w:r w:rsidRPr="00290AD1">
        <w:rPr>
          <w:rFonts w:ascii="Arial" w:hAnsi="Arial" w:cs="Arial"/>
          <w:sz w:val="16"/>
          <w:szCs w:val="16"/>
        </w:rPr>
        <w:t>за 1 полугодие 2024 года</w:t>
      </w:r>
    </w:p>
    <w:p w:rsidR="006036ED" w:rsidRPr="00290AD1" w:rsidRDefault="006036ED" w:rsidP="00290AD1">
      <w:pPr>
        <w:jc w:val="right"/>
        <w:rPr>
          <w:rFonts w:ascii="Arial" w:hAnsi="Arial" w:cs="Arial"/>
          <w:sz w:val="12"/>
          <w:szCs w:val="16"/>
        </w:rPr>
      </w:pPr>
      <w:r w:rsidRPr="00290AD1">
        <w:rPr>
          <w:rFonts w:ascii="Arial" w:hAnsi="Arial" w:cs="Arial"/>
          <w:sz w:val="12"/>
          <w:szCs w:val="16"/>
        </w:rPr>
        <w:t>(руб.)</w:t>
      </w:r>
    </w:p>
    <w:tbl>
      <w:tblPr>
        <w:tblW w:w="5000" w:type="pct"/>
        <w:tblCellMar>
          <w:left w:w="0" w:type="dxa"/>
          <w:right w:w="0" w:type="dxa"/>
        </w:tblCellMar>
        <w:tblLook w:val="04A0"/>
      </w:tblPr>
      <w:tblGrid>
        <w:gridCol w:w="5332"/>
        <w:gridCol w:w="2749"/>
        <w:gridCol w:w="3269"/>
      </w:tblGrid>
      <w:tr w:rsidR="006036ED" w:rsidRPr="00290AD1" w:rsidTr="006036ED">
        <w:trPr>
          <w:trHeight w:val="20"/>
        </w:trPr>
        <w:tc>
          <w:tcPr>
            <w:tcW w:w="23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36ED" w:rsidRPr="00290AD1" w:rsidRDefault="006036ED" w:rsidP="00290AD1">
            <w:pPr>
              <w:jc w:val="center"/>
              <w:rPr>
                <w:rFonts w:ascii="Arial" w:hAnsi="Arial" w:cs="Arial"/>
                <w:b/>
                <w:bCs/>
                <w:iCs/>
                <w:sz w:val="12"/>
                <w:szCs w:val="16"/>
              </w:rPr>
            </w:pPr>
            <w:r w:rsidRPr="00290AD1">
              <w:rPr>
                <w:rFonts w:ascii="Arial" w:hAnsi="Arial" w:cs="Arial"/>
                <w:b/>
                <w:bCs/>
                <w:iCs/>
                <w:sz w:val="12"/>
                <w:szCs w:val="16"/>
              </w:rPr>
              <w:t>Наименование показателя</w:t>
            </w:r>
          </w:p>
        </w:tc>
        <w:tc>
          <w:tcPr>
            <w:tcW w:w="1211" w:type="pct"/>
            <w:tcBorders>
              <w:top w:val="single" w:sz="4" w:space="0" w:color="auto"/>
              <w:left w:val="nil"/>
              <w:bottom w:val="single" w:sz="4" w:space="0" w:color="auto"/>
              <w:right w:val="single" w:sz="4" w:space="0" w:color="auto"/>
            </w:tcBorders>
            <w:shd w:val="clear" w:color="auto" w:fill="auto"/>
            <w:vAlign w:val="center"/>
            <w:hideMark/>
          </w:tcPr>
          <w:p w:rsidR="006036ED" w:rsidRPr="00290AD1" w:rsidRDefault="006036ED" w:rsidP="00290AD1">
            <w:pPr>
              <w:jc w:val="center"/>
              <w:rPr>
                <w:rFonts w:ascii="Arial" w:hAnsi="Arial" w:cs="Arial"/>
                <w:b/>
                <w:bCs/>
                <w:iCs/>
                <w:sz w:val="12"/>
                <w:szCs w:val="16"/>
              </w:rPr>
            </w:pPr>
            <w:r w:rsidRPr="00290AD1">
              <w:rPr>
                <w:rFonts w:ascii="Arial" w:hAnsi="Arial" w:cs="Arial"/>
                <w:b/>
                <w:bCs/>
                <w:iCs/>
                <w:sz w:val="12"/>
                <w:szCs w:val="16"/>
              </w:rPr>
              <w:t>Выделено</w:t>
            </w:r>
          </w:p>
        </w:tc>
        <w:tc>
          <w:tcPr>
            <w:tcW w:w="1440" w:type="pct"/>
            <w:tcBorders>
              <w:top w:val="single" w:sz="4" w:space="0" w:color="auto"/>
              <w:left w:val="nil"/>
              <w:bottom w:val="single" w:sz="4" w:space="0" w:color="auto"/>
              <w:right w:val="single" w:sz="4" w:space="0" w:color="auto"/>
            </w:tcBorders>
            <w:shd w:val="clear" w:color="auto" w:fill="auto"/>
            <w:vAlign w:val="center"/>
            <w:hideMark/>
          </w:tcPr>
          <w:p w:rsidR="006036ED" w:rsidRPr="00290AD1" w:rsidRDefault="006036ED" w:rsidP="00290AD1">
            <w:pPr>
              <w:jc w:val="center"/>
              <w:rPr>
                <w:rFonts w:ascii="Arial" w:hAnsi="Arial" w:cs="Arial"/>
                <w:b/>
                <w:bCs/>
                <w:iCs/>
                <w:sz w:val="12"/>
                <w:szCs w:val="16"/>
              </w:rPr>
            </w:pPr>
            <w:r w:rsidRPr="00290AD1">
              <w:rPr>
                <w:rFonts w:ascii="Arial" w:hAnsi="Arial" w:cs="Arial"/>
                <w:b/>
                <w:bCs/>
                <w:iCs/>
                <w:sz w:val="12"/>
                <w:szCs w:val="16"/>
              </w:rPr>
              <w:t>Использовано за 1 полугодие 2024 года</w:t>
            </w:r>
          </w:p>
        </w:tc>
      </w:tr>
      <w:tr w:rsidR="006036ED" w:rsidRPr="00290AD1" w:rsidTr="006036ED">
        <w:trPr>
          <w:trHeight w:val="20"/>
        </w:trPr>
        <w:tc>
          <w:tcPr>
            <w:tcW w:w="2349" w:type="pct"/>
            <w:tcBorders>
              <w:top w:val="nil"/>
              <w:left w:val="single" w:sz="4" w:space="0" w:color="auto"/>
              <w:bottom w:val="single" w:sz="4" w:space="0" w:color="auto"/>
              <w:right w:val="single" w:sz="4" w:space="0" w:color="auto"/>
            </w:tcBorders>
            <w:shd w:val="clear" w:color="auto" w:fill="auto"/>
            <w:vAlign w:val="center"/>
            <w:hideMark/>
          </w:tcPr>
          <w:p w:rsidR="006036ED" w:rsidRPr="00290AD1" w:rsidRDefault="006036ED" w:rsidP="00290AD1">
            <w:pPr>
              <w:rPr>
                <w:rFonts w:ascii="Arial" w:hAnsi="Arial" w:cs="Arial"/>
                <w:sz w:val="12"/>
                <w:szCs w:val="16"/>
              </w:rPr>
            </w:pPr>
            <w:r w:rsidRPr="00290AD1">
              <w:rPr>
                <w:rFonts w:ascii="Arial" w:hAnsi="Arial" w:cs="Arial"/>
                <w:sz w:val="12"/>
                <w:szCs w:val="16"/>
              </w:rPr>
              <w:t>Резервные фонды местных администраций</w:t>
            </w:r>
          </w:p>
        </w:tc>
        <w:tc>
          <w:tcPr>
            <w:tcW w:w="1211" w:type="pct"/>
            <w:tcBorders>
              <w:top w:val="nil"/>
              <w:left w:val="nil"/>
              <w:bottom w:val="single" w:sz="4" w:space="0" w:color="auto"/>
              <w:right w:val="single" w:sz="4" w:space="0" w:color="auto"/>
            </w:tcBorders>
            <w:shd w:val="clear" w:color="auto" w:fill="auto"/>
            <w:vAlign w:val="center"/>
            <w:hideMark/>
          </w:tcPr>
          <w:p w:rsidR="006036ED" w:rsidRPr="00290AD1" w:rsidRDefault="006036ED" w:rsidP="00290AD1">
            <w:pPr>
              <w:jc w:val="center"/>
              <w:rPr>
                <w:rFonts w:ascii="Arial" w:hAnsi="Arial" w:cs="Arial"/>
                <w:sz w:val="12"/>
                <w:szCs w:val="16"/>
              </w:rPr>
            </w:pPr>
            <w:r w:rsidRPr="00290AD1">
              <w:rPr>
                <w:rFonts w:ascii="Arial" w:hAnsi="Arial" w:cs="Arial"/>
                <w:sz w:val="12"/>
                <w:szCs w:val="16"/>
              </w:rPr>
              <w:t>100 000,00</w:t>
            </w:r>
          </w:p>
        </w:tc>
        <w:tc>
          <w:tcPr>
            <w:tcW w:w="1440" w:type="pct"/>
            <w:tcBorders>
              <w:top w:val="nil"/>
              <w:left w:val="nil"/>
              <w:bottom w:val="single" w:sz="4" w:space="0" w:color="auto"/>
              <w:right w:val="single" w:sz="4" w:space="0" w:color="auto"/>
            </w:tcBorders>
            <w:shd w:val="clear" w:color="auto" w:fill="auto"/>
            <w:vAlign w:val="center"/>
            <w:hideMark/>
          </w:tcPr>
          <w:p w:rsidR="006036ED" w:rsidRPr="00290AD1" w:rsidRDefault="006036ED" w:rsidP="00290AD1">
            <w:pPr>
              <w:jc w:val="center"/>
              <w:rPr>
                <w:rFonts w:ascii="Arial" w:hAnsi="Arial" w:cs="Arial"/>
                <w:sz w:val="12"/>
                <w:szCs w:val="16"/>
              </w:rPr>
            </w:pPr>
            <w:r w:rsidRPr="00290AD1">
              <w:rPr>
                <w:rFonts w:ascii="Arial" w:hAnsi="Arial" w:cs="Arial"/>
                <w:sz w:val="12"/>
                <w:szCs w:val="16"/>
              </w:rPr>
              <w:t>0,00</w:t>
            </w:r>
          </w:p>
        </w:tc>
      </w:tr>
      <w:tr w:rsidR="006036ED" w:rsidRPr="00290AD1" w:rsidTr="006036ED">
        <w:trPr>
          <w:trHeight w:val="20"/>
        </w:trPr>
        <w:tc>
          <w:tcPr>
            <w:tcW w:w="2349" w:type="pct"/>
            <w:tcBorders>
              <w:top w:val="nil"/>
              <w:left w:val="single" w:sz="4" w:space="0" w:color="auto"/>
              <w:bottom w:val="single" w:sz="4" w:space="0" w:color="auto"/>
              <w:right w:val="single" w:sz="4" w:space="0" w:color="auto"/>
            </w:tcBorders>
            <w:shd w:val="clear" w:color="auto" w:fill="auto"/>
            <w:vAlign w:val="center"/>
            <w:hideMark/>
          </w:tcPr>
          <w:p w:rsidR="006036ED" w:rsidRPr="00290AD1" w:rsidRDefault="006036ED" w:rsidP="00290AD1">
            <w:pPr>
              <w:rPr>
                <w:rFonts w:ascii="Arial" w:hAnsi="Arial" w:cs="Arial"/>
                <w:b/>
                <w:bCs/>
                <w:sz w:val="12"/>
                <w:szCs w:val="16"/>
              </w:rPr>
            </w:pPr>
            <w:r w:rsidRPr="00290AD1">
              <w:rPr>
                <w:rFonts w:ascii="Arial" w:hAnsi="Arial" w:cs="Arial"/>
                <w:b/>
                <w:bCs/>
                <w:sz w:val="12"/>
                <w:szCs w:val="16"/>
              </w:rPr>
              <w:t>Всего</w:t>
            </w:r>
          </w:p>
        </w:tc>
        <w:tc>
          <w:tcPr>
            <w:tcW w:w="1211" w:type="pct"/>
            <w:tcBorders>
              <w:top w:val="nil"/>
              <w:left w:val="nil"/>
              <w:bottom w:val="single" w:sz="4" w:space="0" w:color="auto"/>
              <w:right w:val="single" w:sz="4" w:space="0" w:color="auto"/>
            </w:tcBorders>
            <w:shd w:val="clear" w:color="auto" w:fill="auto"/>
            <w:vAlign w:val="center"/>
            <w:hideMark/>
          </w:tcPr>
          <w:p w:rsidR="006036ED" w:rsidRPr="00290AD1" w:rsidRDefault="006036ED" w:rsidP="00290AD1">
            <w:pPr>
              <w:jc w:val="center"/>
              <w:rPr>
                <w:rFonts w:ascii="Arial" w:hAnsi="Arial" w:cs="Arial"/>
                <w:b/>
                <w:bCs/>
                <w:sz w:val="12"/>
                <w:szCs w:val="16"/>
              </w:rPr>
            </w:pPr>
            <w:r w:rsidRPr="00290AD1">
              <w:rPr>
                <w:rFonts w:ascii="Arial" w:hAnsi="Arial" w:cs="Arial"/>
                <w:b/>
                <w:bCs/>
                <w:sz w:val="12"/>
                <w:szCs w:val="16"/>
              </w:rPr>
              <w:t>100 000,00</w:t>
            </w:r>
          </w:p>
        </w:tc>
        <w:tc>
          <w:tcPr>
            <w:tcW w:w="1440" w:type="pct"/>
            <w:tcBorders>
              <w:top w:val="nil"/>
              <w:left w:val="nil"/>
              <w:bottom w:val="single" w:sz="4" w:space="0" w:color="auto"/>
              <w:right w:val="single" w:sz="4" w:space="0" w:color="auto"/>
            </w:tcBorders>
            <w:shd w:val="clear" w:color="auto" w:fill="auto"/>
            <w:vAlign w:val="center"/>
            <w:hideMark/>
          </w:tcPr>
          <w:p w:rsidR="006036ED" w:rsidRPr="00290AD1" w:rsidRDefault="006036ED" w:rsidP="00290AD1">
            <w:pPr>
              <w:jc w:val="center"/>
              <w:rPr>
                <w:rFonts w:ascii="Arial" w:hAnsi="Arial" w:cs="Arial"/>
                <w:b/>
                <w:bCs/>
                <w:sz w:val="12"/>
                <w:szCs w:val="16"/>
              </w:rPr>
            </w:pPr>
            <w:r w:rsidRPr="00290AD1">
              <w:rPr>
                <w:rFonts w:ascii="Arial" w:hAnsi="Arial" w:cs="Arial"/>
                <w:b/>
                <w:bCs/>
                <w:sz w:val="12"/>
                <w:szCs w:val="16"/>
              </w:rPr>
              <w:t>0,00</w:t>
            </w:r>
          </w:p>
        </w:tc>
      </w:tr>
    </w:tbl>
    <w:p w:rsidR="00825C91" w:rsidRDefault="00825C91" w:rsidP="009D6CDD">
      <w:pPr>
        <w:shd w:val="clear" w:color="auto" w:fill="FFFFFF"/>
        <w:suppressAutoHyphens/>
        <w:jc w:val="right"/>
        <w:rPr>
          <w:rFonts w:ascii="Arial" w:hAnsi="Arial" w:cs="Arial"/>
          <w:b/>
          <w:sz w:val="16"/>
          <w:szCs w:val="16"/>
        </w:rPr>
      </w:pPr>
    </w:p>
    <w:p w:rsidR="00A95F5C" w:rsidRDefault="00A95F5C" w:rsidP="009D6CDD">
      <w:pPr>
        <w:shd w:val="clear" w:color="auto" w:fill="FFFFFF"/>
        <w:suppressAutoHyphens/>
        <w:jc w:val="right"/>
        <w:rPr>
          <w:rFonts w:ascii="Arial" w:hAnsi="Arial" w:cs="Arial"/>
          <w:b/>
          <w:sz w:val="16"/>
          <w:szCs w:val="16"/>
        </w:rPr>
      </w:pPr>
    </w:p>
    <w:p w:rsidR="003D007D" w:rsidRPr="00EE3DE2" w:rsidRDefault="003D007D" w:rsidP="00EE3DE2">
      <w:pPr>
        <w:pStyle w:val="20"/>
        <w:rPr>
          <w:rFonts w:ascii="Arial" w:hAnsi="Arial" w:cs="Arial"/>
          <w:b/>
          <w:color w:val="000000"/>
          <w:sz w:val="16"/>
          <w:szCs w:val="16"/>
        </w:rPr>
      </w:pPr>
      <w:r w:rsidRPr="00EE3DE2">
        <w:rPr>
          <w:rFonts w:ascii="Arial" w:hAnsi="Arial" w:cs="Arial"/>
          <w:b/>
          <w:color w:val="000000"/>
          <w:sz w:val="16"/>
          <w:szCs w:val="16"/>
        </w:rPr>
        <w:t>АДМИНИСТРАЦИЯ ВАЛДАЙСКОГО МУНИЦИПАЛЬНОГО РАЙОНА</w:t>
      </w:r>
    </w:p>
    <w:p w:rsidR="003D007D" w:rsidRPr="00EE3DE2" w:rsidRDefault="003D007D" w:rsidP="00EE3DE2">
      <w:pPr>
        <w:pStyle w:val="3"/>
        <w:rPr>
          <w:rFonts w:ascii="Arial" w:hAnsi="Arial" w:cs="Arial"/>
          <w:b w:val="0"/>
          <w:sz w:val="16"/>
          <w:szCs w:val="16"/>
        </w:rPr>
      </w:pPr>
      <w:r w:rsidRPr="00EE3DE2">
        <w:rPr>
          <w:rFonts w:ascii="Arial" w:hAnsi="Arial" w:cs="Arial"/>
          <w:b w:val="0"/>
          <w:sz w:val="16"/>
          <w:szCs w:val="16"/>
        </w:rPr>
        <w:t>П О С Т А Н О В Л Е Н И Е</w:t>
      </w:r>
    </w:p>
    <w:p w:rsidR="003D007D" w:rsidRPr="00EE3DE2" w:rsidRDefault="003D007D" w:rsidP="00EE3DE2">
      <w:pPr>
        <w:jc w:val="center"/>
        <w:rPr>
          <w:rFonts w:ascii="Arial" w:hAnsi="Arial" w:cs="Arial"/>
          <w:sz w:val="16"/>
          <w:szCs w:val="16"/>
        </w:rPr>
      </w:pPr>
      <w:r w:rsidRPr="00EE3DE2">
        <w:rPr>
          <w:rFonts w:ascii="Arial" w:hAnsi="Arial" w:cs="Arial"/>
          <w:sz w:val="16"/>
          <w:szCs w:val="16"/>
        </w:rPr>
        <w:t>24.07.2024 № 2009</w:t>
      </w:r>
    </w:p>
    <w:p w:rsidR="003D007D" w:rsidRPr="00EE3DE2" w:rsidRDefault="003D007D" w:rsidP="00EE3DE2">
      <w:pPr>
        <w:pStyle w:val="ConsPlusTitle"/>
        <w:widowControl/>
        <w:jc w:val="center"/>
        <w:rPr>
          <w:rFonts w:ascii="Arial" w:hAnsi="Arial" w:cs="Arial"/>
          <w:sz w:val="16"/>
          <w:szCs w:val="16"/>
        </w:rPr>
      </w:pPr>
      <w:r w:rsidRPr="00EE3DE2">
        <w:rPr>
          <w:rFonts w:ascii="Arial" w:hAnsi="Arial" w:cs="Arial"/>
          <w:sz w:val="16"/>
          <w:szCs w:val="16"/>
        </w:rPr>
        <w:t>Об утверждении отчета об исполнении</w:t>
      </w:r>
      <w:r w:rsidR="00EC4910">
        <w:rPr>
          <w:rFonts w:ascii="Arial" w:hAnsi="Arial" w:cs="Arial"/>
          <w:sz w:val="16"/>
          <w:szCs w:val="16"/>
        </w:rPr>
        <w:t xml:space="preserve"> </w:t>
      </w:r>
      <w:r w:rsidRPr="00EE3DE2">
        <w:rPr>
          <w:rFonts w:ascii="Arial" w:hAnsi="Arial" w:cs="Arial"/>
          <w:sz w:val="16"/>
          <w:szCs w:val="16"/>
        </w:rPr>
        <w:t>бюджета Валдайского муниципального</w:t>
      </w:r>
      <w:r w:rsidR="00EC4910">
        <w:rPr>
          <w:rFonts w:ascii="Arial" w:hAnsi="Arial" w:cs="Arial"/>
          <w:sz w:val="16"/>
          <w:szCs w:val="16"/>
        </w:rPr>
        <w:t xml:space="preserve"> </w:t>
      </w:r>
      <w:r w:rsidRPr="00EE3DE2">
        <w:rPr>
          <w:rFonts w:ascii="Arial" w:hAnsi="Arial" w:cs="Arial"/>
          <w:sz w:val="16"/>
          <w:szCs w:val="16"/>
        </w:rPr>
        <w:t>района за 1 полугодие 2024 года</w:t>
      </w:r>
    </w:p>
    <w:p w:rsidR="003D007D" w:rsidRPr="00EC4910" w:rsidRDefault="003D007D" w:rsidP="00EE3DE2">
      <w:pPr>
        <w:ind w:firstLine="709"/>
        <w:jc w:val="both"/>
        <w:rPr>
          <w:rFonts w:ascii="Arial" w:hAnsi="Arial" w:cs="Arial"/>
          <w:snapToGrid w:val="0"/>
          <w:sz w:val="4"/>
          <w:szCs w:val="4"/>
        </w:rPr>
      </w:pPr>
    </w:p>
    <w:p w:rsidR="003D007D" w:rsidRPr="00EE3DE2" w:rsidRDefault="003D007D" w:rsidP="00EC4910">
      <w:pPr>
        <w:ind w:firstLine="284"/>
        <w:jc w:val="both"/>
        <w:rPr>
          <w:rFonts w:ascii="Arial" w:hAnsi="Arial" w:cs="Arial"/>
          <w:b/>
          <w:snapToGrid w:val="0"/>
          <w:sz w:val="16"/>
          <w:szCs w:val="16"/>
        </w:rPr>
      </w:pPr>
      <w:r w:rsidRPr="00EE3DE2">
        <w:rPr>
          <w:rFonts w:ascii="Arial" w:hAnsi="Arial" w:cs="Arial"/>
          <w:snapToGrid w:val="0"/>
          <w:sz w:val="16"/>
          <w:szCs w:val="16"/>
        </w:rPr>
        <w:t xml:space="preserve">В соответствии со статьёй 30 Положения о бюджетном процессе в Валдайском муниципальном районе, утвержденного решением Думы Валдайского муниципального района от 08.10.2015 № 12, Администрация Валдайского муниципального района </w:t>
      </w:r>
      <w:r w:rsidRPr="00EE3DE2">
        <w:rPr>
          <w:rFonts w:ascii="Arial" w:hAnsi="Arial" w:cs="Arial"/>
          <w:b/>
          <w:snapToGrid w:val="0"/>
          <w:sz w:val="16"/>
          <w:szCs w:val="16"/>
        </w:rPr>
        <w:t>ПОСТАНОВЛЯЕТ:</w:t>
      </w:r>
    </w:p>
    <w:p w:rsidR="003D007D" w:rsidRPr="00EE3DE2" w:rsidRDefault="003D007D" w:rsidP="00EC4910">
      <w:pPr>
        <w:ind w:firstLine="284"/>
        <w:jc w:val="both"/>
        <w:rPr>
          <w:rFonts w:ascii="Arial" w:hAnsi="Arial" w:cs="Arial"/>
          <w:snapToGrid w:val="0"/>
          <w:sz w:val="16"/>
          <w:szCs w:val="16"/>
        </w:rPr>
      </w:pPr>
      <w:r w:rsidRPr="00EE3DE2">
        <w:rPr>
          <w:rFonts w:ascii="Arial" w:hAnsi="Arial" w:cs="Arial"/>
          <w:snapToGrid w:val="0"/>
          <w:sz w:val="16"/>
          <w:szCs w:val="16"/>
        </w:rPr>
        <w:t>1. Утвердить прилагаемый отчет об исполнении бюджета Валдайского муниципального района за 1 полугодие 2024 года и информацию об использовании резервного фонда Валдайского муниципального района.</w:t>
      </w:r>
    </w:p>
    <w:p w:rsidR="003D007D" w:rsidRPr="00EE3DE2" w:rsidRDefault="003D007D" w:rsidP="00EC4910">
      <w:pPr>
        <w:ind w:firstLine="284"/>
        <w:jc w:val="both"/>
        <w:rPr>
          <w:rFonts w:ascii="Arial" w:hAnsi="Arial" w:cs="Arial"/>
          <w:sz w:val="16"/>
          <w:szCs w:val="16"/>
        </w:rPr>
      </w:pPr>
      <w:r w:rsidRPr="00EE3DE2">
        <w:rPr>
          <w:rFonts w:ascii="Arial" w:hAnsi="Arial" w:cs="Arial"/>
          <w:snapToGrid w:val="0"/>
          <w:sz w:val="16"/>
          <w:szCs w:val="16"/>
        </w:rPr>
        <w:t xml:space="preserve">2. Опубликовать в бюллетене «Валдайский Вестник» </w:t>
      </w:r>
      <w:r w:rsidRPr="00EE3DE2">
        <w:rPr>
          <w:rFonts w:ascii="Arial" w:hAnsi="Arial" w:cs="Arial"/>
          <w:sz w:val="16"/>
          <w:szCs w:val="16"/>
        </w:rPr>
        <w:t>и разместить на официальном сайте Администрации Валдайского муниципального района в сети «Интернет»</w:t>
      </w:r>
      <w:r w:rsidRPr="00EE3DE2">
        <w:rPr>
          <w:rFonts w:ascii="Arial" w:hAnsi="Arial" w:cs="Arial"/>
          <w:snapToGrid w:val="0"/>
          <w:sz w:val="16"/>
          <w:szCs w:val="16"/>
        </w:rPr>
        <w:t xml:space="preserve"> постановление и с</w:t>
      </w:r>
      <w:r w:rsidRPr="00EE3DE2">
        <w:rPr>
          <w:rFonts w:ascii="Arial" w:hAnsi="Arial" w:cs="Arial"/>
          <w:sz w:val="16"/>
          <w:szCs w:val="16"/>
        </w:rPr>
        <w:t xml:space="preserve">ведения о численности муниципальных служащих, работников бюджетных и автономных учреждений и фактические затраты на их денежное содержание по Валдайскому муниципальному району </w:t>
      </w:r>
      <w:r w:rsidRPr="00EE3DE2">
        <w:rPr>
          <w:rFonts w:ascii="Arial" w:hAnsi="Arial" w:cs="Arial"/>
          <w:snapToGrid w:val="0"/>
          <w:sz w:val="16"/>
          <w:szCs w:val="16"/>
        </w:rPr>
        <w:t>за 1 полугодие 2024 года</w:t>
      </w:r>
      <w:r w:rsidRPr="00EE3DE2">
        <w:rPr>
          <w:rFonts w:ascii="Arial" w:hAnsi="Arial" w:cs="Arial"/>
          <w:sz w:val="16"/>
          <w:szCs w:val="16"/>
        </w:rPr>
        <w:t>.</w:t>
      </w:r>
    </w:p>
    <w:p w:rsidR="003D007D" w:rsidRPr="00EE3DE2" w:rsidRDefault="003D007D" w:rsidP="00EE3DE2">
      <w:pPr>
        <w:jc w:val="both"/>
        <w:rPr>
          <w:rFonts w:ascii="Arial" w:hAnsi="Arial" w:cs="Arial"/>
          <w:sz w:val="16"/>
          <w:szCs w:val="16"/>
        </w:rPr>
      </w:pPr>
      <w:r w:rsidRPr="00EE3DE2">
        <w:rPr>
          <w:rFonts w:ascii="Arial" w:hAnsi="Arial" w:cs="Arial"/>
          <w:b/>
          <w:sz w:val="16"/>
          <w:szCs w:val="16"/>
        </w:rPr>
        <w:t>Глава муниципального района</w:t>
      </w:r>
      <w:r w:rsidRPr="00EE3DE2">
        <w:rPr>
          <w:rFonts w:ascii="Arial" w:hAnsi="Arial" w:cs="Arial"/>
          <w:b/>
          <w:sz w:val="16"/>
          <w:szCs w:val="16"/>
        </w:rPr>
        <w:tab/>
      </w:r>
      <w:r w:rsidRPr="00EE3DE2">
        <w:rPr>
          <w:rFonts w:ascii="Arial" w:hAnsi="Arial" w:cs="Arial"/>
          <w:b/>
          <w:sz w:val="16"/>
          <w:szCs w:val="16"/>
        </w:rPr>
        <w:tab/>
        <w:t>Ю.В.Стадэ</w:t>
      </w:r>
    </w:p>
    <w:p w:rsidR="003D007D" w:rsidRPr="00EC4910" w:rsidRDefault="003D007D" w:rsidP="00EC4910">
      <w:pPr>
        <w:ind w:left="9072"/>
        <w:jc w:val="center"/>
        <w:rPr>
          <w:rFonts w:ascii="Arial" w:hAnsi="Arial" w:cs="Arial"/>
          <w:sz w:val="12"/>
          <w:szCs w:val="16"/>
        </w:rPr>
      </w:pPr>
      <w:r w:rsidRPr="00EC4910">
        <w:rPr>
          <w:rFonts w:ascii="Arial" w:hAnsi="Arial" w:cs="Arial"/>
          <w:sz w:val="12"/>
          <w:szCs w:val="16"/>
        </w:rPr>
        <w:t>УТВЕРЖДЕН</w:t>
      </w:r>
    </w:p>
    <w:p w:rsidR="003D007D" w:rsidRPr="00EC4910" w:rsidRDefault="003D007D" w:rsidP="00EC4910">
      <w:pPr>
        <w:ind w:left="9072"/>
        <w:jc w:val="center"/>
        <w:rPr>
          <w:rFonts w:ascii="Arial" w:hAnsi="Arial" w:cs="Arial"/>
          <w:sz w:val="12"/>
          <w:szCs w:val="16"/>
        </w:rPr>
      </w:pPr>
      <w:r w:rsidRPr="00EC4910">
        <w:rPr>
          <w:rFonts w:ascii="Arial" w:hAnsi="Arial" w:cs="Arial"/>
          <w:sz w:val="12"/>
          <w:szCs w:val="16"/>
        </w:rPr>
        <w:t>постановлением Администрации</w:t>
      </w:r>
    </w:p>
    <w:p w:rsidR="003D007D" w:rsidRPr="00EC4910" w:rsidRDefault="003D007D" w:rsidP="00EC4910">
      <w:pPr>
        <w:ind w:left="9072"/>
        <w:jc w:val="center"/>
        <w:rPr>
          <w:rFonts w:ascii="Arial" w:hAnsi="Arial" w:cs="Arial"/>
          <w:sz w:val="12"/>
          <w:szCs w:val="16"/>
        </w:rPr>
      </w:pPr>
      <w:r w:rsidRPr="00EC4910">
        <w:rPr>
          <w:rFonts w:ascii="Arial" w:hAnsi="Arial" w:cs="Arial"/>
          <w:sz w:val="12"/>
          <w:szCs w:val="16"/>
        </w:rPr>
        <w:t>муниципального района</w:t>
      </w:r>
    </w:p>
    <w:p w:rsidR="003D007D" w:rsidRPr="00EC4910" w:rsidRDefault="003D007D" w:rsidP="00EC4910">
      <w:pPr>
        <w:ind w:left="9072"/>
        <w:jc w:val="center"/>
        <w:rPr>
          <w:rFonts w:ascii="Arial" w:hAnsi="Arial" w:cs="Arial"/>
          <w:sz w:val="12"/>
          <w:szCs w:val="16"/>
        </w:rPr>
      </w:pPr>
      <w:r w:rsidRPr="00EC4910">
        <w:rPr>
          <w:rFonts w:ascii="Arial" w:hAnsi="Arial" w:cs="Arial"/>
          <w:sz w:val="12"/>
          <w:szCs w:val="16"/>
        </w:rPr>
        <w:t>от 24.07.2024 № 2009</w:t>
      </w:r>
    </w:p>
    <w:tbl>
      <w:tblPr>
        <w:tblW w:w="5000" w:type="pct"/>
        <w:tblLayout w:type="fixed"/>
        <w:tblCellMar>
          <w:left w:w="0" w:type="dxa"/>
          <w:right w:w="0" w:type="dxa"/>
        </w:tblCellMar>
        <w:tblLook w:val="04A0"/>
      </w:tblPr>
      <w:tblGrid>
        <w:gridCol w:w="3780"/>
        <w:gridCol w:w="5720"/>
        <w:gridCol w:w="992"/>
        <w:gridCol w:w="853"/>
      </w:tblGrid>
      <w:tr w:rsidR="003D007D" w:rsidRPr="00EE3DE2" w:rsidTr="00EC4910">
        <w:trPr>
          <w:trHeight w:val="20"/>
        </w:trPr>
        <w:tc>
          <w:tcPr>
            <w:tcW w:w="4624" w:type="pct"/>
            <w:gridSpan w:val="3"/>
            <w:tcBorders>
              <w:top w:val="nil"/>
              <w:left w:val="nil"/>
              <w:bottom w:val="nil"/>
              <w:right w:val="single" w:sz="4" w:space="0" w:color="000000"/>
            </w:tcBorders>
            <w:shd w:val="clear" w:color="000000" w:fill="FFFFFF"/>
            <w:noWrap/>
            <w:hideMark/>
          </w:tcPr>
          <w:p w:rsidR="003D007D" w:rsidRPr="00EE3DE2" w:rsidRDefault="003D007D" w:rsidP="00EE3DE2">
            <w:pPr>
              <w:jc w:val="center"/>
              <w:rPr>
                <w:rFonts w:ascii="Arial" w:hAnsi="Arial" w:cs="Arial"/>
                <w:b/>
                <w:bCs/>
                <w:color w:val="000000"/>
                <w:sz w:val="16"/>
                <w:szCs w:val="16"/>
              </w:rPr>
            </w:pPr>
            <w:r w:rsidRPr="00EE3DE2">
              <w:rPr>
                <w:rFonts w:ascii="Arial" w:hAnsi="Arial" w:cs="Arial"/>
                <w:b/>
                <w:bCs/>
                <w:color w:val="000000"/>
                <w:sz w:val="16"/>
                <w:szCs w:val="16"/>
              </w:rPr>
              <w:t>ОТЧЕТ ОБ ИСПОЛНЕНИИ БЮДЖЕТА</w:t>
            </w:r>
          </w:p>
        </w:tc>
        <w:tc>
          <w:tcPr>
            <w:tcW w:w="376" w:type="pct"/>
            <w:tcBorders>
              <w:top w:val="single" w:sz="4" w:space="0" w:color="000000"/>
              <w:left w:val="nil"/>
              <w:bottom w:val="single" w:sz="8" w:space="0" w:color="000000"/>
              <w:right w:val="single" w:sz="4" w:space="0" w:color="000000"/>
            </w:tcBorders>
            <w:shd w:val="clear" w:color="000000" w:fill="FFFFFF"/>
            <w:noWrap/>
            <w:hideMark/>
          </w:tcPr>
          <w:p w:rsidR="003D007D" w:rsidRPr="00EE3DE2" w:rsidRDefault="003D007D" w:rsidP="00EE3DE2">
            <w:pPr>
              <w:jc w:val="center"/>
              <w:rPr>
                <w:rFonts w:ascii="Arial" w:hAnsi="Arial" w:cs="Arial"/>
                <w:color w:val="000000"/>
                <w:sz w:val="16"/>
                <w:szCs w:val="16"/>
              </w:rPr>
            </w:pPr>
            <w:r w:rsidRPr="00EE3DE2">
              <w:rPr>
                <w:rFonts w:ascii="Arial" w:hAnsi="Arial" w:cs="Arial"/>
                <w:color w:val="000000"/>
                <w:sz w:val="16"/>
                <w:szCs w:val="16"/>
              </w:rPr>
              <w:t>КОДЫ</w:t>
            </w:r>
          </w:p>
        </w:tc>
      </w:tr>
      <w:tr w:rsidR="003D007D" w:rsidRPr="00EE3DE2" w:rsidTr="00EC4910">
        <w:trPr>
          <w:trHeight w:val="20"/>
        </w:trPr>
        <w:tc>
          <w:tcPr>
            <w:tcW w:w="4624" w:type="pct"/>
            <w:gridSpan w:val="3"/>
            <w:tcBorders>
              <w:top w:val="nil"/>
              <w:left w:val="nil"/>
              <w:bottom w:val="nil"/>
              <w:right w:val="nil"/>
            </w:tcBorders>
            <w:shd w:val="clear" w:color="000000" w:fill="FFFFFF"/>
            <w:noWrap/>
            <w:vAlign w:val="center"/>
            <w:hideMark/>
          </w:tcPr>
          <w:p w:rsidR="003D007D" w:rsidRPr="00EE3DE2" w:rsidRDefault="00B604B7" w:rsidP="00EE3DE2">
            <w:pPr>
              <w:jc w:val="center"/>
              <w:rPr>
                <w:rFonts w:ascii="Arial" w:hAnsi="Arial" w:cs="Arial"/>
                <w:color w:val="000000"/>
                <w:sz w:val="16"/>
                <w:szCs w:val="16"/>
              </w:rPr>
            </w:pPr>
            <w:r w:rsidRPr="00EE3DE2">
              <w:rPr>
                <w:rFonts w:ascii="Arial" w:hAnsi="Arial" w:cs="Arial"/>
                <w:snapToGrid w:val="0"/>
                <w:sz w:val="16"/>
                <w:szCs w:val="16"/>
              </w:rPr>
              <w:t>за 1 полугодие 2024 года</w:t>
            </w:r>
          </w:p>
        </w:tc>
        <w:tc>
          <w:tcPr>
            <w:tcW w:w="376" w:type="pct"/>
            <w:tcBorders>
              <w:top w:val="nil"/>
              <w:left w:val="single" w:sz="8" w:space="0" w:color="000000"/>
              <w:bottom w:val="single" w:sz="4" w:space="0" w:color="000000"/>
              <w:right w:val="single" w:sz="8" w:space="0" w:color="000000"/>
            </w:tcBorders>
            <w:shd w:val="clear" w:color="000000" w:fill="FFFFFF"/>
            <w:noWrap/>
            <w:hideMark/>
          </w:tcPr>
          <w:p w:rsidR="003D007D" w:rsidRPr="00EE3DE2" w:rsidRDefault="003D007D" w:rsidP="00EE3DE2">
            <w:pPr>
              <w:jc w:val="center"/>
              <w:rPr>
                <w:rFonts w:ascii="Arial" w:hAnsi="Arial" w:cs="Arial"/>
                <w:color w:val="000000"/>
                <w:sz w:val="16"/>
                <w:szCs w:val="16"/>
              </w:rPr>
            </w:pPr>
            <w:r w:rsidRPr="00EE3DE2">
              <w:rPr>
                <w:rFonts w:ascii="Arial" w:hAnsi="Arial" w:cs="Arial"/>
                <w:color w:val="000000"/>
                <w:sz w:val="16"/>
                <w:szCs w:val="16"/>
              </w:rPr>
              <w:t>0503117</w:t>
            </w:r>
          </w:p>
        </w:tc>
      </w:tr>
      <w:tr w:rsidR="003D007D" w:rsidRPr="00EE3DE2" w:rsidTr="00EC4910">
        <w:trPr>
          <w:trHeight w:val="20"/>
        </w:trPr>
        <w:tc>
          <w:tcPr>
            <w:tcW w:w="4187" w:type="pct"/>
            <w:gridSpan w:val="2"/>
            <w:tcBorders>
              <w:top w:val="nil"/>
              <w:left w:val="nil"/>
              <w:bottom w:val="nil"/>
              <w:right w:val="nil"/>
            </w:tcBorders>
            <w:shd w:val="clear" w:color="000000" w:fill="FFFFFF"/>
            <w:noWrap/>
            <w:vAlign w:val="center"/>
            <w:hideMark/>
          </w:tcPr>
          <w:p w:rsidR="003D007D" w:rsidRPr="00EE3DE2" w:rsidRDefault="003D007D" w:rsidP="00EE3DE2">
            <w:pPr>
              <w:jc w:val="center"/>
              <w:rPr>
                <w:rFonts w:ascii="Arial" w:hAnsi="Arial" w:cs="Arial"/>
                <w:color w:val="000000"/>
                <w:sz w:val="16"/>
                <w:szCs w:val="16"/>
              </w:rPr>
            </w:pPr>
          </w:p>
        </w:tc>
        <w:tc>
          <w:tcPr>
            <w:tcW w:w="437" w:type="pct"/>
            <w:tcBorders>
              <w:top w:val="nil"/>
              <w:left w:val="nil"/>
              <w:bottom w:val="nil"/>
              <w:right w:val="single" w:sz="8" w:space="0" w:color="000000"/>
            </w:tcBorders>
            <w:shd w:val="clear" w:color="000000" w:fill="FFFFFF"/>
            <w:noWrap/>
            <w:hideMark/>
          </w:tcPr>
          <w:p w:rsidR="003D007D" w:rsidRPr="00EE3DE2" w:rsidRDefault="003D007D" w:rsidP="00EE3DE2">
            <w:pPr>
              <w:jc w:val="right"/>
              <w:rPr>
                <w:rFonts w:ascii="Arial" w:hAnsi="Arial" w:cs="Arial"/>
                <w:color w:val="000000"/>
                <w:sz w:val="16"/>
                <w:szCs w:val="16"/>
              </w:rPr>
            </w:pPr>
            <w:r w:rsidRPr="00EE3DE2">
              <w:rPr>
                <w:rFonts w:ascii="Arial" w:hAnsi="Arial" w:cs="Arial"/>
                <w:color w:val="000000"/>
                <w:sz w:val="16"/>
                <w:szCs w:val="16"/>
              </w:rPr>
              <w:t>Дата</w:t>
            </w:r>
          </w:p>
        </w:tc>
        <w:tc>
          <w:tcPr>
            <w:tcW w:w="376" w:type="pct"/>
            <w:tcBorders>
              <w:top w:val="nil"/>
              <w:left w:val="nil"/>
              <w:bottom w:val="single" w:sz="4" w:space="0" w:color="000000"/>
              <w:right w:val="single" w:sz="8" w:space="0" w:color="000000"/>
            </w:tcBorders>
            <w:shd w:val="clear" w:color="000000" w:fill="FFFFFF"/>
            <w:noWrap/>
            <w:hideMark/>
          </w:tcPr>
          <w:p w:rsidR="003D007D" w:rsidRPr="00EE3DE2" w:rsidRDefault="003D007D" w:rsidP="00EE3DE2">
            <w:pPr>
              <w:jc w:val="center"/>
              <w:rPr>
                <w:rFonts w:ascii="Arial" w:hAnsi="Arial" w:cs="Arial"/>
                <w:color w:val="000000"/>
                <w:sz w:val="16"/>
                <w:szCs w:val="16"/>
              </w:rPr>
            </w:pPr>
            <w:r w:rsidRPr="00EE3DE2">
              <w:rPr>
                <w:rFonts w:ascii="Arial" w:hAnsi="Arial" w:cs="Arial"/>
                <w:color w:val="000000"/>
                <w:sz w:val="16"/>
                <w:szCs w:val="16"/>
              </w:rPr>
              <w:t>01.07.2024</w:t>
            </w:r>
          </w:p>
        </w:tc>
      </w:tr>
      <w:tr w:rsidR="003D007D" w:rsidRPr="00EE3DE2" w:rsidTr="00EC4910">
        <w:trPr>
          <w:trHeight w:val="20"/>
        </w:trPr>
        <w:tc>
          <w:tcPr>
            <w:tcW w:w="4187" w:type="pct"/>
            <w:gridSpan w:val="2"/>
            <w:tcBorders>
              <w:top w:val="nil"/>
              <w:left w:val="nil"/>
              <w:bottom w:val="nil"/>
              <w:right w:val="nil"/>
            </w:tcBorders>
            <w:shd w:val="clear" w:color="000000" w:fill="FFFFFF"/>
            <w:noWrap/>
            <w:hideMark/>
          </w:tcPr>
          <w:p w:rsidR="003D007D" w:rsidRPr="00EE3DE2" w:rsidRDefault="003D007D" w:rsidP="00EE3DE2">
            <w:pPr>
              <w:rPr>
                <w:rFonts w:ascii="Arial" w:hAnsi="Arial" w:cs="Arial"/>
                <w:color w:val="000000"/>
                <w:sz w:val="16"/>
                <w:szCs w:val="16"/>
              </w:rPr>
            </w:pPr>
          </w:p>
        </w:tc>
        <w:tc>
          <w:tcPr>
            <w:tcW w:w="437" w:type="pct"/>
            <w:tcBorders>
              <w:top w:val="nil"/>
              <w:left w:val="nil"/>
              <w:bottom w:val="nil"/>
              <w:right w:val="single" w:sz="8" w:space="0" w:color="000000"/>
            </w:tcBorders>
            <w:shd w:val="clear" w:color="000000" w:fill="FFFFFF"/>
            <w:noWrap/>
            <w:hideMark/>
          </w:tcPr>
          <w:p w:rsidR="003D007D" w:rsidRPr="00EE3DE2" w:rsidRDefault="003D007D" w:rsidP="00EE3DE2">
            <w:pPr>
              <w:jc w:val="right"/>
              <w:rPr>
                <w:rFonts w:ascii="Arial" w:hAnsi="Arial" w:cs="Arial"/>
                <w:color w:val="000000"/>
                <w:sz w:val="16"/>
                <w:szCs w:val="16"/>
              </w:rPr>
            </w:pPr>
            <w:r w:rsidRPr="00EE3DE2">
              <w:rPr>
                <w:rFonts w:ascii="Arial" w:hAnsi="Arial" w:cs="Arial"/>
                <w:color w:val="000000"/>
                <w:sz w:val="16"/>
                <w:szCs w:val="16"/>
              </w:rPr>
              <w:t>по ОКПО</w:t>
            </w:r>
          </w:p>
        </w:tc>
        <w:tc>
          <w:tcPr>
            <w:tcW w:w="376" w:type="pct"/>
            <w:tcBorders>
              <w:top w:val="nil"/>
              <w:left w:val="nil"/>
              <w:bottom w:val="single" w:sz="4" w:space="0" w:color="000000"/>
              <w:right w:val="single" w:sz="8" w:space="0" w:color="000000"/>
            </w:tcBorders>
            <w:shd w:val="clear" w:color="000000" w:fill="FFFFFF"/>
            <w:noWrap/>
            <w:hideMark/>
          </w:tcPr>
          <w:p w:rsidR="003D007D" w:rsidRPr="00EE3DE2" w:rsidRDefault="003D007D" w:rsidP="00EE3DE2">
            <w:pPr>
              <w:jc w:val="center"/>
              <w:rPr>
                <w:rFonts w:ascii="Arial" w:hAnsi="Arial" w:cs="Arial"/>
                <w:color w:val="000000"/>
                <w:sz w:val="16"/>
                <w:szCs w:val="16"/>
              </w:rPr>
            </w:pPr>
            <w:r w:rsidRPr="00EE3DE2">
              <w:rPr>
                <w:rFonts w:ascii="Arial" w:hAnsi="Arial" w:cs="Arial"/>
                <w:color w:val="000000"/>
                <w:sz w:val="16"/>
                <w:szCs w:val="16"/>
              </w:rPr>
              <w:t>02290350</w:t>
            </w:r>
          </w:p>
        </w:tc>
      </w:tr>
      <w:tr w:rsidR="003D007D" w:rsidRPr="00EE3DE2" w:rsidTr="00EC4910">
        <w:trPr>
          <w:trHeight w:val="20"/>
        </w:trPr>
        <w:tc>
          <w:tcPr>
            <w:tcW w:w="1666" w:type="pct"/>
            <w:tcBorders>
              <w:top w:val="nil"/>
              <w:left w:val="nil"/>
              <w:bottom w:val="nil"/>
              <w:right w:val="nil"/>
            </w:tcBorders>
            <w:shd w:val="clear" w:color="000000" w:fill="FFFFFF"/>
            <w:noWrap/>
            <w:hideMark/>
          </w:tcPr>
          <w:p w:rsidR="003D007D" w:rsidRPr="00EE3DE2" w:rsidRDefault="003D007D" w:rsidP="00EE3DE2">
            <w:pPr>
              <w:rPr>
                <w:rFonts w:ascii="Arial" w:hAnsi="Arial" w:cs="Arial"/>
                <w:color w:val="000000"/>
                <w:sz w:val="16"/>
                <w:szCs w:val="16"/>
              </w:rPr>
            </w:pPr>
            <w:r w:rsidRPr="00EE3DE2">
              <w:rPr>
                <w:rFonts w:ascii="Arial" w:hAnsi="Arial" w:cs="Arial"/>
                <w:color w:val="000000"/>
                <w:sz w:val="16"/>
                <w:szCs w:val="16"/>
              </w:rPr>
              <w:t>Наименование финансового органа:</w:t>
            </w:r>
          </w:p>
        </w:tc>
        <w:tc>
          <w:tcPr>
            <w:tcW w:w="2520" w:type="pct"/>
            <w:tcBorders>
              <w:top w:val="nil"/>
              <w:left w:val="nil"/>
              <w:right w:val="nil"/>
            </w:tcBorders>
            <w:shd w:val="clear" w:color="000000" w:fill="FFFFFF"/>
            <w:hideMark/>
          </w:tcPr>
          <w:p w:rsidR="003D007D" w:rsidRPr="00EE3DE2" w:rsidRDefault="003D007D" w:rsidP="00EE3DE2">
            <w:pPr>
              <w:rPr>
                <w:rFonts w:ascii="Arial" w:hAnsi="Arial" w:cs="Arial"/>
                <w:color w:val="000000"/>
                <w:sz w:val="16"/>
                <w:szCs w:val="16"/>
              </w:rPr>
            </w:pPr>
            <w:r w:rsidRPr="00EE3DE2">
              <w:rPr>
                <w:rFonts w:ascii="Arial" w:hAnsi="Arial" w:cs="Arial"/>
                <w:color w:val="000000"/>
                <w:sz w:val="16"/>
                <w:szCs w:val="16"/>
              </w:rPr>
              <w:t>комитет финансов Администрации Валдайского муниципального района.</w:t>
            </w:r>
          </w:p>
        </w:tc>
        <w:tc>
          <w:tcPr>
            <w:tcW w:w="437" w:type="pct"/>
            <w:tcBorders>
              <w:top w:val="nil"/>
              <w:left w:val="nil"/>
              <w:bottom w:val="nil"/>
              <w:right w:val="single" w:sz="8" w:space="0" w:color="000000"/>
            </w:tcBorders>
            <w:shd w:val="clear" w:color="000000" w:fill="FFFFFF"/>
            <w:noWrap/>
            <w:vAlign w:val="center"/>
            <w:hideMark/>
          </w:tcPr>
          <w:p w:rsidR="003D007D" w:rsidRPr="00EE3DE2" w:rsidRDefault="003D007D" w:rsidP="00EE3DE2">
            <w:pPr>
              <w:jc w:val="right"/>
              <w:rPr>
                <w:rFonts w:ascii="Arial" w:hAnsi="Arial" w:cs="Arial"/>
                <w:color w:val="000000"/>
                <w:sz w:val="16"/>
                <w:szCs w:val="16"/>
              </w:rPr>
            </w:pPr>
            <w:r w:rsidRPr="00EE3DE2">
              <w:rPr>
                <w:rFonts w:ascii="Arial" w:hAnsi="Arial" w:cs="Arial"/>
                <w:color w:val="000000"/>
                <w:sz w:val="16"/>
                <w:szCs w:val="16"/>
              </w:rPr>
              <w:t>Глава по БК</w:t>
            </w:r>
          </w:p>
        </w:tc>
        <w:tc>
          <w:tcPr>
            <w:tcW w:w="376" w:type="pct"/>
            <w:tcBorders>
              <w:top w:val="nil"/>
              <w:left w:val="nil"/>
              <w:bottom w:val="single" w:sz="4" w:space="0" w:color="000000"/>
              <w:right w:val="single" w:sz="8" w:space="0" w:color="000000"/>
            </w:tcBorders>
            <w:shd w:val="clear" w:color="000000" w:fill="FFFFFF"/>
            <w:noWrap/>
            <w:vAlign w:val="center"/>
            <w:hideMark/>
          </w:tcPr>
          <w:p w:rsidR="003D007D" w:rsidRPr="00EE3DE2" w:rsidRDefault="003D007D" w:rsidP="00EE3DE2">
            <w:pPr>
              <w:jc w:val="center"/>
              <w:rPr>
                <w:rFonts w:ascii="Arial" w:hAnsi="Arial" w:cs="Arial"/>
                <w:color w:val="000000"/>
                <w:sz w:val="16"/>
                <w:szCs w:val="16"/>
              </w:rPr>
            </w:pPr>
            <w:r w:rsidRPr="00EE3DE2">
              <w:rPr>
                <w:rFonts w:ascii="Arial" w:hAnsi="Arial" w:cs="Arial"/>
                <w:color w:val="000000"/>
                <w:sz w:val="16"/>
                <w:szCs w:val="16"/>
              </w:rPr>
              <w:t>892</w:t>
            </w:r>
          </w:p>
        </w:tc>
      </w:tr>
      <w:tr w:rsidR="003D007D" w:rsidRPr="00EE3DE2" w:rsidTr="00EC4910">
        <w:trPr>
          <w:trHeight w:val="20"/>
        </w:trPr>
        <w:tc>
          <w:tcPr>
            <w:tcW w:w="1666" w:type="pct"/>
            <w:tcBorders>
              <w:top w:val="nil"/>
              <w:left w:val="nil"/>
              <w:bottom w:val="nil"/>
              <w:right w:val="nil"/>
            </w:tcBorders>
            <w:shd w:val="clear" w:color="000000" w:fill="FFFFFF"/>
            <w:noWrap/>
            <w:hideMark/>
          </w:tcPr>
          <w:p w:rsidR="003D007D" w:rsidRPr="00EE3DE2" w:rsidRDefault="003D007D" w:rsidP="00EE3DE2">
            <w:pPr>
              <w:rPr>
                <w:rFonts w:ascii="Arial" w:hAnsi="Arial" w:cs="Arial"/>
                <w:color w:val="000000"/>
                <w:sz w:val="16"/>
                <w:szCs w:val="16"/>
              </w:rPr>
            </w:pPr>
            <w:r w:rsidRPr="00EE3DE2">
              <w:rPr>
                <w:rFonts w:ascii="Arial" w:hAnsi="Arial" w:cs="Arial"/>
                <w:color w:val="000000"/>
                <w:sz w:val="16"/>
                <w:szCs w:val="16"/>
              </w:rPr>
              <w:t>Наименование публично-правового образования:</w:t>
            </w:r>
          </w:p>
        </w:tc>
        <w:tc>
          <w:tcPr>
            <w:tcW w:w="2520" w:type="pct"/>
            <w:tcBorders>
              <w:left w:val="nil"/>
              <w:right w:val="nil"/>
            </w:tcBorders>
            <w:shd w:val="clear" w:color="000000" w:fill="FFFFFF"/>
            <w:hideMark/>
          </w:tcPr>
          <w:p w:rsidR="003D007D" w:rsidRPr="00EE3DE2" w:rsidRDefault="003D007D" w:rsidP="00EE3DE2">
            <w:pPr>
              <w:rPr>
                <w:rFonts w:ascii="Arial" w:hAnsi="Arial" w:cs="Arial"/>
                <w:color w:val="000000"/>
                <w:sz w:val="16"/>
                <w:szCs w:val="16"/>
              </w:rPr>
            </w:pPr>
            <w:r w:rsidRPr="00EE3DE2">
              <w:rPr>
                <w:rFonts w:ascii="Arial" w:hAnsi="Arial" w:cs="Arial"/>
                <w:color w:val="000000"/>
                <w:sz w:val="16"/>
                <w:szCs w:val="16"/>
              </w:rPr>
              <w:t>бюджет Валдайского муниципального района.</w:t>
            </w:r>
          </w:p>
        </w:tc>
        <w:tc>
          <w:tcPr>
            <w:tcW w:w="437" w:type="pct"/>
            <w:tcBorders>
              <w:top w:val="nil"/>
              <w:left w:val="nil"/>
              <w:bottom w:val="nil"/>
              <w:right w:val="single" w:sz="8" w:space="0" w:color="000000"/>
            </w:tcBorders>
            <w:shd w:val="clear" w:color="000000" w:fill="FFFFFF"/>
            <w:noWrap/>
            <w:vAlign w:val="center"/>
            <w:hideMark/>
          </w:tcPr>
          <w:p w:rsidR="003D007D" w:rsidRPr="00EE3DE2" w:rsidRDefault="003D007D" w:rsidP="00EE3DE2">
            <w:pPr>
              <w:jc w:val="right"/>
              <w:rPr>
                <w:rFonts w:ascii="Arial" w:hAnsi="Arial" w:cs="Arial"/>
                <w:color w:val="000000"/>
                <w:sz w:val="16"/>
                <w:szCs w:val="16"/>
              </w:rPr>
            </w:pPr>
            <w:r w:rsidRPr="00EE3DE2">
              <w:rPr>
                <w:rFonts w:ascii="Arial" w:hAnsi="Arial" w:cs="Arial"/>
                <w:color w:val="000000"/>
                <w:sz w:val="16"/>
                <w:szCs w:val="16"/>
              </w:rPr>
              <w:t>по ОКТМО</w:t>
            </w:r>
          </w:p>
        </w:tc>
        <w:tc>
          <w:tcPr>
            <w:tcW w:w="376" w:type="pct"/>
            <w:tcBorders>
              <w:top w:val="nil"/>
              <w:left w:val="nil"/>
              <w:bottom w:val="single" w:sz="4" w:space="0" w:color="000000"/>
              <w:right w:val="single" w:sz="8" w:space="0" w:color="000000"/>
            </w:tcBorders>
            <w:shd w:val="clear" w:color="000000" w:fill="FFFFFF"/>
            <w:noWrap/>
            <w:vAlign w:val="center"/>
            <w:hideMark/>
          </w:tcPr>
          <w:p w:rsidR="003D007D" w:rsidRPr="00EE3DE2" w:rsidRDefault="003D007D" w:rsidP="00EE3DE2">
            <w:pPr>
              <w:jc w:val="center"/>
              <w:rPr>
                <w:rFonts w:ascii="Arial" w:hAnsi="Arial" w:cs="Arial"/>
                <w:color w:val="000000"/>
                <w:sz w:val="16"/>
                <w:szCs w:val="16"/>
              </w:rPr>
            </w:pPr>
            <w:r w:rsidRPr="00EE3DE2">
              <w:rPr>
                <w:rFonts w:ascii="Arial" w:hAnsi="Arial" w:cs="Arial"/>
                <w:color w:val="000000"/>
                <w:sz w:val="16"/>
                <w:szCs w:val="16"/>
              </w:rPr>
              <w:t>49608000</w:t>
            </w:r>
          </w:p>
        </w:tc>
      </w:tr>
      <w:tr w:rsidR="003D007D" w:rsidRPr="00EE3DE2" w:rsidTr="00EC4910">
        <w:trPr>
          <w:trHeight w:val="20"/>
        </w:trPr>
        <w:tc>
          <w:tcPr>
            <w:tcW w:w="1666" w:type="pct"/>
            <w:tcBorders>
              <w:top w:val="nil"/>
              <w:left w:val="nil"/>
              <w:bottom w:val="nil"/>
              <w:right w:val="nil"/>
            </w:tcBorders>
            <w:shd w:val="clear" w:color="000000" w:fill="FFFFFF"/>
            <w:noWrap/>
            <w:hideMark/>
          </w:tcPr>
          <w:p w:rsidR="003D007D" w:rsidRPr="00EE3DE2" w:rsidRDefault="003D007D" w:rsidP="00EE3DE2">
            <w:pPr>
              <w:rPr>
                <w:rFonts w:ascii="Arial" w:hAnsi="Arial" w:cs="Arial"/>
                <w:color w:val="000000"/>
                <w:sz w:val="16"/>
                <w:szCs w:val="16"/>
              </w:rPr>
            </w:pPr>
            <w:r w:rsidRPr="00EE3DE2">
              <w:rPr>
                <w:rFonts w:ascii="Arial" w:hAnsi="Arial" w:cs="Arial"/>
                <w:color w:val="000000"/>
                <w:sz w:val="16"/>
                <w:szCs w:val="16"/>
              </w:rPr>
              <w:t xml:space="preserve">Периодичность: </w:t>
            </w:r>
          </w:p>
        </w:tc>
        <w:tc>
          <w:tcPr>
            <w:tcW w:w="2958" w:type="pct"/>
            <w:gridSpan w:val="2"/>
            <w:tcBorders>
              <w:top w:val="nil"/>
              <w:left w:val="nil"/>
              <w:bottom w:val="nil"/>
              <w:right w:val="nil"/>
            </w:tcBorders>
            <w:shd w:val="clear" w:color="000000" w:fill="FFFFFF"/>
            <w:noWrap/>
            <w:hideMark/>
          </w:tcPr>
          <w:p w:rsidR="003D007D" w:rsidRPr="00EE3DE2" w:rsidRDefault="003D007D" w:rsidP="00EE3DE2">
            <w:pPr>
              <w:rPr>
                <w:rFonts w:ascii="Arial" w:hAnsi="Arial" w:cs="Arial"/>
                <w:color w:val="000000"/>
                <w:sz w:val="16"/>
                <w:szCs w:val="16"/>
              </w:rPr>
            </w:pPr>
            <w:r w:rsidRPr="00EE3DE2">
              <w:rPr>
                <w:rFonts w:ascii="Arial" w:hAnsi="Arial" w:cs="Arial"/>
                <w:color w:val="000000"/>
                <w:sz w:val="16"/>
                <w:szCs w:val="16"/>
              </w:rPr>
              <w:t>месячная, квартальная, годовая.</w:t>
            </w:r>
          </w:p>
        </w:tc>
        <w:tc>
          <w:tcPr>
            <w:tcW w:w="376" w:type="pct"/>
            <w:tcBorders>
              <w:top w:val="nil"/>
              <w:left w:val="single" w:sz="8" w:space="0" w:color="000000"/>
              <w:bottom w:val="single" w:sz="4" w:space="0" w:color="000000"/>
              <w:right w:val="single" w:sz="8" w:space="0" w:color="000000"/>
            </w:tcBorders>
            <w:shd w:val="clear" w:color="000000" w:fill="FFFFFF"/>
            <w:noWrap/>
            <w:hideMark/>
          </w:tcPr>
          <w:p w:rsidR="003D007D" w:rsidRPr="00EE3DE2" w:rsidRDefault="003D007D" w:rsidP="00EE3DE2">
            <w:pPr>
              <w:jc w:val="center"/>
              <w:rPr>
                <w:rFonts w:ascii="Arial" w:hAnsi="Arial" w:cs="Arial"/>
                <w:color w:val="000000"/>
                <w:sz w:val="16"/>
                <w:szCs w:val="16"/>
              </w:rPr>
            </w:pPr>
            <w:r w:rsidRPr="00EE3DE2">
              <w:rPr>
                <w:rFonts w:ascii="Arial" w:hAnsi="Arial" w:cs="Arial"/>
                <w:color w:val="000000"/>
                <w:sz w:val="16"/>
                <w:szCs w:val="16"/>
              </w:rPr>
              <w:t> </w:t>
            </w:r>
          </w:p>
        </w:tc>
      </w:tr>
      <w:tr w:rsidR="003D007D" w:rsidRPr="00EE3DE2" w:rsidTr="00EC4910">
        <w:trPr>
          <w:trHeight w:val="20"/>
        </w:trPr>
        <w:tc>
          <w:tcPr>
            <w:tcW w:w="1666" w:type="pct"/>
            <w:tcBorders>
              <w:top w:val="nil"/>
              <w:left w:val="nil"/>
              <w:bottom w:val="nil"/>
              <w:right w:val="nil"/>
            </w:tcBorders>
            <w:shd w:val="clear" w:color="000000" w:fill="FFFFFF"/>
            <w:noWrap/>
            <w:hideMark/>
          </w:tcPr>
          <w:p w:rsidR="003D007D" w:rsidRPr="00EE3DE2" w:rsidRDefault="003D007D" w:rsidP="00EE3DE2">
            <w:pPr>
              <w:rPr>
                <w:rFonts w:ascii="Arial" w:hAnsi="Arial" w:cs="Arial"/>
                <w:color w:val="000000"/>
                <w:sz w:val="16"/>
                <w:szCs w:val="16"/>
              </w:rPr>
            </w:pPr>
            <w:r w:rsidRPr="00EE3DE2">
              <w:rPr>
                <w:rFonts w:ascii="Arial" w:hAnsi="Arial" w:cs="Arial"/>
                <w:color w:val="000000"/>
                <w:sz w:val="16"/>
                <w:szCs w:val="16"/>
              </w:rPr>
              <w:t xml:space="preserve">Единица измерения: </w:t>
            </w:r>
          </w:p>
        </w:tc>
        <w:tc>
          <w:tcPr>
            <w:tcW w:w="2958" w:type="pct"/>
            <w:gridSpan w:val="2"/>
            <w:tcBorders>
              <w:top w:val="nil"/>
              <w:left w:val="nil"/>
              <w:bottom w:val="nil"/>
              <w:right w:val="nil"/>
            </w:tcBorders>
            <w:shd w:val="clear" w:color="000000" w:fill="FFFFFF"/>
            <w:noWrap/>
            <w:hideMark/>
          </w:tcPr>
          <w:p w:rsidR="003D007D" w:rsidRPr="00EE3DE2" w:rsidRDefault="003D007D" w:rsidP="00EE3DE2">
            <w:pPr>
              <w:rPr>
                <w:rFonts w:ascii="Arial" w:hAnsi="Arial" w:cs="Arial"/>
                <w:color w:val="000000"/>
                <w:sz w:val="16"/>
                <w:szCs w:val="16"/>
              </w:rPr>
            </w:pPr>
            <w:r w:rsidRPr="00EE3DE2">
              <w:rPr>
                <w:rFonts w:ascii="Arial" w:hAnsi="Arial" w:cs="Arial"/>
                <w:color w:val="000000"/>
                <w:sz w:val="16"/>
                <w:szCs w:val="16"/>
              </w:rPr>
              <w:t>рубль.</w:t>
            </w:r>
          </w:p>
        </w:tc>
        <w:tc>
          <w:tcPr>
            <w:tcW w:w="376" w:type="pct"/>
            <w:tcBorders>
              <w:top w:val="nil"/>
              <w:left w:val="single" w:sz="8" w:space="0" w:color="000000"/>
              <w:bottom w:val="single" w:sz="8" w:space="0" w:color="000000"/>
              <w:right w:val="single" w:sz="8" w:space="0" w:color="000000"/>
            </w:tcBorders>
            <w:shd w:val="clear" w:color="000000" w:fill="FFFFFF"/>
            <w:noWrap/>
            <w:hideMark/>
          </w:tcPr>
          <w:p w:rsidR="003D007D" w:rsidRPr="00EE3DE2" w:rsidRDefault="003D007D" w:rsidP="00EE3DE2">
            <w:pPr>
              <w:jc w:val="center"/>
              <w:rPr>
                <w:rFonts w:ascii="Arial" w:hAnsi="Arial" w:cs="Arial"/>
                <w:color w:val="000000"/>
                <w:sz w:val="16"/>
                <w:szCs w:val="16"/>
              </w:rPr>
            </w:pPr>
            <w:r w:rsidRPr="00EE3DE2">
              <w:rPr>
                <w:rFonts w:ascii="Arial" w:hAnsi="Arial" w:cs="Arial"/>
                <w:color w:val="000000"/>
                <w:sz w:val="16"/>
                <w:szCs w:val="16"/>
              </w:rPr>
              <w:t>383</w:t>
            </w:r>
          </w:p>
        </w:tc>
      </w:tr>
    </w:tbl>
    <w:p w:rsidR="003D007D" w:rsidRPr="00EE3DE2" w:rsidRDefault="003D007D" w:rsidP="00EE3DE2">
      <w:pPr>
        <w:jc w:val="center"/>
        <w:rPr>
          <w:rFonts w:ascii="Arial" w:hAnsi="Arial" w:cs="Arial"/>
          <w:b/>
          <w:bCs/>
          <w:color w:val="000000"/>
          <w:sz w:val="16"/>
          <w:szCs w:val="16"/>
        </w:rPr>
      </w:pPr>
      <w:r w:rsidRPr="00EE3DE2">
        <w:rPr>
          <w:rFonts w:ascii="Arial" w:hAnsi="Arial" w:cs="Arial"/>
          <w:b/>
          <w:bCs/>
          <w:color w:val="000000"/>
          <w:sz w:val="16"/>
          <w:szCs w:val="16"/>
        </w:rPr>
        <w:t>1. Доходы бюджета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661"/>
        <w:gridCol w:w="284"/>
        <w:gridCol w:w="1416"/>
        <w:gridCol w:w="992"/>
        <w:gridCol w:w="997"/>
      </w:tblGrid>
      <w:tr w:rsidR="003D007D" w:rsidRPr="005D7705" w:rsidTr="00B604B7">
        <w:trPr>
          <w:cantSplit/>
          <w:trHeight w:val="138"/>
        </w:trPr>
        <w:tc>
          <w:tcPr>
            <w:tcW w:w="3375" w:type="pct"/>
            <w:vMerge w:val="restart"/>
            <w:vAlign w:val="center"/>
            <w:hideMark/>
          </w:tcPr>
          <w:p w:rsidR="003D007D" w:rsidRPr="005D7705" w:rsidRDefault="003D007D" w:rsidP="00EE3DE2">
            <w:pPr>
              <w:jc w:val="center"/>
              <w:rPr>
                <w:rFonts w:ascii="Arial" w:hAnsi="Arial" w:cs="Arial"/>
                <w:b/>
                <w:color w:val="000000"/>
                <w:sz w:val="12"/>
                <w:szCs w:val="16"/>
              </w:rPr>
            </w:pPr>
            <w:r w:rsidRPr="005D7705">
              <w:rPr>
                <w:rFonts w:ascii="Arial" w:hAnsi="Arial" w:cs="Arial"/>
                <w:b/>
                <w:color w:val="000000"/>
                <w:sz w:val="12"/>
                <w:szCs w:val="16"/>
              </w:rPr>
              <w:t>Наименование показателя</w:t>
            </w:r>
          </w:p>
        </w:tc>
        <w:tc>
          <w:tcPr>
            <w:tcW w:w="125" w:type="pct"/>
            <w:vMerge w:val="restart"/>
            <w:vAlign w:val="center"/>
            <w:hideMark/>
          </w:tcPr>
          <w:p w:rsidR="003D007D" w:rsidRPr="005D7705" w:rsidRDefault="003D007D" w:rsidP="00B604B7">
            <w:pPr>
              <w:jc w:val="center"/>
              <w:rPr>
                <w:rFonts w:ascii="Arial" w:hAnsi="Arial" w:cs="Arial"/>
                <w:b/>
                <w:color w:val="000000"/>
                <w:sz w:val="12"/>
                <w:szCs w:val="16"/>
              </w:rPr>
            </w:pPr>
            <w:r w:rsidRPr="005D7705">
              <w:rPr>
                <w:rFonts w:ascii="Arial" w:hAnsi="Arial" w:cs="Arial"/>
                <w:b/>
                <w:color w:val="000000"/>
                <w:sz w:val="12"/>
                <w:szCs w:val="16"/>
              </w:rPr>
              <w:t>Код</w:t>
            </w:r>
            <w:r w:rsidRPr="005D7705">
              <w:rPr>
                <w:rFonts w:ascii="Arial" w:hAnsi="Arial" w:cs="Arial"/>
                <w:b/>
                <w:color w:val="000000"/>
                <w:sz w:val="12"/>
                <w:szCs w:val="16"/>
              </w:rPr>
              <w:br/>
              <w:t>стро</w:t>
            </w:r>
            <w:r w:rsidRPr="005D7705">
              <w:rPr>
                <w:rFonts w:ascii="Arial" w:hAnsi="Arial" w:cs="Arial"/>
                <w:b/>
                <w:color w:val="000000"/>
                <w:sz w:val="12"/>
                <w:szCs w:val="16"/>
              </w:rPr>
              <w:br/>
              <w:t>ки</w:t>
            </w:r>
          </w:p>
        </w:tc>
        <w:tc>
          <w:tcPr>
            <w:tcW w:w="624" w:type="pct"/>
            <w:vMerge w:val="restart"/>
            <w:vAlign w:val="center"/>
            <w:hideMark/>
          </w:tcPr>
          <w:p w:rsidR="003D007D" w:rsidRPr="005D7705" w:rsidRDefault="003D007D" w:rsidP="00EE3DE2">
            <w:pPr>
              <w:jc w:val="center"/>
              <w:rPr>
                <w:rFonts w:ascii="Arial" w:hAnsi="Arial" w:cs="Arial"/>
                <w:b/>
                <w:color w:val="000000"/>
                <w:sz w:val="12"/>
                <w:szCs w:val="16"/>
              </w:rPr>
            </w:pPr>
            <w:r w:rsidRPr="005D7705">
              <w:rPr>
                <w:rFonts w:ascii="Arial" w:hAnsi="Arial" w:cs="Arial"/>
                <w:b/>
                <w:color w:val="000000"/>
                <w:sz w:val="12"/>
                <w:szCs w:val="16"/>
              </w:rPr>
              <w:t>Код дохода по бюджетной классификации</w:t>
            </w:r>
          </w:p>
        </w:tc>
        <w:tc>
          <w:tcPr>
            <w:tcW w:w="437" w:type="pct"/>
            <w:vMerge w:val="restart"/>
            <w:vAlign w:val="center"/>
            <w:hideMark/>
          </w:tcPr>
          <w:p w:rsidR="003D007D" w:rsidRPr="005D7705" w:rsidRDefault="003D007D" w:rsidP="00EE3DE2">
            <w:pPr>
              <w:jc w:val="center"/>
              <w:rPr>
                <w:rFonts w:ascii="Arial" w:hAnsi="Arial" w:cs="Arial"/>
                <w:b/>
                <w:color w:val="000000"/>
                <w:sz w:val="12"/>
                <w:szCs w:val="16"/>
              </w:rPr>
            </w:pPr>
            <w:r w:rsidRPr="005D7705">
              <w:rPr>
                <w:rFonts w:ascii="Arial" w:hAnsi="Arial" w:cs="Arial"/>
                <w:b/>
                <w:color w:val="000000"/>
                <w:sz w:val="12"/>
                <w:szCs w:val="16"/>
              </w:rPr>
              <w:t>Утвержденные бюджетные назначения</w:t>
            </w:r>
          </w:p>
        </w:tc>
        <w:tc>
          <w:tcPr>
            <w:tcW w:w="439" w:type="pct"/>
            <w:vMerge w:val="restart"/>
            <w:vAlign w:val="center"/>
            <w:hideMark/>
          </w:tcPr>
          <w:p w:rsidR="003D007D" w:rsidRPr="005D7705" w:rsidRDefault="003D007D" w:rsidP="00EE3DE2">
            <w:pPr>
              <w:jc w:val="center"/>
              <w:rPr>
                <w:rFonts w:ascii="Arial" w:hAnsi="Arial" w:cs="Arial"/>
                <w:b/>
                <w:color w:val="000000"/>
                <w:sz w:val="12"/>
                <w:szCs w:val="16"/>
              </w:rPr>
            </w:pPr>
            <w:r w:rsidRPr="005D7705">
              <w:rPr>
                <w:rFonts w:ascii="Arial" w:hAnsi="Arial" w:cs="Arial"/>
                <w:b/>
                <w:color w:val="000000"/>
                <w:sz w:val="12"/>
                <w:szCs w:val="16"/>
              </w:rPr>
              <w:t>Исполнено</w:t>
            </w:r>
          </w:p>
        </w:tc>
      </w:tr>
      <w:tr w:rsidR="003D007D" w:rsidRPr="005D7705" w:rsidTr="00B604B7">
        <w:trPr>
          <w:cantSplit/>
          <w:trHeight w:val="138"/>
        </w:trPr>
        <w:tc>
          <w:tcPr>
            <w:tcW w:w="3375" w:type="pct"/>
            <w:vMerge/>
            <w:hideMark/>
          </w:tcPr>
          <w:p w:rsidR="003D007D" w:rsidRPr="005D7705" w:rsidRDefault="003D007D" w:rsidP="00EE3DE2">
            <w:pPr>
              <w:rPr>
                <w:rFonts w:ascii="Arial" w:hAnsi="Arial" w:cs="Arial"/>
                <w:color w:val="000000"/>
                <w:sz w:val="12"/>
                <w:szCs w:val="16"/>
              </w:rPr>
            </w:pPr>
          </w:p>
        </w:tc>
        <w:tc>
          <w:tcPr>
            <w:tcW w:w="125" w:type="pct"/>
            <w:vMerge/>
            <w:hideMark/>
          </w:tcPr>
          <w:p w:rsidR="003D007D" w:rsidRPr="005D7705" w:rsidRDefault="003D007D" w:rsidP="00EE3DE2">
            <w:pPr>
              <w:rPr>
                <w:rFonts w:ascii="Arial" w:hAnsi="Arial" w:cs="Arial"/>
                <w:color w:val="000000"/>
                <w:sz w:val="12"/>
                <w:szCs w:val="16"/>
              </w:rPr>
            </w:pPr>
          </w:p>
        </w:tc>
        <w:tc>
          <w:tcPr>
            <w:tcW w:w="624" w:type="pct"/>
            <w:vMerge/>
            <w:hideMark/>
          </w:tcPr>
          <w:p w:rsidR="003D007D" w:rsidRPr="005D7705" w:rsidRDefault="003D007D" w:rsidP="00EE3DE2">
            <w:pPr>
              <w:rPr>
                <w:rFonts w:ascii="Arial" w:hAnsi="Arial" w:cs="Arial"/>
                <w:color w:val="000000"/>
                <w:sz w:val="12"/>
                <w:szCs w:val="16"/>
              </w:rPr>
            </w:pPr>
          </w:p>
        </w:tc>
        <w:tc>
          <w:tcPr>
            <w:tcW w:w="437" w:type="pct"/>
            <w:vMerge/>
            <w:hideMark/>
          </w:tcPr>
          <w:p w:rsidR="003D007D" w:rsidRPr="005D7705" w:rsidRDefault="003D007D" w:rsidP="00EE3DE2">
            <w:pPr>
              <w:rPr>
                <w:rFonts w:ascii="Arial" w:hAnsi="Arial" w:cs="Arial"/>
                <w:color w:val="000000"/>
                <w:sz w:val="12"/>
                <w:szCs w:val="16"/>
              </w:rPr>
            </w:pPr>
          </w:p>
        </w:tc>
        <w:tc>
          <w:tcPr>
            <w:tcW w:w="439" w:type="pct"/>
            <w:vMerge/>
            <w:hideMark/>
          </w:tcPr>
          <w:p w:rsidR="003D007D" w:rsidRPr="005D7705" w:rsidRDefault="003D007D" w:rsidP="00EE3DE2">
            <w:pPr>
              <w:rPr>
                <w:rFonts w:ascii="Arial" w:hAnsi="Arial" w:cs="Arial"/>
                <w:color w:val="000000"/>
                <w:sz w:val="12"/>
                <w:szCs w:val="16"/>
              </w:rPr>
            </w:pPr>
          </w:p>
        </w:tc>
      </w:tr>
      <w:tr w:rsidR="003D007D" w:rsidRPr="005D7705" w:rsidTr="00B604B7">
        <w:trPr>
          <w:cantSplit/>
          <w:trHeight w:val="138"/>
        </w:trPr>
        <w:tc>
          <w:tcPr>
            <w:tcW w:w="3375" w:type="pct"/>
            <w:vMerge/>
            <w:hideMark/>
          </w:tcPr>
          <w:p w:rsidR="003D007D" w:rsidRPr="005D7705" w:rsidRDefault="003D007D" w:rsidP="00EE3DE2">
            <w:pPr>
              <w:rPr>
                <w:rFonts w:ascii="Arial" w:hAnsi="Arial" w:cs="Arial"/>
                <w:color w:val="000000"/>
                <w:sz w:val="12"/>
                <w:szCs w:val="16"/>
              </w:rPr>
            </w:pPr>
          </w:p>
        </w:tc>
        <w:tc>
          <w:tcPr>
            <w:tcW w:w="125" w:type="pct"/>
            <w:vMerge/>
            <w:hideMark/>
          </w:tcPr>
          <w:p w:rsidR="003D007D" w:rsidRPr="005D7705" w:rsidRDefault="003D007D" w:rsidP="00EE3DE2">
            <w:pPr>
              <w:rPr>
                <w:rFonts w:ascii="Arial" w:hAnsi="Arial" w:cs="Arial"/>
                <w:color w:val="000000"/>
                <w:sz w:val="12"/>
                <w:szCs w:val="16"/>
              </w:rPr>
            </w:pPr>
          </w:p>
        </w:tc>
        <w:tc>
          <w:tcPr>
            <w:tcW w:w="624" w:type="pct"/>
            <w:vMerge/>
            <w:hideMark/>
          </w:tcPr>
          <w:p w:rsidR="003D007D" w:rsidRPr="005D7705" w:rsidRDefault="003D007D" w:rsidP="00EE3DE2">
            <w:pPr>
              <w:rPr>
                <w:rFonts w:ascii="Arial" w:hAnsi="Arial" w:cs="Arial"/>
                <w:color w:val="000000"/>
                <w:sz w:val="12"/>
                <w:szCs w:val="16"/>
              </w:rPr>
            </w:pPr>
          </w:p>
        </w:tc>
        <w:tc>
          <w:tcPr>
            <w:tcW w:w="437" w:type="pct"/>
            <w:vMerge/>
            <w:hideMark/>
          </w:tcPr>
          <w:p w:rsidR="003D007D" w:rsidRPr="005D7705" w:rsidRDefault="003D007D" w:rsidP="00EE3DE2">
            <w:pPr>
              <w:rPr>
                <w:rFonts w:ascii="Arial" w:hAnsi="Arial" w:cs="Arial"/>
                <w:color w:val="000000"/>
                <w:sz w:val="12"/>
                <w:szCs w:val="16"/>
              </w:rPr>
            </w:pPr>
          </w:p>
        </w:tc>
        <w:tc>
          <w:tcPr>
            <w:tcW w:w="439" w:type="pct"/>
            <w:vMerge/>
            <w:hideMark/>
          </w:tcPr>
          <w:p w:rsidR="003D007D" w:rsidRPr="005D7705" w:rsidRDefault="003D007D" w:rsidP="00EE3DE2">
            <w:pPr>
              <w:rPr>
                <w:rFonts w:ascii="Arial" w:hAnsi="Arial" w:cs="Arial"/>
                <w:color w:val="000000"/>
                <w:sz w:val="12"/>
                <w:szCs w:val="16"/>
              </w:rPr>
            </w:pPr>
          </w:p>
        </w:tc>
      </w:tr>
      <w:tr w:rsidR="003D007D" w:rsidRPr="005D7705" w:rsidTr="00B604B7">
        <w:trPr>
          <w:cantSplit/>
          <w:trHeight w:val="20"/>
        </w:trPr>
        <w:tc>
          <w:tcPr>
            <w:tcW w:w="3375" w:type="pct"/>
            <w:noWrap/>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w:t>
            </w:r>
          </w:p>
        </w:tc>
        <w:tc>
          <w:tcPr>
            <w:tcW w:w="125" w:type="pct"/>
            <w:noWrap/>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w:t>
            </w:r>
          </w:p>
        </w:tc>
        <w:tc>
          <w:tcPr>
            <w:tcW w:w="624" w:type="pct"/>
            <w:noWrap/>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w:t>
            </w:r>
          </w:p>
        </w:tc>
        <w:tc>
          <w:tcPr>
            <w:tcW w:w="437" w:type="pct"/>
            <w:noWrap/>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w:t>
            </w:r>
          </w:p>
        </w:tc>
        <w:tc>
          <w:tcPr>
            <w:tcW w:w="439" w:type="pct"/>
            <w:noWrap/>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b/>
                <w:bCs/>
                <w:color w:val="000000"/>
                <w:sz w:val="12"/>
                <w:szCs w:val="16"/>
              </w:rPr>
            </w:pPr>
            <w:r w:rsidRPr="005D7705">
              <w:rPr>
                <w:rFonts w:ascii="Arial" w:hAnsi="Arial" w:cs="Arial"/>
                <w:b/>
                <w:bCs/>
                <w:color w:val="000000"/>
                <w:sz w:val="12"/>
                <w:szCs w:val="16"/>
              </w:rPr>
              <w:t>Доходы бюджета - всего</w:t>
            </w:r>
          </w:p>
        </w:tc>
        <w:tc>
          <w:tcPr>
            <w:tcW w:w="125" w:type="pct"/>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010</w:t>
            </w:r>
          </w:p>
        </w:tc>
        <w:tc>
          <w:tcPr>
            <w:tcW w:w="624" w:type="pct"/>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х</w:t>
            </w:r>
          </w:p>
        </w:tc>
        <w:tc>
          <w:tcPr>
            <w:tcW w:w="437" w:type="pct"/>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980 414 920,20</w:t>
            </w:r>
          </w:p>
        </w:tc>
        <w:tc>
          <w:tcPr>
            <w:tcW w:w="439" w:type="pct"/>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525 620 908,87</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в том числе:</w:t>
            </w:r>
          </w:p>
        </w:tc>
        <w:tc>
          <w:tcPr>
            <w:tcW w:w="125" w:type="pct"/>
            <w:vAlign w:val="center"/>
            <w:hideMark/>
          </w:tcPr>
          <w:p w:rsidR="003D007D" w:rsidRPr="005D7705" w:rsidRDefault="003D007D" w:rsidP="00EE3DE2">
            <w:pPr>
              <w:jc w:val="center"/>
              <w:rPr>
                <w:rFonts w:ascii="Arial" w:hAnsi="Arial" w:cs="Arial"/>
                <w:color w:val="000000"/>
                <w:sz w:val="12"/>
                <w:szCs w:val="16"/>
              </w:rPr>
            </w:pPr>
          </w:p>
        </w:tc>
        <w:tc>
          <w:tcPr>
            <w:tcW w:w="624" w:type="pct"/>
            <w:vAlign w:val="center"/>
            <w:hideMark/>
          </w:tcPr>
          <w:p w:rsidR="003D007D" w:rsidRPr="005D7705" w:rsidRDefault="003D007D" w:rsidP="00EE3DE2">
            <w:pPr>
              <w:jc w:val="center"/>
              <w:rPr>
                <w:rFonts w:ascii="Arial" w:hAnsi="Arial" w:cs="Arial"/>
                <w:color w:val="000000"/>
                <w:sz w:val="12"/>
                <w:szCs w:val="16"/>
              </w:rPr>
            </w:pPr>
          </w:p>
        </w:tc>
        <w:tc>
          <w:tcPr>
            <w:tcW w:w="437" w:type="pct"/>
            <w:noWrap/>
            <w:vAlign w:val="center"/>
            <w:hideMark/>
          </w:tcPr>
          <w:p w:rsidR="003D007D" w:rsidRPr="005D7705" w:rsidRDefault="003D007D" w:rsidP="00EE3DE2">
            <w:pPr>
              <w:jc w:val="center"/>
              <w:rPr>
                <w:rFonts w:ascii="Arial" w:hAnsi="Arial" w:cs="Arial"/>
                <w:color w:val="000000"/>
                <w:sz w:val="12"/>
                <w:szCs w:val="16"/>
              </w:rPr>
            </w:pPr>
          </w:p>
        </w:tc>
        <w:tc>
          <w:tcPr>
            <w:tcW w:w="439" w:type="pct"/>
            <w:noWrap/>
            <w:vAlign w:val="center"/>
            <w:hideMark/>
          </w:tcPr>
          <w:p w:rsidR="003D007D" w:rsidRPr="005D7705" w:rsidRDefault="003D007D" w:rsidP="00EE3DE2">
            <w:pPr>
              <w:jc w:val="center"/>
              <w:rPr>
                <w:rFonts w:ascii="Arial" w:hAnsi="Arial" w:cs="Arial"/>
                <w:color w:val="000000"/>
                <w:sz w:val="12"/>
                <w:szCs w:val="16"/>
              </w:rPr>
            </w:pPr>
          </w:p>
        </w:tc>
      </w:tr>
      <w:tr w:rsidR="003D007D" w:rsidRPr="005D7705" w:rsidTr="00B604B7">
        <w:trPr>
          <w:cantSplit/>
          <w:trHeight w:val="20"/>
        </w:trPr>
        <w:tc>
          <w:tcPr>
            <w:tcW w:w="3375" w:type="pct"/>
            <w:hideMark/>
          </w:tcPr>
          <w:p w:rsidR="003D007D" w:rsidRPr="005D7705" w:rsidRDefault="003D007D" w:rsidP="00EE3DE2">
            <w:pPr>
              <w:rPr>
                <w:rFonts w:ascii="Arial" w:hAnsi="Arial" w:cs="Arial"/>
                <w:b/>
                <w:bCs/>
                <w:color w:val="000000"/>
                <w:sz w:val="12"/>
                <w:szCs w:val="16"/>
              </w:rPr>
            </w:pPr>
            <w:r w:rsidRPr="005D7705">
              <w:rPr>
                <w:rFonts w:ascii="Arial" w:hAnsi="Arial" w:cs="Arial"/>
                <w:b/>
                <w:bCs/>
                <w:color w:val="000000"/>
                <w:sz w:val="12"/>
                <w:szCs w:val="16"/>
              </w:rPr>
              <w:t>НАЛОГОВЫЕ И НЕНАЛОГОВЫЕ ДОХОДЫ</w:t>
            </w:r>
          </w:p>
        </w:tc>
        <w:tc>
          <w:tcPr>
            <w:tcW w:w="125" w:type="pct"/>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010</w:t>
            </w:r>
          </w:p>
        </w:tc>
        <w:tc>
          <w:tcPr>
            <w:tcW w:w="624" w:type="pct"/>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00010000000000000000</w:t>
            </w:r>
          </w:p>
        </w:tc>
        <w:tc>
          <w:tcPr>
            <w:tcW w:w="437" w:type="pct"/>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353 823 393,34</w:t>
            </w:r>
          </w:p>
        </w:tc>
        <w:tc>
          <w:tcPr>
            <w:tcW w:w="439" w:type="pct"/>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216 696 894,72</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НАЛОГИ НА ПРИБЫЛЬ, ДОХОДЫ</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00010100000000000000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272 535 000,00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149 622 551,50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Налог на доходы физических лиц</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00010102000010000110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272 535 000,00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149 622 551,50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00010102010010000110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257 781 600,00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139 462 912,10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00010102020010000110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701 500,00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475 738,89</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00010102030010000110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3 305 500,00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391 575,23</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00010102040010000110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350 000,00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337 327,20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00010102080010000110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10 396 400,00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-400 461,10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650 000 рублей)</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00010102130010000110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8 642 959,18</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650 000 рублей)</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00010102140010000110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712 500,00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НАЛОГИ НА ТОВАРЫ (РАБОТЫ, УСЛУГИ), РЕАЛИЗУЕМЫЕ НА ТЕРРИТОРИИ РОССИЙСКОЙ ФЕДЕРАЦИИ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00010300000000000000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7 246 700,00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3 486 292,22</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Акцизы по подакцизным товарам (продукции), производимым на территории Российской Федерации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00010302000010000110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7 246 700,00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3 486 292,22</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00010302230010000110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3 600 000,00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1 780 876,66</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00010302231010000110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3 600 000,00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1 780 876,66</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00010302240010000110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19 200,00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10 305,72</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00010302241010000110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19 200,00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10 305,72</w:t>
            </w:r>
          </w:p>
        </w:tc>
      </w:tr>
      <w:tr w:rsidR="003D007D" w:rsidRPr="005D7705" w:rsidTr="00B604B7">
        <w:trPr>
          <w:cantSplit/>
          <w:trHeight w:val="20"/>
        </w:trPr>
        <w:tc>
          <w:tcPr>
            <w:tcW w:w="3375" w:type="pct"/>
            <w:hideMark/>
          </w:tcPr>
          <w:p w:rsidR="003D007D" w:rsidRPr="005D7705" w:rsidRDefault="003D007D" w:rsidP="00B604B7">
            <w:pPr>
              <w:rPr>
                <w:rFonts w:ascii="Arial" w:hAnsi="Arial" w:cs="Arial"/>
                <w:color w:val="000000"/>
                <w:sz w:val="12"/>
                <w:szCs w:val="16"/>
              </w:rPr>
            </w:pPr>
            <w:r w:rsidRPr="005D7705">
              <w:rPr>
                <w:rFonts w:ascii="Arial" w:hAnsi="Arial" w:cs="Arial"/>
                <w:color w:val="000000"/>
                <w:sz w:val="12"/>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00010302250010000110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3 627 500,00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1 926 341,55</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00010302251010000110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3 627 500,00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1 926 341,55</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00010302260010000110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-231 231,71</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00010302261010000110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-231 231,71</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НАЛОГИ НА СОВОКУПНЫЙ ДОХОД</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00010500000000000000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54 076 600,00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44 033 186,37</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Налог, взимаемый в связи с применением упрощенной системы налогообложения</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00010501000000000110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49 263 300,00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40 157 606,15</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Налог, взимаемый с налогоплательщиков, выбравших в качестве объекта налогообложения доходы</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00010501010010000110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28 355 000,00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23 777 705,34</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Налог, взимаемый с налогоплательщиков, выбравших в качестве объекта налогообложения доходы</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00010501011010000110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28 355 000,00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23 777 705,34</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00010501020010000110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20 908 300,00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16 379 900,81</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00010501021010000110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20 908 300,00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16 379 900,81</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Единый налог на вмененный доход для отдельных видов деятельности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00010502000020000110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50 816,58</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Единый налог на вмененный доход для отдельных видов деятельности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00010502010020000110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50 816,58</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Единый сельскохозяйственный налог</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00010503000010000110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13 300,00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63 373,15</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Единый сельскохозяйственный налог</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00010503010010000110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13 300,00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63 373,15</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Налог, взимаемый в связи с применением патентной системы налогообложения</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00010504000020000110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4 800 000,00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3 761 390,49</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Налог, взимаемый в связи с применением патентной системы налогообложения, зачисляемый в бюджеты муниципальных районов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00010504020020000110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4 800 000,00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3 761 390,49</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ГОСУДАРСТВЕННАЯ ПОШЛИНА</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00010800000000000000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4 145 000,00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2 631 359,60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Государственная пошлина по делам, рассматриваемым в судах общей юрисдикции, мировыми судьями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00010803000010000110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4 145 000,00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2 631 359,60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00010803010010000110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4 145 000,00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2 631 359,60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ОТ ИСПОЛЬЗОВАНИЯ ИМУЩЕСТВА, НАХОДЯЩЕГОСЯ В ГОСУДАРСТВЕННОЙ И МУНИЦИПАЛЬНОЙ СОБСТВЕННОСТИ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00011100000000000000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9 960 793,34</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8 665 074,46</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00011105000000000120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9 750 000,00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8 188 693,46</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00011105010000000120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8 200 000,00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6 450 542,42</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00011105013050000120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5 600 000,00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3 442 047,65</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00011105013130000120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2 600 000,00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3 008 494,77</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от сдачи в аренду имущества, составляющего государственную (муниципальную) казну (за исключением земельных участков)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00011105070000000120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1 550 000,00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1 738 151,04</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от сдачи в аренду имущества, составляющего казну муниципальных районов (за исключением земельных участков)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00011105075050000120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1 550 000,00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1 738 151,04</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государственной или муниципальной собственности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00011105400000000120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520,99</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00011105410000000120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520,99</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00011105410050000120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520,99</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00011109000000000120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210 793,34</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475 860,01</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00011109040000000120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120 000,00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170 589,26</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00011109045050000120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120 000,00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170 589,26</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00011109080000000120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90 793,34</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305 270,75</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00011109080050000120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90 793,34</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305 270,75</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ПЛАТЕЖИ ПРИ ПОЛЬЗОВАНИИ ПРИРОДНЫМИ РЕСУРСАМИ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00011200000000000000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365 400,00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314 820,19</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Плата за негативное воздействие на окружающую среду</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00011201000010000120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365 400,00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314 820,19</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Плата за выбросы загрязняющих веществ в атмосферный воздух стационарными объектами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00011201010010000120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246 000,00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108 630,83</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Плата за сбросы загрязняющих веществ в водные объекты</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00011201030010000120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105 600,00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151 770,19</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Плата за размещение отходов производства и потребления</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00011201040010000120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13 800,00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54 419,17</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Плата за размещение отходов производства</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00011201041010000120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13 800,00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54 419,17</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ОТ ОКАЗАНИЯ ПЛАТНЫХ УСЛУГ И КОМПЕНСАЦИИ ЗАТРАТ ГОСУДАРСТВА</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00011300000000000000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497,11</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от компенсации затрат государства</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00011302000000000130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497,11</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Прочие доходы от компенсации затрат государства</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00011302990000000130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497,11</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Прочие доходы от компенсации затрат бюджетов муниципальных районов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00011302995050000130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497,11</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ОТ ПРОДАЖИ МАТЕРИАЛЬНЫХ И НЕМАТЕРИАЛЬНЫХ АКТИВОВ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00011400000000000000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4 645 900,00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4 093 054,67</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lastRenderedPageBreak/>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00011402000000000000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500 000,00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00011402050050000410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500 000,00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00011402053050000410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500 000,00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от продажи земельных участков, находящихся в государственной и муниципальной собственности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00011406000000000430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4 145 900,00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4 093 054,67</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от продажи земельных участков, государственная собственность на которые не разграничена</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00011406010000000430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4 145 900,00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4 093 054,67</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00011406013050000430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3 331 600,00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3 280 490,79</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00011406013130000430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814 300,00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812 563,88</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ШТРАФЫ, САНКЦИИ, ВОЗМЕЩЕНИЕ УЩЕРБА</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00011600000000000000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848 000,00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3 844 721,38</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Кодексом Российской Федерации об административных правонарушениях</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00011601000010000140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451 000,00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284 940,13</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00011601050010000140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10 365,79</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00011601053010000140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10 365,79</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00011601060010000140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16 750,21</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00011601063010000140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16 750,21</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00011601070010000140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13 650,44</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00011601073010000140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13 650,44</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00011601080010000140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00011601083010000140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00011601130010000140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00011601133010000140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00011601140010000140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1 250,00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00011601143010000140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1 250,00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00011601150010000140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22 000,00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7 724,50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00011601153010000140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22 000,00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3 700,00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 индивидуальным предпринимателям и физическим лицам, подлежащие зачислению в бюджет муниципального образования</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00011601157010000140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4 024,50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00011601170010000140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3 500,00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00011601173010000140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3 500,00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00011601190010000140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146 000,00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121 500,00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00011601193010000140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146 000,00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100 000,00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00011601194010000140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21 500,00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00011601200010000140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182 000,00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110 199,19</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00011601203010000140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182 000,00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110 199,19</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00011601330000000140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00011601333010000140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00011607000000000140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275 531,31</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00011607010000000140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274 734,40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00011607010050000140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274 734,40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00011607090000000140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796,91</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00011607090050000140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796,91</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Платежи в целях возмещения причиненного ущерба (убытков)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00011610000000000140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2 720 785,05</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00011610120000000140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2 720 785,05</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00011610123010000140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2 720 785,05</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Платежи, уплачиваемые в целях возмещения вреда</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00011611000010000140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384 000,00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561 464,89</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lastRenderedPageBreak/>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00011611050010000140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384 000,00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561 464,89</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ПРОЧИЕ НЕНАЛОГОВЫЕ ДОХОДЫ</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00011700000000000000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5 337,22</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Невыясненные поступления</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00011701000000000180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5 337,22</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Невыясненные поступления, зачисляемые в бюджеты муниципальных районов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00011701050050000180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5 337,22</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b/>
                <w:bCs/>
                <w:color w:val="000000"/>
                <w:sz w:val="12"/>
                <w:szCs w:val="16"/>
              </w:rPr>
            </w:pPr>
            <w:r w:rsidRPr="005D7705">
              <w:rPr>
                <w:rFonts w:ascii="Arial" w:hAnsi="Arial" w:cs="Arial"/>
                <w:b/>
                <w:bCs/>
                <w:color w:val="000000"/>
                <w:sz w:val="12"/>
                <w:szCs w:val="16"/>
              </w:rPr>
              <w:t>БЕЗВОЗМЕЗДНЫЕ ПОСТУПЛЕНИЯ</w:t>
            </w:r>
          </w:p>
        </w:tc>
        <w:tc>
          <w:tcPr>
            <w:tcW w:w="125" w:type="pct"/>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010</w:t>
            </w:r>
          </w:p>
        </w:tc>
        <w:tc>
          <w:tcPr>
            <w:tcW w:w="624" w:type="pct"/>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00020000000000000000</w:t>
            </w:r>
          </w:p>
        </w:tc>
        <w:tc>
          <w:tcPr>
            <w:tcW w:w="437" w:type="pct"/>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626 591 526,86</w:t>
            </w:r>
          </w:p>
        </w:tc>
        <w:tc>
          <w:tcPr>
            <w:tcW w:w="439" w:type="pct"/>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308 924 014,15</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b/>
                <w:bCs/>
                <w:color w:val="000000"/>
                <w:sz w:val="12"/>
                <w:szCs w:val="16"/>
              </w:rPr>
            </w:pPr>
            <w:r w:rsidRPr="005D7705">
              <w:rPr>
                <w:rFonts w:ascii="Arial" w:hAnsi="Arial" w:cs="Arial"/>
                <w:b/>
                <w:bCs/>
                <w:color w:val="000000"/>
                <w:sz w:val="12"/>
                <w:szCs w:val="16"/>
              </w:rPr>
              <w:t>БЕЗВОЗМЕЗДНЫЕ ПОСТУПЛЕНИЯ ОТ ДРУГИХ БЮДЖЕТОВ БЮДЖЕТНОЙ СИСТЕМЫ РОССИЙСКОЙ ФЕДЕРАЦИИ</w:t>
            </w:r>
          </w:p>
        </w:tc>
        <w:tc>
          <w:tcPr>
            <w:tcW w:w="125" w:type="pct"/>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010</w:t>
            </w:r>
          </w:p>
        </w:tc>
        <w:tc>
          <w:tcPr>
            <w:tcW w:w="624" w:type="pct"/>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00020200000000000000</w:t>
            </w:r>
          </w:p>
        </w:tc>
        <w:tc>
          <w:tcPr>
            <w:tcW w:w="437" w:type="pct"/>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626 266 702,86</w:t>
            </w:r>
          </w:p>
        </w:tc>
        <w:tc>
          <w:tcPr>
            <w:tcW w:w="439" w:type="pct"/>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306 902 270,24</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Дотации бюджетам бюджетной системы Российской Федерации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00020210000000000150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5 369 900,00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3 800 400,00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Дотации на выравнивание бюджетной обеспеченности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00020215001000000150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5 369 900,00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3 800 400,00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Дотации бюджетам муниципальных районов на выравнивание бюджетной обеспеченности из бюджета субъекта Российской Федерации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00020215001050000150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5 369 900,00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3 800 400,00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бюджетам бюджетной системы Российской Федерации (межбюджетные субсидии)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00020220000000000150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299 955 309,57</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117 116 908,53</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00020225304000000150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12 935 736,00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6 763 399,99</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00020225304050000150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12 935 736,00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6 763 399,99</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00020225467000000150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534 855,00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534 855,00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00020225467050000150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534 855,00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534 855,00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бюджетам на ликвидацию объектов накопленного вреда окружающей среде, прошедших оценку воздействия на состояние окружающей среды, здоровье и продолжительность жизни граждан</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00020225470000000150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80 033 800,00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17 317 551,70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бюджетам муниципальных районов на ликвидацию объектов накопленного вреда окружающей среде, прошедших оценку воздействия на состояние окружающей среды, здоровье и продолжительность жизни граждан</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00020225470050000150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80 033 800,00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17 317 551,70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бюджетам на реализацию мероприятий по обеспечению жильем молодых семей</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00020225497000000150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1 123 235,57</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1 123 235,57</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бюджетам муниципальных районов на реализацию мероприятий по обеспечению жильем молодых семей</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00020225497050000150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1 123 235,57</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1 123 235,57</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бюджетам на поддержку отрасли культуры</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00020225519000000150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78 000,00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бюджетам муниципальных районов на поддержку отрасли культуры</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00020225519050000150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78 000,00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бюджетам на реализацию мероприятий по модернизации школьных систем образования</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00020225750000000150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51 533 703,71</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38 262 559,35</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бюджетам муниципальных районов на реализацию мероприятий по модернизации школьных систем образования</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00020225750050000150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51 533 703,71</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38 262 559,35</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Прочие субсидии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00020229999000000150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153 715 979,29</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53 037 306,92</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Прочие субсидии бюджетам муниципальных районов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00020229999050000150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153 715 979,29</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53 037 306,92</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 бюджетам бюджетной системы Российской Федерации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00020230000000000150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286 986 400,00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166 553 903,42</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 бюджетам муниципальных образований на ежемесячное денежное вознаграждение за классное руководство</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00020230021000000150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1 646 800,00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816 694,00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 бюджетам муниципальных районов на ежемесячное денежное вознаграждение за классное руководство</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00020230021050000150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1 646 800,00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816 694,00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 местным бюджетам на выполнение передаваемых полномочий субъектов Российской Федерации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00020230024000000150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240 278 200,00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141 548 394,00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 бюджетам муниципальных районов на выполнение передаваемых полномочий субъектов Российской Федерации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00020230024050000150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240 278 200,00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141 548 394,00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00020230027000000150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18 472 500,00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8 839 200,00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 бюджетам муниципальных районов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00020230027050000150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18 472 500,00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8 839 200,00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00020230029000000150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1 404 200,00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315 000,00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00020230029050000150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1 404 200,00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315 000,00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00020235082000000150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9 471 700,00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3 450 000,00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00020235082050000150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9 471 700,00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3 450 000,00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00020235118000000150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1 311 100,00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655 600,00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 бюджетам муниципальных районов на осуществление первичного воинского учета органами местного самоуправления поселений, муниципальных и городских округов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00020235118050000150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1 311 100,00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655 600,00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00020235120000000150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13 100,00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13 100,00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00020235120050000150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13 100,00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13 100,00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00020235179000000150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1 064 000,00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620 264,62</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00020235179050000150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1 064 000,00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620 264,62</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00020235303000000150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11 158 100,00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9 530 600,00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00020235303050000150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11 158 100,00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9 530 600,00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 бюджетам на государственную регистрацию актов гражданского состояния</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00020235930000000150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2 166 700,00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765 050,80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 бюджетам муниципальных районов на государственную регистрацию актов гражданского состояния</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00020235930050000150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2 166 700,00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765 050,80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межбюджетные трансферты</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00020240000000000150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33 955 093,29</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19 431 058,29</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00020240014000000150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508 080,00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202 025,00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00020240014050000150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508 080,00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202 025,00</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Прочие межбюджетные трансферты, передаваемые бюджетам</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00020249999000000150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33 447 013,29</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19 229 033,29</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Прочие межбюджетные трансферты, передаваемые бюджетам муниципальных районов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00020249999050000150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33 447 013,29</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19 229 033,29</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ПРОЧИЕ БЕЗВОЗМЕЗДНЫЕ ПОСТУПЛЕНИЯ</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00020700000000000000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324 824,00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324 948,66</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Прочие безвозмездные поступления в бюджеты муниципальных районов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00020705000050000150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324 824,00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324 948,66</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Прочие безвозмездные поступления в бюджеты муниципальных районов</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00020705030050000150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324 824,00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324 948,66</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00021800000000000000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1 696 795,25</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00021800000000000150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1 696 795,25</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00021800000050000150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1 696 795,25</w:t>
            </w:r>
          </w:p>
        </w:tc>
      </w:tr>
      <w:tr w:rsidR="003D007D" w:rsidRPr="005D7705" w:rsidTr="00B604B7">
        <w:trPr>
          <w:cantSplit/>
          <w:trHeight w:val="20"/>
        </w:trPr>
        <w:tc>
          <w:tcPr>
            <w:tcW w:w="3375" w:type="pct"/>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c>
          <w:tcPr>
            <w:tcW w:w="125"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010</w:t>
            </w:r>
          </w:p>
        </w:tc>
        <w:tc>
          <w:tcPr>
            <w:tcW w:w="624" w:type="pct"/>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00021860010050000150</w:t>
            </w:r>
          </w:p>
        </w:tc>
        <w:tc>
          <w:tcPr>
            <w:tcW w:w="437"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439" w:type="pct"/>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1 696 795,25</w:t>
            </w:r>
          </w:p>
        </w:tc>
      </w:tr>
    </w:tbl>
    <w:p w:rsidR="003D007D" w:rsidRPr="00EE3DE2" w:rsidRDefault="003D007D" w:rsidP="00EE3DE2">
      <w:pPr>
        <w:jc w:val="center"/>
        <w:rPr>
          <w:rFonts w:ascii="Arial" w:hAnsi="Arial" w:cs="Arial"/>
          <w:b/>
          <w:sz w:val="16"/>
          <w:szCs w:val="16"/>
        </w:rPr>
      </w:pPr>
      <w:r w:rsidRPr="00EE3DE2">
        <w:rPr>
          <w:rFonts w:ascii="Arial" w:hAnsi="Arial" w:cs="Arial"/>
          <w:b/>
          <w:sz w:val="16"/>
          <w:szCs w:val="16"/>
        </w:rPr>
        <w:t>2. Расходы бюджета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620"/>
        <w:gridCol w:w="323"/>
        <w:gridCol w:w="1560"/>
        <w:gridCol w:w="992"/>
        <w:gridCol w:w="10"/>
        <w:gridCol w:w="845"/>
      </w:tblGrid>
      <w:tr w:rsidR="003D007D" w:rsidRPr="005D7705" w:rsidTr="00C64E06">
        <w:trPr>
          <w:cantSplit/>
          <w:trHeight w:val="240"/>
        </w:trPr>
        <w:tc>
          <w:tcPr>
            <w:tcW w:w="7620" w:type="dxa"/>
            <w:vMerge w:val="restart"/>
            <w:vAlign w:val="center"/>
            <w:hideMark/>
          </w:tcPr>
          <w:p w:rsidR="003D007D" w:rsidRPr="005D7705" w:rsidRDefault="003D007D" w:rsidP="00EE3DE2">
            <w:pPr>
              <w:jc w:val="center"/>
              <w:rPr>
                <w:rFonts w:ascii="Arial" w:hAnsi="Arial" w:cs="Arial"/>
                <w:b/>
                <w:color w:val="000000"/>
                <w:sz w:val="12"/>
                <w:szCs w:val="16"/>
              </w:rPr>
            </w:pPr>
            <w:r w:rsidRPr="005D7705">
              <w:rPr>
                <w:rFonts w:ascii="Arial" w:hAnsi="Arial" w:cs="Arial"/>
                <w:b/>
                <w:color w:val="000000"/>
                <w:sz w:val="12"/>
                <w:szCs w:val="16"/>
              </w:rPr>
              <w:t>Наименование показателя</w:t>
            </w:r>
          </w:p>
        </w:tc>
        <w:tc>
          <w:tcPr>
            <w:tcW w:w="323" w:type="dxa"/>
            <w:vMerge w:val="restart"/>
            <w:vAlign w:val="center"/>
            <w:hideMark/>
          </w:tcPr>
          <w:p w:rsidR="003D007D" w:rsidRPr="005D7705" w:rsidRDefault="003D007D" w:rsidP="00B604B7">
            <w:pPr>
              <w:jc w:val="center"/>
              <w:rPr>
                <w:rFonts w:ascii="Arial" w:hAnsi="Arial" w:cs="Arial"/>
                <w:b/>
                <w:color w:val="000000"/>
                <w:sz w:val="12"/>
                <w:szCs w:val="16"/>
              </w:rPr>
            </w:pPr>
            <w:r w:rsidRPr="005D7705">
              <w:rPr>
                <w:rFonts w:ascii="Arial" w:hAnsi="Arial" w:cs="Arial"/>
                <w:b/>
                <w:color w:val="000000"/>
                <w:sz w:val="12"/>
                <w:szCs w:val="16"/>
              </w:rPr>
              <w:t>Код</w:t>
            </w:r>
            <w:r w:rsidRPr="005D7705">
              <w:rPr>
                <w:rFonts w:ascii="Arial" w:hAnsi="Arial" w:cs="Arial"/>
                <w:b/>
                <w:color w:val="000000"/>
                <w:sz w:val="12"/>
                <w:szCs w:val="16"/>
              </w:rPr>
              <w:br/>
              <w:t>стро</w:t>
            </w:r>
            <w:r w:rsidRPr="005D7705">
              <w:rPr>
                <w:rFonts w:ascii="Arial" w:hAnsi="Arial" w:cs="Arial"/>
                <w:b/>
                <w:color w:val="000000"/>
                <w:sz w:val="12"/>
                <w:szCs w:val="16"/>
              </w:rPr>
              <w:br/>
              <w:t>ки</w:t>
            </w:r>
          </w:p>
        </w:tc>
        <w:tc>
          <w:tcPr>
            <w:tcW w:w="1560" w:type="dxa"/>
            <w:vMerge w:val="restart"/>
            <w:vAlign w:val="center"/>
            <w:hideMark/>
          </w:tcPr>
          <w:p w:rsidR="003D007D" w:rsidRPr="005D7705" w:rsidRDefault="003D007D" w:rsidP="00EE3DE2">
            <w:pPr>
              <w:jc w:val="center"/>
              <w:rPr>
                <w:rFonts w:ascii="Arial" w:hAnsi="Arial" w:cs="Arial"/>
                <w:b/>
                <w:color w:val="000000"/>
                <w:sz w:val="12"/>
                <w:szCs w:val="16"/>
              </w:rPr>
            </w:pPr>
            <w:r w:rsidRPr="005D7705">
              <w:rPr>
                <w:rFonts w:ascii="Arial" w:hAnsi="Arial" w:cs="Arial"/>
                <w:b/>
                <w:color w:val="000000"/>
                <w:sz w:val="12"/>
                <w:szCs w:val="16"/>
              </w:rPr>
              <w:t>Код расхода по бюджетной классификации</w:t>
            </w:r>
          </w:p>
        </w:tc>
        <w:tc>
          <w:tcPr>
            <w:tcW w:w="1002" w:type="dxa"/>
            <w:gridSpan w:val="2"/>
            <w:vMerge w:val="restart"/>
            <w:vAlign w:val="center"/>
            <w:hideMark/>
          </w:tcPr>
          <w:p w:rsidR="003D007D" w:rsidRPr="005D7705" w:rsidRDefault="003D007D" w:rsidP="00EE3DE2">
            <w:pPr>
              <w:jc w:val="center"/>
              <w:rPr>
                <w:rFonts w:ascii="Arial" w:hAnsi="Arial" w:cs="Arial"/>
                <w:b/>
                <w:color w:val="000000"/>
                <w:sz w:val="12"/>
                <w:szCs w:val="16"/>
              </w:rPr>
            </w:pPr>
            <w:r w:rsidRPr="005D7705">
              <w:rPr>
                <w:rFonts w:ascii="Arial" w:hAnsi="Arial" w:cs="Arial"/>
                <w:b/>
                <w:color w:val="000000"/>
                <w:sz w:val="12"/>
                <w:szCs w:val="16"/>
              </w:rPr>
              <w:t>Утвержденные бюджетные назначения</w:t>
            </w:r>
          </w:p>
        </w:tc>
        <w:tc>
          <w:tcPr>
            <w:tcW w:w="845" w:type="dxa"/>
            <w:vMerge w:val="restart"/>
            <w:vAlign w:val="center"/>
            <w:hideMark/>
          </w:tcPr>
          <w:p w:rsidR="003D007D" w:rsidRPr="005D7705" w:rsidRDefault="003D007D" w:rsidP="00EE3DE2">
            <w:pPr>
              <w:jc w:val="center"/>
              <w:rPr>
                <w:rFonts w:ascii="Arial" w:hAnsi="Arial" w:cs="Arial"/>
                <w:b/>
                <w:color w:val="000000"/>
                <w:sz w:val="12"/>
                <w:szCs w:val="16"/>
              </w:rPr>
            </w:pPr>
            <w:r w:rsidRPr="005D7705">
              <w:rPr>
                <w:rFonts w:ascii="Arial" w:hAnsi="Arial" w:cs="Arial"/>
                <w:b/>
                <w:color w:val="000000"/>
                <w:sz w:val="12"/>
                <w:szCs w:val="16"/>
              </w:rPr>
              <w:t>Исполнено</w:t>
            </w:r>
          </w:p>
        </w:tc>
      </w:tr>
      <w:tr w:rsidR="003D007D" w:rsidRPr="005D7705" w:rsidTr="00C64E06">
        <w:trPr>
          <w:cantSplit/>
          <w:trHeight w:val="253"/>
        </w:trPr>
        <w:tc>
          <w:tcPr>
            <w:tcW w:w="7620" w:type="dxa"/>
            <w:vMerge/>
            <w:hideMark/>
          </w:tcPr>
          <w:p w:rsidR="003D007D" w:rsidRPr="005D7705" w:rsidRDefault="003D007D" w:rsidP="00EE3DE2">
            <w:pPr>
              <w:rPr>
                <w:rFonts w:ascii="Arial" w:hAnsi="Arial" w:cs="Arial"/>
                <w:color w:val="000000"/>
                <w:sz w:val="12"/>
                <w:szCs w:val="16"/>
              </w:rPr>
            </w:pPr>
          </w:p>
        </w:tc>
        <w:tc>
          <w:tcPr>
            <w:tcW w:w="323" w:type="dxa"/>
            <w:vMerge/>
            <w:hideMark/>
          </w:tcPr>
          <w:p w:rsidR="003D007D" w:rsidRPr="005D7705" w:rsidRDefault="003D007D" w:rsidP="00EE3DE2">
            <w:pPr>
              <w:rPr>
                <w:rFonts w:ascii="Arial" w:hAnsi="Arial" w:cs="Arial"/>
                <w:color w:val="000000"/>
                <w:sz w:val="12"/>
                <w:szCs w:val="16"/>
              </w:rPr>
            </w:pPr>
          </w:p>
        </w:tc>
        <w:tc>
          <w:tcPr>
            <w:tcW w:w="1560" w:type="dxa"/>
            <w:vMerge/>
            <w:hideMark/>
          </w:tcPr>
          <w:p w:rsidR="003D007D" w:rsidRPr="005D7705" w:rsidRDefault="003D007D" w:rsidP="00EE3DE2">
            <w:pPr>
              <w:rPr>
                <w:rFonts w:ascii="Arial" w:hAnsi="Arial" w:cs="Arial"/>
                <w:color w:val="000000"/>
                <w:sz w:val="12"/>
                <w:szCs w:val="16"/>
              </w:rPr>
            </w:pPr>
          </w:p>
        </w:tc>
        <w:tc>
          <w:tcPr>
            <w:tcW w:w="1002" w:type="dxa"/>
            <w:gridSpan w:val="2"/>
            <w:vMerge/>
            <w:hideMark/>
          </w:tcPr>
          <w:p w:rsidR="003D007D" w:rsidRPr="005D7705" w:rsidRDefault="003D007D" w:rsidP="00EE3DE2">
            <w:pPr>
              <w:rPr>
                <w:rFonts w:ascii="Arial" w:hAnsi="Arial" w:cs="Arial"/>
                <w:color w:val="000000"/>
                <w:sz w:val="12"/>
                <w:szCs w:val="16"/>
              </w:rPr>
            </w:pPr>
          </w:p>
        </w:tc>
        <w:tc>
          <w:tcPr>
            <w:tcW w:w="845" w:type="dxa"/>
            <w:vMerge/>
            <w:hideMark/>
          </w:tcPr>
          <w:p w:rsidR="003D007D" w:rsidRPr="005D7705" w:rsidRDefault="003D007D" w:rsidP="00EE3DE2">
            <w:pPr>
              <w:rPr>
                <w:rFonts w:ascii="Arial" w:hAnsi="Arial" w:cs="Arial"/>
                <w:color w:val="000000"/>
                <w:sz w:val="12"/>
                <w:szCs w:val="16"/>
              </w:rPr>
            </w:pPr>
          </w:p>
        </w:tc>
      </w:tr>
      <w:tr w:rsidR="003D007D" w:rsidRPr="005D7705" w:rsidTr="00C64E06">
        <w:trPr>
          <w:cantSplit/>
          <w:trHeight w:val="253"/>
        </w:trPr>
        <w:tc>
          <w:tcPr>
            <w:tcW w:w="7620" w:type="dxa"/>
            <w:vMerge/>
            <w:hideMark/>
          </w:tcPr>
          <w:p w:rsidR="003D007D" w:rsidRPr="005D7705" w:rsidRDefault="003D007D" w:rsidP="00EE3DE2">
            <w:pPr>
              <w:rPr>
                <w:rFonts w:ascii="Arial" w:hAnsi="Arial" w:cs="Arial"/>
                <w:color w:val="000000"/>
                <w:sz w:val="12"/>
                <w:szCs w:val="16"/>
              </w:rPr>
            </w:pPr>
          </w:p>
        </w:tc>
        <w:tc>
          <w:tcPr>
            <w:tcW w:w="323" w:type="dxa"/>
            <w:vMerge/>
            <w:hideMark/>
          </w:tcPr>
          <w:p w:rsidR="003D007D" w:rsidRPr="005D7705" w:rsidRDefault="003D007D" w:rsidP="00EE3DE2">
            <w:pPr>
              <w:rPr>
                <w:rFonts w:ascii="Arial" w:hAnsi="Arial" w:cs="Arial"/>
                <w:color w:val="000000"/>
                <w:sz w:val="12"/>
                <w:szCs w:val="16"/>
              </w:rPr>
            </w:pPr>
          </w:p>
        </w:tc>
        <w:tc>
          <w:tcPr>
            <w:tcW w:w="1560" w:type="dxa"/>
            <w:vMerge/>
            <w:hideMark/>
          </w:tcPr>
          <w:p w:rsidR="003D007D" w:rsidRPr="005D7705" w:rsidRDefault="003D007D" w:rsidP="00EE3DE2">
            <w:pPr>
              <w:rPr>
                <w:rFonts w:ascii="Arial" w:hAnsi="Arial" w:cs="Arial"/>
                <w:color w:val="000000"/>
                <w:sz w:val="12"/>
                <w:szCs w:val="16"/>
              </w:rPr>
            </w:pPr>
          </w:p>
        </w:tc>
        <w:tc>
          <w:tcPr>
            <w:tcW w:w="1002" w:type="dxa"/>
            <w:gridSpan w:val="2"/>
            <w:vMerge/>
            <w:hideMark/>
          </w:tcPr>
          <w:p w:rsidR="003D007D" w:rsidRPr="005D7705" w:rsidRDefault="003D007D" w:rsidP="00EE3DE2">
            <w:pPr>
              <w:rPr>
                <w:rFonts w:ascii="Arial" w:hAnsi="Arial" w:cs="Arial"/>
                <w:color w:val="000000"/>
                <w:sz w:val="12"/>
                <w:szCs w:val="16"/>
              </w:rPr>
            </w:pPr>
          </w:p>
        </w:tc>
        <w:tc>
          <w:tcPr>
            <w:tcW w:w="845" w:type="dxa"/>
            <w:vMerge/>
            <w:hideMark/>
          </w:tcPr>
          <w:p w:rsidR="003D007D" w:rsidRPr="005D7705" w:rsidRDefault="003D007D" w:rsidP="00EE3DE2">
            <w:pPr>
              <w:rPr>
                <w:rFonts w:ascii="Arial" w:hAnsi="Arial" w:cs="Arial"/>
                <w:color w:val="000000"/>
                <w:sz w:val="12"/>
                <w:szCs w:val="16"/>
              </w:rPr>
            </w:pPr>
          </w:p>
        </w:tc>
      </w:tr>
      <w:tr w:rsidR="003D007D" w:rsidRPr="005D7705" w:rsidTr="00C64E06">
        <w:trPr>
          <w:cantSplit/>
          <w:trHeight w:val="20"/>
        </w:trPr>
        <w:tc>
          <w:tcPr>
            <w:tcW w:w="7620" w:type="dxa"/>
            <w:noWrap/>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w:t>
            </w:r>
          </w:p>
        </w:tc>
        <w:tc>
          <w:tcPr>
            <w:tcW w:w="323" w:type="dxa"/>
            <w:noWrap/>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w:t>
            </w:r>
          </w:p>
        </w:tc>
        <w:tc>
          <w:tcPr>
            <w:tcW w:w="1560" w:type="dxa"/>
            <w:noWrap/>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w:t>
            </w:r>
          </w:p>
        </w:tc>
        <w:tc>
          <w:tcPr>
            <w:tcW w:w="1002" w:type="dxa"/>
            <w:gridSpan w:val="2"/>
            <w:noWrap/>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w:t>
            </w:r>
          </w:p>
        </w:tc>
        <w:tc>
          <w:tcPr>
            <w:tcW w:w="845" w:type="dxa"/>
            <w:noWrap/>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b/>
                <w:bCs/>
                <w:color w:val="000000"/>
                <w:sz w:val="12"/>
                <w:szCs w:val="16"/>
              </w:rPr>
            </w:pPr>
            <w:r w:rsidRPr="005D7705">
              <w:rPr>
                <w:rFonts w:ascii="Arial" w:hAnsi="Arial" w:cs="Arial"/>
                <w:b/>
                <w:bCs/>
                <w:color w:val="000000"/>
                <w:sz w:val="12"/>
                <w:szCs w:val="16"/>
              </w:rPr>
              <w:t>Расходы бюджета - всего</w:t>
            </w:r>
          </w:p>
        </w:tc>
        <w:tc>
          <w:tcPr>
            <w:tcW w:w="323"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200</w:t>
            </w:r>
          </w:p>
        </w:tc>
        <w:tc>
          <w:tcPr>
            <w:tcW w:w="1560"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х</w:t>
            </w:r>
          </w:p>
        </w:tc>
        <w:tc>
          <w:tcPr>
            <w:tcW w:w="1002" w:type="dxa"/>
            <w:gridSpan w:val="2"/>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1 066 451 519,91</w:t>
            </w:r>
          </w:p>
        </w:tc>
        <w:tc>
          <w:tcPr>
            <w:tcW w:w="845" w:type="dxa"/>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489 846 864,52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в том числе:</w:t>
            </w:r>
          </w:p>
        </w:tc>
        <w:tc>
          <w:tcPr>
            <w:tcW w:w="323" w:type="dxa"/>
            <w:vAlign w:val="center"/>
            <w:hideMark/>
          </w:tcPr>
          <w:p w:rsidR="003D007D" w:rsidRPr="005D7705" w:rsidRDefault="003D007D" w:rsidP="00EE3DE2">
            <w:pPr>
              <w:jc w:val="center"/>
              <w:rPr>
                <w:rFonts w:ascii="Arial" w:hAnsi="Arial" w:cs="Arial"/>
                <w:color w:val="000000"/>
                <w:sz w:val="12"/>
                <w:szCs w:val="16"/>
              </w:rPr>
            </w:pPr>
          </w:p>
        </w:tc>
        <w:tc>
          <w:tcPr>
            <w:tcW w:w="1560" w:type="dxa"/>
            <w:vAlign w:val="center"/>
            <w:hideMark/>
          </w:tcPr>
          <w:p w:rsidR="003D007D" w:rsidRPr="005D7705" w:rsidRDefault="003D007D" w:rsidP="00EE3DE2">
            <w:pPr>
              <w:jc w:val="center"/>
              <w:rPr>
                <w:rFonts w:ascii="Arial" w:hAnsi="Arial" w:cs="Arial"/>
                <w:color w:val="000000"/>
                <w:sz w:val="12"/>
                <w:szCs w:val="16"/>
              </w:rPr>
            </w:pP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p>
        </w:tc>
        <w:tc>
          <w:tcPr>
            <w:tcW w:w="845" w:type="dxa"/>
            <w:noWrap/>
            <w:vAlign w:val="center"/>
            <w:hideMark/>
          </w:tcPr>
          <w:p w:rsidR="003D007D" w:rsidRPr="005D7705" w:rsidRDefault="003D007D" w:rsidP="00EE3DE2">
            <w:pPr>
              <w:jc w:val="center"/>
              <w:rPr>
                <w:rFonts w:ascii="Arial" w:hAnsi="Arial" w:cs="Arial"/>
                <w:color w:val="000000"/>
                <w:sz w:val="12"/>
                <w:szCs w:val="16"/>
              </w:rPr>
            </w:pPr>
          </w:p>
        </w:tc>
      </w:tr>
      <w:tr w:rsidR="003D007D" w:rsidRPr="005D7705" w:rsidTr="00C64E06">
        <w:trPr>
          <w:cantSplit/>
          <w:trHeight w:val="20"/>
        </w:trPr>
        <w:tc>
          <w:tcPr>
            <w:tcW w:w="7620" w:type="dxa"/>
            <w:hideMark/>
          </w:tcPr>
          <w:p w:rsidR="003D007D" w:rsidRPr="005D7705" w:rsidRDefault="003D007D" w:rsidP="00EE3DE2">
            <w:pPr>
              <w:rPr>
                <w:rFonts w:ascii="Arial" w:hAnsi="Arial" w:cs="Arial"/>
                <w:b/>
                <w:bCs/>
                <w:color w:val="000000"/>
                <w:sz w:val="12"/>
                <w:szCs w:val="16"/>
              </w:rPr>
            </w:pPr>
            <w:r w:rsidRPr="005D7705">
              <w:rPr>
                <w:rFonts w:ascii="Arial" w:hAnsi="Arial" w:cs="Arial"/>
                <w:b/>
                <w:bCs/>
                <w:color w:val="000000"/>
                <w:sz w:val="12"/>
                <w:szCs w:val="16"/>
              </w:rPr>
              <w:t>ОБЩЕГОСУДАРСТВЕННЫЕ ВОПРОСЫ</w:t>
            </w:r>
          </w:p>
        </w:tc>
        <w:tc>
          <w:tcPr>
            <w:tcW w:w="323"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200</w:t>
            </w:r>
          </w:p>
        </w:tc>
        <w:tc>
          <w:tcPr>
            <w:tcW w:w="1560"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00001000000000000000</w:t>
            </w:r>
          </w:p>
        </w:tc>
        <w:tc>
          <w:tcPr>
            <w:tcW w:w="1002" w:type="dxa"/>
            <w:gridSpan w:val="2"/>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104 643 862,31</w:t>
            </w:r>
          </w:p>
        </w:tc>
        <w:tc>
          <w:tcPr>
            <w:tcW w:w="845" w:type="dxa"/>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44 923 099,58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Функционирование высшего должностного лица субъекта Российской Федерации и муниципального образования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00001020000000000000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2 634 908,93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1 236 400,98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обеспечение функций исполнительно-распорядительного органа муниципального образования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00001029100000000000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2 634 908,93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1 236 400,98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Глава муниципального образования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00001029110000000000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2 634 908,93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1 236 400,98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обеспечение функций органов местного самоуправления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00001029110001000000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2 634 908,93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1 236 400,98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00001029110001000100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2 634 908,93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1 236 400,98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lastRenderedPageBreak/>
              <w:t>Расходы на выплаты персоналу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00001029110001000120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2 634 908,93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1 236 400,98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Фонд оплаты труда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00001029110001000121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1 989 561,39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950 200,57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выплаты персоналу государственных (муниципальных) органов, за исключением фонда оплаты труда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00001029110001000122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44 500,00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00001029110001000129</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600 847,54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286 200,41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00001030000000000000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35 171,00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обеспечение функций представительного органа муниципального образования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00001039200000000000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35 171,00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Дума Валдайского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00001039290000000000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35 171,00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обеспечение функций органов местного самоуправления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00001039290001000000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35 171,00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00001039290001000200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35 171,00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00001039290001000240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35 171,00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в сфере информационно-коммуникационных технологий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00001039290001000242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15 112,00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15 112,00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00001039290001000244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26 888,00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20 059,00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56 895 771,14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27 467 192,74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обеспечение функций исполнительно-распорядительного органа муниципального образования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54 039 071,14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26 632 016,94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Руководство и управление в сфере установленных функций органов местного самоуправления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54 039 071,14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26 632 016,94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обеспечение функций органов местного самоуправления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00001049190001000000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50 922 621,14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25 163 305,55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00001049190001000100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47 944 349,14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23 805 711,12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выплаты персоналу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00001049190001000120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47 944 349,14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23 805 711,12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Фонд оплаты труда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00001049190001000121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34 926 105,18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16 862 554,43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выплаты персоналу государственных (муниципальных) органов, за исключением фонда оплаты труда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00001049190001000122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2 470 560,20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1 936 460,30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00001049190001000129</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10 547 683,76</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5 006 696,39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00001049190001000200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2 963 872,00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1 349 894,43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00001049190001000240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2 963 872,00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1 349 894,43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в сфере информационно-коммуникационных технологий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00001049190001000242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1 308 963,00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602 828,27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00001049190001000244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1 654 909,00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747 066,16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бюджетные ассигнования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00001049190001000800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7 700,00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Уплата налогов, сборов и иных платежей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00001049190001000850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7 700,00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Уплата прочих налогов, сборов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00001049190001000852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6 700,00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Уплата иных платежей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00001049190001000853</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содержание штатных единиц, осуществляющих переданные отдельные государственные полномочия области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00001049190070280000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3 116 450,00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1 468 711,39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00001049190070280100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3 091 479,50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1 467 025,99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выплаты персоналу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00001049190070280120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3 091 479,50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1 467 025,99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Фонд оплаты труда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00001049190070280121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2 169 340,00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1 031 658,05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выплаты персоналу государственных (муниципальных) органов, за исключением фонда оплаты труда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00001049190070280122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267 000,00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129 940,00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00001049190070280129</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655 139,50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305 427,94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00001049190070280200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24 970,00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1 684,90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00001049190070280240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24 970,00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1 684,90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00001049190070280244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24 970,00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1 684,90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бюджетные ассигнования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00001049190070280800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0,50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Уплата налогов, сборов и иных платежей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00001049190070280850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0,50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Уплата иных платежей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00001049190070280853</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0,50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муниципального образования на решение вопросов местного значения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00001049400000000000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70 125,00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мероприятия по решению вопросов местного значения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00001049430000000000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70 125,00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опубликование официальных документов в периодических изданиях</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00001049430010060000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70 125,00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00001049430010060200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70 125,00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00001049430010060240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70 125,00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00001049430010060244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70 125,00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Проведение аттестации АРМ и выделенного помещения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00001049430011130000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610 000,00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00001049430011130200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610 000,00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00001049430011130240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610 000,00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00001049430011130244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610 000,00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осуществление органами местного самоуправления отдельных государственных полномочий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00001049500000000000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2 166 700,00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765 050,80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содержание отдела записи актов гражданского состояния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00001049550000000000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2 166 700,00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765 050,80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осуществление отдельных государственных полномочий в сфере государственной регистрации актов гражданского состояния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00001049550059300000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2 166 700,00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765 050,80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00001049550059300100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1 375 307,67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497 657,93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выплаты персоналу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00001049550059300120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1 375 307,67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497 657,93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Фонд оплаты труда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00001049550059300121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987 947,52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348 253,78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выплаты персоналу государственных (муниципальных) органов, за исключением фонда оплаты труда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00001049550059300122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89 000,00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44 500,00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00001049550059300129</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298 360,15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104 904,15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00001049550059300200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791 392,33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267 392,87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00001049550059300240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791 392,33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267 392,87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в сфере информационно-коммуникационных технологий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00001049550059300242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3 540,38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00001049550059300244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530 330,58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144 439,52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энергетических ресурсов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00001049550059300247</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253 061,75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119 412,97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Судебная система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00001050000000000000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13 100,00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осуществление органами местного самоуправления отдельных государственных полномочий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00001059500000000000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13 100,00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связанные с составлением списков кандидатов в присяжные заседатели федеральных судов общей юрисдикции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00001059590000000000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13 100,00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осуществление государственных полномочий по составлению (изменению, дополнению) списков кандидатов в присяжные заседатели федеральных судов общей юрисдикции в Российской Федерации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00001059590051200000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13 100,00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00001059590051200200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13 100,00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00001059590051200240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13 100,00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00001059590051200244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13 100,00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финансовых, налоговых и таможенных органов и органов финансового (финансово-бюджетного) надзора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11 868 411,56</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5 482 376,85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"Управление муниципальными финансами Валдайского муниципального района на 2020-2026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8 629 815,53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3 734 653,02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"Организация и обеспечение осуществления бюджетного процесса, управление муниципальным долгом Валдайского муниципального района" муниципальной программы "Управление муниципальными финансами Валдайского муниципального района на 2020-2026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8 449 415,53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3 568 520,02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комитета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00001060510500000000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8 449 415,53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3 568 520,02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обеспечение функций органов местного самоуправления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00001060510501000000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8 399 325,53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3 543 779,02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00001060510501000100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8 247 025,53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3 496 088,04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выплаты персоналу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00001060510501000120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8 247 025,53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3 496 088,04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Фонд оплаты труда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00001060510501000121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6 060 695,49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2 464 550,17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выплаты персоналу государственных (муниципальных) органов, за исключением фонда оплаты труда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00001060510501000122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356 000,00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267 000,00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00001060510501000129</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1 830 330,04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764 537,87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00001060510501000200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151 300,00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47 690,98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00001060510501000240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151 300,00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47 690,98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в сфере информационно-коммуникационных технологий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00001060510501000242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116 600,00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32 478,98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00001060510501000244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15 212,00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бюджетные ассигнования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00001060510501000800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Уплата налогов, сборов и иных платежей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00001060510501000850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Уплата иных платежей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00001060510501000853</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содержание штатных единиц, осуществляющих переданные отдельные государственные полномочия области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00001060510570280000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50 090,00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24 741,00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00001060510570280100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49 650,00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24 741,00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выплаты персоналу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00001060510570280120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49 650,00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24 741,00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Фонд оплаты труда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00001060510570280121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38 130,00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19 154,00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00001060510570280129</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11 520,00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5 587,00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lastRenderedPageBreak/>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00001060510570280200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440,00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00001060510570280240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440,00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00001060510570280244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440,00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"Повышение эффективности бюджетных расходов Валдайского муниципального района" муниципальной программы "Управление муниципальными финансами Валдайского муниципального района на 2020-2026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00001060520000000000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180 400,00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166 133,00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Развитие информационной системы управления муниципальными финансами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00001060520300000000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180 400,00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166 133,00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обеспечение функций органов местного самоуправления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00001060520301000000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180 400,00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166 133,00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00001060520301000200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180 400,00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166 133,00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00001060520301000240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180 400,00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166 133,00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в сфере информационно-коммуникационных технологий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00001060520301000242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180 400,00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166 133,00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обеспечение деятельности органов финансово-бюджетного надзора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00001069700000000000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3 238 596,03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1 747 723,83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обеспечение функций Контрольно-счетной палаты Валдайского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00001069790000000000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3 238 596,03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1 747 723,83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обеспечение функций органов местного самоуправления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00001069790001000000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2 730 516,03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1 319 178,86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00001069790001000100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2 406 106,94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1 173 208,29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выплаты персоналу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00001069790001000120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2 406 106,94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1 173 208,29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Фонд оплаты труда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00001069790001000121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1 764 971,27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819 900,09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выплаты персоналу государственных (муниципальных) органов, за исключением фонда оплаты труда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00001069790001000122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108 114,35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108 114,35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00001069790001000129</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533 021,32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245 193,85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00001069790001000200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324 409,09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145 970,57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00001069790001000240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324 409,09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145 970,57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в сфере информационно-коммуникационных технологий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00001069790001000242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61 075,00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41 685,57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00001069790001000244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263 334,09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104 285,00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межбюджетные трансферты в связи с передачей полномочий контрольно - счетных органов городского и сельских поселений на основании заключенных соглашений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00001069790002100000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508 080,00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428 544,97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00001069790002100100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508 080,00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428 544,97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выплаты персоналу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00001069790002100120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508 080,00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428 544,97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Фонд оплаты труда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00001069790002100121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370 348,96</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309 262,16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выплаты персоналу государственных (муниципальных) органов, за исключением фонда оплаты труда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00001069790002100122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25 885,65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25 885,65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00001069790002100129</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111 845,39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93 397,16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проведения выборов и референдумов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00001070000000000000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38 014,00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муниципального образования на решение вопросов местного значения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00001079400000000000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38 014,00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мероприятия по решению вопросов местного значения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00001079430000000000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38 014,00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Транспортное обеспечение деятельности территориальных избирательных комиссий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00001079430011140000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38 014,00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00001079430011140200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38 014,00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00001079430011140240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38 014,00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00001079430011140244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38 014,00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Резервные фонды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00001110000000000000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Резервные фонды исполнительных органов муниципальных образований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00001119300000000000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Расходование средств резервных фондов по предупреждению и ликвидации чрезвычайных ситуаций и последствий стихийных бедствий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00001119390000000000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Резервный фонд Валдайского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00001119390010010000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бюджетные ассигнования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00001119390010010800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Резервные средства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00001119390010010870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Другие общегосударственные вопросы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32 951 656,68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10 688 858,01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информатизации Валдайского муниципального района на 2021-2024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1 558 600,00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97 853,00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сетевого взаимодействия всех рабочих мест (включая рабочие места, размещённые вне основного здания Администрации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00001130600300000000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Модернизация локальных вычислительных сетей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00001130600310550000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00001130600310550200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00001130600310550240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в сфере информационно-коммуникационных технологий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00001130600310550242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безопасности информационной телекоммуникационной инфраструктуры ОМСУ</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00001130600400000000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808 600,00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82 058,00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Приобретение оборудования и ПО для защиты информации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00001130600410520000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308 600,00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82 058,00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00001130600410520200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308 600,00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82 058,00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00001130600410520240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308 600,00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82 058,00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в сфере информационно-коммуникационных технологий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00001130600410520242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308 600,00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82 058,00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Организация создания защиты информации на объектах информатизации Администрации муниципального района по требованиям безопасности информации, аттестация автоматизированных рабочих мест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00001130600410560000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00001130600410560200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00001130600410560240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в сфере информационно-коммуникационных технологий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00001130600410560242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сотрудников программным обеспечением, электронно-вычислительной техникой и ее обслуживание</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00001130600500000000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15 795,00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Приобретение и обслуживание электронно-вычислительной техники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00001130600510530000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15 795,00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00001130600510530200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15 795,00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00001130600510530240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15 795,00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в сфере информационно-коммуникационных технологий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00001130600510530242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15 795,00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Организация приобретения и внедрения отечественного лицензированного программного обеспечения для автоматизированных рабочих мест в Администрации муниципального района для осуществления своей деятельности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00001130600510540000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00001130600510540200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00001130600510540240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в сфере информационно-коммуникационных технологий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00001130600510540242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Валдайского района "Комплексные меры по обеспечению законности и противодействию правонарушениям на 2020-2025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00001130900000000000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Профилактика терроризма, экстремизма и других правонарушений в Валдайском районе</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00001130900100000000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Подготовка и распространение информационных материалов (плакатов, буклетов, листовок, социальной рекламы) по профилактике правонарушений на территории Валдайского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00001130900199901000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00001130900199901200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00001130900199901240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00001130900199901244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Подготовка и распространение информационных материалов (плакатов, буклетов, листовок) по вопросам предупреждения проявлений терроризма и экстремизма на территории Валдайского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00001130900199902000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00001130900199902200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00001130900199902240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00001130900199902244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"Развитие форм участия населения в осуществлении местного самоуправления в Валдайском муниципальном районе на 2024-2028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165 335,12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Методическое и информационное сопровождение по вопросам создания, организации, развития территориального общественного самоуправления в Валдайском муниципальном районе</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3 335,12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Изготовление информационно-раздаточного материала, листовок, и т.п. по вопросам создания, организации, развития ТОС</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00001131700110800000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00001131700110800200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00001131700110800240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00001131700110800244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Организация семинаров, совещаний, конференций, "круглых столов" с участием представителей ТОС</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00001131700110802000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1 335,12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00001131700110802200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1 335,12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00001131700110802240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1 335,12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00001131700110802244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1 335,12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Развитие института старост сельских населённых пунктов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00001131700200000000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Изготовление информационно-раздаточного материала, листовок и т.п. для старост сельских населённых пунктов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00001131700210803000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00001131700210803200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00001131700210803240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00001131700210803244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Организация и проведение семинаров, совещаний, конференций, "круглых столов" с участием старост сельских населённых пунктов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00001131700210804000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00001131700210804200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00001131700210804240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00001131700210804244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lastRenderedPageBreak/>
              <w:t>Стимулирование социальной активности граждан, старост, членов ТОС, добившихся значительных успехов в общественной работе, внёсших значительный вклад в развитием местного самоуправления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00001131700400000000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Проведение ежегодного конкурса "Лучшее ТОС Валдайского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00001131700410805000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Социальное обеспечение и иные выплаты населению</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00001131700410805300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Публичные нормативные выплаты гражданам несоциального характера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00001131700410805330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Проведение ежегодного конкурса "Лучший староста сельского населённого пункта Валдайского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00001131700410806000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Социальное обеспечение и иные выплаты населению</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00001131700410806300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Публичные нормативные выплаты гражданам несоциального характера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00001131700410806330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Участие в областных мероприятиях, направленных на развитие ТОС, института старост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00001131700410807000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00001131700410807200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00001131700410807240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00001131700410807244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Участие граждан в инициативных проектах</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00001131700500000000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Подготовка и реализация инициативного проекта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00001131700510809000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00001131700510809200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00001131700510809240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00001131700510809244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обеспечение функций исполнительно-распорядительного органа муниципального образования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12 274 787,00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5 610 564,22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Руководство и управление в сфере установленных функций органов местного самоуправления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12 274 787,00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5 610 564,22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Хозяйственное обслуживание имущества, услуги по транспортному обслуживанию, создание организационно-технических условий для функционирования органов местного самоуправления - заработная плата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00001139190010021000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5 323 369,70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2 573 799,73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00001139190010021600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5 323 369,70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2 573 799,73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00001139190010021610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5 323 369,70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2 573 799,73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00001139190010021611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5 323 369,70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2 573 799,73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Хозяйственное обслуживание имущества, услуги по транспортному обслуживанию, создание организационно-технических условий для функционирования органов местного самоуправления-начисления на заработную плату</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00001139190010022000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1 607 658,12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780 969,40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00001139190010022600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1 607 658,12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780 969,40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00001139190010022610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1 607 658,12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780 969,40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00001139190010022611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1 607 658,12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780 969,40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Хозяйственное обслуживание имущества, услуги по транспортному обслуживанию, создание организационно-технических условий для функционирования органов местного самоуправления - материальные затраты, налоги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00001139190010023000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1 101 174,51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391 400,00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00001139190010023600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1 101 174,51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391 400,00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00001139190010023610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1 101 174,51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391 400,00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00001139190010023611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1 101 174,51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391 400,00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Хозяйственное обслуживание имущества, услуги по транспортному обслуживанию, создание организационно-технических условий для функционирования органов местного самоуправления - ГСМ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00001139190010025000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296 515,17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00001139190010025600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296 515,17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00001139190010025610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296 515,17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00001139190010025611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296 515,17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Оплата за теплоснабжение здания Комсомольский д.3</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00001139190010030000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71 384,67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00001139190010030600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71 384,67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00001139190010030610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71 384,67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00001139190010030611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71 384,67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осуществление отдельных государственных полномочий по определению перечня должностных лиц органов местного самоуправления муниципальных районов, муниципальных округов и городского округа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00001139190070650000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00001139190070650200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00001139190070650240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00001139190070650244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софинансирование расходов муниципальных казенных, бюджетных и автономных учреждений по приобретению коммунальных услуг (Субсидия)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00001139190072300000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2 655 300,00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1 254 304,12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00001139190072300600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2 655 300,00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1 254 304,12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00001139190072300610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2 655 300,00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1 254 304,12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00001139190072300611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2 655 300,00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1 254 304,12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к 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000011391900S2300000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663 900,00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313 575,80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000011391900S2300600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663 900,00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313 575,80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000011391900S2300610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663 900,00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313 575,80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000011391900S2300611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663 900,00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313 575,80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муниципального образования на решение вопросов местного значения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17 035 889,68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3 974 215,67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мероприятия по решению вопросов местного значения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17 035 889,68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3 974 215,67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Исполнение решений судов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00001139430010300000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40 300,00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40 300,00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бюджетные ассигнования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00001139430010300800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40 300,00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40 300,00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Исполнение судебных актов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00001139430010300830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Исполнение судебных актов Российской Федерации и мировых соглашений по возмещению причиненного вреда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00001139430010300831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Уплата налогов, сборов и иных платежей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00001139430010300850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Уплата прочих налогов, сборов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00001139430010300852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Содержание имущества муниципальной казны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00001139430010360000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1 022 569,52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373 594,98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00001139430010360200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1 022 569,52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373 594,98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00001139430010360240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1 022 569,52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373 594,98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00001139430010360244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273 319,39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58 918,63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энергетических ресурсов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00001139430010360247</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749 250,13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314 676,35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Ремонт здания под размещение военного комиссариата и архива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00001139430011110000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14 595 398,18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2 453 241,58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00001139430011110200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14 595 398,18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2 453 241,58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00001139430011110240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14 595 398,18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2 453 241,58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в целях капитального ремонта государственного (муниципального) имущества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00001139430011110243</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14 595 398,18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2 453 241,58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Оплата членских взносов в Ассоциацию "Совет муниципальных образований"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00001139430011120000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1 177 459,00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995 229,50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бюджетные ассигнования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00001139430011120800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1 177 459,00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995 229,50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Уплата налогов, сборов и иных платежей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00001139430011120850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1 177 459,00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995 229,50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Уплата иных платежей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00001139430011120853</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1 177 459,00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995 229,50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Субсидия муниципальному унитарному предприятию "Валдайская укрупнённая типография" на погашение задолженности для завершения процедуры ликвидации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00001139430011160000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76 526,37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76 275,97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бюджетные ассигнования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00001139430011160800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76 526,37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76 275,97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00001139430011160810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76 526,37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76 275,97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(гранты в форме субсидий) на финансовое обеспечение затрат в связи с производством (реализацией) товаров, выполнением работ, оказанием услуг, не подлежащие казначейскому сопровождению</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00001139430011160813</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76 526,37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76 275,97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Оказание услуг по техническому обслуживанию газового оборудования здания г.Валдай, ул.Песчаная, зд.13в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00001139430011170000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9 160,00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00001139430011170200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9 160,00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00001139430011170240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9 160,00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00001139430011170244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9 160,00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Поставка газа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00001139430011180000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97 159,59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35 573,64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00001139430011180200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97 159,59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35 573,64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00001139430011180240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97 159,59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35 573,64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энергетических ресурсов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00001139430011180247</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97 159,59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35 573,64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Оказание услуг на подачу холодной воды и приёма сточных вод в здании ул.Песчаная, д.13в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00001139430011190000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17 317,02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00001139430011190200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17 317,02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00001139430011190240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17 317,02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00001139430011190244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17 317,02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осуществление органами местного самоуправления отдельных государственных полномочий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00001139500000000000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1 728 980,00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840 890,00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Распределение межбюджетных трансфертов бюджетам городского и сельских поселений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00001139570000000000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1 728 980,00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840 890,00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содержание штатных единиц, осуществляющих переданные отдельные государственные полномочия области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00001139570070280000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1 724 980,00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840 890,00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lastRenderedPageBreak/>
              <w:t>Межбюджетные трансферты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00001139570070280500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1 724 980,00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840 890,00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00001139570070280530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1 724 980,00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840 890,00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осуществление отдельных государственных полномочий по определению перечня должностных лиц органов местного самоуправления муниципальных районов, муниципальных округов и городского округа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00001139570070650000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Межбюджетные трансферты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00001139570070650500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00001139570070650530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b/>
                <w:bCs/>
                <w:color w:val="000000"/>
                <w:sz w:val="12"/>
                <w:szCs w:val="16"/>
              </w:rPr>
            </w:pPr>
            <w:r w:rsidRPr="005D7705">
              <w:rPr>
                <w:rFonts w:ascii="Arial" w:hAnsi="Arial" w:cs="Arial"/>
                <w:b/>
                <w:bCs/>
                <w:color w:val="000000"/>
                <w:sz w:val="12"/>
                <w:szCs w:val="16"/>
              </w:rPr>
              <w:t>НАЦИОНАЛЬНАЯ ОБОРОНА</w:t>
            </w:r>
          </w:p>
        </w:tc>
        <w:tc>
          <w:tcPr>
            <w:tcW w:w="323"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200</w:t>
            </w:r>
          </w:p>
        </w:tc>
        <w:tc>
          <w:tcPr>
            <w:tcW w:w="1560"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00002000000000000000</w:t>
            </w:r>
          </w:p>
        </w:tc>
        <w:tc>
          <w:tcPr>
            <w:tcW w:w="1002" w:type="dxa"/>
            <w:gridSpan w:val="2"/>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1 311 100,00</w:t>
            </w:r>
          </w:p>
        </w:tc>
        <w:tc>
          <w:tcPr>
            <w:tcW w:w="845" w:type="dxa"/>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655 600,00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Мобилизационная и вневойсковая подготовка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00002030000000000000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1 311 100,00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655 600,00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осуществление органами местного самоуправления отдельных государственных полномочий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00002039500000000000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1 311 100,00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655 600,00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Распределение межбюджетных трансфертов бюджетам городского и сельских поселений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00002039570000000000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1 311 100,00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655 600,00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осуществление государственных полномочий по первичному воинскому учету на территориях, где отсутствуют военные комиссариаты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00002039570051180000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1 311 100,00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655 600,00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Межбюджетные трансферты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00002039570051180500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1 311 100,00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655 600,00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Субвенции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00002039570051180530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1 311 100,00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655 600,00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b/>
                <w:bCs/>
                <w:color w:val="000000"/>
                <w:sz w:val="12"/>
                <w:szCs w:val="16"/>
              </w:rPr>
            </w:pPr>
            <w:r w:rsidRPr="005D7705">
              <w:rPr>
                <w:rFonts w:ascii="Arial" w:hAnsi="Arial" w:cs="Arial"/>
                <w:b/>
                <w:bCs/>
                <w:color w:val="000000"/>
                <w:sz w:val="12"/>
                <w:szCs w:val="16"/>
              </w:rPr>
              <w:t>НАЦИОНАЛЬНАЯ БЕЗОПАСНОСТЬ И ПРАВООХРАНИТЕЛЬНАЯ ДЕЯТЕЛЬНОСТЬ</w:t>
            </w:r>
          </w:p>
        </w:tc>
        <w:tc>
          <w:tcPr>
            <w:tcW w:w="323"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200</w:t>
            </w:r>
          </w:p>
        </w:tc>
        <w:tc>
          <w:tcPr>
            <w:tcW w:w="1560"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00003000000000000000</w:t>
            </w:r>
          </w:p>
        </w:tc>
        <w:tc>
          <w:tcPr>
            <w:tcW w:w="1002" w:type="dxa"/>
            <w:gridSpan w:val="2"/>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3 385 000,00</w:t>
            </w:r>
          </w:p>
        </w:tc>
        <w:tc>
          <w:tcPr>
            <w:tcW w:w="845" w:type="dxa"/>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1 545 295,07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Защита населения и территории от чрезвычайных ситуаций природного и техногенного характера, пожарная безопасность</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00003100000000000000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3 139 300,00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1 512 271,84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Предупреждение и ликвидация последствий чрезвычайных ситуаций и стихийных бедствий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00003109600000000000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3 139 300,00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1 512 271,84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содержание службы по предупреждению и ликвидации последствий чрезвычайных ситуаций и стихийных бедствий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00003109690000000000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3 139 300,00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1 512 271,84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Единая диспетчерско-дежурная служба Администрации Валдайского муниципального района - заработная плата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00003109690010031000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2 327 600,00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1 088 073,89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00003109690010031600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2 327 600,00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1 088 073,89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00003109690010031610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2 327 600,00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1 088 073,89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00003109690010031611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2 327 600,00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1 088 073,89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Единая диспетчерско-дежурная служба Администрации Валдайского муниципального района-начисления на заработную плату</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00003109690010032000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702 900,00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323 802,95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00003109690010032600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702 900,00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323 802,95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00003109690010032610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702 900,00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323 802,95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00003109690010032611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702 900,00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323 802,95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Единая диспетчерско-дежурная служба Администрации Валдайского муниципального района - материальные затраты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00003109690010033000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108 800,00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100 395,00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00003109690010033600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108 800,00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100 395,00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00003109690010033610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108 800,00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100 395,00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00003109690010033611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108 800,00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100 395,00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Другие вопросы в области национальной безопасности и правоохранительной деятельности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00003140000000000000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245 700,00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33 023,23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Валдайского района "Комплексные меры по обеспечению законности и противодействию правонарушениям на 2020-2025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00003140900000000000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245 700,00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33 023,23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Профилактика терроризма, экстремизма и других правонарушений в Валдайском районе</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00003140900100000000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245 700,00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33 023,23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Проведение мероприятий по обслуживанию и ремонту системы оповещения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00003140900199906000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00003140900199906200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00003140900199906240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00003140900199906244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Подключение услуг связи для точек оповещения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00003140900199907000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95 700,00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33 023,23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00003140900199907200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95 700,00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33 023,23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00003140900199907240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95 700,00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33 023,23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в сфере информационно-коммуникационных технологий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00003140900199907242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95 700,00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33 023,23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b/>
                <w:bCs/>
                <w:color w:val="000000"/>
                <w:sz w:val="12"/>
                <w:szCs w:val="16"/>
              </w:rPr>
            </w:pPr>
            <w:r w:rsidRPr="005D7705">
              <w:rPr>
                <w:rFonts w:ascii="Arial" w:hAnsi="Arial" w:cs="Arial"/>
                <w:b/>
                <w:bCs/>
                <w:color w:val="000000"/>
                <w:sz w:val="12"/>
                <w:szCs w:val="16"/>
              </w:rPr>
              <w:t>НАЦИОНАЛЬНАЯ ЭКОНОМИКА</w:t>
            </w:r>
          </w:p>
        </w:tc>
        <w:tc>
          <w:tcPr>
            <w:tcW w:w="323"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200</w:t>
            </w:r>
          </w:p>
        </w:tc>
        <w:tc>
          <w:tcPr>
            <w:tcW w:w="1560"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00004000000000000000</w:t>
            </w:r>
          </w:p>
        </w:tc>
        <w:tc>
          <w:tcPr>
            <w:tcW w:w="1002" w:type="dxa"/>
            <w:gridSpan w:val="2"/>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92 285 728,64</w:t>
            </w:r>
          </w:p>
        </w:tc>
        <w:tc>
          <w:tcPr>
            <w:tcW w:w="845" w:type="dxa"/>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25 544 289,83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Сельское хозяйство и рыболовство</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341 400,00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58 280,00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"Отлов безнадзорных животных на территории Валдайского муниципального района в 2018-2026 годах"</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00004050700000000000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230 500,00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56 750,00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Отлов, эвтаназия и утилизация безнадзорных животных</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00004050700100000000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230 500,00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56 750,00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00004050700170720000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130 500,00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00004050700170720200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130 500,00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00004050700170720240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130 500,00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00004050700170720244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130 500,00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на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000040507001S0720000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56 750,00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000040507001S0720200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56 750,00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000040507001S0720240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56 750,00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000040507001S0720244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56 750,00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"Развитие сельского хозяйства в Валдайском муниципальном районе на 2021-2026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00004051200000000000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1 530,00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Повышение кадрового потенциала в сельском хозяйстве</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00004051200500000000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1 530,00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Организация, информирование, проведение на территории района совещаний, семинаров, выставок, ярмарок, организуемых с целью популяризации передового опыта и достижений в сфере агропромышленного комплекса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00004051200510340000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1 530,00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00004051200510340200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1 530,00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00004051200510340240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1 530,00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00004051200510340244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1 530,00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"Поддержка некоммерческих организаций на 2020-2025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00004052300000000000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98 900,00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Оказание поддержки социально ориентированным некоммерческим организациям, осуществляющим деятельность в сфере охраны окружающей среды и защиты животных</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00004052300100000000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98 900,00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реализацию муниципальных программ (подпрограмм, разделов, мероприятий программ) поддержки социально ориентированных некоммерческих организаций (Субсидия)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00004052300171660000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48 900,00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00004052300171660600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48 900,00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00004052300171660630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48 900,00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на возмещение недополученных доходов и (или) возмещение фактически понесенных затрат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00004052300171660631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48 900,00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на реализацию муниципальных программ (подпрограмм, разделов, мероприятий программ) поддержки социально ориентированных некоммерческих организаций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000040523001S1660000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000040523001S1660600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000040523001S1660630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на возмещение недополученных доходов и (или) возмещение фактически понесенных затрат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000040523001S1660631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Транспорт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00004080000000000000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63 108 492,70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13 934 451,83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муниципального образования на решение вопросов местного значения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00004089400000000000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63 108 492,70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13 934 451,83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мероприятия по решению вопросов местного значения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00004089430000000000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63 108 492,70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13 934 451,83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Выполнение работ, связанных с осуществлением регулярных перевозок пассажиров и багажа автомобильным транспортом общего пользования по регулируемым тарифам в пригородном сообщении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00004089430010100000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29 105 020,65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13 934 451,83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00004089430010100200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29 105 020,65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13 934 451,83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00004089430010100240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29 105 020,65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13 934 451,83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00004089430010100244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29 105 020,65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13 934 451,83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расходных обязательств, возникающих при реализации мероприятий пилотного проекта, направленного на стимулирование рождаемости на территории Новгородской области (Приобретены автотранспортные средства для обеспечения пассажирских перевозок в сельской местности)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000040894300L4874000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34 003 472,05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000040894300L4874200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34 003 472,05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000040894300L4874240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34 003 472,05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000040894300L4874244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34 003 472,05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Дорожное хозяйство (дорожные фонды)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26 446 948,80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11 186 593,51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"Совершенствование и содержание дорожного хозяйства на территории Валдайского муниципального района на 2019-2026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26 446 948,80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11 186 593,51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"Содержание, капитальный ремонт и ремонт автомобильных дорог общего пользования местного значения на территории Валдайского муниципального района за счет средств областного бюджета и бюджета Валдайского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25 887 948,80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11 143 867,40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мероприятий по содержанию, капитальному ремонту и ремонту автомобильных дорог общего пользования местного значения на территории Валдайского муниципального района за счет средств областного бюджета и бюджета Валдайского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25 887 948,80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11 143 867,40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Уборка автомобильных дорог общего пользования местного значения в зимний и летний периоды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00004092110110610000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311 896,00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00004092110110610200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311 896,00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00004092110110610240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311 896,00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00004092110110610244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311 896,00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lastRenderedPageBreak/>
              <w:t>Ремонт автомобильных дорог общего пользования местного значения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00004092110110620000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1 310 550,62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297 749,47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00004092110110620200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1 310 550,62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297 749,47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00004092110110620240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1 310 550,62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297 749,47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в целях капитального ремонта государственного (муниципального) имущества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00004092110110620243</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287 624,46</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282 749,47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00004092110110620244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1 022 926,16</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Разработка ПСД на проведение капитального ремонта автомобильных дорог общего пользования местного значения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00004092110110630000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69 237,00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69 237,00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00004092110110630200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69 237,00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69 237,00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00004092110110630240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69 237,00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69 237,00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в целях капитального ремонта государственного (муниципального) имущества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00004092110110630243</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69 237,00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69 237,00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"Совершенствование и содержание дорожного хозяйства на территории Валдайского муниципального района на 2019-2026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00004092110110640000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5 034 257,44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00004092110110640200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5 034 257,44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00004092110110640240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5 034 257,44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00004092110110640244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5 034 257,44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формирование муниципальных дорожных фондов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00004092110171510000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6 780 387,34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6 593 222,85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00004092110171510200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6 780 387,34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6 593 222,85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00004092110171510240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6 780 387,34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6 593 222,85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в целях капитального ремонта государственного (муниципального) имущества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00004092110171510243</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6 780 387,34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6 593 222,85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формирование муниципальных дорожных фондов (содержание за счёт средств субсидии)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00004092110171511000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9 074 730,60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3 974 474,84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00004092110171511200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9 074 730,60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3 974 474,84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00004092110171511240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9 074 730,60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3 974 474,84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00004092110171511244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9 074 730,60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3 974 474,84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Ремонт автомобильных дорог общего пользования местного значения в рамках регионального проекта "Дорога к Дому" (субсидия на формирование муниципальных дорожных фондов)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00004092110171512000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2 829 269,40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00004092110171512200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2 829 269,40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00004092110171512240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2 829 269,40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00004092110171512244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2 829 269,40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на формирование муниципальных дорожных фондов (содержание)</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000040921101S1511000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477 620,40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209 183,24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000040921101S1511200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477 620,40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209 183,24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000040921101S1511240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477 620,40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209 183,24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000040921101S1511244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477 620,40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209 183,24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"Обеспечение безопасности дорожного движения на территории Валдайского муниципального района за счет средств бюджета Валдайского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00004092120000000000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559 000,00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42 726,11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мероприятий по безопасности дорожного движения на территории Валдайского муниципального района за счет средств бюджета Валдайского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00004092120100000000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559 000,00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42 726,11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Приобретение и установка технических средств организации дорожного движения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00004092120110640000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00004092120110640200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00004092120110640240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00004092120110640244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Паспортизация автомобильных дорог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00004092120110671000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259 000,00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42 726,11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00004092120110671200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259 000,00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42 726,11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00004092120110671240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259 000,00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42 726,11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00004092120110671244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259 000,00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42 726,11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Другие вопросы в области национальной экономики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2 388 887,14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364 964,49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"Обеспечение экономического развития Валдайского района на 2016-2026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00004121300000000000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658 738,52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140 886,99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"Развитие торговли в Валдайском районе" муниципальной программы "Обеспечение экономического развития Валдайского района на 2016-2026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00004121310000000000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508 738,52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140 886,99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Создание на территории района современной торговой инфраструктуры, обеспечение сбалансированности её развития, повышение территориальной доступности торговых объектов для населения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00004121310300000000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508 738,52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140 886,99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создание условий для обеспечения жителей отдалённых 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00004121310372660000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457 864,67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126 798,29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бюджетные ассигнования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00004121310372660800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457 864,67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126 798,29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00004121310372660810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457 864,67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126 798,29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00004121310372660811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457 864,67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126 798,29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на создание условий для обеспечения жителей отдалённых 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000041213103S2660000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50 873,85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14 088,70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бюджетные ассигнования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000041213103S2660800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50 873,85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14 088,70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000041213103S2660810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50 873,85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14 088,70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000041213103S2660811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50 873,85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14 088,70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"Развитие малого и среднего предпринимательства"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00004121320000000000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Нормативное правовое, информационное и организационное обеспечение развития малого и среднего предпринимательства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00004121320200000000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Организация и проведение обучающих семинаров, бизнестренингов для субъектов малого и среднего предпринимательства района по вопросам организации и ведения предпринимательской деятельности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00004121320211020000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00004121320211020200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00004121320211020240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00004121320211020244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муниципального образования на решение вопросов местного значения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00004129400000000000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1 730 148,62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224 077,50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мероприятия по решению вопросов местного значения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00004129430000000000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1 730 148,62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224 077,50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мероприятия по землеустройству и землепользованию</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00004129430010070000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272 800,00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164 077,50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00004129430010070200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272 800,00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164 077,50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00004129430010070240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272 800,00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164 077,50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00004129430010070244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272 800,00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164 077,50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Оценка технического состояния помещений и жилых домов для признания непригодными для проживания и аварийными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00004129430011010000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00004129430011010200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00004129430011010240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00004129430011010244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службе,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00004129430076230000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1 397 348,62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бюджетные ассигнования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00004129430076230800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1 397 348,62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00004129430076230810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1 397 348,62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00004129430076230811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1 397 348,62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b/>
                <w:bCs/>
                <w:color w:val="000000"/>
                <w:sz w:val="12"/>
                <w:szCs w:val="16"/>
              </w:rPr>
            </w:pPr>
            <w:r w:rsidRPr="005D7705">
              <w:rPr>
                <w:rFonts w:ascii="Arial" w:hAnsi="Arial" w:cs="Arial"/>
                <w:b/>
                <w:bCs/>
                <w:color w:val="000000"/>
                <w:sz w:val="12"/>
                <w:szCs w:val="16"/>
              </w:rPr>
              <w:t>ЖИЛИЩНО-КОММУНАЛЬНОЕ ХОЗЯЙСТВО</w:t>
            </w:r>
          </w:p>
        </w:tc>
        <w:tc>
          <w:tcPr>
            <w:tcW w:w="323"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200</w:t>
            </w:r>
          </w:p>
        </w:tc>
        <w:tc>
          <w:tcPr>
            <w:tcW w:w="1560"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00005000000000000000</w:t>
            </w:r>
          </w:p>
        </w:tc>
        <w:tc>
          <w:tcPr>
            <w:tcW w:w="1002" w:type="dxa"/>
            <w:gridSpan w:val="2"/>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10 991 777,77</w:t>
            </w:r>
          </w:p>
        </w:tc>
        <w:tc>
          <w:tcPr>
            <w:tcW w:w="845" w:type="dxa"/>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3 431 668,97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Жилищное хозяйство</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9 191 031,47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3 392 668,97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муниципального образования на решение вопросов местного значения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9 191 031,47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3 392 668,97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мероприятия по решению вопросов местного значения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9 191 031,47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3 392 668,97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Обязательные платежи и (или) взносы собственников помещений многоквартирного дома в целях оплаты работ, услуг по содержанию и ремонту общего имущества многоквартирного дома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00005019430010150000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1 334 466,53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600 184,36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00005019430010150200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1 330 344,61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596 062,81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00005019430010150240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1 330 344,61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596 062,81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00005019430010150244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1 330 344,61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596 062,81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бюджетные ассигнования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00005019430010150800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4 121,92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4 121,55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Уплата налогов, сборов и иных платежей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00005019430010150850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4 121,92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4 121,55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Уплата иных платежей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00005019430010150853</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4 121,92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4 121,55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по содержанию и обеспечению коммунальными услугами общего имущества жилых помещений, переданных в казну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00005019430010160000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993 404,64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690 888,96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00005019430010160200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993 404,64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690 888,96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00005019430010160240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993 404,64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690 888,96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00005019430010160244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354 769,08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171 740,99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энергетических ресурсов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00005019430010160247</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638 635,56</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519 147,97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Исполнение решений судов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бюджетные ассигнования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00005019430010300800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lastRenderedPageBreak/>
              <w:t>Исполнение судебных актов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00005019430010300830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Исполнение судебных актов Российской Федерации и мировых соглашений по возмещению причиненного вреда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00005019430010300831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Капитальный и текущий ремонт муниципальных квартир (за счет платы за наем жилого помещения)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00005019430010400000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626 192,56</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182 595,65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00005019430010400200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626 192,56</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182 595,65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00005019430010400240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626 192,56</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182 595,65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в целях капитального ремонта государственного (муниципального) имущества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00005019430010400243</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186 773,67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60 225,08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00005019430010400244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439 418,89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122 370,57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Денежный вклад в имущество ООО "МПГ", вклад в уставной капитал межмуниципального хозяйственного общества в форме общества с ограниченной ответственностью, денежный вклад в имущество ООО "Жилищник"</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00005019430010690000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1 894 000,00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1 894 000,00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бюджетные ассигнования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00005019430010690800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1 894 000,00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1 894 000,00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Уплата налогов, сборов и иных платежей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00005019430010690850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1 894 000,00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1 894 000,00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Уплата иных платежей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00005019430010690853</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1 894 000,00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1 894 000,00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Cофинансирование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 (субсидия)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00005019430071730000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3 886 171,00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бюджетные ассигнования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00005019430071730800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3 886 171,00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00005019430071730810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3 886 171,00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00005019430071730811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3 886 171,00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на финансовое обеспечение (возмещение) затрат в связи с оказанием услуг по содержанию жилищного фонда Валдайского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000050194300S1730000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431 796,74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бюджетные ассигнования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000050194300S1730800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431 796,74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000050194300S1730810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431 796,74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000050194300S1730811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431 796,74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Коммунальное хозяйство</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1 800 746,30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39 000,00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"Обеспечение населения Валдайского муниципального района питьевой водой на 2023-2025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00005021100000000000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1 660 401,80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Удовлетворение потребности населения Валдайского муниципального района в питьевой воде</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00005021100100000000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1 660 401,80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Ремонт общественных колодцев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00005021100110312000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1 520 401,80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00005021100110312200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1 520 401,80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00005021100110312240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1 520 401,80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00005021100110312244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1 520 401,80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Чистка и дезинфекция колодцев, с проведением анализа состава воды в общественных колодцах</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00005021100110320000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00005021100110320200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00005021100110320240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00005021100110320244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Разработка проектно-сметной документации, включая проверку документации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00005021100110330000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Капитальные вложения в объекты государственной (муниципальной) собственности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00005021100110330400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Бюджетные инвестиции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00005021100110330410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Бюджетные инвестиции в объекты капитального строительства государственной (муниципальной) собственности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00005021100110330414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"Газификация и содержание сетей газораспределения Валдайского муниципального района на 2024-2026 годах"</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00005022600000000000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110 344,50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Газификация и содержание сетей газораспределения на территории Валдайского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00005022600200000000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110 344,50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Техническое обслуживание и ремонт сетей газораспределения, расположенных по адресу Валдайский район, д. Лутовенка; с. Едрово, ул. Сосновая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00005022600210171000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61 969,50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00005022600210171200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61 969,50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00005022600210171240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61 969,50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00005022600210171244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61 969,50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Страхование за причинение вреда в результате аварии на опасном объекте: сети газораспределения, расположенные по адресу Валдайский район, д. Лутовенка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00005022600210172000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12 375,00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00005022600210172200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12 375,00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00005022600210172240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12 375,00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00005022600210172244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12 375,00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Оплата услуг по договору на аварийно-опасные работы на опасно-производственном объекте сети газораспределения, расположенные по адресу: Валдайский район, д.Лутовёнка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00005022600210173000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36 000,00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00005022600210173200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36 000,00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00005022600210173240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36 000,00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00005022600210173244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36 000,00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"Комплексное развитие инфраструктуры водоснабжения и водоотведения на территории Валдайского муниципального района в 2022-2026 годах"</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00005022700000000000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"Модернизация систем водоснабжения на территории Валдайского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00005022710000000000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Капитальный ремонт системы водоснабжения на территории Валдайского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00005022710100000000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Капитальный ремонт сетей централизованного водоснабжения, объектов водоподготовки и подачи воды, расположенного на территории Валдайского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00005022710111060000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00005022710111060200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00005022710111060240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в целях капитального ремонта государственного (муниципального) имущества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00005022710111060243</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b/>
                <w:bCs/>
                <w:color w:val="000000"/>
                <w:sz w:val="12"/>
                <w:szCs w:val="16"/>
              </w:rPr>
            </w:pPr>
            <w:r w:rsidRPr="005D7705">
              <w:rPr>
                <w:rFonts w:ascii="Arial" w:hAnsi="Arial" w:cs="Arial"/>
                <w:b/>
                <w:bCs/>
                <w:color w:val="000000"/>
                <w:sz w:val="12"/>
                <w:szCs w:val="16"/>
              </w:rPr>
              <w:t>ОХРАНА ОКРУЖАЮЩЕЙ СРЕДЫ</w:t>
            </w:r>
          </w:p>
        </w:tc>
        <w:tc>
          <w:tcPr>
            <w:tcW w:w="323"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200</w:t>
            </w:r>
          </w:p>
        </w:tc>
        <w:tc>
          <w:tcPr>
            <w:tcW w:w="1560"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00006000000000000000</w:t>
            </w:r>
          </w:p>
        </w:tc>
        <w:tc>
          <w:tcPr>
            <w:tcW w:w="1002" w:type="dxa"/>
            <w:gridSpan w:val="2"/>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88 215 299,00</w:t>
            </w:r>
          </w:p>
        </w:tc>
        <w:tc>
          <w:tcPr>
            <w:tcW w:w="845" w:type="dxa"/>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17 397 977,81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Другие вопросы в области охраны окружающей среды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00006050000000000000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88 215 299,00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17 397 977,81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"Обращение с твёрдыми коммунальными отходами на территории Валдайского муниципального района в 2023-2026 годах</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00006050100000000000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82 816 605,00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17 319 283,81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Снижение количества мест несанкционированного сброса мусора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00006050100200000000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2 774 800,00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вывоза несанкционированных свалок</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00006050100210091000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2 774 800,00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00006050100210091200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2 774 800,00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00006050100210091240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2 774 800,00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00006050100210091244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2 774 800,00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Ликвидация накопленного вреда окружающей среде</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00006050100400000000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80 041 805,00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17 319 283,81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ликвидацию объектов накопленного вреда окружающей среде, прошедших оценку воздействия на состояние окружающей среды, здоровье и продолжительность жизни граждан</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000060501004L4700000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80 041 805,00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17 319 283,81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000060501004L4700200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80 041 805,00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17 319 283,81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000060501004L4700240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80 041 805,00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17 319 283,81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000060501004L4700244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80 041 805,00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17 319 283,81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муниципального образования на решение вопросов местного значения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00006059400000000000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5 398 694,00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78 694,00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мероприятия по решению вопросов местного значения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00006059430000000000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5 398 694,00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78 694,00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Монтаж системы видеонаблюдения на полигоне ТБО</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00006059430011200000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78 694,00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78 694,00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00006059430011200200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78 694,00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78 694,00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00006059430011200240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78 694,00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78 694,00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00006059430011200244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78 694,00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78 694,00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00006059430075240000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5 320 000,00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00006059430075240200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5 320 000,00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00006059430075240240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5 320 000,00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00006059430075240244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5 320 000,00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b/>
                <w:bCs/>
                <w:color w:val="000000"/>
                <w:sz w:val="12"/>
                <w:szCs w:val="16"/>
              </w:rPr>
            </w:pPr>
            <w:r w:rsidRPr="005D7705">
              <w:rPr>
                <w:rFonts w:ascii="Arial" w:hAnsi="Arial" w:cs="Arial"/>
                <w:b/>
                <w:bCs/>
                <w:color w:val="000000"/>
                <w:sz w:val="12"/>
                <w:szCs w:val="16"/>
              </w:rPr>
              <w:t>ОБРАЗОВАНИЕ</w:t>
            </w:r>
          </w:p>
        </w:tc>
        <w:tc>
          <w:tcPr>
            <w:tcW w:w="323"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200</w:t>
            </w:r>
          </w:p>
        </w:tc>
        <w:tc>
          <w:tcPr>
            <w:tcW w:w="1560"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00007000000000000000</w:t>
            </w:r>
          </w:p>
        </w:tc>
        <w:tc>
          <w:tcPr>
            <w:tcW w:w="1002" w:type="dxa"/>
            <w:gridSpan w:val="2"/>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518 367 810,92</w:t>
            </w:r>
          </w:p>
        </w:tc>
        <w:tc>
          <w:tcPr>
            <w:tcW w:w="845" w:type="dxa"/>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290 712 894,38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Дошкольное образование</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128 466 400,00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70 499 620,00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Валдайского муниципального района "Развитие образования и молодёжной политики в Валдайском муниципальном районе до 2026 года"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128 466 400,00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70 499 620,00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"Обеспечение реализации муниципальной программы в области образования и молодежной политики в Валдайском муниципальном районе" муниципальной программы Валдайского муниципального района "Развитие образования и молодёжной политики в Валдайском муниципальном районе до 2026 года"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128 466 400,00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70 499 620,00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условий для выполнения муниципальных заданий, выполнения государственных полномочий и обязательств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124 823 700,00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68 616 200,00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дошкольных образовательных учреждений (организаций) в части расходов, осуществляемых за счет средств бюджета муниципального района - заработная плата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00007010860101051000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35 324 300,00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18 660 000,00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00007010860101051600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35 324 300,00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18 660 000,00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00007010860101051620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35 324 300,00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18 660 000,00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00007010860101051621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35 324 300,00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18 660 000,00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lastRenderedPageBreak/>
              <w:t>Обеспечение деятельности дошкольных образовательных учреждений (организаций) в части расходов, осуществляемых за счет средств бюджета муниципального района-начисления на заработную плату</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00007010860101052000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10 667 900,00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4 448 000,00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00007010860101052600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10 667 900,00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4 448 000,00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00007010860101052620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10 667 900,00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4 448 000,00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00007010860101052621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10 667 900,00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4 448 000,00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дошкольных образовательных учреждений (организаций) в части расходов, осуществляемых за счет средств бюджета муниципального района - материальные затраты, налоги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00007010860101053000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239 800,00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00007010860101053600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239 800,00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00007010860101053620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239 800,00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00007010860101053621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239 800,00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 - заработная плата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00007010860170041000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60 036 600,00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34 719 000,00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00007010860170041600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60 036 600,00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34 719 000,00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00007010860170041620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60 036 600,00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34 719 000,00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00007010860170041621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60 036 600,00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34 719 000,00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 - начисления на заработную плату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00007010860170042000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18 131 100,00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10 545 500,00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00007010860170042600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18 131 100,00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10 545 500,00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00007010860170042620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18 131 100,00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10 545 500,00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00007010860170042621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18 131 100,00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10 545 500,00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 - материальные затраты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00007010860170043000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123 700,00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00007010860170043600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123 700,00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00007010860170043620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123 700,00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00007010860170043621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123 700,00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Реализация прочих мероприятий и управления в области образования и молодёжной политики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00007010860200000000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3 642 700,00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1 883 420,00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Питание льготных категорий воспитанников дошкольных образовательных организаций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00007010860210140000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2 114 800,00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1 057 500,00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00007010860210140600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2 114 800,00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1 057 500,00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00007010860210140620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2 114 800,00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1 057 500,00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00007010860210140622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2 114 800,00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1 057 500,00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 льготное питание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00007010860270067000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911 300,00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515 000,00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00007010860270067600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911 300,00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515 000,00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00007010860270067620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911 300,00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515 000,00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00007010860270067622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911 300,00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515 000,00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обеспечение расходных обязательств, связанных с реализацией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и членов их семей"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00007010860272670000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616 600,00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310 920,00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00007010860272670600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616 600,00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310 920,00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00007010860272670620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616 600,00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310 920,00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00007010860272670622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616 600,00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310 920,00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Общее образование</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335 449 722,09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192 650 836,14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Валдайского муниципального района "Развитие образования и молодёжной политики в Валдайском муниципальном районе до 2026 года"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335 449 722,09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192 650 836,14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"Развитие дошкольного и общего образования в Валдайском муниципальном районе" муниципальной программы Валдайского муниципального района "Развитие образования и молодёжной политики в Валдайском муниципальном районе до 2026 года"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11 084 400,00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5 741 650,00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Повышение эффективности и качества услуг в сфере общего образования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приобретение или изготовление бланков документов об образовании и (или) о квалификации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00007020810172080000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36 000,00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36 000,00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00007020810172080600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36 000,00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36 000,00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00007020810172080620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36 000,00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36 000,00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00007020810172080621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36 000,00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36 000,00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на приобретение или изготовление бланков документов об образовании и (или) о квалификации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000070208101S2080000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000070208101S2080600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000070208101S2080620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000070208101S2080621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Создание условий для получения качественного образования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00007020810200000000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6 344 200,00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2 910 550,00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00007020810270500000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1 151 500,00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575 700,00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00007020810270500600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1 151 500,00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575 700,00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00007020810270500620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1 151 500,00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575 700,00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00007020810270500621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1 151 500,00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575 700,00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00007020810270570000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213 000,00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106 100,00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00007020810270570600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213 000,00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106 100,00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00007020810270570620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213 000,00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106 100,00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00007020810270570621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213 000,00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106 100,00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00007020810272120000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3 983 800,00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1 583 800,00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00007020810272120600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3 983 800,00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1 583 800,00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00007020810272120620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3 983 800,00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1 583 800,00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00007020810272120622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3 983 800,00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1 583 800,00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000070208102S2120000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995 900,00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644 950,00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000070208102S2120600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995 900,00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644 950,00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000070208102S2120620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995 900,00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644 950,00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000070208102S2120622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995 900,00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644 950,00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Федеральный проект "Современная школа"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4 625 200,00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2 716 100,00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обеспечение деятельности центров образования цифрового и гуманитарного профилей, центров образования естественно-научной и технологической направленностей в общеобразовательных муниципальных организациях области - заработная плата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0000702081E170021000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2 325 000,00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1 467 980,00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0000702081E170021600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2 325 000,00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1 467 980,00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0000702081E170021620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2 325 000,00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1 467 980,00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0000702081E170021621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2 325 000,00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1 467 980,00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обеспечение деятельности центров образования цифрового и гуманитарного профилей, центров образования естественно-научной и технологической направленностей в общеобразовательных муниципальных организациях области - начисления на заработную плату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0000702081E170022000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702 200,00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449 120,00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0000702081E170022600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702 200,00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449 120,00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0000702081E170022620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702 200,00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449 120,00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0000702081E170022621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702 200,00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449 120,00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0000702081E171370000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0000702081E171370600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0000702081E171370620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0000702081E171370622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финансовое обеспечение деятельности центров образования естественно-научной и технологической направленностей в муниципальных общеобразовательных организациях области, расположенных в сельской местности и малых городах</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0000702081E172330000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1 398 000,00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699 000,00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0000702081E172330600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1 398 000,00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699 000,00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0000702081E172330620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1 398 000,00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699 000,00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0000702081E172330622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1 398 000,00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699 000,00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Федеральный проект "Цифровая образовательная среда"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0000702081E400000000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0000702081E471380000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0000702081E471380600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0000702081E471380620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0000702081E471380622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 области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0000702081E472340000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0000702081E472340600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0000702081E472340620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0000702081E472340622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"Развитие дополнительного образования в Валдайском муниципальном районе" муниципальной программы Валдайского муниципального района "Развитие образования и молодёжной политики в Валдайском муниципальном районе до 2026 года"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00007020820000000000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Формирование целостной системы выявления, продвижения и поддержки одаренных детей, инициативной и талантливой молодежи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00007020820300000000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Поддержка одаренных детей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00007020820310130000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Социальное обеспечение и иные выплаты населению</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00007020820310130300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Премии и гранты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00007020820310130350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"Обеспечение реализации муниципальной программы в области образования и молодежной политики в Валдайском муниципальном районе" муниципальной программы Валдайского муниципального района "Развитие образования и молодёжной политики в Валдайском муниципальном районе до 2026 года"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324 000 322,09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186 794 186,14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условий для выполнения муниципальных заданий, выполнения государственных полномочий и обязательств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202 444 379,50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114 789 994,95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общеобразовательных учреждений (организаций) в части расходов, осуществляемых за счет средств бюджета муниципального района - заработная плата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00007020860101061000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18 686 100,00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10 469 500,00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00007020860101061600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18 686 100,00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10 469 500,00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00007020860101061620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18 686 100,00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10 469 500,00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00007020860101061621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18 686 100,00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10 469 500,00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общеобразовательных учреждений (организаций) в части расходов, осуществляемых за счет средств бюджета муниципального района-начисления на заработную плату</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00007020860101062000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5 643 200,00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2 433 000,00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00007020860101062600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5 643 200,00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2 433 000,00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00007020860101062620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5 643 200,00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2 433 000,00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00007020860101062621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5 643 200,00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2 433 000,00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общеобразовательных учреждений (организаций) в части расходов, осуществляемых за счет средств бюджета муниципального района - материальные затраты, налоги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00007020860101063000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6 883 079,50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3 414 065,00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00007020860101063600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6 883 079,50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3 414 065,00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00007020860101063620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6 883 079,50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3 414 065,00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00007020860101063621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6 883 079,50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3 414 065,00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 - заработная плата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00007020860170041000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92 179 500,00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56 500 000,00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00007020860170041600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92 179 500,00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56 500 000,00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00007020860170041620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92 179 500,00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56 500 000,00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00007020860170041621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92 179 500,00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56 500 000,00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 - начисления на заработную плату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00007020860170042000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27 838 200,00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17 441 000,00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00007020860170042600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27 838 200,00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17 441 000,00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00007020860170042620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27 838 200,00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17 441 000,00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00007020860170042621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27 838 200,00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17 441 000,00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 - материальные затраты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00007020860170043000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147 200,00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00007020860170043600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147 200,00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00007020860170043620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147 200,00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00007020860170043621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147 200,00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софинансирование расходов муниципальных казенных, бюджетных и автономных учреждений по приобретению коммунальных услуг (Субсидия)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00007020860172300000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40 567 400,00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19 508 183,97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00007020860172300600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40 567 400,00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19 508 183,97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00007020860172300620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40 567 400,00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19 508 183,97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00007020860172300621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40 567 400,00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19 508 183,97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расходов муниципальных казенных, бюджетных и автономных учреждений по приобретению коммунальных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000070208601S2300000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10 141 900,00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4 877 045,98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000070208601S2300600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10 141 900,00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4 877 045,98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000070208601S2300620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10 141 900,00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4 877 045,98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000070208601S2300621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10 141 900,00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4 877 045,98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Реализация прочих мероприятий и управления в области образования и молодёжной политики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28 475 100,00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16 989 583,00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 льготное питание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00007020860270067000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2 423 200,00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1 130 000,00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00007020860270067600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2 423 200,00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1 130 000,00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00007020860270067620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2 423 200,00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1 130 000,00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00007020860270067622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2 423 200,00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1 130 000,00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lastRenderedPageBreak/>
              <w:t>На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 - заработная плата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00007020860270631000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1 264 800,00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627 261,57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00007020860270631600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1 264 800,00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627 261,57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00007020860270631620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1 264 800,00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627 261,57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00007020860270631621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1 264 800,00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627 261,57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 - начисления на заработную плату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00007020860270632000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189 432,43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00007020860270632600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189 432,43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00007020860270632620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189 432,43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00007020860270632621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189 432,43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осуществление отдельных государственных полномочий по предоставлению дополнительных мер социальной поддержки обучающимся муниципальных образовательных организаций, являющихся детьми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00007020860271640000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274 300,00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149 994,00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00007020860271640600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274 300,00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149 994,00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00007020860271640620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274 300,00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149 994,00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00007020860271640622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274 300,00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149 994,00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организацию бесплатной перевозки обучающихся общеобразовательных организаций - заработная плата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00007020860272381000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4 604 800,00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2 302 380,00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00007020860272381600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4 604 800,00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2 302 380,00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00007020860272381610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4 604 800,00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2 302 380,00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00007020860272381611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4 604 800,00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2 302 380,00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организацию бесплатной перевозки обучающихся общеобразовательных организаций - начисления на заработную плату</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00007020860272382000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1 390 600,00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695 340,00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00007020860272382600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1 390 600,00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695 340,00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00007020860272382610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1 390 600,00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695 340,00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00007020860272382611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1 390 600,00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695 340,00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организацию бесплатной перевозки обучающихся общеобразовательных организаций - подвоз</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00007020860272386000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6 194 016,00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1 885 780,00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00007020860272386600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6 194 016,00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1 885 780,00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00007020860272386610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6 194 016,00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1 885 780,00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00007020860272386611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6 194 016,00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1 885 780,00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организацию бесплатной перевозки обучающихся общеобразовательных организаций - страхование автобусов, перевозка обучающихся на внешкольные мероприятия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00007020860272387000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264 384,00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264 300,00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00007020860272387600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264 384,00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264 300,00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00007020860272387620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264 384,00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264 300,00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00007020860272387622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264 384,00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264 300,00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 - заработная плата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000070208602R3031000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8 570 000,00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7 320 000,00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000070208602R3031600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8 570 000,00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7 320 000,00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000070208602R3031620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8 570 000,00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7 320 000,00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000070208602R3031621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8 570 000,00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7 320 000,00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 начисления на заработную плату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000070208602R3032000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2 588 100,00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2 210 600,00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000070208602R3032600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2 588 100,00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2 210 600,00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000070208602R3032620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2 588 100,00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2 210 600,00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000070208602R3032621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2 588 100,00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2 210 600,00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на организацию бесплатной перевозки обучающихся общеобразовательных организаций - подвоз</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000070208602S2386000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507 884,00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203 479,00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000070208602S2386600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507 884,00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203 479,00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000070208602S2386610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507 884,00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203 479,00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000070208602S2386611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507 884,00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203 479,00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на организацию бесплатной перевозки обучающихся общеобразовательных организаций - страхование автобусов, перевозка обучающихся на внешкольные мероприятия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000070208602S2387000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11 016,00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11 016,00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000070208602S2387600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11 016,00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11 016,00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000070208602S2387620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11 016,00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11 016,00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000070208602S2387622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11 016,00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11 016,00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учреждений, подведомственных комитету образования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92 016 842,59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54 394 343,57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Содержание квалифицированной охраны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00007020860401290000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4 092 528,00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4 092 528,00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00007020860401290600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4 092 528,00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4 092 528,00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00007020860401290620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4 092 528,00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4 092 528,00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00007020860401290622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4 092 528,00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4 092 528,00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Осуществление промывки и опрессовки отопительной системы, ремонт узла учёта потребления тепловой энергии учреждений, подведомственных комитету образования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00007020860401303000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456 340,00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00007020860401303600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456 340,00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00007020860401303620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456 340,00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00007020860401303622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456 340,00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Ремонт учреждений, подведомственных комитету образования Администрации Валдайского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00007020860402200000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1 654 373,78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1 559 491,19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00007020860402200600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1 654 373,78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1 559 491,19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00007020860402200620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1 654 373,78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1 559 491,19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00007020860402200622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1 654 373,78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1 559 491,19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Сервисное обслуживание водоочистительного оборудования для организации питьевого режима, замена прибора учёта потребления холодной воды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00007020860402400000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501 000,00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125 250,00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00007020860402400600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501 000,00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125 250,00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00007020860402400620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501 000,00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125 250,00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00007020860402400622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501 000,00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125 250,00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Техническое обследование зданий школ, разработка и проверка достоверности проектно - сметной документации на капитальный ремонт зданий школ, разработка псд по благоустройству территорий вокруг зданий школ</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00007020860402500000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1 069 900,00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819 900,00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00007020860402500600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1 069 900,00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819 900,00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00007020860402500620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1 069 900,00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819 900,00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00007020860402500622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1 069 900,00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819 900,00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Мероприятия по устранению предписаний контролирующих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00007020860402700000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2 401 928,81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1 251 404,00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00007020860402700600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2 401 928,81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1 251 404,00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00007020860402700620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2 401 928,81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1 251 404,00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00007020860402700622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2 401 928,81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1 251 404,00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Оснащение медицинских кабинетов, приобретение оборудования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00007020860403500000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194 369,00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194 369,00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00007020860403500600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194 369,00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194 369,00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00007020860403500620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194 369,00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194 369,00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00007020860403500622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194 369,00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194 369,00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Ремонт кабинетов для планируемых к открытию профильных классов (IT- класс в МАОУ "Гимназия")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00007020860404060000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00007020860404060600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00007020860404060620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00007020860404060622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отправку обучающихся на областные конкурсные мероприятия и мероприятия всероссийского уровня, не входящие в Перечень областных мероприятий, проводимых министерством образования Новгородской области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00007020860404070000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00007020860404070600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00007020860404070620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00007020860404070622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Организация перевозки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00007020860404080000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129 000,00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129 000,00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00007020860404080600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129 000,00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129 000,00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00007020860404080620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129 000,00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129 000,00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00007020860404080622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129 000,00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129 000,00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lastRenderedPageBreak/>
              <w:t>Благоустройство территории образовательных учреждений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00007020860404090000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13 740 890,00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00007020860404090600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13 740 890,00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00007020860404090620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13 740 890,00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00007020860404090622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13 740 890,00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реализацию местных инициатив в рамках приоритетного регионального проекта "Наш выбор"</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00007020860477050000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00007020860477050600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00007020860477050620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00007020860477050622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1 500 000,00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организацию бесплатного горячего питания обучающихся, получающих начальное общее образование в муниципальных образовательных организациях (в т.ч. софинансирование к субсидии за счет средств бюджета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000070208604L3041000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13 066 400,00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6 831 717,17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000070208604L3041600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13 066 400,00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6 831 717,17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000070208604L3041620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13 066 400,00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6 831 717,17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000070208604L3041622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13 066 400,00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6 831 717,17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реализацию мероприятий по модернизации школьных систем образования на 2022 - 2023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000070208604L7501000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51 585 289,00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38 300 860,21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000070208604L7501600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51 585 289,00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38 300 860,21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000070208604L7501620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51 585 289,00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38 300 860,21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000070208604L7501622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51 585 289,00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38 300 860,21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на реализацию местных инициатив в рамках приоритетного регионального проекта "Наш выбор"</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000070208604S7050000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1 074 824,00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1 074 824,00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000070208604S7050600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1 074 824,00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1 074 824,00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000070208604S7050620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1 074 824,00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1 074 824,00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000070208604S7050622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1 074 824,00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1 074 824,00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Федеральный проект "Патриотическое воспитание граждан Российской Федерации"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0000702086EВ00000000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1 064 000,00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620 264,62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области (Субвенция) - заработная плата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0000702086EВ51791000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817 200,00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460 812,14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0000702086EВ51791600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817 200,00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460 812,14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0000702086EВ51791620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817 200,00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460 812,14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0000702086EВ51791621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817 200,00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460 812,14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области (Субвенция) - начисления на заработную плату</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0000702086EВ51792000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246 800,00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159 452,48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0000702086EВ51792600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246 800,00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159 452,48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0000702086EВ51792620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246 800,00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159 452,48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0000702086EВ51792621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246 800,00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159 452,48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"Преодоление дефицита педагогических кадров в Валдайском муниципальном районе"</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00007020870000000000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Организация профориентации обучающихся на педагогические профессии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00007020870200000000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Выплата стипендии студентам, заключившим договор о целевом обучении по программам высшего образования и специальностей среднего профессионального образования "Образование и педагогические науки"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00007020870210240000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Социальное обеспечение и иные выплаты населению</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00007020870210240300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Стипендии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00007020870210240340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выплату стипендии обучающимся, заключившим договор о целевом обучении по образовательным программам высшего образования по направлению "Педагогическое образование"</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00007020870275320000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Социальное обеспечение и иные выплаты населению</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00007020870275320300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Стипендии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00007020870275320340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Поддержка педагогических работников, в том числе молодых педагогов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00007020870400000000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Выплаты молодому специалисту-педагогу в сфере общего образования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00007020870410210000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Социальное обеспечение и иные выплаты населению</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00007020870410210300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Премии и гранты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00007020870410210350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Дополнительное образование детей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25 673 652,25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13 429 255,62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Валдайского района "Развитие культуры в Валдайском муниципальном районе (2023-2030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17 108 900,00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9 281 358,44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"Культура Валдайского района" муниципальной программы Валдайского района "Развитие культуры в Валдайском муниципальном районе (2023-2030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17 108 900,00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9 281 358,44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Развитие художественного образования в сфере культуры, сохранение кадрового потенциала, повышение профессионального уровня, престижности и привлекательности профессии работника культуры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00007030210200000000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учреждений дополнительного образования детей в сфере культуры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00007030210201010000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00007030210201010600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00007030210201010610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00007030210201010611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Оказание муниципальных услуг (работ), выполняемых муниципальными учреждениями культуры и учреждением дополнительного образования детей в сфере культуры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17 101 700,00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9 277 358,44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учреждений дополнительного образования детей в сфере культуры - заработная плата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00007030210401011000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12 368 800,00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7 365 302,27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00007030210401011600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12 368 800,00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7 365 302,27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00007030210401011610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12 368 800,00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7 365 302,27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00007030210401011611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12 368 800,00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7 365 302,27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учреждений дополнительного образования детей в сфере культуры-начисления на заработную плату</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00007030210401012000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3 735 400,00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1 734 415,43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00007030210401012600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3 735 400,00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1 734 415,43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00007030210401012610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3 735 400,00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1 734 415,43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00007030210401012611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3 735 400,00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1 734 415,43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учреждений дополнительного образования детей в сфере культуры - материальные затраты, налоги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00007030210401013000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123 000,00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26 063,02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00007030210401013600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123 000,00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26 063,02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00007030210401013610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123 000,00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26 063,02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00007030210401013611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123 000,00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26 063,02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частичную компенсацию дополнительных расходов на повышение оплаты труда работников бюджетной сферы - заработная плата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00007030210471411000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64 500,00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00007030210471411600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64 500,00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00007030210471411610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64 500,00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00007030210471411611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64 500,00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частичную компенсацию дополнительных расходов на повышение оплаты труда работников бюджетной сферы-начисления на заработную плату</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00007030210471412000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00007030210471412600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00007030210471412610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00007030210471412611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софинансирование расходов муниципальных казенных, бюджетных и автономных учреждений по приобретению коммунальных услуг (Субсидия)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00007030210472300000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632 400,00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121 262,18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00007030210472300600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632 400,00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121 262,18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00007030210472300610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632 400,00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121 262,18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00007030210472300611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632 400,00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121 262,18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расходов муниципальных казенных, бюджетных и автономных учреждений по приобретению коммунальных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000070302104S2300000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158 100,00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30 315,54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000070302104S2300600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158 100,00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30 315,54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000070302104S2300610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158 100,00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30 315,54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000070302104S2300611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158 100,00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30 315,54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Валдайского муниципального района "Развитие образования и молодёжной политики в Валдайском муниципальном районе до 2026 года"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8 564 752,25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4 147 897,18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"Развитие дошкольного и общего образования в Валдайском муниципальном районе" муниципальной программы Валдайского муниципального района "Развитие образования и молодёжной политики в Валдайском муниципальном районе до 2026 года"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00007030810000000000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101 900,00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56 795,00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Создание условий для получения качественного образования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00007030810200000000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101 900,00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56 795,00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00007030810272120000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42 300,00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00007030810272120600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42 300,00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lastRenderedPageBreak/>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00007030810272120620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42 300,00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00007030810272120622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42 300,00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000070308102S2120000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14 495,00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000070308102S2120600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14 495,00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000070308102S2120620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14 495,00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000070308102S2120622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14 495,00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"Развитие дополнительного образования в Валдайском муниципальном районе" муниципальной программы Валдайского муниципального района "Развитие образования и молодёжной политики в Валдайском муниципальном районе до 2026 года"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8 263 065,25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4 000 746,18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Создание муниципальной системы дополнительного образования детей, соответствующей интересам детей и их родителей, муниципальным особенностям и потребностям социально-экономического и технологического развития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6 229 865,25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2 632 772,78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дополнительного образования в общеобразовательных учреждениях и муниципальном автономном учреждении дополнительного образования детей "Центр дополнительного образования "Пульс" - заработная плата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00007030820101071000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4 030 000,00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1 767 000,00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00007030820101071600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4 030 000,00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1 767 000,00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00007030820101071620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4 030 000,00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1 767 000,00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00007030820101071621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4 030 000,00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1 767 000,00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дополнительного образования в общеобразовательных учреждениях и муниципального автономного образовательного учреждения дополнительного образования детей "Центр дополнительного образования "Пульс" - начисления на заработную плату</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00007030820101072000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1 217 100,00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464 000,00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00007030820101072600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1 217 100,00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464 000,00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00007030820101072620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1 217 100,00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464 000,00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00007030820101072621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1 217 100,00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464 000,00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дополнительного образования в общеобразовательных учреждениях и муниципальном автономном учреждении дополнительного образования детей "Центр дополнительного образования "Пульс" - материальные затраты, налоги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00007030820101073000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108 165,25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53 949,00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00007030820101073600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108 165,25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53 949,00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00007030820101073620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108 165,25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53 949,00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00007030820101073621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108 165,25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53 949,00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частичную компенсацию дополнительных расходов на повышение оплаты труда работников бюджетной сферы - заработная плата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00007030820171411000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167 700,00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111 800,00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00007030820171411600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167 700,00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111 800,00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00007030820171411620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167 700,00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111 800,00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00007030820171411621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167 700,00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111 800,00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частичную компенсацию дополнительных расходов на повышение оплаты труда работников бюджетной сферы-начисления на заработную плату</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00007030820171412000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33 763,60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00007030820171412600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33 763,60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00007030820171412620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33 763,60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00007030820171412621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33 763,60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софинансирование расходов муниципальных казенных, бюджетных и автономных учреждений по приобретению коммунальных услуг (Субсидия)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00007030820172300000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525 100,00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161 808,14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00007030820172300600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525 100,00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161 808,14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00007030820172300620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525 100,00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161 808,14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00007030820172300621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525 100,00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161 808,14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расходов муниципальных казенных, бюджетных и автономных учреждений по приобретению коммунальных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000070308201S2300000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131 200,00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40 452,04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000070308201S2300600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131 200,00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40 452,04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000070308201S2300620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131 200,00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40 452,04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000070308201S2300621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131 200,00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40 452,04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Ведение персонифицированного финансирования дополнительного образования детей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00007030820400000000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1 407 200,00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913 674,40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обеспечение функционирования модели персонифицированного финансирования дополнительного образования детей - заработная плата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00007030820413051000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1 077 148,39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710 000,00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00007030820413051600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1 077 148,39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710 000,00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00007030820413051620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1 077 148,39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710 000,00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00007030820413051624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1 077 148,39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710 000,00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обеспечение функционирования модели персонифицированного финансирования дополнительного образования детей - начисления на заработную плату</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00007030820413052000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325 297,21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198 920,00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00007030820413052600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325 297,21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198 920,00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00007030820413052620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325 297,21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198 920,00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00007030820413052624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325 297,21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198 920,00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обеспечение функционирования модели персонифицированного финансирования дополнительного образования детей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00007030820413060000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4 754,40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4 754,40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00007030820413060600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4 754,40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4 754,40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00007030820413060610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4 754,40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4 754,40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 предоставляемые бюджетным учреждениям по результатам отбора исполнителей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00007030820413060615</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4 754,40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4 754,40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Федеральный проект "Успех каждого ребенка"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0000703082E200000000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626 000,00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454 299,00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 - заработная плата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0000703082E272021000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480 800,00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345 399,00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0000703082E272021600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480 800,00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345 399,00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0000703082E272021620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480 800,00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345 399,00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0000703082E272021621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480 800,00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345 399,00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 - начисления на заработную плату</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0000703082E272022000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145 200,00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108 900,00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0000703082E272022600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145 200,00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108 900,00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0000703082E272022620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145 200,00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108 900,00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0000703082E272022621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145 200,00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108 900,00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"Обеспечение реализации муниципальной программы в области образования и молодежной политики в Валдайском муниципальном районе" муниципальной программы Валдайского муниципального района "Развитие образования и молодёжной политики в Валдайском муниципальном районе до 2026 года"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00007030860000000000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199 787,00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90 356,00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учреждений, подведомственных комитету образования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00007030860400000000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199 787,00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90 356,00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Сервисное обслуживание водоочистительного оборудования для организации питьевого режима, замена прибора учёта потребления холодной воды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00007030860402400000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00007030860402400600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00007030860402400620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00007030860402400622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Мероприятия по устранению предписаний контролирующих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00007030860402700000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185 387,00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86 756,00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00007030860402700600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185 387,00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86 756,00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00007030860402700620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185 387,00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86 756,00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00007030860402700622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185 387,00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86 756,00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Профессиональная подготовка, переподготовка и повышение квалификации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197 860,00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79 660,00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Валдайского района "Развитие культуры в Валдайском муниципальном районе (2023-2030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00007050200000000000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32 860,00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32 860,00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"Обеспечение муниципального управления в сфере культуры Валдайского муниципального района" муниципальной программы Валдайского района "Развитие культуры в Валдайском муниципальном районе (2023-2030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00007050220000000000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32 860,00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32 860,00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Ресурсное обеспечение деятельности комитета культуры и туризма по реализации муниципальной программы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00007050220100000000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32 860,00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32 860,00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обеспечение функций органов местного самоуправления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00007050220101000000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32 860,00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32 860,00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00007050220101000200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32 860,00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32 860,00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00007050220101000240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32 860,00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32 860,00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00007050220101000244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32 860,00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32 860,00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Валдайского района "Комплексные меры по обеспечению законности и противодействию правонарушениям на 2020-2025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00007050900000000000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Противодействие коррупции в Валдайском муниципальном районе</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00007050900300000000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lastRenderedPageBreak/>
              <w:t>Организация проведения обучения по вопросам противодействия коррупции муниципальных служащих и служащих</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00007050900399904000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00007050900399904200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00007050900399904240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00007050900399904244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Организация проведения обучения муниципальных служащих и служащих по вопросам соблюдения законодательства в сфере размещения муниципального заказа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00007050900399905000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00007050900399905200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00007050900399905240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00007050900399905244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"Развитие кадровой политики в системе муниципального управления Валдайского муниципального района на 2024-2028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00007053400000000000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147 500,00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38 800,00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Обучение, переподготовка и повышение квалификации лиц, замещающих муниципальные должности, муниципальных служащих и служащих Администрации Валдайского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00007053400300000000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147 500,00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38 800,00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Направление лиц, замещающих муниципальные должности, муниципальных служащих и служащих на профессиональную переподготовку, курсы повышения квалификации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00007053400310810000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147 500,00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38 800,00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00007053400310810200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147 500,00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38 800,00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00007053400310810240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147 500,00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38 800,00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00007053400310810244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147 500,00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38 800,00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Молодежная политика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8 459 859,87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3 734 043,06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"Развитие молодёжной политики в Валдайском муниципальном районе на 2023-2026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8 455 079,87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3 732 293,06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"Вовлечение молодежи Валдайского муниципального района в социальную практику" муниципальной программы "Развитие молодежной политики в Валдайском муниципальном районе на 2023- 2026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8 053 159,87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3 510 535,06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Кадровое и информационное обеспечение молодежной политики Валдайского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4 780,00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1 750,00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Реализация прочих мероприятий муниципальной программы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00007073130199990000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4 780,00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1 750,00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00007073130199990600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4 780,00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1 750,00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00007073130199990620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4 780,00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1 750,00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00007073130199990621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4 780,00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1 750,00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Поддержка молодой семьи в Валдайском муниципальном районе</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00007073130200000000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5 780,00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Реализация прочих мероприятий муниципальной программы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00007073130299990000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5 780,00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00007073130299990600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5 780,00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00007073130299990620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5 780,00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00007073130299990621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5 780,00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Поддержка молодежи, оказавшейся в трудной жизненной ситуации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00007073130300000000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1 197,00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Реализация прочих мероприятий муниципальной программы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00007073130399990000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1 197,00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00007073130399990600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1 197,00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00007073130399990620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1 197,00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00007073130399990621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1 197,00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Содействие в формировании ценностей здорового образа жизни, организации летнего отдыха, молодежного туризма, экологической культуры, повышение уровня культуры, безопасности жизнедеятельности молодежи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00007073130400000000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17 480,00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Реализация прочих мероприятий муниципальной программы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00007073130499990000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17 480,00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00007073130499990600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17 480,00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00007073130499990620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17 480,00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00007073130499990621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17 480,00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Выявление, продвижение и поддержка активности молодежи и ее достижений в различных сферах деятельности, в том числе по волонтерскому движению</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00007073130500000000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561 960,00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203 132,76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Содержание муниципального ресурсного центра поддержки добровольчества (волонтерства) "БлагоДарю 53" на базе муниципального автономного учреждения Молодежного центра "Юность" им. Н.И. Филина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00007073130510190000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117 602,00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00007073130510190600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117 602,00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00007073130510190620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117 602,00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00007073130510190621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117 602,00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Реализация прочих мероприятий муниципальной программы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00007073130599990000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211 960,00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85 530,76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00007073130599990600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211 960,00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85 530,76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00007073130599990620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211 960,00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85 530,76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00007073130599990621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211 960,00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85 530,76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Развитие инфраструктуры учреждений по работе с молодежью</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7 461 939,87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3 306 205,30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муниципального автономного учреждения "Молодежный центр "Юность"-заработная плата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00007073130601081000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4 101 800,00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1 775 000,00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00007073130601081600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4 101 800,00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1 775 000,00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00007073130601081620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4 101 800,00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1 775 000,00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00007073130601081621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4 101 800,00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1 775 000,00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муниципального автономного учреждения "Молодежный центр "Юность"-начисления на заработную плату</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00007073130601082000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1 238 700,00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495 000,00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00007073130601082600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1 238 700,00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495 000,00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00007073130601082620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1 238 700,00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495 000,00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00007073130601082621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1 238 700,00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495 000,00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муниципального автономного учреждения "Молодежный центр "Юность"-материальные затраты, налоги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00007073130601083000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546 599,30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208 662,95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00007073130601083600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546 599,30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208 662,95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00007073130601083620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546 599,30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208 662,95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00007073130601083621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546 599,30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208 662,95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Текущий ремонт здания МАУ "МЦ "Юность" им. Н.И.Филина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00007073130601084000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392 540,23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265 480,50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00007073130601084600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392 540,23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265 480,50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00007073130601084620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392 540,23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265 480,50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00007073130601084622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392 540,23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265 480,50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Выполнение работ по монтажу СОУЭ "Антитеррор"</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00007073130601085000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62 900,34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62 900,34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00007073130601085600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62 900,34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62 900,34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00007073130601085620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62 900,34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62 900,34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00007073130601085622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62 900,34</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62 900,34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частичную компенсацию дополнительных расходов на повышение оплаты труда работников бюджетной сферы - заработная плата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00007073130671411000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373 200,00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248 800,00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00007073130671411600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373 200,00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248 800,00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00007073130671411620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373 200,00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248 800,00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00007073130671411621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373 200,00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248 800,00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частичную компенсацию дополнительных расходов на повышение оплаты труда работников бюджетной сферы - начисления на заработную плату</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00007073130671412000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112 700,00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75 137,60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00007073130671412600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112 700,00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75 137,60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00007073130671412620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112 700,00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75 137,60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00007073130671412621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112 700,00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75 137,60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софинансирование расходов муниципальных казенных, бюджетных и автономных учреждений по приобретению коммунальных услуг (Субсидия)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00007073130672300000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506 800,00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140 179,13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00007073130672300600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506 800,00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140 179,13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00007073130672300620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506 800,00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140 179,13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00007073130672300621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506 800,00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140 179,13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расходов муниципальных казенных, бюджетных и автономных учреждений по приобретению коммунальных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000070731306S2300000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126 700,00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35 044,78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000070731306S2300600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126 700,00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35 044,78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000070731306S2300620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126 700,00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35 044,78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000070731306S2300621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126 700,00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35 044,78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"Патриотическое воспитание населения Валдайского муниципального района" муниципальной программы "Развитие молодежной политики в Валдайском муниципальном районе на 2023-2026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401 920,00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221 758,00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Информационно-методическое сопровождение патриотического воспитания граждан</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Реализация прочих мероприятий муниципальной программы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00007073140199990000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lastRenderedPageBreak/>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00007073140199990600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00007073140199990620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00007073140199990621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Совершенствование форм и методов работы по патриотическому воспитанию граждан</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00007073140200000000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104 420,00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98 187,00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Реализация прочих мероприятий муниципальной программы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00007073140299990000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104 420,00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98 187,00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00007073140299990600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104 420,00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98 187,00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00007073140299990620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104 420,00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98 187,00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00007073140299990621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104 420,00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98 187,00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Военно-патриотическое воспитание детей и молодежи, развитие практики шефства воинских частей над образовательными организациями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00007073140300000000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73 500,00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43 571,00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Реализация прочих мероприятий муниципальной программы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00007073140399990000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73 500,00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43 571,00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00007073140399990600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73 500,00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43 571,00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00007073140399990620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73 500,00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43 571,00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00007073140399990621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73 500,00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43 571,00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Организация работы по увековечению памяти погибших при защите Отечества на территории муниципального района и использованию поисковой работы в вопросах патриотического воспитания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00007073140400000000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212 000,00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осуществление отдельных государственных полномочий в области увековечения памяти погибших при защите Отечества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00007073140470660000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212 000,00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00007073140470660600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212 000,00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00007073140470660620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212 000,00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00007073140470660622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212 000,00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Развитие волонтерского движения как важного элемента системы патриотического воспитания молодежи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00007073140500000000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Реализация прочих мероприятий муниципальной программы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00007073140599990000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00007073140599990600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00007073140599990620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00007073140599990621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Информационное обеспечение патриотического воспитания граждан</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00007073140600000000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Реализация прочих мероприятий муниципальной программы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00007073140699990000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00007073140699990600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00007073140699990620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00007073140699990621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Другие вопросы в области образования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20 120 316,71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10 319 479,56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Валдайского муниципального района "Развитие образования и молодёжной политики в Валдайском муниципальном районе до 2026 года"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20 120 316,71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10 319 479,56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"Развитие дополнительного образования в Валдайском муниципальном районе" муниципальной программы Валдайского муниципального района "Развитие образования и молодёжной политики в Валдайском муниципальном районе до 2026 года"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00007090820000000000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3 026 348,60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2 084 733,31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Содействие в организации каникулярного образовательного отдыха, здорового образа жизни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00007090820200000000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3 026 348,60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2 084 733,31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Организация каникулярного отдыха (оздоровление) детей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00007090820210120000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3 026 348,60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2 084 733,31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00007090820210120600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3 026 348,60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2 084 733,31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00007090820210120620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3 026 348,60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2 084 733,31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00007090820210120621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3 026 348,60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2 084 733,31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"Обеспечение реализации муниципальной программы в области образования и молодежной политики в Валдайском муниципальном районе" муниципальной программы Валдайского муниципального района "Развитие образования и молодёжной политики в Валдайском муниципальном районе до 2026 года"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17 093 968,11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8 234 746,25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Реализация прочих мероприятий и управления в области образования и молодёжной политики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00007090860200000000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244 900,00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144 900,00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 заработная плата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00007090860270061000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184 300,00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00007090860270061600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184 300,00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00007090860270061610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184 300,00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00007090860270061611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184 300,00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 начисления на заработную плату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00007090860270062000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55 700,00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34 200,00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00007090860270062600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55 700,00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34 200,00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00007090860270062610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55 700,00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34 200,00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00007090860270062611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55 700,00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34 200,00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 материальные затраты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00007090860270063000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00007090860270063600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00007090860270063610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00007090860270063611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комитета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16 849 068,11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8 089 846,25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обеспечение функций органов местного самоуправления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00007090860301000000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3 466 017,11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1 570 639,93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00007090860301000100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3 375 517,11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1 547 190,53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выплаты персоналу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00007090860301000120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3 375 517,11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1 547 190,53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Фонд оплаты труда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00007090860301000121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2 490 028,50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1 201 898,02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выплаты персоналу государственных (муниципальных) органов, за исключением фонда оплаты труда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00007090860301000122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133 500,00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44 500,00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00007090860301000129</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751 988,61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300 792,51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00007090860301000200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90 500,00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23 449,40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00007090860301000240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90 500,00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23 449,40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в сфере информационно-коммуникационных технологий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00007090860301000242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13 206,40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00007090860301000244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63 500,00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10 243,00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Учреждение по финансовому, методическому и хозяйственному обеспечению муниципальной системы образования - заработная плата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00007090860301091000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8 947 200,00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4 726 000,00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00007090860301091600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8 947 200,00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4 726 000,00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00007090860301091610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8 947 200,00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4 726 000,00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00007090860301091611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8 947 200,00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4 726 000,00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Учреждение по финансовому, методическому и хозяйственному обеспечению муниципальной системы образования-начисления на заработную плату</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00007090860301092000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2 702 100,00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1 200 000,00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00007090860301092600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2 702 100,00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1 200 000,00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00007090860301092610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2 702 100,00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1 200 000,00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00007090860301092611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2 702 100,00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1 200 000,00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Учреждение по финансовому, методическому и хозяйственному обеспечению муниципальной системы образования - материальные затраты, налоги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00007090860301093000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440 271,00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00007090860301093600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440 271,00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00007090860301093610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440 271,00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00007090860301093611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440 271,00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содержание штатных единиц, осуществляющих переданные отдельные государственные полномочия области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00007090860370280000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1 236 580,00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388 644,20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00007090860370280100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1 222 580,00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374 644,20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выплаты персоналу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00007090860370280120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1 222 580,00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374 644,20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Фонд оплаты труда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00007090860370280121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870 652,00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291 872,55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выплаты персоналу государственных (муниципальных) органов, за исключением фонда оплаты труда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00007090860370280122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89 000,00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00007090860370280129</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262 928,00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82 771,65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00007090860370280200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lastRenderedPageBreak/>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00007090860370280240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в сфере информационно-коммуникационных технологий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00007090860370280242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софинансирование расходов муниципальных казенных, бюджетных и автономных учреждений по приобретению коммунальных услуг (Субсидия)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00007090860372300000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19 649,76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00007090860372300600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19 649,76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00007090860372300610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19 649,76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00007090860372300611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19 649,76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расходов муниципальных казенных, бюджетных и автономных учреждений по приобретению коммунальных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000070908603S2300000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4 912,36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000070908603S2300600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4 912,36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000070908603S2300610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4 912,36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000070908603S2300611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4 912,36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b/>
                <w:bCs/>
                <w:color w:val="000000"/>
                <w:sz w:val="12"/>
                <w:szCs w:val="16"/>
              </w:rPr>
            </w:pPr>
            <w:r w:rsidRPr="005D7705">
              <w:rPr>
                <w:rFonts w:ascii="Arial" w:hAnsi="Arial" w:cs="Arial"/>
                <w:b/>
                <w:bCs/>
                <w:color w:val="000000"/>
                <w:sz w:val="12"/>
                <w:szCs w:val="16"/>
              </w:rPr>
              <w:t>КУЛЬТУРА, КИНЕМАТОГРАФИЯ</w:t>
            </w:r>
          </w:p>
        </w:tc>
        <w:tc>
          <w:tcPr>
            <w:tcW w:w="323"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200</w:t>
            </w:r>
          </w:p>
        </w:tc>
        <w:tc>
          <w:tcPr>
            <w:tcW w:w="1560"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00008000000000000000</w:t>
            </w:r>
          </w:p>
        </w:tc>
        <w:tc>
          <w:tcPr>
            <w:tcW w:w="1002" w:type="dxa"/>
            <w:gridSpan w:val="2"/>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87 206 603,88</w:t>
            </w:r>
          </w:p>
        </w:tc>
        <w:tc>
          <w:tcPr>
            <w:tcW w:w="845" w:type="dxa"/>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40 382 643,85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Культура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83 440 591,77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38 308 896,04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Валдайского района "Развитие культуры в Валдайском муниципальном районе (2023-2030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82 868 891,77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37 961 666,34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"Культура Валдайского района" муниципальной программы Валдайского района "Развитие культуры в Валдайском муниципальном районе (2023-2030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82 868 891,77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37 961 666,34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прав граждан на равный доступ к культурным ценностям и участию в культурной жизни, создание условий для развития и реализации творческих способностей каждой личности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213 787,90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163 787,90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библиотек</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00008010210101030000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00008010210101030600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00008010210101030610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00008010210101030611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Реализация прочих мероприятий муниципальной программы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00008010210199990000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567 600,00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343 129,70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00008010210199990200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323 000,00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235 129,70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00008010210199990240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323 000,00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235 129,70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00008010210199990244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323 000,00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235 129,70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Социальное обеспечение и иные выплаты населению</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00008010210199990300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выплаты населению</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00008010210199990360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00008010210199990600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234 600,00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108 000,00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00008010210199990610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234 600,00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108 000,00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00008010210199990611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234 600,00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108 000,00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000080102101L5191000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78 787,90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78 787,90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000080102101L5191600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78 787,90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78 787,90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000080102101L5191610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78 787,90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78 787,90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000080102101L5191612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78 787,90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78 787,90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Укрепление и модернизация материально-технической базы учреждений культуры и дополнительного образования детей в сфере культуры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00008010210300000000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562 955,00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562 955,00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области, реализующим полномочия в сфере культуры, в населенных пунктах с числом жителей до 50 тысяч человек (в т.ч. софинансирование к субсидии за счет средств бюджета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000080102103L4670000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562 955,00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562 955,00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000080102103L4670600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562 955,00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562 955,00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000080102103L4670610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562 955,00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562 955,00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000080102103L4670612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562 955,00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562 955,00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Оказание муниципальных услуг (работ), выполняемых муниципальными учреждениями культуры и учреждением дополнительного образования детей в сфере культуры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82 092 148,87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37 234 923,44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централизованных клубных систем, домов народного творчества - заработная плата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00008010210401021000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30 494 319,13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14 431 011,26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00008010210401021600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30 494 319,13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14 431 011,26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00008010210401021610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30 494 319,13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14 431 011,26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00008010210401021611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30 494 319,13</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14 431 011,26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централизованных клубных систем, домов народного творчества-начисления на заработную плату</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00008010210401022000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9 209 284,38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3 882 220,77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00008010210401022600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9 209 284,38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3 882 220,77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00008010210401022610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9 209 284,38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3 882 220,77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00008010210401022611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9 209 284,38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3 882 220,77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централизованных клубных систем, домов народного творчества - материальные затраты, налоги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00008010210401023000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2 882 173,27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1 275 806,61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00008010210401023600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2 882 173,27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1 275 806,61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00008010210401023610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2 882 173,27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1 275 806,61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00008010210401023611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2 882 173,27</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1 275 806,61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библиотек - дрова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00008010210401030000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28 035,00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00008010210401030600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28 035,00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00008010210401030610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28 035,00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00008010210401030611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28 035,00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библиотек - заработная плата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00008010210401031000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14 784 029,08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6 766 756,10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00008010210401031600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14 784 029,08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6 766 756,10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00008010210401031610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14 784 029,08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6 766 756,10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00008010210401031611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14 784 029,08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6 766 756,10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библиотек - начисления на заработную плату</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00008010210401032000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4 464 776,78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1 799 698,60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00008010210401032600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4 464 776,78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1 799 698,60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00008010210401032610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4 464 776,78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1 799 698,60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00008010210401032611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4 464 776,78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1 799 698,60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библиотек - материальные затраты, налоги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00008010210401033000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1 704 482,36</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847 043,59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00008010210401033600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1 704 482,36</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847 043,59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00008010210401033610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1 704 482,36</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847 043,59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00008010210401033611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1 704 482,36</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847 043,59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Устранение замечаний по независимой оценке в части доступной среды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00008010210404040000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60 500,00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00008010210404040600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60 500,00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00008010210404040610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60 500,00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00008010210404040612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60 500,00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Разработка проектной документации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00008010210404050000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360 000,00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359 939,00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00008010210404050600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360 000,00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359 939,00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00008010210404050610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360 000,00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359 939,00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00008010210404050612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360 000,00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359 939,00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Ремонт Дворецкого филиала библиотеки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00008010210404100000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208 534,00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00008010210404100600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208 534,00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00008010210404100610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208 534,00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00008010210404100612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208 534,00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Оборудование зданий учреждений культуры устройствами молниезащиты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00008010210404200000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1 589 313,18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476 793,96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00008010210404200600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1 589 313,18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476 793,96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00008010210404200610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1 589 313,18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476 793,96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00008010210404200612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1 589 313,18</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476 793,96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частичную компенсацию дополнительных расходов на повышение оплаты труда работников бюджетной сферы - заработная плата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00008010210471411000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2 531 600,00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00008010210471411600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2 531 600,00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00008010210471411610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2 531 600,00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00008010210471411611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2 531 600,00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частичную компенсацию дополнительных расходов на повышение оплаты труда работников бюджетной сферы-начисления на заработную плату</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00008010210471412000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764 500,00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00008010210471412600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764 500,00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00008010210471412610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764 500,00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00008010210471412611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764 500,00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софинансирование расходов муниципальных казенных, бюджетных и автономных учреждений по приобретению коммунальных услуг (Субсидия)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00008010210472300000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9 060 800,00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5 162 883,47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00008010210472300600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9 060 800,00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5 162 883,47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00008010210472300610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9 060 800,00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5 162 883,47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00008010210472300611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9 060 800,00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5 162 883,47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расходных обязательств, возникающих при реализации мероприятий пилотного проекта, направленного на стимулирование рождаемости на территории Новгородской области (Семьи с детьми, проживающие в муниципальных образованиях и участвующие в пилотном проекте, приняли участие в выездных культурно-массовых, досуговых и спортивных мероприятиях)</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000080102104L4877000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1 684 601,69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881 549,23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000080102104L4877600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1 684 601,69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881 549,23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000080102104L4877610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1 684 601,69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881 549,23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000080102104L4877612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1 684 601,69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881 549,23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расходов муниципальных казенных, бюджетных и автономных учреждений по приобретению коммунальных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000080102104S2300000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2 265 200,00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1 290 720,85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000080102104S2300600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2 265 200,00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1 290 720,85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000080102104S2300610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2 265 200,00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1 290 720,85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000080102104S2300611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2 265 200,00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1 290 720,85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Валдайского района "Комплексные меры по обеспечению законности и противодействию правонарушениям на 2020-2025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00008010900000000000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Противодействие наркомании и зависимости от других психоактивных веществ в Валдайском муниципальном районе</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00008010900200000000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Организация работы по созданию на базе муниципального бюджетного учреждения культуры "Межпоселенческая библиотека имени Б.С. Романова Валдайского муниципального района" районного специализированного библиотечного фонда печатной продукции по проблемам зависимости от наркотиков и других ПАВ, по вопросам формирования ценностей здорового образа жизни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00008010900299903000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00008010900299903600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00008010900299903610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бюджетным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00008010900299903612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4 100,00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Другие вопросы в области культуры, кинематографии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3 766 012,11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2 073 747,81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Валдайского района "Развитие культуры в Валдайском муниципальном районе (2023-2030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3 766 012,11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2 073 747,81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"Обеспечение муниципального управления в сфере культуры Валдайского муниципального района" муниципальной программы Валдайского района "Развитие культуры в Валдайском муниципальном районе (2023-2030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3 766 012,11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2 073 747,81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Ресурсное обеспечение деятельности комитета культуры и туризма по реализации муниципальной программы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3 766 012,11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2 073 747,81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обеспечение функций органов местного самоуправления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00008040220101000000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3 702 712,11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2 039 638,32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00008040220101000100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3 572 822,11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1 975 697,13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выплаты персоналу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00008040220101000120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3 572 822,11</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1 975 697,13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Фонд оплаты труда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00008040220101000121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2 581 352,62</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1 397 446,87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выплаты персоналу государственных (муниципальных) органов, за исключением фонда оплаты труда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00008040220101000122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211 901,00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163 451,00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00008040220101000129</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779 568,49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414 799,26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00008040220101000200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129 740,00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63 941,19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00008040220101000240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129 740,00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63 941,19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в сфере информационно-коммуникационных технологий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00008040220101000242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77 600,00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29 257,19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00008040220101000244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52 140,00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34 684,00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бюджетные ассигнования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00008040220101000800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Уплата налогов, сборов и иных платежей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00008040220101000850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Уплата прочих налогов, сборов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00008040220101000852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Уплата иных платежей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00008040220101000853</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софинансирование расходов муниципальных казенных, бюджетных и автономных учреждений по приобретению коммунальных услуг (Субсидия)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00008040220172300000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27 287,58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00008040220172300200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27 287,58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00008040220172300240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50 600,00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27 287,58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00008040220172300244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1 809,44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энергетических ресурсов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00008040220172300247</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46 300,00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25 478,14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расходов муниципальных казенных, бюджетных и автономных учреждений по приобретению коммунальных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000080402201S2300000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6 821,91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000080402201S2300200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6 821,91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закупки товаров, работ и услуг для обеспечения государственных (муниципальных) нужд</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000080402201S2300240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6 821,91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Прочая закупка товаров, работ и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000080402201S2300244</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452,36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Закупка энергетических ресурсов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000080402201S2300247</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6 369,55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b/>
                <w:bCs/>
                <w:color w:val="000000"/>
                <w:sz w:val="12"/>
                <w:szCs w:val="16"/>
              </w:rPr>
            </w:pPr>
            <w:r w:rsidRPr="005D7705">
              <w:rPr>
                <w:rFonts w:ascii="Arial" w:hAnsi="Arial" w:cs="Arial"/>
                <w:b/>
                <w:bCs/>
                <w:color w:val="000000"/>
                <w:sz w:val="12"/>
                <w:szCs w:val="16"/>
              </w:rPr>
              <w:t>СОЦИАЛЬНАЯ ПОЛИТИКА</w:t>
            </w:r>
          </w:p>
        </w:tc>
        <w:tc>
          <w:tcPr>
            <w:tcW w:w="323"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200</w:t>
            </w:r>
          </w:p>
        </w:tc>
        <w:tc>
          <w:tcPr>
            <w:tcW w:w="1560"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00010000000000000000</w:t>
            </w:r>
          </w:p>
        </w:tc>
        <w:tc>
          <w:tcPr>
            <w:tcW w:w="1002" w:type="dxa"/>
            <w:gridSpan w:val="2"/>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48 867 359,60</w:t>
            </w:r>
          </w:p>
        </w:tc>
        <w:tc>
          <w:tcPr>
            <w:tcW w:w="845" w:type="dxa"/>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17 047 822,77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Пенсионное обеспечение</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00010010000000000000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3 370 267,60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1 666 400,76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обеспечение функций исполнительно-распорядительного органа муниципального образования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00010019100000000000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3 370 267,60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1 666 400,76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Руководство и управление в сфере установленных функций органов местного самоуправления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00010019190000000000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3 370 267,60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1 666 400,76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Выплата пенсий за выслугу лет муниципальным служащим, а также лицам, замещающим муниципальные должности в Валдайском муниципальном районе</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00010019190010040000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3 370 267,60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1 666 400,76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Социальное обеспечение и иные выплаты населению</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00010019190010040300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3 370 267,60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1 666 400,76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Публичные нормативные социальные выплаты гражданам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00010019190010040310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3 370 267,60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1 666 400,76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пенсии, социальные доплаты к пенсиям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00010019190010040312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3 370 267,60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1 666 400,76</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Социальное обеспечение населения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00010030000000000000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1 536 990,00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1 536 990,00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"Обеспечение жильем молодых семей на территории Валдайского муниципального района на 2016-2026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00010030300000000000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1 536 990,00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1 536 990,00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предоставления молодым семьям социальных выплат на предоставление жилья экономического класса или строительство индивидуального жилого дома экономического класса, а также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ипотечные кредиты, для приобретения жилого помещения или строительства индивидуального жилого дома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00010030300100000000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1 536 990,00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1 536 990,00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софинансирование расходных обязательств муниципальных образований области по предоставлению молодым семьям социальных выплат на приобретение жилого помещения или создание объекта индивидуального жилищного строительства (в т.ч. софинансирование к субсидии за счет средств бюджета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000100303001L4970000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1 536 990,00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1 536 990,00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Социальное обеспечение и иные выплаты населению</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000100303001L4970300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1 536 990,00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1 536 990,00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Социальные выплаты гражданам, кроме публичных нормативных социальных выплат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000100303001L4970320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1 536 990,00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1 536 990,00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гражданам на приобретение жилья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000100303001L4970322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1 536 990,00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1 536 990,00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Охрана семьи и детства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43 960 102,00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13 844 432,01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Валдайского муниципального района "Развитие образования и молодёжной политики в Валдайском муниципальном районе до 2026 года"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31 910 102,00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13 044 432,01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муниципальной программы Валдайского муниципального района "Развитие образования и молодёжной политики в Валдайском муниципальном районе до 2026 года"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00010040850000000000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10 303 202,00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3 450 000,00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Ресурсное и материально-техническое обеспечение процесса социализации детей-сирот и детей, оставшихся без попечения родителей, а также лиц из числа детей-сирот и детей, оставшихся без попечения родителей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00010040850100000000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10 303 202,00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3 450 000,00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единовременную выплату лицам из числа детей-сирот и детей, оставшихся без попечения родителей, на ремонт находящихся в их собственности жилых помещений, расположенных на территории Новгородской области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00010040850170600000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Социальное обеспечение и иные выплаты населению</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00010040850170600300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Публичные нормативные социальные выплаты гражданам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00010040850170600310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Пособия, компенсации, меры социальной поддержки по публичным нормативным обязательствам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00010040850170600313</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обеспечение жилыми помещениями детей - сирот и детей, оставшихся без попечения родителей, лиц из числа детей - сирот и детей, оставшихся без попечения родителей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000100408501A0821000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9 471 700,00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3 450 000,00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Капитальные вложения в объекты государственной (муниципальной) собственности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000100408501A0821400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9 471 700,00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3 450 000,00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Бюджетные инвестиции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000100408501A0821410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9 471 700,00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3 450 000,00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Бюджетные инвестиции на приобретение объектов недвижимого имущества в государственную (муниципальную) собственность</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000100408501A0821412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9 471 700,00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3 450 000,00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обеспечение жилыми помещениями детей - сирот и детей, оставшихся без попечения родителей, лиц из числа детей - сирот и детей, оставшихся без попечения родителей (областные)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000100408501N0821000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743 502,00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Капитальные вложения в объекты государственной (муниципальной) собственности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000100408501N0821400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743 502,00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Бюджетные инвестиции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000100408501N0821410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743 502,00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Бюджетные инвестиции на приобретение объектов недвижимого имущества в государственную (муниципальную) собственность</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000100408501N0821412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743 502,00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"Обеспечение реализации муниципальной программы в области образования и молодежной политики в Валдайском муниципальном районе" муниципальной программы Валдайского муниципального района "Развитие образования и молодёжной политики в Валдайском муниципальном районе до 2026 года"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21 606 900,00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9 594 432,01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Реализация прочих мероприятий и управления в области образования и молодёжной политики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21 606 900,00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9 594 432,01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lastRenderedPageBreak/>
              <w:t>На компенсацию родительской платы родителям (законным представителям) детей, посещающих частные и муниципальные образовательные организации, реализующие образовательную программу дошкольного образования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00010040860270010000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1 404 200,00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287 574,49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Социальное обеспечение и иные выплаты населению</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00010040860270010300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1 404 200,00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287 574,49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Публичные нормативные социальные выплаты гражданам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00010040860270010310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1 404 200,00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287 574,49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Пособия, компенсации, меры социальной поддержки по публичным нормативным обязательствам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00010040860270010313</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1 404 200,00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287 574,49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 подвоз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00010040860270066000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557 600,00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24 918,00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Социальное обеспечение и иные выплаты населению</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00010040860270066300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557 600,00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24 918,00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Социальные выплаты гражданам, кроме публичных нормативных социальных выплат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00010040860270066320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557 600,00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24 918,00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Пособия, компенсации и иные социальные выплаты гражданам, кроме публичных нормативных обязательств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00010040860270066321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557 600,00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24 918,00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 льготное питание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00010040860270067000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471 200,00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359 685,50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Социальное обеспечение и иные выплаты населению</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00010040860270067300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471 200,00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359 685,50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Социальные выплаты гражданам, кроме публичных нормативных социальных выплат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00010040860270067320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471 200,00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359 685,50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Пособия, компенсации и иные социальные выплаты гражданам, кроме публичных нормативных обязательств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00010040860270067321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471 200,00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359 685,50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содержание ребенка в семье опекуна и приемной семье, а также вознаграждение, причитающееся приемному родителю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00010040860270130000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18 472 500,00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8 802 254,02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Социальное обеспечение и иные выплаты населению</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00010040860270130300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18 472 500,00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8 802 254,02</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Публичные нормативные социальные выплаты гражданам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00010040860270130310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10 377 200,00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5 153 872,55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Пособия, компенсации, меры социальной поддержки по публичным нормативным обязательствам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00010040860270130313</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10 377 200,00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5 153 872,55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Социальные выплаты гражданам, кроме публичных нормативных социальных выплат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00010040860270130320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8 095 300,00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3 648 381,47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Приобретение товаров, работ и услуг в пользу граждан в целях их социального обеспечения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00010040860270130323</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8 095 300,00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3 648 381,47</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образования, и осуществляющих трудовую деятельность на территории муниципального района, муниципального округа Новгородской области в 2022-2025 годах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00010040860272650000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701 400,00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Социальное обеспечение и иные выплаты населению</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00010040860272650300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701 400,00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Публичные нормативные социальные выплаты гражданам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00010040860272650310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701 400,00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Пособия, компенсации, меры социальной поддержки по публичным нормативным обязательствам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00010040860272650313</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701 400,00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муниципального образования на решение вопросов местного значения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00010049400000000000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12 050 000,00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мероприятия по решению вопросов местного значения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00010049430000000000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12 050 000,00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реализацию мероприятий в рамках пилотного проекта, направленного на стимулирование рождаемости на территории Новгородской области (иной межбюджетный трансферт)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00010049430074830000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12 050 000,00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Социальное обеспечение и иные выплаты населению</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00010049430074830300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12 050 000,00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Социальные выплаты гражданам, кроме публичных нормативных социальных выплат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00010049430074830320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12 050 000,00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гражданам на приобретение жилья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00010049430074830322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12 050 000,00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b/>
                <w:bCs/>
                <w:color w:val="000000"/>
                <w:sz w:val="12"/>
                <w:szCs w:val="16"/>
              </w:rPr>
            </w:pPr>
            <w:r w:rsidRPr="005D7705">
              <w:rPr>
                <w:rFonts w:ascii="Arial" w:hAnsi="Arial" w:cs="Arial"/>
                <w:b/>
                <w:bCs/>
                <w:color w:val="000000"/>
                <w:sz w:val="12"/>
                <w:szCs w:val="16"/>
              </w:rPr>
              <w:t>ФИЗИЧЕСКАЯ КУЛЬТУРА И СПОРТ</w:t>
            </w:r>
          </w:p>
        </w:tc>
        <w:tc>
          <w:tcPr>
            <w:tcW w:w="323"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200</w:t>
            </w:r>
          </w:p>
        </w:tc>
        <w:tc>
          <w:tcPr>
            <w:tcW w:w="1560"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00011000000000000000</w:t>
            </w:r>
          </w:p>
        </w:tc>
        <w:tc>
          <w:tcPr>
            <w:tcW w:w="1002" w:type="dxa"/>
            <w:gridSpan w:val="2"/>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80 484 202,35</w:t>
            </w:r>
          </w:p>
        </w:tc>
        <w:tc>
          <w:tcPr>
            <w:tcW w:w="845" w:type="dxa"/>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30 308 069,44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Физическая культура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80 484 202,35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30 308 069,44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"Развитие физической культуры и спорта в Валдайском муниципальном районе на 2018-2026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80 484 202,35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30 308 069,44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Развитие физической культуры и массового спорта на территории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Организация и проведение спортивно-массовых и физкультурных мероприятий с людьми с ограниченными возможностями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00011010400110180000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00011010400110180600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00011010400110180620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00011010400110180621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Сохранение и развитие инфраструктуры отрасли физической культуры и спорта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30 556 078,50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12 921 675,19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муниципального автономного учреждения "Физкультурно-спортивный центр"-заработная плата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00011010400201101000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14 590 100,00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6 360 493,28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00011010400201101600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14 590 100,00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6 360 493,28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00011010400201101620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14 590 100,00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6 360 493,28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00011010400201101621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14 590 100,00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6 360 493,28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муниципального автономного учреждения "Физкультурно-спортивный центр" - начисления на заработную плату</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00011010400201102000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4 406 200,00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1 876 621,99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00011010400201102600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4 406 200,00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1 876 621,99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00011010400201102620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4 406 200,00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1 876 621,99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00011010400201102621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4 406 200,00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1 876 621,99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муниципального автономного учреждения "Физкультурно-спортивный центр"-материальные затраты, налоги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00011010400201103000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1 026 778,50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458 600,00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00011010400201103600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1 026 778,50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458 600,00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00011010400201103620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1 026 778,50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458 600,00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00011010400201103621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1 026 778,50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458 600,00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участия в официальных физкультурных (физкультурно-оздоровительных) мероприятиях</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00011010400210184000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00011010400210184600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00011010400210184620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00011010400210184621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софинансирование расходов муниципальных казенных, бюджетных и автономных учреждений по приобретению коммунальных услуг (Субсидия)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00011010400272300000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8 324 000,00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3 316 767,94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00011010400272300600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8 324 000,00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3 316 767,94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00011010400272300620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8 324 000,00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3 316 767,94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00011010400272300621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8 324 000,00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3 316 767,94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расходов муниципальных казенных, бюджетных и автономных учреждений по приобретению коммунальных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000110104002S2300000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2 081 000,00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829 191,98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000110104002S2300600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2 081 000,00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829 191,98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000110104002S2300620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2 081 000,00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829 191,98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000110104002S2300621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2 081 000,00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829 191,98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Развитие спорта и системы подготовки спортивного резерва на территории района</w:t>
            </w:r>
          </w:p>
          <w:p w:rsidR="003D007D" w:rsidRPr="005D7705" w:rsidRDefault="003D007D" w:rsidP="00EE3DE2">
            <w:pPr>
              <w:rPr>
                <w:rFonts w:ascii="Arial" w:hAnsi="Arial" w:cs="Arial"/>
                <w:color w:val="000000"/>
                <w:sz w:val="12"/>
                <w:szCs w:val="16"/>
              </w:rPr>
            </w:pP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49 918 123,85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17 386 394,25</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муниципального автономного учреждения дополнительного образования "Спортивная школа г.Валдай"-заработная плата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00011010400301041000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7 938 658,56</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4 074 662,43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00011010400301041600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7 938 658,56</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4 074 662,43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00011010400301041620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7 938 658,56</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4 074 662,43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00011010400301041621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7 938 658,56</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4 074 662,43</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муниципального автономного учреждения дополнительного образования "Спортивная школа г.Валдай"-начисления на заработную плату</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00011010400301042000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2 397 482,29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1 061 264,84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00011010400301042600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2 397 482,29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1 061 264,84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00011010400301042620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2 397 482,29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1 061 264,84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00011010400301042621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2 397 482,29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1 061 264,84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деятельности муниципального автономного учреждения дополнительного образования "Спортивная школа г.Валдай"-материальные затраты, налоги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00011010400301043000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132 763,00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44 227,08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00011010400301043600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132 763,00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44 227,08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00011010400301043620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132 763,00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44 227,08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00011010400301043621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132 763,00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44 227,08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Приобретение спортивного инвентаря и оборудования для организации проведения физкультурно-массовых и спортивных мероприятий, проводимых на территории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00011010400310181000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00011010400310181600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00011010400310181620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00011010400310181621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Организация участия сборных команд муниципального района по разным видам спорта в официальных спортивных мероприятиях</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00011010400310182000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421 000,00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00011010400310182600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421 000,00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00011010400310182620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421 000,00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00011010400310182621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421 000,00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275 000,00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Материальные затраты на содержание лыжной базы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00011010400310187000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17 275,00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00011010400310187600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17 275,00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00011010400310187620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17 275,00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00011010400310187621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115 000,00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17 275,00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частичную компенсацию дополнительных расходов на повышение оплаты труда работников бюджетной сферы - заработная плата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00011010400371411000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00011010400371411600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00011010400371411620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00011010400371411621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35 400,00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23 600,00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частичную компенсацию дополнительных расходов на повышение оплаты труда работников бюджетной сферы-начисления на заработную плату</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00011010400371412000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7 127,40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00011010400371412600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7 127,40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00011010400371412620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7 127,40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00011010400371412621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10 700,00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7 127,40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капитальный ремонт спортивных недвижимых объектов муниципальных учреждений, реализующих дополнительные общеобразовательные программы в области физической культуры и спорта (Субсидия)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00011010400371770000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33 311 203,00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9 994 000,00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00011010400371770600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33 311 203,00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9 994 000,00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00011010400371770620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33 311 203,00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9 994 000,00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00011010400371770622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33 311 203,00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9 994 000,00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софинансирование расходов муниципальных казенных, бюджетных и автономных учреждений по приобретению коммунальных услуг (Субсидия)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00011010400372300000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912 000,00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453 949,21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00011010400372300600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912 000,00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453 949,21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00011010400372300620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912 000,00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453 949,21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00011010400372300621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912 000,00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453 949,21</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на капитальный ремонт спортивных недвижимых объектов муниципальных учреждений, реализующих дополнительные общеобразовательные</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000110104003S1770000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4 406 017,00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1 321 801,00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000110104003S1770600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4 406 017,00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1 321 801,00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000110104003S1770620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4 406 017,00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1 321 801,00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иные цели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000110104003S1770622</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4 406 017,00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1 321 801,00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Софинансирование расходов муниципальных казенных, бюджетных и автономных учреждений по приобретению коммунальных услуг</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000110104003S2300000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227 900,00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113 487,29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Предоставление субсидий бюджетным, автономным учреждениям и иным некоммерческим организациям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000110104003S2300600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227 900,00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113 487,29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000110104003S2300620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227 900,00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113 487,29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000110104003S2300621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227 900,00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113 487,29</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b/>
                <w:bCs/>
                <w:color w:val="000000"/>
                <w:sz w:val="12"/>
                <w:szCs w:val="16"/>
              </w:rPr>
            </w:pPr>
            <w:r w:rsidRPr="005D7705">
              <w:rPr>
                <w:rFonts w:ascii="Arial" w:hAnsi="Arial" w:cs="Arial"/>
                <w:b/>
                <w:bCs/>
                <w:color w:val="000000"/>
                <w:sz w:val="12"/>
                <w:szCs w:val="16"/>
              </w:rPr>
              <w:t>ОБСЛУЖИВАНИЕ ГОСУДАРСТВЕННОГО (МУНИЦИПАЛЬНОГО) ДОЛГА</w:t>
            </w:r>
          </w:p>
        </w:tc>
        <w:tc>
          <w:tcPr>
            <w:tcW w:w="323"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200</w:t>
            </w:r>
          </w:p>
        </w:tc>
        <w:tc>
          <w:tcPr>
            <w:tcW w:w="1560"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00013000000000000000</w:t>
            </w:r>
          </w:p>
        </w:tc>
        <w:tc>
          <w:tcPr>
            <w:tcW w:w="1002" w:type="dxa"/>
            <w:gridSpan w:val="2"/>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69 482,85</w:t>
            </w:r>
          </w:p>
        </w:tc>
        <w:tc>
          <w:tcPr>
            <w:tcW w:w="845" w:type="dxa"/>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4 661,18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Обслуживание государственного (муниципального) внутреннего долга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00013010000000000000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69 482,85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4 661,18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Муниципальная программа "Управление муниципальными финансами Валдайского муниципального района на 2020-2026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00013010500000000000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69 482,85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4 661,18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Подпрограмма "Организация и обеспечение осуществления бюджетного процесса, управление муниципальным долгом Валдайского муниципального района" муниципальной программы "Управление муниципальными финансами Валдайского муниципального района на 2020-2026 годы"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00013010510000000000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69 482,85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4 661,18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Обеспечение исполнения долговых обязательств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00013010510100000000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69 482,85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4 661,18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Обслуживание муниципального долга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00013010510110050000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69 482,85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4 661,18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Обслуживание государственного (муниципального) долга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00013010510110050700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69 482,85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4 661,18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Обслуживание муниципального долга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00013010510110050730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69 482,85</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4 661,18</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b/>
                <w:bCs/>
                <w:color w:val="000000"/>
                <w:sz w:val="12"/>
                <w:szCs w:val="16"/>
              </w:rPr>
            </w:pPr>
            <w:r w:rsidRPr="005D7705">
              <w:rPr>
                <w:rFonts w:ascii="Arial" w:hAnsi="Arial" w:cs="Arial"/>
                <w:b/>
                <w:bCs/>
                <w:color w:val="000000"/>
                <w:sz w:val="12"/>
                <w:szCs w:val="16"/>
              </w:rPr>
              <w:t>МЕЖБЮДЖЕТНЫЕ ТРАНСФЕРТЫ ОБЩЕГО ХАРАКТЕРА БЮДЖЕТАМ БЮДЖЕТНОЙ СИСТЕМЫ РОССИЙСКОЙ ФЕДЕРАЦИИ</w:t>
            </w:r>
          </w:p>
        </w:tc>
        <w:tc>
          <w:tcPr>
            <w:tcW w:w="323"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200</w:t>
            </w:r>
          </w:p>
        </w:tc>
        <w:tc>
          <w:tcPr>
            <w:tcW w:w="1560" w:type="dxa"/>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00014000000000000000</w:t>
            </w:r>
          </w:p>
        </w:tc>
        <w:tc>
          <w:tcPr>
            <w:tcW w:w="1002" w:type="dxa"/>
            <w:gridSpan w:val="2"/>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30 623 292,59</w:t>
            </w:r>
          </w:p>
        </w:tc>
        <w:tc>
          <w:tcPr>
            <w:tcW w:w="845" w:type="dxa"/>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17 892 841,64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Дотации на выравнивание бюджетной обеспеченности субъектов Российской Федерации и муниципальных образований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00014010000000000000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24 623 600,00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13 810 200,00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осуществление органами местного самоуправления отдельных государственных полномочий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00014019500000000000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24 623 600,00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13 810 200,00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Распределение межбюджетных трансфертов бюджетам городского и сельских поселений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00014019570000000000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24 623 600,00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13 810 200,00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На осуществление государственных полномочий по расчету и предоставлению дотаций на выравнивание бюджетной обеспеченности поселений (Субвенция)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00014019570070100000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24 623 600,00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13 810 200,00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Межбюджетные трансферты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00014019570070100500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24 623 600,00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13 810 200,00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Дотации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00014019570070100510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24 623 600,00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13 810 200,00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Дотации на выравнивание бюджетной обеспеченности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00014019570070100511</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24 623 600,00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13 810 200,00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Прочие межбюджетные трансферты общего характера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00014030000000000000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5 999 692,59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4 082 641,64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Расходы на осуществление органами местного самоуправления отдельных государственных полномочий</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00014039500000000000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5 999 692,59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4 082 641,64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Распределение межбюджетных трансфертов бюджетам городского и сельских поселений муниципального района</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00014039570000000000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5 999 692,59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4 082 641,64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межбюджетные трансферты бюджетам городского и сельских поселений на материальное поощрение членов добровольных народных дружин</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00014039570035000000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876 000,00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876 000,00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Межбюджетные трансферты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00014039570035000500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876 000,00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876 000,00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межбюджетные трансферты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00014039570035000540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876 000,00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876 000,00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Иной межбюджетный трансферт поселениям Валдайского муниципального района для организации регулярных перевозок пассажиров и багажа автомобильным транспортом</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00014039570036000000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816 200,00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816 200,00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Межбюджетные трансферты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00014039570036000500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816 200,00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816 200,00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межбюджетные трансферты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00014039570036000540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816 200,00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816 200,00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межбюджетные трансферты из бюджета Валдайского муниципального района бюджетам поселений Валдайского муниципального района на исполнение судебных решений по оплате поставки тепловой энергии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00014039570037000000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157 492,59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132 441,64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Межбюджетные трансферты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00014039570037000500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157 492,59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132 441,64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межбюджетные трансферты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00014039570037000540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157 492,59</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132 441,64</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межбюджетные трансферты бюджетам сельских поселений из бюджета Валдайского муниципального района для софинансирования расходов сельских поселений на реализацию программ по поддержке местных инициатив</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00014039570038000000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Межбюджетные трансферты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00014039570038000500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межбюджетные трансферты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00014039570038000540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120 000,00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120 000,00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межбюджетные трансферты бюджетам сельских поселений из бюджета Валдайского муниципального района на исполнение части полномочий в области градостроительной деятельности</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00014039570040000000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2 738 000,00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2 138 000,00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Межбюджетные трансферты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00014039570040000500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2 738 000,00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2 138 000,00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межбюджетные трансферты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00014039570040000540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2 738 000,00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2 138 000,00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межбюджетные трансферты из бюджета Валдайского муниципального района бюджетам поселений на мероприятия, направленные на борьбу с борщевиком Сосновского</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00014039570041000000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843 000,00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Межбюджетные трансферты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00014039570041000500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843 000,00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межбюджетные трансферты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00014039570041000540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843 000,00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межбюджетные трансферты бюджетам поселений Валдайского муниципального района на приобретение навесного оборудования</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00014039570042000000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449 000,00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Межбюджетные трансферты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00014039570042000500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449 000,00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rPr>
          <w:cantSplit/>
          <w:trHeight w:val="20"/>
        </w:trPr>
        <w:tc>
          <w:tcPr>
            <w:tcW w:w="7620" w:type="dxa"/>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Иные межбюджетные трансферты</w:t>
            </w:r>
          </w:p>
        </w:tc>
        <w:tc>
          <w:tcPr>
            <w:tcW w:w="323"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200</w:t>
            </w:r>
          </w:p>
        </w:tc>
        <w:tc>
          <w:tcPr>
            <w:tcW w:w="1560" w:type="dxa"/>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00014039570042000540</w:t>
            </w:r>
          </w:p>
        </w:tc>
        <w:tc>
          <w:tcPr>
            <w:tcW w:w="1002" w:type="dxa"/>
            <w:gridSpan w:val="2"/>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449 000,00</w:t>
            </w:r>
          </w:p>
        </w:tc>
        <w:tc>
          <w:tcPr>
            <w:tcW w:w="845" w:type="dxa"/>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r>
      <w:tr w:rsidR="003D007D" w:rsidRPr="005D7705" w:rsidTr="00C64E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Результат исполнения бюджета (дефицит /профицит)</w:t>
            </w:r>
          </w:p>
        </w:tc>
        <w:tc>
          <w:tcPr>
            <w:tcW w:w="323" w:type="dxa"/>
            <w:tcBorders>
              <w:top w:val="single" w:sz="4" w:space="0" w:color="auto"/>
              <w:left w:val="nil"/>
              <w:bottom w:val="single" w:sz="4" w:space="0" w:color="auto"/>
              <w:right w:val="single" w:sz="4" w:space="0" w:color="auto"/>
            </w:tcBorders>
            <w:shd w:val="clear" w:color="000000" w:fill="FFFFFF"/>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450</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х</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-86 036 599,71</w:t>
            </w:r>
          </w:p>
        </w:tc>
        <w:tc>
          <w:tcPr>
            <w:tcW w:w="85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35 774 044,35</w:t>
            </w:r>
          </w:p>
        </w:tc>
      </w:tr>
    </w:tbl>
    <w:p w:rsidR="003D007D" w:rsidRPr="00EE3DE2" w:rsidRDefault="003D007D" w:rsidP="00EE3DE2">
      <w:pPr>
        <w:jc w:val="center"/>
        <w:rPr>
          <w:rFonts w:ascii="Arial" w:hAnsi="Arial" w:cs="Arial"/>
          <w:b/>
          <w:sz w:val="16"/>
          <w:szCs w:val="16"/>
        </w:rPr>
      </w:pPr>
      <w:r w:rsidRPr="00EE3DE2">
        <w:rPr>
          <w:rFonts w:ascii="Arial" w:hAnsi="Arial" w:cs="Arial"/>
          <w:b/>
          <w:sz w:val="16"/>
          <w:szCs w:val="16"/>
        </w:rPr>
        <w:t>3. Источники финансирования дефицита бюджета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377"/>
        <w:gridCol w:w="424"/>
        <w:gridCol w:w="1703"/>
        <w:gridCol w:w="992"/>
        <w:gridCol w:w="854"/>
      </w:tblGrid>
      <w:tr w:rsidR="00B604B7" w:rsidRPr="005D7705" w:rsidTr="00B604B7">
        <w:trPr>
          <w:trHeight w:val="138"/>
        </w:trPr>
        <w:tc>
          <w:tcPr>
            <w:tcW w:w="3250" w:type="pct"/>
            <w:vMerge w:val="restart"/>
            <w:shd w:val="clear" w:color="000000" w:fill="FFFFFF"/>
            <w:vAlign w:val="center"/>
            <w:hideMark/>
          </w:tcPr>
          <w:p w:rsidR="003D007D" w:rsidRPr="005D7705" w:rsidRDefault="003D007D" w:rsidP="00EE3DE2">
            <w:pPr>
              <w:jc w:val="center"/>
              <w:rPr>
                <w:rFonts w:ascii="Arial" w:hAnsi="Arial" w:cs="Arial"/>
                <w:b/>
                <w:color w:val="000000"/>
                <w:sz w:val="12"/>
                <w:szCs w:val="16"/>
              </w:rPr>
            </w:pPr>
            <w:r w:rsidRPr="005D7705">
              <w:rPr>
                <w:rFonts w:ascii="Arial" w:hAnsi="Arial" w:cs="Arial"/>
                <w:b/>
                <w:color w:val="000000"/>
                <w:sz w:val="12"/>
                <w:szCs w:val="16"/>
              </w:rPr>
              <w:t>Наименование показателя</w:t>
            </w:r>
          </w:p>
        </w:tc>
        <w:tc>
          <w:tcPr>
            <w:tcW w:w="187" w:type="pct"/>
            <w:vMerge w:val="restart"/>
            <w:shd w:val="clear" w:color="000000" w:fill="FFFFFF"/>
            <w:vAlign w:val="center"/>
            <w:hideMark/>
          </w:tcPr>
          <w:p w:rsidR="003D007D" w:rsidRPr="005D7705" w:rsidRDefault="003D007D" w:rsidP="005D7705">
            <w:pPr>
              <w:jc w:val="center"/>
              <w:rPr>
                <w:rFonts w:ascii="Arial" w:hAnsi="Arial" w:cs="Arial"/>
                <w:b/>
                <w:color w:val="000000"/>
                <w:sz w:val="12"/>
                <w:szCs w:val="16"/>
              </w:rPr>
            </w:pPr>
            <w:r w:rsidRPr="005D7705">
              <w:rPr>
                <w:rFonts w:ascii="Arial" w:hAnsi="Arial" w:cs="Arial"/>
                <w:b/>
                <w:color w:val="000000"/>
                <w:sz w:val="12"/>
                <w:szCs w:val="16"/>
              </w:rPr>
              <w:t>Код</w:t>
            </w:r>
            <w:r w:rsidRPr="005D7705">
              <w:rPr>
                <w:rFonts w:ascii="Arial" w:hAnsi="Arial" w:cs="Arial"/>
                <w:b/>
                <w:color w:val="000000"/>
                <w:sz w:val="12"/>
                <w:szCs w:val="16"/>
              </w:rPr>
              <w:br/>
              <w:t>строки</w:t>
            </w:r>
          </w:p>
        </w:tc>
        <w:tc>
          <w:tcPr>
            <w:tcW w:w="750" w:type="pct"/>
            <w:vMerge w:val="restart"/>
            <w:shd w:val="clear" w:color="000000" w:fill="FFFFFF"/>
            <w:vAlign w:val="center"/>
            <w:hideMark/>
          </w:tcPr>
          <w:p w:rsidR="003D007D" w:rsidRPr="005D7705" w:rsidRDefault="003D007D" w:rsidP="00EE3DE2">
            <w:pPr>
              <w:jc w:val="center"/>
              <w:rPr>
                <w:rFonts w:ascii="Arial" w:hAnsi="Arial" w:cs="Arial"/>
                <w:b/>
                <w:color w:val="000000"/>
                <w:sz w:val="12"/>
                <w:szCs w:val="16"/>
              </w:rPr>
            </w:pPr>
            <w:r w:rsidRPr="005D7705">
              <w:rPr>
                <w:rFonts w:ascii="Arial" w:hAnsi="Arial" w:cs="Arial"/>
                <w:b/>
                <w:color w:val="000000"/>
                <w:sz w:val="12"/>
                <w:szCs w:val="16"/>
              </w:rPr>
              <w:t>Код источника финансирования дефицита бюджета по бюджетной классификации</w:t>
            </w:r>
          </w:p>
        </w:tc>
        <w:tc>
          <w:tcPr>
            <w:tcW w:w="437" w:type="pct"/>
            <w:vMerge w:val="restart"/>
            <w:shd w:val="clear" w:color="000000" w:fill="FFFFFF"/>
            <w:vAlign w:val="center"/>
            <w:hideMark/>
          </w:tcPr>
          <w:p w:rsidR="003D007D" w:rsidRPr="005D7705" w:rsidRDefault="003D007D" w:rsidP="00EE3DE2">
            <w:pPr>
              <w:jc w:val="center"/>
              <w:rPr>
                <w:rFonts w:ascii="Arial" w:hAnsi="Arial" w:cs="Arial"/>
                <w:b/>
                <w:color w:val="000000"/>
                <w:sz w:val="12"/>
                <w:szCs w:val="16"/>
              </w:rPr>
            </w:pPr>
            <w:r w:rsidRPr="005D7705">
              <w:rPr>
                <w:rFonts w:ascii="Arial" w:hAnsi="Arial" w:cs="Arial"/>
                <w:b/>
                <w:color w:val="000000"/>
                <w:sz w:val="12"/>
                <w:szCs w:val="16"/>
              </w:rPr>
              <w:t>Утвержденные бюджетные назначения</w:t>
            </w:r>
          </w:p>
        </w:tc>
        <w:tc>
          <w:tcPr>
            <w:tcW w:w="376" w:type="pct"/>
            <w:vMerge w:val="restart"/>
            <w:shd w:val="clear" w:color="000000" w:fill="FFFFFF"/>
            <w:vAlign w:val="center"/>
            <w:hideMark/>
          </w:tcPr>
          <w:p w:rsidR="003D007D" w:rsidRPr="005D7705" w:rsidRDefault="003D007D" w:rsidP="00EE3DE2">
            <w:pPr>
              <w:jc w:val="center"/>
              <w:rPr>
                <w:rFonts w:ascii="Arial" w:hAnsi="Arial" w:cs="Arial"/>
                <w:b/>
                <w:color w:val="000000"/>
                <w:sz w:val="12"/>
                <w:szCs w:val="16"/>
              </w:rPr>
            </w:pPr>
            <w:r w:rsidRPr="005D7705">
              <w:rPr>
                <w:rFonts w:ascii="Arial" w:hAnsi="Arial" w:cs="Arial"/>
                <w:b/>
                <w:color w:val="000000"/>
                <w:sz w:val="12"/>
                <w:szCs w:val="16"/>
              </w:rPr>
              <w:t>Исполнено</w:t>
            </w:r>
          </w:p>
        </w:tc>
      </w:tr>
      <w:tr w:rsidR="00B604B7" w:rsidRPr="005D7705" w:rsidTr="00B604B7">
        <w:trPr>
          <w:trHeight w:val="138"/>
        </w:trPr>
        <w:tc>
          <w:tcPr>
            <w:tcW w:w="3250" w:type="pct"/>
            <w:vMerge/>
            <w:vAlign w:val="center"/>
            <w:hideMark/>
          </w:tcPr>
          <w:p w:rsidR="003D007D" w:rsidRPr="005D7705" w:rsidRDefault="003D007D" w:rsidP="00EE3DE2">
            <w:pPr>
              <w:jc w:val="center"/>
              <w:rPr>
                <w:rFonts w:ascii="Arial" w:hAnsi="Arial" w:cs="Arial"/>
                <w:color w:val="000000"/>
                <w:sz w:val="12"/>
                <w:szCs w:val="16"/>
              </w:rPr>
            </w:pPr>
          </w:p>
        </w:tc>
        <w:tc>
          <w:tcPr>
            <w:tcW w:w="187" w:type="pct"/>
            <w:vMerge/>
            <w:vAlign w:val="center"/>
            <w:hideMark/>
          </w:tcPr>
          <w:p w:rsidR="003D007D" w:rsidRPr="005D7705" w:rsidRDefault="003D007D" w:rsidP="00EE3DE2">
            <w:pPr>
              <w:jc w:val="center"/>
              <w:rPr>
                <w:rFonts w:ascii="Arial" w:hAnsi="Arial" w:cs="Arial"/>
                <w:color w:val="000000"/>
                <w:sz w:val="12"/>
                <w:szCs w:val="16"/>
              </w:rPr>
            </w:pPr>
          </w:p>
        </w:tc>
        <w:tc>
          <w:tcPr>
            <w:tcW w:w="750" w:type="pct"/>
            <w:vMerge/>
            <w:vAlign w:val="center"/>
            <w:hideMark/>
          </w:tcPr>
          <w:p w:rsidR="003D007D" w:rsidRPr="005D7705" w:rsidRDefault="003D007D" w:rsidP="00EE3DE2">
            <w:pPr>
              <w:jc w:val="center"/>
              <w:rPr>
                <w:rFonts w:ascii="Arial" w:hAnsi="Arial" w:cs="Arial"/>
                <w:color w:val="000000"/>
                <w:sz w:val="12"/>
                <w:szCs w:val="16"/>
              </w:rPr>
            </w:pPr>
          </w:p>
        </w:tc>
        <w:tc>
          <w:tcPr>
            <w:tcW w:w="437" w:type="pct"/>
            <w:vMerge/>
            <w:vAlign w:val="center"/>
            <w:hideMark/>
          </w:tcPr>
          <w:p w:rsidR="003D007D" w:rsidRPr="005D7705" w:rsidRDefault="003D007D" w:rsidP="00EE3DE2">
            <w:pPr>
              <w:jc w:val="center"/>
              <w:rPr>
                <w:rFonts w:ascii="Arial" w:hAnsi="Arial" w:cs="Arial"/>
                <w:color w:val="000000"/>
                <w:sz w:val="12"/>
                <w:szCs w:val="16"/>
              </w:rPr>
            </w:pPr>
          </w:p>
        </w:tc>
        <w:tc>
          <w:tcPr>
            <w:tcW w:w="376" w:type="pct"/>
            <w:vMerge/>
            <w:vAlign w:val="center"/>
            <w:hideMark/>
          </w:tcPr>
          <w:p w:rsidR="003D007D" w:rsidRPr="005D7705" w:rsidRDefault="003D007D" w:rsidP="00EE3DE2">
            <w:pPr>
              <w:jc w:val="center"/>
              <w:rPr>
                <w:rFonts w:ascii="Arial" w:hAnsi="Arial" w:cs="Arial"/>
                <w:color w:val="000000"/>
                <w:sz w:val="12"/>
                <w:szCs w:val="16"/>
              </w:rPr>
            </w:pPr>
          </w:p>
        </w:tc>
      </w:tr>
      <w:tr w:rsidR="00B604B7" w:rsidRPr="005D7705" w:rsidTr="00B604B7">
        <w:trPr>
          <w:trHeight w:val="138"/>
        </w:trPr>
        <w:tc>
          <w:tcPr>
            <w:tcW w:w="3250" w:type="pct"/>
            <w:vMerge/>
            <w:vAlign w:val="center"/>
            <w:hideMark/>
          </w:tcPr>
          <w:p w:rsidR="003D007D" w:rsidRPr="005D7705" w:rsidRDefault="003D007D" w:rsidP="00EE3DE2">
            <w:pPr>
              <w:jc w:val="center"/>
              <w:rPr>
                <w:rFonts w:ascii="Arial" w:hAnsi="Arial" w:cs="Arial"/>
                <w:color w:val="000000"/>
                <w:sz w:val="12"/>
                <w:szCs w:val="16"/>
              </w:rPr>
            </w:pPr>
          </w:p>
        </w:tc>
        <w:tc>
          <w:tcPr>
            <w:tcW w:w="187" w:type="pct"/>
            <w:vMerge/>
            <w:vAlign w:val="center"/>
            <w:hideMark/>
          </w:tcPr>
          <w:p w:rsidR="003D007D" w:rsidRPr="005D7705" w:rsidRDefault="003D007D" w:rsidP="00EE3DE2">
            <w:pPr>
              <w:jc w:val="center"/>
              <w:rPr>
                <w:rFonts w:ascii="Arial" w:hAnsi="Arial" w:cs="Arial"/>
                <w:color w:val="000000"/>
                <w:sz w:val="12"/>
                <w:szCs w:val="16"/>
              </w:rPr>
            </w:pPr>
          </w:p>
        </w:tc>
        <w:tc>
          <w:tcPr>
            <w:tcW w:w="750" w:type="pct"/>
            <w:vMerge/>
            <w:vAlign w:val="center"/>
            <w:hideMark/>
          </w:tcPr>
          <w:p w:rsidR="003D007D" w:rsidRPr="005D7705" w:rsidRDefault="003D007D" w:rsidP="00EE3DE2">
            <w:pPr>
              <w:jc w:val="center"/>
              <w:rPr>
                <w:rFonts w:ascii="Arial" w:hAnsi="Arial" w:cs="Arial"/>
                <w:color w:val="000000"/>
                <w:sz w:val="12"/>
                <w:szCs w:val="16"/>
              </w:rPr>
            </w:pPr>
          </w:p>
        </w:tc>
        <w:tc>
          <w:tcPr>
            <w:tcW w:w="437" w:type="pct"/>
            <w:vMerge/>
            <w:vAlign w:val="center"/>
            <w:hideMark/>
          </w:tcPr>
          <w:p w:rsidR="003D007D" w:rsidRPr="005D7705" w:rsidRDefault="003D007D" w:rsidP="00EE3DE2">
            <w:pPr>
              <w:jc w:val="center"/>
              <w:rPr>
                <w:rFonts w:ascii="Arial" w:hAnsi="Arial" w:cs="Arial"/>
                <w:color w:val="000000"/>
                <w:sz w:val="12"/>
                <w:szCs w:val="16"/>
              </w:rPr>
            </w:pPr>
          </w:p>
        </w:tc>
        <w:tc>
          <w:tcPr>
            <w:tcW w:w="376" w:type="pct"/>
            <w:vMerge/>
            <w:vAlign w:val="center"/>
            <w:hideMark/>
          </w:tcPr>
          <w:p w:rsidR="003D007D" w:rsidRPr="005D7705" w:rsidRDefault="003D007D" w:rsidP="00EE3DE2">
            <w:pPr>
              <w:jc w:val="center"/>
              <w:rPr>
                <w:rFonts w:ascii="Arial" w:hAnsi="Arial" w:cs="Arial"/>
                <w:color w:val="000000"/>
                <w:sz w:val="12"/>
                <w:szCs w:val="16"/>
              </w:rPr>
            </w:pPr>
          </w:p>
        </w:tc>
      </w:tr>
      <w:tr w:rsidR="00B604B7" w:rsidRPr="005D7705" w:rsidTr="00B604B7">
        <w:trPr>
          <w:trHeight w:val="20"/>
        </w:trPr>
        <w:tc>
          <w:tcPr>
            <w:tcW w:w="3250"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w:t>
            </w:r>
          </w:p>
        </w:tc>
        <w:tc>
          <w:tcPr>
            <w:tcW w:w="187"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2</w:t>
            </w:r>
          </w:p>
        </w:tc>
        <w:tc>
          <w:tcPr>
            <w:tcW w:w="750"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w:t>
            </w:r>
          </w:p>
        </w:tc>
        <w:tc>
          <w:tcPr>
            <w:tcW w:w="437"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4</w:t>
            </w:r>
          </w:p>
        </w:tc>
        <w:tc>
          <w:tcPr>
            <w:tcW w:w="376"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w:t>
            </w:r>
          </w:p>
        </w:tc>
      </w:tr>
      <w:tr w:rsidR="00B604B7" w:rsidRPr="005D7705" w:rsidTr="00B604B7">
        <w:trPr>
          <w:trHeight w:val="20"/>
        </w:trPr>
        <w:tc>
          <w:tcPr>
            <w:tcW w:w="3250" w:type="pct"/>
            <w:shd w:val="clear" w:color="000000" w:fill="FFFFFF"/>
            <w:vAlign w:val="center"/>
            <w:hideMark/>
          </w:tcPr>
          <w:p w:rsidR="003D007D" w:rsidRPr="005D7705" w:rsidRDefault="003D007D" w:rsidP="00EE3DE2">
            <w:pPr>
              <w:rPr>
                <w:rFonts w:ascii="Arial" w:hAnsi="Arial" w:cs="Arial"/>
                <w:b/>
                <w:bCs/>
                <w:color w:val="000000"/>
                <w:sz w:val="12"/>
                <w:szCs w:val="16"/>
              </w:rPr>
            </w:pPr>
            <w:r w:rsidRPr="005D7705">
              <w:rPr>
                <w:rFonts w:ascii="Arial" w:hAnsi="Arial" w:cs="Arial"/>
                <w:b/>
                <w:bCs/>
                <w:color w:val="000000"/>
                <w:sz w:val="12"/>
                <w:szCs w:val="16"/>
              </w:rPr>
              <w:t>Источники финансирования дефицита бюджета - всего</w:t>
            </w:r>
          </w:p>
        </w:tc>
        <w:tc>
          <w:tcPr>
            <w:tcW w:w="187" w:type="pct"/>
            <w:shd w:val="clear" w:color="000000" w:fill="FFFFFF"/>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500</w:t>
            </w:r>
          </w:p>
        </w:tc>
        <w:tc>
          <w:tcPr>
            <w:tcW w:w="750" w:type="pct"/>
            <w:shd w:val="clear" w:color="000000" w:fill="FFFFFF"/>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х</w:t>
            </w:r>
          </w:p>
        </w:tc>
        <w:tc>
          <w:tcPr>
            <w:tcW w:w="437" w:type="pct"/>
            <w:shd w:val="clear" w:color="000000" w:fill="FFFFFF"/>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86 036 599,71</w:t>
            </w:r>
          </w:p>
        </w:tc>
        <w:tc>
          <w:tcPr>
            <w:tcW w:w="376" w:type="pct"/>
            <w:shd w:val="clear" w:color="000000" w:fill="FFFFFF"/>
            <w:noWrap/>
            <w:vAlign w:val="center"/>
            <w:hideMark/>
          </w:tcPr>
          <w:p w:rsidR="003D007D" w:rsidRPr="005D7705" w:rsidRDefault="003D007D" w:rsidP="00EE3DE2">
            <w:pPr>
              <w:jc w:val="center"/>
              <w:rPr>
                <w:rFonts w:ascii="Arial" w:hAnsi="Arial" w:cs="Arial"/>
                <w:b/>
                <w:bCs/>
                <w:color w:val="000000"/>
                <w:sz w:val="12"/>
                <w:szCs w:val="16"/>
              </w:rPr>
            </w:pPr>
            <w:r w:rsidRPr="005D7705">
              <w:rPr>
                <w:rFonts w:ascii="Arial" w:hAnsi="Arial" w:cs="Arial"/>
                <w:b/>
                <w:bCs/>
                <w:color w:val="000000"/>
                <w:sz w:val="12"/>
                <w:szCs w:val="16"/>
              </w:rPr>
              <w:t>-35 774 044,35</w:t>
            </w:r>
          </w:p>
        </w:tc>
      </w:tr>
      <w:tr w:rsidR="00B604B7" w:rsidRPr="005D7705" w:rsidTr="00B604B7">
        <w:trPr>
          <w:trHeight w:val="20"/>
        </w:trPr>
        <w:tc>
          <w:tcPr>
            <w:tcW w:w="3250" w:type="pct"/>
            <w:shd w:val="clear" w:color="000000" w:fill="FFFFFF"/>
            <w:vAlign w:val="center"/>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в том числе:</w:t>
            </w:r>
          </w:p>
        </w:tc>
        <w:tc>
          <w:tcPr>
            <w:tcW w:w="187" w:type="pct"/>
            <w:shd w:val="clear" w:color="000000" w:fill="FFFFFF"/>
            <w:vAlign w:val="center"/>
            <w:hideMark/>
          </w:tcPr>
          <w:p w:rsidR="003D007D" w:rsidRPr="005D7705" w:rsidRDefault="003D007D" w:rsidP="00EE3DE2">
            <w:pPr>
              <w:jc w:val="center"/>
              <w:rPr>
                <w:rFonts w:ascii="Arial" w:hAnsi="Arial" w:cs="Arial"/>
                <w:color w:val="000000"/>
                <w:sz w:val="12"/>
                <w:szCs w:val="16"/>
              </w:rPr>
            </w:pPr>
          </w:p>
        </w:tc>
        <w:tc>
          <w:tcPr>
            <w:tcW w:w="750" w:type="pct"/>
            <w:shd w:val="clear" w:color="000000" w:fill="FFFFFF"/>
            <w:vAlign w:val="center"/>
            <w:hideMark/>
          </w:tcPr>
          <w:p w:rsidR="003D007D" w:rsidRPr="005D7705" w:rsidRDefault="003D007D" w:rsidP="00EE3DE2">
            <w:pPr>
              <w:jc w:val="center"/>
              <w:rPr>
                <w:rFonts w:ascii="Arial" w:hAnsi="Arial" w:cs="Arial"/>
                <w:color w:val="000000"/>
                <w:sz w:val="12"/>
                <w:szCs w:val="16"/>
              </w:rPr>
            </w:pPr>
          </w:p>
        </w:tc>
        <w:tc>
          <w:tcPr>
            <w:tcW w:w="437"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p>
        </w:tc>
        <w:tc>
          <w:tcPr>
            <w:tcW w:w="376"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p>
        </w:tc>
      </w:tr>
      <w:tr w:rsidR="00B604B7" w:rsidRPr="005D7705" w:rsidTr="00B604B7">
        <w:trPr>
          <w:trHeight w:val="20"/>
        </w:trPr>
        <w:tc>
          <w:tcPr>
            <w:tcW w:w="3250" w:type="pct"/>
            <w:shd w:val="clear" w:color="000000" w:fill="FFFFFF"/>
            <w:vAlign w:val="center"/>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источники внутреннего финансирования бюджета</w:t>
            </w:r>
          </w:p>
        </w:tc>
        <w:tc>
          <w:tcPr>
            <w:tcW w:w="187" w:type="pct"/>
            <w:shd w:val="clear" w:color="000000" w:fill="FFFFFF"/>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520</w:t>
            </w:r>
          </w:p>
        </w:tc>
        <w:tc>
          <w:tcPr>
            <w:tcW w:w="750"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х</w:t>
            </w:r>
          </w:p>
        </w:tc>
        <w:tc>
          <w:tcPr>
            <w:tcW w:w="437"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-13 433 000,00</w:t>
            </w:r>
          </w:p>
        </w:tc>
        <w:tc>
          <w:tcPr>
            <w:tcW w:w="376"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-1 343 300,00</w:t>
            </w:r>
          </w:p>
        </w:tc>
      </w:tr>
      <w:tr w:rsidR="00B604B7" w:rsidRPr="005D7705" w:rsidTr="00B604B7">
        <w:trPr>
          <w:trHeight w:val="20"/>
        </w:trPr>
        <w:tc>
          <w:tcPr>
            <w:tcW w:w="3250" w:type="pct"/>
            <w:shd w:val="clear" w:color="000000" w:fill="FFFFFF"/>
            <w:vAlign w:val="center"/>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из них:</w:t>
            </w:r>
          </w:p>
        </w:tc>
        <w:tc>
          <w:tcPr>
            <w:tcW w:w="187" w:type="pct"/>
            <w:shd w:val="clear" w:color="000000" w:fill="FFFFFF"/>
            <w:vAlign w:val="center"/>
            <w:hideMark/>
          </w:tcPr>
          <w:p w:rsidR="003D007D" w:rsidRPr="005D7705" w:rsidRDefault="003D007D" w:rsidP="00EE3DE2">
            <w:pPr>
              <w:jc w:val="center"/>
              <w:rPr>
                <w:rFonts w:ascii="Arial" w:hAnsi="Arial" w:cs="Arial"/>
                <w:color w:val="000000"/>
                <w:sz w:val="12"/>
                <w:szCs w:val="16"/>
              </w:rPr>
            </w:pPr>
          </w:p>
        </w:tc>
        <w:tc>
          <w:tcPr>
            <w:tcW w:w="750"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p>
        </w:tc>
        <w:tc>
          <w:tcPr>
            <w:tcW w:w="437"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p>
        </w:tc>
        <w:tc>
          <w:tcPr>
            <w:tcW w:w="376"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p>
        </w:tc>
      </w:tr>
      <w:tr w:rsidR="00B604B7" w:rsidRPr="005D7705" w:rsidTr="00B604B7">
        <w:trPr>
          <w:trHeight w:val="20"/>
        </w:trPr>
        <w:tc>
          <w:tcPr>
            <w:tcW w:w="3250" w:type="pct"/>
            <w:shd w:val="clear" w:color="000000" w:fill="FFFFFF"/>
            <w:vAlign w:val="center"/>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ИСТОЧНИКИ ВНУТРЕННЕГО ФИНАНСИРОВАНИЯ ДЕФИЦИТОВ БЮДЖЕТОВ</w:t>
            </w:r>
          </w:p>
        </w:tc>
        <w:tc>
          <w:tcPr>
            <w:tcW w:w="187" w:type="pct"/>
            <w:shd w:val="clear" w:color="000000" w:fill="FFFFFF"/>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520</w:t>
            </w:r>
          </w:p>
        </w:tc>
        <w:tc>
          <w:tcPr>
            <w:tcW w:w="750"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00001000000000000000</w:t>
            </w:r>
          </w:p>
        </w:tc>
        <w:tc>
          <w:tcPr>
            <w:tcW w:w="437"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-13 433 000,00</w:t>
            </w:r>
          </w:p>
        </w:tc>
        <w:tc>
          <w:tcPr>
            <w:tcW w:w="376"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-1 343 300,00</w:t>
            </w:r>
          </w:p>
        </w:tc>
      </w:tr>
      <w:tr w:rsidR="00B604B7" w:rsidRPr="005D7705" w:rsidTr="00B604B7">
        <w:trPr>
          <w:trHeight w:val="20"/>
        </w:trPr>
        <w:tc>
          <w:tcPr>
            <w:tcW w:w="3250" w:type="pct"/>
            <w:shd w:val="clear" w:color="000000" w:fill="FFFFFF"/>
            <w:vAlign w:val="center"/>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Бюджетные кредиты из других бюджетов бюджетной системы Российской Федерации</w:t>
            </w:r>
          </w:p>
        </w:tc>
        <w:tc>
          <w:tcPr>
            <w:tcW w:w="187" w:type="pct"/>
            <w:shd w:val="clear" w:color="000000" w:fill="FFFFFF"/>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520</w:t>
            </w:r>
          </w:p>
        </w:tc>
        <w:tc>
          <w:tcPr>
            <w:tcW w:w="750"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00001030000000000000</w:t>
            </w:r>
          </w:p>
        </w:tc>
        <w:tc>
          <w:tcPr>
            <w:tcW w:w="437"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-13 433 000,00</w:t>
            </w:r>
          </w:p>
        </w:tc>
        <w:tc>
          <w:tcPr>
            <w:tcW w:w="376"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-1 343 300,00</w:t>
            </w:r>
          </w:p>
        </w:tc>
      </w:tr>
      <w:tr w:rsidR="00B604B7" w:rsidRPr="005D7705" w:rsidTr="00B604B7">
        <w:trPr>
          <w:trHeight w:val="20"/>
        </w:trPr>
        <w:tc>
          <w:tcPr>
            <w:tcW w:w="3250" w:type="pct"/>
            <w:shd w:val="clear" w:color="000000" w:fill="FFFFFF"/>
            <w:vAlign w:val="center"/>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Бюджетные кредиты из других бюджетов бюджетной системы Российской Федерации в валюте Российской Федерации</w:t>
            </w:r>
          </w:p>
        </w:tc>
        <w:tc>
          <w:tcPr>
            <w:tcW w:w="187" w:type="pct"/>
            <w:shd w:val="clear" w:color="000000" w:fill="FFFFFF"/>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520</w:t>
            </w:r>
          </w:p>
        </w:tc>
        <w:tc>
          <w:tcPr>
            <w:tcW w:w="750"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00001030100000000000</w:t>
            </w:r>
          </w:p>
        </w:tc>
        <w:tc>
          <w:tcPr>
            <w:tcW w:w="437"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-13 433 000,00</w:t>
            </w:r>
          </w:p>
        </w:tc>
        <w:tc>
          <w:tcPr>
            <w:tcW w:w="376"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-1 343 300,00</w:t>
            </w:r>
          </w:p>
        </w:tc>
      </w:tr>
      <w:tr w:rsidR="00B604B7" w:rsidRPr="005D7705" w:rsidTr="00B604B7">
        <w:trPr>
          <w:trHeight w:val="20"/>
        </w:trPr>
        <w:tc>
          <w:tcPr>
            <w:tcW w:w="3250" w:type="pct"/>
            <w:shd w:val="clear" w:color="000000" w:fill="FFFFFF"/>
            <w:vAlign w:val="center"/>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Привлечение бюджетных кредитов из других бюджетов бюджетной системы Российской Федерации в валюте Российской Федерации</w:t>
            </w:r>
          </w:p>
        </w:tc>
        <w:tc>
          <w:tcPr>
            <w:tcW w:w="187" w:type="pct"/>
            <w:shd w:val="clear" w:color="000000" w:fill="FFFFFF"/>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520</w:t>
            </w:r>
          </w:p>
        </w:tc>
        <w:tc>
          <w:tcPr>
            <w:tcW w:w="750"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00001030100000000700</w:t>
            </w:r>
          </w:p>
        </w:tc>
        <w:tc>
          <w:tcPr>
            <w:tcW w:w="437"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376"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12 089 700,00</w:t>
            </w:r>
          </w:p>
        </w:tc>
      </w:tr>
      <w:tr w:rsidR="00B604B7" w:rsidRPr="005D7705" w:rsidTr="00B604B7">
        <w:trPr>
          <w:trHeight w:val="20"/>
        </w:trPr>
        <w:tc>
          <w:tcPr>
            <w:tcW w:w="3250" w:type="pct"/>
            <w:shd w:val="clear" w:color="000000" w:fill="FFFFFF"/>
            <w:vAlign w:val="center"/>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Погашение бюджетных кредитов, полученных из других бюджетов бюджетной системы Российской Федерации в валюте Российской Федерации</w:t>
            </w:r>
          </w:p>
        </w:tc>
        <w:tc>
          <w:tcPr>
            <w:tcW w:w="187" w:type="pct"/>
            <w:shd w:val="clear" w:color="000000" w:fill="FFFFFF"/>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520</w:t>
            </w:r>
          </w:p>
        </w:tc>
        <w:tc>
          <w:tcPr>
            <w:tcW w:w="750"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00001030100000000800</w:t>
            </w:r>
          </w:p>
        </w:tc>
        <w:tc>
          <w:tcPr>
            <w:tcW w:w="437"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-13 433 000,00</w:t>
            </w:r>
          </w:p>
        </w:tc>
        <w:tc>
          <w:tcPr>
            <w:tcW w:w="376"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-13 433 000,00</w:t>
            </w:r>
          </w:p>
        </w:tc>
      </w:tr>
      <w:tr w:rsidR="00B604B7" w:rsidRPr="005D7705" w:rsidTr="00B604B7">
        <w:trPr>
          <w:trHeight w:val="20"/>
        </w:trPr>
        <w:tc>
          <w:tcPr>
            <w:tcW w:w="3250" w:type="pct"/>
            <w:shd w:val="clear" w:color="000000" w:fill="FFFFFF"/>
            <w:vAlign w:val="center"/>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Привлечение кредитов из других бюджетов бюджетной системы Российской Федерации бюджетами муниципальных районов в валюте Российской Федерации</w:t>
            </w:r>
          </w:p>
        </w:tc>
        <w:tc>
          <w:tcPr>
            <w:tcW w:w="187" w:type="pct"/>
            <w:shd w:val="clear" w:color="000000" w:fill="FFFFFF"/>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520</w:t>
            </w:r>
          </w:p>
        </w:tc>
        <w:tc>
          <w:tcPr>
            <w:tcW w:w="750" w:type="pct"/>
            <w:shd w:val="clear" w:color="000000" w:fill="FFFFFF"/>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00001030100050000710</w:t>
            </w:r>
          </w:p>
        </w:tc>
        <w:tc>
          <w:tcPr>
            <w:tcW w:w="437"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w:t>
            </w:r>
          </w:p>
        </w:tc>
        <w:tc>
          <w:tcPr>
            <w:tcW w:w="376"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12 089 700,00</w:t>
            </w:r>
          </w:p>
        </w:tc>
      </w:tr>
      <w:tr w:rsidR="00B604B7" w:rsidRPr="005D7705" w:rsidTr="00B604B7">
        <w:trPr>
          <w:trHeight w:val="20"/>
        </w:trPr>
        <w:tc>
          <w:tcPr>
            <w:tcW w:w="3250" w:type="pct"/>
            <w:shd w:val="clear" w:color="000000" w:fill="FFFFFF"/>
            <w:vAlign w:val="center"/>
            <w:hideMark/>
          </w:tcPr>
          <w:p w:rsidR="003D007D" w:rsidRPr="005D7705" w:rsidRDefault="003D007D" w:rsidP="00EE3DE2">
            <w:pPr>
              <w:rPr>
                <w:rFonts w:ascii="Arial" w:hAnsi="Arial" w:cs="Arial"/>
                <w:color w:val="000000"/>
                <w:sz w:val="12"/>
                <w:szCs w:val="16"/>
              </w:rPr>
            </w:pPr>
            <w:r w:rsidRPr="005D7705">
              <w:rPr>
                <w:rFonts w:ascii="Arial" w:hAnsi="Arial" w:cs="Arial"/>
                <w:color w:val="000000"/>
                <w:sz w:val="12"/>
                <w:szCs w:val="16"/>
              </w:rPr>
              <w:t>Изменение остатков средств</w:t>
            </w:r>
          </w:p>
        </w:tc>
        <w:tc>
          <w:tcPr>
            <w:tcW w:w="187" w:type="pct"/>
            <w:shd w:val="clear" w:color="000000" w:fill="FFFFFF"/>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700</w:t>
            </w:r>
          </w:p>
        </w:tc>
        <w:tc>
          <w:tcPr>
            <w:tcW w:w="750"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00001000000000000000</w:t>
            </w:r>
          </w:p>
        </w:tc>
        <w:tc>
          <w:tcPr>
            <w:tcW w:w="437"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99 469 599,71</w:t>
            </w:r>
          </w:p>
        </w:tc>
        <w:tc>
          <w:tcPr>
            <w:tcW w:w="376" w:type="pct"/>
            <w:shd w:val="clear" w:color="000000" w:fill="FFFFFF"/>
            <w:noWrap/>
            <w:vAlign w:val="center"/>
            <w:hideMark/>
          </w:tcPr>
          <w:p w:rsidR="003D007D" w:rsidRPr="005D7705" w:rsidRDefault="003D007D" w:rsidP="00EE3DE2">
            <w:pPr>
              <w:jc w:val="center"/>
              <w:rPr>
                <w:rFonts w:ascii="Arial" w:hAnsi="Arial" w:cs="Arial"/>
                <w:color w:val="000000"/>
                <w:sz w:val="12"/>
                <w:szCs w:val="16"/>
              </w:rPr>
            </w:pPr>
            <w:r w:rsidRPr="005D7705">
              <w:rPr>
                <w:rFonts w:ascii="Arial" w:hAnsi="Arial" w:cs="Arial"/>
                <w:color w:val="000000"/>
                <w:sz w:val="12"/>
                <w:szCs w:val="16"/>
              </w:rPr>
              <w:t>-34 430 744,35</w:t>
            </w:r>
          </w:p>
        </w:tc>
      </w:tr>
    </w:tbl>
    <w:p w:rsidR="003D007D" w:rsidRPr="005D7705" w:rsidRDefault="003D007D" w:rsidP="005D7705">
      <w:pPr>
        <w:ind w:left="9072"/>
        <w:jc w:val="center"/>
        <w:rPr>
          <w:rFonts w:ascii="Arial" w:hAnsi="Arial" w:cs="Arial"/>
          <w:sz w:val="12"/>
          <w:szCs w:val="16"/>
        </w:rPr>
      </w:pPr>
      <w:r w:rsidRPr="005D7705">
        <w:rPr>
          <w:rFonts w:ascii="Arial" w:hAnsi="Arial" w:cs="Arial"/>
          <w:sz w:val="12"/>
          <w:szCs w:val="16"/>
        </w:rPr>
        <w:lastRenderedPageBreak/>
        <w:t>УТВЕРЖДЕНА</w:t>
      </w:r>
    </w:p>
    <w:p w:rsidR="003D007D" w:rsidRPr="005D7705" w:rsidRDefault="003D007D" w:rsidP="005D7705">
      <w:pPr>
        <w:ind w:left="9072"/>
        <w:jc w:val="center"/>
        <w:rPr>
          <w:rFonts w:ascii="Arial" w:hAnsi="Arial" w:cs="Arial"/>
          <w:sz w:val="12"/>
          <w:szCs w:val="16"/>
        </w:rPr>
      </w:pPr>
      <w:r w:rsidRPr="005D7705">
        <w:rPr>
          <w:rFonts w:ascii="Arial" w:hAnsi="Arial" w:cs="Arial"/>
          <w:sz w:val="12"/>
          <w:szCs w:val="16"/>
        </w:rPr>
        <w:t>постановлением Администрации</w:t>
      </w:r>
    </w:p>
    <w:p w:rsidR="003D007D" w:rsidRPr="005D7705" w:rsidRDefault="003D007D" w:rsidP="005D7705">
      <w:pPr>
        <w:ind w:left="9072"/>
        <w:jc w:val="center"/>
        <w:rPr>
          <w:rFonts w:ascii="Arial" w:hAnsi="Arial" w:cs="Arial"/>
          <w:sz w:val="12"/>
          <w:szCs w:val="16"/>
        </w:rPr>
      </w:pPr>
      <w:r w:rsidRPr="005D7705">
        <w:rPr>
          <w:rFonts w:ascii="Arial" w:hAnsi="Arial" w:cs="Arial"/>
          <w:sz w:val="12"/>
          <w:szCs w:val="16"/>
        </w:rPr>
        <w:t>муниципального района</w:t>
      </w:r>
    </w:p>
    <w:p w:rsidR="003D007D" w:rsidRPr="005D7705" w:rsidRDefault="003D007D" w:rsidP="005D7705">
      <w:pPr>
        <w:ind w:left="9072"/>
        <w:jc w:val="center"/>
        <w:rPr>
          <w:rFonts w:ascii="Arial" w:hAnsi="Arial" w:cs="Arial"/>
          <w:sz w:val="12"/>
          <w:szCs w:val="16"/>
        </w:rPr>
      </w:pPr>
      <w:r w:rsidRPr="005D7705">
        <w:rPr>
          <w:rFonts w:ascii="Arial" w:hAnsi="Arial" w:cs="Arial"/>
          <w:sz w:val="12"/>
          <w:szCs w:val="16"/>
        </w:rPr>
        <w:t>от 24.07.2024 № 2009</w:t>
      </w:r>
    </w:p>
    <w:p w:rsidR="003D007D" w:rsidRPr="00EE3DE2" w:rsidRDefault="003D007D" w:rsidP="00EE3DE2">
      <w:pPr>
        <w:jc w:val="center"/>
        <w:rPr>
          <w:rFonts w:ascii="Arial" w:hAnsi="Arial" w:cs="Arial"/>
          <w:b/>
          <w:bCs/>
          <w:sz w:val="16"/>
          <w:szCs w:val="16"/>
        </w:rPr>
      </w:pPr>
      <w:r w:rsidRPr="00EE3DE2">
        <w:rPr>
          <w:rFonts w:ascii="Arial" w:hAnsi="Arial" w:cs="Arial"/>
          <w:b/>
          <w:bCs/>
          <w:sz w:val="16"/>
          <w:szCs w:val="16"/>
        </w:rPr>
        <w:t>ИНФОРМАЦИЯ</w:t>
      </w:r>
    </w:p>
    <w:p w:rsidR="003D007D" w:rsidRPr="00EE3DE2" w:rsidRDefault="003D007D" w:rsidP="00EE3DE2">
      <w:pPr>
        <w:jc w:val="center"/>
        <w:rPr>
          <w:rFonts w:ascii="Arial" w:hAnsi="Arial" w:cs="Arial"/>
          <w:sz w:val="16"/>
          <w:szCs w:val="16"/>
        </w:rPr>
      </w:pPr>
      <w:r w:rsidRPr="00EE3DE2">
        <w:rPr>
          <w:rFonts w:ascii="Arial" w:hAnsi="Arial" w:cs="Arial"/>
          <w:sz w:val="16"/>
          <w:szCs w:val="16"/>
        </w:rPr>
        <w:t>ОБ ИСПОЛЬЗОВАНИИ РЕЗЕРВНОГО ФОНДА ВАЛДАЙСКОГО МУНИЦИПАЛЬНОГО РАЙОНА</w:t>
      </w:r>
    </w:p>
    <w:p w:rsidR="003D007D" w:rsidRPr="00EE3DE2" w:rsidRDefault="003D007D" w:rsidP="00EE3DE2">
      <w:pPr>
        <w:jc w:val="center"/>
        <w:rPr>
          <w:rFonts w:ascii="Arial" w:hAnsi="Arial" w:cs="Arial"/>
          <w:sz w:val="16"/>
          <w:szCs w:val="16"/>
        </w:rPr>
      </w:pPr>
      <w:r w:rsidRPr="00EE3DE2">
        <w:rPr>
          <w:rFonts w:ascii="Arial" w:hAnsi="Arial" w:cs="Arial"/>
          <w:sz w:val="16"/>
          <w:szCs w:val="16"/>
        </w:rPr>
        <w:t>за 1 полугодие 2024 года</w:t>
      </w:r>
    </w:p>
    <w:p w:rsidR="003D007D" w:rsidRPr="005D7705" w:rsidRDefault="003D007D" w:rsidP="00EE3DE2">
      <w:pPr>
        <w:jc w:val="right"/>
        <w:rPr>
          <w:rFonts w:ascii="Arial" w:hAnsi="Arial" w:cs="Arial"/>
          <w:sz w:val="12"/>
          <w:szCs w:val="16"/>
        </w:rPr>
      </w:pPr>
      <w:r w:rsidRPr="005D7705">
        <w:rPr>
          <w:rFonts w:ascii="Arial" w:hAnsi="Arial" w:cs="Arial"/>
          <w:sz w:val="12"/>
          <w:szCs w:val="16"/>
        </w:rPr>
        <w:t>(руб.)</w:t>
      </w:r>
    </w:p>
    <w:tbl>
      <w:tblPr>
        <w:tblW w:w="5000" w:type="pct"/>
        <w:tblCellMar>
          <w:left w:w="0" w:type="dxa"/>
          <w:right w:w="0" w:type="dxa"/>
        </w:tblCellMar>
        <w:tblLook w:val="04A0"/>
      </w:tblPr>
      <w:tblGrid>
        <w:gridCol w:w="6402"/>
        <w:gridCol w:w="2694"/>
        <w:gridCol w:w="2254"/>
      </w:tblGrid>
      <w:tr w:rsidR="003D007D" w:rsidRPr="005D7705" w:rsidTr="005D7705">
        <w:trPr>
          <w:trHeight w:val="20"/>
        </w:trPr>
        <w:tc>
          <w:tcPr>
            <w:tcW w:w="28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007D" w:rsidRPr="005D7705" w:rsidRDefault="003D007D" w:rsidP="00EE3DE2">
            <w:pPr>
              <w:jc w:val="center"/>
              <w:rPr>
                <w:rFonts w:ascii="Arial" w:hAnsi="Arial" w:cs="Arial"/>
                <w:b/>
                <w:bCs/>
                <w:iCs/>
                <w:sz w:val="12"/>
                <w:szCs w:val="16"/>
              </w:rPr>
            </w:pPr>
            <w:r w:rsidRPr="005D7705">
              <w:rPr>
                <w:rFonts w:ascii="Arial" w:hAnsi="Arial" w:cs="Arial"/>
                <w:b/>
                <w:bCs/>
                <w:iCs/>
                <w:sz w:val="12"/>
                <w:szCs w:val="16"/>
              </w:rPr>
              <w:t>Наименование показателя</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rsidR="003D007D" w:rsidRPr="005D7705" w:rsidRDefault="003D007D" w:rsidP="00EE3DE2">
            <w:pPr>
              <w:jc w:val="center"/>
              <w:rPr>
                <w:rFonts w:ascii="Arial" w:hAnsi="Arial" w:cs="Arial"/>
                <w:b/>
                <w:bCs/>
                <w:iCs/>
                <w:sz w:val="12"/>
                <w:szCs w:val="16"/>
              </w:rPr>
            </w:pPr>
            <w:r w:rsidRPr="005D7705">
              <w:rPr>
                <w:rFonts w:ascii="Arial" w:hAnsi="Arial" w:cs="Arial"/>
                <w:b/>
                <w:bCs/>
                <w:iCs/>
                <w:sz w:val="12"/>
                <w:szCs w:val="16"/>
              </w:rPr>
              <w:t xml:space="preserve">Выделено </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3D007D" w:rsidRPr="005D7705" w:rsidRDefault="003D007D" w:rsidP="00EE3DE2">
            <w:pPr>
              <w:jc w:val="center"/>
              <w:rPr>
                <w:rFonts w:ascii="Arial" w:hAnsi="Arial" w:cs="Arial"/>
                <w:b/>
                <w:bCs/>
                <w:iCs/>
                <w:sz w:val="12"/>
                <w:szCs w:val="16"/>
              </w:rPr>
            </w:pPr>
            <w:r w:rsidRPr="005D7705">
              <w:rPr>
                <w:rFonts w:ascii="Arial" w:hAnsi="Arial" w:cs="Arial"/>
                <w:b/>
                <w:bCs/>
                <w:iCs/>
                <w:sz w:val="12"/>
                <w:szCs w:val="16"/>
              </w:rPr>
              <w:t xml:space="preserve">Использовано  </w:t>
            </w:r>
          </w:p>
        </w:tc>
      </w:tr>
      <w:tr w:rsidR="003D007D" w:rsidRPr="005D7705" w:rsidTr="005D7705">
        <w:trPr>
          <w:trHeight w:val="20"/>
        </w:trPr>
        <w:tc>
          <w:tcPr>
            <w:tcW w:w="2820" w:type="pct"/>
            <w:tcBorders>
              <w:top w:val="nil"/>
              <w:left w:val="single" w:sz="4" w:space="0" w:color="auto"/>
              <w:bottom w:val="single" w:sz="4" w:space="0" w:color="auto"/>
              <w:right w:val="single" w:sz="4" w:space="0" w:color="auto"/>
            </w:tcBorders>
            <w:shd w:val="clear" w:color="auto" w:fill="auto"/>
            <w:vAlign w:val="center"/>
            <w:hideMark/>
          </w:tcPr>
          <w:p w:rsidR="003D007D" w:rsidRPr="005D7705" w:rsidRDefault="003D007D" w:rsidP="00EE3DE2">
            <w:pPr>
              <w:rPr>
                <w:rFonts w:ascii="Arial" w:hAnsi="Arial" w:cs="Arial"/>
                <w:sz w:val="12"/>
                <w:szCs w:val="16"/>
              </w:rPr>
            </w:pPr>
            <w:r w:rsidRPr="005D7705">
              <w:rPr>
                <w:rFonts w:ascii="Arial" w:hAnsi="Arial" w:cs="Arial"/>
                <w:sz w:val="12"/>
                <w:szCs w:val="16"/>
              </w:rPr>
              <w:t>Резервные фонды местных администраций</w:t>
            </w:r>
          </w:p>
        </w:tc>
        <w:tc>
          <w:tcPr>
            <w:tcW w:w="1187" w:type="pct"/>
            <w:tcBorders>
              <w:top w:val="nil"/>
              <w:left w:val="nil"/>
              <w:bottom w:val="single" w:sz="4" w:space="0" w:color="auto"/>
              <w:right w:val="single" w:sz="4" w:space="0" w:color="auto"/>
            </w:tcBorders>
            <w:shd w:val="clear" w:color="auto" w:fill="auto"/>
            <w:vAlign w:val="center"/>
            <w:hideMark/>
          </w:tcPr>
          <w:p w:rsidR="003D007D" w:rsidRPr="005D7705" w:rsidRDefault="003D007D" w:rsidP="00EE3DE2">
            <w:pPr>
              <w:jc w:val="center"/>
              <w:rPr>
                <w:rFonts w:ascii="Arial" w:hAnsi="Arial" w:cs="Arial"/>
                <w:sz w:val="12"/>
                <w:szCs w:val="16"/>
              </w:rPr>
            </w:pPr>
            <w:r w:rsidRPr="005D7705">
              <w:rPr>
                <w:rFonts w:ascii="Arial" w:hAnsi="Arial" w:cs="Arial"/>
                <w:sz w:val="12"/>
                <w:szCs w:val="16"/>
              </w:rPr>
              <w:t>200 000,00</w:t>
            </w:r>
          </w:p>
        </w:tc>
        <w:tc>
          <w:tcPr>
            <w:tcW w:w="993" w:type="pct"/>
            <w:tcBorders>
              <w:top w:val="nil"/>
              <w:left w:val="nil"/>
              <w:bottom w:val="single" w:sz="4" w:space="0" w:color="auto"/>
              <w:right w:val="single" w:sz="4" w:space="0" w:color="auto"/>
            </w:tcBorders>
            <w:shd w:val="clear" w:color="auto" w:fill="auto"/>
            <w:vAlign w:val="center"/>
            <w:hideMark/>
          </w:tcPr>
          <w:p w:rsidR="003D007D" w:rsidRPr="005D7705" w:rsidRDefault="003D007D" w:rsidP="00EE3DE2">
            <w:pPr>
              <w:jc w:val="center"/>
              <w:rPr>
                <w:rFonts w:ascii="Arial" w:hAnsi="Arial" w:cs="Arial"/>
                <w:sz w:val="12"/>
                <w:szCs w:val="16"/>
              </w:rPr>
            </w:pPr>
            <w:r w:rsidRPr="005D7705">
              <w:rPr>
                <w:rFonts w:ascii="Arial" w:hAnsi="Arial" w:cs="Arial"/>
                <w:sz w:val="12"/>
                <w:szCs w:val="16"/>
              </w:rPr>
              <w:t>0,00</w:t>
            </w:r>
          </w:p>
        </w:tc>
      </w:tr>
      <w:tr w:rsidR="003D007D" w:rsidRPr="005D7705" w:rsidTr="005D7705">
        <w:trPr>
          <w:trHeight w:val="20"/>
        </w:trPr>
        <w:tc>
          <w:tcPr>
            <w:tcW w:w="2820" w:type="pct"/>
            <w:tcBorders>
              <w:top w:val="nil"/>
              <w:left w:val="single" w:sz="4" w:space="0" w:color="auto"/>
              <w:bottom w:val="single" w:sz="4" w:space="0" w:color="auto"/>
              <w:right w:val="single" w:sz="4" w:space="0" w:color="auto"/>
            </w:tcBorders>
            <w:shd w:val="clear" w:color="auto" w:fill="auto"/>
            <w:vAlign w:val="center"/>
            <w:hideMark/>
          </w:tcPr>
          <w:p w:rsidR="003D007D" w:rsidRPr="005D7705" w:rsidRDefault="003D007D" w:rsidP="00EE3DE2">
            <w:pPr>
              <w:rPr>
                <w:rFonts w:ascii="Arial" w:hAnsi="Arial" w:cs="Arial"/>
                <w:b/>
                <w:bCs/>
                <w:sz w:val="12"/>
                <w:szCs w:val="16"/>
              </w:rPr>
            </w:pPr>
            <w:r w:rsidRPr="005D7705">
              <w:rPr>
                <w:rFonts w:ascii="Arial" w:hAnsi="Arial" w:cs="Arial"/>
                <w:b/>
                <w:bCs/>
                <w:sz w:val="12"/>
                <w:szCs w:val="16"/>
              </w:rPr>
              <w:t>Всего</w:t>
            </w:r>
          </w:p>
        </w:tc>
        <w:tc>
          <w:tcPr>
            <w:tcW w:w="1187" w:type="pct"/>
            <w:tcBorders>
              <w:top w:val="nil"/>
              <w:left w:val="nil"/>
              <w:bottom w:val="single" w:sz="4" w:space="0" w:color="auto"/>
              <w:right w:val="single" w:sz="4" w:space="0" w:color="auto"/>
            </w:tcBorders>
            <w:shd w:val="clear" w:color="auto" w:fill="auto"/>
            <w:vAlign w:val="center"/>
            <w:hideMark/>
          </w:tcPr>
          <w:p w:rsidR="003D007D" w:rsidRPr="005D7705" w:rsidRDefault="003D007D" w:rsidP="00EE3DE2">
            <w:pPr>
              <w:jc w:val="center"/>
              <w:rPr>
                <w:rFonts w:ascii="Arial" w:hAnsi="Arial" w:cs="Arial"/>
                <w:b/>
                <w:bCs/>
                <w:sz w:val="12"/>
                <w:szCs w:val="16"/>
              </w:rPr>
            </w:pPr>
            <w:r w:rsidRPr="005D7705">
              <w:rPr>
                <w:rFonts w:ascii="Arial" w:hAnsi="Arial" w:cs="Arial"/>
                <w:b/>
                <w:bCs/>
                <w:sz w:val="12"/>
                <w:szCs w:val="16"/>
              </w:rPr>
              <w:t>200 000,00</w:t>
            </w:r>
          </w:p>
        </w:tc>
        <w:tc>
          <w:tcPr>
            <w:tcW w:w="993" w:type="pct"/>
            <w:tcBorders>
              <w:top w:val="nil"/>
              <w:left w:val="nil"/>
              <w:bottom w:val="single" w:sz="4" w:space="0" w:color="auto"/>
              <w:right w:val="single" w:sz="4" w:space="0" w:color="auto"/>
            </w:tcBorders>
            <w:shd w:val="clear" w:color="auto" w:fill="auto"/>
            <w:vAlign w:val="center"/>
            <w:hideMark/>
          </w:tcPr>
          <w:p w:rsidR="003D007D" w:rsidRPr="005D7705" w:rsidRDefault="003D007D" w:rsidP="00EE3DE2">
            <w:pPr>
              <w:jc w:val="center"/>
              <w:rPr>
                <w:rFonts w:ascii="Arial" w:hAnsi="Arial" w:cs="Arial"/>
                <w:b/>
                <w:bCs/>
                <w:sz w:val="12"/>
                <w:szCs w:val="16"/>
              </w:rPr>
            </w:pPr>
            <w:r w:rsidRPr="005D7705">
              <w:rPr>
                <w:rFonts w:ascii="Arial" w:hAnsi="Arial" w:cs="Arial"/>
                <w:b/>
                <w:bCs/>
                <w:sz w:val="12"/>
                <w:szCs w:val="16"/>
              </w:rPr>
              <w:t>0,00</w:t>
            </w:r>
          </w:p>
        </w:tc>
      </w:tr>
    </w:tbl>
    <w:p w:rsidR="003D007D" w:rsidRPr="005D7705" w:rsidRDefault="003D007D" w:rsidP="00EE3DE2">
      <w:pPr>
        <w:jc w:val="right"/>
        <w:rPr>
          <w:rFonts w:ascii="Arial" w:hAnsi="Arial" w:cs="Arial"/>
          <w:sz w:val="8"/>
          <w:szCs w:val="8"/>
        </w:rPr>
      </w:pPr>
    </w:p>
    <w:p w:rsidR="003D007D" w:rsidRPr="005D7705" w:rsidRDefault="003D007D" w:rsidP="005D7705">
      <w:pPr>
        <w:ind w:left="9072"/>
        <w:jc w:val="center"/>
        <w:rPr>
          <w:rFonts w:ascii="Arial" w:hAnsi="Arial" w:cs="Arial"/>
          <w:sz w:val="12"/>
          <w:szCs w:val="16"/>
        </w:rPr>
      </w:pPr>
      <w:r w:rsidRPr="005D7705">
        <w:rPr>
          <w:rFonts w:ascii="Arial" w:hAnsi="Arial" w:cs="Arial"/>
          <w:sz w:val="12"/>
          <w:szCs w:val="16"/>
        </w:rPr>
        <w:t>Приложение</w:t>
      </w:r>
    </w:p>
    <w:p w:rsidR="003D007D" w:rsidRPr="005D7705" w:rsidRDefault="003D007D" w:rsidP="005D7705">
      <w:pPr>
        <w:ind w:left="9072"/>
        <w:jc w:val="center"/>
        <w:rPr>
          <w:rFonts w:ascii="Arial" w:hAnsi="Arial" w:cs="Arial"/>
          <w:sz w:val="12"/>
          <w:szCs w:val="16"/>
        </w:rPr>
      </w:pPr>
      <w:r w:rsidRPr="005D7705">
        <w:rPr>
          <w:rFonts w:ascii="Arial" w:hAnsi="Arial" w:cs="Arial"/>
          <w:sz w:val="12"/>
          <w:szCs w:val="16"/>
        </w:rPr>
        <w:t>к постановлению Администрации</w:t>
      </w:r>
    </w:p>
    <w:p w:rsidR="003D007D" w:rsidRPr="005D7705" w:rsidRDefault="003D007D" w:rsidP="005D7705">
      <w:pPr>
        <w:ind w:left="9072"/>
        <w:jc w:val="center"/>
        <w:rPr>
          <w:rFonts w:ascii="Arial" w:hAnsi="Arial" w:cs="Arial"/>
          <w:sz w:val="12"/>
          <w:szCs w:val="16"/>
        </w:rPr>
      </w:pPr>
      <w:r w:rsidRPr="005D7705">
        <w:rPr>
          <w:rFonts w:ascii="Arial" w:hAnsi="Arial" w:cs="Arial"/>
          <w:sz w:val="12"/>
          <w:szCs w:val="16"/>
        </w:rPr>
        <w:t>муниципального района</w:t>
      </w:r>
    </w:p>
    <w:p w:rsidR="003D007D" w:rsidRPr="005D7705" w:rsidRDefault="003D007D" w:rsidP="005D7705">
      <w:pPr>
        <w:ind w:left="9072"/>
        <w:jc w:val="center"/>
        <w:rPr>
          <w:rFonts w:ascii="Arial" w:hAnsi="Arial" w:cs="Arial"/>
          <w:sz w:val="12"/>
          <w:szCs w:val="16"/>
        </w:rPr>
      </w:pPr>
      <w:r w:rsidRPr="005D7705">
        <w:rPr>
          <w:rFonts w:ascii="Arial" w:hAnsi="Arial" w:cs="Arial"/>
          <w:sz w:val="12"/>
          <w:szCs w:val="16"/>
        </w:rPr>
        <w:t>от 24.07.2024 № 2009</w:t>
      </w:r>
    </w:p>
    <w:p w:rsidR="005D7705" w:rsidRDefault="003D007D" w:rsidP="00EE3DE2">
      <w:pPr>
        <w:jc w:val="center"/>
        <w:rPr>
          <w:rFonts w:ascii="Arial" w:hAnsi="Arial" w:cs="Arial"/>
          <w:b/>
          <w:sz w:val="16"/>
          <w:szCs w:val="16"/>
        </w:rPr>
      </w:pPr>
      <w:r w:rsidRPr="00EE3DE2">
        <w:rPr>
          <w:rFonts w:ascii="Arial" w:hAnsi="Arial" w:cs="Arial"/>
          <w:b/>
          <w:sz w:val="16"/>
          <w:szCs w:val="16"/>
        </w:rPr>
        <w:t xml:space="preserve">Сведения о численности муниципальных служащих, работников муниципальных учреждений и фактические расходы </w:t>
      </w:r>
    </w:p>
    <w:p w:rsidR="003D007D" w:rsidRPr="00EE3DE2" w:rsidRDefault="003D007D" w:rsidP="00EE3DE2">
      <w:pPr>
        <w:jc w:val="center"/>
        <w:rPr>
          <w:rFonts w:ascii="Arial" w:hAnsi="Arial" w:cs="Arial"/>
          <w:b/>
          <w:sz w:val="16"/>
          <w:szCs w:val="16"/>
        </w:rPr>
      </w:pPr>
      <w:r w:rsidRPr="00EE3DE2">
        <w:rPr>
          <w:rFonts w:ascii="Arial" w:hAnsi="Arial" w:cs="Arial"/>
          <w:b/>
          <w:sz w:val="16"/>
          <w:szCs w:val="16"/>
        </w:rPr>
        <w:t>на оплату их труда по Валдайскому муниципальному району за 1 полугодие 2024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3042"/>
        <w:gridCol w:w="2774"/>
        <w:gridCol w:w="3021"/>
        <w:gridCol w:w="2513"/>
      </w:tblGrid>
      <w:tr w:rsidR="003D007D" w:rsidRPr="005D7705" w:rsidTr="00EC4910">
        <w:trPr>
          <w:trHeight w:val="20"/>
        </w:trPr>
        <w:tc>
          <w:tcPr>
            <w:tcW w:w="1340" w:type="pct"/>
            <w:vAlign w:val="center"/>
          </w:tcPr>
          <w:p w:rsidR="005D7705" w:rsidRDefault="003D007D" w:rsidP="00EE3DE2">
            <w:pPr>
              <w:jc w:val="center"/>
              <w:rPr>
                <w:rFonts w:ascii="Arial" w:hAnsi="Arial" w:cs="Arial"/>
                <w:b/>
                <w:sz w:val="12"/>
                <w:szCs w:val="16"/>
              </w:rPr>
            </w:pPr>
            <w:r w:rsidRPr="005D7705">
              <w:rPr>
                <w:rFonts w:ascii="Arial" w:hAnsi="Arial" w:cs="Arial"/>
                <w:b/>
                <w:sz w:val="12"/>
                <w:szCs w:val="16"/>
              </w:rPr>
              <w:t xml:space="preserve">Численность муниципальных </w:t>
            </w:r>
          </w:p>
          <w:p w:rsidR="003D007D" w:rsidRPr="005D7705" w:rsidRDefault="003D007D" w:rsidP="00EE3DE2">
            <w:pPr>
              <w:jc w:val="center"/>
              <w:rPr>
                <w:rFonts w:ascii="Arial" w:hAnsi="Arial" w:cs="Arial"/>
                <w:b/>
                <w:sz w:val="12"/>
                <w:szCs w:val="16"/>
              </w:rPr>
            </w:pPr>
            <w:r w:rsidRPr="005D7705">
              <w:rPr>
                <w:rFonts w:ascii="Arial" w:hAnsi="Arial" w:cs="Arial"/>
                <w:b/>
                <w:sz w:val="12"/>
                <w:szCs w:val="16"/>
              </w:rPr>
              <w:t>служащих</w:t>
            </w:r>
          </w:p>
        </w:tc>
        <w:tc>
          <w:tcPr>
            <w:tcW w:w="1222" w:type="pct"/>
            <w:vAlign w:val="center"/>
          </w:tcPr>
          <w:p w:rsidR="005D7705" w:rsidRDefault="003D007D" w:rsidP="00EE3DE2">
            <w:pPr>
              <w:jc w:val="center"/>
              <w:rPr>
                <w:rFonts w:ascii="Arial" w:hAnsi="Arial" w:cs="Arial"/>
                <w:b/>
                <w:sz w:val="12"/>
                <w:szCs w:val="16"/>
              </w:rPr>
            </w:pPr>
            <w:r w:rsidRPr="005D7705">
              <w:rPr>
                <w:rFonts w:ascii="Arial" w:hAnsi="Arial" w:cs="Arial"/>
                <w:b/>
                <w:sz w:val="12"/>
                <w:szCs w:val="16"/>
              </w:rPr>
              <w:t xml:space="preserve">Фактические расходы на оплату труда, </w:t>
            </w:r>
          </w:p>
          <w:p w:rsidR="003D007D" w:rsidRPr="005D7705" w:rsidRDefault="003D007D" w:rsidP="00EE3DE2">
            <w:pPr>
              <w:jc w:val="center"/>
              <w:rPr>
                <w:rFonts w:ascii="Arial" w:hAnsi="Arial" w:cs="Arial"/>
                <w:b/>
                <w:sz w:val="12"/>
                <w:szCs w:val="16"/>
              </w:rPr>
            </w:pPr>
            <w:r w:rsidRPr="005D7705">
              <w:rPr>
                <w:rFonts w:ascii="Arial" w:hAnsi="Arial" w:cs="Arial"/>
                <w:b/>
                <w:sz w:val="12"/>
                <w:szCs w:val="16"/>
              </w:rPr>
              <w:t>тыс. руб.</w:t>
            </w:r>
          </w:p>
        </w:tc>
        <w:tc>
          <w:tcPr>
            <w:tcW w:w="1331" w:type="pct"/>
            <w:vAlign w:val="center"/>
          </w:tcPr>
          <w:p w:rsidR="005D7705" w:rsidRDefault="003D007D" w:rsidP="00EE3DE2">
            <w:pPr>
              <w:jc w:val="center"/>
              <w:rPr>
                <w:rFonts w:ascii="Arial" w:hAnsi="Arial" w:cs="Arial"/>
                <w:b/>
                <w:sz w:val="12"/>
                <w:szCs w:val="16"/>
              </w:rPr>
            </w:pPr>
            <w:r w:rsidRPr="005D7705">
              <w:rPr>
                <w:rFonts w:ascii="Arial" w:hAnsi="Arial" w:cs="Arial"/>
                <w:b/>
                <w:sz w:val="12"/>
                <w:szCs w:val="16"/>
              </w:rPr>
              <w:t xml:space="preserve">Численность работников </w:t>
            </w:r>
          </w:p>
          <w:p w:rsidR="003D007D" w:rsidRPr="005D7705" w:rsidRDefault="003D007D" w:rsidP="00EE3DE2">
            <w:pPr>
              <w:jc w:val="center"/>
              <w:rPr>
                <w:rFonts w:ascii="Arial" w:hAnsi="Arial" w:cs="Arial"/>
                <w:b/>
                <w:sz w:val="12"/>
                <w:szCs w:val="16"/>
              </w:rPr>
            </w:pPr>
            <w:r w:rsidRPr="005D7705">
              <w:rPr>
                <w:rFonts w:ascii="Arial" w:hAnsi="Arial" w:cs="Arial"/>
                <w:b/>
                <w:sz w:val="12"/>
                <w:szCs w:val="16"/>
              </w:rPr>
              <w:t>муниципальных учреждений</w:t>
            </w:r>
          </w:p>
        </w:tc>
        <w:tc>
          <w:tcPr>
            <w:tcW w:w="1107" w:type="pct"/>
            <w:vAlign w:val="center"/>
          </w:tcPr>
          <w:p w:rsidR="003D007D" w:rsidRPr="005D7705" w:rsidRDefault="003D007D" w:rsidP="00EE3DE2">
            <w:pPr>
              <w:jc w:val="center"/>
              <w:rPr>
                <w:rFonts w:ascii="Arial" w:hAnsi="Arial" w:cs="Arial"/>
                <w:b/>
                <w:sz w:val="12"/>
                <w:szCs w:val="16"/>
              </w:rPr>
            </w:pPr>
            <w:r w:rsidRPr="005D7705">
              <w:rPr>
                <w:rFonts w:ascii="Arial" w:hAnsi="Arial" w:cs="Arial"/>
                <w:b/>
                <w:sz w:val="12"/>
                <w:szCs w:val="16"/>
              </w:rPr>
              <w:t>Фактические расходы на оплату труда, тыс. руб.</w:t>
            </w:r>
          </w:p>
        </w:tc>
      </w:tr>
      <w:tr w:rsidR="003D007D" w:rsidRPr="005D7705" w:rsidTr="00EC4910">
        <w:trPr>
          <w:trHeight w:val="20"/>
        </w:trPr>
        <w:tc>
          <w:tcPr>
            <w:tcW w:w="1340" w:type="pct"/>
            <w:vAlign w:val="center"/>
          </w:tcPr>
          <w:p w:rsidR="003D007D" w:rsidRPr="005D7705" w:rsidRDefault="003D007D" w:rsidP="00EE3DE2">
            <w:pPr>
              <w:jc w:val="center"/>
              <w:rPr>
                <w:rFonts w:ascii="Arial" w:hAnsi="Arial" w:cs="Arial"/>
                <w:sz w:val="12"/>
                <w:szCs w:val="16"/>
              </w:rPr>
            </w:pPr>
            <w:r w:rsidRPr="005D7705">
              <w:rPr>
                <w:rFonts w:ascii="Arial" w:hAnsi="Arial" w:cs="Arial"/>
                <w:sz w:val="12"/>
                <w:szCs w:val="16"/>
              </w:rPr>
              <w:t>65</w:t>
            </w:r>
          </w:p>
        </w:tc>
        <w:tc>
          <w:tcPr>
            <w:tcW w:w="1222" w:type="pct"/>
            <w:vAlign w:val="center"/>
          </w:tcPr>
          <w:p w:rsidR="003D007D" w:rsidRPr="005D7705" w:rsidRDefault="003D007D" w:rsidP="00EE3DE2">
            <w:pPr>
              <w:jc w:val="center"/>
              <w:rPr>
                <w:rFonts w:ascii="Arial" w:hAnsi="Arial" w:cs="Arial"/>
                <w:sz w:val="12"/>
                <w:szCs w:val="16"/>
              </w:rPr>
            </w:pPr>
            <w:r w:rsidRPr="005D7705">
              <w:rPr>
                <w:rFonts w:ascii="Arial" w:hAnsi="Arial" w:cs="Arial"/>
                <w:sz w:val="12"/>
                <w:szCs w:val="16"/>
              </w:rPr>
              <w:t>20975,0</w:t>
            </w:r>
          </w:p>
        </w:tc>
        <w:tc>
          <w:tcPr>
            <w:tcW w:w="1331" w:type="pct"/>
            <w:vAlign w:val="center"/>
          </w:tcPr>
          <w:p w:rsidR="003D007D" w:rsidRPr="005D7705" w:rsidRDefault="003D007D" w:rsidP="00EE3DE2">
            <w:pPr>
              <w:jc w:val="center"/>
              <w:rPr>
                <w:rFonts w:ascii="Arial" w:hAnsi="Arial" w:cs="Arial"/>
                <w:sz w:val="12"/>
                <w:szCs w:val="16"/>
              </w:rPr>
            </w:pPr>
            <w:r w:rsidRPr="005D7705">
              <w:rPr>
                <w:rFonts w:ascii="Arial" w:hAnsi="Arial" w:cs="Arial"/>
                <w:sz w:val="12"/>
                <w:szCs w:val="16"/>
              </w:rPr>
              <w:t>675,3</w:t>
            </w:r>
          </w:p>
        </w:tc>
        <w:tc>
          <w:tcPr>
            <w:tcW w:w="1107" w:type="pct"/>
            <w:vAlign w:val="center"/>
          </w:tcPr>
          <w:p w:rsidR="003D007D" w:rsidRPr="005D7705" w:rsidRDefault="003D007D" w:rsidP="00EE3DE2">
            <w:pPr>
              <w:jc w:val="center"/>
              <w:rPr>
                <w:rFonts w:ascii="Arial" w:hAnsi="Arial" w:cs="Arial"/>
                <w:sz w:val="12"/>
                <w:szCs w:val="16"/>
              </w:rPr>
            </w:pPr>
            <w:r w:rsidRPr="005D7705">
              <w:rPr>
                <w:rFonts w:ascii="Arial" w:hAnsi="Arial" w:cs="Arial"/>
                <w:sz w:val="12"/>
                <w:szCs w:val="16"/>
              </w:rPr>
              <w:t>174198,8</w:t>
            </w:r>
          </w:p>
        </w:tc>
      </w:tr>
    </w:tbl>
    <w:p w:rsidR="003D007D" w:rsidRDefault="003D007D" w:rsidP="00EE3DE2">
      <w:pPr>
        <w:jc w:val="right"/>
        <w:rPr>
          <w:rFonts w:ascii="Arial" w:hAnsi="Arial" w:cs="Arial"/>
          <w:b/>
          <w:sz w:val="16"/>
          <w:szCs w:val="16"/>
        </w:rPr>
      </w:pPr>
    </w:p>
    <w:p w:rsidR="00A95F5C" w:rsidRPr="0025754B" w:rsidRDefault="00A95F5C" w:rsidP="00EE3DE2">
      <w:pPr>
        <w:jc w:val="right"/>
        <w:rPr>
          <w:rFonts w:ascii="Arial" w:hAnsi="Arial" w:cs="Arial"/>
          <w:b/>
          <w:sz w:val="16"/>
          <w:szCs w:val="16"/>
        </w:rPr>
      </w:pPr>
    </w:p>
    <w:p w:rsidR="0025754B" w:rsidRPr="0025754B" w:rsidRDefault="0025754B" w:rsidP="0025754B">
      <w:pPr>
        <w:pStyle w:val="20"/>
        <w:rPr>
          <w:rFonts w:ascii="Arial" w:hAnsi="Arial" w:cs="Arial"/>
          <w:b/>
          <w:color w:val="000000"/>
          <w:sz w:val="16"/>
          <w:szCs w:val="16"/>
        </w:rPr>
      </w:pPr>
      <w:r w:rsidRPr="0025754B">
        <w:rPr>
          <w:rFonts w:ascii="Arial" w:hAnsi="Arial" w:cs="Arial"/>
          <w:b/>
          <w:color w:val="000000"/>
          <w:sz w:val="16"/>
          <w:szCs w:val="16"/>
        </w:rPr>
        <w:t>АДМИНИСТРАЦИЯ ВАЛДАЙСКОГО МУНИЦИПАЛЬНОГО РАЙОНА</w:t>
      </w:r>
    </w:p>
    <w:p w:rsidR="0025754B" w:rsidRPr="0025754B" w:rsidRDefault="0025754B" w:rsidP="0025754B">
      <w:pPr>
        <w:pStyle w:val="3"/>
        <w:rPr>
          <w:rFonts w:ascii="Arial" w:hAnsi="Arial" w:cs="Arial"/>
          <w:b w:val="0"/>
          <w:sz w:val="16"/>
          <w:szCs w:val="16"/>
        </w:rPr>
      </w:pPr>
      <w:r w:rsidRPr="0025754B">
        <w:rPr>
          <w:rFonts w:ascii="Arial" w:hAnsi="Arial" w:cs="Arial"/>
          <w:b w:val="0"/>
          <w:sz w:val="16"/>
          <w:szCs w:val="16"/>
        </w:rPr>
        <w:t>П О С Т А Н О В Л Е Н И Е</w:t>
      </w:r>
    </w:p>
    <w:p w:rsidR="0025754B" w:rsidRPr="0025754B" w:rsidRDefault="0025754B" w:rsidP="0025754B">
      <w:pPr>
        <w:jc w:val="center"/>
        <w:rPr>
          <w:rFonts w:ascii="Arial" w:hAnsi="Arial" w:cs="Arial"/>
          <w:sz w:val="16"/>
          <w:szCs w:val="16"/>
        </w:rPr>
      </w:pPr>
      <w:r w:rsidRPr="0025754B">
        <w:rPr>
          <w:rFonts w:ascii="Arial" w:hAnsi="Arial" w:cs="Arial"/>
          <w:sz w:val="16"/>
          <w:szCs w:val="16"/>
        </w:rPr>
        <w:t>24.07.2024 № 2010</w:t>
      </w:r>
    </w:p>
    <w:p w:rsidR="0025754B" w:rsidRDefault="0025754B" w:rsidP="0025754B">
      <w:pPr>
        <w:shd w:val="clear" w:color="auto" w:fill="FFFFFF"/>
        <w:jc w:val="center"/>
        <w:rPr>
          <w:rFonts w:ascii="Arial" w:hAnsi="Arial" w:cs="Arial"/>
          <w:b/>
          <w:bCs/>
          <w:sz w:val="16"/>
          <w:szCs w:val="16"/>
        </w:rPr>
      </w:pPr>
      <w:r w:rsidRPr="0025754B">
        <w:rPr>
          <w:rFonts w:ascii="Arial" w:hAnsi="Arial" w:cs="Arial"/>
          <w:b/>
          <w:bCs/>
          <w:spacing w:val="-1"/>
          <w:sz w:val="16"/>
          <w:szCs w:val="16"/>
        </w:rPr>
        <w:t>О порядке и сроках составления проектов бюджета</w:t>
      </w:r>
      <w:r>
        <w:rPr>
          <w:rFonts w:ascii="Arial" w:hAnsi="Arial" w:cs="Arial"/>
          <w:b/>
          <w:bCs/>
          <w:spacing w:val="-1"/>
          <w:sz w:val="16"/>
          <w:szCs w:val="16"/>
        </w:rPr>
        <w:t xml:space="preserve"> </w:t>
      </w:r>
      <w:r w:rsidRPr="0025754B">
        <w:rPr>
          <w:rFonts w:ascii="Arial" w:hAnsi="Arial" w:cs="Arial"/>
          <w:b/>
          <w:bCs/>
          <w:spacing w:val="-1"/>
          <w:sz w:val="16"/>
          <w:szCs w:val="16"/>
        </w:rPr>
        <w:t>Валдайского муниципального района на 2025 год</w:t>
      </w:r>
      <w:r>
        <w:rPr>
          <w:rFonts w:ascii="Arial" w:hAnsi="Arial" w:cs="Arial"/>
          <w:b/>
          <w:bCs/>
          <w:spacing w:val="-1"/>
          <w:sz w:val="16"/>
          <w:szCs w:val="16"/>
        </w:rPr>
        <w:t xml:space="preserve"> </w:t>
      </w:r>
      <w:r w:rsidRPr="0025754B">
        <w:rPr>
          <w:rFonts w:ascii="Arial" w:hAnsi="Arial" w:cs="Arial"/>
          <w:b/>
          <w:bCs/>
          <w:sz w:val="16"/>
          <w:szCs w:val="16"/>
        </w:rPr>
        <w:t xml:space="preserve">и на плановый период </w:t>
      </w:r>
    </w:p>
    <w:p w:rsidR="0025754B" w:rsidRPr="0025754B" w:rsidRDefault="0025754B" w:rsidP="0025754B">
      <w:pPr>
        <w:shd w:val="clear" w:color="auto" w:fill="FFFFFF"/>
        <w:jc w:val="center"/>
        <w:rPr>
          <w:rFonts w:ascii="Arial" w:hAnsi="Arial" w:cs="Arial"/>
          <w:b/>
          <w:bCs/>
          <w:sz w:val="16"/>
          <w:szCs w:val="16"/>
        </w:rPr>
      </w:pPr>
      <w:r w:rsidRPr="0025754B">
        <w:rPr>
          <w:rFonts w:ascii="Arial" w:hAnsi="Arial" w:cs="Arial"/>
          <w:b/>
          <w:bCs/>
          <w:sz w:val="16"/>
          <w:szCs w:val="16"/>
        </w:rPr>
        <w:t>2026 и 2027 годов и бюджета</w:t>
      </w:r>
      <w:r>
        <w:rPr>
          <w:rFonts w:ascii="Arial" w:hAnsi="Arial" w:cs="Arial"/>
          <w:b/>
          <w:bCs/>
          <w:sz w:val="16"/>
          <w:szCs w:val="16"/>
        </w:rPr>
        <w:t xml:space="preserve"> </w:t>
      </w:r>
      <w:r w:rsidRPr="0025754B">
        <w:rPr>
          <w:rFonts w:ascii="Arial" w:hAnsi="Arial" w:cs="Arial"/>
          <w:b/>
          <w:bCs/>
          <w:sz w:val="16"/>
          <w:szCs w:val="16"/>
        </w:rPr>
        <w:t xml:space="preserve">Валдайского городского поселения </w:t>
      </w:r>
      <w:r w:rsidRPr="0025754B">
        <w:rPr>
          <w:rFonts w:ascii="Arial" w:hAnsi="Arial" w:cs="Arial"/>
          <w:b/>
          <w:bCs/>
          <w:spacing w:val="-1"/>
          <w:sz w:val="16"/>
          <w:szCs w:val="16"/>
        </w:rPr>
        <w:t>на 2025 год</w:t>
      </w:r>
      <w:r>
        <w:rPr>
          <w:rFonts w:ascii="Arial" w:hAnsi="Arial" w:cs="Arial"/>
          <w:b/>
          <w:bCs/>
          <w:spacing w:val="-1"/>
          <w:sz w:val="16"/>
          <w:szCs w:val="16"/>
        </w:rPr>
        <w:t xml:space="preserve"> </w:t>
      </w:r>
      <w:r w:rsidRPr="0025754B">
        <w:rPr>
          <w:rFonts w:ascii="Arial" w:hAnsi="Arial" w:cs="Arial"/>
          <w:b/>
          <w:bCs/>
          <w:sz w:val="16"/>
          <w:szCs w:val="16"/>
        </w:rPr>
        <w:t>и на плановый период 2026 и 2027 годов</w:t>
      </w:r>
    </w:p>
    <w:p w:rsidR="0025754B" w:rsidRPr="0025754B" w:rsidRDefault="0025754B" w:rsidP="0025754B">
      <w:pPr>
        <w:shd w:val="clear" w:color="auto" w:fill="FFFFFF"/>
        <w:ind w:firstLine="706"/>
        <w:jc w:val="both"/>
        <w:rPr>
          <w:rFonts w:ascii="Arial" w:hAnsi="Arial" w:cs="Arial"/>
          <w:bCs/>
          <w:spacing w:val="-1"/>
          <w:sz w:val="4"/>
          <w:szCs w:val="4"/>
        </w:rPr>
      </w:pPr>
    </w:p>
    <w:p w:rsidR="0025754B" w:rsidRPr="0025754B" w:rsidRDefault="0025754B" w:rsidP="0025754B">
      <w:pPr>
        <w:shd w:val="clear" w:color="auto" w:fill="FFFFFF"/>
        <w:ind w:firstLine="284"/>
        <w:jc w:val="both"/>
        <w:rPr>
          <w:rFonts w:ascii="Arial" w:hAnsi="Arial" w:cs="Arial"/>
          <w:b/>
          <w:sz w:val="16"/>
          <w:szCs w:val="16"/>
        </w:rPr>
      </w:pPr>
      <w:r w:rsidRPr="0025754B">
        <w:rPr>
          <w:rFonts w:ascii="Arial" w:hAnsi="Arial" w:cs="Arial"/>
          <w:bCs/>
          <w:spacing w:val="-1"/>
          <w:sz w:val="16"/>
          <w:szCs w:val="16"/>
        </w:rPr>
        <w:t xml:space="preserve">В </w:t>
      </w:r>
      <w:r w:rsidRPr="0025754B">
        <w:rPr>
          <w:rFonts w:ascii="Arial" w:hAnsi="Arial" w:cs="Arial"/>
          <w:spacing w:val="-1"/>
          <w:sz w:val="16"/>
          <w:szCs w:val="16"/>
        </w:rPr>
        <w:t xml:space="preserve">целях разработки проектов решений «О бюджете Валдайского муниципального района </w:t>
      </w:r>
      <w:r w:rsidRPr="0025754B">
        <w:rPr>
          <w:rFonts w:ascii="Arial" w:hAnsi="Arial" w:cs="Arial"/>
          <w:sz w:val="16"/>
          <w:szCs w:val="16"/>
        </w:rPr>
        <w:t xml:space="preserve">на 2025 год и на плановый период 2026 и 2027 годов», </w:t>
      </w:r>
      <w:r>
        <w:rPr>
          <w:rFonts w:ascii="Arial" w:hAnsi="Arial" w:cs="Arial"/>
          <w:sz w:val="16"/>
          <w:szCs w:val="16"/>
        </w:rPr>
        <w:br/>
      </w:r>
      <w:r w:rsidRPr="0025754B">
        <w:rPr>
          <w:rFonts w:ascii="Arial" w:hAnsi="Arial" w:cs="Arial"/>
          <w:spacing w:val="-1"/>
          <w:sz w:val="16"/>
          <w:szCs w:val="16"/>
        </w:rPr>
        <w:t xml:space="preserve">«О бюджете Валдайского городского поселения </w:t>
      </w:r>
      <w:r w:rsidRPr="0025754B">
        <w:rPr>
          <w:rFonts w:ascii="Arial" w:hAnsi="Arial" w:cs="Arial"/>
          <w:sz w:val="16"/>
          <w:szCs w:val="16"/>
        </w:rPr>
        <w:t xml:space="preserve">на 2025 год и на плановый период 2026 и 2027 годов», Администрация Валдайского муниципального района </w:t>
      </w:r>
      <w:r w:rsidRPr="0025754B">
        <w:rPr>
          <w:rFonts w:ascii="Arial" w:hAnsi="Arial" w:cs="Arial"/>
          <w:b/>
          <w:sz w:val="16"/>
          <w:szCs w:val="16"/>
        </w:rPr>
        <w:t>ПОСТАНОВЛЯЕТ:</w:t>
      </w:r>
    </w:p>
    <w:p w:rsidR="0025754B" w:rsidRPr="0025754B" w:rsidRDefault="0025754B" w:rsidP="0025754B">
      <w:pPr>
        <w:shd w:val="clear" w:color="auto" w:fill="FFFFFF"/>
        <w:tabs>
          <w:tab w:val="left" w:pos="1008"/>
        </w:tabs>
        <w:ind w:firstLine="284"/>
        <w:jc w:val="both"/>
        <w:rPr>
          <w:rFonts w:ascii="Arial" w:hAnsi="Arial" w:cs="Arial"/>
          <w:sz w:val="16"/>
          <w:szCs w:val="16"/>
        </w:rPr>
      </w:pPr>
      <w:r w:rsidRPr="0025754B">
        <w:rPr>
          <w:rFonts w:ascii="Arial" w:hAnsi="Arial" w:cs="Arial"/>
          <w:spacing w:val="-27"/>
          <w:sz w:val="16"/>
          <w:szCs w:val="16"/>
        </w:rPr>
        <w:t>1.</w:t>
      </w:r>
      <w:r w:rsidRPr="0025754B">
        <w:rPr>
          <w:rFonts w:ascii="Arial" w:hAnsi="Arial" w:cs="Arial"/>
          <w:sz w:val="16"/>
          <w:szCs w:val="16"/>
        </w:rPr>
        <w:t xml:space="preserve"> Комитету финансов Администрации Валдайского муниципального района:</w:t>
      </w:r>
    </w:p>
    <w:p w:rsidR="0025754B" w:rsidRPr="0025754B" w:rsidRDefault="0025754B" w:rsidP="001A56D1">
      <w:pPr>
        <w:widowControl w:val="0"/>
        <w:numPr>
          <w:ilvl w:val="0"/>
          <w:numId w:val="19"/>
        </w:numPr>
        <w:shd w:val="clear" w:color="auto" w:fill="FFFFFF"/>
        <w:tabs>
          <w:tab w:val="left" w:pos="1224"/>
        </w:tabs>
        <w:autoSpaceDE w:val="0"/>
        <w:autoSpaceDN w:val="0"/>
        <w:adjustRightInd w:val="0"/>
        <w:ind w:firstLine="284"/>
        <w:jc w:val="both"/>
        <w:rPr>
          <w:rFonts w:ascii="Arial" w:hAnsi="Arial" w:cs="Arial"/>
          <w:sz w:val="16"/>
          <w:szCs w:val="16"/>
        </w:rPr>
      </w:pPr>
      <w:r w:rsidRPr="0025754B">
        <w:rPr>
          <w:rFonts w:ascii="Arial" w:hAnsi="Arial" w:cs="Arial"/>
          <w:sz w:val="16"/>
          <w:szCs w:val="16"/>
        </w:rPr>
        <w:t xml:space="preserve">Организовать составление и составить проекты бюджета Валдайского муниципального района на 2025 год и на плановый период 2026 и </w:t>
      </w:r>
      <w:r w:rsidR="00C64E06">
        <w:rPr>
          <w:rFonts w:ascii="Arial" w:hAnsi="Arial" w:cs="Arial"/>
          <w:sz w:val="16"/>
          <w:szCs w:val="16"/>
        </w:rPr>
        <w:br/>
      </w:r>
      <w:r w:rsidRPr="0025754B">
        <w:rPr>
          <w:rFonts w:ascii="Arial" w:hAnsi="Arial" w:cs="Arial"/>
          <w:sz w:val="16"/>
          <w:szCs w:val="16"/>
        </w:rPr>
        <w:t>2027 годов, бюджета Валдайского городского поселения на 2025 год и на плановый период 2026 и 2027 годов, включая показатели межбюджетных отношений с бюджетами городского и сельских поселений района, в соответствии с бюджетным законодательством Российской Федерации;</w:t>
      </w:r>
    </w:p>
    <w:p w:rsidR="0025754B" w:rsidRPr="0025754B" w:rsidRDefault="0025754B" w:rsidP="001A56D1">
      <w:pPr>
        <w:widowControl w:val="0"/>
        <w:numPr>
          <w:ilvl w:val="0"/>
          <w:numId w:val="19"/>
        </w:numPr>
        <w:shd w:val="clear" w:color="auto" w:fill="FFFFFF"/>
        <w:tabs>
          <w:tab w:val="left" w:pos="1224"/>
        </w:tabs>
        <w:autoSpaceDE w:val="0"/>
        <w:autoSpaceDN w:val="0"/>
        <w:adjustRightInd w:val="0"/>
        <w:ind w:firstLine="284"/>
        <w:jc w:val="both"/>
        <w:rPr>
          <w:rFonts w:ascii="Arial" w:hAnsi="Arial" w:cs="Arial"/>
          <w:sz w:val="16"/>
          <w:szCs w:val="16"/>
        </w:rPr>
      </w:pPr>
      <w:r w:rsidRPr="0025754B">
        <w:rPr>
          <w:rFonts w:ascii="Arial" w:hAnsi="Arial" w:cs="Arial"/>
          <w:sz w:val="16"/>
          <w:szCs w:val="16"/>
        </w:rPr>
        <w:t>В целях составления проектов бюджета Валдайского муниципального района на 2025 год и на плановый период 2026 и 2027 годов и бюджета Валдайского городского поселения на 2025 год и на плановый период 2026 и 2027 годов:</w:t>
      </w:r>
    </w:p>
    <w:p w:rsidR="0025754B" w:rsidRPr="0025754B" w:rsidRDefault="0025754B" w:rsidP="0025754B">
      <w:pPr>
        <w:shd w:val="clear" w:color="auto" w:fill="FFFFFF"/>
        <w:tabs>
          <w:tab w:val="left" w:pos="1450"/>
        </w:tabs>
        <w:ind w:firstLine="284"/>
        <w:jc w:val="both"/>
        <w:rPr>
          <w:rFonts w:ascii="Arial" w:hAnsi="Arial" w:cs="Arial"/>
          <w:sz w:val="16"/>
          <w:szCs w:val="16"/>
        </w:rPr>
      </w:pPr>
      <w:r w:rsidRPr="0025754B">
        <w:rPr>
          <w:rFonts w:ascii="Arial" w:hAnsi="Arial" w:cs="Arial"/>
          <w:spacing w:val="-9"/>
          <w:sz w:val="16"/>
          <w:szCs w:val="16"/>
        </w:rPr>
        <w:t>1.2.1.</w:t>
      </w:r>
      <w:r w:rsidRPr="0025754B">
        <w:rPr>
          <w:rFonts w:ascii="Arial" w:hAnsi="Arial" w:cs="Arial"/>
          <w:sz w:val="16"/>
          <w:szCs w:val="16"/>
        </w:rPr>
        <w:t> </w:t>
      </w:r>
      <w:r w:rsidRPr="0025754B">
        <w:rPr>
          <w:rFonts w:ascii="Arial" w:hAnsi="Arial" w:cs="Arial"/>
          <w:spacing w:val="-1"/>
          <w:sz w:val="16"/>
          <w:szCs w:val="16"/>
        </w:rPr>
        <w:t>Осуществить формирование общего объема налоговых и ненало</w:t>
      </w:r>
      <w:r w:rsidRPr="0025754B">
        <w:rPr>
          <w:rFonts w:ascii="Arial" w:hAnsi="Arial" w:cs="Arial"/>
          <w:sz w:val="16"/>
          <w:szCs w:val="16"/>
        </w:rPr>
        <w:t>говых доходов на 2025 год и на плановый период 2026 и 2027 годов;</w:t>
      </w:r>
    </w:p>
    <w:p w:rsidR="0025754B" w:rsidRPr="0025754B" w:rsidRDefault="0025754B" w:rsidP="0025754B">
      <w:pPr>
        <w:shd w:val="clear" w:color="auto" w:fill="FFFFFF"/>
        <w:tabs>
          <w:tab w:val="left" w:pos="1594"/>
        </w:tabs>
        <w:ind w:firstLine="284"/>
        <w:jc w:val="both"/>
        <w:rPr>
          <w:rFonts w:ascii="Arial" w:hAnsi="Arial" w:cs="Arial"/>
          <w:sz w:val="16"/>
          <w:szCs w:val="16"/>
        </w:rPr>
      </w:pPr>
      <w:r w:rsidRPr="0025754B">
        <w:rPr>
          <w:rFonts w:ascii="Arial" w:hAnsi="Arial" w:cs="Arial"/>
          <w:spacing w:val="-9"/>
          <w:sz w:val="16"/>
          <w:szCs w:val="16"/>
        </w:rPr>
        <w:t>1.2.2.</w:t>
      </w:r>
      <w:r w:rsidRPr="0025754B">
        <w:rPr>
          <w:rFonts w:ascii="Arial" w:hAnsi="Arial" w:cs="Arial"/>
          <w:sz w:val="16"/>
          <w:szCs w:val="16"/>
        </w:rPr>
        <w:t> Утвердить порядок и методику планирования бюджетных ассигнований на 2025 год и на плановый период 2026 и 2027 годов;</w:t>
      </w:r>
    </w:p>
    <w:p w:rsidR="0025754B" w:rsidRPr="0025754B" w:rsidRDefault="0025754B" w:rsidP="0025754B">
      <w:pPr>
        <w:shd w:val="clear" w:color="auto" w:fill="FFFFFF"/>
        <w:tabs>
          <w:tab w:val="left" w:pos="1435"/>
        </w:tabs>
        <w:ind w:firstLine="284"/>
        <w:jc w:val="both"/>
        <w:rPr>
          <w:rFonts w:ascii="Arial" w:hAnsi="Arial" w:cs="Arial"/>
          <w:sz w:val="16"/>
          <w:szCs w:val="16"/>
        </w:rPr>
      </w:pPr>
      <w:r w:rsidRPr="0025754B">
        <w:rPr>
          <w:rFonts w:ascii="Arial" w:hAnsi="Arial" w:cs="Arial"/>
          <w:spacing w:val="-12"/>
          <w:sz w:val="16"/>
          <w:szCs w:val="16"/>
        </w:rPr>
        <w:t>1.2.3.</w:t>
      </w:r>
      <w:r w:rsidRPr="0025754B">
        <w:rPr>
          <w:rFonts w:ascii="Arial" w:hAnsi="Arial" w:cs="Arial"/>
          <w:sz w:val="16"/>
          <w:szCs w:val="16"/>
        </w:rPr>
        <w:t xml:space="preserve"> </w:t>
      </w:r>
      <w:r w:rsidRPr="0025754B">
        <w:rPr>
          <w:rFonts w:ascii="Arial" w:hAnsi="Arial" w:cs="Arial"/>
          <w:spacing w:val="-1"/>
          <w:sz w:val="16"/>
          <w:szCs w:val="16"/>
        </w:rPr>
        <w:t xml:space="preserve">Осуществить планирование бюджетных ассигнований на </w:t>
      </w:r>
      <w:r w:rsidRPr="0025754B">
        <w:rPr>
          <w:rFonts w:ascii="Arial" w:hAnsi="Arial" w:cs="Arial"/>
          <w:sz w:val="16"/>
          <w:szCs w:val="16"/>
        </w:rPr>
        <w:t>2025 год и на плановый период 2026 и 2027 годов в порядке и в соответствии с методикой, указанной в подпункте 1.2.2 постановления.</w:t>
      </w:r>
    </w:p>
    <w:p w:rsidR="0025754B" w:rsidRPr="0025754B" w:rsidRDefault="0025754B" w:rsidP="0025754B">
      <w:pPr>
        <w:shd w:val="clear" w:color="auto" w:fill="FFFFFF"/>
        <w:tabs>
          <w:tab w:val="left" w:pos="1181"/>
        </w:tabs>
        <w:ind w:firstLine="284"/>
        <w:jc w:val="both"/>
        <w:rPr>
          <w:rFonts w:ascii="Arial" w:hAnsi="Arial" w:cs="Arial"/>
          <w:sz w:val="16"/>
          <w:szCs w:val="16"/>
        </w:rPr>
      </w:pPr>
      <w:r w:rsidRPr="0025754B">
        <w:rPr>
          <w:rFonts w:ascii="Arial" w:hAnsi="Arial" w:cs="Arial"/>
          <w:spacing w:val="-12"/>
          <w:sz w:val="16"/>
          <w:szCs w:val="16"/>
        </w:rPr>
        <w:t>2.</w:t>
      </w:r>
      <w:r w:rsidRPr="0025754B">
        <w:rPr>
          <w:rFonts w:ascii="Arial" w:hAnsi="Arial" w:cs="Arial"/>
          <w:sz w:val="16"/>
          <w:szCs w:val="16"/>
        </w:rPr>
        <w:t xml:space="preserve"> Утвердить прилагаемый график подготовки и представления документов и материалов, разрабатываемых при составлении проектов бюджета Валдайского муниципального района на 2025 год и на плановый период 2026 и 2027 годов и </w:t>
      </w:r>
      <w:r w:rsidRPr="0025754B">
        <w:rPr>
          <w:rFonts w:ascii="Arial" w:hAnsi="Arial" w:cs="Arial"/>
          <w:spacing w:val="-1"/>
          <w:sz w:val="16"/>
          <w:szCs w:val="16"/>
        </w:rPr>
        <w:t xml:space="preserve">бюджета Валдайского городского поселения </w:t>
      </w:r>
      <w:r w:rsidRPr="0025754B">
        <w:rPr>
          <w:rFonts w:ascii="Arial" w:hAnsi="Arial" w:cs="Arial"/>
          <w:sz w:val="16"/>
          <w:szCs w:val="16"/>
        </w:rPr>
        <w:t>на 2025 год и на плановый период 2026 и 2027 годов (далее – график).</w:t>
      </w:r>
    </w:p>
    <w:p w:rsidR="0025754B" w:rsidRPr="0025754B" w:rsidRDefault="0025754B" w:rsidP="0025754B">
      <w:pPr>
        <w:shd w:val="clear" w:color="auto" w:fill="FFFFFF"/>
        <w:tabs>
          <w:tab w:val="left" w:pos="1075"/>
        </w:tabs>
        <w:ind w:firstLine="284"/>
        <w:jc w:val="both"/>
        <w:rPr>
          <w:rFonts w:ascii="Arial" w:hAnsi="Arial" w:cs="Arial"/>
          <w:sz w:val="16"/>
          <w:szCs w:val="16"/>
        </w:rPr>
      </w:pPr>
      <w:r w:rsidRPr="0025754B">
        <w:rPr>
          <w:rFonts w:ascii="Arial" w:hAnsi="Arial" w:cs="Arial"/>
          <w:spacing w:val="-12"/>
          <w:sz w:val="16"/>
          <w:szCs w:val="16"/>
        </w:rPr>
        <w:t>3.</w:t>
      </w:r>
      <w:r w:rsidRPr="0025754B">
        <w:rPr>
          <w:rFonts w:ascii="Arial" w:hAnsi="Arial" w:cs="Arial"/>
          <w:sz w:val="16"/>
          <w:szCs w:val="16"/>
        </w:rPr>
        <w:t> Руководителям органов местного самоуправления района, отраслевых органов, структурных подразделений Администрации муниципального района представлять материалы и документы в сроки, предусмотренные графиком.</w:t>
      </w:r>
    </w:p>
    <w:p w:rsidR="0025754B" w:rsidRPr="0025754B" w:rsidRDefault="0025754B" w:rsidP="001A56D1">
      <w:pPr>
        <w:widowControl w:val="0"/>
        <w:numPr>
          <w:ilvl w:val="0"/>
          <w:numId w:val="20"/>
        </w:numPr>
        <w:shd w:val="clear" w:color="auto" w:fill="FFFFFF"/>
        <w:tabs>
          <w:tab w:val="left" w:pos="1061"/>
        </w:tabs>
        <w:autoSpaceDE w:val="0"/>
        <w:autoSpaceDN w:val="0"/>
        <w:adjustRightInd w:val="0"/>
        <w:ind w:firstLine="284"/>
        <w:jc w:val="both"/>
        <w:rPr>
          <w:rFonts w:ascii="Arial" w:hAnsi="Arial" w:cs="Arial"/>
          <w:spacing w:val="-9"/>
          <w:sz w:val="16"/>
          <w:szCs w:val="16"/>
        </w:rPr>
      </w:pPr>
      <w:r w:rsidRPr="0025754B">
        <w:rPr>
          <w:rFonts w:ascii="Arial" w:hAnsi="Arial" w:cs="Arial"/>
          <w:sz w:val="16"/>
          <w:szCs w:val="16"/>
        </w:rPr>
        <w:t>Структурным подразделениям Администрации Валдайского муниципального района и отраслевым комитетам представить в комитет финансов Администрации Валдайского муниципального района предложения о внесении изменений в перечень муниципальных программ Валдайского муниципального района, утвержденный постановлением Администрации Валдайского муниципального района от 30.12.2015 № 2067, до 14 октября 2024 года.</w:t>
      </w:r>
    </w:p>
    <w:p w:rsidR="0025754B" w:rsidRPr="0025754B" w:rsidRDefault="0025754B" w:rsidP="001A56D1">
      <w:pPr>
        <w:widowControl w:val="0"/>
        <w:numPr>
          <w:ilvl w:val="0"/>
          <w:numId w:val="20"/>
        </w:numPr>
        <w:shd w:val="clear" w:color="auto" w:fill="FFFFFF"/>
        <w:tabs>
          <w:tab w:val="left" w:pos="1061"/>
        </w:tabs>
        <w:autoSpaceDE w:val="0"/>
        <w:autoSpaceDN w:val="0"/>
        <w:adjustRightInd w:val="0"/>
        <w:ind w:firstLine="284"/>
        <w:jc w:val="both"/>
        <w:rPr>
          <w:rFonts w:ascii="Arial" w:hAnsi="Arial" w:cs="Arial"/>
          <w:spacing w:val="-15"/>
          <w:sz w:val="16"/>
          <w:szCs w:val="16"/>
        </w:rPr>
      </w:pPr>
      <w:r w:rsidRPr="0025754B">
        <w:rPr>
          <w:rFonts w:ascii="Arial" w:hAnsi="Arial" w:cs="Arial"/>
          <w:sz w:val="16"/>
          <w:szCs w:val="16"/>
        </w:rPr>
        <w:t>Комитету финансов Администрации Валдайского муниципального района:</w:t>
      </w:r>
    </w:p>
    <w:p w:rsidR="0025754B" w:rsidRPr="0025754B" w:rsidRDefault="0025754B" w:rsidP="0025754B">
      <w:pPr>
        <w:ind w:firstLine="284"/>
        <w:jc w:val="both"/>
        <w:rPr>
          <w:rFonts w:ascii="Arial" w:hAnsi="Arial" w:cs="Arial"/>
          <w:sz w:val="16"/>
          <w:szCs w:val="16"/>
        </w:rPr>
      </w:pPr>
      <w:r w:rsidRPr="0025754B">
        <w:rPr>
          <w:rFonts w:ascii="Arial" w:hAnsi="Arial" w:cs="Arial"/>
          <w:sz w:val="16"/>
          <w:szCs w:val="16"/>
        </w:rPr>
        <w:t>5.1. Разработать проект изменений бюджетного прогноза Валдайского муниципального района не позднее 15 ноября 2024 года;</w:t>
      </w:r>
    </w:p>
    <w:p w:rsidR="0025754B" w:rsidRPr="0025754B" w:rsidRDefault="0025754B" w:rsidP="0025754B">
      <w:pPr>
        <w:ind w:firstLine="284"/>
        <w:jc w:val="both"/>
        <w:rPr>
          <w:rFonts w:ascii="Arial" w:hAnsi="Arial" w:cs="Arial"/>
          <w:sz w:val="16"/>
          <w:szCs w:val="16"/>
        </w:rPr>
      </w:pPr>
      <w:r w:rsidRPr="0025754B">
        <w:rPr>
          <w:rFonts w:ascii="Arial" w:hAnsi="Arial" w:cs="Arial"/>
          <w:sz w:val="16"/>
          <w:szCs w:val="16"/>
        </w:rPr>
        <w:t xml:space="preserve">5.2. Представить проекты решений «О бюджете Валдайского муниципального района 2025 год и на плановый период 2026 и 2027 годов», </w:t>
      </w:r>
      <w:r>
        <w:rPr>
          <w:rFonts w:ascii="Arial" w:hAnsi="Arial" w:cs="Arial"/>
          <w:sz w:val="16"/>
          <w:szCs w:val="16"/>
        </w:rPr>
        <w:br/>
      </w:r>
      <w:r w:rsidRPr="0025754B">
        <w:rPr>
          <w:rFonts w:ascii="Arial" w:hAnsi="Arial" w:cs="Arial"/>
          <w:spacing w:val="-1"/>
          <w:sz w:val="16"/>
          <w:szCs w:val="16"/>
        </w:rPr>
        <w:t xml:space="preserve">«О бюджете Валдайского городского поселения </w:t>
      </w:r>
      <w:r w:rsidRPr="0025754B">
        <w:rPr>
          <w:rFonts w:ascii="Arial" w:hAnsi="Arial" w:cs="Arial"/>
          <w:sz w:val="16"/>
          <w:szCs w:val="16"/>
        </w:rPr>
        <w:t>на 2025 год и на плановый период 2026 и 2027 годов» в Администрацию Валдайского муниципального района для последующего внесения на рассмотрение Думы Валдайского муниципального района и Совета депутатов Валдайского городского поселения не позднее 15 ноября  2024 года</w:t>
      </w:r>
    </w:p>
    <w:p w:rsidR="0025754B" w:rsidRPr="0025754B" w:rsidRDefault="0025754B" w:rsidP="001A56D1">
      <w:pPr>
        <w:widowControl w:val="0"/>
        <w:numPr>
          <w:ilvl w:val="0"/>
          <w:numId w:val="20"/>
        </w:numPr>
        <w:shd w:val="clear" w:color="auto" w:fill="FFFFFF"/>
        <w:tabs>
          <w:tab w:val="left" w:pos="1152"/>
        </w:tabs>
        <w:autoSpaceDE w:val="0"/>
        <w:autoSpaceDN w:val="0"/>
        <w:adjustRightInd w:val="0"/>
        <w:ind w:firstLine="284"/>
        <w:jc w:val="both"/>
        <w:rPr>
          <w:rFonts w:ascii="Arial" w:hAnsi="Arial" w:cs="Arial"/>
          <w:spacing w:val="-12"/>
          <w:sz w:val="16"/>
          <w:szCs w:val="16"/>
        </w:rPr>
      </w:pPr>
      <w:r w:rsidRPr="0025754B">
        <w:rPr>
          <w:rFonts w:ascii="Arial" w:hAnsi="Arial" w:cs="Arial"/>
          <w:sz w:val="16"/>
          <w:szCs w:val="16"/>
        </w:rPr>
        <w:t>Контроль за выполнением постановления возложить на заместителя Главы администрации Валдайского муниципального района Никулину И.В</w:t>
      </w:r>
      <w:r w:rsidRPr="0025754B">
        <w:rPr>
          <w:rFonts w:ascii="Arial" w:hAnsi="Arial" w:cs="Arial"/>
          <w:spacing w:val="-12"/>
          <w:sz w:val="16"/>
          <w:szCs w:val="16"/>
        </w:rPr>
        <w:t>.</w:t>
      </w:r>
    </w:p>
    <w:p w:rsidR="0025754B" w:rsidRPr="0025754B" w:rsidRDefault="0025754B" w:rsidP="0025754B">
      <w:pPr>
        <w:ind w:firstLine="284"/>
        <w:jc w:val="both"/>
        <w:rPr>
          <w:rFonts w:ascii="Arial" w:hAnsi="Arial" w:cs="Arial"/>
          <w:b/>
          <w:sz w:val="16"/>
          <w:szCs w:val="16"/>
        </w:rPr>
      </w:pPr>
      <w:r w:rsidRPr="0025754B">
        <w:rPr>
          <w:rFonts w:ascii="Arial" w:hAnsi="Arial" w:cs="Arial"/>
          <w:sz w:val="16"/>
          <w:szCs w:val="16"/>
        </w:rPr>
        <w:t xml:space="preserve">7. </w:t>
      </w:r>
      <w:r w:rsidRPr="0025754B">
        <w:rPr>
          <w:rFonts w:ascii="Arial" w:hAnsi="Arial" w:cs="Arial"/>
          <w:color w:val="000000"/>
          <w:sz w:val="16"/>
          <w:szCs w:val="16"/>
        </w:rPr>
        <w:t>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25754B" w:rsidRPr="0025754B" w:rsidRDefault="0025754B" w:rsidP="0025754B">
      <w:pPr>
        <w:jc w:val="both"/>
        <w:rPr>
          <w:rFonts w:ascii="Arial" w:hAnsi="Arial" w:cs="Arial"/>
          <w:b/>
          <w:sz w:val="16"/>
          <w:szCs w:val="16"/>
        </w:rPr>
      </w:pPr>
      <w:r w:rsidRPr="0025754B">
        <w:rPr>
          <w:rFonts w:ascii="Arial" w:hAnsi="Arial" w:cs="Arial"/>
          <w:b/>
          <w:sz w:val="16"/>
          <w:szCs w:val="16"/>
        </w:rPr>
        <w:t>Глава муниципального района</w:t>
      </w:r>
      <w:r w:rsidRPr="0025754B">
        <w:rPr>
          <w:rFonts w:ascii="Arial" w:hAnsi="Arial" w:cs="Arial"/>
          <w:b/>
          <w:sz w:val="16"/>
          <w:szCs w:val="16"/>
        </w:rPr>
        <w:tab/>
      </w:r>
      <w:r w:rsidRPr="0025754B">
        <w:rPr>
          <w:rFonts w:ascii="Arial" w:hAnsi="Arial" w:cs="Arial"/>
          <w:b/>
          <w:sz w:val="16"/>
          <w:szCs w:val="16"/>
        </w:rPr>
        <w:tab/>
        <w:t>Ю.В.Стадэ</w:t>
      </w:r>
    </w:p>
    <w:p w:rsidR="0025754B" w:rsidRPr="0025754B" w:rsidRDefault="0025754B" w:rsidP="0025754B">
      <w:pPr>
        <w:widowControl w:val="0"/>
        <w:autoSpaceDE w:val="0"/>
        <w:autoSpaceDN w:val="0"/>
        <w:adjustRightInd w:val="0"/>
        <w:ind w:left="9072"/>
        <w:jc w:val="center"/>
        <w:rPr>
          <w:rFonts w:ascii="Arial" w:hAnsi="Arial" w:cs="Arial"/>
          <w:sz w:val="12"/>
          <w:szCs w:val="16"/>
        </w:rPr>
      </w:pPr>
      <w:r w:rsidRPr="0025754B">
        <w:rPr>
          <w:rFonts w:ascii="Arial" w:hAnsi="Arial" w:cs="Arial"/>
          <w:sz w:val="12"/>
          <w:szCs w:val="16"/>
        </w:rPr>
        <w:t>УТВЕРЖДЕН</w:t>
      </w:r>
    </w:p>
    <w:p w:rsidR="0025754B" w:rsidRPr="0025754B" w:rsidRDefault="0025754B" w:rsidP="0025754B">
      <w:pPr>
        <w:widowControl w:val="0"/>
        <w:autoSpaceDE w:val="0"/>
        <w:autoSpaceDN w:val="0"/>
        <w:adjustRightInd w:val="0"/>
        <w:ind w:left="9072"/>
        <w:jc w:val="center"/>
        <w:rPr>
          <w:rFonts w:ascii="Arial" w:hAnsi="Arial" w:cs="Arial"/>
          <w:sz w:val="12"/>
          <w:szCs w:val="16"/>
        </w:rPr>
      </w:pPr>
      <w:r w:rsidRPr="0025754B">
        <w:rPr>
          <w:rFonts w:ascii="Arial" w:hAnsi="Arial" w:cs="Arial"/>
          <w:sz w:val="12"/>
          <w:szCs w:val="16"/>
        </w:rPr>
        <w:t>постановлением Администрации</w:t>
      </w:r>
    </w:p>
    <w:p w:rsidR="0025754B" w:rsidRPr="0025754B" w:rsidRDefault="0025754B" w:rsidP="0025754B">
      <w:pPr>
        <w:widowControl w:val="0"/>
        <w:autoSpaceDE w:val="0"/>
        <w:autoSpaceDN w:val="0"/>
        <w:adjustRightInd w:val="0"/>
        <w:ind w:left="9072"/>
        <w:jc w:val="center"/>
        <w:rPr>
          <w:rFonts w:ascii="Arial" w:hAnsi="Arial" w:cs="Arial"/>
          <w:sz w:val="12"/>
          <w:szCs w:val="16"/>
        </w:rPr>
      </w:pPr>
      <w:r w:rsidRPr="0025754B">
        <w:rPr>
          <w:rFonts w:ascii="Arial" w:hAnsi="Arial" w:cs="Arial"/>
          <w:sz w:val="12"/>
          <w:szCs w:val="16"/>
        </w:rPr>
        <w:t>муниципального района</w:t>
      </w:r>
    </w:p>
    <w:p w:rsidR="0025754B" w:rsidRPr="0025754B" w:rsidRDefault="0025754B" w:rsidP="0025754B">
      <w:pPr>
        <w:ind w:left="9072"/>
        <w:jc w:val="center"/>
        <w:rPr>
          <w:rFonts w:ascii="Arial" w:hAnsi="Arial" w:cs="Arial"/>
          <w:sz w:val="12"/>
          <w:szCs w:val="16"/>
        </w:rPr>
      </w:pPr>
      <w:r w:rsidRPr="0025754B">
        <w:rPr>
          <w:rFonts w:ascii="Arial" w:hAnsi="Arial" w:cs="Arial"/>
          <w:sz w:val="12"/>
          <w:szCs w:val="16"/>
        </w:rPr>
        <w:t>от 24.07.2024 № 2010</w:t>
      </w:r>
    </w:p>
    <w:p w:rsidR="0025754B" w:rsidRPr="0025754B" w:rsidRDefault="0025754B" w:rsidP="0025754B">
      <w:pPr>
        <w:shd w:val="clear" w:color="auto" w:fill="FFFFFF"/>
        <w:jc w:val="center"/>
        <w:rPr>
          <w:rFonts w:ascii="Arial" w:hAnsi="Arial" w:cs="Arial"/>
          <w:b/>
          <w:sz w:val="16"/>
          <w:szCs w:val="16"/>
        </w:rPr>
      </w:pPr>
      <w:r w:rsidRPr="0025754B">
        <w:rPr>
          <w:rFonts w:ascii="Arial" w:hAnsi="Arial" w:cs="Arial"/>
          <w:b/>
          <w:bCs/>
          <w:spacing w:val="-3"/>
          <w:sz w:val="16"/>
          <w:szCs w:val="16"/>
        </w:rPr>
        <w:t>ГРАФИК</w:t>
      </w:r>
    </w:p>
    <w:p w:rsidR="0025754B" w:rsidRPr="0025754B" w:rsidRDefault="0025754B" w:rsidP="0025754B">
      <w:pPr>
        <w:shd w:val="clear" w:color="auto" w:fill="FFFFFF"/>
        <w:jc w:val="center"/>
        <w:rPr>
          <w:rFonts w:ascii="Arial" w:hAnsi="Arial" w:cs="Arial"/>
          <w:b/>
          <w:sz w:val="16"/>
          <w:szCs w:val="16"/>
        </w:rPr>
      </w:pPr>
      <w:r w:rsidRPr="0025754B">
        <w:rPr>
          <w:rFonts w:ascii="Arial" w:hAnsi="Arial" w:cs="Arial"/>
          <w:b/>
          <w:sz w:val="16"/>
          <w:szCs w:val="16"/>
        </w:rPr>
        <w:t>подготовки и представления документов и материалов, разрабатываемых при составлении проектов</w:t>
      </w:r>
      <w:r>
        <w:rPr>
          <w:rFonts w:ascii="Arial" w:hAnsi="Arial" w:cs="Arial"/>
          <w:b/>
          <w:sz w:val="16"/>
          <w:szCs w:val="16"/>
        </w:rPr>
        <w:t xml:space="preserve"> </w:t>
      </w:r>
      <w:r w:rsidRPr="0025754B">
        <w:rPr>
          <w:rFonts w:ascii="Arial" w:hAnsi="Arial" w:cs="Arial"/>
          <w:b/>
          <w:sz w:val="16"/>
          <w:szCs w:val="16"/>
        </w:rPr>
        <w:br/>
        <w:t>бюджета Валдайского муниципального района на 2025 год и на плановый период 2026 и 2027 годов и</w:t>
      </w:r>
    </w:p>
    <w:p w:rsidR="0025754B" w:rsidRPr="0025754B" w:rsidRDefault="0025754B" w:rsidP="0025754B">
      <w:pPr>
        <w:shd w:val="clear" w:color="auto" w:fill="FFFFFF"/>
        <w:jc w:val="center"/>
        <w:rPr>
          <w:rFonts w:ascii="Arial" w:hAnsi="Arial" w:cs="Arial"/>
          <w:b/>
          <w:bCs/>
          <w:sz w:val="16"/>
          <w:szCs w:val="16"/>
        </w:rPr>
      </w:pPr>
      <w:r w:rsidRPr="0025754B">
        <w:rPr>
          <w:rFonts w:ascii="Arial" w:hAnsi="Arial" w:cs="Arial"/>
          <w:b/>
          <w:bCs/>
          <w:sz w:val="16"/>
          <w:szCs w:val="16"/>
        </w:rPr>
        <w:t xml:space="preserve">бюджета Валдайского городского поселения </w:t>
      </w:r>
      <w:r w:rsidRPr="0025754B">
        <w:rPr>
          <w:rFonts w:ascii="Arial" w:hAnsi="Arial" w:cs="Arial"/>
          <w:b/>
          <w:bCs/>
          <w:spacing w:val="-1"/>
          <w:sz w:val="16"/>
          <w:szCs w:val="16"/>
        </w:rPr>
        <w:t>на 2025 год</w:t>
      </w:r>
      <w:r w:rsidRPr="0025754B">
        <w:rPr>
          <w:rFonts w:ascii="Arial" w:hAnsi="Arial" w:cs="Arial"/>
          <w:b/>
          <w:bCs/>
          <w:sz w:val="16"/>
          <w:szCs w:val="16"/>
        </w:rPr>
        <w:t xml:space="preserve"> и на плановый период 2026 и 2027 годов</w:t>
      </w:r>
      <w:r w:rsidRPr="0025754B">
        <w:rPr>
          <w:rFonts w:ascii="Arial" w:hAnsi="Arial" w:cs="Arial"/>
          <w:b/>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06"/>
        <w:gridCol w:w="5330"/>
        <w:gridCol w:w="885"/>
        <w:gridCol w:w="3082"/>
        <w:gridCol w:w="1847"/>
      </w:tblGrid>
      <w:tr w:rsidR="0025754B" w:rsidRPr="0025754B" w:rsidTr="00D56172">
        <w:trPr>
          <w:cantSplit/>
          <w:trHeight w:val="20"/>
        </w:trPr>
        <w:tc>
          <w:tcPr>
            <w:tcW w:w="0" w:type="auto"/>
            <w:vAlign w:val="center"/>
          </w:tcPr>
          <w:p w:rsidR="0025754B" w:rsidRPr="0025754B" w:rsidRDefault="0025754B" w:rsidP="0025754B">
            <w:pPr>
              <w:shd w:val="clear" w:color="auto" w:fill="FFFFFF"/>
              <w:jc w:val="center"/>
              <w:rPr>
                <w:rFonts w:ascii="Arial" w:hAnsi="Arial" w:cs="Arial"/>
                <w:b/>
                <w:sz w:val="12"/>
                <w:szCs w:val="16"/>
              </w:rPr>
            </w:pPr>
            <w:r w:rsidRPr="0025754B">
              <w:rPr>
                <w:rFonts w:ascii="Arial" w:hAnsi="Arial" w:cs="Arial"/>
                <w:b/>
                <w:sz w:val="12"/>
                <w:szCs w:val="16"/>
              </w:rPr>
              <w:t xml:space="preserve">№ </w:t>
            </w:r>
            <w:r w:rsidRPr="0025754B">
              <w:rPr>
                <w:rFonts w:ascii="Arial" w:hAnsi="Arial" w:cs="Arial"/>
                <w:b/>
                <w:spacing w:val="-9"/>
                <w:sz w:val="12"/>
                <w:szCs w:val="16"/>
              </w:rPr>
              <w:t>п/п</w:t>
            </w:r>
          </w:p>
        </w:tc>
        <w:tc>
          <w:tcPr>
            <w:tcW w:w="5330" w:type="dxa"/>
            <w:vAlign w:val="center"/>
          </w:tcPr>
          <w:p w:rsidR="0025754B" w:rsidRPr="0025754B" w:rsidRDefault="0025754B" w:rsidP="0025754B">
            <w:pPr>
              <w:shd w:val="clear" w:color="auto" w:fill="FFFFFF"/>
              <w:jc w:val="center"/>
              <w:rPr>
                <w:rFonts w:ascii="Arial" w:hAnsi="Arial" w:cs="Arial"/>
                <w:b/>
                <w:sz w:val="12"/>
                <w:szCs w:val="16"/>
              </w:rPr>
            </w:pPr>
            <w:r w:rsidRPr="0025754B">
              <w:rPr>
                <w:rFonts w:ascii="Arial" w:hAnsi="Arial" w:cs="Arial"/>
                <w:b/>
                <w:sz w:val="12"/>
                <w:szCs w:val="16"/>
              </w:rPr>
              <w:t>Материалы и документы</w:t>
            </w:r>
          </w:p>
        </w:tc>
        <w:tc>
          <w:tcPr>
            <w:tcW w:w="885" w:type="dxa"/>
            <w:vAlign w:val="center"/>
          </w:tcPr>
          <w:p w:rsidR="0025754B" w:rsidRPr="0025754B" w:rsidRDefault="0025754B" w:rsidP="0025754B">
            <w:pPr>
              <w:shd w:val="clear" w:color="auto" w:fill="FFFFFF"/>
              <w:jc w:val="center"/>
              <w:rPr>
                <w:rFonts w:ascii="Arial" w:hAnsi="Arial" w:cs="Arial"/>
                <w:b/>
                <w:sz w:val="12"/>
                <w:szCs w:val="16"/>
              </w:rPr>
            </w:pPr>
            <w:r w:rsidRPr="0025754B">
              <w:rPr>
                <w:rFonts w:ascii="Arial" w:hAnsi="Arial" w:cs="Arial"/>
                <w:b/>
                <w:sz w:val="12"/>
                <w:szCs w:val="16"/>
              </w:rPr>
              <w:t>Срок</w:t>
            </w:r>
          </w:p>
          <w:p w:rsidR="0025754B" w:rsidRPr="0025754B" w:rsidRDefault="0025754B" w:rsidP="0025754B">
            <w:pPr>
              <w:shd w:val="clear" w:color="auto" w:fill="FFFFFF"/>
              <w:jc w:val="center"/>
              <w:rPr>
                <w:rFonts w:ascii="Arial" w:hAnsi="Arial" w:cs="Arial"/>
                <w:b/>
                <w:sz w:val="12"/>
                <w:szCs w:val="16"/>
              </w:rPr>
            </w:pPr>
            <w:r w:rsidRPr="0025754B">
              <w:rPr>
                <w:rFonts w:ascii="Arial" w:hAnsi="Arial" w:cs="Arial"/>
                <w:b/>
                <w:spacing w:val="-3"/>
                <w:sz w:val="12"/>
                <w:szCs w:val="16"/>
              </w:rPr>
              <w:t>представления</w:t>
            </w:r>
          </w:p>
        </w:tc>
        <w:tc>
          <w:tcPr>
            <w:tcW w:w="3082" w:type="dxa"/>
            <w:vAlign w:val="center"/>
          </w:tcPr>
          <w:p w:rsidR="0025754B" w:rsidRPr="0025754B" w:rsidRDefault="0025754B" w:rsidP="0025754B">
            <w:pPr>
              <w:shd w:val="clear" w:color="auto" w:fill="FFFFFF"/>
              <w:jc w:val="center"/>
              <w:rPr>
                <w:rFonts w:ascii="Arial" w:hAnsi="Arial" w:cs="Arial"/>
                <w:b/>
                <w:sz w:val="12"/>
                <w:szCs w:val="16"/>
              </w:rPr>
            </w:pPr>
            <w:r w:rsidRPr="0025754B">
              <w:rPr>
                <w:rFonts w:ascii="Arial" w:hAnsi="Arial" w:cs="Arial"/>
                <w:b/>
                <w:sz w:val="12"/>
                <w:szCs w:val="16"/>
              </w:rPr>
              <w:t xml:space="preserve">Ответственный за </w:t>
            </w:r>
            <w:r w:rsidRPr="0025754B">
              <w:rPr>
                <w:rFonts w:ascii="Arial" w:hAnsi="Arial" w:cs="Arial"/>
                <w:b/>
                <w:sz w:val="12"/>
                <w:szCs w:val="16"/>
              </w:rPr>
              <w:br/>
              <w:t>исполнение</w:t>
            </w:r>
          </w:p>
        </w:tc>
        <w:tc>
          <w:tcPr>
            <w:tcW w:w="1847" w:type="dxa"/>
            <w:vAlign w:val="center"/>
          </w:tcPr>
          <w:p w:rsidR="0025754B" w:rsidRPr="0025754B" w:rsidRDefault="0025754B" w:rsidP="0025754B">
            <w:pPr>
              <w:shd w:val="clear" w:color="auto" w:fill="FFFFFF"/>
              <w:jc w:val="center"/>
              <w:rPr>
                <w:rFonts w:ascii="Arial" w:hAnsi="Arial" w:cs="Arial"/>
                <w:b/>
                <w:sz w:val="12"/>
                <w:szCs w:val="16"/>
              </w:rPr>
            </w:pPr>
            <w:r w:rsidRPr="0025754B">
              <w:rPr>
                <w:rFonts w:ascii="Arial" w:hAnsi="Arial" w:cs="Arial"/>
                <w:b/>
                <w:sz w:val="12"/>
                <w:szCs w:val="16"/>
              </w:rPr>
              <w:t>Куда</w:t>
            </w:r>
            <w:r w:rsidRPr="0025754B">
              <w:rPr>
                <w:rFonts w:ascii="Arial" w:hAnsi="Arial" w:cs="Arial"/>
                <w:b/>
                <w:sz w:val="12"/>
                <w:szCs w:val="16"/>
              </w:rPr>
              <w:br/>
              <w:t>предоставляется</w:t>
            </w:r>
          </w:p>
        </w:tc>
      </w:tr>
      <w:tr w:rsidR="0025754B" w:rsidRPr="0025754B" w:rsidTr="00D56172">
        <w:trPr>
          <w:cantSplit/>
          <w:trHeight w:val="20"/>
        </w:trPr>
        <w:tc>
          <w:tcPr>
            <w:tcW w:w="0" w:type="auto"/>
            <w:vAlign w:val="center"/>
          </w:tcPr>
          <w:p w:rsidR="0025754B" w:rsidRPr="0025754B" w:rsidRDefault="0025754B" w:rsidP="0025754B">
            <w:pPr>
              <w:shd w:val="clear" w:color="auto" w:fill="FFFFFF"/>
              <w:jc w:val="center"/>
              <w:rPr>
                <w:rFonts w:ascii="Arial" w:hAnsi="Arial" w:cs="Arial"/>
                <w:sz w:val="12"/>
                <w:szCs w:val="16"/>
              </w:rPr>
            </w:pPr>
            <w:r w:rsidRPr="0025754B">
              <w:rPr>
                <w:rFonts w:ascii="Arial" w:hAnsi="Arial" w:cs="Arial"/>
                <w:sz w:val="12"/>
                <w:szCs w:val="16"/>
              </w:rPr>
              <w:t>1</w:t>
            </w:r>
          </w:p>
        </w:tc>
        <w:tc>
          <w:tcPr>
            <w:tcW w:w="5330" w:type="dxa"/>
            <w:vAlign w:val="center"/>
          </w:tcPr>
          <w:p w:rsidR="0025754B" w:rsidRPr="0025754B" w:rsidRDefault="0025754B" w:rsidP="0025754B">
            <w:pPr>
              <w:shd w:val="clear" w:color="auto" w:fill="FFFFFF"/>
              <w:jc w:val="center"/>
              <w:rPr>
                <w:rFonts w:ascii="Arial" w:hAnsi="Arial" w:cs="Arial"/>
                <w:sz w:val="12"/>
                <w:szCs w:val="16"/>
              </w:rPr>
            </w:pPr>
            <w:r w:rsidRPr="0025754B">
              <w:rPr>
                <w:rFonts w:ascii="Arial" w:hAnsi="Arial" w:cs="Arial"/>
                <w:sz w:val="12"/>
                <w:szCs w:val="16"/>
              </w:rPr>
              <w:t>2</w:t>
            </w:r>
          </w:p>
        </w:tc>
        <w:tc>
          <w:tcPr>
            <w:tcW w:w="885" w:type="dxa"/>
            <w:vAlign w:val="center"/>
          </w:tcPr>
          <w:p w:rsidR="0025754B" w:rsidRPr="0025754B" w:rsidRDefault="0025754B" w:rsidP="0025754B">
            <w:pPr>
              <w:shd w:val="clear" w:color="auto" w:fill="FFFFFF"/>
              <w:jc w:val="center"/>
              <w:rPr>
                <w:rFonts w:ascii="Arial" w:hAnsi="Arial" w:cs="Arial"/>
                <w:sz w:val="12"/>
                <w:szCs w:val="16"/>
              </w:rPr>
            </w:pPr>
            <w:r w:rsidRPr="0025754B">
              <w:rPr>
                <w:rFonts w:ascii="Arial" w:hAnsi="Arial" w:cs="Arial"/>
                <w:sz w:val="12"/>
                <w:szCs w:val="16"/>
              </w:rPr>
              <w:t>3</w:t>
            </w:r>
          </w:p>
        </w:tc>
        <w:tc>
          <w:tcPr>
            <w:tcW w:w="3082" w:type="dxa"/>
            <w:vAlign w:val="center"/>
          </w:tcPr>
          <w:p w:rsidR="0025754B" w:rsidRPr="0025754B" w:rsidRDefault="0025754B" w:rsidP="0025754B">
            <w:pPr>
              <w:shd w:val="clear" w:color="auto" w:fill="FFFFFF"/>
              <w:jc w:val="center"/>
              <w:rPr>
                <w:rFonts w:ascii="Arial" w:hAnsi="Arial" w:cs="Arial"/>
                <w:sz w:val="12"/>
                <w:szCs w:val="16"/>
              </w:rPr>
            </w:pPr>
            <w:r w:rsidRPr="0025754B">
              <w:rPr>
                <w:rFonts w:ascii="Arial" w:hAnsi="Arial" w:cs="Arial"/>
                <w:sz w:val="12"/>
                <w:szCs w:val="16"/>
              </w:rPr>
              <w:t>4</w:t>
            </w:r>
          </w:p>
        </w:tc>
        <w:tc>
          <w:tcPr>
            <w:tcW w:w="1847" w:type="dxa"/>
            <w:vAlign w:val="center"/>
          </w:tcPr>
          <w:p w:rsidR="0025754B" w:rsidRPr="0025754B" w:rsidRDefault="0025754B" w:rsidP="0025754B">
            <w:pPr>
              <w:shd w:val="clear" w:color="auto" w:fill="FFFFFF"/>
              <w:jc w:val="center"/>
              <w:rPr>
                <w:rFonts w:ascii="Arial" w:hAnsi="Arial" w:cs="Arial"/>
                <w:sz w:val="12"/>
                <w:szCs w:val="16"/>
              </w:rPr>
            </w:pPr>
            <w:r w:rsidRPr="0025754B">
              <w:rPr>
                <w:rFonts w:ascii="Arial" w:hAnsi="Arial" w:cs="Arial"/>
                <w:sz w:val="12"/>
                <w:szCs w:val="16"/>
              </w:rPr>
              <w:t>5</w:t>
            </w:r>
          </w:p>
        </w:tc>
      </w:tr>
      <w:tr w:rsidR="0025754B" w:rsidRPr="0025754B" w:rsidTr="00D56172">
        <w:trPr>
          <w:cantSplit/>
          <w:trHeight w:val="20"/>
        </w:trPr>
        <w:tc>
          <w:tcPr>
            <w:tcW w:w="0" w:type="auto"/>
          </w:tcPr>
          <w:p w:rsidR="0025754B" w:rsidRPr="0025754B" w:rsidRDefault="0025754B" w:rsidP="0025754B">
            <w:pPr>
              <w:shd w:val="clear" w:color="auto" w:fill="FFFFFF"/>
              <w:jc w:val="center"/>
              <w:rPr>
                <w:rFonts w:ascii="Arial" w:hAnsi="Arial" w:cs="Arial"/>
                <w:sz w:val="12"/>
                <w:szCs w:val="16"/>
              </w:rPr>
            </w:pPr>
            <w:r w:rsidRPr="0025754B">
              <w:rPr>
                <w:rFonts w:ascii="Arial" w:hAnsi="Arial" w:cs="Arial"/>
                <w:sz w:val="12"/>
                <w:szCs w:val="16"/>
              </w:rPr>
              <w:t>1.</w:t>
            </w:r>
          </w:p>
        </w:tc>
        <w:tc>
          <w:tcPr>
            <w:tcW w:w="5330" w:type="dxa"/>
          </w:tcPr>
          <w:p w:rsidR="0025754B" w:rsidRPr="0025754B" w:rsidRDefault="0025754B" w:rsidP="0025754B">
            <w:pPr>
              <w:shd w:val="clear" w:color="auto" w:fill="FFFFFF"/>
              <w:tabs>
                <w:tab w:val="left" w:pos="5079"/>
              </w:tabs>
              <w:rPr>
                <w:rFonts w:ascii="Arial" w:hAnsi="Arial" w:cs="Arial"/>
                <w:sz w:val="12"/>
                <w:szCs w:val="16"/>
              </w:rPr>
            </w:pPr>
            <w:r w:rsidRPr="0025754B">
              <w:rPr>
                <w:rFonts w:ascii="Arial" w:hAnsi="Arial" w:cs="Arial"/>
                <w:spacing w:val="-1"/>
                <w:sz w:val="12"/>
                <w:szCs w:val="16"/>
              </w:rPr>
              <w:t>Данные по прогнозному плану (программе) приватизации муниципального имущества на 2024-2027 годы</w:t>
            </w:r>
          </w:p>
        </w:tc>
        <w:tc>
          <w:tcPr>
            <w:tcW w:w="885" w:type="dxa"/>
          </w:tcPr>
          <w:p w:rsidR="0025754B" w:rsidRPr="0025754B" w:rsidRDefault="0025754B" w:rsidP="0025754B">
            <w:pPr>
              <w:shd w:val="clear" w:color="auto" w:fill="FFFFFF"/>
              <w:jc w:val="center"/>
              <w:rPr>
                <w:rFonts w:ascii="Arial" w:hAnsi="Arial" w:cs="Arial"/>
                <w:sz w:val="12"/>
                <w:szCs w:val="16"/>
              </w:rPr>
            </w:pPr>
            <w:r w:rsidRPr="0025754B">
              <w:rPr>
                <w:rFonts w:ascii="Arial" w:hAnsi="Arial" w:cs="Arial"/>
                <w:spacing w:val="-2"/>
                <w:sz w:val="12"/>
                <w:szCs w:val="16"/>
              </w:rPr>
              <w:t>до 03 октября 2024 года</w:t>
            </w:r>
          </w:p>
        </w:tc>
        <w:tc>
          <w:tcPr>
            <w:tcW w:w="3082"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комитет по управлению муниципальным имуществом Администрации Валдайского муниципального района</w:t>
            </w:r>
          </w:p>
        </w:tc>
        <w:tc>
          <w:tcPr>
            <w:tcW w:w="1847"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комитет финансов Администрации Валдайского муниципального района</w:t>
            </w:r>
          </w:p>
        </w:tc>
      </w:tr>
      <w:tr w:rsidR="0025754B" w:rsidRPr="0025754B" w:rsidTr="00D56172">
        <w:trPr>
          <w:cantSplit/>
          <w:trHeight w:val="20"/>
        </w:trPr>
        <w:tc>
          <w:tcPr>
            <w:tcW w:w="0" w:type="auto"/>
          </w:tcPr>
          <w:p w:rsidR="0025754B" w:rsidRPr="0025754B" w:rsidRDefault="0025754B" w:rsidP="0025754B">
            <w:pPr>
              <w:shd w:val="clear" w:color="auto" w:fill="FFFFFF"/>
              <w:jc w:val="center"/>
              <w:rPr>
                <w:rFonts w:ascii="Arial" w:hAnsi="Arial" w:cs="Arial"/>
                <w:sz w:val="12"/>
                <w:szCs w:val="16"/>
              </w:rPr>
            </w:pPr>
            <w:r w:rsidRPr="0025754B">
              <w:rPr>
                <w:rFonts w:ascii="Arial" w:hAnsi="Arial" w:cs="Arial"/>
                <w:sz w:val="12"/>
                <w:szCs w:val="16"/>
              </w:rPr>
              <w:t>2.</w:t>
            </w:r>
          </w:p>
        </w:tc>
        <w:tc>
          <w:tcPr>
            <w:tcW w:w="5330" w:type="dxa"/>
          </w:tcPr>
          <w:p w:rsidR="0025754B" w:rsidRPr="0025754B" w:rsidRDefault="0025754B" w:rsidP="0025754B">
            <w:pPr>
              <w:shd w:val="clear" w:color="auto" w:fill="FFFFFF"/>
              <w:tabs>
                <w:tab w:val="left" w:pos="5079"/>
              </w:tabs>
              <w:rPr>
                <w:rFonts w:ascii="Arial" w:hAnsi="Arial" w:cs="Arial"/>
                <w:sz w:val="12"/>
                <w:szCs w:val="16"/>
              </w:rPr>
            </w:pPr>
            <w:r w:rsidRPr="0025754B">
              <w:rPr>
                <w:rFonts w:ascii="Arial" w:hAnsi="Arial" w:cs="Arial"/>
                <w:spacing w:val="-1"/>
                <w:sz w:val="12"/>
                <w:szCs w:val="16"/>
              </w:rPr>
              <w:t xml:space="preserve">Прогнозы социально-экономического развития муниципального района и городского поселения на </w:t>
            </w:r>
            <w:r w:rsidRPr="0025754B">
              <w:rPr>
                <w:rFonts w:ascii="Arial" w:hAnsi="Arial" w:cs="Arial"/>
                <w:sz w:val="12"/>
                <w:szCs w:val="16"/>
              </w:rPr>
              <w:t>2025 год и на плановый период 2026 и 2027 годов</w:t>
            </w:r>
            <w:r w:rsidRPr="0025754B">
              <w:rPr>
                <w:rFonts w:ascii="Arial" w:hAnsi="Arial" w:cs="Arial"/>
                <w:spacing w:val="-1"/>
                <w:sz w:val="12"/>
                <w:szCs w:val="16"/>
              </w:rPr>
              <w:t>, прогнозируемые показатели по фонду оплаты труда</w:t>
            </w:r>
          </w:p>
        </w:tc>
        <w:tc>
          <w:tcPr>
            <w:tcW w:w="885" w:type="dxa"/>
          </w:tcPr>
          <w:p w:rsidR="0025754B" w:rsidRPr="0025754B" w:rsidRDefault="0025754B" w:rsidP="0025754B">
            <w:pPr>
              <w:shd w:val="clear" w:color="auto" w:fill="FFFFFF"/>
              <w:jc w:val="center"/>
              <w:rPr>
                <w:rFonts w:ascii="Arial" w:hAnsi="Arial" w:cs="Arial"/>
                <w:sz w:val="12"/>
                <w:szCs w:val="16"/>
              </w:rPr>
            </w:pPr>
            <w:r w:rsidRPr="0025754B">
              <w:rPr>
                <w:rFonts w:ascii="Arial" w:hAnsi="Arial" w:cs="Arial"/>
                <w:spacing w:val="-2"/>
                <w:sz w:val="12"/>
                <w:szCs w:val="16"/>
              </w:rPr>
              <w:t>до 25  сентября 2024 года</w:t>
            </w:r>
          </w:p>
        </w:tc>
        <w:tc>
          <w:tcPr>
            <w:tcW w:w="3082"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комитет экономического развития Администрации Валдайского муниципального района</w:t>
            </w:r>
          </w:p>
        </w:tc>
        <w:tc>
          <w:tcPr>
            <w:tcW w:w="1847"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комитет финансов Администрации Валдайского муниципального района</w:t>
            </w:r>
          </w:p>
        </w:tc>
      </w:tr>
      <w:tr w:rsidR="0025754B" w:rsidRPr="0025754B" w:rsidTr="00D56172">
        <w:trPr>
          <w:cantSplit/>
          <w:trHeight w:val="20"/>
        </w:trPr>
        <w:tc>
          <w:tcPr>
            <w:tcW w:w="0" w:type="auto"/>
          </w:tcPr>
          <w:p w:rsidR="0025754B" w:rsidRPr="0025754B" w:rsidRDefault="0025754B" w:rsidP="0025754B">
            <w:pPr>
              <w:shd w:val="clear" w:color="auto" w:fill="FFFFFF"/>
              <w:jc w:val="center"/>
              <w:rPr>
                <w:rFonts w:ascii="Arial" w:hAnsi="Arial" w:cs="Arial"/>
                <w:sz w:val="12"/>
                <w:szCs w:val="16"/>
              </w:rPr>
            </w:pPr>
            <w:r w:rsidRPr="0025754B">
              <w:rPr>
                <w:rFonts w:ascii="Arial" w:hAnsi="Arial" w:cs="Arial"/>
                <w:sz w:val="12"/>
                <w:szCs w:val="16"/>
              </w:rPr>
              <w:t>3.</w:t>
            </w:r>
          </w:p>
        </w:tc>
        <w:tc>
          <w:tcPr>
            <w:tcW w:w="5330" w:type="dxa"/>
          </w:tcPr>
          <w:p w:rsidR="0025754B" w:rsidRPr="0025754B" w:rsidRDefault="0025754B" w:rsidP="0025754B">
            <w:pPr>
              <w:shd w:val="clear" w:color="auto" w:fill="FFFFFF"/>
              <w:tabs>
                <w:tab w:val="left" w:pos="5079"/>
              </w:tabs>
              <w:rPr>
                <w:rFonts w:ascii="Arial" w:hAnsi="Arial" w:cs="Arial"/>
                <w:sz w:val="12"/>
                <w:szCs w:val="16"/>
              </w:rPr>
            </w:pPr>
            <w:r w:rsidRPr="0025754B">
              <w:rPr>
                <w:rFonts w:ascii="Arial" w:hAnsi="Arial" w:cs="Arial"/>
                <w:spacing w:val="-1"/>
                <w:sz w:val="12"/>
                <w:szCs w:val="16"/>
              </w:rPr>
              <w:t>Сетевые показатели к проекту бюджета муниципального района</w:t>
            </w:r>
            <w:r w:rsidRPr="0025754B">
              <w:rPr>
                <w:rFonts w:ascii="Arial" w:hAnsi="Arial" w:cs="Arial"/>
                <w:spacing w:val="-3"/>
                <w:sz w:val="12"/>
                <w:szCs w:val="16"/>
              </w:rPr>
              <w:t xml:space="preserve"> на 2025</w:t>
            </w:r>
            <w:r w:rsidRPr="0025754B">
              <w:rPr>
                <w:rFonts w:ascii="Arial" w:hAnsi="Arial" w:cs="Arial"/>
                <w:sz w:val="12"/>
                <w:szCs w:val="16"/>
              </w:rPr>
              <w:t> год и на плановый период 2026 и 2027 годов</w:t>
            </w:r>
            <w:r w:rsidRPr="0025754B">
              <w:rPr>
                <w:rFonts w:ascii="Arial" w:hAnsi="Arial" w:cs="Arial"/>
                <w:spacing w:val="-1"/>
                <w:sz w:val="12"/>
                <w:szCs w:val="16"/>
              </w:rPr>
              <w:t xml:space="preserve"> по отрасли </w:t>
            </w:r>
            <w:r w:rsidRPr="0025754B">
              <w:rPr>
                <w:rFonts w:ascii="Arial" w:hAnsi="Arial" w:cs="Arial"/>
                <w:sz w:val="12"/>
                <w:szCs w:val="16"/>
              </w:rPr>
              <w:t>«Образование»</w:t>
            </w:r>
          </w:p>
        </w:tc>
        <w:tc>
          <w:tcPr>
            <w:tcW w:w="885" w:type="dxa"/>
          </w:tcPr>
          <w:p w:rsidR="0025754B" w:rsidRPr="0025754B" w:rsidRDefault="0025754B" w:rsidP="0025754B">
            <w:pPr>
              <w:shd w:val="clear" w:color="auto" w:fill="FFFFFF"/>
              <w:jc w:val="center"/>
              <w:rPr>
                <w:rFonts w:ascii="Arial" w:hAnsi="Arial" w:cs="Arial"/>
                <w:sz w:val="12"/>
                <w:szCs w:val="16"/>
              </w:rPr>
            </w:pPr>
            <w:r w:rsidRPr="0025754B">
              <w:rPr>
                <w:rFonts w:ascii="Arial" w:hAnsi="Arial" w:cs="Arial"/>
                <w:spacing w:val="-2"/>
                <w:sz w:val="12"/>
                <w:szCs w:val="16"/>
              </w:rPr>
              <w:t>до 25 сентября 2024 года</w:t>
            </w:r>
          </w:p>
        </w:tc>
        <w:tc>
          <w:tcPr>
            <w:tcW w:w="3082"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комитет образования Администрации Валдайского муниципального района</w:t>
            </w:r>
          </w:p>
        </w:tc>
        <w:tc>
          <w:tcPr>
            <w:tcW w:w="1847"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комитет финансов Администрации Валдайского муниципального района</w:t>
            </w:r>
          </w:p>
        </w:tc>
      </w:tr>
      <w:tr w:rsidR="0025754B" w:rsidRPr="0025754B" w:rsidTr="00D56172">
        <w:trPr>
          <w:cantSplit/>
          <w:trHeight w:val="20"/>
        </w:trPr>
        <w:tc>
          <w:tcPr>
            <w:tcW w:w="0" w:type="auto"/>
          </w:tcPr>
          <w:p w:rsidR="0025754B" w:rsidRPr="0025754B" w:rsidRDefault="0025754B" w:rsidP="0025754B">
            <w:pPr>
              <w:shd w:val="clear" w:color="auto" w:fill="FFFFFF"/>
              <w:jc w:val="center"/>
              <w:rPr>
                <w:rFonts w:ascii="Arial" w:hAnsi="Arial" w:cs="Arial"/>
                <w:sz w:val="12"/>
                <w:szCs w:val="16"/>
              </w:rPr>
            </w:pPr>
            <w:r w:rsidRPr="0025754B">
              <w:rPr>
                <w:rFonts w:ascii="Arial" w:hAnsi="Arial" w:cs="Arial"/>
                <w:sz w:val="12"/>
                <w:szCs w:val="16"/>
              </w:rPr>
              <w:t>4.</w:t>
            </w:r>
          </w:p>
        </w:tc>
        <w:tc>
          <w:tcPr>
            <w:tcW w:w="5330" w:type="dxa"/>
          </w:tcPr>
          <w:p w:rsidR="0025754B" w:rsidRPr="0025754B" w:rsidRDefault="0025754B" w:rsidP="0025754B">
            <w:pPr>
              <w:shd w:val="clear" w:color="auto" w:fill="FFFFFF"/>
              <w:tabs>
                <w:tab w:val="left" w:pos="5079"/>
              </w:tabs>
              <w:rPr>
                <w:rFonts w:ascii="Arial" w:hAnsi="Arial" w:cs="Arial"/>
                <w:sz w:val="12"/>
                <w:szCs w:val="16"/>
              </w:rPr>
            </w:pPr>
            <w:r w:rsidRPr="0025754B">
              <w:rPr>
                <w:rFonts w:ascii="Arial" w:hAnsi="Arial" w:cs="Arial"/>
                <w:spacing w:val="-1"/>
                <w:sz w:val="12"/>
                <w:szCs w:val="16"/>
              </w:rPr>
              <w:t xml:space="preserve">Сетевые показатели к проекту бюджета муниципального района </w:t>
            </w:r>
            <w:r w:rsidRPr="0025754B">
              <w:rPr>
                <w:rFonts w:ascii="Arial" w:hAnsi="Arial" w:cs="Arial"/>
                <w:spacing w:val="-3"/>
                <w:sz w:val="12"/>
                <w:szCs w:val="16"/>
              </w:rPr>
              <w:t xml:space="preserve"> на </w:t>
            </w:r>
            <w:r w:rsidRPr="0025754B">
              <w:rPr>
                <w:rFonts w:ascii="Arial" w:hAnsi="Arial" w:cs="Arial"/>
                <w:sz w:val="12"/>
                <w:szCs w:val="16"/>
              </w:rPr>
              <w:t>2025 год и на плановый период 2026 и 2027 годов</w:t>
            </w:r>
            <w:r w:rsidRPr="0025754B">
              <w:rPr>
                <w:rFonts w:ascii="Arial" w:hAnsi="Arial" w:cs="Arial"/>
                <w:spacing w:val="-1"/>
                <w:sz w:val="12"/>
                <w:szCs w:val="16"/>
              </w:rPr>
              <w:t xml:space="preserve"> по отрасли </w:t>
            </w:r>
            <w:r w:rsidRPr="0025754B">
              <w:rPr>
                <w:rFonts w:ascii="Arial" w:hAnsi="Arial" w:cs="Arial"/>
                <w:sz w:val="12"/>
                <w:szCs w:val="16"/>
              </w:rPr>
              <w:t>«Физическая культура и спорт»</w:t>
            </w:r>
          </w:p>
        </w:tc>
        <w:tc>
          <w:tcPr>
            <w:tcW w:w="885" w:type="dxa"/>
          </w:tcPr>
          <w:p w:rsidR="0025754B" w:rsidRPr="0025754B" w:rsidRDefault="0025754B" w:rsidP="0025754B">
            <w:pPr>
              <w:shd w:val="clear" w:color="auto" w:fill="FFFFFF"/>
              <w:jc w:val="center"/>
              <w:rPr>
                <w:rFonts w:ascii="Arial" w:hAnsi="Arial" w:cs="Arial"/>
                <w:spacing w:val="-2"/>
                <w:sz w:val="12"/>
                <w:szCs w:val="16"/>
              </w:rPr>
            </w:pPr>
            <w:r w:rsidRPr="0025754B">
              <w:rPr>
                <w:rFonts w:ascii="Arial" w:hAnsi="Arial" w:cs="Arial"/>
                <w:spacing w:val="-2"/>
                <w:sz w:val="12"/>
                <w:szCs w:val="16"/>
              </w:rPr>
              <w:t>до 25 сентября 2024 года</w:t>
            </w:r>
          </w:p>
        </w:tc>
        <w:tc>
          <w:tcPr>
            <w:tcW w:w="3082"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отдел по физической культуре и спорту Администрации Валдайского муниципального района</w:t>
            </w:r>
          </w:p>
        </w:tc>
        <w:tc>
          <w:tcPr>
            <w:tcW w:w="1847"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комитет финансов Администрации Валдайского муниципального района</w:t>
            </w:r>
          </w:p>
        </w:tc>
      </w:tr>
      <w:tr w:rsidR="0025754B" w:rsidRPr="0025754B" w:rsidTr="00D56172">
        <w:trPr>
          <w:cantSplit/>
          <w:trHeight w:val="20"/>
        </w:trPr>
        <w:tc>
          <w:tcPr>
            <w:tcW w:w="0" w:type="auto"/>
          </w:tcPr>
          <w:p w:rsidR="0025754B" w:rsidRPr="0025754B" w:rsidRDefault="0025754B" w:rsidP="0025754B">
            <w:pPr>
              <w:shd w:val="clear" w:color="auto" w:fill="FFFFFF"/>
              <w:jc w:val="center"/>
              <w:rPr>
                <w:rFonts w:ascii="Arial" w:hAnsi="Arial" w:cs="Arial"/>
                <w:sz w:val="12"/>
                <w:szCs w:val="16"/>
              </w:rPr>
            </w:pPr>
            <w:r w:rsidRPr="0025754B">
              <w:rPr>
                <w:rFonts w:ascii="Arial" w:hAnsi="Arial" w:cs="Arial"/>
                <w:sz w:val="12"/>
                <w:szCs w:val="16"/>
              </w:rPr>
              <w:t>5.</w:t>
            </w:r>
          </w:p>
        </w:tc>
        <w:tc>
          <w:tcPr>
            <w:tcW w:w="5330" w:type="dxa"/>
          </w:tcPr>
          <w:p w:rsidR="0025754B" w:rsidRPr="0025754B" w:rsidRDefault="0025754B" w:rsidP="0025754B">
            <w:pPr>
              <w:shd w:val="clear" w:color="auto" w:fill="FFFFFF"/>
              <w:tabs>
                <w:tab w:val="left" w:pos="5079"/>
              </w:tabs>
              <w:rPr>
                <w:rFonts w:ascii="Arial" w:hAnsi="Arial" w:cs="Arial"/>
                <w:spacing w:val="-1"/>
                <w:sz w:val="12"/>
                <w:szCs w:val="16"/>
              </w:rPr>
            </w:pPr>
            <w:r w:rsidRPr="0025754B">
              <w:rPr>
                <w:rFonts w:ascii="Arial" w:hAnsi="Arial" w:cs="Arial"/>
                <w:spacing w:val="-1"/>
                <w:sz w:val="12"/>
                <w:szCs w:val="16"/>
              </w:rPr>
              <w:t xml:space="preserve">Сетевые показатели к проекту бюджета муниципального района </w:t>
            </w:r>
            <w:r w:rsidRPr="0025754B">
              <w:rPr>
                <w:rFonts w:ascii="Arial" w:hAnsi="Arial" w:cs="Arial"/>
                <w:spacing w:val="-3"/>
                <w:sz w:val="12"/>
                <w:szCs w:val="16"/>
              </w:rPr>
              <w:t xml:space="preserve"> на </w:t>
            </w:r>
            <w:r w:rsidRPr="0025754B">
              <w:rPr>
                <w:rFonts w:ascii="Arial" w:hAnsi="Arial" w:cs="Arial"/>
                <w:sz w:val="12"/>
                <w:szCs w:val="16"/>
              </w:rPr>
              <w:t>2025 год и на плановый период 2026 и 2027 годов</w:t>
            </w:r>
            <w:r w:rsidRPr="0025754B">
              <w:rPr>
                <w:rFonts w:ascii="Arial" w:hAnsi="Arial" w:cs="Arial"/>
                <w:spacing w:val="-1"/>
                <w:sz w:val="12"/>
                <w:szCs w:val="16"/>
              </w:rPr>
              <w:t xml:space="preserve"> по отрасли </w:t>
            </w:r>
            <w:r w:rsidRPr="0025754B">
              <w:rPr>
                <w:rFonts w:ascii="Arial" w:hAnsi="Arial" w:cs="Arial"/>
                <w:sz w:val="12"/>
                <w:szCs w:val="16"/>
              </w:rPr>
              <w:t>«Молодежная политика»</w:t>
            </w:r>
          </w:p>
        </w:tc>
        <w:tc>
          <w:tcPr>
            <w:tcW w:w="885" w:type="dxa"/>
          </w:tcPr>
          <w:p w:rsidR="0025754B" w:rsidRPr="0025754B" w:rsidRDefault="0025754B" w:rsidP="0025754B">
            <w:pPr>
              <w:shd w:val="clear" w:color="auto" w:fill="FFFFFF"/>
              <w:jc w:val="center"/>
              <w:rPr>
                <w:rFonts w:ascii="Arial" w:hAnsi="Arial" w:cs="Arial"/>
                <w:spacing w:val="-2"/>
                <w:sz w:val="12"/>
                <w:szCs w:val="16"/>
              </w:rPr>
            </w:pPr>
            <w:r w:rsidRPr="0025754B">
              <w:rPr>
                <w:rFonts w:ascii="Arial" w:hAnsi="Arial" w:cs="Arial"/>
                <w:spacing w:val="-2"/>
                <w:sz w:val="12"/>
                <w:szCs w:val="16"/>
              </w:rPr>
              <w:t>до 25 сентября 2024 года</w:t>
            </w:r>
          </w:p>
        </w:tc>
        <w:tc>
          <w:tcPr>
            <w:tcW w:w="3082"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отдел по молодежной политике Администрации Валдайского муниципального района</w:t>
            </w:r>
          </w:p>
        </w:tc>
        <w:tc>
          <w:tcPr>
            <w:tcW w:w="1847"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комитет финансов Администрации Валдайского муниципального района</w:t>
            </w:r>
          </w:p>
        </w:tc>
      </w:tr>
      <w:tr w:rsidR="0025754B" w:rsidRPr="0025754B" w:rsidTr="00D56172">
        <w:trPr>
          <w:cantSplit/>
          <w:trHeight w:val="20"/>
        </w:trPr>
        <w:tc>
          <w:tcPr>
            <w:tcW w:w="0" w:type="auto"/>
          </w:tcPr>
          <w:p w:rsidR="0025754B" w:rsidRPr="0025754B" w:rsidRDefault="0025754B" w:rsidP="0025754B">
            <w:pPr>
              <w:shd w:val="clear" w:color="auto" w:fill="FFFFFF"/>
              <w:jc w:val="center"/>
              <w:rPr>
                <w:rFonts w:ascii="Arial" w:hAnsi="Arial" w:cs="Arial"/>
                <w:sz w:val="12"/>
                <w:szCs w:val="16"/>
              </w:rPr>
            </w:pPr>
            <w:r w:rsidRPr="0025754B">
              <w:rPr>
                <w:rFonts w:ascii="Arial" w:hAnsi="Arial" w:cs="Arial"/>
                <w:sz w:val="12"/>
                <w:szCs w:val="16"/>
              </w:rPr>
              <w:t>6.</w:t>
            </w:r>
          </w:p>
        </w:tc>
        <w:tc>
          <w:tcPr>
            <w:tcW w:w="5330" w:type="dxa"/>
          </w:tcPr>
          <w:p w:rsidR="0025754B" w:rsidRPr="0025754B" w:rsidRDefault="0025754B" w:rsidP="0025754B">
            <w:pPr>
              <w:shd w:val="clear" w:color="auto" w:fill="FFFFFF"/>
              <w:tabs>
                <w:tab w:val="left" w:pos="5079"/>
              </w:tabs>
              <w:rPr>
                <w:rFonts w:ascii="Arial" w:hAnsi="Arial" w:cs="Arial"/>
                <w:spacing w:val="-2"/>
                <w:sz w:val="12"/>
                <w:szCs w:val="16"/>
              </w:rPr>
            </w:pPr>
            <w:r w:rsidRPr="0025754B">
              <w:rPr>
                <w:rFonts w:ascii="Arial" w:hAnsi="Arial" w:cs="Arial"/>
                <w:spacing w:val="-3"/>
                <w:sz w:val="12"/>
                <w:szCs w:val="16"/>
              </w:rPr>
              <w:t>Сведения о прогнозе поступлений админист</w:t>
            </w:r>
            <w:r w:rsidRPr="0025754B">
              <w:rPr>
                <w:rFonts w:ascii="Arial" w:hAnsi="Arial" w:cs="Arial"/>
                <w:spacing w:val="-1"/>
                <w:sz w:val="12"/>
                <w:szCs w:val="16"/>
              </w:rPr>
              <w:t>рируемых доходов на 2025-2027 годы и методики прогнозирования доходов в консолидированный бюджет Валдайского муниципального района</w:t>
            </w:r>
          </w:p>
        </w:tc>
        <w:tc>
          <w:tcPr>
            <w:tcW w:w="885" w:type="dxa"/>
          </w:tcPr>
          <w:p w:rsidR="0025754B" w:rsidRPr="0025754B" w:rsidRDefault="0025754B" w:rsidP="0025754B">
            <w:pPr>
              <w:shd w:val="clear" w:color="auto" w:fill="FFFFFF"/>
              <w:jc w:val="center"/>
              <w:rPr>
                <w:rFonts w:ascii="Arial" w:hAnsi="Arial" w:cs="Arial"/>
                <w:spacing w:val="-2"/>
                <w:sz w:val="12"/>
                <w:szCs w:val="16"/>
              </w:rPr>
            </w:pPr>
            <w:r w:rsidRPr="0025754B">
              <w:rPr>
                <w:rFonts w:ascii="Arial" w:hAnsi="Arial" w:cs="Arial"/>
                <w:spacing w:val="-3"/>
                <w:sz w:val="12"/>
                <w:szCs w:val="16"/>
              </w:rPr>
              <w:t xml:space="preserve">до 25 сентября </w:t>
            </w:r>
            <w:r w:rsidRPr="0025754B">
              <w:rPr>
                <w:rFonts w:ascii="Arial" w:hAnsi="Arial" w:cs="Arial"/>
                <w:sz w:val="12"/>
                <w:szCs w:val="16"/>
              </w:rPr>
              <w:t>2024 года</w:t>
            </w:r>
          </w:p>
        </w:tc>
        <w:tc>
          <w:tcPr>
            <w:tcW w:w="3082"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главные администраторы доходов бюджета муниципального района</w:t>
            </w:r>
          </w:p>
        </w:tc>
        <w:tc>
          <w:tcPr>
            <w:tcW w:w="1847"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комитет финансов Администрации Валдайского муниципального района</w:t>
            </w:r>
          </w:p>
        </w:tc>
      </w:tr>
      <w:tr w:rsidR="0025754B" w:rsidRPr="0025754B" w:rsidTr="00D56172">
        <w:trPr>
          <w:cantSplit/>
          <w:trHeight w:val="20"/>
        </w:trPr>
        <w:tc>
          <w:tcPr>
            <w:tcW w:w="0" w:type="auto"/>
          </w:tcPr>
          <w:p w:rsidR="0025754B" w:rsidRPr="0025754B" w:rsidRDefault="0025754B" w:rsidP="0025754B">
            <w:pPr>
              <w:shd w:val="clear" w:color="auto" w:fill="FFFFFF"/>
              <w:jc w:val="center"/>
              <w:rPr>
                <w:rFonts w:ascii="Arial" w:hAnsi="Arial" w:cs="Arial"/>
                <w:sz w:val="12"/>
                <w:szCs w:val="16"/>
              </w:rPr>
            </w:pPr>
            <w:r w:rsidRPr="0025754B">
              <w:rPr>
                <w:rFonts w:ascii="Arial" w:hAnsi="Arial" w:cs="Arial"/>
                <w:sz w:val="12"/>
                <w:szCs w:val="16"/>
              </w:rPr>
              <w:t>7.</w:t>
            </w:r>
          </w:p>
        </w:tc>
        <w:tc>
          <w:tcPr>
            <w:tcW w:w="5330" w:type="dxa"/>
          </w:tcPr>
          <w:p w:rsidR="0025754B" w:rsidRPr="0025754B" w:rsidRDefault="0025754B" w:rsidP="0025754B">
            <w:pPr>
              <w:shd w:val="clear" w:color="auto" w:fill="FFFFFF"/>
              <w:tabs>
                <w:tab w:val="left" w:pos="5079"/>
              </w:tabs>
              <w:rPr>
                <w:rFonts w:ascii="Arial" w:hAnsi="Arial" w:cs="Arial"/>
                <w:spacing w:val="-3"/>
                <w:sz w:val="12"/>
                <w:szCs w:val="16"/>
              </w:rPr>
            </w:pPr>
            <w:r w:rsidRPr="0025754B">
              <w:rPr>
                <w:rFonts w:ascii="Arial" w:hAnsi="Arial" w:cs="Arial"/>
                <w:spacing w:val="-1"/>
                <w:sz w:val="12"/>
                <w:szCs w:val="16"/>
              </w:rPr>
              <w:t>Проекты муниципальных программ Администрации Валдайского муниципального района</w:t>
            </w:r>
            <w:r w:rsidRPr="0025754B">
              <w:rPr>
                <w:rFonts w:ascii="Arial" w:hAnsi="Arial" w:cs="Arial"/>
                <w:spacing w:val="-3"/>
                <w:sz w:val="12"/>
                <w:szCs w:val="16"/>
              </w:rPr>
              <w:t xml:space="preserve"> и Валдайского городского поселения, предлагаемых к реализации </w:t>
            </w:r>
            <w:r w:rsidRPr="0025754B">
              <w:rPr>
                <w:rFonts w:ascii="Arial" w:hAnsi="Arial" w:cs="Arial"/>
                <w:sz w:val="12"/>
                <w:szCs w:val="16"/>
              </w:rPr>
              <w:t>начиная с 2024 года, а также изменения в ранее утвержденных муниципальных программах</w:t>
            </w:r>
          </w:p>
        </w:tc>
        <w:tc>
          <w:tcPr>
            <w:tcW w:w="885" w:type="dxa"/>
          </w:tcPr>
          <w:p w:rsidR="0025754B" w:rsidRPr="0025754B" w:rsidRDefault="0025754B" w:rsidP="0025754B">
            <w:pPr>
              <w:shd w:val="clear" w:color="auto" w:fill="FFFFFF"/>
              <w:jc w:val="center"/>
              <w:rPr>
                <w:rFonts w:ascii="Arial" w:hAnsi="Arial" w:cs="Arial"/>
                <w:spacing w:val="-3"/>
                <w:sz w:val="12"/>
                <w:szCs w:val="16"/>
              </w:rPr>
            </w:pPr>
            <w:r w:rsidRPr="0025754B">
              <w:rPr>
                <w:rFonts w:ascii="Arial" w:hAnsi="Arial" w:cs="Arial"/>
                <w:spacing w:val="-3"/>
                <w:sz w:val="12"/>
                <w:szCs w:val="16"/>
              </w:rPr>
              <w:t xml:space="preserve">до 01 октября  </w:t>
            </w:r>
            <w:r w:rsidRPr="0025754B">
              <w:rPr>
                <w:rFonts w:ascii="Arial" w:hAnsi="Arial" w:cs="Arial"/>
                <w:sz w:val="12"/>
                <w:szCs w:val="16"/>
              </w:rPr>
              <w:t>2024 года</w:t>
            </w:r>
          </w:p>
        </w:tc>
        <w:tc>
          <w:tcPr>
            <w:tcW w:w="3082"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структурные подразделения и отраслевые органы Администрации Валдайского муниципального района</w:t>
            </w:r>
          </w:p>
        </w:tc>
        <w:tc>
          <w:tcPr>
            <w:tcW w:w="1847"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комитет финансов Администрации Валдайского муниципального района</w:t>
            </w:r>
          </w:p>
        </w:tc>
      </w:tr>
      <w:tr w:rsidR="0025754B" w:rsidRPr="0025754B" w:rsidTr="00D56172">
        <w:trPr>
          <w:cantSplit/>
          <w:trHeight w:val="20"/>
        </w:trPr>
        <w:tc>
          <w:tcPr>
            <w:tcW w:w="0" w:type="auto"/>
          </w:tcPr>
          <w:p w:rsidR="0025754B" w:rsidRPr="0025754B" w:rsidRDefault="0025754B" w:rsidP="0025754B">
            <w:pPr>
              <w:shd w:val="clear" w:color="auto" w:fill="FFFFFF"/>
              <w:jc w:val="center"/>
              <w:rPr>
                <w:rFonts w:ascii="Arial" w:hAnsi="Arial" w:cs="Arial"/>
                <w:sz w:val="12"/>
                <w:szCs w:val="16"/>
              </w:rPr>
            </w:pPr>
            <w:r w:rsidRPr="0025754B">
              <w:rPr>
                <w:rFonts w:ascii="Arial" w:hAnsi="Arial" w:cs="Arial"/>
                <w:sz w:val="12"/>
                <w:szCs w:val="16"/>
              </w:rPr>
              <w:t>8.</w:t>
            </w:r>
          </w:p>
        </w:tc>
        <w:tc>
          <w:tcPr>
            <w:tcW w:w="5330" w:type="dxa"/>
          </w:tcPr>
          <w:p w:rsidR="0025754B" w:rsidRPr="0025754B" w:rsidRDefault="0025754B" w:rsidP="0025754B">
            <w:pPr>
              <w:shd w:val="clear" w:color="auto" w:fill="FFFFFF"/>
              <w:tabs>
                <w:tab w:val="left" w:pos="5079"/>
              </w:tabs>
              <w:rPr>
                <w:rFonts w:ascii="Arial" w:hAnsi="Arial" w:cs="Arial"/>
                <w:spacing w:val="-1"/>
                <w:sz w:val="12"/>
                <w:szCs w:val="16"/>
              </w:rPr>
            </w:pPr>
            <w:r w:rsidRPr="0025754B">
              <w:rPr>
                <w:rFonts w:ascii="Arial" w:hAnsi="Arial" w:cs="Arial"/>
                <w:spacing w:val="-2"/>
                <w:sz w:val="12"/>
                <w:szCs w:val="16"/>
              </w:rPr>
              <w:t>Проекты муниципальных заданий, разрабо</w:t>
            </w:r>
            <w:r w:rsidRPr="0025754B">
              <w:rPr>
                <w:rFonts w:ascii="Arial" w:hAnsi="Arial" w:cs="Arial"/>
                <w:spacing w:val="-1"/>
                <w:sz w:val="12"/>
                <w:szCs w:val="16"/>
              </w:rPr>
              <w:t xml:space="preserve">танных в соответствии с постановлением </w:t>
            </w:r>
            <w:r w:rsidRPr="0025754B">
              <w:rPr>
                <w:rFonts w:ascii="Arial" w:hAnsi="Arial" w:cs="Arial"/>
                <w:spacing w:val="-3"/>
                <w:sz w:val="12"/>
                <w:szCs w:val="16"/>
              </w:rPr>
              <w:t>Администрации Валдайского муниципального района от 07.12.2015 № 1877</w:t>
            </w:r>
          </w:p>
        </w:tc>
        <w:tc>
          <w:tcPr>
            <w:tcW w:w="885" w:type="dxa"/>
          </w:tcPr>
          <w:p w:rsidR="0025754B" w:rsidRPr="0025754B" w:rsidRDefault="0025754B" w:rsidP="0025754B">
            <w:pPr>
              <w:shd w:val="clear" w:color="auto" w:fill="FFFFFF"/>
              <w:jc w:val="center"/>
              <w:rPr>
                <w:rFonts w:ascii="Arial" w:hAnsi="Arial" w:cs="Arial"/>
                <w:spacing w:val="-3"/>
                <w:sz w:val="12"/>
                <w:szCs w:val="16"/>
              </w:rPr>
            </w:pPr>
            <w:r w:rsidRPr="0025754B">
              <w:rPr>
                <w:rFonts w:ascii="Arial" w:hAnsi="Arial" w:cs="Arial"/>
                <w:spacing w:val="-3"/>
                <w:sz w:val="12"/>
                <w:szCs w:val="16"/>
              </w:rPr>
              <w:t xml:space="preserve">до 25 сентября  </w:t>
            </w:r>
            <w:r w:rsidRPr="0025754B">
              <w:rPr>
                <w:rFonts w:ascii="Arial" w:hAnsi="Arial" w:cs="Arial"/>
                <w:sz w:val="12"/>
                <w:szCs w:val="16"/>
              </w:rPr>
              <w:t>2024 года</w:t>
            </w:r>
          </w:p>
        </w:tc>
        <w:tc>
          <w:tcPr>
            <w:tcW w:w="3082"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структурные подразделения и отраслевые органы Администрации Валдайского муниципального района</w:t>
            </w:r>
          </w:p>
        </w:tc>
        <w:tc>
          <w:tcPr>
            <w:tcW w:w="1847"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комитет финансов Администрации Валдайского муниципального района</w:t>
            </w:r>
          </w:p>
        </w:tc>
      </w:tr>
      <w:tr w:rsidR="0025754B" w:rsidRPr="0025754B" w:rsidTr="00D56172">
        <w:trPr>
          <w:cantSplit/>
          <w:trHeight w:val="20"/>
        </w:trPr>
        <w:tc>
          <w:tcPr>
            <w:tcW w:w="0" w:type="auto"/>
          </w:tcPr>
          <w:p w:rsidR="0025754B" w:rsidRPr="0025754B" w:rsidRDefault="0025754B" w:rsidP="0025754B">
            <w:pPr>
              <w:shd w:val="clear" w:color="auto" w:fill="FFFFFF"/>
              <w:jc w:val="center"/>
              <w:rPr>
                <w:rFonts w:ascii="Arial" w:hAnsi="Arial" w:cs="Arial"/>
                <w:sz w:val="12"/>
                <w:szCs w:val="16"/>
              </w:rPr>
            </w:pPr>
            <w:r w:rsidRPr="0025754B">
              <w:rPr>
                <w:rFonts w:ascii="Arial" w:hAnsi="Arial" w:cs="Arial"/>
                <w:sz w:val="12"/>
                <w:szCs w:val="16"/>
              </w:rPr>
              <w:t>9.</w:t>
            </w:r>
          </w:p>
        </w:tc>
        <w:tc>
          <w:tcPr>
            <w:tcW w:w="5330" w:type="dxa"/>
          </w:tcPr>
          <w:p w:rsidR="0025754B" w:rsidRPr="0025754B" w:rsidRDefault="0025754B" w:rsidP="0025754B">
            <w:pPr>
              <w:shd w:val="clear" w:color="auto" w:fill="FFFFFF"/>
              <w:tabs>
                <w:tab w:val="left" w:pos="5079"/>
              </w:tabs>
              <w:rPr>
                <w:rFonts w:ascii="Arial" w:hAnsi="Arial" w:cs="Arial"/>
                <w:spacing w:val="-2"/>
                <w:sz w:val="12"/>
                <w:szCs w:val="16"/>
              </w:rPr>
            </w:pPr>
            <w:r w:rsidRPr="0025754B">
              <w:rPr>
                <w:rFonts w:ascii="Arial" w:hAnsi="Arial" w:cs="Arial"/>
                <w:spacing w:val="-4"/>
                <w:sz w:val="12"/>
                <w:szCs w:val="16"/>
              </w:rPr>
              <w:t>Проекты бюджетных смет Думы Валдайского муниципального района, Совета депутатов Валдайского городского поселения и Контрольно-счётной палаты Валдайского муниципального района</w:t>
            </w:r>
          </w:p>
        </w:tc>
        <w:tc>
          <w:tcPr>
            <w:tcW w:w="885" w:type="dxa"/>
          </w:tcPr>
          <w:p w:rsidR="0025754B" w:rsidRPr="0025754B" w:rsidRDefault="0025754B" w:rsidP="0025754B">
            <w:pPr>
              <w:shd w:val="clear" w:color="auto" w:fill="FFFFFF"/>
              <w:jc w:val="center"/>
              <w:rPr>
                <w:rFonts w:ascii="Arial" w:hAnsi="Arial" w:cs="Arial"/>
                <w:spacing w:val="-3"/>
                <w:sz w:val="12"/>
                <w:szCs w:val="16"/>
              </w:rPr>
            </w:pPr>
            <w:r w:rsidRPr="0025754B">
              <w:rPr>
                <w:rFonts w:ascii="Arial" w:hAnsi="Arial" w:cs="Arial"/>
                <w:spacing w:val="-3"/>
                <w:sz w:val="12"/>
                <w:szCs w:val="16"/>
              </w:rPr>
              <w:t xml:space="preserve">до 04 октября </w:t>
            </w:r>
            <w:r w:rsidRPr="0025754B">
              <w:rPr>
                <w:rFonts w:ascii="Arial" w:hAnsi="Arial" w:cs="Arial"/>
                <w:sz w:val="12"/>
                <w:szCs w:val="16"/>
              </w:rPr>
              <w:t>2024 года</w:t>
            </w:r>
          </w:p>
        </w:tc>
        <w:tc>
          <w:tcPr>
            <w:tcW w:w="3082"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 xml:space="preserve">Дума Валдайского муниципального района, </w:t>
            </w:r>
          </w:p>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 xml:space="preserve">Контрольно-счётная палата Администрации Валдайского муниципального района, </w:t>
            </w:r>
          </w:p>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Совет депутатов Валдайского городского поселения</w:t>
            </w:r>
          </w:p>
        </w:tc>
        <w:tc>
          <w:tcPr>
            <w:tcW w:w="1847"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комитет финансов Администрации Валдайского муниципального района</w:t>
            </w:r>
          </w:p>
        </w:tc>
      </w:tr>
      <w:tr w:rsidR="0025754B" w:rsidRPr="0025754B" w:rsidTr="00D56172">
        <w:trPr>
          <w:cantSplit/>
          <w:trHeight w:val="20"/>
        </w:trPr>
        <w:tc>
          <w:tcPr>
            <w:tcW w:w="0" w:type="auto"/>
          </w:tcPr>
          <w:p w:rsidR="0025754B" w:rsidRPr="0025754B" w:rsidRDefault="0025754B" w:rsidP="0025754B">
            <w:pPr>
              <w:shd w:val="clear" w:color="auto" w:fill="FFFFFF"/>
              <w:jc w:val="center"/>
              <w:rPr>
                <w:rFonts w:ascii="Arial" w:hAnsi="Arial" w:cs="Arial"/>
                <w:sz w:val="12"/>
                <w:szCs w:val="16"/>
              </w:rPr>
            </w:pPr>
            <w:r w:rsidRPr="0025754B">
              <w:rPr>
                <w:rFonts w:ascii="Arial" w:hAnsi="Arial" w:cs="Arial"/>
                <w:sz w:val="12"/>
                <w:szCs w:val="16"/>
              </w:rPr>
              <w:lastRenderedPageBreak/>
              <w:t>10.</w:t>
            </w:r>
          </w:p>
        </w:tc>
        <w:tc>
          <w:tcPr>
            <w:tcW w:w="5330" w:type="dxa"/>
          </w:tcPr>
          <w:p w:rsidR="0025754B" w:rsidRPr="0025754B" w:rsidRDefault="0025754B" w:rsidP="0025754B">
            <w:pPr>
              <w:shd w:val="clear" w:color="auto" w:fill="FFFFFF"/>
              <w:tabs>
                <w:tab w:val="left" w:pos="5079"/>
              </w:tabs>
              <w:rPr>
                <w:rFonts w:ascii="Arial" w:hAnsi="Arial" w:cs="Arial"/>
                <w:spacing w:val="-4"/>
                <w:sz w:val="12"/>
                <w:szCs w:val="16"/>
              </w:rPr>
            </w:pPr>
            <w:r w:rsidRPr="0025754B">
              <w:rPr>
                <w:rFonts w:ascii="Arial" w:hAnsi="Arial" w:cs="Arial"/>
                <w:spacing w:val="-1"/>
                <w:sz w:val="12"/>
                <w:szCs w:val="16"/>
              </w:rPr>
              <w:t xml:space="preserve">Обоснования бюджетных ассигнований </w:t>
            </w:r>
            <w:r w:rsidRPr="0025754B">
              <w:rPr>
                <w:rFonts w:ascii="Arial" w:hAnsi="Arial" w:cs="Arial"/>
                <w:spacing w:val="-4"/>
                <w:sz w:val="12"/>
                <w:szCs w:val="16"/>
              </w:rPr>
              <w:t>главных распорядителей средств бюджета муниципального района и бюджета Валдайского городского поселения</w:t>
            </w:r>
          </w:p>
        </w:tc>
        <w:tc>
          <w:tcPr>
            <w:tcW w:w="885" w:type="dxa"/>
          </w:tcPr>
          <w:p w:rsidR="0025754B" w:rsidRPr="0025754B" w:rsidRDefault="0025754B" w:rsidP="0025754B">
            <w:pPr>
              <w:shd w:val="clear" w:color="auto" w:fill="FFFFFF"/>
              <w:jc w:val="center"/>
              <w:rPr>
                <w:rFonts w:ascii="Arial" w:hAnsi="Arial" w:cs="Arial"/>
                <w:spacing w:val="-3"/>
                <w:sz w:val="12"/>
                <w:szCs w:val="16"/>
              </w:rPr>
            </w:pPr>
            <w:r w:rsidRPr="0025754B">
              <w:rPr>
                <w:rFonts w:ascii="Arial" w:hAnsi="Arial" w:cs="Arial"/>
                <w:spacing w:val="-3"/>
                <w:sz w:val="12"/>
                <w:szCs w:val="16"/>
              </w:rPr>
              <w:t xml:space="preserve">до 25 сентября  </w:t>
            </w:r>
            <w:r w:rsidRPr="0025754B">
              <w:rPr>
                <w:rFonts w:ascii="Arial" w:hAnsi="Arial" w:cs="Arial"/>
                <w:sz w:val="12"/>
                <w:szCs w:val="16"/>
              </w:rPr>
              <w:t>2024 года</w:t>
            </w:r>
          </w:p>
        </w:tc>
        <w:tc>
          <w:tcPr>
            <w:tcW w:w="3082" w:type="dxa"/>
          </w:tcPr>
          <w:p w:rsidR="0025754B" w:rsidRPr="0025754B" w:rsidRDefault="0025754B" w:rsidP="0025754B">
            <w:pPr>
              <w:shd w:val="clear" w:color="auto" w:fill="FFFFFF"/>
              <w:rPr>
                <w:rFonts w:ascii="Arial" w:hAnsi="Arial" w:cs="Arial"/>
                <w:sz w:val="12"/>
                <w:szCs w:val="16"/>
              </w:rPr>
            </w:pPr>
            <w:r w:rsidRPr="0025754B">
              <w:rPr>
                <w:rFonts w:ascii="Arial" w:hAnsi="Arial" w:cs="Arial"/>
                <w:spacing w:val="-3"/>
                <w:sz w:val="12"/>
                <w:szCs w:val="16"/>
              </w:rPr>
              <w:t xml:space="preserve">главные распорядители </w:t>
            </w:r>
            <w:r w:rsidRPr="0025754B">
              <w:rPr>
                <w:rFonts w:ascii="Arial" w:hAnsi="Arial" w:cs="Arial"/>
                <w:sz w:val="12"/>
                <w:szCs w:val="16"/>
              </w:rPr>
              <w:t>средств бюджета муниципального района и бюджета Валдайского городского поселения</w:t>
            </w:r>
          </w:p>
        </w:tc>
        <w:tc>
          <w:tcPr>
            <w:tcW w:w="1847"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комитет финансов Администрации Валдайского муниципального района</w:t>
            </w:r>
          </w:p>
        </w:tc>
      </w:tr>
      <w:tr w:rsidR="0025754B" w:rsidRPr="0025754B" w:rsidTr="00D56172">
        <w:trPr>
          <w:cantSplit/>
          <w:trHeight w:val="20"/>
        </w:trPr>
        <w:tc>
          <w:tcPr>
            <w:tcW w:w="0" w:type="auto"/>
          </w:tcPr>
          <w:p w:rsidR="0025754B" w:rsidRPr="0025754B" w:rsidRDefault="0025754B" w:rsidP="0025754B">
            <w:pPr>
              <w:shd w:val="clear" w:color="auto" w:fill="FFFFFF"/>
              <w:jc w:val="center"/>
              <w:rPr>
                <w:rFonts w:ascii="Arial" w:hAnsi="Arial" w:cs="Arial"/>
                <w:sz w:val="12"/>
                <w:szCs w:val="16"/>
              </w:rPr>
            </w:pPr>
            <w:r w:rsidRPr="0025754B">
              <w:rPr>
                <w:rFonts w:ascii="Arial" w:hAnsi="Arial" w:cs="Arial"/>
                <w:sz w:val="12"/>
                <w:szCs w:val="16"/>
              </w:rPr>
              <w:t>11.</w:t>
            </w:r>
          </w:p>
        </w:tc>
        <w:tc>
          <w:tcPr>
            <w:tcW w:w="5330" w:type="dxa"/>
          </w:tcPr>
          <w:p w:rsidR="0025754B" w:rsidRPr="0025754B" w:rsidRDefault="0025754B" w:rsidP="0025754B">
            <w:pPr>
              <w:shd w:val="clear" w:color="auto" w:fill="FFFFFF"/>
              <w:tabs>
                <w:tab w:val="left" w:pos="5079"/>
              </w:tabs>
              <w:rPr>
                <w:rFonts w:ascii="Arial" w:hAnsi="Arial" w:cs="Arial"/>
                <w:spacing w:val="-1"/>
                <w:sz w:val="12"/>
                <w:szCs w:val="16"/>
              </w:rPr>
            </w:pPr>
            <w:r w:rsidRPr="0025754B">
              <w:rPr>
                <w:rFonts w:ascii="Arial" w:hAnsi="Arial" w:cs="Arial"/>
                <w:spacing w:val="-3"/>
                <w:sz w:val="12"/>
                <w:szCs w:val="16"/>
              </w:rPr>
              <w:t>Расчеты объемов субсидий, предоставляемых муниципальным</w:t>
            </w:r>
            <w:r w:rsidRPr="0025754B">
              <w:rPr>
                <w:rFonts w:ascii="Arial" w:hAnsi="Arial" w:cs="Arial"/>
                <w:spacing w:val="-2"/>
                <w:sz w:val="12"/>
                <w:szCs w:val="16"/>
              </w:rPr>
              <w:t xml:space="preserve"> бюджетным и автономным учреждениям на иные цели </w:t>
            </w:r>
            <w:r w:rsidRPr="0025754B">
              <w:rPr>
                <w:rFonts w:ascii="Arial" w:hAnsi="Arial" w:cs="Arial"/>
                <w:spacing w:val="-1"/>
                <w:sz w:val="12"/>
                <w:szCs w:val="16"/>
              </w:rPr>
              <w:t xml:space="preserve">на </w:t>
            </w:r>
            <w:r w:rsidRPr="0025754B">
              <w:rPr>
                <w:rFonts w:ascii="Arial" w:hAnsi="Arial" w:cs="Arial"/>
                <w:sz w:val="12"/>
                <w:szCs w:val="16"/>
              </w:rPr>
              <w:t>2025 год и на плановый период 2065 и 2027 годов</w:t>
            </w:r>
          </w:p>
        </w:tc>
        <w:tc>
          <w:tcPr>
            <w:tcW w:w="885" w:type="dxa"/>
          </w:tcPr>
          <w:p w:rsidR="0025754B" w:rsidRPr="0025754B" w:rsidRDefault="0025754B" w:rsidP="0025754B">
            <w:pPr>
              <w:shd w:val="clear" w:color="auto" w:fill="FFFFFF"/>
              <w:jc w:val="center"/>
              <w:rPr>
                <w:rFonts w:ascii="Arial" w:hAnsi="Arial" w:cs="Arial"/>
                <w:spacing w:val="-3"/>
                <w:sz w:val="12"/>
                <w:szCs w:val="16"/>
              </w:rPr>
            </w:pPr>
            <w:r w:rsidRPr="0025754B">
              <w:rPr>
                <w:rFonts w:ascii="Arial" w:hAnsi="Arial" w:cs="Arial"/>
                <w:spacing w:val="-3"/>
                <w:sz w:val="12"/>
                <w:szCs w:val="16"/>
              </w:rPr>
              <w:t xml:space="preserve">до 26 сентября  </w:t>
            </w:r>
            <w:r w:rsidRPr="0025754B">
              <w:rPr>
                <w:rFonts w:ascii="Arial" w:hAnsi="Arial" w:cs="Arial"/>
                <w:sz w:val="12"/>
                <w:szCs w:val="16"/>
              </w:rPr>
              <w:t>2024 года</w:t>
            </w:r>
          </w:p>
        </w:tc>
        <w:tc>
          <w:tcPr>
            <w:tcW w:w="3082"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 xml:space="preserve">комитет образования Администрации Валдайского муниципального района, </w:t>
            </w:r>
          </w:p>
          <w:p w:rsidR="0025754B" w:rsidRPr="0025754B" w:rsidRDefault="0025754B" w:rsidP="0025754B">
            <w:pPr>
              <w:shd w:val="clear" w:color="auto" w:fill="FFFFFF"/>
              <w:rPr>
                <w:rFonts w:ascii="Arial" w:hAnsi="Arial" w:cs="Arial"/>
                <w:spacing w:val="-3"/>
                <w:sz w:val="12"/>
                <w:szCs w:val="16"/>
              </w:rPr>
            </w:pPr>
            <w:r w:rsidRPr="0025754B">
              <w:rPr>
                <w:rFonts w:ascii="Arial" w:hAnsi="Arial" w:cs="Arial"/>
                <w:sz w:val="12"/>
                <w:szCs w:val="16"/>
              </w:rPr>
              <w:t>комитет культуры Администрации Валдайского муниципального района</w:t>
            </w:r>
          </w:p>
        </w:tc>
        <w:tc>
          <w:tcPr>
            <w:tcW w:w="1847"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комитет финансов Администрации Валдайского муниципального района</w:t>
            </w:r>
          </w:p>
        </w:tc>
      </w:tr>
      <w:tr w:rsidR="0025754B" w:rsidRPr="0025754B" w:rsidTr="00D56172">
        <w:trPr>
          <w:cantSplit/>
          <w:trHeight w:val="20"/>
        </w:trPr>
        <w:tc>
          <w:tcPr>
            <w:tcW w:w="0" w:type="auto"/>
          </w:tcPr>
          <w:p w:rsidR="0025754B" w:rsidRPr="0025754B" w:rsidRDefault="0025754B" w:rsidP="0025754B">
            <w:pPr>
              <w:shd w:val="clear" w:color="auto" w:fill="FFFFFF"/>
              <w:jc w:val="center"/>
              <w:rPr>
                <w:rFonts w:ascii="Arial" w:hAnsi="Arial" w:cs="Arial"/>
                <w:sz w:val="12"/>
                <w:szCs w:val="16"/>
              </w:rPr>
            </w:pPr>
            <w:r w:rsidRPr="0025754B">
              <w:rPr>
                <w:rFonts w:ascii="Arial" w:hAnsi="Arial" w:cs="Arial"/>
                <w:sz w:val="12"/>
                <w:szCs w:val="16"/>
              </w:rPr>
              <w:t>12.</w:t>
            </w:r>
          </w:p>
        </w:tc>
        <w:tc>
          <w:tcPr>
            <w:tcW w:w="5330" w:type="dxa"/>
          </w:tcPr>
          <w:p w:rsidR="0025754B" w:rsidRPr="0025754B" w:rsidRDefault="0025754B" w:rsidP="0025754B">
            <w:pPr>
              <w:shd w:val="clear" w:color="auto" w:fill="FFFFFF"/>
              <w:tabs>
                <w:tab w:val="left" w:pos="5079"/>
              </w:tabs>
              <w:rPr>
                <w:rFonts w:ascii="Arial" w:hAnsi="Arial" w:cs="Arial"/>
                <w:spacing w:val="-1"/>
                <w:sz w:val="12"/>
                <w:szCs w:val="16"/>
              </w:rPr>
            </w:pPr>
            <w:r w:rsidRPr="0025754B">
              <w:rPr>
                <w:rFonts w:ascii="Arial" w:hAnsi="Arial" w:cs="Arial"/>
                <w:spacing w:val="-1"/>
                <w:sz w:val="12"/>
                <w:szCs w:val="16"/>
              </w:rPr>
              <w:t>Основные показатели прогноза социально-экономического развития Валдайского муниципального района на период до 2028 года по форме согласно приложению 1 к требованиям к составу и содержанию бюджетного прогноза Валдайского муниципального района на долгосрочный период, утверждённый постановлением Администрации Валдайского муниципального района от 06.07.2016 № 1099 «Об утверждении Порядка разработки и утверждения бюджетного прогноза Валдайского муниципального района на долгосрочный период»</w:t>
            </w:r>
          </w:p>
        </w:tc>
        <w:tc>
          <w:tcPr>
            <w:tcW w:w="885" w:type="dxa"/>
          </w:tcPr>
          <w:p w:rsidR="0025754B" w:rsidRPr="0025754B" w:rsidRDefault="0025754B" w:rsidP="0025754B">
            <w:pPr>
              <w:shd w:val="clear" w:color="auto" w:fill="FFFFFF"/>
              <w:jc w:val="center"/>
              <w:rPr>
                <w:rFonts w:ascii="Arial" w:hAnsi="Arial" w:cs="Arial"/>
                <w:spacing w:val="-4"/>
                <w:sz w:val="12"/>
                <w:szCs w:val="16"/>
              </w:rPr>
            </w:pPr>
            <w:r w:rsidRPr="0025754B">
              <w:rPr>
                <w:rFonts w:ascii="Arial" w:hAnsi="Arial" w:cs="Arial"/>
                <w:spacing w:val="-4"/>
                <w:sz w:val="12"/>
                <w:szCs w:val="16"/>
              </w:rPr>
              <w:t>до 18 октября 2024 года</w:t>
            </w:r>
          </w:p>
        </w:tc>
        <w:tc>
          <w:tcPr>
            <w:tcW w:w="3082"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комитет экономического развития Администрации Валдайского муниципального района</w:t>
            </w:r>
          </w:p>
        </w:tc>
        <w:tc>
          <w:tcPr>
            <w:tcW w:w="1847"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комитет финансов Администрации Валдайского муниципального района</w:t>
            </w:r>
          </w:p>
        </w:tc>
      </w:tr>
      <w:tr w:rsidR="0025754B" w:rsidRPr="0025754B" w:rsidTr="00D56172">
        <w:trPr>
          <w:cantSplit/>
          <w:trHeight w:val="20"/>
        </w:trPr>
        <w:tc>
          <w:tcPr>
            <w:tcW w:w="0" w:type="auto"/>
          </w:tcPr>
          <w:p w:rsidR="0025754B" w:rsidRPr="0025754B" w:rsidRDefault="0025754B" w:rsidP="0025754B">
            <w:pPr>
              <w:shd w:val="clear" w:color="auto" w:fill="FFFFFF"/>
              <w:jc w:val="center"/>
              <w:rPr>
                <w:rFonts w:ascii="Arial" w:hAnsi="Arial" w:cs="Arial"/>
                <w:sz w:val="12"/>
                <w:szCs w:val="16"/>
              </w:rPr>
            </w:pPr>
            <w:r w:rsidRPr="0025754B">
              <w:rPr>
                <w:rFonts w:ascii="Arial" w:hAnsi="Arial" w:cs="Arial"/>
                <w:sz w:val="12"/>
                <w:szCs w:val="16"/>
              </w:rPr>
              <w:t>13.</w:t>
            </w:r>
          </w:p>
        </w:tc>
        <w:tc>
          <w:tcPr>
            <w:tcW w:w="5330" w:type="dxa"/>
          </w:tcPr>
          <w:p w:rsidR="0025754B" w:rsidRPr="0025754B" w:rsidRDefault="0025754B" w:rsidP="0025754B">
            <w:pPr>
              <w:shd w:val="clear" w:color="auto" w:fill="FFFFFF"/>
              <w:tabs>
                <w:tab w:val="left" w:pos="5079"/>
              </w:tabs>
              <w:rPr>
                <w:rFonts w:ascii="Arial" w:hAnsi="Arial" w:cs="Arial"/>
                <w:spacing w:val="-1"/>
                <w:sz w:val="12"/>
                <w:szCs w:val="16"/>
              </w:rPr>
            </w:pPr>
            <w:r w:rsidRPr="0025754B">
              <w:rPr>
                <w:rFonts w:ascii="Arial" w:hAnsi="Arial" w:cs="Arial"/>
                <w:spacing w:val="-1"/>
                <w:sz w:val="12"/>
                <w:szCs w:val="16"/>
              </w:rPr>
              <w:t>Предварительные итоги социально-экономического развития Валдайского муниципального района  и Валдайского городского поселения за девять месяцев 2024 года и ожидаемые итоги социально-экономического развития района и городского поселения за 2024 год</w:t>
            </w:r>
          </w:p>
        </w:tc>
        <w:tc>
          <w:tcPr>
            <w:tcW w:w="885" w:type="dxa"/>
          </w:tcPr>
          <w:p w:rsidR="0025754B" w:rsidRPr="0025754B" w:rsidRDefault="0025754B" w:rsidP="0025754B">
            <w:pPr>
              <w:shd w:val="clear" w:color="auto" w:fill="FFFFFF"/>
              <w:jc w:val="center"/>
              <w:rPr>
                <w:rFonts w:ascii="Arial" w:hAnsi="Arial" w:cs="Arial"/>
                <w:spacing w:val="-4"/>
                <w:sz w:val="12"/>
                <w:szCs w:val="16"/>
              </w:rPr>
            </w:pPr>
            <w:r w:rsidRPr="0025754B">
              <w:rPr>
                <w:rFonts w:ascii="Arial" w:hAnsi="Arial" w:cs="Arial"/>
                <w:spacing w:val="-4"/>
                <w:sz w:val="12"/>
                <w:szCs w:val="16"/>
              </w:rPr>
              <w:t>до 21 октября 2024 года</w:t>
            </w:r>
          </w:p>
        </w:tc>
        <w:tc>
          <w:tcPr>
            <w:tcW w:w="3082"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комитет экономического развития Администрации Валдайского муниципального района</w:t>
            </w:r>
          </w:p>
        </w:tc>
        <w:tc>
          <w:tcPr>
            <w:tcW w:w="1847"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комитет финансов Администрации Валдайского муниципального района</w:t>
            </w:r>
          </w:p>
        </w:tc>
      </w:tr>
      <w:tr w:rsidR="0025754B" w:rsidRPr="0025754B" w:rsidTr="00D56172">
        <w:trPr>
          <w:cantSplit/>
          <w:trHeight w:val="20"/>
        </w:trPr>
        <w:tc>
          <w:tcPr>
            <w:tcW w:w="0" w:type="auto"/>
          </w:tcPr>
          <w:p w:rsidR="0025754B" w:rsidRPr="0025754B" w:rsidRDefault="0025754B" w:rsidP="0025754B">
            <w:pPr>
              <w:shd w:val="clear" w:color="auto" w:fill="FFFFFF"/>
              <w:jc w:val="center"/>
              <w:rPr>
                <w:rFonts w:ascii="Arial" w:hAnsi="Arial" w:cs="Arial"/>
                <w:sz w:val="12"/>
                <w:szCs w:val="16"/>
              </w:rPr>
            </w:pPr>
            <w:r w:rsidRPr="0025754B">
              <w:rPr>
                <w:rFonts w:ascii="Arial" w:hAnsi="Arial" w:cs="Arial"/>
                <w:sz w:val="12"/>
                <w:szCs w:val="16"/>
              </w:rPr>
              <w:t>14.</w:t>
            </w:r>
          </w:p>
          <w:p w:rsidR="0025754B" w:rsidRPr="0025754B" w:rsidRDefault="0025754B" w:rsidP="0025754B">
            <w:pPr>
              <w:shd w:val="clear" w:color="auto" w:fill="FFFFFF"/>
              <w:jc w:val="center"/>
              <w:rPr>
                <w:rFonts w:ascii="Arial" w:hAnsi="Arial" w:cs="Arial"/>
                <w:sz w:val="12"/>
                <w:szCs w:val="16"/>
              </w:rPr>
            </w:pPr>
          </w:p>
        </w:tc>
        <w:tc>
          <w:tcPr>
            <w:tcW w:w="5330" w:type="dxa"/>
          </w:tcPr>
          <w:p w:rsidR="0025754B" w:rsidRPr="0025754B" w:rsidRDefault="0025754B" w:rsidP="0025754B">
            <w:pPr>
              <w:shd w:val="clear" w:color="auto" w:fill="FFFFFF"/>
              <w:tabs>
                <w:tab w:val="left" w:pos="5079"/>
              </w:tabs>
              <w:rPr>
                <w:rFonts w:ascii="Arial" w:hAnsi="Arial" w:cs="Arial"/>
                <w:spacing w:val="-1"/>
                <w:sz w:val="12"/>
                <w:szCs w:val="16"/>
              </w:rPr>
            </w:pPr>
            <w:r w:rsidRPr="0025754B">
              <w:rPr>
                <w:rFonts w:ascii="Arial" w:hAnsi="Arial" w:cs="Arial"/>
                <w:spacing w:val="-1"/>
                <w:sz w:val="12"/>
                <w:szCs w:val="16"/>
              </w:rPr>
              <w:t>Реестры расходных обязательств главных администраторов средств бюджета Валдайского муниципального района и Валдайского городского поселения</w:t>
            </w:r>
          </w:p>
        </w:tc>
        <w:tc>
          <w:tcPr>
            <w:tcW w:w="885" w:type="dxa"/>
          </w:tcPr>
          <w:p w:rsidR="0025754B" w:rsidRPr="0025754B" w:rsidRDefault="0025754B" w:rsidP="0025754B">
            <w:pPr>
              <w:shd w:val="clear" w:color="auto" w:fill="FFFFFF"/>
              <w:jc w:val="center"/>
              <w:rPr>
                <w:rFonts w:ascii="Arial" w:hAnsi="Arial" w:cs="Arial"/>
                <w:spacing w:val="-4"/>
                <w:sz w:val="12"/>
                <w:szCs w:val="16"/>
              </w:rPr>
            </w:pPr>
            <w:r w:rsidRPr="0025754B">
              <w:rPr>
                <w:rFonts w:ascii="Arial" w:hAnsi="Arial" w:cs="Arial"/>
                <w:spacing w:val="-4"/>
                <w:sz w:val="12"/>
                <w:szCs w:val="16"/>
              </w:rPr>
              <w:t>до 10 ноября 2024 года</w:t>
            </w:r>
          </w:p>
        </w:tc>
        <w:tc>
          <w:tcPr>
            <w:tcW w:w="3082"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главные администраторы бюджета Валдайского муниципального района и Валдайского городского поселения</w:t>
            </w:r>
          </w:p>
        </w:tc>
        <w:tc>
          <w:tcPr>
            <w:tcW w:w="1847" w:type="dxa"/>
          </w:tcPr>
          <w:p w:rsidR="0025754B" w:rsidRPr="0025754B" w:rsidRDefault="0025754B" w:rsidP="0025754B">
            <w:pPr>
              <w:shd w:val="clear" w:color="auto" w:fill="FFFFFF"/>
              <w:rPr>
                <w:rFonts w:ascii="Arial" w:hAnsi="Arial" w:cs="Arial"/>
                <w:sz w:val="12"/>
                <w:szCs w:val="16"/>
              </w:rPr>
            </w:pPr>
            <w:r w:rsidRPr="0025754B">
              <w:rPr>
                <w:rFonts w:ascii="Arial" w:hAnsi="Arial" w:cs="Arial"/>
                <w:sz w:val="12"/>
                <w:szCs w:val="16"/>
              </w:rPr>
              <w:t>комитет финансов Администрации Валдайского муниципального района</w:t>
            </w:r>
          </w:p>
        </w:tc>
      </w:tr>
    </w:tbl>
    <w:p w:rsidR="00825C91" w:rsidRPr="00EE3DE2" w:rsidRDefault="00825C91" w:rsidP="00EE3DE2">
      <w:pPr>
        <w:shd w:val="clear" w:color="auto" w:fill="FFFFFF"/>
        <w:suppressAutoHyphens/>
        <w:jc w:val="right"/>
        <w:rPr>
          <w:rFonts w:ascii="Arial" w:hAnsi="Arial" w:cs="Arial"/>
          <w:b/>
          <w:sz w:val="16"/>
          <w:szCs w:val="16"/>
        </w:rPr>
      </w:pPr>
    </w:p>
    <w:p w:rsidR="00143EB3" w:rsidRPr="00143EB3" w:rsidRDefault="00143EB3" w:rsidP="00143EB3">
      <w:pPr>
        <w:pStyle w:val="20"/>
        <w:rPr>
          <w:rFonts w:ascii="Arial" w:hAnsi="Arial" w:cs="Arial"/>
          <w:b/>
          <w:color w:val="000000"/>
          <w:sz w:val="16"/>
          <w:szCs w:val="16"/>
        </w:rPr>
      </w:pPr>
      <w:r w:rsidRPr="00143EB3">
        <w:rPr>
          <w:rFonts w:ascii="Arial" w:hAnsi="Arial" w:cs="Arial"/>
          <w:b/>
          <w:color w:val="000000"/>
          <w:sz w:val="16"/>
          <w:szCs w:val="16"/>
        </w:rPr>
        <w:t>АДМИНИСТРАЦИЯ ВАЛДАЙСКОГО МУНИЦИПАЛЬНОГО РАЙОНА</w:t>
      </w:r>
    </w:p>
    <w:p w:rsidR="00143EB3" w:rsidRPr="00143EB3" w:rsidRDefault="00143EB3" w:rsidP="00143EB3">
      <w:pPr>
        <w:pStyle w:val="3"/>
        <w:rPr>
          <w:rFonts w:ascii="Arial" w:hAnsi="Arial" w:cs="Arial"/>
          <w:b w:val="0"/>
          <w:sz w:val="16"/>
          <w:szCs w:val="16"/>
        </w:rPr>
      </w:pPr>
      <w:r w:rsidRPr="00143EB3">
        <w:rPr>
          <w:rFonts w:ascii="Arial" w:hAnsi="Arial" w:cs="Arial"/>
          <w:b w:val="0"/>
          <w:sz w:val="16"/>
          <w:szCs w:val="16"/>
        </w:rPr>
        <w:t>П О С Т А Н О В Л Е Н И Е</w:t>
      </w:r>
    </w:p>
    <w:p w:rsidR="00143EB3" w:rsidRPr="00143EB3" w:rsidRDefault="00143EB3" w:rsidP="00143EB3">
      <w:pPr>
        <w:jc w:val="center"/>
        <w:rPr>
          <w:rFonts w:ascii="Arial" w:hAnsi="Arial" w:cs="Arial"/>
          <w:sz w:val="16"/>
          <w:szCs w:val="16"/>
        </w:rPr>
      </w:pPr>
      <w:r w:rsidRPr="00143EB3">
        <w:rPr>
          <w:rFonts w:ascii="Arial" w:hAnsi="Arial" w:cs="Arial"/>
          <w:sz w:val="16"/>
          <w:szCs w:val="16"/>
        </w:rPr>
        <w:t>24.07.2024 № 2043</w:t>
      </w:r>
    </w:p>
    <w:p w:rsidR="00143EB3" w:rsidRPr="00143EB3" w:rsidRDefault="00143EB3" w:rsidP="00143EB3">
      <w:pPr>
        <w:jc w:val="center"/>
        <w:rPr>
          <w:rFonts w:ascii="Arial" w:hAnsi="Arial" w:cs="Arial"/>
          <w:color w:val="000000"/>
          <w:sz w:val="16"/>
          <w:szCs w:val="16"/>
        </w:rPr>
      </w:pPr>
      <w:r w:rsidRPr="00143EB3">
        <w:rPr>
          <w:rFonts w:ascii="Arial" w:hAnsi="Arial" w:cs="Arial"/>
          <w:b/>
          <w:sz w:val="16"/>
          <w:szCs w:val="16"/>
        </w:rPr>
        <w:t>О внесении изменений в Перечень главных администраторов доходов бюджета Валдайского муниципального района</w:t>
      </w:r>
    </w:p>
    <w:p w:rsidR="00143EB3" w:rsidRPr="00143EB3" w:rsidRDefault="00143EB3" w:rsidP="00143EB3">
      <w:pPr>
        <w:jc w:val="center"/>
        <w:rPr>
          <w:rFonts w:ascii="Arial" w:hAnsi="Arial" w:cs="Arial"/>
          <w:color w:val="000000"/>
          <w:sz w:val="4"/>
          <w:szCs w:val="4"/>
        </w:rPr>
      </w:pPr>
    </w:p>
    <w:p w:rsidR="00143EB3" w:rsidRPr="00143EB3" w:rsidRDefault="00143EB3" w:rsidP="00143EB3">
      <w:pPr>
        <w:ind w:firstLine="284"/>
        <w:jc w:val="both"/>
        <w:rPr>
          <w:rFonts w:ascii="Arial" w:hAnsi="Arial" w:cs="Arial"/>
          <w:b/>
          <w:sz w:val="16"/>
          <w:szCs w:val="16"/>
        </w:rPr>
      </w:pPr>
      <w:r w:rsidRPr="00143EB3">
        <w:rPr>
          <w:rFonts w:ascii="Arial" w:hAnsi="Arial" w:cs="Arial"/>
          <w:color w:val="000000"/>
          <w:sz w:val="16"/>
          <w:szCs w:val="16"/>
        </w:rPr>
        <w:t>В соответствии с п</w:t>
      </w:r>
      <w:r w:rsidRPr="00143EB3">
        <w:rPr>
          <w:rFonts w:ascii="Arial" w:hAnsi="Arial" w:cs="Arial"/>
          <w:sz w:val="16"/>
          <w:szCs w:val="16"/>
        </w:rPr>
        <w:t xml:space="preserve">остановлением Правительства Российской Федерации от 16 сентября 2021 года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Администрация Валдайского муниципального района </w:t>
      </w:r>
      <w:r w:rsidRPr="00143EB3">
        <w:rPr>
          <w:rFonts w:ascii="Arial" w:hAnsi="Arial" w:cs="Arial"/>
          <w:b/>
          <w:sz w:val="16"/>
          <w:szCs w:val="16"/>
        </w:rPr>
        <w:t>ПОСТАНОВЛЯЕТ:</w:t>
      </w:r>
    </w:p>
    <w:p w:rsidR="00143EB3" w:rsidRPr="00143EB3" w:rsidRDefault="00143EB3" w:rsidP="00143EB3">
      <w:pPr>
        <w:ind w:firstLine="284"/>
        <w:jc w:val="both"/>
        <w:rPr>
          <w:rFonts w:ascii="Arial" w:hAnsi="Arial" w:cs="Arial"/>
          <w:sz w:val="16"/>
          <w:szCs w:val="16"/>
        </w:rPr>
      </w:pPr>
      <w:r w:rsidRPr="00143EB3">
        <w:rPr>
          <w:rFonts w:ascii="Arial" w:hAnsi="Arial" w:cs="Arial"/>
          <w:sz w:val="16"/>
          <w:szCs w:val="16"/>
        </w:rPr>
        <w:t>1. Внести изменения в Перечень главных администраторов доходов бюджета Валдайского муниципального района, утверждённый постановлением Администрации Валдайского муниципального района от 25.11.2021 № 2206, дополнив Перечень главных администраторов доходов бюджета Валдайского муниципального района, закреплённых за администратором доходов 900 «Администрация Валдайского муниципального района» строкой следующего содержания:</w:t>
      </w:r>
    </w:p>
    <w:p w:rsidR="00143EB3" w:rsidRPr="00143EB3" w:rsidRDefault="00143EB3" w:rsidP="00143EB3">
      <w:pPr>
        <w:jc w:val="both"/>
        <w:rPr>
          <w:rFonts w:ascii="Arial" w:hAnsi="Arial" w:cs="Arial"/>
          <w:sz w:val="16"/>
          <w:szCs w:val="16"/>
        </w:rPr>
      </w:pPr>
      <w:r w:rsidRPr="00143EB3">
        <w:rPr>
          <w:rFonts w:ascii="Arial" w:hAnsi="Arial" w:cs="Arial"/>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13"/>
        <w:gridCol w:w="781"/>
        <w:gridCol w:w="3103"/>
        <w:gridCol w:w="6653"/>
      </w:tblGrid>
      <w:tr w:rsidR="00143EB3" w:rsidRPr="00143EB3" w:rsidTr="00143EB3">
        <w:trPr>
          <w:trHeight w:val="20"/>
        </w:trPr>
        <w:tc>
          <w:tcPr>
            <w:tcW w:w="358" w:type="pct"/>
            <w:tcBorders>
              <w:top w:val="single" w:sz="4" w:space="0" w:color="auto"/>
              <w:left w:val="single" w:sz="4" w:space="0" w:color="auto"/>
              <w:bottom w:val="single" w:sz="4" w:space="0" w:color="auto"/>
              <w:right w:val="single" w:sz="4" w:space="0" w:color="auto"/>
            </w:tcBorders>
            <w:hideMark/>
          </w:tcPr>
          <w:p w:rsidR="00143EB3" w:rsidRPr="00143EB3" w:rsidRDefault="00143EB3" w:rsidP="00143EB3">
            <w:pPr>
              <w:jc w:val="center"/>
              <w:rPr>
                <w:rFonts w:ascii="Arial" w:hAnsi="Arial" w:cs="Arial"/>
                <w:sz w:val="12"/>
                <w:szCs w:val="16"/>
              </w:rPr>
            </w:pPr>
            <w:r w:rsidRPr="00143EB3">
              <w:rPr>
                <w:rFonts w:ascii="Arial" w:hAnsi="Arial" w:cs="Arial"/>
                <w:sz w:val="12"/>
                <w:szCs w:val="16"/>
              </w:rPr>
              <w:t>4.58</w:t>
            </w:r>
          </w:p>
        </w:tc>
        <w:tc>
          <w:tcPr>
            <w:tcW w:w="344" w:type="pct"/>
            <w:tcBorders>
              <w:top w:val="single" w:sz="4" w:space="0" w:color="auto"/>
              <w:left w:val="single" w:sz="4" w:space="0" w:color="auto"/>
              <w:bottom w:val="single" w:sz="4" w:space="0" w:color="auto"/>
              <w:right w:val="single" w:sz="4" w:space="0" w:color="auto"/>
            </w:tcBorders>
            <w:hideMark/>
          </w:tcPr>
          <w:p w:rsidR="00143EB3" w:rsidRPr="00143EB3" w:rsidRDefault="00143EB3" w:rsidP="00143EB3">
            <w:pPr>
              <w:jc w:val="center"/>
              <w:rPr>
                <w:rFonts w:ascii="Arial" w:hAnsi="Arial" w:cs="Arial"/>
                <w:sz w:val="12"/>
                <w:szCs w:val="16"/>
              </w:rPr>
            </w:pPr>
            <w:r w:rsidRPr="00143EB3">
              <w:rPr>
                <w:rFonts w:ascii="Arial" w:hAnsi="Arial" w:cs="Arial"/>
                <w:sz w:val="12"/>
                <w:szCs w:val="16"/>
              </w:rPr>
              <w:t>900</w:t>
            </w:r>
          </w:p>
        </w:tc>
        <w:tc>
          <w:tcPr>
            <w:tcW w:w="1367" w:type="pct"/>
            <w:tcBorders>
              <w:top w:val="single" w:sz="4" w:space="0" w:color="auto"/>
              <w:left w:val="single" w:sz="4" w:space="0" w:color="auto"/>
              <w:bottom w:val="single" w:sz="4" w:space="0" w:color="auto"/>
              <w:right w:val="single" w:sz="4" w:space="0" w:color="auto"/>
            </w:tcBorders>
            <w:hideMark/>
          </w:tcPr>
          <w:p w:rsidR="00143EB3" w:rsidRPr="00143EB3" w:rsidRDefault="00143EB3" w:rsidP="00143EB3">
            <w:pPr>
              <w:jc w:val="center"/>
              <w:rPr>
                <w:rFonts w:ascii="Arial" w:hAnsi="Arial" w:cs="Arial"/>
                <w:sz w:val="12"/>
                <w:szCs w:val="16"/>
              </w:rPr>
            </w:pPr>
            <w:r w:rsidRPr="00143EB3">
              <w:rPr>
                <w:rFonts w:ascii="Arial" w:hAnsi="Arial" w:cs="Arial"/>
                <w:sz w:val="12"/>
                <w:szCs w:val="16"/>
              </w:rPr>
              <w:t>10807150010000110</w:t>
            </w:r>
          </w:p>
        </w:tc>
        <w:tc>
          <w:tcPr>
            <w:tcW w:w="2931" w:type="pct"/>
            <w:tcBorders>
              <w:top w:val="single" w:sz="4" w:space="0" w:color="auto"/>
              <w:left w:val="single" w:sz="4" w:space="0" w:color="auto"/>
              <w:bottom w:val="single" w:sz="4" w:space="0" w:color="auto"/>
              <w:right w:val="single" w:sz="4" w:space="0" w:color="auto"/>
            </w:tcBorders>
            <w:hideMark/>
          </w:tcPr>
          <w:p w:rsidR="00143EB3" w:rsidRPr="00143EB3" w:rsidRDefault="00143EB3" w:rsidP="00143EB3">
            <w:pPr>
              <w:pStyle w:val="228bf8a64b8551e1msonormal"/>
              <w:spacing w:before="0" w:beforeAutospacing="0" w:after="0" w:afterAutospacing="0"/>
              <w:jc w:val="both"/>
              <w:rPr>
                <w:rFonts w:ascii="Arial" w:hAnsi="Arial" w:cs="Arial"/>
                <w:sz w:val="12"/>
                <w:szCs w:val="16"/>
              </w:rPr>
            </w:pPr>
            <w:r w:rsidRPr="00143EB3">
              <w:rPr>
                <w:rFonts w:ascii="Arial" w:hAnsi="Arial" w:cs="Arial"/>
                <w:sz w:val="12"/>
                <w:szCs w:val="16"/>
              </w:rPr>
              <w:t>Государственная пошлина за выдачу разрешения на установку рекламной конструкции</w:t>
            </w:r>
          </w:p>
        </w:tc>
      </w:tr>
    </w:tbl>
    <w:p w:rsidR="00143EB3" w:rsidRPr="00143EB3" w:rsidRDefault="00143EB3" w:rsidP="00143EB3">
      <w:pPr>
        <w:jc w:val="right"/>
        <w:rPr>
          <w:rFonts w:ascii="Arial" w:hAnsi="Arial" w:cs="Arial"/>
          <w:sz w:val="16"/>
          <w:szCs w:val="16"/>
        </w:rPr>
      </w:pPr>
      <w:r w:rsidRPr="00143EB3">
        <w:rPr>
          <w:rFonts w:ascii="Arial" w:hAnsi="Arial" w:cs="Arial"/>
          <w:sz w:val="16"/>
          <w:szCs w:val="16"/>
        </w:rPr>
        <w:t>».</w:t>
      </w:r>
    </w:p>
    <w:p w:rsidR="00143EB3" w:rsidRPr="00143EB3" w:rsidRDefault="00143EB3" w:rsidP="00143EB3">
      <w:pPr>
        <w:ind w:firstLine="284"/>
        <w:jc w:val="both"/>
        <w:rPr>
          <w:rFonts w:ascii="Arial" w:hAnsi="Arial" w:cs="Arial"/>
          <w:sz w:val="16"/>
          <w:szCs w:val="16"/>
        </w:rPr>
      </w:pPr>
      <w:r w:rsidRPr="00143EB3">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143EB3" w:rsidRPr="00143EB3" w:rsidRDefault="00143EB3" w:rsidP="00143EB3">
      <w:pPr>
        <w:jc w:val="both"/>
        <w:rPr>
          <w:rFonts w:ascii="Arial" w:hAnsi="Arial" w:cs="Arial"/>
          <w:sz w:val="16"/>
          <w:szCs w:val="16"/>
        </w:rPr>
      </w:pPr>
      <w:r w:rsidRPr="00143EB3">
        <w:rPr>
          <w:rFonts w:ascii="Arial" w:hAnsi="Arial" w:cs="Arial"/>
          <w:b/>
          <w:sz w:val="16"/>
          <w:szCs w:val="16"/>
        </w:rPr>
        <w:t>Глава муниципального района</w:t>
      </w:r>
      <w:r w:rsidRPr="00143EB3">
        <w:rPr>
          <w:rFonts w:ascii="Arial" w:hAnsi="Arial" w:cs="Arial"/>
          <w:b/>
          <w:sz w:val="16"/>
          <w:szCs w:val="16"/>
        </w:rPr>
        <w:tab/>
      </w:r>
      <w:r w:rsidRPr="00143EB3">
        <w:rPr>
          <w:rFonts w:ascii="Arial" w:hAnsi="Arial" w:cs="Arial"/>
          <w:b/>
          <w:sz w:val="16"/>
          <w:szCs w:val="16"/>
        </w:rPr>
        <w:tab/>
        <w:t>Ю.В.Стадэ</w:t>
      </w:r>
    </w:p>
    <w:p w:rsidR="00825C91" w:rsidRDefault="00825C91" w:rsidP="00143EB3">
      <w:pPr>
        <w:shd w:val="clear" w:color="auto" w:fill="FFFFFF"/>
        <w:suppressAutoHyphens/>
        <w:jc w:val="right"/>
        <w:rPr>
          <w:rFonts w:ascii="Arial" w:hAnsi="Arial" w:cs="Arial"/>
          <w:b/>
          <w:sz w:val="16"/>
          <w:szCs w:val="16"/>
        </w:rPr>
      </w:pPr>
    </w:p>
    <w:p w:rsidR="00A95F5C" w:rsidRPr="00143EB3" w:rsidRDefault="00A95F5C" w:rsidP="00143EB3">
      <w:pPr>
        <w:shd w:val="clear" w:color="auto" w:fill="FFFFFF"/>
        <w:suppressAutoHyphens/>
        <w:jc w:val="right"/>
        <w:rPr>
          <w:rFonts w:ascii="Arial" w:hAnsi="Arial" w:cs="Arial"/>
          <w:b/>
          <w:sz w:val="16"/>
          <w:szCs w:val="16"/>
        </w:rPr>
      </w:pPr>
    </w:p>
    <w:p w:rsidR="00143EB3" w:rsidRPr="00143EB3" w:rsidRDefault="00143EB3" w:rsidP="00143EB3">
      <w:pPr>
        <w:pStyle w:val="20"/>
        <w:rPr>
          <w:rFonts w:ascii="Arial" w:hAnsi="Arial" w:cs="Arial"/>
          <w:b/>
          <w:color w:val="000000"/>
          <w:sz w:val="16"/>
          <w:szCs w:val="16"/>
        </w:rPr>
      </w:pPr>
      <w:r w:rsidRPr="00143EB3">
        <w:rPr>
          <w:rFonts w:ascii="Arial" w:hAnsi="Arial" w:cs="Arial"/>
          <w:b/>
          <w:color w:val="000000"/>
          <w:sz w:val="16"/>
          <w:szCs w:val="16"/>
        </w:rPr>
        <w:t>АДМИНИСТРАЦИЯ ВАЛДАЙСКОГО МУНИЦИПАЛЬНОГО РАЙОНА</w:t>
      </w:r>
    </w:p>
    <w:p w:rsidR="00143EB3" w:rsidRPr="00143EB3" w:rsidRDefault="00143EB3" w:rsidP="00143EB3">
      <w:pPr>
        <w:pStyle w:val="3"/>
        <w:rPr>
          <w:rFonts w:ascii="Arial" w:hAnsi="Arial" w:cs="Arial"/>
          <w:b w:val="0"/>
          <w:sz w:val="16"/>
          <w:szCs w:val="16"/>
        </w:rPr>
      </w:pPr>
      <w:r w:rsidRPr="00143EB3">
        <w:rPr>
          <w:rFonts w:ascii="Arial" w:hAnsi="Arial" w:cs="Arial"/>
          <w:b w:val="0"/>
          <w:sz w:val="16"/>
          <w:szCs w:val="16"/>
        </w:rPr>
        <w:t>П О С Т А Н О В Л Е Н И Е</w:t>
      </w:r>
    </w:p>
    <w:p w:rsidR="00143EB3" w:rsidRPr="00143EB3" w:rsidRDefault="00143EB3" w:rsidP="00143EB3">
      <w:pPr>
        <w:jc w:val="center"/>
        <w:rPr>
          <w:rFonts w:ascii="Arial" w:hAnsi="Arial" w:cs="Arial"/>
          <w:sz w:val="16"/>
          <w:szCs w:val="16"/>
        </w:rPr>
      </w:pPr>
      <w:r w:rsidRPr="00143EB3">
        <w:rPr>
          <w:rFonts w:ascii="Arial" w:hAnsi="Arial" w:cs="Arial"/>
          <w:sz w:val="16"/>
          <w:szCs w:val="16"/>
        </w:rPr>
        <w:t>24.07.2024 № 2044</w:t>
      </w:r>
    </w:p>
    <w:p w:rsidR="00143EB3" w:rsidRDefault="00143EB3" w:rsidP="00143EB3">
      <w:pPr>
        <w:shd w:val="clear" w:color="auto" w:fill="FFFFFF"/>
        <w:tabs>
          <w:tab w:val="left" w:pos="1418"/>
        </w:tabs>
        <w:jc w:val="center"/>
        <w:rPr>
          <w:rFonts w:ascii="Arial" w:hAnsi="Arial" w:cs="Arial"/>
          <w:b/>
          <w:sz w:val="16"/>
          <w:szCs w:val="16"/>
        </w:rPr>
      </w:pPr>
      <w:r w:rsidRPr="00143EB3">
        <w:rPr>
          <w:rFonts w:ascii="Arial" w:hAnsi="Arial" w:cs="Arial"/>
          <w:b/>
          <w:sz w:val="16"/>
          <w:szCs w:val="16"/>
        </w:rPr>
        <w:t xml:space="preserve">Об утверждении Перечня многоквартирных домов, расположенных на территории Валдайского муниципального района, </w:t>
      </w:r>
    </w:p>
    <w:p w:rsidR="00143EB3" w:rsidRDefault="00143EB3" w:rsidP="00143EB3">
      <w:pPr>
        <w:shd w:val="clear" w:color="auto" w:fill="FFFFFF"/>
        <w:tabs>
          <w:tab w:val="left" w:pos="1418"/>
        </w:tabs>
        <w:jc w:val="center"/>
        <w:rPr>
          <w:rFonts w:ascii="Arial" w:hAnsi="Arial" w:cs="Arial"/>
          <w:b/>
          <w:sz w:val="16"/>
          <w:szCs w:val="16"/>
        </w:rPr>
      </w:pPr>
      <w:r w:rsidRPr="00143EB3">
        <w:rPr>
          <w:rFonts w:ascii="Arial" w:hAnsi="Arial" w:cs="Arial"/>
          <w:b/>
          <w:sz w:val="16"/>
          <w:szCs w:val="16"/>
        </w:rPr>
        <w:t xml:space="preserve">для проведения в 2024 году капитального ремонта общего имущества в многоквартирных домах, в которых собственники </w:t>
      </w:r>
    </w:p>
    <w:p w:rsidR="00143EB3" w:rsidRDefault="00143EB3" w:rsidP="00143EB3">
      <w:pPr>
        <w:shd w:val="clear" w:color="auto" w:fill="FFFFFF"/>
        <w:tabs>
          <w:tab w:val="left" w:pos="1418"/>
        </w:tabs>
        <w:jc w:val="center"/>
        <w:rPr>
          <w:rFonts w:ascii="Arial" w:hAnsi="Arial" w:cs="Arial"/>
          <w:b/>
          <w:sz w:val="16"/>
          <w:szCs w:val="16"/>
        </w:rPr>
      </w:pPr>
      <w:r w:rsidRPr="00143EB3">
        <w:rPr>
          <w:rFonts w:ascii="Arial" w:hAnsi="Arial" w:cs="Arial"/>
          <w:b/>
          <w:sz w:val="16"/>
          <w:szCs w:val="16"/>
        </w:rPr>
        <w:t xml:space="preserve">помещений в течение трёх месяцев с момента получения от регионального оператора предложения о капитальном ремонте </w:t>
      </w:r>
    </w:p>
    <w:p w:rsidR="00143EB3" w:rsidRPr="00143EB3" w:rsidRDefault="00143EB3" w:rsidP="00143EB3">
      <w:pPr>
        <w:shd w:val="clear" w:color="auto" w:fill="FFFFFF"/>
        <w:tabs>
          <w:tab w:val="left" w:pos="1418"/>
        </w:tabs>
        <w:jc w:val="center"/>
        <w:rPr>
          <w:rFonts w:ascii="Arial" w:hAnsi="Arial" w:cs="Arial"/>
          <w:b/>
          <w:sz w:val="16"/>
          <w:szCs w:val="16"/>
        </w:rPr>
      </w:pPr>
      <w:r w:rsidRPr="00143EB3">
        <w:rPr>
          <w:rFonts w:ascii="Arial" w:hAnsi="Arial" w:cs="Arial"/>
          <w:b/>
          <w:sz w:val="16"/>
          <w:szCs w:val="16"/>
        </w:rPr>
        <w:t>(в случае если собственники формируют фонд капитального ремонта на счёте регионального оператора) не приняли решение о проведении капитального ремонта, в соответствии с региональной программой и предложениями регионального оператора</w:t>
      </w:r>
    </w:p>
    <w:p w:rsidR="00143EB3" w:rsidRPr="00143EB3" w:rsidRDefault="00143EB3" w:rsidP="00143EB3">
      <w:pPr>
        <w:shd w:val="clear" w:color="auto" w:fill="FFFFFF"/>
        <w:ind w:firstLine="709"/>
        <w:jc w:val="both"/>
        <w:rPr>
          <w:rFonts w:ascii="Arial" w:hAnsi="Arial" w:cs="Arial"/>
          <w:sz w:val="4"/>
          <w:szCs w:val="4"/>
        </w:rPr>
      </w:pPr>
    </w:p>
    <w:p w:rsidR="00143EB3" w:rsidRPr="00143EB3" w:rsidRDefault="00143EB3" w:rsidP="00143EB3">
      <w:pPr>
        <w:shd w:val="clear" w:color="auto" w:fill="FFFFFF"/>
        <w:ind w:firstLine="284"/>
        <w:jc w:val="both"/>
        <w:rPr>
          <w:rFonts w:ascii="Arial" w:hAnsi="Arial" w:cs="Arial"/>
          <w:sz w:val="16"/>
          <w:szCs w:val="16"/>
        </w:rPr>
      </w:pPr>
      <w:r w:rsidRPr="00143EB3">
        <w:rPr>
          <w:rFonts w:ascii="Arial" w:hAnsi="Arial" w:cs="Arial"/>
          <w:sz w:val="16"/>
          <w:szCs w:val="16"/>
        </w:rPr>
        <w:t xml:space="preserve">В соответствии с частью 6 статьи 189 Жилищного кодекса Российской Федерации, региональной программой капитального ремонта общего имущества в многоквартирных домах, расположенных на территории Новгородской области, на 2014-2055 годы, утвержденной постановлением Правительства Новгородской области от 03.02.2014 № 46, Администрация Валдайского муниципального района </w:t>
      </w:r>
      <w:r w:rsidRPr="00143EB3">
        <w:rPr>
          <w:rFonts w:ascii="Arial" w:hAnsi="Arial" w:cs="Arial"/>
          <w:b/>
          <w:sz w:val="16"/>
          <w:szCs w:val="16"/>
        </w:rPr>
        <w:t>ПОСТАНОВЛЯЕТ:</w:t>
      </w:r>
    </w:p>
    <w:p w:rsidR="00143EB3" w:rsidRPr="00143EB3" w:rsidRDefault="00143EB3" w:rsidP="00143EB3">
      <w:pPr>
        <w:pStyle w:val="aff5"/>
        <w:shd w:val="clear" w:color="auto" w:fill="FFFFFF"/>
        <w:ind w:left="0" w:firstLine="284"/>
        <w:jc w:val="both"/>
        <w:rPr>
          <w:rFonts w:ascii="Arial" w:hAnsi="Arial" w:cs="Arial"/>
          <w:sz w:val="16"/>
          <w:szCs w:val="16"/>
        </w:rPr>
      </w:pPr>
      <w:r w:rsidRPr="00143EB3">
        <w:rPr>
          <w:rFonts w:ascii="Arial" w:hAnsi="Arial" w:cs="Arial"/>
          <w:sz w:val="16"/>
          <w:szCs w:val="16"/>
        </w:rPr>
        <w:t>1. Утвердить прилагаемый Перечень многоквартирных домов, расположенных на территории Валдайского муниципального района, для проведения в 2024 году капитального ремонта общего имущества в многоквартирных домах, в которых собственники помещений в течение трёх месяцев с момента получения от регионального оператора предложения о капитальном ремонте (в случае если собственники формируют фонд капитального ремонта на счёте регионального оператора) не приняли решение о проведении капитального ремонта, в соответствии с региональной программой и предложениями регионального оператора.</w:t>
      </w:r>
    </w:p>
    <w:p w:rsidR="00143EB3" w:rsidRPr="00143EB3" w:rsidRDefault="00143EB3" w:rsidP="00143EB3">
      <w:pPr>
        <w:pStyle w:val="aff5"/>
        <w:shd w:val="clear" w:color="auto" w:fill="FFFFFF"/>
        <w:ind w:left="0" w:firstLine="284"/>
        <w:jc w:val="both"/>
        <w:rPr>
          <w:rFonts w:ascii="Arial" w:hAnsi="Arial" w:cs="Arial"/>
          <w:sz w:val="16"/>
          <w:szCs w:val="16"/>
        </w:rPr>
      </w:pPr>
      <w:r w:rsidRPr="00143EB3">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143EB3" w:rsidRPr="00143EB3" w:rsidRDefault="00143EB3" w:rsidP="00143EB3">
      <w:pPr>
        <w:jc w:val="both"/>
        <w:rPr>
          <w:rFonts w:ascii="Arial" w:hAnsi="Arial" w:cs="Arial"/>
          <w:b/>
          <w:sz w:val="16"/>
          <w:szCs w:val="16"/>
        </w:rPr>
      </w:pPr>
      <w:r w:rsidRPr="00143EB3">
        <w:rPr>
          <w:rFonts w:ascii="Arial" w:hAnsi="Arial" w:cs="Arial"/>
          <w:b/>
          <w:sz w:val="16"/>
          <w:szCs w:val="16"/>
        </w:rPr>
        <w:t>Глава муниципального района</w:t>
      </w:r>
      <w:r w:rsidRPr="00143EB3">
        <w:rPr>
          <w:rFonts w:ascii="Arial" w:hAnsi="Arial" w:cs="Arial"/>
          <w:b/>
          <w:sz w:val="16"/>
          <w:szCs w:val="16"/>
        </w:rPr>
        <w:tab/>
      </w:r>
      <w:r w:rsidRPr="00143EB3">
        <w:rPr>
          <w:rFonts w:ascii="Arial" w:hAnsi="Arial" w:cs="Arial"/>
          <w:b/>
          <w:sz w:val="16"/>
          <w:szCs w:val="16"/>
        </w:rPr>
        <w:tab/>
        <w:t>Ю.В.Стадэ</w:t>
      </w:r>
    </w:p>
    <w:p w:rsidR="00143EB3" w:rsidRPr="00143EB3" w:rsidRDefault="00143EB3" w:rsidP="00143EB3">
      <w:pPr>
        <w:ind w:left="9072"/>
        <w:jc w:val="center"/>
        <w:rPr>
          <w:rFonts w:ascii="Arial" w:hAnsi="Arial" w:cs="Arial"/>
          <w:sz w:val="12"/>
          <w:szCs w:val="16"/>
        </w:rPr>
      </w:pPr>
      <w:r w:rsidRPr="00143EB3">
        <w:rPr>
          <w:rFonts w:ascii="Arial" w:hAnsi="Arial" w:cs="Arial"/>
          <w:sz w:val="12"/>
          <w:szCs w:val="16"/>
        </w:rPr>
        <w:t>УТВЕРЖДЕН</w:t>
      </w:r>
    </w:p>
    <w:p w:rsidR="00143EB3" w:rsidRPr="00143EB3" w:rsidRDefault="00143EB3" w:rsidP="00143EB3">
      <w:pPr>
        <w:ind w:left="9072"/>
        <w:jc w:val="center"/>
        <w:rPr>
          <w:rFonts w:ascii="Arial" w:hAnsi="Arial" w:cs="Arial"/>
          <w:sz w:val="12"/>
          <w:szCs w:val="16"/>
        </w:rPr>
      </w:pPr>
      <w:r w:rsidRPr="00143EB3">
        <w:rPr>
          <w:rFonts w:ascii="Arial" w:hAnsi="Arial" w:cs="Arial"/>
          <w:sz w:val="12"/>
          <w:szCs w:val="16"/>
        </w:rPr>
        <w:t>постановлением Администрации</w:t>
      </w:r>
    </w:p>
    <w:p w:rsidR="00143EB3" w:rsidRPr="00143EB3" w:rsidRDefault="00143EB3" w:rsidP="00143EB3">
      <w:pPr>
        <w:ind w:left="9072"/>
        <w:jc w:val="center"/>
        <w:rPr>
          <w:rFonts w:ascii="Arial" w:hAnsi="Arial" w:cs="Arial"/>
          <w:sz w:val="12"/>
          <w:szCs w:val="16"/>
        </w:rPr>
      </w:pPr>
      <w:r w:rsidRPr="00143EB3">
        <w:rPr>
          <w:rFonts w:ascii="Arial" w:hAnsi="Arial" w:cs="Arial"/>
          <w:sz w:val="12"/>
          <w:szCs w:val="16"/>
        </w:rPr>
        <w:t>муниципального района</w:t>
      </w:r>
    </w:p>
    <w:p w:rsidR="00143EB3" w:rsidRPr="00143EB3" w:rsidRDefault="00143EB3" w:rsidP="00143EB3">
      <w:pPr>
        <w:ind w:left="9072"/>
        <w:jc w:val="center"/>
        <w:rPr>
          <w:rFonts w:ascii="Arial" w:hAnsi="Arial" w:cs="Arial"/>
          <w:sz w:val="12"/>
          <w:szCs w:val="16"/>
        </w:rPr>
      </w:pPr>
      <w:r w:rsidRPr="00143EB3">
        <w:rPr>
          <w:rFonts w:ascii="Arial" w:hAnsi="Arial" w:cs="Arial"/>
          <w:sz w:val="12"/>
          <w:szCs w:val="16"/>
        </w:rPr>
        <w:t>от 24.07.2024 № 2044</w:t>
      </w:r>
    </w:p>
    <w:p w:rsidR="00143EB3" w:rsidRPr="00143EB3" w:rsidRDefault="00143EB3" w:rsidP="00143EB3">
      <w:pPr>
        <w:jc w:val="center"/>
        <w:rPr>
          <w:rFonts w:ascii="Arial" w:hAnsi="Arial" w:cs="Arial"/>
          <w:b/>
          <w:sz w:val="16"/>
          <w:szCs w:val="16"/>
        </w:rPr>
      </w:pPr>
      <w:r w:rsidRPr="00143EB3">
        <w:rPr>
          <w:rFonts w:ascii="Arial" w:hAnsi="Arial" w:cs="Arial"/>
          <w:b/>
          <w:sz w:val="16"/>
          <w:szCs w:val="16"/>
        </w:rPr>
        <w:t>ПЕРЕЧЕНЬ</w:t>
      </w:r>
    </w:p>
    <w:p w:rsidR="00143EB3" w:rsidRDefault="00143EB3" w:rsidP="00143EB3">
      <w:pPr>
        <w:jc w:val="center"/>
        <w:rPr>
          <w:rFonts w:ascii="Arial" w:hAnsi="Arial" w:cs="Arial"/>
          <w:b/>
          <w:sz w:val="16"/>
          <w:szCs w:val="16"/>
        </w:rPr>
      </w:pPr>
      <w:r w:rsidRPr="00143EB3">
        <w:rPr>
          <w:rFonts w:ascii="Arial" w:hAnsi="Arial" w:cs="Arial"/>
          <w:b/>
          <w:sz w:val="16"/>
          <w:szCs w:val="16"/>
        </w:rPr>
        <w:t xml:space="preserve">многоквартиных домов, расположенных на территории Валдайского муниципального района, для проведения в 2024 году </w:t>
      </w:r>
    </w:p>
    <w:p w:rsidR="00143EB3" w:rsidRDefault="00143EB3" w:rsidP="00143EB3">
      <w:pPr>
        <w:jc w:val="center"/>
        <w:rPr>
          <w:rFonts w:ascii="Arial" w:hAnsi="Arial" w:cs="Arial"/>
          <w:b/>
          <w:sz w:val="16"/>
          <w:szCs w:val="16"/>
        </w:rPr>
      </w:pPr>
      <w:r w:rsidRPr="00143EB3">
        <w:rPr>
          <w:rFonts w:ascii="Arial" w:hAnsi="Arial" w:cs="Arial"/>
          <w:b/>
          <w:sz w:val="16"/>
          <w:szCs w:val="16"/>
        </w:rPr>
        <w:t xml:space="preserve">капитального ремонта общего имущества в многоквартирных домах, в которых собственники помещений в течение трёх месяцев </w:t>
      </w:r>
    </w:p>
    <w:p w:rsidR="00143EB3" w:rsidRDefault="00143EB3" w:rsidP="00143EB3">
      <w:pPr>
        <w:jc w:val="center"/>
        <w:rPr>
          <w:rFonts w:ascii="Arial" w:hAnsi="Arial" w:cs="Arial"/>
          <w:b/>
          <w:sz w:val="16"/>
          <w:szCs w:val="16"/>
        </w:rPr>
      </w:pPr>
      <w:r w:rsidRPr="00143EB3">
        <w:rPr>
          <w:rFonts w:ascii="Arial" w:hAnsi="Arial" w:cs="Arial"/>
          <w:b/>
          <w:sz w:val="16"/>
          <w:szCs w:val="16"/>
        </w:rPr>
        <w:t xml:space="preserve">с момента получения от регионального оператора предложения о капитальном ремонте (в случае если собственники формируют </w:t>
      </w:r>
    </w:p>
    <w:p w:rsidR="00143EB3" w:rsidRDefault="00143EB3" w:rsidP="00143EB3">
      <w:pPr>
        <w:jc w:val="center"/>
        <w:rPr>
          <w:rFonts w:ascii="Arial" w:hAnsi="Arial" w:cs="Arial"/>
          <w:b/>
          <w:sz w:val="16"/>
          <w:szCs w:val="16"/>
        </w:rPr>
      </w:pPr>
      <w:r w:rsidRPr="00143EB3">
        <w:rPr>
          <w:rFonts w:ascii="Arial" w:hAnsi="Arial" w:cs="Arial"/>
          <w:b/>
          <w:sz w:val="16"/>
          <w:szCs w:val="16"/>
        </w:rPr>
        <w:t xml:space="preserve">фонд капитального ремонта на счете регионального оператора) не приняли решение о проведении капитального ремонта, </w:t>
      </w:r>
    </w:p>
    <w:p w:rsidR="00143EB3" w:rsidRDefault="00143EB3" w:rsidP="00143EB3">
      <w:pPr>
        <w:jc w:val="center"/>
        <w:rPr>
          <w:rFonts w:ascii="Arial" w:hAnsi="Arial" w:cs="Arial"/>
          <w:b/>
          <w:sz w:val="16"/>
          <w:szCs w:val="16"/>
        </w:rPr>
      </w:pPr>
      <w:r w:rsidRPr="00143EB3">
        <w:rPr>
          <w:rFonts w:ascii="Arial" w:hAnsi="Arial" w:cs="Arial"/>
          <w:b/>
          <w:sz w:val="16"/>
          <w:szCs w:val="16"/>
        </w:rPr>
        <w:t>в соответствии с региональной программой и предложениями регионального оператора</w:t>
      </w:r>
    </w:p>
    <w:p w:rsidR="00143EB3" w:rsidRPr="00143EB3" w:rsidRDefault="00143EB3" w:rsidP="00143EB3">
      <w:pPr>
        <w:jc w:val="center"/>
        <w:rPr>
          <w:rFonts w:ascii="Arial" w:hAnsi="Arial" w:cs="Arial"/>
          <w:b/>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37"/>
        <w:gridCol w:w="4352"/>
        <w:gridCol w:w="3780"/>
        <w:gridCol w:w="2581"/>
      </w:tblGrid>
      <w:tr w:rsidR="00143EB3" w:rsidRPr="00143EB3" w:rsidTr="00143EB3">
        <w:trPr>
          <w:trHeight w:val="20"/>
        </w:trPr>
        <w:tc>
          <w:tcPr>
            <w:tcW w:w="281" w:type="pct"/>
            <w:vAlign w:val="center"/>
          </w:tcPr>
          <w:p w:rsidR="00143EB3" w:rsidRPr="00143EB3" w:rsidRDefault="00143EB3" w:rsidP="00143EB3">
            <w:pPr>
              <w:jc w:val="center"/>
              <w:rPr>
                <w:rFonts w:ascii="Arial" w:hAnsi="Arial" w:cs="Arial"/>
                <w:b/>
                <w:sz w:val="12"/>
                <w:szCs w:val="16"/>
              </w:rPr>
            </w:pPr>
            <w:r w:rsidRPr="00143EB3">
              <w:rPr>
                <w:rFonts w:ascii="Arial" w:hAnsi="Arial" w:cs="Arial"/>
                <w:b/>
                <w:sz w:val="12"/>
                <w:szCs w:val="16"/>
              </w:rPr>
              <w:t>№ п/п</w:t>
            </w:r>
          </w:p>
        </w:tc>
        <w:tc>
          <w:tcPr>
            <w:tcW w:w="1917" w:type="pct"/>
            <w:vAlign w:val="center"/>
          </w:tcPr>
          <w:p w:rsidR="00143EB3" w:rsidRPr="00143EB3" w:rsidRDefault="00143EB3" w:rsidP="00143EB3">
            <w:pPr>
              <w:jc w:val="center"/>
              <w:rPr>
                <w:rFonts w:ascii="Arial" w:hAnsi="Arial" w:cs="Arial"/>
                <w:b/>
                <w:sz w:val="12"/>
                <w:szCs w:val="16"/>
              </w:rPr>
            </w:pPr>
            <w:r w:rsidRPr="00143EB3">
              <w:rPr>
                <w:rFonts w:ascii="Arial" w:hAnsi="Arial" w:cs="Arial"/>
                <w:b/>
                <w:sz w:val="12"/>
                <w:szCs w:val="16"/>
              </w:rPr>
              <w:t>Адрес МКД</w:t>
            </w:r>
          </w:p>
        </w:tc>
        <w:tc>
          <w:tcPr>
            <w:tcW w:w="1665" w:type="pct"/>
            <w:vAlign w:val="center"/>
          </w:tcPr>
          <w:p w:rsidR="00143EB3" w:rsidRPr="00143EB3" w:rsidRDefault="00143EB3" w:rsidP="00143EB3">
            <w:pPr>
              <w:jc w:val="center"/>
              <w:rPr>
                <w:rFonts w:ascii="Arial" w:hAnsi="Arial" w:cs="Arial"/>
                <w:b/>
                <w:sz w:val="12"/>
                <w:szCs w:val="16"/>
              </w:rPr>
            </w:pPr>
            <w:r w:rsidRPr="00143EB3">
              <w:rPr>
                <w:rFonts w:ascii="Arial" w:hAnsi="Arial" w:cs="Arial"/>
                <w:b/>
                <w:sz w:val="12"/>
                <w:szCs w:val="16"/>
              </w:rPr>
              <w:t>Вид работ</w:t>
            </w:r>
          </w:p>
        </w:tc>
        <w:tc>
          <w:tcPr>
            <w:tcW w:w="1137" w:type="pct"/>
            <w:vAlign w:val="center"/>
          </w:tcPr>
          <w:p w:rsidR="00143EB3" w:rsidRPr="00143EB3" w:rsidRDefault="00143EB3" w:rsidP="00143EB3">
            <w:pPr>
              <w:jc w:val="center"/>
              <w:rPr>
                <w:rFonts w:ascii="Arial" w:hAnsi="Arial" w:cs="Arial"/>
                <w:b/>
                <w:sz w:val="12"/>
                <w:szCs w:val="16"/>
              </w:rPr>
            </w:pPr>
            <w:r w:rsidRPr="00143EB3">
              <w:rPr>
                <w:rFonts w:ascii="Arial" w:hAnsi="Arial" w:cs="Arial"/>
                <w:b/>
                <w:sz w:val="12"/>
                <w:szCs w:val="16"/>
              </w:rPr>
              <w:t>Предельная стоимость работ</w:t>
            </w:r>
          </w:p>
        </w:tc>
      </w:tr>
      <w:tr w:rsidR="00143EB3" w:rsidRPr="00143EB3" w:rsidTr="00143EB3">
        <w:trPr>
          <w:trHeight w:val="20"/>
        </w:trPr>
        <w:tc>
          <w:tcPr>
            <w:tcW w:w="281" w:type="pct"/>
            <w:vAlign w:val="center"/>
          </w:tcPr>
          <w:p w:rsidR="00143EB3" w:rsidRPr="00143EB3" w:rsidRDefault="00143EB3" w:rsidP="00143EB3">
            <w:pPr>
              <w:jc w:val="center"/>
              <w:rPr>
                <w:rFonts w:ascii="Arial" w:hAnsi="Arial" w:cs="Arial"/>
                <w:sz w:val="12"/>
                <w:szCs w:val="16"/>
              </w:rPr>
            </w:pPr>
            <w:r w:rsidRPr="00143EB3">
              <w:rPr>
                <w:rFonts w:ascii="Arial" w:hAnsi="Arial" w:cs="Arial"/>
                <w:sz w:val="12"/>
                <w:szCs w:val="16"/>
              </w:rPr>
              <w:t>1.</w:t>
            </w:r>
          </w:p>
        </w:tc>
        <w:tc>
          <w:tcPr>
            <w:tcW w:w="1917" w:type="pct"/>
            <w:vAlign w:val="center"/>
          </w:tcPr>
          <w:p w:rsidR="00143EB3" w:rsidRPr="00143EB3" w:rsidRDefault="00143EB3" w:rsidP="00143EB3">
            <w:pPr>
              <w:rPr>
                <w:rFonts w:ascii="Arial" w:hAnsi="Arial" w:cs="Arial"/>
                <w:sz w:val="12"/>
                <w:szCs w:val="16"/>
              </w:rPr>
            </w:pPr>
            <w:r w:rsidRPr="00143EB3">
              <w:rPr>
                <w:rFonts w:ascii="Arial" w:hAnsi="Arial" w:cs="Arial"/>
                <w:sz w:val="12"/>
                <w:szCs w:val="16"/>
              </w:rPr>
              <w:t>г. Валдай, пр-кт Васильева, д. 36</w:t>
            </w:r>
          </w:p>
        </w:tc>
        <w:tc>
          <w:tcPr>
            <w:tcW w:w="1665" w:type="pct"/>
            <w:vAlign w:val="center"/>
          </w:tcPr>
          <w:p w:rsidR="00143EB3" w:rsidRPr="00143EB3" w:rsidRDefault="00143EB3" w:rsidP="00143EB3">
            <w:pPr>
              <w:jc w:val="center"/>
              <w:rPr>
                <w:rFonts w:ascii="Arial" w:hAnsi="Arial" w:cs="Arial"/>
                <w:sz w:val="12"/>
                <w:szCs w:val="16"/>
              </w:rPr>
            </w:pPr>
            <w:r w:rsidRPr="00143EB3">
              <w:rPr>
                <w:rFonts w:ascii="Arial" w:hAnsi="Arial" w:cs="Arial"/>
                <w:sz w:val="12"/>
                <w:szCs w:val="16"/>
              </w:rPr>
              <w:t>капитальный ремонт крыши</w:t>
            </w:r>
          </w:p>
        </w:tc>
        <w:tc>
          <w:tcPr>
            <w:tcW w:w="1137" w:type="pct"/>
            <w:vAlign w:val="center"/>
          </w:tcPr>
          <w:p w:rsidR="00143EB3" w:rsidRPr="00143EB3" w:rsidRDefault="00143EB3" w:rsidP="00143EB3">
            <w:pPr>
              <w:jc w:val="center"/>
              <w:rPr>
                <w:rFonts w:ascii="Arial" w:hAnsi="Arial" w:cs="Arial"/>
                <w:sz w:val="12"/>
                <w:szCs w:val="16"/>
              </w:rPr>
            </w:pPr>
            <w:r w:rsidRPr="00143EB3">
              <w:rPr>
                <w:rFonts w:ascii="Arial" w:hAnsi="Arial" w:cs="Arial"/>
                <w:sz w:val="12"/>
                <w:szCs w:val="16"/>
              </w:rPr>
              <w:t>8390218,90</w:t>
            </w:r>
          </w:p>
        </w:tc>
      </w:tr>
    </w:tbl>
    <w:p w:rsidR="00143EB3" w:rsidRDefault="00143EB3" w:rsidP="00143EB3">
      <w:pPr>
        <w:jc w:val="right"/>
        <w:rPr>
          <w:rFonts w:ascii="Arial" w:hAnsi="Arial" w:cs="Arial"/>
          <w:sz w:val="16"/>
          <w:szCs w:val="16"/>
        </w:rPr>
      </w:pPr>
    </w:p>
    <w:p w:rsidR="00A95F5C" w:rsidRPr="00143EB3" w:rsidRDefault="00A95F5C" w:rsidP="00143EB3">
      <w:pPr>
        <w:jc w:val="right"/>
        <w:rPr>
          <w:rFonts w:ascii="Arial" w:hAnsi="Arial" w:cs="Arial"/>
          <w:sz w:val="16"/>
          <w:szCs w:val="16"/>
        </w:rPr>
      </w:pPr>
    </w:p>
    <w:p w:rsidR="00143EB3" w:rsidRPr="00C479AC" w:rsidRDefault="00143EB3" w:rsidP="00C479AC">
      <w:pPr>
        <w:pStyle w:val="20"/>
        <w:rPr>
          <w:rFonts w:ascii="Arial" w:hAnsi="Arial" w:cs="Arial"/>
          <w:b/>
          <w:color w:val="000000"/>
          <w:sz w:val="16"/>
          <w:szCs w:val="16"/>
        </w:rPr>
      </w:pPr>
      <w:r w:rsidRPr="00C479AC">
        <w:rPr>
          <w:rFonts w:ascii="Arial" w:hAnsi="Arial" w:cs="Arial"/>
          <w:b/>
          <w:color w:val="000000"/>
          <w:sz w:val="16"/>
          <w:szCs w:val="16"/>
        </w:rPr>
        <w:t>АДМИНИСТРАЦИЯ ВАЛДАЙСКОГО МУНИЦИПАЛЬНОГО РАЙОНА</w:t>
      </w:r>
    </w:p>
    <w:p w:rsidR="00143EB3" w:rsidRPr="00C479AC" w:rsidRDefault="00143EB3" w:rsidP="00C479AC">
      <w:pPr>
        <w:pStyle w:val="3"/>
        <w:rPr>
          <w:rFonts w:ascii="Arial" w:hAnsi="Arial" w:cs="Arial"/>
          <w:b w:val="0"/>
          <w:sz w:val="16"/>
          <w:szCs w:val="16"/>
        </w:rPr>
      </w:pPr>
      <w:r w:rsidRPr="00C479AC">
        <w:rPr>
          <w:rFonts w:ascii="Arial" w:hAnsi="Arial" w:cs="Arial"/>
          <w:b w:val="0"/>
          <w:sz w:val="16"/>
          <w:szCs w:val="16"/>
        </w:rPr>
        <w:t>П О С Т А Н О В Л Е Н И Е</w:t>
      </w:r>
    </w:p>
    <w:p w:rsidR="00143EB3" w:rsidRPr="00C479AC" w:rsidRDefault="00143EB3" w:rsidP="00C479AC">
      <w:pPr>
        <w:jc w:val="center"/>
        <w:rPr>
          <w:rFonts w:ascii="Arial" w:hAnsi="Arial" w:cs="Arial"/>
          <w:sz w:val="16"/>
          <w:szCs w:val="16"/>
        </w:rPr>
      </w:pPr>
      <w:r w:rsidRPr="00C479AC">
        <w:rPr>
          <w:rFonts w:ascii="Arial" w:hAnsi="Arial" w:cs="Arial"/>
          <w:sz w:val="16"/>
          <w:szCs w:val="16"/>
        </w:rPr>
        <w:t>25.07.2024 № 2050</w:t>
      </w:r>
    </w:p>
    <w:p w:rsidR="00C479AC" w:rsidRDefault="00143EB3" w:rsidP="00C479AC">
      <w:pPr>
        <w:jc w:val="center"/>
        <w:rPr>
          <w:rFonts w:ascii="Arial" w:hAnsi="Arial" w:cs="Arial"/>
          <w:b/>
          <w:sz w:val="16"/>
          <w:szCs w:val="16"/>
        </w:rPr>
      </w:pPr>
      <w:r w:rsidRPr="00C479AC">
        <w:rPr>
          <w:rFonts w:ascii="Arial" w:hAnsi="Arial" w:cs="Arial"/>
          <w:b/>
          <w:sz w:val="16"/>
          <w:szCs w:val="16"/>
        </w:rPr>
        <w:t xml:space="preserve">Об утверждении административного регламента по предоставлению муниципальной услуги по выдаче разрешений на выполнение авиационных работ, парашютных прыжков, демонстрационных полетов воздушных судов, полетов беспилотных летательных </w:t>
      </w:r>
    </w:p>
    <w:p w:rsidR="00C479AC" w:rsidRDefault="00143EB3" w:rsidP="00C479AC">
      <w:pPr>
        <w:jc w:val="center"/>
        <w:rPr>
          <w:rFonts w:ascii="Arial" w:hAnsi="Arial" w:cs="Arial"/>
          <w:b/>
          <w:sz w:val="16"/>
          <w:szCs w:val="16"/>
        </w:rPr>
      </w:pPr>
      <w:r w:rsidRPr="00C479AC">
        <w:rPr>
          <w:rFonts w:ascii="Arial" w:hAnsi="Arial" w:cs="Arial"/>
          <w:b/>
          <w:sz w:val="16"/>
          <w:szCs w:val="16"/>
        </w:rPr>
        <w:t xml:space="preserve">аппаратов, подъема привязных аэростатов над территорией муниципального образования – Валдайский муниципальный </w:t>
      </w:r>
    </w:p>
    <w:p w:rsidR="00C479AC" w:rsidRDefault="00143EB3" w:rsidP="00C479AC">
      <w:pPr>
        <w:jc w:val="center"/>
        <w:rPr>
          <w:rFonts w:ascii="Arial" w:hAnsi="Arial" w:cs="Arial"/>
          <w:b/>
          <w:sz w:val="16"/>
          <w:szCs w:val="16"/>
        </w:rPr>
      </w:pPr>
      <w:r w:rsidRPr="00C479AC">
        <w:rPr>
          <w:rFonts w:ascii="Arial" w:hAnsi="Arial" w:cs="Arial"/>
          <w:b/>
          <w:sz w:val="16"/>
          <w:szCs w:val="16"/>
        </w:rPr>
        <w:t xml:space="preserve">район, посадку (взлет) на площадки, расположенные в границах муниципального образования – Валдайского </w:t>
      </w:r>
    </w:p>
    <w:p w:rsidR="00143EB3" w:rsidRPr="00C479AC" w:rsidRDefault="00143EB3" w:rsidP="00C479AC">
      <w:pPr>
        <w:jc w:val="center"/>
        <w:rPr>
          <w:rFonts w:ascii="Arial" w:hAnsi="Arial" w:cs="Arial"/>
          <w:b/>
          <w:sz w:val="16"/>
          <w:szCs w:val="16"/>
        </w:rPr>
      </w:pPr>
      <w:r w:rsidRPr="00C479AC">
        <w:rPr>
          <w:rFonts w:ascii="Arial" w:hAnsi="Arial" w:cs="Arial"/>
          <w:b/>
          <w:sz w:val="16"/>
          <w:szCs w:val="16"/>
        </w:rPr>
        <w:t>муниципального района, сведения о которых не опубликованы в документах аэронавигационной информации</w:t>
      </w:r>
    </w:p>
    <w:p w:rsidR="00143EB3" w:rsidRPr="00C479AC" w:rsidRDefault="00143EB3" w:rsidP="00C479AC">
      <w:pPr>
        <w:ind w:firstLine="709"/>
        <w:jc w:val="both"/>
        <w:rPr>
          <w:rFonts w:ascii="Arial" w:hAnsi="Arial" w:cs="Arial"/>
          <w:sz w:val="4"/>
          <w:szCs w:val="4"/>
        </w:rPr>
      </w:pPr>
    </w:p>
    <w:p w:rsidR="00143EB3" w:rsidRPr="00C479AC" w:rsidRDefault="00143EB3" w:rsidP="00C479AC">
      <w:pPr>
        <w:ind w:firstLine="284"/>
        <w:jc w:val="both"/>
        <w:rPr>
          <w:rFonts w:ascii="Arial" w:hAnsi="Arial" w:cs="Arial"/>
          <w:b/>
          <w:sz w:val="16"/>
          <w:szCs w:val="16"/>
        </w:rPr>
      </w:pPr>
      <w:r w:rsidRPr="00C479AC">
        <w:rPr>
          <w:rFonts w:ascii="Arial" w:hAnsi="Arial" w:cs="Arial"/>
          <w:sz w:val="16"/>
          <w:szCs w:val="16"/>
        </w:rPr>
        <w:t xml:space="preserve">В соответствии с Федеральными правилами использования воздушного пространства Российской Федерации, утверждёнными постановлением Правительства Российской Федерации от 11 марта 2010 года № 138, пунктом 40.5 Федеральных авиационных правил «Организация планирования использования воздушного пространства Российской Федерации», утверждённых приказом Минтранса России от 16 января 2012 года № 6, Федеральным законом от 27 июля 2010 года № 210-ФЗ « Об организации предоставления государственных и муниципальных услуг», постановлением Администрации Валдайского муниципального района от 30.09.2011 № 1550 «Об утверждении Правил разработки и утверждения Административных регламентов предоставления муниципальных (государственных) услуг Администрацией Валдайского муниципального района» Администрация Валдайского муниципального района </w:t>
      </w:r>
      <w:r w:rsidRPr="00C479AC">
        <w:rPr>
          <w:rFonts w:ascii="Arial" w:hAnsi="Arial" w:cs="Arial"/>
          <w:b/>
          <w:sz w:val="16"/>
          <w:szCs w:val="16"/>
        </w:rPr>
        <w:t>ПОСТАНОВЛЯЕТ:</w:t>
      </w:r>
    </w:p>
    <w:p w:rsidR="00143EB3" w:rsidRPr="00C479AC" w:rsidRDefault="00143EB3" w:rsidP="00C479AC">
      <w:pPr>
        <w:ind w:firstLine="284"/>
        <w:jc w:val="both"/>
        <w:rPr>
          <w:rFonts w:ascii="Arial" w:hAnsi="Arial" w:cs="Arial"/>
          <w:sz w:val="16"/>
          <w:szCs w:val="16"/>
        </w:rPr>
      </w:pPr>
      <w:r w:rsidRPr="00C479AC">
        <w:rPr>
          <w:rFonts w:ascii="Arial" w:hAnsi="Arial" w:cs="Arial"/>
          <w:sz w:val="16"/>
          <w:szCs w:val="16"/>
        </w:rPr>
        <w:lastRenderedPageBreak/>
        <w:t>1. Утвердить прилагаемый административный регламент об утверждении административного регламента по предоставлению муниципальной услуги по выдаче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муниципального образования – Валдайский муниципальный район, посадку (взлет) на площадки, расположенные в границах муниципального образования – Валдайского муниципального района, сведения о которых не опубликованы в документах аэронавигационной информации.</w:t>
      </w:r>
    </w:p>
    <w:p w:rsidR="00143EB3" w:rsidRPr="00C479AC" w:rsidRDefault="00143EB3" w:rsidP="00C479AC">
      <w:pPr>
        <w:ind w:firstLine="284"/>
        <w:jc w:val="both"/>
        <w:rPr>
          <w:rFonts w:ascii="Arial" w:hAnsi="Arial" w:cs="Arial"/>
          <w:sz w:val="16"/>
          <w:szCs w:val="16"/>
        </w:rPr>
      </w:pPr>
      <w:r w:rsidRPr="00C479AC">
        <w:rPr>
          <w:rFonts w:ascii="Arial" w:hAnsi="Arial" w:cs="Arial"/>
          <w:sz w:val="16"/>
          <w:szCs w:val="16"/>
        </w:rPr>
        <w:t>2. Признать утратившим силу постановление Администрации Валдайского муниципального района от 12.05.2020 № 640 «</w:t>
      </w:r>
      <w:r w:rsidRPr="00C479AC">
        <w:rPr>
          <w:rFonts w:ascii="Arial" w:hAnsi="Arial" w:cs="Arial"/>
          <w:bCs/>
          <w:color w:val="000000"/>
          <w:sz w:val="16"/>
          <w:szCs w:val="16"/>
        </w:rPr>
        <w:t>Об утверждении административного регламента по предоставлению муниципальной услуги по выдаче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муниципального района, посадку (взлет) на площадки, расположенные в границах муниципального района, сведения о которых не опубликованы в документах аэронавигационной информации».</w:t>
      </w:r>
    </w:p>
    <w:p w:rsidR="00143EB3" w:rsidRPr="00C479AC" w:rsidRDefault="00143EB3" w:rsidP="00C479AC">
      <w:pPr>
        <w:ind w:firstLine="284"/>
        <w:jc w:val="both"/>
        <w:rPr>
          <w:rFonts w:ascii="Arial" w:hAnsi="Arial" w:cs="Arial"/>
          <w:sz w:val="16"/>
          <w:szCs w:val="16"/>
        </w:rPr>
      </w:pPr>
      <w:r w:rsidRPr="00C479AC">
        <w:rPr>
          <w:rFonts w:ascii="Arial" w:hAnsi="Arial" w:cs="Arial"/>
          <w:sz w:val="16"/>
          <w:szCs w:val="16"/>
        </w:rPr>
        <w:t>3.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143EB3" w:rsidRPr="00C479AC" w:rsidRDefault="00143EB3" w:rsidP="00C479AC">
      <w:pPr>
        <w:jc w:val="both"/>
        <w:rPr>
          <w:rFonts w:ascii="Arial" w:hAnsi="Arial" w:cs="Arial"/>
          <w:b/>
          <w:sz w:val="16"/>
          <w:szCs w:val="16"/>
        </w:rPr>
      </w:pPr>
      <w:r w:rsidRPr="00C479AC">
        <w:rPr>
          <w:rFonts w:ascii="Arial" w:hAnsi="Arial" w:cs="Arial"/>
          <w:b/>
          <w:sz w:val="16"/>
          <w:szCs w:val="16"/>
        </w:rPr>
        <w:t>Глава муниципального района</w:t>
      </w:r>
      <w:r w:rsidRPr="00C479AC">
        <w:rPr>
          <w:rFonts w:ascii="Arial" w:hAnsi="Arial" w:cs="Arial"/>
          <w:b/>
          <w:sz w:val="16"/>
          <w:szCs w:val="16"/>
        </w:rPr>
        <w:tab/>
      </w:r>
      <w:r w:rsidRPr="00C479AC">
        <w:rPr>
          <w:rFonts w:ascii="Arial" w:hAnsi="Arial" w:cs="Arial"/>
          <w:b/>
          <w:sz w:val="16"/>
          <w:szCs w:val="16"/>
        </w:rPr>
        <w:tab/>
        <w:t>Ю.В.Стадэ</w:t>
      </w:r>
    </w:p>
    <w:p w:rsidR="00143EB3" w:rsidRPr="00C479AC" w:rsidRDefault="00143EB3" w:rsidP="00C479AC">
      <w:pPr>
        <w:ind w:left="9072"/>
        <w:jc w:val="center"/>
        <w:rPr>
          <w:rFonts w:ascii="Arial" w:hAnsi="Arial" w:cs="Arial"/>
          <w:sz w:val="12"/>
          <w:szCs w:val="16"/>
        </w:rPr>
      </w:pPr>
      <w:r w:rsidRPr="00C479AC">
        <w:rPr>
          <w:rFonts w:ascii="Arial" w:hAnsi="Arial" w:cs="Arial"/>
          <w:sz w:val="12"/>
          <w:szCs w:val="16"/>
        </w:rPr>
        <w:t>УТВЕРЖДЕН</w:t>
      </w:r>
    </w:p>
    <w:p w:rsidR="00143EB3" w:rsidRPr="00C479AC" w:rsidRDefault="00143EB3" w:rsidP="00C479AC">
      <w:pPr>
        <w:ind w:left="9072"/>
        <w:jc w:val="center"/>
        <w:rPr>
          <w:rFonts w:ascii="Arial" w:hAnsi="Arial" w:cs="Arial"/>
          <w:sz w:val="12"/>
          <w:szCs w:val="16"/>
        </w:rPr>
      </w:pPr>
      <w:r w:rsidRPr="00C479AC">
        <w:rPr>
          <w:rFonts w:ascii="Arial" w:hAnsi="Arial" w:cs="Arial"/>
          <w:sz w:val="12"/>
          <w:szCs w:val="16"/>
        </w:rPr>
        <w:t>постановлением Администрации</w:t>
      </w:r>
    </w:p>
    <w:p w:rsidR="00143EB3" w:rsidRPr="00C479AC" w:rsidRDefault="00143EB3" w:rsidP="00C479AC">
      <w:pPr>
        <w:ind w:left="9072"/>
        <w:jc w:val="center"/>
        <w:rPr>
          <w:rFonts w:ascii="Arial" w:hAnsi="Arial" w:cs="Arial"/>
          <w:sz w:val="12"/>
          <w:szCs w:val="16"/>
        </w:rPr>
      </w:pPr>
      <w:r w:rsidRPr="00C479AC">
        <w:rPr>
          <w:rFonts w:ascii="Arial" w:hAnsi="Arial" w:cs="Arial"/>
          <w:sz w:val="12"/>
          <w:szCs w:val="16"/>
        </w:rPr>
        <w:t>муниципального района</w:t>
      </w:r>
    </w:p>
    <w:p w:rsidR="00143EB3" w:rsidRPr="00C479AC" w:rsidRDefault="00143EB3" w:rsidP="00C479AC">
      <w:pPr>
        <w:ind w:left="9072"/>
        <w:jc w:val="center"/>
        <w:rPr>
          <w:rFonts w:ascii="Arial" w:hAnsi="Arial" w:cs="Arial"/>
          <w:sz w:val="12"/>
          <w:szCs w:val="16"/>
        </w:rPr>
      </w:pPr>
      <w:r w:rsidRPr="00C479AC">
        <w:rPr>
          <w:rFonts w:ascii="Arial" w:hAnsi="Arial" w:cs="Arial"/>
          <w:sz w:val="12"/>
          <w:szCs w:val="16"/>
        </w:rPr>
        <w:t>от 25.07.2024 № 2050</w:t>
      </w:r>
    </w:p>
    <w:p w:rsidR="00C479AC" w:rsidRDefault="00143EB3" w:rsidP="00C479AC">
      <w:pPr>
        <w:autoSpaceDE w:val="0"/>
        <w:autoSpaceDN w:val="0"/>
        <w:adjustRightInd w:val="0"/>
        <w:jc w:val="center"/>
        <w:outlineLvl w:val="0"/>
        <w:rPr>
          <w:rFonts w:ascii="Arial" w:hAnsi="Arial" w:cs="Arial"/>
          <w:b/>
          <w:sz w:val="16"/>
          <w:szCs w:val="16"/>
        </w:rPr>
      </w:pPr>
      <w:r w:rsidRPr="00C479AC">
        <w:rPr>
          <w:rFonts w:ascii="Arial" w:hAnsi="Arial" w:cs="Arial"/>
          <w:b/>
          <w:sz w:val="16"/>
          <w:szCs w:val="16"/>
        </w:rPr>
        <w:t xml:space="preserve">АДМИНИСТРАТИВНЫЙ РЕГЛАМЕНТ </w:t>
      </w:r>
      <w:r w:rsidRPr="00C479AC">
        <w:rPr>
          <w:rFonts w:ascii="Arial" w:hAnsi="Arial" w:cs="Arial"/>
          <w:b/>
          <w:sz w:val="16"/>
          <w:szCs w:val="16"/>
        </w:rPr>
        <w:br/>
        <w:t xml:space="preserve">по предоставления муниципальной услуги по выдаче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w:t>
      </w:r>
    </w:p>
    <w:p w:rsidR="00C479AC" w:rsidRDefault="00143EB3" w:rsidP="00C479AC">
      <w:pPr>
        <w:autoSpaceDE w:val="0"/>
        <w:autoSpaceDN w:val="0"/>
        <w:adjustRightInd w:val="0"/>
        <w:jc w:val="center"/>
        <w:outlineLvl w:val="0"/>
        <w:rPr>
          <w:rFonts w:ascii="Arial" w:hAnsi="Arial" w:cs="Arial"/>
          <w:b/>
          <w:sz w:val="16"/>
          <w:szCs w:val="16"/>
        </w:rPr>
      </w:pPr>
      <w:r w:rsidRPr="00C479AC">
        <w:rPr>
          <w:rFonts w:ascii="Arial" w:hAnsi="Arial" w:cs="Arial"/>
          <w:b/>
          <w:sz w:val="16"/>
          <w:szCs w:val="16"/>
        </w:rPr>
        <w:t xml:space="preserve">над территорией муниципального образования - Валдайский муниципальный район, посадку (взлет) на площадки, </w:t>
      </w:r>
    </w:p>
    <w:p w:rsidR="00C479AC" w:rsidRDefault="00143EB3" w:rsidP="00C479AC">
      <w:pPr>
        <w:autoSpaceDE w:val="0"/>
        <w:autoSpaceDN w:val="0"/>
        <w:adjustRightInd w:val="0"/>
        <w:jc w:val="center"/>
        <w:outlineLvl w:val="0"/>
        <w:rPr>
          <w:rFonts w:ascii="Arial" w:hAnsi="Arial" w:cs="Arial"/>
          <w:b/>
          <w:sz w:val="16"/>
          <w:szCs w:val="16"/>
        </w:rPr>
      </w:pPr>
      <w:r w:rsidRPr="00C479AC">
        <w:rPr>
          <w:rFonts w:ascii="Arial" w:hAnsi="Arial" w:cs="Arial"/>
          <w:b/>
          <w:sz w:val="16"/>
          <w:szCs w:val="16"/>
        </w:rPr>
        <w:t xml:space="preserve">расположенные в границах муниципального образования – Валдайского муниципального района, сведения </w:t>
      </w:r>
    </w:p>
    <w:p w:rsidR="00143EB3" w:rsidRPr="00C479AC" w:rsidRDefault="00143EB3" w:rsidP="00C479AC">
      <w:pPr>
        <w:autoSpaceDE w:val="0"/>
        <w:autoSpaceDN w:val="0"/>
        <w:adjustRightInd w:val="0"/>
        <w:jc w:val="center"/>
        <w:outlineLvl w:val="0"/>
        <w:rPr>
          <w:rFonts w:ascii="Arial" w:hAnsi="Arial" w:cs="Arial"/>
          <w:b/>
          <w:sz w:val="16"/>
          <w:szCs w:val="16"/>
        </w:rPr>
      </w:pPr>
      <w:r w:rsidRPr="00C479AC">
        <w:rPr>
          <w:rFonts w:ascii="Arial" w:hAnsi="Arial" w:cs="Arial"/>
          <w:b/>
          <w:sz w:val="16"/>
          <w:szCs w:val="16"/>
        </w:rPr>
        <w:t>о которых не опубликованы в документах аэронавигационной информации</w:t>
      </w:r>
    </w:p>
    <w:p w:rsidR="00143EB3" w:rsidRPr="00C479AC" w:rsidRDefault="00143EB3" w:rsidP="00C479AC">
      <w:pPr>
        <w:pStyle w:val="20"/>
        <w:keepNext w:val="0"/>
        <w:autoSpaceDE w:val="0"/>
        <w:autoSpaceDN w:val="0"/>
        <w:adjustRightInd w:val="0"/>
        <w:rPr>
          <w:rFonts w:ascii="Arial" w:hAnsi="Arial" w:cs="Arial"/>
          <w:b/>
          <w:sz w:val="16"/>
          <w:szCs w:val="16"/>
        </w:rPr>
      </w:pPr>
      <w:r w:rsidRPr="00C479AC">
        <w:rPr>
          <w:rFonts w:ascii="Arial" w:hAnsi="Arial" w:cs="Arial"/>
          <w:b/>
          <w:sz w:val="16"/>
          <w:szCs w:val="16"/>
        </w:rPr>
        <w:t>1. Общие положения</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sz w:val="16"/>
          <w:szCs w:val="16"/>
        </w:rPr>
        <w:t>1.1. Предмет регулирования Административного регламента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1.1.1. Административный регламент разработан в целях повышения качества предоставления муниципальной услуги по выдаче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муниципального образования – Валдайский муниципальный район, посадку (взлет) на площадки, расположенные в границах муниципального образования – Валдайского муниципального района, сведения о которых не опубликованы в документах аэронавигационной информации (далее – муниципальная услуга), создания комфортных условий для получателей муниципальной услуги (далее – заявители) и определяет сроки и последовательность действий (далее – административные процедуры) Администрации Валдайского муниципального района при осуществлении полномочий по предоставлению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1.1.2. Предметом регулирования Административного регламента являются отношения, возникающие между заявителями и Администрацией Валдайского муниципального района, связанные с предоставлением муниципальной услуги.</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1.2. Круг заявителей</w:t>
      </w:r>
    </w:p>
    <w:p w:rsidR="00143EB3" w:rsidRPr="00C479AC" w:rsidRDefault="00143EB3" w:rsidP="00C479AC">
      <w:pPr>
        <w:autoSpaceDE w:val="0"/>
        <w:autoSpaceDN w:val="0"/>
        <w:adjustRightInd w:val="0"/>
        <w:ind w:firstLine="284"/>
        <w:jc w:val="both"/>
        <w:rPr>
          <w:rFonts w:ascii="Arial" w:hAnsi="Arial" w:cs="Arial"/>
          <w:sz w:val="16"/>
          <w:szCs w:val="16"/>
        </w:rPr>
      </w:pPr>
      <w:bookmarkStart w:id="4" w:name="Par20"/>
      <w:bookmarkEnd w:id="4"/>
      <w:r w:rsidRPr="00C479AC">
        <w:rPr>
          <w:rFonts w:ascii="Arial" w:hAnsi="Arial" w:cs="Arial"/>
          <w:sz w:val="16"/>
          <w:szCs w:val="16"/>
        </w:rPr>
        <w:t>1.2.1. Заявителями, имеющими право на предоставление муниципальной услуги, являются физические и юридические лица, наделенные в установленном порядке правом на осуществление деятельности по использованию воздушного пространства (пользователи воздушного пространства).</w:t>
      </w:r>
    </w:p>
    <w:p w:rsidR="00143EB3" w:rsidRPr="00C479AC" w:rsidRDefault="00143EB3" w:rsidP="00C479AC">
      <w:pPr>
        <w:autoSpaceDE w:val="0"/>
        <w:autoSpaceDN w:val="0"/>
        <w:adjustRightInd w:val="0"/>
        <w:ind w:firstLine="284"/>
        <w:jc w:val="both"/>
        <w:rPr>
          <w:rFonts w:ascii="Arial" w:hAnsi="Arial" w:cs="Arial"/>
          <w:color w:val="000000"/>
          <w:sz w:val="16"/>
          <w:szCs w:val="16"/>
        </w:rPr>
      </w:pPr>
      <w:bookmarkStart w:id="5" w:name="Par23"/>
      <w:bookmarkEnd w:id="5"/>
      <w:r w:rsidRPr="00C479AC">
        <w:rPr>
          <w:rFonts w:ascii="Arial" w:hAnsi="Arial" w:cs="Arial"/>
          <w:color w:val="000000"/>
          <w:sz w:val="16"/>
          <w:szCs w:val="16"/>
        </w:rPr>
        <w:t>1.2.2. От имени заявителя в целях получения муниципальной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143EB3" w:rsidRPr="00C479AC" w:rsidRDefault="00143EB3" w:rsidP="00C479AC">
      <w:pPr>
        <w:pStyle w:val="20"/>
        <w:keepNext w:val="0"/>
        <w:autoSpaceDE w:val="0"/>
        <w:autoSpaceDN w:val="0"/>
        <w:adjustRightInd w:val="0"/>
        <w:ind w:firstLine="284"/>
        <w:jc w:val="both"/>
        <w:rPr>
          <w:rFonts w:ascii="Arial" w:hAnsi="Arial" w:cs="Arial"/>
          <w:b/>
          <w:sz w:val="16"/>
          <w:szCs w:val="16"/>
        </w:rPr>
      </w:pPr>
      <w:bookmarkStart w:id="6" w:name="Par32"/>
      <w:bookmarkEnd w:id="6"/>
      <w:r w:rsidRPr="00C479AC">
        <w:rPr>
          <w:rFonts w:ascii="Arial" w:hAnsi="Arial" w:cs="Arial"/>
          <w:b/>
          <w:iCs/>
          <w:color w:val="000000"/>
          <w:sz w:val="16"/>
          <w:szCs w:val="16"/>
        </w:rPr>
        <w:t xml:space="preserve">1.3. Требования к порядку информирования </w:t>
      </w:r>
      <w:r w:rsidRPr="00C479AC">
        <w:rPr>
          <w:rFonts w:ascii="Arial" w:hAnsi="Arial" w:cs="Arial"/>
          <w:b/>
          <w:sz w:val="16"/>
          <w:szCs w:val="16"/>
        </w:rPr>
        <w:t>о предоставлении муниципальной услуги</w:t>
      </w:r>
      <w:bookmarkStart w:id="7" w:name="Par35"/>
      <w:bookmarkEnd w:id="7"/>
    </w:p>
    <w:p w:rsidR="00143EB3" w:rsidRPr="00C479AC" w:rsidRDefault="00143EB3" w:rsidP="00C479AC">
      <w:pPr>
        <w:autoSpaceDE w:val="0"/>
        <w:autoSpaceDN w:val="0"/>
        <w:adjustRightInd w:val="0"/>
        <w:ind w:firstLine="284"/>
        <w:jc w:val="both"/>
        <w:rPr>
          <w:rFonts w:ascii="Arial" w:hAnsi="Arial" w:cs="Arial"/>
          <w:color w:val="000000"/>
          <w:sz w:val="16"/>
          <w:szCs w:val="16"/>
        </w:rPr>
      </w:pPr>
      <w:r w:rsidRPr="00C479AC">
        <w:rPr>
          <w:rFonts w:ascii="Arial" w:hAnsi="Arial" w:cs="Arial"/>
          <w:color w:val="000000"/>
          <w:sz w:val="16"/>
          <w:szCs w:val="16"/>
        </w:rPr>
        <w:t>1.3.1. Муниципальная услуга предоставляется Администрацией Валдайского муниципального района через комитет жилищно-коммунального и дорожного хозяйства Администрации Валдайского муниципального района (далее – комитет).</w:t>
      </w:r>
    </w:p>
    <w:p w:rsidR="00143EB3" w:rsidRPr="00C479AC" w:rsidRDefault="00143EB3" w:rsidP="00C479AC">
      <w:pPr>
        <w:autoSpaceDE w:val="0"/>
        <w:autoSpaceDN w:val="0"/>
        <w:adjustRightInd w:val="0"/>
        <w:ind w:firstLine="284"/>
        <w:jc w:val="both"/>
        <w:rPr>
          <w:rFonts w:ascii="Arial" w:hAnsi="Arial" w:cs="Arial"/>
          <w:color w:val="000000"/>
          <w:sz w:val="16"/>
          <w:szCs w:val="16"/>
        </w:rPr>
      </w:pPr>
      <w:r w:rsidRPr="00C479AC">
        <w:rPr>
          <w:rFonts w:ascii="Arial" w:hAnsi="Arial" w:cs="Arial"/>
          <w:color w:val="000000"/>
          <w:sz w:val="16"/>
          <w:szCs w:val="16"/>
        </w:rPr>
        <w:t>Местонахождение комитета: Новгородская область, г. Валдай, пр. Комсомольский, д.19/21.</w:t>
      </w:r>
    </w:p>
    <w:p w:rsidR="00143EB3" w:rsidRPr="00C479AC" w:rsidRDefault="00143EB3" w:rsidP="00C479AC">
      <w:pPr>
        <w:autoSpaceDE w:val="0"/>
        <w:autoSpaceDN w:val="0"/>
        <w:adjustRightInd w:val="0"/>
        <w:ind w:firstLine="284"/>
        <w:jc w:val="both"/>
        <w:rPr>
          <w:rFonts w:ascii="Arial" w:hAnsi="Arial" w:cs="Arial"/>
          <w:color w:val="000000"/>
          <w:sz w:val="16"/>
          <w:szCs w:val="16"/>
        </w:rPr>
      </w:pPr>
      <w:r w:rsidRPr="00C479AC">
        <w:rPr>
          <w:rFonts w:ascii="Arial" w:hAnsi="Arial" w:cs="Arial"/>
          <w:color w:val="000000"/>
          <w:sz w:val="16"/>
          <w:szCs w:val="16"/>
        </w:rPr>
        <w:t>Информирование по вопросам, связанным с предоставлением муниципальной услуги, осуществляется по следующим контактным телефонам:</w:t>
      </w:r>
    </w:p>
    <w:p w:rsidR="00143EB3" w:rsidRPr="00C479AC" w:rsidRDefault="00143EB3" w:rsidP="00C479AC">
      <w:pPr>
        <w:autoSpaceDE w:val="0"/>
        <w:autoSpaceDN w:val="0"/>
        <w:adjustRightInd w:val="0"/>
        <w:ind w:firstLine="284"/>
        <w:jc w:val="both"/>
        <w:rPr>
          <w:rFonts w:ascii="Arial" w:hAnsi="Arial" w:cs="Arial"/>
          <w:color w:val="000000"/>
          <w:sz w:val="16"/>
          <w:szCs w:val="16"/>
        </w:rPr>
      </w:pPr>
      <w:r w:rsidRPr="00C479AC">
        <w:rPr>
          <w:rFonts w:ascii="Arial" w:hAnsi="Arial" w:cs="Arial"/>
          <w:color w:val="000000"/>
          <w:sz w:val="16"/>
          <w:szCs w:val="16"/>
        </w:rPr>
        <w:t>8(81666) 2-24-70 телефон (факс) приемной комитета жилищно-коммунального и дорожного хозяйства;</w:t>
      </w:r>
    </w:p>
    <w:p w:rsidR="00143EB3" w:rsidRPr="00C479AC" w:rsidRDefault="00143EB3" w:rsidP="00C479AC">
      <w:pPr>
        <w:autoSpaceDE w:val="0"/>
        <w:autoSpaceDN w:val="0"/>
        <w:adjustRightInd w:val="0"/>
        <w:ind w:firstLine="284"/>
        <w:jc w:val="both"/>
        <w:rPr>
          <w:rFonts w:ascii="Arial" w:hAnsi="Arial" w:cs="Arial"/>
          <w:color w:val="000000"/>
          <w:sz w:val="16"/>
          <w:szCs w:val="16"/>
        </w:rPr>
      </w:pPr>
      <w:r w:rsidRPr="00C479AC">
        <w:rPr>
          <w:rFonts w:ascii="Arial" w:hAnsi="Arial" w:cs="Arial"/>
          <w:color w:val="000000"/>
          <w:sz w:val="16"/>
          <w:szCs w:val="16"/>
        </w:rPr>
        <w:t>8(81666) 46-303 – отдел дорожного хозяйства (далее – отдел).</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 xml:space="preserve">Адрес электронной почты комитета: </w:t>
      </w:r>
      <w:r w:rsidRPr="00C479AC">
        <w:rPr>
          <w:rFonts w:ascii="Arial" w:hAnsi="Arial" w:cs="Arial"/>
          <w:sz w:val="16"/>
          <w:szCs w:val="16"/>
          <w:lang w:val="en-US"/>
        </w:rPr>
        <w:t>jkx</w:t>
      </w:r>
      <w:r w:rsidRPr="00C479AC">
        <w:rPr>
          <w:rFonts w:ascii="Arial" w:hAnsi="Arial" w:cs="Arial"/>
          <w:sz w:val="16"/>
          <w:szCs w:val="16"/>
        </w:rPr>
        <w:t>-</w:t>
      </w:r>
      <w:r w:rsidRPr="00C479AC">
        <w:rPr>
          <w:rFonts w:ascii="Arial" w:hAnsi="Arial" w:cs="Arial"/>
          <w:sz w:val="16"/>
          <w:szCs w:val="16"/>
          <w:lang w:val="en-US"/>
        </w:rPr>
        <w:t>valday</w:t>
      </w:r>
      <w:r w:rsidRPr="00C479AC">
        <w:rPr>
          <w:rFonts w:ascii="Arial" w:hAnsi="Arial" w:cs="Arial"/>
          <w:sz w:val="16"/>
          <w:szCs w:val="16"/>
        </w:rPr>
        <w:t>@</w:t>
      </w:r>
      <w:r w:rsidRPr="00C479AC">
        <w:rPr>
          <w:rFonts w:ascii="Arial" w:hAnsi="Arial" w:cs="Arial"/>
          <w:sz w:val="16"/>
          <w:szCs w:val="16"/>
          <w:lang w:val="en-US"/>
        </w:rPr>
        <w:t>yandex</w:t>
      </w:r>
      <w:r w:rsidRPr="00C479AC">
        <w:rPr>
          <w:rFonts w:ascii="Arial" w:hAnsi="Arial" w:cs="Arial"/>
          <w:sz w:val="16"/>
          <w:szCs w:val="16"/>
        </w:rPr>
        <w:t>.</w:t>
      </w:r>
      <w:r w:rsidRPr="00C479AC">
        <w:rPr>
          <w:rFonts w:ascii="Arial" w:hAnsi="Arial" w:cs="Arial"/>
          <w:sz w:val="16"/>
          <w:szCs w:val="16"/>
          <w:lang w:val="en-US"/>
        </w:rPr>
        <w:t>ru</w:t>
      </w:r>
      <w:r w:rsidRPr="00C479AC">
        <w:rPr>
          <w:rFonts w:ascii="Arial" w:hAnsi="Arial" w:cs="Arial"/>
          <w:sz w:val="16"/>
          <w:szCs w:val="16"/>
        </w:rPr>
        <w:t>.</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Специалисты государственного областного автономного учреждения «Многофункциональный центр предоставления государственных и муниципальных услуг» (далее – МФЦ) осуществляют прием заявлений о предоставлении муниципальной услуги в соответствии с установленным графиком работы МФЦ по адресу: г. Валдай, ул. Гагарина, д. 12/2.</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 xml:space="preserve">Телефон МФЦ: </w:t>
      </w:r>
      <w:r w:rsidRPr="00C479AC">
        <w:rPr>
          <w:rFonts w:ascii="Arial" w:hAnsi="Arial" w:cs="Arial"/>
          <w:color w:val="000000"/>
          <w:sz w:val="16"/>
          <w:szCs w:val="16"/>
          <w:shd w:val="clear" w:color="auto" w:fill="FFFFFF"/>
        </w:rPr>
        <w:t>8-8162-60-88-06, доб. 5361.</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 xml:space="preserve">Адрес электронной почты контактных лиц МФЦ: </w:t>
      </w:r>
      <w:r w:rsidRPr="00C479AC">
        <w:rPr>
          <w:rFonts w:ascii="Arial" w:hAnsi="Arial" w:cs="Arial"/>
          <w:color w:val="000000"/>
          <w:sz w:val="16"/>
          <w:szCs w:val="16"/>
          <w:shd w:val="clear" w:color="auto" w:fill="FFFFFF"/>
        </w:rPr>
        <w:t>mfc.valday@gmail.com.</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Адрес интернет-сайта МФЦ: http://mfc53.novreg.ru.</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1.3.2. Информация о предоставлении муниципальной услуги размещается:</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 официальном сайте Администрации Валдайского муниципального района в сети Интернет:</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в федеральной государственной информационной системе «Единый портал государственных и муниципальных услуг (функций)»: http://www.gosuslugi.ru (далее – Единый портал);</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в региональной государственной информационной системе «Портал государственных и муниципальных услуг (функций) Новгородской области»: http://uslugi.novreg.ru (далее – Региональный портал);</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 информационных стендах в помещениях МФЦ.</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1.3.3. Информацию о правилах предоставления муниципальной услуги заявитель может получить следующими способами: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лично;</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посредством телефонной, факсимильной связи;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посредством электронной связи;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посредством почтовой связи;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 информационных стендах в помещениях МФЦ;</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 официальном сайте Администрации Валдайского муниципального района в сети Интернет, на сайте МФЦ;</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 Едином портале;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 Региональном портале.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1.3.4. Информирование о правилах предоставления муниципальной услуги осуществляется по следующим вопросам:</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местонахождение комитета, МФЦ;</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должностные лица и муниципальные служащие комитета, уполномоченные предоставлять муниципальную услугу, и номера контактных телефонов;</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график работы комитета, МФЦ;</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адреса интернет-сайтов комитета, МФЦ;</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адреса электронной почты комитета, МФЦ;</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нормативные правовые акты по вопросам предоставления муниципальной услуги, в том числе Административный регламент (наименование, номер, дата принятия нормативного правового акта);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ход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административные процедуры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срок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порядок, размер и основания взимания платы за предоставление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основания для отказа в предоставлении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порядок и формы контроля за предоставлением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lastRenderedPageBreak/>
        <w:t>досудебный (внесудебный) порядок обжалования решений и действий (бездействия) органа, предоставляющего муниципальную услугу, его должностных лиц и муниципальных служащих, ответственных за предоставление муниципальной услуги, а также решений, принятых в ходе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1.3.5. Информирование (консультирование) осуществляется специалистами комитета, МФЦ, ответственными за информирование, при обращении заявителей за информацией лично, по телефону, посредством почты или электронной почты.</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Информирование проводится на русском языке в форме индивидуального и публичного информирования.</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1.3.6. Индивидуальное устное информирование осуществляется должностными лицами, ответственными за информирование, при обращении заявителей за информацией лично или по телефону.</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Если для подготовки ответа требуется продолжительное время, специалист, ответственный за информирование, может предложить заявителю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При ответе на телефонные звонки специалист, ответственный за информирование, должен назвать фамилию, имя, отчество, занимаемую должность и наименование структурного подразделения органа, ответственного за предоставление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1.3.7. Индивидуальное письменное информирование осуществляется в виде письменного ответа на обращение заинтересованного лица, посредством электронной почты, в зависимости от способа обращения заявителя за информацией.</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Ответ на обращение предоставляется в простой, четкой форме, с указанием фамилии, имени, отчества, номера телефона исполнителя и подписывается председателем комитета.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1.3.8.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Административного регламента и муниципального правового акта о его утверждении: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в средствах массовой информации;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 официальном сайте Администрации Валдайского муниципального района в сети «Интернет»,</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 сайте МФЦ;</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 Едином портале;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 Региональном портале;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 информационных стендах в помещениях МФЦ.</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Тексты информационных материалов печатаются удобным для чтения шрифтом (размер шрифта не менее 14), без исправлений, наиболее важные положения выделяются другим шрифтом (не менее 18). В случае оформления информационных материалов в виде брошюр требования к размеру шрифта могут быть снижены (не менее 10).</w:t>
      </w:r>
    </w:p>
    <w:p w:rsidR="00143EB3" w:rsidRPr="00C479AC" w:rsidRDefault="00143EB3" w:rsidP="00C479AC">
      <w:pPr>
        <w:pStyle w:val="20"/>
        <w:keepNext w:val="0"/>
        <w:autoSpaceDE w:val="0"/>
        <w:autoSpaceDN w:val="0"/>
        <w:adjustRightInd w:val="0"/>
        <w:rPr>
          <w:rFonts w:ascii="Arial" w:hAnsi="Arial" w:cs="Arial"/>
          <w:b/>
          <w:iCs/>
          <w:sz w:val="16"/>
          <w:szCs w:val="16"/>
        </w:rPr>
      </w:pPr>
      <w:r w:rsidRPr="00C479AC">
        <w:rPr>
          <w:rFonts w:ascii="Arial" w:hAnsi="Arial" w:cs="Arial"/>
          <w:b/>
          <w:iCs/>
          <w:sz w:val="16"/>
          <w:szCs w:val="16"/>
        </w:rPr>
        <w:t>2. Стандарт предоставления муниципальной услуги</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2.1. Наименование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Наименование муниципальной услуги –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муниципального образования – Валдайский муниципальный район, посадку (взлет) на площадки, расположенные в границах муниципального образования – Валдайского муниципального района, сведения о которых не опубликованы в документах аэронавигационной информации.</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2.2. Наименование органа, предоставляющего муниципальную услугу</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 xml:space="preserve">2.2.1. Муниципальная услуга предоставляется </w:t>
      </w:r>
      <w:r w:rsidRPr="00C479AC">
        <w:rPr>
          <w:rFonts w:ascii="Arial" w:hAnsi="Arial" w:cs="Arial"/>
          <w:color w:val="000000"/>
          <w:sz w:val="16"/>
          <w:szCs w:val="16"/>
        </w:rPr>
        <w:t xml:space="preserve">Администрацией </w:t>
      </w:r>
      <w:r w:rsidRPr="00C479AC">
        <w:rPr>
          <w:rFonts w:ascii="Arial" w:hAnsi="Arial" w:cs="Arial"/>
          <w:sz w:val="16"/>
          <w:szCs w:val="16"/>
        </w:rPr>
        <w:t>Валдайского муниципального района</w:t>
      </w:r>
      <w:r w:rsidRPr="00C479AC">
        <w:rPr>
          <w:rFonts w:ascii="Arial" w:hAnsi="Arial" w:cs="Arial"/>
          <w:color w:val="000000"/>
          <w:sz w:val="16"/>
          <w:szCs w:val="16"/>
        </w:rPr>
        <w:t xml:space="preserve"> через комитет. МФЦ осуществляет прием заявлений о предоставлении муниципальной услуги, выдачу результата предоставления муниципальной услуги, а также консультирование заявителей по вопросу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color w:val="000000"/>
          <w:sz w:val="16"/>
          <w:szCs w:val="16"/>
        </w:rPr>
      </w:pPr>
      <w:r w:rsidRPr="00C479AC">
        <w:rPr>
          <w:rFonts w:ascii="Arial" w:hAnsi="Arial" w:cs="Arial"/>
          <w:sz w:val="16"/>
          <w:szCs w:val="16"/>
        </w:rPr>
        <w:t>2.2.2. При предоставлении муниципальной услуги</w:t>
      </w:r>
      <w:r w:rsidRPr="00C479AC">
        <w:rPr>
          <w:rFonts w:ascii="Arial" w:hAnsi="Arial" w:cs="Arial"/>
          <w:color w:val="000000"/>
          <w:sz w:val="16"/>
          <w:szCs w:val="16"/>
        </w:rPr>
        <w:t xml:space="preserve"> в целях получения заключения о возможности согласования выполнения вида деятельности по использованию воздушного пространства, разрешение на который запрашивается заявителем (далее – заключение),</w:t>
      </w:r>
      <w:r w:rsidRPr="00C479AC">
        <w:rPr>
          <w:rFonts w:ascii="Arial" w:hAnsi="Arial" w:cs="Arial"/>
          <w:sz w:val="16"/>
          <w:szCs w:val="16"/>
        </w:rPr>
        <w:t xml:space="preserve"> осуществляется взаимодействие с ОМВД России по Валдайскому району Новгородской области, управлением Федеральной службы безопасности Российской Федерации по Новгородской области, Федеральной службой охраны Российской Федерации.</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2.3. Описание результата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bookmarkStart w:id="8" w:name="Par93"/>
      <w:bookmarkEnd w:id="8"/>
      <w:r w:rsidRPr="00C479AC">
        <w:rPr>
          <w:rFonts w:ascii="Arial" w:hAnsi="Arial" w:cs="Arial"/>
          <w:sz w:val="16"/>
          <w:szCs w:val="16"/>
        </w:rPr>
        <w:t>Конечным результатом предоставления муниципальной услуги является:</w:t>
      </w:r>
    </w:p>
    <w:p w:rsidR="00143EB3" w:rsidRPr="00C479AC" w:rsidRDefault="00A474EE" w:rsidP="00C479AC">
      <w:pPr>
        <w:autoSpaceDE w:val="0"/>
        <w:autoSpaceDN w:val="0"/>
        <w:adjustRightInd w:val="0"/>
        <w:ind w:firstLine="284"/>
        <w:jc w:val="both"/>
        <w:rPr>
          <w:rFonts w:ascii="Arial" w:hAnsi="Arial" w:cs="Arial"/>
          <w:sz w:val="16"/>
          <w:szCs w:val="16"/>
        </w:rPr>
      </w:pPr>
      <w:hyperlink w:anchor="Par375" w:history="1">
        <w:r w:rsidR="00143EB3" w:rsidRPr="00C479AC">
          <w:rPr>
            <w:rFonts w:ascii="Arial" w:hAnsi="Arial" w:cs="Arial"/>
            <w:color w:val="000000"/>
            <w:sz w:val="16"/>
            <w:szCs w:val="16"/>
          </w:rPr>
          <w:t xml:space="preserve">разрешение </w:t>
        </w:r>
      </w:hyperlink>
      <w:r w:rsidR="00143EB3" w:rsidRPr="00C479AC">
        <w:rPr>
          <w:rFonts w:ascii="Arial" w:hAnsi="Arial" w:cs="Arial"/>
          <w:sz w:val="16"/>
          <w:szCs w:val="16"/>
        </w:rPr>
        <w:t>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муниципального образования – Валдайского муниципального района, посадку (взлет) на площадки, расположенные в границах муниципального образования – Валдайского муниципального района, сведения о которых не опубликованы в документах аэронавигационной информации, оформленное по форме согласно приложению 1 к Административному регламенту (далее – разрешение);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уведомлени</w:t>
      </w:r>
      <w:hyperlink w:anchor="Par461" w:history="1">
        <w:r w:rsidRPr="00C479AC">
          <w:rPr>
            <w:rFonts w:ascii="Arial" w:hAnsi="Arial" w:cs="Arial"/>
            <w:color w:val="000000"/>
            <w:sz w:val="16"/>
            <w:szCs w:val="16"/>
          </w:rPr>
          <w:t>е</w:t>
        </w:r>
      </w:hyperlink>
      <w:r w:rsidRPr="00C479AC">
        <w:rPr>
          <w:rFonts w:ascii="Arial" w:hAnsi="Arial" w:cs="Arial"/>
          <w:color w:val="000000"/>
          <w:sz w:val="16"/>
          <w:szCs w:val="16"/>
        </w:rPr>
        <w:t xml:space="preserve"> об отказе в выдаче разрешения </w:t>
      </w:r>
      <w:r w:rsidRPr="00C479AC">
        <w:rPr>
          <w:rFonts w:ascii="Arial" w:hAnsi="Arial" w:cs="Arial"/>
          <w:sz w:val="16"/>
          <w:szCs w:val="16"/>
        </w:rPr>
        <w:t>(далее – уведомление об отказе)</w:t>
      </w:r>
      <w:r w:rsidRPr="00C479AC">
        <w:rPr>
          <w:rFonts w:ascii="Arial" w:hAnsi="Arial" w:cs="Arial"/>
          <w:color w:val="000000"/>
          <w:sz w:val="16"/>
          <w:szCs w:val="16"/>
        </w:rPr>
        <w:t>.</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sz w:val="16"/>
          <w:szCs w:val="16"/>
        </w:rPr>
        <w:t>2.4. Срок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Муниципальная услуга предоставляется в срок, не превышающий 30 дней с момента поступления заявления и приложенных к нему документов в Администрацию Валдайского муниципального района.</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bookmarkStart w:id="9" w:name="Par101"/>
      <w:bookmarkEnd w:id="9"/>
      <w:r w:rsidRPr="00C479AC">
        <w:rPr>
          <w:rFonts w:ascii="Arial" w:hAnsi="Arial" w:cs="Arial"/>
          <w:b/>
          <w:iCs/>
          <w:sz w:val="16"/>
          <w:szCs w:val="16"/>
        </w:rPr>
        <w:t>2.5. Перечень нормативных правовых актов, регулирующих отношения, возникающие в связи с предоставлением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Предоставление муниципальной услуги осуществляется в соответствии с:</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Воздушным кодексом Российской Федерации;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Федеральным законом от 6 октября 2003 года № 131-ФЗ «Об общих принципах организации местного самоуправления в Российской Федерации»;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Федеральным законом от 27 июля 2010 года № 210-ФЗ «Об организации предоставления государственных и муниципальных услуг»;</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постановлением Правительства Российской Федерации от 11 марта 2010 года № 138 «Об утверждении Федеральных правил использования воздушного пространства Российской Федерации»;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постановлением Правительства Российской Федерации от 8 сентября 2010 года № 697 «О единой системе межведомственного электронного взаимодействия»;</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2.6. Перечень документов, представляемых заявителем</w:t>
      </w:r>
    </w:p>
    <w:p w:rsidR="00143EB3" w:rsidRPr="00C479AC" w:rsidRDefault="00143EB3" w:rsidP="00C479AC">
      <w:pPr>
        <w:autoSpaceDE w:val="0"/>
        <w:autoSpaceDN w:val="0"/>
        <w:adjustRightInd w:val="0"/>
        <w:ind w:firstLine="284"/>
        <w:jc w:val="both"/>
        <w:rPr>
          <w:rFonts w:ascii="Arial" w:hAnsi="Arial" w:cs="Arial"/>
          <w:sz w:val="16"/>
          <w:szCs w:val="16"/>
        </w:rPr>
      </w:pPr>
      <w:bookmarkStart w:id="10" w:name="Par131"/>
      <w:bookmarkEnd w:id="10"/>
      <w:r w:rsidRPr="00C479AC">
        <w:rPr>
          <w:rFonts w:ascii="Arial" w:hAnsi="Arial" w:cs="Arial"/>
          <w:sz w:val="16"/>
          <w:szCs w:val="16"/>
        </w:rPr>
        <w:t>2.6.1. Для предоставления муниципальной услуги заявитель обязан представить следующие документы:</w:t>
      </w:r>
    </w:p>
    <w:p w:rsidR="00143EB3" w:rsidRPr="00C479AC" w:rsidRDefault="00143EB3" w:rsidP="00C479AC">
      <w:pPr>
        <w:autoSpaceDE w:val="0"/>
        <w:autoSpaceDN w:val="0"/>
        <w:adjustRightInd w:val="0"/>
        <w:ind w:firstLine="284"/>
        <w:jc w:val="both"/>
        <w:rPr>
          <w:rFonts w:ascii="Arial" w:hAnsi="Arial" w:cs="Arial"/>
          <w:sz w:val="16"/>
          <w:szCs w:val="16"/>
        </w:rPr>
      </w:pPr>
      <w:bookmarkStart w:id="11" w:name="Par132"/>
      <w:bookmarkEnd w:id="11"/>
      <w:r w:rsidRPr="00C479AC">
        <w:rPr>
          <w:rFonts w:ascii="Arial" w:hAnsi="Arial" w:cs="Arial"/>
          <w:sz w:val="16"/>
          <w:szCs w:val="16"/>
        </w:rPr>
        <w:t>2.6.1.1. </w:t>
      </w:r>
      <w:hyperlink w:anchor="Par547" w:history="1">
        <w:r w:rsidRPr="00C479AC">
          <w:rPr>
            <w:rFonts w:ascii="Arial" w:hAnsi="Arial" w:cs="Arial"/>
            <w:sz w:val="16"/>
            <w:szCs w:val="16"/>
          </w:rPr>
          <w:t>Заявление</w:t>
        </w:r>
      </w:hyperlink>
      <w:r w:rsidRPr="00C479AC">
        <w:rPr>
          <w:rFonts w:ascii="Arial" w:hAnsi="Arial" w:cs="Arial"/>
          <w:sz w:val="16"/>
          <w:szCs w:val="16"/>
        </w:rPr>
        <w:t xml:space="preserve"> о предоставлении муниципальной услуги по примерной форме согласно приложению 2 к Административному регламенту;</w:t>
      </w:r>
    </w:p>
    <w:p w:rsidR="00143EB3" w:rsidRPr="00C479AC" w:rsidRDefault="00143EB3" w:rsidP="00C479AC">
      <w:pPr>
        <w:autoSpaceDE w:val="0"/>
        <w:autoSpaceDN w:val="0"/>
        <w:adjustRightInd w:val="0"/>
        <w:ind w:firstLine="284"/>
        <w:jc w:val="both"/>
        <w:rPr>
          <w:rFonts w:ascii="Arial" w:hAnsi="Arial" w:cs="Arial"/>
          <w:color w:val="000000"/>
          <w:sz w:val="16"/>
          <w:szCs w:val="16"/>
        </w:rPr>
      </w:pPr>
      <w:bookmarkStart w:id="12" w:name="Par133"/>
      <w:bookmarkEnd w:id="12"/>
      <w:r w:rsidRPr="00C479AC">
        <w:rPr>
          <w:rFonts w:ascii="Arial" w:hAnsi="Arial" w:cs="Arial"/>
          <w:sz w:val="16"/>
          <w:szCs w:val="16"/>
        </w:rPr>
        <w:t>2.6.1.2.</w:t>
      </w:r>
      <w:r w:rsidRPr="00C479AC">
        <w:rPr>
          <w:rFonts w:ascii="Arial" w:hAnsi="Arial" w:cs="Arial"/>
          <w:color w:val="000000"/>
          <w:sz w:val="16"/>
          <w:szCs w:val="16"/>
        </w:rPr>
        <w:t xml:space="preserve"> </w:t>
      </w:r>
      <w:hyperlink w:anchor="Par603" w:history="1">
        <w:r w:rsidRPr="00C479AC">
          <w:rPr>
            <w:rFonts w:ascii="Arial" w:hAnsi="Arial" w:cs="Arial"/>
            <w:color w:val="000000"/>
            <w:sz w:val="16"/>
            <w:szCs w:val="16"/>
          </w:rPr>
          <w:t>Согласие</w:t>
        </w:r>
      </w:hyperlink>
      <w:r w:rsidRPr="00C479AC">
        <w:rPr>
          <w:rFonts w:ascii="Arial" w:hAnsi="Arial" w:cs="Arial"/>
          <w:color w:val="000000"/>
          <w:sz w:val="16"/>
          <w:szCs w:val="16"/>
        </w:rPr>
        <w:t xml:space="preserve"> на обработку персональных данных по форме согласно приложению 3 к Административному регламенту;</w:t>
      </w:r>
    </w:p>
    <w:p w:rsidR="00143EB3" w:rsidRPr="00C479AC" w:rsidRDefault="00143EB3" w:rsidP="00C479AC">
      <w:pPr>
        <w:autoSpaceDE w:val="0"/>
        <w:autoSpaceDN w:val="0"/>
        <w:adjustRightInd w:val="0"/>
        <w:ind w:firstLine="284"/>
        <w:jc w:val="both"/>
        <w:rPr>
          <w:rFonts w:ascii="Arial" w:hAnsi="Arial" w:cs="Arial"/>
          <w:color w:val="000000"/>
          <w:sz w:val="16"/>
          <w:szCs w:val="16"/>
        </w:rPr>
      </w:pPr>
      <w:bookmarkStart w:id="13" w:name="Par134"/>
      <w:bookmarkEnd w:id="13"/>
      <w:r w:rsidRPr="00C479AC">
        <w:rPr>
          <w:rFonts w:ascii="Arial" w:hAnsi="Arial" w:cs="Arial"/>
          <w:color w:val="000000"/>
          <w:sz w:val="16"/>
          <w:szCs w:val="16"/>
        </w:rPr>
        <w:t>2.6.1.3. Копию документа, удостоверяющего личность заявителя (представителя заявителя);</w:t>
      </w:r>
    </w:p>
    <w:p w:rsidR="00143EB3" w:rsidRPr="00C479AC" w:rsidRDefault="00143EB3" w:rsidP="00C479AC">
      <w:pPr>
        <w:autoSpaceDE w:val="0"/>
        <w:autoSpaceDN w:val="0"/>
        <w:adjustRightInd w:val="0"/>
        <w:ind w:firstLine="284"/>
        <w:jc w:val="both"/>
        <w:rPr>
          <w:rFonts w:ascii="Arial" w:hAnsi="Arial" w:cs="Arial"/>
          <w:color w:val="000000"/>
          <w:sz w:val="16"/>
          <w:szCs w:val="16"/>
        </w:rPr>
      </w:pPr>
      <w:bookmarkStart w:id="14" w:name="Par136"/>
      <w:bookmarkEnd w:id="14"/>
      <w:r w:rsidRPr="00C479AC">
        <w:rPr>
          <w:rFonts w:ascii="Arial" w:hAnsi="Arial" w:cs="Arial"/>
          <w:color w:val="000000"/>
          <w:sz w:val="16"/>
          <w:szCs w:val="16"/>
        </w:rPr>
        <w:t>2.6.1.4. 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2.6.1.5. Проект порядка выполнения (в зависимости от вида деятельности по использованию воздушного пространства, на выполнение которого испрашивается разрешение):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авиационных работ либо раздел руководства по производству полетов, включающий в себя особенности выполнения заявленных видов авиационных работ;</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десантирования парашютистов с указанием времени, места, высоты выброски и количества подъемов воздушного судна;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подъемов привязных аэростатов с указанием времени, места, высоты подъема привязных аэростатов;</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летной программы при производстве демонстрационных полетов воздушных судов;</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lastRenderedPageBreak/>
        <w:t>полетов беспилотных летательных аппаратов с указанием времени, места, высоты;</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посадки (взлета) воздушных судов на площадки, расположенные в границах муниципального образования – Валдайский муниципальный район, сведения о которых не опубликованы в документах аэронавигационной информации, с указанием времени, места и количества подъемов (посадок);</w:t>
      </w:r>
    </w:p>
    <w:p w:rsidR="00143EB3" w:rsidRPr="00C479AC" w:rsidRDefault="00143EB3" w:rsidP="00C479AC">
      <w:pPr>
        <w:autoSpaceDE w:val="0"/>
        <w:autoSpaceDN w:val="0"/>
        <w:adjustRightInd w:val="0"/>
        <w:ind w:firstLine="284"/>
        <w:jc w:val="both"/>
        <w:rPr>
          <w:rFonts w:ascii="Arial" w:hAnsi="Arial" w:cs="Arial"/>
          <w:sz w:val="16"/>
          <w:szCs w:val="16"/>
        </w:rPr>
      </w:pPr>
      <w:bookmarkStart w:id="15" w:name="Par145"/>
      <w:bookmarkEnd w:id="15"/>
      <w:r w:rsidRPr="00C479AC">
        <w:rPr>
          <w:rFonts w:ascii="Arial" w:hAnsi="Arial" w:cs="Arial"/>
          <w:sz w:val="16"/>
          <w:szCs w:val="16"/>
        </w:rPr>
        <w:t>2.6.1.6. Договор с третьим лицом на выполнение заявленных авиационных работ (в случае если авиационные работы выполняются на основании договора)</w:t>
      </w:r>
      <w:bookmarkStart w:id="16" w:name="Par146"/>
      <w:bookmarkStart w:id="17" w:name="Par149"/>
      <w:bookmarkEnd w:id="16"/>
      <w:bookmarkEnd w:id="17"/>
      <w:r w:rsidRPr="00C479AC">
        <w:rPr>
          <w:rFonts w:ascii="Arial" w:hAnsi="Arial" w:cs="Arial"/>
          <w:sz w:val="16"/>
          <w:szCs w:val="16"/>
        </w:rPr>
        <w:t>.</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2.6.2. Документы, указанные в подпункте 2.6.1.5 Административного регламента, представляются в виде оригинала.</w:t>
      </w:r>
      <w:bookmarkStart w:id="18" w:name="Par154"/>
      <w:bookmarkEnd w:id="18"/>
    </w:p>
    <w:p w:rsidR="00143EB3" w:rsidRPr="00C479AC" w:rsidRDefault="00143EB3" w:rsidP="00C479AC">
      <w:pPr>
        <w:autoSpaceDE w:val="0"/>
        <w:autoSpaceDN w:val="0"/>
        <w:adjustRightInd w:val="0"/>
        <w:ind w:firstLine="284"/>
        <w:jc w:val="both"/>
        <w:rPr>
          <w:rFonts w:ascii="Arial" w:hAnsi="Arial" w:cs="Arial"/>
          <w:color w:val="000000"/>
          <w:sz w:val="16"/>
          <w:szCs w:val="16"/>
        </w:rPr>
      </w:pPr>
      <w:r w:rsidRPr="00C479AC">
        <w:rPr>
          <w:rFonts w:ascii="Arial" w:hAnsi="Arial" w:cs="Arial"/>
          <w:color w:val="000000"/>
          <w:sz w:val="16"/>
          <w:szCs w:val="16"/>
        </w:rPr>
        <w:t>2.6.3. Документы, указанные в подпунктах 2.6.1.4, 2.6.1.6 Административного регламента, представляются в копиях, верность которых должна быть засвидетельствована специалистом при приеме документов при наличии подлинников. В случае представления копий указанных документов без одновременного представления оригиналов верность копий документов должна быть засвидетельствована в установленном действующим законодательством порядке.</w:t>
      </w:r>
      <w:bookmarkStart w:id="19" w:name="Par158"/>
      <w:bookmarkEnd w:id="19"/>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 xml:space="preserve">2.7. Перечень документов, которые заявитель вправе </w:t>
      </w:r>
      <w:r w:rsidRPr="00C479AC">
        <w:rPr>
          <w:rFonts w:ascii="Arial" w:hAnsi="Arial" w:cs="Arial"/>
          <w:b/>
          <w:sz w:val="16"/>
          <w:szCs w:val="16"/>
        </w:rPr>
        <w:t>представить</w:t>
      </w:r>
      <w:bookmarkStart w:id="20" w:name="Par3"/>
      <w:bookmarkEnd w:id="20"/>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Заявитель вправе представить документы, которые по его мнению, имеют значение для предоставления муниципальной услуги.</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2.8. Запрет требования от заявителя дополнительных документов и действий</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2.8.1. Запрещается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 xml:space="preserve">2.8.2. Запрещается требовать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в соответствии с нормативными правовыми актами Российской Федерации, субъектов Российской Федерации и муниципальными правовыми актами находятся в распоряжении органов, предоставляющих муниципальные услуги, иных государственных органов, органов местного самоуправления и (или) организаций, подведомственных государственным органам или органам местного самоуправления, участвующих в предоставлении государственных и муниципальных услуг, за исключением документов, указанных в </w:t>
      </w:r>
      <w:hyperlink r:id="rId33" w:history="1">
        <w:r w:rsidRPr="00C479AC">
          <w:rPr>
            <w:rFonts w:ascii="Arial" w:hAnsi="Arial" w:cs="Arial"/>
            <w:sz w:val="16"/>
            <w:szCs w:val="16"/>
          </w:rPr>
          <w:t>части 6 статьи 7</w:t>
        </w:r>
      </w:hyperlink>
      <w:r w:rsidRPr="00C479AC">
        <w:rPr>
          <w:rFonts w:ascii="Arial" w:hAnsi="Arial" w:cs="Arial"/>
          <w:sz w:val="16"/>
          <w:szCs w:val="16"/>
        </w:rPr>
        <w:t xml:space="preserve"> Федерального закона от 27 июля 2010 года № 210-ФЗ «Об организации предоставления государственных и муниципальных услуг» (далее – Федеральный закон).</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 xml:space="preserve">2.8.3.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оказания таких услуг, включенных в перечни, указанные в </w:t>
      </w:r>
      <w:hyperlink r:id="rId34" w:history="1">
        <w:r w:rsidRPr="00C479AC">
          <w:rPr>
            <w:rFonts w:ascii="Arial" w:hAnsi="Arial" w:cs="Arial"/>
            <w:sz w:val="16"/>
            <w:szCs w:val="16"/>
          </w:rPr>
          <w:t>части 1 статьи 9</w:t>
        </w:r>
      </w:hyperlink>
      <w:r w:rsidRPr="00C479AC">
        <w:rPr>
          <w:rFonts w:ascii="Arial" w:hAnsi="Arial" w:cs="Arial"/>
          <w:sz w:val="16"/>
          <w:szCs w:val="16"/>
        </w:rPr>
        <w:t xml:space="preserve"> Федерального закона.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2.8.4. Запрещается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43EB3" w:rsidRPr="00C479AC" w:rsidRDefault="00143EB3" w:rsidP="00C479AC">
      <w:pPr>
        <w:ind w:firstLine="284"/>
        <w:jc w:val="both"/>
        <w:rPr>
          <w:rFonts w:ascii="Arial" w:hAnsi="Arial" w:cs="Arial"/>
          <w:sz w:val="16"/>
          <w:szCs w:val="16"/>
        </w:rPr>
      </w:pPr>
      <w:r w:rsidRPr="00C479AC">
        <w:rPr>
          <w:rFonts w:ascii="Arial" w:hAnsi="Arial" w:cs="Arial"/>
          <w:sz w:val="16"/>
          <w:szCs w:val="16"/>
        </w:rPr>
        <w:t>выявление документально подтвержденного (ых)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w:t>
      </w:r>
      <w:bookmarkStart w:id="21" w:name="Par162"/>
      <w:bookmarkEnd w:id="21"/>
      <w:r w:rsidRPr="00C479AC">
        <w:rPr>
          <w:rFonts w:ascii="Arial" w:hAnsi="Arial" w:cs="Arial"/>
          <w:sz w:val="16"/>
          <w:szCs w:val="16"/>
        </w:rPr>
        <w:t>.</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 xml:space="preserve">2.8.5 Предоставления на бумажном носителе документов и информации, электронные образы которых ранее были заверены в соответствии с </w:t>
      </w:r>
      <w:hyperlink r:id="rId35" w:history="1">
        <w:r w:rsidRPr="00C479AC">
          <w:rPr>
            <w:rFonts w:ascii="Arial" w:hAnsi="Arial" w:cs="Arial"/>
            <w:sz w:val="16"/>
            <w:szCs w:val="16"/>
          </w:rPr>
          <w:t>пунктом 7.2 части 1 статьи 16</w:t>
        </w:r>
      </w:hyperlink>
      <w:r w:rsidRPr="00C479AC">
        <w:rPr>
          <w:rFonts w:ascii="Arial" w:hAnsi="Arial" w:cs="Arial"/>
          <w:sz w:val="16"/>
          <w:szCs w:val="16"/>
        </w:rPr>
        <w:t xml:space="preserve">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143EB3" w:rsidRPr="00C479AC" w:rsidRDefault="00143EB3" w:rsidP="00C479AC">
      <w:pPr>
        <w:autoSpaceDE w:val="0"/>
        <w:autoSpaceDN w:val="0"/>
        <w:adjustRightInd w:val="0"/>
        <w:ind w:firstLine="284"/>
        <w:jc w:val="both"/>
        <w:rPr>
          <w:rFonts w:ascii="Arial" w:hAnsi="Arial" w:cs="Arial"/>
          <w:b/>
          <w:iCs/>
          <w:color w:val="000000"/>
          <w:sz w:val="16"/>
          <w:szCs w:val="16"/>
        </w:rPr>
      </w:pPr>
      <w:r w:rsidRPr="00C479AC">
        <w:rPr>
          <w:rFonts w:ascii="Arial" w:hAnsi="Arial" w:cs="Arial"/>
          <w:b/>
          <w:iCs/>
          <w:color w:val="000000"/>
          <w:sz w:val="16"/>
          <w:szCs w:val="16"/>
        </w:rPr>
        <w:t>2.9. Исчерпывающий перечень оснований для отказа в приеме документов, необходимых для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color w:val="000000"/>
          <w:sz w:val="16"/>
          <w:szCs w:val="16"/>
        </w:rPr>
      </w:pPr>
      <w:r w:rsidRPr="00C479AC">
        <w:rPr>
          <w:rFonts w:ascii="Arial" w:hAnsi="Arial" w:cs="Arial"/>
          <w:color w:val="000000"/>
          <w:sz w:val="16"/>
          <w:szCs w:val="16"/>
        </w:rPr>
        <w:t>Основания для отказа в приеме документов, необходимых для предоставления муниципальной услуги, отсутствуют.</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2.10. Исчерпывающий перечень оснований для приостановления или отказа в предоставлении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2.10.1. Основания для приостановления предоставления муниципальной услуги отсутствуют.</w:t>
      </w:r>
    </w:p>
    <w:p w:rsidR="00143EB3" w:rsidRPr="00C479AC" w:rsidRDefault="00143EB3" w:rsidP="00C479AC">
      <w:pPr>
        <w:autoSpaceDE w:val="0"/>
        <w:autoSpaceDN w:val="0"/>
        <w:adjustRightInd w:val="0"/>
        <w:ind w:firstLine="284"/>
        <w:jc w:val="both"/>
        <w:rPr>
          <w:rFonts w:ascii="Arial" w:hAnsi="Arial" w:cs="Arial"/>
          <w:sz w:val="16"/>
          <w:szCs w:val="16"/>
        </w:rPr>
      </w:pPr>
      <w:bookmarkStart w:id="22" w:name="Par177"/>
      <w:bookmarkEnd w:id="22"/>
      <w:r w:rsidRPr="00C479AC">
        <w:rPr>
          <w:rFonts w:ascii="Arial" w:hAnsi="Arial" w:cs="Arial"/>
          <w:sz w:val="16"/>
          <w:szCs w:val="16"/>
        </w:rPr>
        <w:t>2.10.2. Основаниями для отказа в предоставлении муниципальной услуги являются:</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непредставление заявителем документов, указанных в пункте 2.6.1 Административного регламента, либо представление их в неполном объеме;</w:t>
      </w:r>
    </w:p>
    <w:p w:rsidR="00143EB3" w:rsidRPr="00C479AC" w:rsidRDefault="00143EB3" w:rsidP="00C479AC">
      <w:pPr>
        <w:autoSpaceDE w:val="0"/>
        <w:autoSpaceDN w:val="0"/>
        <w:adjustRightInd w:val="0"/>
        <w:ind w:firstLine="284"/>
        <w:jc w:val="both"/>
        <w:rPr>
          <w:rFonts w:ascii="Arial" w:hAnsi="Arial" w:cs="Arial"/>
          <w:color w:val="000000"/>
          <w:sz w:val="16"/>
          <w:szCs w:val="16"/>
        </w:rPr>
      </w:pPr>
      <w:r w:rsidRPr="00C479AC">
        <w:rPr>
          <w:rFonts w:ascii="Arial" w:hAnsi="Arial" w:cs="Arial"/>
          <w:color w:val="000000"/>
          <w:sz w:val="16"/>
          <w:szCs w:val="16"/>
        </w:rPr>
        <w:t>получение по результатам согласования отрицательного заключения от органа, указанного в пункте 2.2.2 Административного регламента.</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2.11. Перечень услуг, которые являются необходимыми и обязательными для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Услуги, которые являются необходимыми и обязательными для предоставления муниципальной услуги, отсутствуют.</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2.12. Порядок, размер и основания взимания муниципальной пошлины или платы за предоставление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Плата за предоставление муниципальной услуги не взимается.</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Максимальное время ожидания в очереди заявителем при подаче заявления о предоставлении муниципальной услуги и при получении результата предоставления муниципальной услуги не должно превышать 15 минут.</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2.15. Срок и порядок регистрации заявления о предоставлении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2.15.1. Регистрация заявления о предоставлении муниципальной услуги осуществляется в присутствии заявителя в течение 15 минут.</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2.15.2. Прием и регистрация заявления о предоставлении муниципальной услуги и документов, необходимых для предоставления муниципальной услуги, в электронной форме обеспечиваются при наличии технической возможности с помощью Единого портала, Регионального портала.</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2.16. 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заявлений, размещению и оформлению визуальной, текстовой и мультимедийной информации о порядке предоставления таких услуг</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2.16.1. Помещения, предназначенные для предоставления муниципальной услуги,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 системой охраны.</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2.16.2. 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2.16.3. Места ожидания должны быть оборудованы стульями (кресельными секциями) и (или) скамьями (банкетками).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2.16.4. Здание должно быть оборудовано удобной лестницей с поручнями для свободного доступа заявителей в помещение.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Центральный вход в здание должен быть оборудован информационной табличкой (вывеской), содержащей следующую информацию:</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наименование уполномоченного органа;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режим работы.</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Вход и выход из здания должны быть оборудованы соответствующими указателями.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Информационные таблички должны размещаться рядом с входом либо на двери входа так, чтобы их хорошо видели посетители.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Фасад здания (строения) должен быть оборудован осветительными приборами.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lastRenderedPageBreak/>
        <w:t>На территории, прилегающей к зданию, в котором осуществляется прием граждан, должны быть оборудованы места для парковки автотранспортных средств, из которых не менее 10 процентов мест (но не менее 1 места) должны быть предназначены для парковки специальных автотранспортных средств инвалидов.</w:t>
      </w:r>
    </w:p>
    <w:p w:rsidR="00143EB3"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2.16.5. Места для информирования, предназначенные для ознакомления заявителей с информационными материалами, должны быть оборудованы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p>
    <w:p w:rsidR="00C64E06" w:rsidRPr="00C479AC" w:rsidRDefault="00C64E06" w:rsidP="00C479AC">
      <w:pPr>
        <w:autoSpaceDE w:val="0"/>
        <w:autoSpaceDN w:val="0"/>
        <w:adjustRightInd w:val="0"/>
        <w:ind w:firstLine="284"/>
        <w:jc w:val="both"/>
        <w:rPr>
          <w:rFonts w:ascii="Arial" w:hAnsi="Arial" w:cs="Arial"/>
          <w:sz w:val="16"/>
          <w:szCs w:val="16"/>
        </w:rPr>
      </w:pP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2.16.6. Кабинеты приема заявителей должны быть оборудованы информационными табличками с указанием:</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номера кабинета;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фамилии, имени, отчества и должности специалиста, осуществляющего предоставление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времени перерыва на обед.</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Рабочее место специалиста комитета, ответственного за предоставление муниципальной услуги, должно обеспечивать ему возможность свободного входа и выхода из помещения при необходимости.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Место для приема заявителя должно быть снабжено стулом и столом для письма и раскладки документов.</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2.16.8. В здании, в котором предоставляется муниципальная услуга, должны быть созданы условия для прохода инвалидов и маломобильных групп населения.</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Инвалидам в целях обеспечения доступности муниципальной услуги должна быть оказана помощь в преодолении различных барьеров, мешающих в получении ими муниципальной услуги наравне с другими лицами. Вход в здание должен быть оборудован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дублируются знаками, выполненными рельефно-точечным шрифтом Брайля.</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В помещения, в которых предоставляется муниципальная услуга, обеспечивается допуск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сопровождению.</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2.17. Показатели доступности и качества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2.17.2. Показателем доступности является информационная открытость порядка и правил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2.17.3. Показателями качества предоставления муниципальной услуги являются:</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степень удовлетворенности граждан качеством и доступностью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соответствие предоставляемой муниципальной услуги требованиям Административного регламента;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соблюдение сроков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количество обоснованных жалоб.</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2.18.1. Прием документов на предоставление муниципальной услуги и выдача результата муниципальной услуги в МФЦ осуществляется на основании заключенного соглашения о взаимодействии между Администрацией Валдайского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 (далее – соглашение).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2.18.2. МФЦ обеспечивает заявителям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при наличии технической возможности с использованием Единого портала, Регионального портала.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Обращение заявителей в МФЦ может осуществляться по предварительной записи.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2.18.3. Муниципальная услуга предоставляется в МФЦ с учетом принципа экстерриториальности, в соответствии с которым заявитель вправе выбрать для обращения за получением муниципальной услуги любое отделение МФЦ по Новгородской области.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Информация об адресах мест нахождения МФЦ, графике работы и телефонах размещается на вышеуказанных информационных ресурсах.</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2.18.4. Заявитель вправе направить заявление и прилагаемые документы в электронной форме с использованием Единого портала, Регионального портала.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В полном объеме муниципальная услуга может быть предоставлена на Едином портале, Региональном портале, если активна кнопка «Получить услугу». В противном случае на указанных порталах размещена информация о порядке получения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При обращении в электронной форме за получением муниципальной услуги заявление и каждый прилагаемый к нему документ в электронном виде подписываются квалифицированной электронной подписью заявителя при заполнении электронной формы на Едином портале, Региональном портале.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Перечень классов средств электронной подписи, которые допускаются к использованию при обращении за предоставлением муниципальной услуги, оказываемой с применением усиленной квалифицированной электронной подписи, определяется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муниципальной услуги.</w:t>
      </w:r>
    </w:p>
    <w:p w:rsidR="00C479AC" w:rsidRDefault="00143EB3" w:rsidP="00C479AC">
      <w:pPr>
        <w:pStyle w:val="20"/>
        <w:keepNext w:val="0"/>
        <w:autoSpaceDE w:val="0"/>
        <w:autoSpaceDN w:val="0"/>
        <w:adjustRightInd w:val="0"/>
        <w:rPr>
          <w:rFonts w:ascii="Arial" w:hAnsi="Arial" w:cs="Arial"/>
          <w:b/>
          <w:iCs/>
          <w:sz w:val="16"/>
          <w:szCs w:val="16"/>
        </w:rPr>
      </w:pPr>
      <w:bookmarkStart w:id="23" w:name="Par225"/>
      <w:bookmarkEnd w:id="23"/>
      <w:r w:rsidRPr="00C479AC">
        <w:rPr>
          <w:rFonts w:ascii="Arial" w:hAnsi="Arial" w:cs="Arial"/>
          <w:b/>
          <w:iCs/>
          <w:sz w:val="16"/>
          <w:szCs w:val="16"/>
        </w:rPr>
        <w:t xml:space="preserve">3. Состав, последовательность и сроки выполнения административных процедур, требования к порядку их выполнения, в том </w:t>
      </w:r>
    </w:p>
    <w:p w:rsidR="00143EB3" w:rsidRPr="00C479AC" w:rsidRDefault="00143EB3" w:rsidP="00C479AC">
      <w:pPr>
        <w:pStyle w:val="20"/>
        <w:keepNext w:val="0"/>
        <w:autoSpaceDE w:val="0"/>
        <w:autoSpaceDN w:val="0"/>
        <w:adjustRightInd w:val="0"/>
        <w:rPr>
          <w:rFonts w:ascii="Arial" w:hAnsi="Arial" w:cs="Arial"/>
          <w:b/>
          <w:iCs/>
          <w:sz w:val="16"/>
          <w:szCs w:val="16"/>
        </w:rPr>
      </w:pPr>
      <w:r w:rsidRPr="00C479AC">
        <w:rPr>
          <w:rFonts w:ascii="Arial" w:hAnsi="Arial" w:cs="Arial"/>
          <w:b/>
          <w:iCs/>
          <w:sz w:val="16"/>
          <w:szCs w:val="16"/>
        </w:rPr>
        <w:t>числе особенности выполнения административных процедур в электронной форме при предоставлении муниципальной услуги</w:t>
      </w:r>
    </w:p>
    <w:p w:rsidR="00143EB3" w:rsidRPr="00C479AC" w:rsidRDefault="00143EB3" w:rsidP="00C479AC">
      <w:pPr>
        <w:ind w:firstLine="284"/>
        <w:jc w:val="both"/>
        <w:rPr>
          <w:rFonts w:ascii="Arial" w:hAnsi="Arial" w:cs="Arial"/>
          <w:b/>
          <w:sz w:val="16"/>
          <w:szCs w:val="16"/>
        </w:rPr>
      </w:pPr>
      <w:r w:rsidRPr="00C479AC">
        <w:rPr>
          <w:rFonts w:ascii="Arial" w:hAnsi="Arial" w:cs="Arial"/>
          <w:b/>
          <w:sz w:val="16"/>
          <w:szCs w:val="16"/>
        </w:rPr>
        <w:t>3.1. Исчерпывающий перечень административных процедур</w:t>
      </w:r>
    </w:p>
    <w:p w:rsidR="00143EB3" w:rsidRPr="00C479AC" w:rsidRDefault="00143EB3" w:rsidP="00C479AC">
      <w:pPr>
        <w:ind w:firstLine="284"/>
        <w:jc w:val="both"/>
        <w:rPr>
          <w:rFonts w:ascii="Arial" w:hAnsi="Arial" w:cs="Arial"/>
          <w:sz w:val="16"/>
          <w:szCs w:val="16"/>
        </w:rPr>
      </w:pPr>
      <w:r w:rsidRPr="00C479AC">
        <w:rPr>
          <w:rFonts w:ascii="Arial" w:hAnsi="Arial" w:cs="Arial"/>
          <w:sz w:val="16"/>
          <w:szCs w:val="16"/>
        </w:rPr>
        <w:t>3.1.1. Предоставление муниципальной услуги включает в себя следующие административные процедуры:</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прием и регистрацию заявления о предоставлении муниципальной услуги; формирование и направление запросов о согласовании;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рассмотрение заявления о предоставлении муниципальной услуги и принятие решения о подготовке разрешения или уведомления об отказе;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оформление разрешения или уведомления об отказе;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выдачу заявителю результата предоставления муниципальной услуги.</w:t>
      </w:r>
    </w:p>
    <w:p w:rsidR="00143EB3" w:rsidRPr="00C479AC" w:rsidRDefault="00143EB3" w:rsidP="00C479AC">
      <w:pPr>
        <w:pStyle w:val="20"/>
        <w:keepNext w:val="0"/>
        <w:autoSpaceDE w:val="0"/>
        <w:autoSpaceDN w:val="0"/>
        <w:adjustRightInd w:val="0"/>
        <w:ind w:firstLine="284"/>
        <w:jc w:val="both"/>
        <w:rPr>
          <w:rFonts w:ascii="Arial" w:hAnsi="Arial" w:cs="Arial"/>
          <w:b/>
          <w:iCs/>
          <w:color w:val="000000"/>
          <w:sz w:val="16"/>
          <w:szCs w:val="16"/>
        </w:rPr>
      </w:pPr>
      <w:r w:rsidRPr="00C479AC">
        <w:rPr>
          <w:rFonts w:ascii="Arial" w:hAnsi="Arial" w:cs="Arial"/>
          <w:b/>
          <w:iCs/>
          <w:color w:val="000000"/>
          <w:sz w:val="16"/>
          <w:szCs w:val="16"/>
        </w:rPr>
        <w:t>3.2. Прием и регистрация заявления о предоставлении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 xml:space="preserve">3.2.1. Основанием для начала административной процедуры – прием и регистрация заявления о предоставлении муниципальной услуги является представление заявителем в комитет или МФЦ при личном обращении, в комитет посредством почтового отправления либо при наличии технической возможности с использованием Единого портала, Регионального портала заявления и документов, указанных в </w:t>
      </w:r>
      <w:hyperlink r:id="rId36" w:history="1">
        <w:r w:rsidRPr="00C479AC">
          <w:rPr>
            <w:rFonts w:ascii="Arial" w:hAnsi="Arial" w:cs="Arial"/>
            <w:sz w:val="16"/>
            <w:szCs w:val="16"/>
          </w:rPr>
          <w:t>пункте 2.6.1</w:t>
        </w:r>
      </w:hyperlink>
      <w:r w:rsidRPr="00C479AC">
        <w:rPr>
          <w:rFonts w:ascii="Arial" w:hAnsi="Arial" w:cs="Arial"/>
          <w:sz w:val="16"/>
          <w:szCs w:val="16"/>
        </w:rPr>
        <w:t xml:space="preserve"> Административного регламента.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3.2.2. При направлении документов в комитет посредством почтового отправления специалист комитета, ответственный за регистрацию входящей корреспонденции, вносит в электронную базу данных учета входящих документов запись о приеме документов, в том числе: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регистрационный номер;</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дату приема документов;</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фамилию, имя, отчество (при наличии) физического лица или наименование юридического лица;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наименование входящего документа;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дату и номер исходящего документа заявителя (при наличии);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другие реквизиты.</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 заявлении проставляется штамп установленной формы с указанием входящего регистрационного номера и даты поступления документов.</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lastRenderedPageBreak/>
        <w:t>3.2.3. При представлении документов заявителем при личном обращении в комитет специалист комитета, ответственный за предоставление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устанавливает предмет обращения, проверяет документ, удостоверяющий личность заявителя (представителя заявителя), полномочия лица действовать от имени заявителя;</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проверяет наличие необходимых документов и их надлежащее оформление;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фиксирует получение документов путем внесения регистрационной записи в электронную базу данных учета входящих документов, указывая:</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регистрационный номер;</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дату приема документов;</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фамилию, имя, отчество (при наличии) физического лица или наименование юридического лица;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наименование входящего документа;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дату и номер исходящего документа заявителя (при наличии);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другие реквизиты;</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проставляет на заявлении штамп установленной формы с указанием входящего регистрационного номера и даты поступления документов;</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передает заявителю второй экземпляр заявления либо его копию, а первый экземпляр передает на рассмотрение уполномоченному должностному лицу.</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3.2.4. При представлении документов заявителем при личном обращении в МФЦ специалист МФЦ, ответственный за прием документов:</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устанавливает предмет обращения, проверяет документ, удостоверяющий личность заявителя (представителя заявителя), полномочия лица действовать от имени заявителя;</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проверяет наличие необходимых документов и их надлежащее оформление;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фиксирует получение документов путем внесения регистрационной записи в электронную базу данных учета входящих документов, указывая:</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регистрационный номер;</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дату приема документов;</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фамилию, имя, отчество (при наличии) физического лица или наименование юридического лица;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дату и номер исходящего документа заявителя (при наличии);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другие реквизиты;</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удостоверяет подписью данные заявителя, указанные в заявлении;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передает заявителю расписку в получении документов на предоставление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Специалист МФЦ, ответственный за прием документов, в течение 2 дней после представления заявителем документов передает их в комитет.</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3.2.5. Максимальное время, затраченное на административную процедуру, не должно превышать 15 минут.</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3.2.6. Результатом административной процедуры является зарегистрированное заявление о предоставлении муниципальной услуги с приложенными к нему документами.</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3.3. Формирование и направление запросов о согласовании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3.3.1. Основанием для начала административной процедуры - формирование и направление запросов о согласовании является необходимость получения заключения от органа, указанного в пункте 2.2.2 Административного регламента.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 xml:space="preserve">3.3.2. Специалист комитета, ответственный за предоставление муниципальной услуги, формирует запросы на бумажном носителе (в форме электронного документа - при технической возможности) о представлении заключения и направляет их в орган, указанный в </w:t>
      </w:r>
      <w:hyperlink r:id="rId37" w:history="1">
        <w:r w:rsidRPr="00C479AC">
          <w:rPr>
            <w:rFonts w:ascii="Arial" w:hAnsi="Arial" w:cs="Arial"/>
            <w:sz w:val="16"/>
            <w:szCs w:val="16"/>
          </w:rPr>
          <w:t>пункте 2.2.2</w:t>
        </w:r>
      </w:hyperlink>
      <w:r w:rsidRPr="00C479AC">
        <w:rPr>
          <w:rFonts w:ascii="Arial" w:hAnsi="Arial" w:cs="Arial"/>
          <w:sz w:val="16"/>
          <w:szCs w:val="16"/>
        </w:rPr>
        <w:t xml:space="preserve"> Административного регламента.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3.3.3. Максимальное время, затраченное на административную процедуру, не должно превышать 5 рабочих дней.</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3.3.4. Результатом административной процедуры является сформированный и направленный запрос.</w:t>
      </w:r>
    </w:p>
    <w:p w:rsidR="00143EB3" w:rsidRPr="00C479AC" w:rsidRDefault="00143EB3" w:rsidP="00C479AC">
      <w:pPr>
        <w:pStyle w:val="20"/>
        <w:keepNext w:val="0"/>
        <w:autoSpaceDE w:val="0"/>
        <w:autoSpaceDN w:val="0"/>
        <w:adjustRightInd w:val="0"/>
        <w:ind w:firstLine="284"/>
        <w:jc w:val="both"/>
        <w:rPr>
          <w:rFonts w:ascii="Arial" w:hAnsi="Arial" w:cs="Arial"/>
          <w:b/>
          <w:sz w:val="16"/>
          <w:szCs w:val="16"/>
        </w:rPr>
      </w:pPr>
      <w:r w:rsidRPr="00C479AC">
        <w:rPr>
          <w:rFonts w:ascii="Arial" w:hAnsi="Arial" w:cs="Arial"/>
          <w:b/>
          <w:sz w:val="16"/>
          <w:szCs w:val="16"/>
        </w:rPr>
        <w:t>3.4. Рассмотрение заявления о предоставлении муниципальной услуги и принятие решения о подготовке разрешения или уведомления об отказе</w:t>
      </w:r>
    </w:p>
    <w:p w:rsidR="00143EB3" w:rsidRPr="00C479AC" w:rsidRDefault="00143EB3" w:rsidP="00C479AC">
      <w:pPr>
        <w:widowControl w:val="0"/>
        <w:autoSpaceDE w:val="0"/>
        <w:autoSpaceDN w:val="0"/>
        <w:adjustRightInd w:val="0"/>
        <w:ind w:firstLine="284"/>
        <w:jc w:val="both"/>
        <w:rPr>
          <w:rFonts w:ascii="Arial" w:hAnsi="Arial" w:cs="Arial"/>
          <w:sz w:val="16"/>
          <w:szCs w:val="16"/>
        </w:rPr>
      </w:pPr>
      <w:r w:rsidRPr="00C479AC">
        <w:rPr>
          <w:rFonts w:ascii="Arial" w:hAnsi="Arial" w:cs="Arial"/>
          <w:sz w:val="16"/>
          <w:szCs w:val="16"/>
        </w:rPr>
        <w:t>3.4.1. Основанием для начала административной процедуры – рассмотрение заявления о предоставлении муниципальной услуги и принятие решения о подготовке разрешения или уведомления об отказе является зарегистрированное заявление о предоставлении муниципальной услуги с приложенными к нему документами.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3.4.2. Специалист комитета, ответственный за предоставление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осуществляет проверку представленных документов, их содержание и комплектность;</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проверяет наличие или отсутствие оснований для отказа в предоставлении муниципальной услуги и принимает решение о подготовке разрешения или уведомления об отказе.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3.4.3. Максимальное время, затраченное на административную процедуру, не должно превышать 15 дней.</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3.4.5. Результатом административной процедуры является принятое решение о подготовке разрешения или уведомления об отказе.</w:t>
      </w:r>
    </w:p>
    <w:p w:rsidR="00143EB3" w:rsidRPr="00C479AC" w:rsidRDefault="00143EB3" w:rsidP="00C479AC">
      <w:pPr>
        <w:pStyle w:val="20"/>
        <w:keepNext w:val="0"/>
        <w:widowControl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3.5. Оформление разрешения или уведомления об отказе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3.5.1. Основанием для начала административной процедуры – оформление разрешения или уведомления об отказе является принятое решение о подготовке разрешения или уведомления об отказе.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3.5.2. Специалист отдела, ответственный за предоставление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осуществляет подготовку соответствующего разрешения или уведомления об отказе;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передает подготовленное разрешение или уведомление об отказе на подпись заместителю Главы администрации Валдайского муниципального района, курирующему деятельность комитета.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3.5.3. Максимальное время, затраченное на административную процедуру, не должно превышать 5 дней.</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3.5.4. Результатом административной процедуры является оформленное разрешение или уведомление об отказе.</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3.6. Выдача заявителю результата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3.6.1. Основанием для начала административной процедуры – выдача заявителю результата предоставления муниципальной услуги является оформленное разрешение или уведомление об отказе.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3.6.2. Специалист комитета, ответственный за предоставление муниципальной услуги, уведомляет заявителя по телефону о необходимости получения результата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При выдаче результата предоставления муниципальной услуги заявителю на руки специалист комитета, ответственный за предоставление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устанавливает личность заявителя либо уполномоченного им лица в установленном действующим законодательством порядке;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выдает заявителю разрешение или уведомление об отказе.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3.6.3. В случае если заявление о предоставлении муниципальной услуги с приложенными к нему документами было подано в МФЦ, специалист комитета, ответственный за предоставление муниципальной услуги, в течение 1 дня после комплектации документов передает их в МФЦ для выдачи заявителю.</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При выдаче документов через МФЦ указанные документы выдаются специалистом МФЦ заявителю на руки.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 xml:space="preserve">Заявитель уведомляется специалистом МФЦ по телефону или электронной почте о готовности пакета документов. В случае если специалист МФЦ не смог дозвониться до заявителя либо заявитель не указал контактного телефона, заявителю на указанный им почтовый адрес в течение 2 рабочих дней после получения документов из комитета отправляется заказное письмо с уведомлением, подтверждающее готовность документов. </w:t>
      </w:r>
      <w:r w:rsidR="00C479AC">
        <w:rPr>
          <w:rFonts w:ascii="Arial" w:hAnsi="Arial" w:cs="Arial"/>
          <w:sz w:val="16"/>
          <w:szCs w:val="16"/>
        </w:rPr>
        <w:br/>
      </w:r>
      <w:r w:rsidRPr="00C479AC">
        <w:rPr>
          <w:rFonts w:ascii="Arial" w:hAnsi="Arial" w:cs="Arial"/>
          <w:sz w:val="16"/>
          <w:szCs w:val="16"/>
        </w:rPr>
        <w:t>В письме указывается номер телефона МФЦ, на который заявитель может позвонить и договориться о времени приема.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3.6.4. Максимальное время, затраченное на административную процедуру, не должно превышать 15 минут.</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3.6.5. Результатом административной процедуры является выданное разрешение или уведомление об отказе.</w:t>
      </w:r>
    </w:p>
    <w:p w:rsidR="00143EB3" w:rsidRPr="00C479AC" w:rsidRDefault="00143EB3" w:rsidP="00C479AC">
      <w:pPr>
        <w:autoSpaceDE w:val="0"/>
        <w:autoSpaceDN w:val="0"/>
        <w:adjustRightInd w:val="0"/>
        <w:jc w:val="center"/>
        <w:rPr>
          <w:rFonts w:ascii="Arial" w:hAnsi="Arial" w:cs="Arial"/>
          <w:b/>
          <w:iCs/>
          <w:sz w:val="16"/>
          <w:szCs w:val="16"/>
        </w:rPr>
      </w:pPr>
      <w:r w:rsidRPr="00C479AC">
        <w:rPr>
          <w:rFonts w:ascii="Arial" w:hAnsi="Arial" w:cs="Arial"/>
          <w:b/>
          <w:sz w:val="16"/>
          <w:szCs w:val="16"/>
        </w:rPr>
        <w:t>4. Формы контроля за предоставлением муниципальной услуги</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4.1.1. Текущий контроль за соблюдением специалистами отдела административных процедур, определенных Административным регламентом, осуществляется председателем комитета.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4.1.2. Текущий контроль осуществляется путем проведения председателем комитета проверок соблюдения и исполнения специалистами отдела положений Административного регламента, иных нормативных правовых актов Российской Федерации, Новгородской области, а также органов местного самоуправления Валдайского муниципального района.</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lastRenderedPageBreak/>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4.2.1. Периодичность осуществления контроля – 1 раз в месяц.</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4.2.2.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специалистов, а также проверки исполнения положений Административного регламента.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Проведение проверок может носить плановый характер (осуществляться на основании квартальных, полугодовых или годовых планов работы) и внеплановый характер (по конкретным обращениям заявителей).</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4.3.1. Специалист комитета, ответственный за предоставление муниципальной услуги, несет персональную ответственность за сроки и порядок исполнения каждой административной процедуры, указанной в Административном регламенте.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4.3.2. Персональная ответственность специалистов комитета закрепляется в их должностных инструкциях в соответствии с требованиями законодательства Российской Федерации.</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4.4.1. 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орган, предоставляющий муниципальную услугу.</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4.4.2. Любое заинтересованное лицо может осуществлять контроль за полнотой и качеством предоставления муниципальной услуги, обратившись к руководителю органа, предоставляющего муниципальную услугу, или лицу, его замещающему.</w:t>
      </w:r>
    </w:p>
    <w:p w:rsidR="00C479AC" w:rsidRDefault="00143EB3" w:rsidP="00C479AC">
      <w:pPr>
        <w:pStyle w:val="20"/>
        <w:keepNext w:val="0"/>
        <w:autoSpaceDE w:val="0"/>
        <w:autoSpaceDN w:val="0"/>
        <w:adjustRightInd w:val="0"/>
        <w:rPr>
          <w:rFonts w:ascii="Arial" w:hAnsi="Arial" w:cs="Arial"/>
          <w:b/>
          <w:iCs/>
          <w:sz w:val="16"/>
          <w:szCs w:val="16"/>
        </w:rPr>
      </w:pPr>
      <w:r w:rsidRPr="00C479AC">
        <w:rPr>
          <w:rFonts w:ascii="Arial" w:hAnsi="Arial" w:cs="Arial"/>
          <w:b/>
          <w:iCs/>
          <w:sz w:val="16"/>
          <w:szCs w:val="16"/>
        </w:rPr>
        <w:t xml:space="preserve">5. Досудебный (внесудебный) порядок обжалования решений и действий (бездействия) органа, </w:t>
      </w:r>
    </w:p>
    <w:p w:rsidR="00143EB3" w:rsidRPr="00C479AC" w:rsidRDefault="00143EB3" w:rsidP="00C479AC">
      <w:pPr>
        <w:pStyle w:val="20"/>
        <w:keepNext w:val="0"/>
        <w:autoSpaceDE w:val="0"/>
        <w:autoSpaceDN w:val="0"/>
        <w:adjustRightInd w:val="0"/>
        <w:rPr>
          <w:rFonts w:ascii="Arial" w:hAnsi="Arial" w:cs="Arial"/>
          <w:b/>
          <w:iCs/>
          <w:sz w:val="16"/>
          <w:szCs w:val="16"/>
        </w:rPr>
      </w:pPr>
      <w:r w:rsidRPr="00C479AC">
        <w:rPr>
          <w:rFonts w:ascii="Arial" w:hAnsi="Arial" w:cs="Arial"/>
          <w:b/>
          <w:iCs/>
          <w:sz w:val="16"/>
          <w:szCs w:val="16"/>
        </w:rPr>
        <w:t>предоставляющего муниципальную услугу, а также его должностных лиц</w:t>
      </w:r>
    </w:p>
    <w:p w:rsidR="00143EB3" w:rsidRPr="00C479AC" w:rsidRDefault="00143EB3" w:rsidP="00C479AC">
      <w:pPr>
        <w:ind w:firstLine="284"/>
        <w:jc w:val="both"/>
        <w:rPr>
          <w:rFonts w:ascii="Arial" w:hAnsi="Arial" w:cs="Arial"/>
          <w:b/>
          <w:sz w:val="16"/>
          <w:szCs w:val="16"/>
        </w:rPr>
      </w:pPr>
      <w:r w:rsidRPr="00C479AC">
        <w:rPr>
          <w:rFonts w:ascii="Arial" w:hAnsi="Arial" w:cs="Arial"/>
          <w:b/>
          <w:sz w:val="16"/>
          <w:szCs w:val="16"/>
        </w:rPr>
        <w:t>5.1. Подача жалобы</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5.1.1. Заявитель имеет право на обжалование решений и действий (бездействия) органа, предоставляющего муниципальную услугу, должностного лица либо муниципального служащего органа, предоставляющего муниципальную услугу, в досудебном (внесудебном) порядке.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 xml:space="preserve">5.1.2. Заявитель может обратиться с жалобой по основаниям и в порядке, предусмотренным </w:t>
      </w:r>
      <w:hyperlink r:id="rId38" w:history="1">
        <w:r w:rsidRPr="00C479AC">
          <w:rPr>
            <w:rFonts w:ascii="Arial" w:hAnsi="Arial" w:cs="Arial"/>
            <w:sz w:val="16"/>
            <w:szCs w:val="16"/>
          </w:rPr>
          <w:t>статьями 11.1</w:t>
        </w:r>
      </w:hyperlink>
      <w:r w:rsidRPr="00C479AC">
        <w:rPr>
          <w:rFonts w:ascii="Arial" w:hAnsi="Arial" w:cs="Arial"/>
          <w:sz w:val="16"/>
          <w:szCs w:val="16"/>
        </w:rPr>
        <w:t xml:space="preserve"> и </w:t>
      </w:r>
      <w:hyperlink r:id="rId39" w:history="1">
        <w:r w:rsidRPr="00C479AC">
          <w:rPr>
            <w:rFonts w:ascii="Arial" w:hAnsi="Arial" w:cs="Arial"/>
            <w:sz w:val="16"/>
            <w:szCs w:val="16"/>
          </w:rPr>
          <w:t>11.2</w:t>
        </w:r>
      </w:hyperlink>
      <w:r w:rsidRPr="00C479AC">
        <w:rPr>
          <w:rFonts w:ascii="Arial" w:hAnsi="Arial" w:cs="Arial"/>
          <w:sz w:val="16"/>
          <w:szCs w:val="16"/>
        </w:rPr>
        <w:t xml:space="preserve"> Федерального закона, в том числе в следующих случаях:</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нарушение срока регистрации заявления о предоставлении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нарушение срока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требование предоставления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Новгородской области, муниципальными правовыми актами Валдайского муниципального района для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отказ в приеме документов, представление которых предусмотрено нормативными правовыми актами Российской Федерации, Новгородской области, муниципальными правовыми актами Валдайского муниципального района для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 Валдайского муниципального района;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Новгородской области, муниципальными правовыми актами Валдайского муниципального района;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отказ органа, предоставляющего муниципальную услугу, должностного лица, муниципального служащего либо служащего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нарушение срока или порядка выдачи документов по результатам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 Валдайского муниципального района;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0" w:history="1">
        <w:r w:rsidRPr="00C479AC">
          <w:rPr>
            <w:rFonts w:ascii="Arial" w:hAnsi="Arial" w:cs="Arial"/>
            <w:sz w:val="16"/>
            <w:szCs w:val="16"/>
          </w:rPr>
          <w:t>пунктом 4 части 1 статьи 7</w:t>
        </w:r>
      </w:hyperlink>
      <w:r w:rsidRPr="00C479AC">
        <w:rPr>
          <w:rFonts w:ascii="Arial" w:hAnsi="Arial" w:cs="Arial"/>
          <w:sz w:val="16"/>
          <w:szCs w:val="16"/>
        </w:rPr>
        <w:t xml:space="preserve"> Федерального закона.</w:t>
      </w:r>
    </w:p>
    <w:p w:rsidR="00143EB3" w:rsidRPr="00C479AC" w:rsidRDefault="00143EB3" w:rsidP="00C479AC">
      <w:pPr>
        <w:autoSpaceDE w:val="0"/>
        <w:autoSpaceDN w:val="0"/>
        <w:adjustRightInd w:val="0"/>
        <w:ind w:firstLine="284"/>
        <w:jc w:val="both"/>
        <w:rPr>
          <w:rFonts w:ascii="Arial" w:hAnsi="Arial" w:cs="Arial"/>
          <w:sz w:val="16"/>
          <w:szCs w:val="16"/>
        </w:rPr>
      </w:pPr>
      <w:bookmarkStart w:id="24" w:name="Par19"/>
      <w:bookmarkEnd w:id="24"/>
      <w:r w:rsidRPr="00C479AC">
        <w:rPr>
          <w:rFonts w:ascii="Arial" w:hAnsi="Arial" w:cs="Arial"/>
          <w:sz w:val="16"/>
          <w:szCs w:val="16"/>
        </w:rPr>
        <w:t>5.1.3. Жалоба подается в орган, предоставляющий муниципальную услугу, в письменной форме на бумажном носителе, в том числе при личном приеме заявителя, в электронной форме.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Заявитель может обжаловать действия (бездействие), а также решения, принятые в ходе предоставления муниципальной услуги, следующим должностным лицам органа, предоставляющего муниципальную услугу:</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специалиста комитета – председателю комитета или лицу, исполняющему его обязанности;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председателя комитета – заместителю Главы администрации Валдайского муниципального района;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5.1.4. Прием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предоставление муниципальной услуги, нарушение порядка предоставления которой обжалуется, либо в месте, где заявителем получен результат предоставления муниципальной услуги).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Время приема жалоб должно совпадать со временем предоставления муниципальных услуг.</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Жалоба в письменной форме может быть также направлена по почте.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5.1.5. В электронной форме жалоба может быть подана заявителем посредством:</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официального сайта Администрации Валдайского муниципального района в сети Интернет;</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Единого портала либо Регионального портала;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федеральной государственной информационной системы «Досудебное обжалование»: https://do.gosuslugi.ru.</w:t>
      </w:r>
    </w:p>
    <w:p w:rsidR="00143EB3" w:rsidRPr="00C479AC" w:rsidRDefault="00143EB3" w:rsidP="00C479AC">
      <w:pPr>
        <w:autoSpaceDE w:val="0"/>
        <w:autoSpaceDN w:val="0"/>
        <w:adjustRightInd w:val="0"/>
        <w:ind w:firstLine="284"/>
        <w:jc w:val="both"/>
        <w:rPr>
          <w:rFonts w:ascii="Arial" w:hAnsi="Arial" w:cs="Arial"/>
          <w:sz w:val="16"/>
          <w:szCs w:val="16"/>
        </w:rPr>
      </w:pPr>
      <w:bookmarkStart w:id="25" w:name="Par33"/>
      <w:bookmarkEnd w:id="25"/>
      <w:r w:rsidRPr="00C479AC">
        <w:rPr>
          <w:rFonts w:ascii="Arial" w:hAnsi="Arial" w:cs="Arial"/>
          <w:sz w:val="16"/>
          <w:szCs w:val="16"/>
        </w:rPr>
        <w:t>5.1.6.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доверенность, оформленная в соответствии с законодательством Российской Федерации (для физических лиц);</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доверенность, оформленная в соответствии с законодательством Российской Федерации, заверенная печатью заявителя и подписанная руководителем заявителя или уполномоченным этим руководителем лицом (для юридических лиц);</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копия решения о назначении или избрании либо приказа о назначении физического лица на должность, в соответствии с которым такое физическое лицо обладает правовом действовать от имени заявителя без доверенности (для юридических лиц).</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 xml:space="preserve">5.1.7. При подаче жалобы в электронной форме документы, указанные в </w:t>
      </w:r>
      <w:hyperlink w:anchor="Par33" w:history="1">
        <w:r w:rsidRPr="00C479AC">
          <w:rPr>
            <w:rFonts w:ascii="Arial" w:hAnsi="Arial" w:cs="Arial"/>
            <w:sz w:val="16"/>
            <w:szCs w:val="16"/>
          </w:rPr>
          <w:t>пункте 5.1.6</w:t>
        </w:r>
      </w:hyperlink>
      <w:r w:rsidRPr="00C479AC">
        <w:rPr>
          <w:rFonts w:ascii="Arial" w:hAnsi="Arial" w:cs="Arial"/>
          <w:sz w:val="16"/>
          <w:szCs w:val="16"/>
        </w:rPr>
        <w:t xml:space="preserve">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представителя заявителя, не требуется.</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5.1.8. Жалоба должна содержать:</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служащего органа, предоставляющего муниципальную услугу (далее – служащие), решения и действия (бездействие) которых обжалуются;</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служащих;</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lastRenderedPageBreak/>
        <w:t>доводы, на основании которых заявитель не согласен с решениями и действиями (бездействием) органа, предоставляющего муниципальную услугу, должностного лица органа, предоставляющего муниципальную услугу, либо служащих. Заявителем могут быть представлены документы (при наличии), подтверждающие доводы заявителя, либо их копии.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5.1.9. При получении жалобы, в которой содержатся нецензурные либо оскорбительные выражения, угрозы жизни, здоровью и имуществу должностного лица органа, предоставляющего муниципальную услугу, служащих, а также членов их семей, должностное лицо, наделенное полномочиями по рассмотрению жалоб,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Если текст письменной жалобы не поддается прочтению, ответ на жалобу не дается, о чем сообщается заявителю, направившему жалобу, если его фамилия и почтовый адрес поддаются прочтению.</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Если в жалобе заявителя содержится вопрос, на который ему многократно давались письменные ответы по существу в связи с ранее направляемыми им жалобами, и при этом в жалобе не приводятся новые доводы или обстоятельства, должностное лицо, наделенное полномочиями по рассмотрению жалоб, вправе принять решение о безосновательности очередной жалобы и прекращении переписки с заявителем по данному вопросу. О данном решении уведомляется заявитель, направивший жалобу.</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5.1.10. Орган, предоставляющий муниципальную услугу, обеспечивает:</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оснащение мест приема жалоб;</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информирование заявителей о порядке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служащих посредством размещения информации на стендах в местах предоставления муниципальных услуг, на официальном сайте органа, предоставляющего муниципальную услугу, в сети Интернет, на Едином портале и Региональном портале;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консультирование заявителей о порядке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служащих, в том числе по телефону, электронной почте, при личном приеме.</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5.2. Рассмотрение жалобы</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5.2.1. Жалоба на нарушение порядка предоставления муниципальной услуги вследствие решений и действий (бездействия) органа, предоставляющего муниципальную услугу, должностного лица органа, предоставляющего муниципальную услугу, либо служащих рассматривается органом, предоставляющим муниципальную услугу.</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5.2.2. Жалоба, поступившая в орган, предоставляющий муниципальную услугу, подлежит регистрации не позднее следующего рабочего дня со дня ее поступления. Жалоба рассматривается в течение 15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либо служащих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143EB3" w:rsidRPr="00C479AC" w:rsidRDefault="00143EB3" w:rsidP="00C479AC">
      <w:pPr>
        <w:autoSpaceDE w:val="0"/>
        <w:autoSpaceDN w:val="0"/>
        <w:adjustRightInd w:val="0"/>
        <w:ind w:firstLine="284"/>
        <w:jc w:val="both"/>
        <w:rPr>
          <w:rFonts w:ascii="Arial" w:hAnsi="Arial" w:cs="Arial"/>
          <w:sz w:val="16"/>
          <w:szCs w:val="16"/>
        </w:rPr>
      </w:pPr>
      <w:bookmarkStart w:id="26" w:name="Par55"/>
      <w:bookmarkEnd w:id="26"/>
      <w:r w:rsidRPr="00C479AC">
        <w:rPr>
          <w:rFonts w:ascii="Arial" w:hAnsi="Arial" w:cs="Arial"/>
          <w:sz w:val="16"/>
          <w:szCs w:val="16"/>
        </w:rPr>
        <w:t xml:space="preserve">5.2.3. По результатам рассмотрения жалобы в соответствии с </w:t>
      </w:r>
      <w:hyperlink r:id="rId41" w:history="1">
        <w:r w:rsidRPr="00C479AC">
          <w:rPr>
            <w:rFonts w:ascii="Arial" w:hAnsi="Arial" w:cs="Arial"/>
            <w:sz w:val="16"/>
            <w:szCs w:val="16"/>
          </w:rPr>
          <w:t>частью 7 статьи 11.2</w:t>
        </w:r>
      </w:hyperlink>
      <w:r w:rsidRPr="00C479AC">
        <w:rPr>
          <w:rFonts w:ascii="Arial" w:hAnsi="Arial" w:cs="Arial"/>
          <w:sz w:val="16"/>
          <w:szCs w:val="16"/>
        </w:rPr>
        <w:t xml:space="preserve"> Федерального закона орган, предоставляющий муниципальную услугу, принимает одно из следующих решений:</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удовлетворить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Новгородской области, муниципальными правовыми актами органов местного самоуправления Валдайского муниципального района;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отказать в удовлетворении жалобы.</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 xml:space="preserve">5.2.4. Не позднее дня, следующего за днем принятия решения, указанного в </w:t>
      </w:r>
      <w:hyperlink w:anchor="Par55" w:history="1">
        <w:r w:rsidRPr="00C479AC">
          <w:rPr>
            <w:rFonts w:ascii="Arial" w:hAnsi="Arial" w:cs="Arial"/>
            <w:sz w:val="16"/>
            <w:szCs w:val="16"/>
          </w:rPr>
          <w:t>пункте 5.2.3</w:t>
        </w:r>
      </w:hyperlink>
      <w:r w:rsidRPr="00C479AC">
        <w:rPr>
          <w:rFonts w:ascii="Arial" w:hAnsi="Arial" w:cs="Arial"/>
          <w:sz w:val="16"/>
          <w:szCs w:val="16"/>
        </w:rPr>
        <w:t xml:space="preserve">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w:t>
      </w:r>
      <w:hyperlink w:anchor="Par19" w:history="1">
        <w:r w:rsidRPr="00C479AC">
          <w:rPr>
            <w:rFonts w:ascii="Arial" w:hAnsi="Arial" w:cs="Arial"/>
            <w:sz w:val="16"/>
            <w:szCs w:val="16"/>
          </w:rPr>
          <w:t>пунктом 5.1.3</w:t>
        </w:r>
      </w:hyperlink>
      <w:r w:rsidRPr="00C479AC">
        <w:rPr>
          <w:rFonts w:ascii="Arial" w:hAnsi="Arial" w:cs="Arial"/>
          <w:sz w:val="16"/>
          <w:szCs w:val="16"/>
        </w:rPr>
        <w:t xml:space="preserve"> Административного регламента, направляет имеющиеся материалы в органы прокуратуры.</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5.2.5. В ответе по результатам рассмотрения жалобы указываются:</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номер, дата, место принятия решения, включая сведения о должностном лице органа, предоставляющего муниципальную услугу, служащих, решения и действия (бездействие) которых обжалуются;</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фамилия, имя, отчество (при наличии) или наименование заявителя;</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основания для принятия решения по жалобе;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принятое по жалобе решение;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информация о дальнейших действиях, которые необходимо совершить заявителю в целях получения муниципальной услуги (в случае признания жалобы подлежащей удовлетворению);</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аргументированные разъяснения о причинах принятого решения, а также сведения о порядке обжалования принятого по жалобе решения (в случае признания жалобы не подлежащей удовлетворению).</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В случае признания жалобы подлежащей удовлетворению в ответе по результатам рассмотрения жалобы заявителю также приносятся извинения за доставленные неудобства.</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5.2.6. Ответ по результатам рассмотрения жалобы подписывается должностным лицом, наделенным полномочием по рассмотрению жалоб.</w:t>
      </w:r>
    </w:p>
    <w:p w:rsidR="00143EB3" w:rsidRPr="00C479AC" w:rsidRDefault="00143EB3" w:rsidP="00C479AC">
      <w:pPr>
        <w:pStyle w:val="20"/>
        <w:keepNext w:val="0"/>
        <w:autoSpaceDE w:val="0"/>
        <w:autoSpaceDN w:val="0"/>
        <w:adjustRightInd w:val="0"/>
        <w:ind w:firstLine="284"/>
        <w:jc w:val="both"/>
        <w:rPr>
          <w:rFonts w:ascii="Arial" w:hAnsi="Arial" w:cs="Arial"/>
          <w:b/>
          <w:iCs/>
          <w:sz w:val="16"/>
          <w:szCs w:val="16"/>
        </w:rPr>
      </w:pPr>
      <w:r w:rsidRPr="00C479AC">
        <w:rPr>
          <w:rFonts w:ascii="Arial" w:hAnsi="Arial" w:cs="Arial"/>
          <w:b/>
          <w:iCs/>
          <w:sz w:val="16"/>
          <w:szCs w:val="16"/>
        </w:rPr>
        <w:t>5.3. Обжалование решения по жалобе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 xml:space="preserve">5.3.1. Положения Федерального закона, устанавливающие порядок рассмотрения жалоб на нарушения прав заявителей при предоставлении муниципальных услуг, не распространяются на отношения, регулируемые Федеральным </w:t>
      </w:r>
      <w:hyperlink r:id="rId42" w:history="1">
        <w:r w:rsidRPr="00C479AC">
          <w:rPr>
            <w:rFonts w:ascii="Arial" w:hAnsi="Arial" w:cs="Arial"/>
            <w:sz w:val="16"/>
            <w:szCs w:val="16"/>
          </w:rPr>
          <w:t>законом</w:t>
        </w:r>
      </w:hyperlink>
      <w:r w:rsidRPr="00C479AC">
        <w:rPr>
          <w:rFonts w:ascii="Arial" w:hAnsi="Arial" w:cs="Arial"/>
          <w:sz w:val="16"/>
          <w:szCs w:val="16"/>
        </w:rPr>
        <w:t xml:space="preserve"> от 2 мая 2006 года № 59-ФЗ «О порядке рассмотрения обращений граждан Российской Федерации».</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 xml:space="preserve">Заявитель вправе обжаловать решения, принятые по результатам рассмотрения поданной им жалобы, в порядке подчиненности должностным лицам, указанным в </w:t>
      </w:r>
      <w:hyperlink w:anchor="Par19" w:history="1">
        <w:r w:rsidRPr="00C479AC">
          <w:rPr>
            <w:rFonts w:ascii="Arial" w:hAnsi="Arial" w:cs="Arial"/>
            <w:sz w:val="16"/>
            <w:szCs w:val="16"/>
          </w:rPr>
          <w:t>пункте 5.1.3</w:t>
        </w:r>
      </w:hyperlink>
      <w:r w:rsidRPr="00C479AC">
        <w:rPr>
          <w:rFonts w:ascii="Arial" w:hAnsi="Arial" w:cs="Arial"/>
          <w:sz w:val="16"/>
          <w:szCs w:val="16"/>
        </w:rPr>
        <w:t xml:space="preserve"> Административного регламента, либо в судебном порядке.</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 xml:space="preserve">Согласно </w:t>
      </w:r>
      <w:hyperlink r:id="rId43" w:history="1">
        <w:r w:rsidRPr="00C479AC">
          <w:rPr>
            <w:rFonts w:ascii="Arial" w:hAnsi="Arial" w:cs="Arial"/>
            <w:sz w:val="16"/>
            <w:szCs w:val="16"/>
          </w:rPr>
          <w:t>части 1 статьи 219</w:t>
        </w:r>
      </w:hyperlink>
      <w:r w:rsidRPr="00C479AC">
        <w:rPr>
          <w:rFonts w:ascii="Arial" w:hAnsi="Arial" w:cs="Arial"/>
          <w:sz w:val="16"/>
          <w:szCs w:val="16"/>
        </w:rPr>
        <w:t xml:space="preserve"> Кодекса административного судопроизводства Российской Федерации заявитель вправе обратиться в суд с административным исковым заявлением в течение трех месяцев со дня, когда ему стало известно о нарушении его прав и свобод.</w:t>
      </w:r>
    </w:p>
    <w:p w:rsidR="00143EB3" w:rsidRPr="00C479AC" w:rsidRDefault="00143EB3" w:rsidP="00C479AC">
      <w:pPr>
        <w:autoSpaceDE w:val="0"/>
        <w:autoSpaceDN w:val="0"/>
        <w:adjustRightInd w:val="0"/>
        <w:ind w:firstLine="284"/>
        <w:jc w:val="both"/>
        <w:rPr>
          <w:rFonts w:ascii="Arial" w:hAnsi="Arial" w:cs="Arial"/>
          <w:sz w:val="16"/>
          <w:szCs w:val="16"/>
        </w:rPr>
      </w:pPr>
      <w:r w:rsidRPr="00C479AC">
        <w:rPr>
          <w:rFonts w:ascii="Arial" w:hAnsi="Arial" w:cs="Arial"/>
          <w:sz w:val="16"/>
          <w:szCs w:val="16"/>
        </w:rPr>
        <w:t>5.3.2. Заявитель имеет право на получение информации и документов, необходимых для обоснования и рассмотрения жалобы.</w:t>
      </w:r>
    </w:p>
    <w:p w:rsidR="00143EB3" w:rsidRPr="00C479AC" w:rsidRDefault="00143EB3" w:rsidP="00C479AC">
      <w:pPr>
        <w:autoSpaceDE w:val="0"/>
        <w:autoSpaceDN w:val="0"/>
        <w:adjustRightInd w:val="0"/>
        <w:ind w:left="5670"/>
        <w:jc w:val="center"/>
        <w:outlineLvl w:val="0"/>
        <w:rPr>
          <w:rFonts w:ascii="Arial" w:hAnsi="Arial" w:cs="Arial"/>
          <w:sz w:val="12"/>
          <w:szCs w:val="16"/>
        </w:rPr>
      </w:pPr>
      <w:r w:rsidRPr="00C479AC">
        <w:rPr>
          <w:rFonts w:ascii="Arial" w:hAnsi="Arial" w:cs="Arial"/>
          <w:sz w:val="12"/>
          <w:szCs w:val="16"/>
        </w:rPr>
        <w:t>Приложение 1</w:t>
      </w:r>
    </w:p>
    <w:p w:rsidR="00143EB3" w:rsidRPr="00C479AC" w:rsidRDefault="00143EB3" w:rsidP="00C479AC">
      <w:pPr>
        <w:autoSpaceDE w:val="0"/>
        <w:autoSpaceDN w:val="0"/>
        <w:adjustRightInd w:val="0"/>
        <w:ind w:left="5670"/>
        <w:jc w:val="center"/>
        <w:rPr>
          <w:rFonts w:ascii="Arial" w:hAnsi="Arial" w:cs="Arial"/>
          <w:sz w:val="12"/>
          <w:szCs w:val="16"/>
        </w:rPr>
      </w:pPr>
      <w:r w:rsidRPr="00C479AC">
        <w:rPr>
          <w:rFonts w:ascii="Arial" w:hAnsi="Arial" w:cs="Arial"/>
          <w:sz w:val="12"/>
          <w:szCs w:val="16"/>
        </w:rPr>
        <w:t>к административному регламенту по предоставлению муниципальной услуги по выдаче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муниципального образования – Валдайский муниципальный район, посадку (взлет) на площадки, расположенные в границах муниципального образования – Валдайского муниципального района, сведения о которых не опубликованы в документах аэронавигационной информации</w:t>
      </w:r>
    </w:p>
    <w:p w:rsidR="00143EB3" w:rsidRPr="00C479AC" w:rsidRDefault="00143EB3" w:rsidP="00C479AC">
      <w:pPr>
        <w:autoSpaceDE w:val="0"/>
        <w:autoSpaceDN w:val="0"/>
        <w:adjustRightInd w:val="0"/>
        <w:jc w:val="right"/>
        <w:rPr>
          <w:rFonts w:ascii="Arial" w:hAnsi="Arial" w:cs="Arial"/>
          <w:sz w:val="16"/>
          <w:szCs w:val="16"/>
        </w:rPr>
      </w:pPr>
      <w:r w:rsidRPr="00C479AC">
        <w:rPr>
          <w:rFonts w:ascii="Arial" w:hAnsi="Arial" w:cs="Arial"/>
          <w:sz w:val="16"/>
          <w:szCs w:val="16"/>
        </w:rPr>
        <w:t>ФОРМА</w:t>
      </w:r>
    </w:p>
    <w:p w:rsidR="00143EB3" w:rsidRPr="00C479AC" w:rsidRDefault="00143EB3" w:rsidP="00C479AC">
      <w:pPr>
        <w:pStyle w:val="13"/>
        <w:keepNext w:val="0"/>
        <w:autoSpaceDE w:val="0"/>
        <w:autoSpaceDN w:val="0"/>
        <w:adjustRightInd w:val="0"/>
        <w:rPr>
          <w:rFonts w:ascii="Arial" w:hAnsi="Arial" w:cs="Arial"/>
          <w:bCs/>
          <w:sz w:val="16"/>
          <w:szCs w:val="16"/>
        </w:rPr>
      </w:pPr>
      <w:bookmarkStart w:id="27" w:name="Par375"/>
      <w:bookmarkEnd w:id="27"/>
      <w:r w:rsidRPr="00C479AC">
        <w:rPr>
          <w:rFonts w:ascii="Arial" w:hAnsi="Arial" w:cs="Arial"/>
          <w:bCs/>
          <w:sz w:val="16"/>
          <w:szCs w:val="16"/>
        </w:rPr>
        <w:t>РАЗРЕШЕНИЕ</w:t>
      </w:r>
    </w:p>
    <w:p w:rsidR="00E843D1" w:rsidRDefault="00143EB3" w:rsidP="00C479AC">
      <w:pPr>
        <w:pStyle w:val="13"/>
        <w:keepNext w:val="0"/>
        <w:autoSpaceDE w:val="0"/>
        <w:autoSpaceDN w:val="0"/>
        <w:adjustRightInd w:val="0"/>
        <w:rPr>
          <w:rFonts w:ascii="Arial" w:hAnsi="Arial" w:cs="Arial"/>
          <w:sz w:val="16"/>
          <w:szCs w:val="16"/>
        </w:rPr>
      </w:pPr>
      <w:r w:rsidRPr="00C479AC">
        <w:rPr>
          <w:rFonts w:ascii="Arial" w:hAnsi="Arial" w:cs="Arial"/>
          <w:bCs/>
          <w:sz w:val="16"/>
          <w:szCs w:val="16"/>
        </w:rPr>
        <w:t>на выполнение авиационных работ, парашютных прыжков,</w:t>
      </w:r>
      <w:r w:rsidR="00C479AC" w:rsidRPr="00C479AC">
        <w:rPr>
          <w:rFonts w:ascii="Arial" w:hAnsi="Arial" w:cs="Arial"/>
          <w:bCs/>
          <w:sz w:val="16"/>
          <w:szCs w:val="16"/>
        </w:rPr>
        <w:t xml:space="preserve"> </w:t>
      </w:r>
      <w:r w:rsidRPr="00C479AC">
        <w:rPr>
          <w:rFonts w:ascii="Arial" w:hAnsi="Arial" w:cs="Arial"/>
          <w:bCs/>
          <w:sz w:val="16"/>
          <w:szCs w:val="16"/>
        </w:rPr>
        <w:t xml:space="preserve">демонстрационных полетов воздушных судов, полетов беспилотных летательных аппаратов, подъема привязных аэростатов над территорией муниципального образования </w:t>
      </w:r>
      <w:r w:rsidRPr="00C479AC">
        <w:rPr>
          <w:rFonts w:ascii="Arial" w:hAnsi="Arial" w:cs="Arial"/>
          <w:sz w:val="16"/>
          <w:szCs w:val="16"/>
        </w:rPr>
        <w:t xml:space="preserve">- Валдайский </w:t>
      </w:r>
    </w:p>
    <w:p w:rsidR="00E843D1" w:rsidRDefault="00143EB3" w:rsidP="00C479AC">
      <w:pPr>
        <w:pStyle w:val="13"/>
        <w:keepNext w:val="0"/>
        <w:autoSpaceDE w:val="0"/>
        <w:autoSpaceDN w:val="0"/>
        <w:adjustRightInd w:val="0"/>
        <w:rPr>
          <w:rFonts w:ascii="Arial" w:hAnsi="Arial" w:cs="Arial"/>
          <w:sz w:val="16"/>
          <w:szCs w:val="16"/>
        </w:rPr>
      </w:pPr>
      <w:r w:rsidRPr="00C479AC">
        <w:rPr>
          <w:rFonts w:ascii="Arial" w:hAnsi="Arial" w:cs="Arial"/>
          <w:sz w:val="16"/>
          <w:szCs w:val="16"/>
        </w:rPr>
        <w:t xml:space="preserve">муниципальный район, </w:t>
      </w:r>
      <w:r w:rsidRPr="00C479AC">
        <w:rPr>
          <w:rFonts w:ascii="Arial" w:hAnsi="Arial" w:cs="Arial"/>
          <w:bCs/>
          <w:sz w:val="16"/>
          <w:szCs w:val="16"/>
        </w:rPr>
        <w:t xml:space="preserve">посадку (взлет) на площадки, расположенные в границах муниципального образования </w:t>
      </w:r>
      <w:r w:rsidRPr="00C479AC">
        <w:rPr>
          <w:rFonts w:ascii="Arial" w:hAnsi="Arial" w:cs="Arial"/>
          <w:sz w:val="16"/>
          <w:szCs w:val="16"/>
        </w:rPr>
        <w:t xml:space="preserve">– </w:t>
      </w:r>
    </w:p>
    <w:p w:rsidR="00143EB3" w:rsidRPr="00C479AC" w:rsidRDefault="00143EB3" w:rsidP="00C479AC">
      <w:pPr>
        <w:pStyle w:val="13"/>
        <w:keepNext w:val="0"/>
        <w:autoSpaceDE w:val="0"/>
        <w:autoSpaceDN w:val="0"/>
        <w:adjustRightInd w:val="0"/>
        <w:rPr>
          <w:rFonts w:ascii="Arial" w:hAnsi="Arial" w:cs="Arial"/>
          <w:bCs/>
          <w:sz w:val="16"/>
          <w:szCs w:val="16"/>
        </w:rPr>
      </w:pPr>
      <w:r w:rsidRPr="00C479AC">
        <w:rPr>
          <w:rFonts w:ascii="Arial" w:hAnsi="Arial" w:cs="Arial"/>
          <w:sz w:val="16"/>
          <w:szCs w:val="16"/>
        </w:rPr>
        <w:t xml:space="preserve">Валдайский муниципальный район, </w:t>
      </w:r>
      <w:r w:rsidRPr="00C479AC">
        <w:rPr>
          <w:rFonts w:ascii="Arial" w:hAnsi="Arial" w:cs="Arial"/>
          <w:bCs/>
          <w:sz w:val="16"/>
          <w:szCs w:val="16"/>
        </w:rPr>
        <w:t>сведения о которых не опубликованы в документах аэронавигационной информации</w:t>
      </w:r>
    </w:p>
    <w:p w:rsidR="00143EB3" w:rsidRPr="00C479AC" w:rsidRDefault="00143EB3" w:rsidP="00C479AC">
      <w:pPr>
        <w:pStyle w:val="13"/>
        <w:keepNext w:val="0"/>
        <w:autoSpaceDE w:val="0"/>
        <w:autoSpaceDN w:val="0"/>
        <w:adjustRightInd w:val="0"/>
        <w:rPr>
          <w:rFonts w:ascii="Arial" w:hAnsi="Arial" w:cs="Arial"/>
          <w:b w:val="0"/>
          <w:bCs/>
          <w:sz w:val="16"/>
          <w:szCs w:val="16"/>
        </w:rPr>
      </w:pPr>
      <w:r w:rsidRPr="00C479AC">
        <w:rPr>
          <w:rFonts w:ascii="Arial" w:hAnsi="Arial" w:cs="Arial"/>
          <w:b w:val="0"/>
          <w:bCs/>
          <w:sz w:val="16"/>
          <w:szCs w:val="16"/>
        </w:rPr>
        <w:t>«__» ________ 20___ г.                                                                           № _______</w:t>
      </w:r>
    </w:p>
    <w:p w:rsidR="00143EB3" w:rsidRPr="00E843D1" w:rsidRDefault="00143EB3" w:rsidP="00E843D1">
      <w:pPr>
        <w:pStyle w:val="13"/>
        <w:keepNext w:val="0"/>
        <w:autoSpaceDE w:val="0"/>
        <w:autoSpaceDN w:val="0"/>
        <w:adjustRightInd w:val="0"/>
        <w:ind w:firstLine="284"/>
        <w:jc w:val="both"/>
        <w:rPr>
          <w:rFonts w:ascii="Arial" w:hAnsi="Arial" w:cs="Arial"/>
          <w:b w:val="0"/>
          <w:bCs/>
          <w:sz w:val="12"/>
          <w:szCs w:val="16"/>
        </w:rPr>
      </w:pPr>
      <w:r w:rsidRPr="00C479AC">
        <w:rPr>
          <w:rFonts w:ascii="Arial" w:hAnsi="Arial" w:cs="Arial"/>
          <w:b w:val="0"/>
          <w:bCs/>
          <w:sz w:val="16"/>
          <w:szCs w:val="16"/>
        </w:rPr>
        <w:t xml:space="preserve">В соответствии с </w:t>
      </w:r>
      <w:hyperlink r:id="rId44" w:history="1">
        <w:r w:rsidRPr="00C479AC">
          <w:rPr>
            <w:rFonts w:ascii="Arial" w:hAnsi="Arial" w:cs="Arial"/>
            <w:b w:val="0"/>
            <w:bCs/>
            <w:sz w:val="16"/>
            <w:szCs w:val="16"/>
          </w:rPr>
          <w:t>пунктом 49</w:t>
        </w:r>
      </w:hyperlink>
      <w:r w:rsidRPr="00C479AC">
        <w:rPr>
          <w:rFonts w:ascii="Arial" w:hAnsi="Arial" w:cs="Arial"/>
          <w:b w:val="0"/>
          <w:bCs/>
          <w:sz w:val="16"/>
          <w:szCs w:val="16"/>
        </w:rPr>
        <w:t xml:space="preserve"> Федеральных правил использования воздушного пространства Российской Федерации, утвержденных постановлением Правительства Российской Федерации от 11 марта 2010 года № 138, Администрация Валдайского муниципального района разрешает </w:t>
      </w:r>
      <w:r w:rsidRPr="00E843D1">
        <w:rPr>
          <w:rFonts w:ascii="Arial" w:hAnsi="Arial" w:cs="Arial"/>
          <w:b w:val="0"/>
          <w:bCs/>
          <w:sz w:val="12"/>
          <w:szCs w:val="16"/>
        </w:rPr>
        <w:t>__________________________________________________________________</w:t>
      </w:r>
      <w:r w:rsidR="00E843D1" w:rsidRPr="00E843D1">
        <w:rPr>
          <w:rFonts w:ascii="Arial" w:hAnsi="Arial" w:cs="Arial"/>
          <w:b w:val="0"/>
          <w:bCs/>
          <w:sz w:val="12"/>
          <w:szCs w:val="16"/>
        </w:rPr>
        <w:t>_______________________________</w:t>
      </w:r>
      <w:r w:rsidR="00E843D1">
        <w:rPr>
          <w:rFonts w:ascii="Arial" w:hAnsi="Arial" w:cs="Arial"/>
          <w:b w:val="0"/>
          <w:bCs/>
          <w:sz w:val="12"/>
          <w:szCs w:val="16"/>
        </w:rPr>
        <w:t>____________________________________</w:t>
      </w:r>
      <w:r w:rsidR="00E843D1" w:rsidRPr="00E843D1">
        <w:rPr>
          <w:rFonts w:ascii="Arial" w:hAnsi="Arial" w:cs="Arial"/>
          <w:b w:val="0"/>
          <w:bCs/>
          <w:sz w:val="12"/>
          <w:szCs w:val="16"/>
        </w:rPr>
        <w:t>___________________</w:t>
      </w:r>
    </w:p>
    <w:p w:rsidR="00143EB3" w:rsidRPr="00E843D1" w:rsidRDefault="00143EB3" w:rsidP="00C479AC">
      <w:pPr>
        <w:pStyle w:val="13"/>
        <w:keepNext w:val="0"/>
        <w:autoSpaceDE w:val="0"/>
        <w:autoSpaceDN w:val="0"/>
        <w:adjustRightInd w:val="0"/>
        <w:rPr>
          <w:rFonts w:ascii="Arial" w:hAnsi="Arial" w:cs="Arial"/>
          <w:b w:val="0"/>
          <w:bCs/>
          <w:sz w:val="12"/>
          <w:szCs w:val="16"/>
        </w:rPr>
      </w:pPr>
      <w:r w:rsidRPr="00E843D1">
        <w:rPr>
          <w:rFonts w:ascii="Arial" w:hAnsi="Arial" w:cs="Arial"/>
          <w:b w:val="0"/>
          <w:bCs/>
          <w:sz w:val="12"/>
          <w:szCs w:val="16"/>
        </w:rPr>
        <w:t>(наименование юридического лица,</w:t>
      </w:r>
    </w:p>
    <w:p w:rsidR="00143EB3" w:rsidRPr="00E843D1" w:rsidRDefault="00143EB3" w:rsidP="00C479AC">
      <w:pPr>
        <w:pStyle w:val="13"/>
        <w:keepNext w:val="0"/>
        <w:autoSpaceDE w:val="0"/>
        <w:autoSpaceDN w:val="0"/>
        <w:adjustRightInd w:val="0"/>
        <w:jc w:val="both"/>
        <w:rPr>
          <w:rFonts w:ascii="Arial" w:hAnsi="Arial" w:cs="Arial"/>
          <w:b w:val="0"/>
          <w:bCs/>
          <w:sz w:val="12"/>
          <w:szCs w:val="16"/>
        </w:rPr>
      </w:pPr>
      <w:r w:rsidRPr="00E843D1">
        <w:rPr>
          <w:rFonts w:ascii="Arial" w:hAnsi="Arial" w:cs="Arial"/>
          <w:b w:val="0"/>
          <w:bCs/>
          <w:sz w:val="12"/>
          <w:szCs w:val="16"/>
        </w:rPr>
        <w:t>__________________________________________________________________</w:t>
      </w:r>
      <w:r w:rsidR="00E843D1">
        <w:rPr>
          <w:rFonts w:ascii="Arial" w:hAnsi="Arial" w:cs="Arial"/>
          <w:b w:val="0"/>
          <w:bCs/>
          <w:sz w:val="12"/>
          <w:szCs w:val="16"/>
        </w:rPr>
        <w:t>__________________________________________________________________________________________</w:t>
      </w:r>
      <w:r w:rsidRPr="00E843D1">
        <w:rPr>
          <w:rFonts w:ascii="Arial" w:hAnsi="Arial" w:cs="Arial"/>
          <w:b w:val="0"/>
          <w:bCs/>
          <w:sz w:val="12"/>
          <w:szCs w:val="16"/>
        </w:rPr>
        <w:t>,</w:t>
      </w:r>
    </w:p>
    <w:p w:rsidR="00143EB3" w:rsidRPr="00E843D1" w:rsidRDefault="00143EB3" w:rsidP="00C479AC">
      <w:pPr>
        <w:pStyle w:val="13"/>
        <w:keepNext w:val="0"/>
        <w:autoSpaceDE w:val="0"/>
        <w:autoSpaceDN w:val="0"/>
        <w:adjustRightInd w:val="0"/>
        <w:rPr>
          <w:rFonts w:ascii="Arial" w:hAnsi="Arial" w:cs="Arial"/>
          <w:b w:val="0"/>
          <w:bCs/>
          <w:sz w:val="12"/>
          <w:szCs w:val="16"/>
        </w:rPr>
      </w:pPr>
      <w:r w:rsidRPr="00E843D1">
        <w:rPr>
          <w:rFonts w:ascii="Arial" w:hAnsi="Arial" w:cs="Arial"/>
          <w:b w:val="0"/>
          <w:bCs/>
          <w:sz w:val="12"/>
          <w:szCs w:val="16"/>
        </w:rPr>
        <w:t>фамилия, имя, отчество (при наличии) физического лица или индивидуального предпринимателя)</w:t>
      </w:r>
    </w:p>
    <w:p w:rsidR="00143EB3" w:rsidRPr="00E843D1" w:rsidRDefault="00143EB3" w:rsidP="00C479AC">
      <w:pPr>
        <w:pStyle w:val="13"/>
        <w:keepNext w:val="0"/>
        <w:autoSpaceDE w:val="0"/>
        <w:autoSpaceDN w:val="0"/>
        <w:adjustRightInd w:val="0"/>
        <w:jc w:val="both"/>
        <w:rPr>
          <w:rFonts w:ascii="Arial" w:hAnsi="Arial" w:cs="Arial"/>
          <w:b w:val="0"/>
          <w:bCs/>
          <w:sz w:val="12"/>
          <w:szCs w:val="16"/>
        </w:rPr>
      </w:pPr>
      <w:r w:rsidRPr="00E843D1">
        <w:rPr>
          <w:rFonts w:ascii="Arial" w:hAnsi="Arial" w:cs="Arial"/>
          <w:b w:val="0"/>
          <w:bCs/>
          <w:sz w:val="12"/>
          <w:szCs w:val="16"/>
        </w:rPr>
        <w:t>_______________________________________________________________</w:t>
      </w:r>
      <w:r w:rsidR="00E843D1">
        <w:rPr>
          <w:rFonts w:ascii="Arial" w:hAnsi="Arial" w:cs="Arial"/>
          <w:b w:val="0"/>
          <w:bCs/>
          <w:sz w:val="12"/>
          <w:szCs w:val="16"/>
        </w:rPr>
        <w:t>_________________________________________________________________________________________________</w:t>
      </w:r>
      <w:r w:rsidRPr="00E843D1">
        <w:rPr>
          <w:rFonts w:ascii="Arial" w:hAnsi="Arial" w:cs="Arial"/>
          <w:b w:val="0"/>
          <w:bCs/>
          <w:sz w:val="12"/>
          <w:szCs w:val="16"/>
        </w:rPr>
        <w:t>___,</w:t>
      </w:r>
    </w:p>
    <w:p w:rsidR="00143EB3" w:rsidRPr="00E843D1" w:rsidRDefault="00143EB3" w:rsidP="00C479AC">
      <w:pPr>
        <w:pStyle w:val="13"/>
        <w:keepNext w:val="0"/>
        <w:autoSpaceDE w:val="0"/>
        <w:autoSpaceDN w:val="0"/>
        <w:adjustRightInd w:val="0"/>
        <w:rPr>
          <w:rFonts w:ascii="Arial" w:hAnsi="Arial" w:cs="Arial"/>
          <w:b w:val="0"/>
          <w:bCs/>
          <w:sz w:val="12"/>
          <w:szCs w:val="16"/>
        </w:rPr>
      </w:pPr>
      <w:r w:rsidRPr="00E843D1">
        <w:rPr>
          <w:rFonts w:ascii="Arial" w:hAnsi="Arial" w:cs="Arial"/>
          <w:b w:val="0"/>
          <w:bCs/>
          <w:sz w:val="12"/>
          <w:szCs w:val="16"/>
        </w:rPr>
        <w:t>(адрес места нахождения/ жительства)</w:t>
      </w:r>
    </w:p>
    <w:p w:rsidR="00143EB3" w:rsidRPr="00E843D1" w:rsidRDefault="00143EB3" w:rsidP="00C479AC">
      <w:pPr>
        <w:pStyle w:val="13"/>
        <w:keepNext w:val="0"/>
        <w:autoSpaceDE w:val="0"/>
        <w:autoSpaceDN w:val="0"/>
        <w:adjustRightInd w:val="0"/>
        <w:jc w:val="both"/>
        <w:rPr>
          <w:rFonts w:ascii="Arial" w:hAnsi="Arial" w:cs="Arial"/>
          <w:b w:val="0"/>
          <w:bCs/>
          <w:sz w:val="12"/>
          <w:szCs w:val="16"/>
        </w:rPr>
      </w:pPr>
      <w:r w:rsidRPr="00E843D1">
        <w:rPr>
          <w:rFonts w:ascii="Arial" w:hAnsi="Arial" w:cs="Arial"/>
          <w:b w:val="0"/>
          <w:bCs/>
          <w:sz w:val="12"/>
          <w:szCs w:val="16"/>
        </w:rPr>
        <w:lastRenderedPageBreak/>
        <w:t>_______________________________________________________</w:t>
      </w:r>
      <w:r w:rsidR="00E843D1">
        <w:rPr>
          <w:rFonts w:ascii="Arial" w:hAnsi="Arial" w:cs="Arial"/>
          <w:b w:val="0"/>
          <w:bCs/>
          <w:sz w:val="12"/>
          <w:szCs w:val="16"/>
        </w:rPr>
        <w:t>_________________________________________________________________________________________________</w:t>
      </w:r>
      <w:r w:rsidRPr="00E843D1">
        <w:rPr>
          <w:rFonts w:ascii="Arial" w:hAnsi="Arial" w:cs="Arial"/>
          <w:b w:val="0"/>
          <w:bCs/>
          <w:sz w:val="12"/>
          <w:szCs w:val="16"/>
        </w:rPr>
        <w:t>___________,</w:t>
      </w:r>
    </w:p>
    <w:p w:rsidR="00143EB3" w:rsidRPr="00E843D1" w:rsidRDefault="00143EB3" w:rsidP="00C479AC">
      <w:pPr>
        <w:pStyle w:val="13"/>
        <w:keepNext w:val="0"/>
        <w:autoSpaceDE w:val="0"/>
        <w:autoSpaceDN w:val="0"/>
        <w:adjustRightInd w:val="0"/>
        <w:ind w:firstLine="709"/>
        <w:rPr>
          <w:rFonts w:ascii="Arial" w:hAnsi="Arial" w:cs="Arial"/>
          <w:b w:val="0"/>
          <w:bCs/>
          <w:sz w:val="12"/>
          <w:szCs w:val="16"/>
        </w:rPr>
      </w:pPr>
      <w:r w:rsidRPr="00E843D1">
        <w:rPr>
          <w:rFonts w:ascii="Arial" w:hAnsi="Arial" w:cs="Arial"/>
          <w:b w:val="0"/>
          <w:bCs/>
          <w:sz w:val="12"/>
          <w:szCs w:val="16"/>
        </w:rPr>
        <w:t>(ОГРН (для юридического лица или индивидуального предпринимателя)</w:t>
      </w:r>
    </w:p>
    <w:p w:rsidR="00143EB3" w:rsidRPr="00E843D1" w:rsidRDefault="00143EB3" w:rsidP="00C479AC">
      <w:pPr>
        <w:pStyle w:val="13"/>
        <w:keepNext w:val="0"/>
        <w:autoSpaceDE w:val="0"/>
        <w:autoSpaceDN w:val="0"/>
        <w:adjustRightInd w:val="0"/>
        <w:jc w:val="both"/>
        <w:rPr>
          <w:rFonts w:ascii="Arial" w:hAnsi="Arial" w:cs="Arial"/>
          <w:b w:val="0"/>
          <w:bCs/>
          <w:sz w:val="12"/>
          <w:szCs w:val="16"/>
        </w:rPr>
      </w:pPr>
      <w:r w:rsidRPr="00E843D1">
        <w:rPr>
          <w:rFonts w:ascii="Arial" w:hAnsi="Arial" w:cs="Arial"/>
          <w:b w:val="0"/>
          <w:bCs/>
          <w:sz w:val="12"/>
          <w:szCs w:val="16"/>
        </w:rPr>
        <w:t>___________________________________________________________</w:t>
      </w:r>
      <w:r w:rsidR="00E843D1">
        <w:rPr>
          <w:rFonts w:ascii="Arial" w:hAnsi="Arial" w:cs="Arial"/>
          <w:b w:val="0"/>
          <w:bCs/>
          <w:sz w:val="12"/>
          <w:szCs w:val="16"/>
        </w:rPr>
        <w:t>_____________________________________________________________________________________________________</w:t>
      </w:r>
      <w:r w:rsidRPr="00E843D1">
        <w:rPr>
          <w:rFonts w:ascii="Arial" w:hAnsi="Arial" w:cs="Arial"/>
          <w:b w:val="0"/>
          <w:bCs/>
          <w:sz w:val="12"/>
          <w:szCs w:val="16"/>
        </w:rPr>
        <w:t>_______,</w:t>
      </w:r>
    </w:p>
    <w:p w:rsidR="00143EB3" w:rsidRPr="00E843D1" w:rsidRDefault="00143EB3" w:rsidP="00C479AC">
      <w:pPr>
        <w:pStyle w:val="13"/>
        <w:keepNext w:val="0"/>
        <w:autoSpaceDE w:val="0"/>
        <w:autoSpaceDN w:val="0"/>
        <w:adjustRightInd w:val="0"/>
        <w:rPr>
          <w:rFonts w:ascii="Arial" w:hAnsi="Arial" w:cs="Arial"/>
          <w:b w:val="0"/>
          <w:bCs/>
          <w:sz w:val="12"/>
          <w:szCs w:val="16"/>
        </w:rPr>
      </w:pPr>
      <w:r w:rsidRPr="00E843D1">
        <w:rPr>
          <w:rFonts w:ascii="Arial" w:hAnsi="Arial" w:cs="Arial"/>
          <w:b w:val="0"/>
          <w:bCs/>
          <w:sz w:val="12"/>
          <w:szCs w:val="16"/>
        </w:rPr>
        <w:t xml:space="preserve">(документ, удостоверяющий личность (серия, номер, кем и когда выдан) </w:t>
      </w:r>
    </w:p>
    <w:p w:rsidR="00143EB3" w:rsidRPr="00E843D1" w:rsidRDefault="00143EB3" w:rsidP="00C479AC">
      <w:pPr>
        <w:pStyle w:val="13"/>
        <w:keepNext w:val="0"/>
        <w:autoSpaceDE w:val="0"/>
        <w:autoSpaceDN w:val="0"/>
        <w:adjustRightInd w:val="0"/>
        <w:rPr>
          <w:rFonts w:ascii="Arial" w:hAnsi="Arial" w:cs="Arial"/>
          <w:b w:val="0"/>
          <w:bCs/>
          <w:sz w:val="12"/>
          <w:szCs w:val="16"/>
        </w:rPr>
      </w:pPr>
      <w:r w:rsidRPr="00E843D1">
        <w:rPr>
          <w:rFonts w:ascii="Arial" w:hAnsi="Arial" w:cs="Arial"/>
          <w:b w:val="0"/>
          <w:bCs/>
          <w:sz w:val="12"/>
          <w:szCs w:val="16"/>
        </w:rPr>
        <w:t>_______________________________</w:t>
      </w:r>
      <w:r w:rsidR="00E843D1">
        <w:rPr>
          <w:rFonts w:ascii="Arial" w:hAnsi="Arial" w:cs="Arial"/>
          <w:b w:val="0"/>
          <w:bCs/>
          <w:sz w:val="12"/>
          <w:szCs w:val="16"/>
        </w:rPr>
        <w:t>____________________________________________________________________________________________________</w:t>
      </w:r>
      <w:r w:rsidRPr="00E843D1">
        <w:rPr>
          <w:rFonts w:ascii="Arial" w:hAnsi="Arial" w:cs="Arial"/>
          <w:b w:val="0"/>
          <w:bCs/>
          <w:sz w:val="12"/>
          <w:szCs w:val="16"/>
        </w:rPr>
        <w:t>___________________________________,</w:t>
      </w:r>
      <w:r w:rsidRPr="00E843D1">
        <w:rPr>
          <w:rFonts w:ascii="Arial" w:hAnsi="Arial" w:cs="Arial"/>
          <w:b w:val="0"/>
          <w:bCs/>
          <w:sz w:val="12"/>
          <w:szCs w:val="16"/>
        </w:rPr>
        <w:br/>
        <w:t>(для физического лица)</w:t>
      </w:r>
    </w:p>
    <w:p w:rsidR="00143EB3" w:rsidRPr="00C479AC" w:rsidRDefault="00143EB3" w:rsidP="00E843D1">
      <w:pPr>
        <w:pStyle w:val="13"/>
        <w:keepNext w:val="0"/>
        <w:widowControl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использование воздушного пространства над территорией муниципального образования –</w:t>
      </w:r>
      <w:r w:rsidRPr="00C479AC">
        <w:rPr>
          <w:rFonts w:ascii="Arial" w:hAnsi="Arial" w:cs="Arial"/>
          <w:b w:val="0"/>
          <w:sz w:val="16"/>
          <w:szCs w:val="16"/>
        </w:rPr>
        <w:t xml:space="preserve"> Валдайский муниципальный район</w:t>
      </w:r>
      <w:r w:rsidR="00E843D1">
        <w:rPr>
          <w:rFonts w:ascii="Arial" w:hAnsi="Arial" w:cs="Arial"/>
          <w:b w:val="0"/>
          <w:bCs/>
          <w:sz w:val="16"/>
          <w:szCs w:val="16"/>
        </w:rPr>
        <w:t xml:space="preserve"> для: ________________</w:t>
      </w:r>
    </w:p>
    <w:p w:rsidR="00143EB3" w:rsidRPr="00E843D1" w:rsidRDefault="00143EB3" w:rsidP="00C479AC">
      <w:pPr>
        <w:pStyle w:val="13"/>
        <w:keepNext w:val="0"/>
        <w:autoSpaceDE w:val="0"/>
        <w:autoSpaceDN w:val="0"/>
        <w:adjustRightInd w:val="0"/>
        <w:jc w:val="both"/>
        <w:rPr>
          <w:rFonts w:ascii="Arial" w:hAnsi="Arial" w:cs="Arial"/>
          <w:b w:val="0"/>
          <w:bCs/>
          <w:sz w:val="16"/>
          <w:szCs w:val="16"/>
        </w:rPr>
      </w:pPr>
      <w:r w:rsidRPr="00E843D1">
        <w:rPr>
          <w:rFonts w:ascii="Arial" w:hAnsi="Arial" w:cs="Arial"/>
          <w:b w:val="0"/>
          <w:bCs/>
          <w:sz w:val="16"/>
          <w:szCs w:val="16"/>
        </w:rPr>
        <w:t>____________________________________</w:t>
      </w:r>
      <w:r w:rsidR="00E843D1" w:rsidRPr="00E843D1">
        <w:rPr>
          <w:rFonts w:ascii="Arial" w:hAnsi="Arial" w:cs="Arial"/>
          <w:b w:val="0"/>
          <w:bCs/>
          <w:sz w:val="16"/>
          <w:szCs w:val="16"/>
        </w:rPr>
        <w:t>___________________________________________________________________________________________</w:t>
      </w:r>
    </w:p>
    <w:p w:rsidR="00143EB3" w:rsidRDefault="00E843D1" w:rsidP="00E843D1">
      <w:pPr>
        <w:pStyle w:val="13"/>
        <w:keepNext w:val="0"/>
        <w:widowControl w:val="0"/>
        <w:autoSpaceDE w:val="0"/>
        <w:autoSpaceDN w:val="0"/>
        <w:adjustRightInd w:val="0"/>
        <w:rPr>
          <w:rFonts w:ascii="Arial" w:hAnsi="Arial" w:cs="Arial"/>
          <w:b w:val="0"/>
          <w:bCs/>
          <w:sz w:val="12"/>
          <w:szCs w:val="16"/>
        </w:rPr>
      </w:pPr>
      <w:r w:rsidRPr="00E843D1">
        <w:rPr>
          <w:rFonts w:ascii="Arial" w:hAnsi="Arial" w:cs="Arial"/>
          <w:b w:val="0"/>
          <w:bCs/>
          <w:sz w:val="12"/>
          <w:szCs w:val="16"/>
        </w:rPr>
        <w:t xml:space="preserve">(вид деятельности </w:t>
      </w:r>
      <w:r w:rsidR="00143EB3" w:rsidRPr="00E843D1">
        <w:rPr>
          <w:rFonts w:ascii="Arial" w:hAnsi="Arial" w:cs="Arial"/>
          <w:b w:val="0"/>
          <w:bCs/>
          <w:sz w:val="12"/>
          <w:szCs w:val="16"/>
        </w:rPr>
        <w:t>по использованию воздушного пространства)</w:t>
      </w:r>
    </w:p>
    <w:p w:rsidR="00143EB3" w:rsidRPr="00C479AC" w:rsidRDefault="00143EB3" w:rsidP="00C479AC">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на воздушном судне:</w:t>
      </w:r>
    </w:p>
    <w:p w:rsidR="00143EB3" w:rsidRPr="00C479AC" w:rsidRDefault="00143EB3" w:rsidP="00C479AC">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тип: _______________________________________________________</w:t>
      </w:r>
      <w:r w:rsidR="00E843D1">
        <w:rPr>
          <w:rFonts w:ascii="Arial" w:hAnsi="Arial" w:cs="Arial"/>
          <w:b w:val="0"/>
          <w:bCs/>
          <w:sz w:val="16"/>
          <w:szCs w:val="16"/>
        </w:rPr>
        <w:t>_____________________________________________________________</w:t>
      </w:r>
      <w:r w:rsidRPr="00C479AC">
        <w:rPr>
          <w:rFonts w:ascii="Arial" w:hAnsi="Arial" w:cs="Arial"/>
          <w:b w:val="0"/>
          <w:bCs/>
          <w:sz w:val="16"/>
          <w:szCs w:val="16"/>
        </w:rPr>
        <w:t>_______;</w:t>
      </w:r>
    </w:p>
    <w:p w:rsidR="00143EB3" w:rsidRPr="00C479AC" w:rsidRDefault="00143EB3" w:rsidP="00C479AC">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государственный регистрационный (опознавательный) знак: _____________</w:t>
      </w:r>
      <w:r w:rsidR="00E843D1">
        <w:rPr>
          <w:rFonts w:ascii="Arial" w:hAnsi="Arial" w:cs="Arial"/>
          <w:b w:val="0"/>
          <w:bCs/>
          <w:sz w:val="16"/>
          <w:szCs w:val="16"/>
        </w:rPr>
        <w:t>______________________________________________________________</w:t>
      </w:r>
      <w:r w:rsidRPr="00C479AC">
        <w:rPr>
          <w:rFonts w:ascii="Arial" w:hAnsi="Arial" w:cs="Arial"/>
          <w:b w:val="0"/>
          <w:bCs/>
          <w:sz w:val="16"/>
          <w:szCs w:val="16"/>
        </w:rPr>
        <w:t>;</w:t>
      </w:r>
    </w:p>
    <w:p w:rsidR="00143EB3" w:rsidRPr="00C479AC" w:rsidRDefault="00143EB3" w:rsidP="00C479AC">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заводской номер (при наличии): ____________________________________</w:t>
      </w:r>
      <w:r w:rsidR="00E843D1">
        <w:rPr>
          <w:rFonts w:ascii="Arial" w:hAnsi="Arial" w:cs="Arial"/>
          <w:b w:val="0"/>
          <w:bCs/>
          <w:sz w:val="16"/>
          <w:szCs w:val="16"/>
        </w:rPr>
        <w:t>______________________________________________________________</w:t>
      </w:r>
      <w:r w:rsidRPr="00C479AC">
        <w:rPr>
          <w:rFonts w:ascii="Arial" w:hAnsi="Arial" w:cs="Arial"/>
          <w:b w:val="0"/>
          <w:bCs/>
          <w:sz w:val="16"/>
          <w:szCs w:val="16"/>
        </w:rPr>
        <w:t>_.</w:t>
      </w:r>
    </w:p>
    <w:p w:rsidR="00143EB3" w:rsidRPr="00C479AC" w:rsidRDefault="00143EB3" w:rsidP="00E843D1">
      <w:pPr>
        <w:pStyle w:val="13"/>
        <w:keepNext w:val="0"/>
        <w:autoSpaceDE w:val="0"/>
        <w:autoSpaceDN w:val="0"/>
        <w:adjustRightInd w:val="0"/>
        <w:ind w:firstLine="284"/>
        <w:jc w:val="both"/>
        <w:rPr>
          <w:rFonts w:ascii="Arial" w:hAnsi="Arial" w:cs="Arial"/>
          <w:b w:val="0"/>
          <w:sz w:val="16"/>
          <w:szCs w:val="16"/>
        </w:rPr>
      </w:pPr>
      <w:r w:rsidRPr="00C479AC">
        <w:rPr>
          <w:rFonts w:ascii="Arial" w:hAnsi="Arial" w:cs="Arial"/>
          <w:b w:val="0"/>
          <w:bCs/>
          <w:sz w:val="16"/>
          <w:szCs w:val="16"/>
        </w:rPr>
        <w:t xml:space="preserve">Период использования воздушного пространства над территорией муниципального образования </w:t>
      </w:r>
      <w:r w:rsidRPr="00C479AC">
        <w:rPr>
          <w:rFonts w:ascii="Arial" w:hAnsi="Arial" w:cs="Arial"/>
          <w:b w:val="0"/>
          <w:sz w:val="16"/>
          <w:szCs w:val="16"/>
        </w:rPr>
        <w:t>– Валдайский муниципальный район:</w:t>
      </w:r>
    </w:p>
    <w:p w:rsidR="00143EB3" w:rsidRPr="00C479AC" w:rsidRDefault="00143EB3" w:rsidP="00E843D1">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начало (дата, время): _______________________________________________</w:t>
      </w:r>
      <w:r w:rsidR="00E843D1">
        <w:rPr>
          <w:rFonts w:ascii="Arial" w:hAnsi="Arial" w:cs="Arial"/>
          <w:b w:val="0"/>
          <w:bCs/>
          <w:sz w:val="16"/>
          <w:szCs w:val="16"/>
        </w:rPr>
        <w:t>_____________________________________________________________</w:t>
      </w:r>
      <w:r w:rsidRPr="00C479AC">
        <w:rPr>
          <w:rFonts w:ascii="Arial" w:hAnsi="Arial" w:cs="Arial"/>
          <w:b w:val="0"/>
          <w:bCs/>
          <w:sz w:val="16"/>
          <w:szCs w:val="16"/>
        </w:rPr>
        <w:t>;</w:t>
      </w:r>
    </w:p>
    <w:p w:rsidR="00143EB3" w:rsidRPr="00C479AC" w:rsidRDefault="00143EB3" w:rsidP="00E843D1">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окончание (дата, время): __________</w:t>
      </w:r>
      <w:r w:rsidR="00E843D1">
        <w:rPr>
          <w:rFonts w:ascii="Arial" w:hAnsi="Arial" w:cs="Arial"/>
          <w:b w:val="0"/>
          <w:bCs/>
          <w:sz w:val="16"/>
          <w:szCs w:val="16"/>
        </w:rPr>
        <w:t>_______________________________________________________________________________________________</w:t>
      </w:r>
    </w:p>
    <w:p w:rsidR="00143EB3" w:rsidRPr="00C479AC" w:rsidRDefault="00143EB3" w:rsidP="00E843D1">
      <w:pPr>
        <w:pStyle w:val="13"/>
        <w:keepNext w:val="0"/>
        <w:autoSpaceDE w:val="0"/>
        <w:autoSpaceDN w:val="0"/>
        <w:adjustRightInd w:val="0"/>
        <w:ind w:firstLine="284"/>
        <w:jc w:val="both"/>
        <w:rPr>
          <w:rFonts w:ascii="Arial" w:hAnsi="Arial" w:cs="Arial"/>
          <w:b w:val="0"/>
          <w:bCs/>
          <w:sz w:val="16"/>
          <w:szCs w:val="16"/>
        </w:rPr>
      </w:pPr>
      <w:r w:rsidRPr="00C479AC">
        <w:rPr>
          <w:rFonts w:ascii="Arial" w:hAnsi="Arial" w:cs="Arial"/>
          <w:b w:val="0"/>
          <w:bCs/>
          <w:sz w:val="16"/>
          <w:szCs w:val="16"/>
        </w:rPr>
        <w:t>Воздушное пространство, используемое над территорией муниципального образования –</w:t>
      </w:r>
      <w:r w:rsidRPr="00C479AC">
        <w:rPr>
          <w:rFonts w:ascii="Arial" w:hAnsi="Arial" w:cs="Arial"/>
          <w:b w:val="0"/>
          <w:sz w:val="16"/>
          <w:szCs w:val="16"/>
        </w:rPr>
        <w:t xml:space="preserve"> Валдайский муниципальный район</w:t>
      </w:r>
      <w:r w:rsidRPr="00C479AC">
        <w:rPr>
          <w:rFonts w:ascii="Arial" w:hAnsi="Arial" w:cs="Arial"/>
          <w:b w:val="0"/>
          <w:bCs/>
          <w:sz w:val="16"/>
          <w:szCs w:val="16"/>
        </w:rPr>
        <w:t xml:space="preserve"> (маршрут полета, посадочные площадки, планируемые к использованию): ___________</w:t>
      </w:r>
      <w:r w:rsidR="00E843D1">
        <w:rPr>
          <w:rFonts w:ascii="Arial" w:hAnsi="Arial" w:cs="Arial"/>
          <w:b w:val="0"/>
          <w:bCs/>
          <w:sz w:val="16"/>
          <w:szCs w:val="16"/>
        </w:rPr>
        <w:t>____________________________________________________________________</w:t>
      </w:r>
    </w:p>
    <w:p w:rsidR="00143EB3" w:rsidRPr="00C479AC" w:rsidRDefault="00143EB3" w:rsidP="00E843D1">
      <w:pPr>
        <w:pStyle w:val="13"/>
        <w:keepNext w:val="0"/>
        <w:autoSpaceDE w:val="0"/>
        <w:autoSpaceDN w:val="0"/>
        <w:adjustRightInd w:val="0"/>
        <w:ind w:firstLine="284"/>
        <w:jc w:val="both"/>
        <w:rPr>
          <w:rFonts w:ascii="Arial" w:hAnsi="Arial" w:cs="Arial"/>
          <w:b w:val="0"/>
          <w:bCs/>
          <w:sz w:val="16"/>
          <w:szCs w:val="16"/>
        </w:rPr>
      </w:pPr>
      <w:r w:rsidRPr="00C479AC">
        <w:rPr>
          <w:rFonts w:ascii="Arial" w:hAnsi="Arial" w:cs="Arial"/>
          <w:b w:val="0"/>
          <w:bCs/>
          <w:sz w:val="16"/>
          <w:szCs w:val="16"/>
        </w:rPr>
        <w:t>Ограничения/ примечание:______________________________</w:t>
      </w:r>
      <w:r w:rsidR="00E843D1">
        <w:rPr>
          <w:rFonts w:ascii="Arial" w:hAnsi="Arial" w:cs="Arial"/>
          <w:b w:val="0"/>
          <w:bCs/>
          <w:sz w:val="16"/>
          <w:szCs w:val="16"/>
        </w:rPr>
        <w:t>_____</w:t>
      </w:r>
      <w:r w:rsidRPr="00C479AC">
        <w:rPr>
          <w:rFonts w:ascii="Arial" w:hAnsi="Arial" w:cs="Arial"/>
          <w:b w:val="0"/>
          <w:bCs/>
          <w:sz w:val="16"/>
          <w:szCs w:val="16"/>
        </w:rPr>
        <w:t>__________________________________________________________________.</w:t>
      </w:r>
    </w:p>
    <w:p w:rsidR="00143EB3" w:rsidRPr="00C479AC" w:rsidRDefault="00143EB3" w:rsidP="00E843D1">
      <w:pPr>
        <w:pStyle w:val="13"/>
        <w:keepNext w:val="0"/>
        <w:autoSpaceDE w:val="0"/>
        <w:autoSpaceDN w:val="0"/>
        <w:adjustRightInd w:val="0"/>
        <w:ind w:firstLine="284"/>
        <w:jc w:val="both"/>
        <w:rPr>
          <w:rFonts w:ascii="Arial" w:hAnsi="Arial" w:cs="Arial"/>
          <w:b w:val="0"/>
          <w:bCs/>
          <w:sz w:val="16"/>
          <w:szCs w:val="16"/>
        </w:rPr>
      </w:pPr>
      <w:r w:rsidRPr="00C479AC">
        <w:rPr>
          <w:rFonts w:ascii="Arial" w:hAnsi="Arial" w:cs="Arial"/>
          <w:b w:val="0"/>
          <w:bCs/>
          <w:sz w:val="16"/>
          <w:szCs w:val="16"/>
        </w:rPr>
        <w:t>Пользователь воздушного пространства обязан осуществлять свою деятельность в соответствии с воздушным законодательством Российской Федерации.</w:t>
      </w:r>
    </w:p>
    <w:p w:rsidR="00143EB3" w:rsidRPr="00C479AC" w:rsidRDefault="00143EB3" w:rsidP="00E843D1">
      <w:pPr>
        <w:pStyle w:val="13"/>
        <w:keepNext w:val="0"/>
        <w:autoSpaceDE w:val="0"/>
        <w:autoSpaceDN w:val="0"/>
        <w:adjustRightInd w:val="0"/>
        <w:ind w:firstLine="284"/>
        <w:jc w:val="both"/>
        <w:rPr>
          <w:rFonts w:ascii="Arial" w:hAnsi="Arial" w:cs="Arial"/>
          <w:b w:val="0"/>
          <w:bCs/>
          <w:sz w:val="16"/>
          <w:szCs w:val="16"/>
        </w:rPr>
      </w:pPr>
      <w:r w:rsidRPr="00C479AC">
        <w:rPr>
          <w:rFonts w:ascii="Arial" w:hAnsi="Arial" w:cs="Arial"/>
          <w:b w:val="0"/>
          <w:bCs/>
          <w:sz w:val="16"/>
          <w:szCs w:val="16"/>
        </w:rPr>
        <w:t>Ответственность за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муниципального образования –</w:t>
      </w:r>
      <w:r w:rsidRPr="00C479AC">
        <w:rPr>
          <w:rFonts w:ascii="Arial" w:hAnsi="Arial" w:cs="Arial"/>
          <w:b w:val="0"/>
          <w:sz w:val="16"/>
          <w:szCs w:val="16"/>
        </w:rPr>
        <w:t xml:space="preserve"> Валдайский муниципальный район, </w:t>
      </w:r>
      <w:r w:rsidRPr="00C479AC">
        <w:rPr>
          <w:rFonts w:ascii="Arial" w:hAnsi="Arial" w:cs="Arial"/>
          <w:b w:val="0"/>
          <w:bCs/>
          <w:sz w:val="16"/>
          <w:szCs w:val="16"/>
        </w:rPr>
        <w:t>посадку (взлет) на площадки, расположенные в границах  муниципального образования –</w:t>
      </w:r>
      <w:r w:rsidRPr="00C479AC">
        <w:rPr>
          <w:rFonts w:ascii="Arial" w:hAnsi="Arial" w:cs="Arial"/>
          <w:b w:val="0"/>
          <w:sz w:val="16"/>
          <w:szCs w:val="16"/>
        </w:rPr>
        <w:t xml:space="preserve"> Валдайский муниципальный район, </w:t>
      </w:r>
      <w:r w:rsidRPr="00C479AC">
        <w:rPr>
          <w:rFonts w:ascii="Arial" w:hAnsi="Arial" w:cs="Arial"/>
          <w:b w:val="0"/>
          <w:bCs/>
          <w:sz w:val="16"/>
          <w:szCs w:val="16"/>
        </w:rPr>
        <w:t>сведения о которых не опубликованы в документах аэронавигационной информации, в соответствии с требованиями воздушного законодательства Российской Федерации лежит на пользователе воздушного пространства.</w:t>
      </w:r>
    </w:p>
    <w:p w:rsidR="00143EB3" w:rsidRPr="00C479AC" w:rsidRDefault="00143EB3" w:rsidP="00C479AC">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Заместитель Главы администрации</w:t>
      </w:r>
    </w:p>
    <w:p w:rsidR="00143EB3" w:rsidRPr="00C479AC" w:rsidRDefault="00143EB3" w:rsidP="00C479AC">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sz w:val="16"/>
          <w:szCs w:val="16"/>
        </w:rPr>
        <w:t>Валдайского муниципального</w:t>
      </w:r>
      <w:r w:rsidR="00E843D1">
        <w:rPr>
          <w:rFonts w:ascii="Arial" w:hAnsi="Arial" w:cs="Arial"/>
          <w:b w:val="0"/>
          <w:sz w:val="16"/>
          <w:szCs w:val="16"/>
        </w:rPr>
        <w:t xml:space="preserve"> района     </w:t>
      </w:r>
      <w:r w:rsidRPr="00C479AC">
        <w:rPr>
          <w:rFonts w:ascii="Arial" w:hAnsi="Arial" w:cs="Arial"/>
          <w:b w:val="0"/>
          <w:sz w:val="16"/>
          <w:szCs w:val="16"/>
        </w:rPr>
        <w:t xml:space="preserve">          </w:t>
      </w:r>
      <w:r w:rsidRPr="00C479AC">
        <w:rPr>
          <w:rFonts w:ascii="Arial" w:hAnsi="Arial" w:cs="Arial"/>
          <w:b w:val="0"/>
          <w:bCs/>
          <w:sz w:val="16"/>
          <w:szCs w:val="16"/>
        </w:rPr>
        <w:t>_______________            ____________________</w:t>
      </w:r>
    </w:p>
    <w:p w:rsidR="00143EB3" w:rsidRPr="00E843D1" w:rsidRDefault="00143EB3" w:rsidP="00C479AC">
      <w:pPr>
        <w:pStyle w:val="13"/>
        <w:keepNext w:val="0"/>
        <w:autoSpaceDE w:val="0"/>
        <w:autoSpaceDN w:val="0"/>
        <w:adjustRightInd w:val="0"/>
        <w:jc w:val="both"/>
        <w:rPr>
          <w:rFonts w:ascii="Arial" w:hAnsi="Arial" w:cs="Arial"/>
          <w:b w:val="0"/>
          <w:bCs/>
          <w:sz w:val="12"/>
          <w:szCs w:val="16"/>
        </w:rPr>
      </w:pPr>
      <w:r w:rsidRPr="00E843D1">
        <w:rPr>
          <w:rFonts w:ascii="Arial" w:hAnsi="Arial" w:cs="Arial"/>
          <w:b w:val="0"/>
          <w:bCs/>
          <w:sz w:val="12"/>
          <w:szCs w:val="16"/>
        </w:rPr>
        <w:t xml:space="preserve">                                                                        </w:t>
      </w:r>
      <w:r w:rsidR="00E843D1">
        <w:rPr>
          <w:rFonts w:ascii="Arial" w:hAnsi="Arial" w:cs="Arial"/>
          <w:b w:val="0"/>
          <w:bCs/>
          <w:sz w:val="12"/>
          <w:szCs w:val="16"/>
        </w:rPr>
        <w:t xml:space="preserve">                                  </w:t>
      </w:r>
      <w:r w:rsidRPr="00E843D1">
        <w:rPr>
          <w:rFonts w:ascii="Arial" w:hAnsi="Arial" w:cs="Arial"/>
          <w:b w:val="0"/>
          <w:bCs/>
          <w:sz w:val="12"/>
          <w:szCs w:val="16"/>
        </w:rPr>
        <w:t xml:space="preserve">      (подпись)                    (расшифровка подписи)</w:t>
      </w:r>
    </w:p>
    <w:p w:rsidR="00143EB3" w:rsidRPr="00C479AC" w:rsidRDefault="00143EB3" w:rsidP="00C479AC">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 xml:space="preserve">                                              </w:t>
      </w:r>
      <w:r w:rsidR="00E843D1">
        <w:rPr>
          <w:rFonts w:ascii="Arial" w:hAnsi="Arial" w:cs="Arial"/>
          <w:b w:val="0"/>
          <w:bCs/>
          <w:sz w:val="16"/>
          <w:szCs w:val="16"/>
        </w:rPr>
        <w:t xml:space="preserve">                  </w:t>
      </w:r>
      <w:r w:rsidRPr="00C479AC">
        <w:rPr>
          <w:rFonts w:ascii="Arial" w:hAnsi="Arial" w:cs="Arial"/>
          <w:b w:val="0"/>
          <w:bCs/>
          <w:sz w:val="16"/>
          <w:szCs w:val="16"/>
        </w:rPr>
        <w:t xml:space="preserve">      МП</w:t>
      </w:r>
    </w:p>
    <w:p w:rsidR="00143EB3" w:rsidRPr="00E843D1" w:rsidRDefault="00143EB3" w:rsidP="00E843D1">
      <w:pPr>
        <w:autoSpaceDE w:val="0"/>
        <w:autoSpaceDN w:val="0"/>
        <w:adjustRightInd w:val="0"/>
        <w:ind w:left="5670"/>
        <w:jc w:val="center"/>
        <w:outlineLvl w:val="0"/>
        <w:rPr>
          <w:rFonts w:ascii="Arial" w:hAnsi="Arial" w:cs="Arial"/>
          <w:sz w:val="12"/>
          <w:szCs w:val="16"/>
        </w:rPr>
      </w:pPr>
      <w:r w:rsidRPr="00E843D1">
        <w:rPr>
          <w:rFonts w:ascii="Arial" w:hAnsi="Arial" w:cs="Arial"/>
          <w:sz w:val="12"/>
          <w:szCs w:val="16"/>
        </w:rPr>
        <w:t>Приложение 2</w:t>
      </w:r>
    </w:p>
    <w:p w:rsidR="00143EB3" w:rsidRPr="00E843D1" w:rsidRDefault="00143EB3" w:rsidP="00E843D1">
      <w:pPr>
        <w:autoSpaceDE w:val="0"/>
        <w:autoSpaceDN w:val="0"/>
        <w:adjustRightInd w:val="0"/>
        <w:ind w:left="5670"/>
        <w:jc w:val="center"/>
        <w:rPr>
          <w:rFonts w:ascii="Arial" w:hAnsi="Arial" w:cs="Arial"/>
          <w:sz w:val="12"/>
          <w:szCs w:val="16"/>
        </w:rPr>
      </w:pPr>
      <w:r w:rsidRPr="00E843D1">
        <w:rPr>
          <w:rFonts w:ascii="Arial" w:hAnsi="Arial" w:cs="Arial"/>
          <w:sz w:val="12"/>
          <w:szCs w:val="16"/>
        </w:rPr>
        <w:t>к административному регламенту по предоставлению муниципальной услуги по выдаче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муниципального образования – Валдайский муниципальный район, посадку (взлет) на площадки, расположенные в границах муниципального образования – Валдайского муниципального района, сведения о которых не опубликованы в документах аэронавигационной информации</w:t>
      </w:r>
    </w:p>
    <w:p w:rsidR="00143EB3" w:rsidRPr="00C479AC" w:rsidRDefault="00143EB3" w:rsidP="00C479AC">
      <w:pPr>
        <w:autoSpaceDE w:val="0"/>
        <w:autoSpaceDN w:val="0"/>
        <w:adjustRightInd w:val="0"/>
        <w:jc w:val="right"/>
        <w:rPr>
          <w:rFonts w:ascii="Arial" w:hAnsi="Arial" w:cs="Arial"/>
          <w:sz w:val="16"/>
          <w:szCs w:val="16"/>
        </w:rPr>
      </w:pPr>
      <w:r w:rsidRPr="00C479AC">
        <w:rPr>
          <w:rFonts w:ascii="Arial" w:hAnsi="Arial" w:cs="Arial"/>
          <w:sz w:val="16"/>
          <w:szCs w:val="16"/>
        </w:rPr>
        <w:t>ПРИМЕРНАЯ ФОРМА</w:t>
      </w:r>
    </w:p>
    <w:p w:rsidR="00143EB3" w:rsidRPr="00C479AC" w:rsidRDefault="00143EB3" w:rsidP="00E843D1">
      <w:pPr>
        <w:pStyle w:val="13"/>
        <w:keepNext w:val="0"/>
        <w:tabs>
          <w:tab w:val="left" w:pos="6660"/>
          <w:tab w:val="left" w:pos="7200"/>
          <w:tab w:val="left" w:pos="7380"/>
          <w:tab w:val="left" w:pos="7560"/>
        </w:tabs>
        <w:autoSpaceDE w:val="0"/>
        <w:autoSpaceDN w:val="0"/>
        <w:adjustRightInd w:val="0"/>
        <w:ind w:left="7088"/>
        <w:jc w:val="both"/>
        <w:rPr>
          <w:rFonts w:ascii="Arial" w:hAnsi="Arial" w:cs="Arial"/>
          <w:b w:val="0"/>
          <w:bCs/>
          <w:sz w:val="16"/>
          <w:szCs w:val="16"/>
        </w:rPr>
      </w:pPr>
      <w:r w:rsidRPr="00C479AC">
        <w:rPr>
          <w:rFonts w:ascii="Arial" w:hAnsi="Arial" w:cs="Arial"/>
          <w:b w:val="0"/>
          <w:sz w:val="16"/>
          <w:szCs w:val="16"/>
        </w:rPr>
        <w:t>В Администрацию Валдайского муниципального района</w:t>
      </w:r>
    </w:p>
    <w:p w:rsidR="00143EB3" w:rsidRPr="00C479AC" w:rsidRDefault="00143EB3" w:rsidP="00E843D1">
      <w:pPr>
        <w:pStyle w:val="13"/>
        <w:keepNext w:val="0"/>
        <w:autoSpaceDE w:val="0"/>
        <w:autoSpaceDN w:val="0"/>
        <w:adjustRightInd w:val="0"/>
        <w:ind w:left="7088"/>
        <w:jc w:val="both"/>
        <w:rPr>
          <w:rFonts w:ascii="Arial" w:hAnsi="Arial" w:cs="Arial"/>
          <w:b w:val="0"/>
          <w:bCs/>
          <w:sz w:val="16"/>
          <w:szCs w:val="16"/>
        </w:rPr>
      </w:pPr>
      <w:r w:rsidRPr="00C479AC">
        <w:rPr>
          <w:rFonts w:ascii="Arial" w:hAnsi="Arial" w:cs="Arial"/>
          <w:b w:val="0"/>
          <w:bCs/>
          <w:sz w:val="16"/>
          <w:szCs w:val="16"/>
        </w:rPr>
        <w:t>от ________________________________</w:t>
      </w:r>
      <w:r w:rsidR="00E843D1">
        <w:rPr>
          <w:rFonts w:ascii="Arial" w:hAnsi="Arial" w:cs="Arial"/>
          <w:b w:val="0"/>
          <w:bCs/>
          <w:sz w:val="16"/>
          <w:szCs w:val="16"/>
        </w:rPr>
        <w:t>_________</w:t>
      </w:r>
      <w:r w:rsidRPr="00C479AC">
        <w:rPr>
          <w:rFonts w:ascii="Arial" w:hAnsi="Arial" w:cs="Arial"/>
          <w:b w:val="0"/>
          <w:bCs/>
          <w:sz w:val="16"/>
          <w:szCs w:val="16"/>
        </w:rPr>
        <w:t>___,</w:t>
      </w:r>
    </w:p>
    <w:p w:rsidR="00143EB3" w:rsidRPr="00E843D1" w:rsidRDefault="00143EB3" w:rsidP="00E843D1">
      <w:pPr>
        <w:pStyle w:val="13"/>
        <w:keepNext w:val="0"/>
        <w:autoSpaceDE w:val="0"/>
        <w:autoSpaceDN w:val="0"/>
        <w:adjustRightInd w:val="0"/>
        <w:ind w:left="7088"/>
        <w:rPr>
          <w:rFonts w:ascii="Arial" w:hAnsi="Arial" w:cs="Arial"/>
          <w:b w:val="0"/>
          <w:bCs/>
          <w:sz w:val="12"/>
          <w:szCs w:val="16"/>
        </w:rPr>
      </w:pPr>
      <w:r w:rsidRPr="00E843D1">
        <w:rPr>
          <w:rFonts w:ascii="Arial" w:hAnsi="Arial" w:cs="Arial"/>
          <w:b w:val="0"/>
          <w:bCs/>
          <w:sz w:val="12"/>
          <w:szCs w:val="16"/>
        </w:rPr>
        <w:t>(фамилия, имя, отчество (при наличии) заявителя,</w:t>
      </w:r>
    </w:p>
    <w:p w:rsidR="00143EB3" w:rsidRPr="00E843D1" w:rsidRDefault="00143EB3" w:rsidP="00E843D1">
      <w:pPr>
        <w:pStyle w:val="13"/>
        <w:keepNext w:val="0"/>
        <w:autoSpaceDE w:val="0"/>
        <w:autoSpaceDN w:val="0"/>
        <w:adjustRightInd w:val="0"/>
        <w:ind w:left="7088"/>
        <w:jc w:val="both"/>
        <w:rPr>
          <w:rFonts w:ascii="Arial" w:hAnsi="Arial" w:cs="Arial"/>
          <w:b w:val="0"/>
          <w:bCs/>
          <w:sz w:val="12"/>
          <w:szCs w:val="16"/>
        </w:rPr>
      </w:pPr>
      <w:r w:rsidRPr="00E843D1">
        <w:rPr>
          <w:rFonts w:ascii="Arial" w:hAnsi="Arial" w:cs="Arial"/>
          <w:b w:val="0"/>
          <w:bCs/>
          <w:sz w:val="12"/>
          <w:szCs w:val="16"/>
        </w:rPr>
        <w:t>______________________</w:t>
      </w:r>
      <w:r w:rsidR="00E843D1">
        <w:rPr>
          <w:rFonts w:ascii="Arial" w:hAnsi="Arial" w:cs="Arial"/>
          <w:b w:val="0"/>
          <w:bCs/>
          <w:sz w:val="12"/>
          <w:szCs w:val="16"/>
        </w:rPr>
        <w:t>__________________________</w:t>
      </w:r>
      <w:r w:rsidRPr="00E843D1">
        <w:rPr>
          <w:rFonts w:ascii="Arial" w:hAnsi="Arial" w:cs="Arial"/>
          <w:b w:val="0"/>
          <w:bCs/>
          <w:sz w:val="12"/>
          <w:szCs w:val="16"/>
        </w:rPr>
        <w:t>_______________,</w:t>
      </w:r>
    </w:p>
    <w:p w:rsidR="00143EB3" w:rsidRPr="00E843D1" w:rsidRDefault="00143EB3" w:rsidP="00E843D1">
      <w:pPr>
        <w:pStyle w:val="13"/>
        <w:keepNext w:val="0"/>
        <w:autoSpaceDE w:val="0"/>
        <w:autoSpaceDN w:val="0"/>
        <w:adjustRightInd w:val="0"/>
        <w:ind w:left="7088"/>
        <w:rPr>
          <w:rFonts w:ascii="Arial" w:hAnsi="Arial" w:cs="Arial"/>
          <w:b w:val="0"/>
          <w:bCs/>
          <w:sz w:val="12"/>
          <w:szCs w:val="16"/>
        </w:rPr>
      </w:pPr>
      <w:r w:rsidRPr="00E843D1">
        <w:rPr>
          <w:rFonts w:ascii="Arial" w:hAnsi="Arial" w:cs="Arial"/>
          <w:b w:val="0"/>
          <w:bCs/>
          <w:sz w:val="12"/>
          <w:szCs w:val="16"/>
        </w:rPr>
        <w:t>должность заявителя - при подаче</w:t>
      </w:r>
    </w:p>
    <w:p w:rsidR="00143EB3" w:rsidRPr="00E843D1" w:rsidRDefault="00143EB3" w:rsidP="00E843D1">
      <w:pPr>
        <w:pStyle w:val="13"/>
        <w:keepNext w:val="0"/>
        <w:autoSpaceDE w:val="0"/>
        <w:autoSpaceDN w:val="0"/>
        <w:adjustRightInd w:val="0"/>
        <w:ind w:left="7088"/>
        <w:rPr>
          <w:rFonts w:ascii="Arial" w:hAnsi="Arial" w:cs="Arial"/>
          <w:b w:val="0"/>
          <w:bCs/>
          <w:sz w:val="12"/>
          <w:szCs w:val="16"/>
        </w:rPr>
      </w:pPr>
      <w:r w:rsidRPr="00E843D1">
        <w:rPr>
          <w:rFonts w:ascii="Arial" w:hAnsi="Arial" w:cs="Arial"/>
          <w:b w:val="0"/>
          <w:bCs/>
          <w:sz w:val="12"/>
          <w:szCs w:val="16"/>
        </w:rPr>
        <w:t>_____________________________________</w:t>
      </w:r>
      <w:r w:rsidR="00E843D1">
        <w:rPr>
          <w:rFonts w:ascii="Arial" w:hAnsi="Arial" w:cs="Arial"/>
          <w:b w:val="0"/>
          <w:bCs/>
          <w:sz w:val="12"/>
          <w:szCs w:val="16"/>
        </w:rPr>
        <w:t>__________________________</w:t>
      </w:r>
      <w:r w:rsidRPr="00E843D1">
        <w:rPr>
          <w:rFonts w:ascii="Arial" w:hAnsi="Arial" w:cs="Arial"/>
          <w:b w:val="0"/>
          <w:bCs/>
          <w:sz w:val="12"/>
          <w:szCs w:val="16"/>
        </w:rPr>
        <w:t>,</w:t>
      </w:r>
    </w:p>
    <w:p w:rsidR="00143EB3" w:rsidRPr="00E843D1" w:rsidRDefault="00143EB3" w:rsidP="00E843D1">
      <w:pPr>
        <w:ind w:left="7088"/>
        <w:jc w:val="center"/>
        <w:rPr>
          <w:rFonts w:ascii="Arial" w:hAnsi="Arial" w:cs="Arial"/>
          <w:bCs/>
          <w:sz w:val="12"/>
          <w:szCs w:val="16"/>
        </w:rPr>
      </w:pPr>
      <w:r w:rsidRPr="00E843D1">
        <w:rPr>
          <w:rFonts w:ascii="Arial" w:hAnsi="Arial" w:cs="Arial"/>
          <w:bCs/>
          <w:sz w:val="12"/>
          <w:szCs w:val="16"/>
        </w:rPr>
        <w:t>заявления от юридического лица)</w:t>
      </w:r>
    </w:p>
    <w:p w:rsidR="00143EB3" w:rsidRPr="00E843D1" w:rsidRDefault="00143EB3" w:rsidP="00E843D1">
      <w:pPr>
        <w:ind w:left="7088"/>
        <w:jc w:val="center"/>
        <w:rPr>
          <w:rFonts w:ascii="Arial" w:hAnsi="Arial" w:cs="Arial"/>
          <w:sz w:val="12"/>
          <w:szCs w:val="16"/>
        </w:rPr>
      </w:pPr>
      <w:r w:rsidRPr="00E843D1">
        <w:rPr>
          <w:rFonts w:ascii="Arial" w:hAnsi="Arial" w:cs="Arial"/>
          <w:sz w:val="12"/>
          <w:szCs w:val="16"/>
        </w:rPr>
        <w:t>_________________</w:t>
      </w:r>
      <w:r w:rsidR="00E843D1">
        <w:rPr>
          <w:rFonts w:ascii="Arial" w:hAnsi="Arial" w:cs="Arial"/>
          <w:sz w:val="12"/>
          <w:szCs w:val="16"/>
        </w:rPr>
        <w:t>__________________________</w:t>
      </w:r>
      <w:r w:rsidRPr="00E843D1">
        <w:rPr>
          <w:rFonts w:ascii="Arial" w:hAnsi="Arial" w:cs="Arial"/>
          <w:sz w:val="12"/>
          <w:szCs w:val="16"/>
        </w:rPr>
        <w:t>____________________,</w:t>
      </w:r>
    </w:p>
    <w:p w:rsidR="00143EB3" w:rsidRPr="00E843D1" w:rsidRDefault="00143EB3" w:rsidP="00E843D1">
      <w:pPr>
        <w:pStyle w:val="13"/>
        <w:keepNext w:val="0"/>
        <w:autoSpaceDE w:val="0"/>
        <w:autoSpaceDN w:val="0"/>
        <w:adjustRightInd w:val="0"/>
        <w:ind w:left="7088"/>
        <w:rPr>
          <w:rFonts w:ascii="Arial" w:hAnsi="Arial" w:cs="Arial"/>
          <w:b w:val="0"/>
          <w:bCs/>
          <w:sz w:val="12"/>
          <w:szCs w:val="16"/>
        </w:rPr>
      </w:pPr>
      <w:r w:rsidRPr="00E843D1">
        <w:rPr>
          <w:rFonts w:ascii="Arial" w:hAnsi="Arial" w:cs="Arial"/>
          <w:b w:val="0"/>
          <w:bCs/>
          <w:sz w:val="12"/>
          <w:szCs w:val="16"/>
        </w:rPr>
        <w:t>(данные документа, удостоверяющего личность, - ______________________________</w:t>
      </w:r>
      <w:r w:rsidR="00E843D1">
        <w:rPr>
          <w:rFonts w:ascii="Arial" w:hAnsi="Arial" w:cs="Arial"/>
          <w:b w:val="0"/>
          <w:bCs/>
          <w:sz w:val="12"/>
          <w:szCs w:val="16"/>
        </w:rPr>
        <w:t>_________________________</w:t>
      </w:r>
      <w:r w:rsidRPr="00E843D1">
        <w:rPr>
          <w:rFonts w:ascii="Arial" w:hAnsi="Arial" w:cs="Arial"/>
          <w:b w:val="0"/>
          <w:bCs/>
          <w:sz w:val="12"/>
          <w:szCs w:val="16"/>
        </w:rPr>
        <w:t>________</w:t>
      </w:r>
    </w:p>
    <w:p w:rsidR="00143EB3" w:rsidRPr="00E843D1" w:rsidRDefault="00143EB3" w:rsidP="00E843D1">
      <w:pPr>
        <w:pStyle w:val="13"/>
        <w:keepNext w:val="0"/>
        <w:autoSpaceDE w:val="0"/>
        <w:autoSpaceDN w:val="0"/>
        <w:adjustRightInd w:val="0"/>
        <w:ind w:left="7088"/>
        <w:rPr>
          <w:rFonts w:ascii="Arial" w:hAnsi="Arial" w:cs="Arial"/>
          <w:b w:val="0"/>
          <w:bCs/>
          <w:sz w:val="12"/>
          <w:szCs w:val="16"/>
        </w:rPr>
      </w:pPr>
      <w:r w:rsidRPr="00E843D1">
        <w:rPr>
          <w:rFonts w:ascii="Arial" w:hAnsi="Arial" w:cs="Arial"/>
          <w:b w:val="0"/>
          <w:bCs/>
          <w:sz w:val="12"/>
          <w:szCs w:val="16"/>
        </w:rPr>
        <w:t>для физического лица)</w:t>
      </w:r>
    </w:p>
    <w:p w:rsidR="00143EB3" w:rsidRPr="00E843D1" w:rsidRDefault="00143EB3" w:rsidP="00E843D1">
      <w:pPr>
        <w:pStyle w:val="13"/>
        <w:keepNext w:val="0"/>
        <w:autoSpaceDE w:val="0"/>
        <w:autoSpaceDN w:val="0"/>
        <w:adjustRightInd w:val="0"/>
        <w:ind w:left="7088"/>
        <w:rPr>
          <w:rFonts w:ascii="Arial" w:hAnsi="Arial" w:cs="Arial"/>
          <w:b w:val="0"/>
          <w:bCs/>
          <w:sz w:val="12"/>
          <w:szCs w:val="16"/>
        </w:rPr>
      </w:pPr>
      <w:r w:rsidRPr="00E843D1">
        <w:rPr>
          <w:rFonts w:ascii="Arial" w:hAnsi="Arial" w:cs="Arial"/>
          <w:b w:val="0"/>
          <w:bCs/>
          <w:sz w:val="12"/>
          <w:szCs w:val="16"/>
        </w:rPr>
        <w:t>____________________________________</w:t>
      </w:r>
      <w:r w:rsidR="00E843D1">
        <w:rPr>
          <w:rFonts w:ascii="Arial" w:hAnsi="Arial" w:cs="Arial"/>
          <w:b w:val="0"/>
          <w:bCs/>
          <w:sz w:val="12"/>
          <w:szCs w:val="16"/>
        </w:rPr>
        <w:t>__________________________</w:t>
      </w:r>
      <w:r w:rsidRPr="00E843D1">
        <w:rPr>
          <w:rFonts w:ascii="Arial" w:hAnsi="Arial" w:cs="Arial"/>
          <w:b w:val="0"/>
          <w:bCs/>
          <w:sz w:val="12"/>
          <w:szCs w:val="16"/>
        </w:rPr>
        <w:t>_,</w:t>
      </w:r>
    </w:p>
    <w:p w:rsidR="00143EB3" w:rsidRPr="00E843D1" w:rsidRDefault="00143EB3" w:rsidP="00E843D1">
      <w:pPr>
        <w:pStyle w:val="13"/>
        <w:keepNext w:val="0"/>
        <w:autoSpaceDE w:val="0"/>
        <w:autoSpaceDN w:val="0"/>
        <w:adjustRightInd w:val="0"/>
        <w:ind w:left="7088"/>
        <w:rPr>
          <w:rFonts w:ascii="Arial" w:hAnsi="Arial" w:cs="Arial"/>
          <w:b w:val="0"/>
          <w:bCs/>
          <w:sz w:val="12"/>
          <w:szCs w:val="16"/>
        </w:rPr>
      </w:pPr>
      <w:r w:rsidRPr="00E843D1">
        <w:rPr>
          <w:rFonts w:ascii="Arial" w:hAnsi="Arial" w:cs="Arial"/>
          <w:b w:val="0"/>
          <w:bCs/>
          <w:sz w:val="12"/>
          <w:szCs w:val="16"/>
        </w:rPr>
        <w:t>(полное наименование с указанием организационно</w:t>
      </w:r>
    </w:p>
    <w:p w:rsidR="00143EB3" w:rsidRPr="00E843D1" w:rsidRDefault="00143EB3" w:rsidP="00E843D1">
      <w:pPr>
        <w:pStyle w:val="13"/>
        <w:keepNext w:val="0"/>
        <w:autoSpaceDE w:val="0"/>
        <w:autoSpaceDN w:val="0"/>
        <w:adjustRightInd w:val="0"/>
        <w:ind w:left="7088"/>
        <w:rPr>
          <w:rFonts w:ascii="Arial" w:hAnsi="Arial" w:cs="Arial"/>
          <w:b w:val="0"/>
          <w:bCs/>
          <w:sz w:val="12"/>
          <w:szCs w:val="16"/>
        </w:rPr>
      </w:pPr>
      <w:r w:rsidRPr="00E843D1">
        <w:rPr>
          <w:rFonts w:ascii="Arial" w:hAnsi="Arial" w:cs="Arial"/>
          <w:b w:val="0"/>
          <w:bCs/>
          <w:sz w:val="12"/>
          <w:szCs w:val="16"/>
        </w:rPr>
        <w:t>______________________________________</w:t>
      </w:r>
      <w:r w:rsidR="00E843D1">
        <w:rPr>
          <w:rFonts w:ascii="Arial" w:hAnsi="Arial" w:cs="Arial"/>
          <w:b w:val="0"/>
          <w:bCs/>
          <w:sz w:val="12"/>
          <w:szCs w:val="16"/>
        </w:rPr>
        <w:t>_________________________</w:t>
      </w:r>
    </w:p>
    <w:p w:rsidR="00143EB3" w:rsidRPr="00E843D1" w:rsidRDefault="00143EB3" w:rsidP="00E843D1">
      <w:pPr>
        <w:pStyle w:val="13"/>
        <w:keepNext w:val="0"/>
        <w:autoSpaceDE w:val="0"/>
        <w:autoSpaceDN w:val="0"/>
        <w:adjustRightInd w:val="0"/>
        <w:ind w:left="7088"/>
        <w:rPr>
          <w:rFonts w:ascii="Arial" w:hAnsi="Arial" w:cs="Arial"/>
          <w:b w:val="0"/>
          <w:bCs/>
          <w:sz w:val="12"/>
          <w:szCs w:val="16"/>
        </w:rPr>
      </w:pPr>
      <w:r w:rsidRPr="00E843D1">
        <w:rPr>
          <w:rFonts w:ascii="Arial" w:hAnsi="Arial" w:cs="Arial"/>
          <w:b w:val="0"/>
          <w:bCs/>
          <w:sz w:val="12"/>
          <w:szCs w:val="16"/>
        </w:rPr>
        <w:t>-правовой формы - для юридического лица)</w:t>
      </w:r>
    </w:p>
    <w:p w:rsidR="00143EB3" w:rsidRPr="00E843D1" w:rsidRDefault="00143EB3" w:rsidP="00E843D1">
      <w:pPr>
        <w:pStyle w:val="13"/>
        <w:keepNext w:val="0"/>
        <w:autoSpaceDE w:val="0"/>
        <w:autoSpaceDN w:val="0"/>
        <w:adjustRightInd w:val="0"/>
        <w:ind w:left="7088"/>
        <w:rPr>
          <w:rFonts w:ascii="Arial" w:hAnsi="Arial" w:cs="Arial"/>
          <w:b w:val="0"/>
          <w:bCs/>
          <w:sz w:val="12"/>
          <w:szCs w:val="16"/>
        </w:rPr>
      </w:pPr>
      <w:r w:rsidRPr="00E843D1">
        <w:rPr>
          <w:rFonts w:ascii="Arial" w:hAnsi="Arial" w:cs="Arial"/>
          <w:b w:val="0"/>
          <w:bCs/>
          <w:sz w:val="12"/>
          <w:szCs w:val="16"/>
        </w:rPr>
        <w:t>_____________________________________</w:t>
      </w:r>
      <w:r w:rsidR="00E843D1">
        <w:rPr>
          <w:rFonts w:ascii="Arial" w:hAnsi="Arial" w:cs="Arial"/>
          <w:b w:val="0"/>
          <w:bCs/>
          <w:sz w:val="12"/>
          <w:szCs w:val="16"/>
        </w:rPr>
        <w:t>__________________________</w:t>
      </w:r>
      <w:r w:rsidRPr="00E843D1">
        <w:rPr>
          <w:rFonts w:ascii="Arial" w:hAnsi="Arial" w:cs="Arial"/>
          <w:b w:val="0"/>
          <w:bCs/>
          <w:sz w:val="12"/>
          <w:szCs w:val="16"/>
        </w:rPr>
        <w:t>,</w:t>
      </w:r>
    </w:p>
    <w:p w:rsidR="00143EB3" w:rsidRPr="00E843D1" w:rsidRDefault="00143EB3" w:rsidP="00E843D1">
      <w:pPr>
        <w:ind w:left="7088"/>
        <w:jc w:val="center"/>
        <w:rPr>
          <w:rFonts w:ascii="Arial" w:hAnsi="Arial" w:cs="Arial"/>
          <w:sz w:val="12"/>
          <w:szCs w:val="16"/>
        </w:rPr>
      </w:pPr>
      <w:r w:rsidRPr="00E843D1">
        <w:rPr>
          <w:rFonts w:ascii="Arial" w:hAnsi="Arial" w:cs="Arial"/>
          <w:bCs/>
          <w:sz w:val="12"/>
          <w:szCs w:val="16"/>
        </w:rPr>
        <w:t>(ОГРН - для юридического лица или</w:t>
      </w:r>
    </w:p>
    <w:p w:rsidR="00143EB3" w:rsidRPr="00E843D1" w:rsidRDefault="00143EB3" w:rsidP="00E843D1">
      <w:pPr>
        <w:ind w:left="7088"/>
        <w:jc w:val="center"/>
        <w:rPr>
          <w:rFonts w:ascii="Arial" w:hAnsi="Arial" w:cs="Arial"/>
          <w:sz w:val="12"/>
          <w:szCs w:val="16"/>
        </w:rPr>
      </w:pPr>
      <w:r w:rsidRPr="00E843D1">
        <w:rPr>
          <w:rFonts w:ascii="Arial" w:hAnsi="Arial" w:cs="Arial"/>
          <w:sz w:val="12"/>
          <w:szCs w:val="16"/>
        </w:rPr>
        <w:t>_____________________________________</w:t>
      </w:r>
      <w:r w:rsidR="00E843D1">
        <w:rPr>
          <w:rFonts w:ascii="Arial" w:hAnsi="Arial" w:cs="Arial"/>
          <w:sz w:val="12"/>
          <w:szCs w:val="16"/>
        </w:rPr>
        <w:t>_________________________</w:t>
      </w:r>
      <w:r w:rsidRPr="00E843D1">
        <w:rPr>
          <w:rFonts w:ascii="Arial" w:hAnsi="Arial" w:cs="Arial"/>
          <w:sz w:val="12"/>
          <w:szCs w:val="16"/>
        </w:rPr>
        <w:t>_</w:t>
      </w:r>
    </w:p>
    <w:p w:rsidR="00143EB3" w:rsidRPr="00E843D1" w:rsidRDefault="00143EB3" w:rsidP="00E843D1">
      <w:pPr>
        <w:ind w:left="7088"/>
        <w:jc w:val="center"/>
        <w:rPr>
          <w:rFonts w:ascii="Arial" w:hAnsi="Arial" w:cs="Arial"/>
          <w:sz w:val="12"/>
          <w:szCs w:val="16"/>
        </w:rPr>
      </w:pPr>
      <w:r w:rsidRPr="00E843D1">
        <w:rPr>
          <w:rFonts w:ascii="Arial" w:hAnsi="Arial" w:cs="Arial"/>
          <w:bCs/>
          <w:sz w:val="12"/>
          <w:szCs w:val="16"/>
        </w:rPr>
        <w:t>индивидуального предпринимателя)</w:t>
      </w:r>
    </w:p>
    <w:p w:rsidR="00143EB3" w:rsidRPr="00E843D1" w:rsidRDefault="00143EB3" w:rsidP="00E843D1">
      <w:pPr>
        <w:ind w:left="7088"/>
        <w:jc w:val="center"/>
        <w:rPr>
          <w:rFonts w:ascii="Arial" w:hAnsi="Arial" w:cs="Arial"/>
          <w:sz w:val="12"/>
          <w:szCs w:val="16"/>
        </w:rPr>
      </w:pPr>
      <w:r w:rsidRPr="00E843D1">
        <w:rPr>
          <w:rFonts w:ascii="Arial" w:hAnsi="Arial" w:cs="Arial"/>
          <w:sz w:val="12"/>
          <w:szCs w:val="16"/>
        </w:rPr>
        <w:t>_________________________________</w:t>
      </w:r>
      <w:r w:rsidR="00E843D1">
        <w:rPr>
          <w:rFonts w:ascii="Arial" w:hAnsi="Arial" w:cs="Arial"/>
          <w:sz w:val="12"/>
          <w:szCs w:val="16"/>
        </w:rPr>
        <w:t>__________________________</w:t>
      </w:r>
      <w:r w:rsidRPr="00E843D1">
        <w:rPr>
          <w:rFonts w:ascii="Arial" w:hAnsi="Arial" w:cs="Arial"/>
          <w:sz w:val="12"/>
          <w:szCs w:val="16"/>
        </w:rPr>
        <w:t>____,</w:t>
      </w:r>
    </w:p>
    <w:p w:rsidR="00143EB3" w:rsidRPr="00E843D1" w:rsidRDefault="00143EB3" w:rsidP="00E843D1">
      <w:pPr>
        <w:pStyle w:val="13"/>
        <w:keepNext w:val="0"/>
        <w:autoSpaceDE w:val="0"/>
        <w:autoSpaceDN w:val="0"/>
        <w:adjustRightInd w:val="0"/>
        <w:ind w:left="7088"/>
        <w:rPr>
          <w:rFonts w:ascii="Arial" w:hAnsi="Arial" w:cs="Arial"/>
          <w:b w:val="0"/>
          <w:bCs/>
          <w:sz w:val="12"/>
          <w:szCs w:val="16"/>
        </w:rPr>
      </w:pPr>
      <w:r w:rsidRPr="00E843D1">
        <w:rPr>
          <w:rFonts w:ascii="Arial" w:hAnsi="Arial" w:cs="Arial"/>
          <w:b w:val="0"/>
          <w:bCs/>
          <w:sz w:val="12"/>
          <w:szCs w:val="16"/>
        </w:rPr>
        <w:t>(адрес места жительства/нахождения)</w:t>
      </w:r>
    </w:p>
    <w:p w:rsidR="00143EB3" w:rsidRPr="00C479AC" w:rsidRDefault="00143EB3" w:rsidP="00E843D1">
      <w:pPr>
        <w:pStyle w:val="13"/>
        <w:keepNext w:val="0"/>
        <w:autoSpaceDE w:val="0"/>
        <w:autoSpaceDN w:val="0"/>
        <w:adjustRightInd w:val="0"/>
        <w:ind w:left="7088"/>
        <w:jc w:val="both"/>
        <w:rPr>
          <w:rFonts w:ascii="Arial" w:hAnsi="Arial" w:cs="Arial"/>
          <w:b w:val="0"/>
          <w:bCs/>
          <w:sz w:val="16"/>
          <w:szCs w:val="16"/>
        </w:rPr>
      </w:pPr>
      <w:r w:rsidRPr="00C479AC">
        <w:rPr>
          <w:rFonts w:ascii="Arial" w:hAnsi="Arial" w:cs="Arial"/>
          <w:b w:val="0"/>
          <w:bCs/>
          <w:sz w:val="16"/>
          <w:szCs w:val="16"/>
        </w:rPr>
        <w:t>телефон: _____________________________</w:t>
      </w:r>
      <w:r w:rsidR="00E843D1">
        <w:rPr>
          <w:rFonts w:ascii="Arial" w:hAnsi="Arial" w:cs="Arial"/>
          <w:b w:val="0"/>
          <w:bCs/>
          <w:sz w:val="16"/>
          <w:szCs w:val="16"/>
        </w:rPr>
        <w:t>_________</w:t>
      </w:r>
      <w:r w:rsidRPr="00C479AC">
        <w:rPr>
          <w:rFonts w:ascii="Arial" w:hAnsi="Arial" w:cs="Arial"/>
          <w:b w:val="0"/>
          <w:bCs/>
          <w:sz w:val="16"/>
          <w:szCs w:val="16"/>
        </w:rPr>
        <w:t>,</w:t>
      </w:r>
    </w:p>
    <w:p w:rsidR="00143EB3" w:rsidRPr="00C479AC" w:rsidRDefault="00143EB3" w:rsidP="00E843D1">
      <w:pPr>
        <w:pStyle w:val="13"/>
        <w:keepNext w:val="0"/>
        <w:autoSpaceDE w:val="0"/>
        <w:autoSpaceDN w:val="0"/>
        <w:adjustRightInd w:val="0"/>
        <w:ind w:left="7088"/>
        <w:jc w:val="both"/>
        <w:rPr>
          <w:rFonts w:ascii="Arial" w:hAnsi="Arial" w:cs="Arial"/>
          <w:b w:val="0"/>
          <w:bCs/>
          <w:sz w:val="16"/>
          <w:szCs w:val="16"/>
        </w:rPr>
      </w:pPr>
      <w:r w:rsidRPr="00C479AC">
        <w:rPr>
          <w:rFonts w:ascii="Arial" w:hAnsi="Arial" w:cs="Arial"/>
          <w:b w:val="0"/>
          <w:bCs/>
          <w:sz w:val="16"/>
          <w:szCs w:val="16"/>
        </w:rPr>
        <w:t>факс: ________________________________</w:t>
      </w:r>
      <w:r w:rsidR="00E843D1">
        <w:rPr>
          <w:rFonts w:ascii="Arial" w:hAnsi="Arial" w:cs="Arial"/>
          <w:b w:val="0"/>
          <w:bCs/>
          <w:sz w:val="16"/>
          <w:szCs w:val="16"/>
        </w:rPr>
        <w:t>__________</w:t>
      </w:r>
      <w:r w:rsidRPr="00C479AC">
        <w:rPr>
          <w:rFonts w:ascii="Arial" w:hAnsi="Arial" w:cs="Arial"/>
          <w:b w:val="0"/>
          <w:bCs/>
          <w:sz w:val="16"/>
          <w:szCs w:val="16"/>
        </w:rPr>
        <w:t>,</w:t>
      </w:r>
    </w:p>
    <w:p w:rsidR="00143EB3" w:rsidRPr="00C479AC" w:rsidRDefault="00143EB3" w:rsidP="00E843D1">
      <w:pPr>
        <w:pStyle w:val="13"/>
        <w:keepNext w:val="0"/>
        <w:autoSpaceDE w:val="0"/>
        <w:autoSpaceDN w:val="0"/>
        <w:adjustRightInd w:val="0"/>
        <w:ind w:left="7088"/>
        <w:jc w:val="both"/>
        <w:rPr>
          <w:rFonts w:ascii="Arial" w:hAnsi="Arial" w:cs="Arial"/>
          <w:b w:val="0"/>
          <w:bCs/>
          <w:sz w:val="16"/>
          <w:szCs w:val="16"/>
        </w:rPr>
      </w:pPr>
      <w:r w:rsidRPr="00C479AC">
        <w:rPr>
          <w:rFonts w:ascii="Arial" w:hAnsi="Arial" w:cs="Arial"/>
          <w:b w:val="0"/>
          <w:bCs/>
          <w:sz w:val="16"/>
          <w:szCs w:val="16"/>
        </w:rPr>
        <w:t>e-mail: _______________________________</w:t>
      </w:r>
      <w:r w:rsidR="00E843D1">
        <w:rPr>
          <w:rFonts w:ascii="Arial" w:hAnsi="Arial" w:cs="Arial"/>
          <w:b w:val="0"/>
          <w:bCs/>
          <w:sz w:val="16"/>
          <w:szCs w:val="16"/>
        </w:rPr>
        <w:t>__________</w:t>
      </w:r>
      <w:r w:rsidRPr="00C479AC">
        <w:rPr>
          <w:rFonts w:ascii="Arial" w:hAnsi="Arial" w:cs="Arial"/>
          <w:b w:val="0"/>
          <w:bCs/>
          <w:sz w:val="16"/>
          <w:szCs w:val="16"/>
        </w:rPr>
        <w:t>.</w:t>
      </w:r>
    </w:p>
    <w:p w:rsidR="00143EB3" w:rsidRPr="00E843D1" w:rsidRDefault="00143EB3" w:rsidP="00C479AC">
      <w:pPr>
        <w:pStyle w:val="13"/>
        <w:keepNext w:val="0"/>
        <w:autoSpaceDE w:val="0"/>
        <w:autoSpaceDN w:val="0"/>
        <w:adjustRightInd w:val="0"/>
        <w:rPr>
          <w:rFonts w:ascii="Arial" w:hAnsi="Arial" w:cs="Arial"/>
          <w:bCs/>
          <w:sz w:val="16"/>
          <w:szCs w:val="16"/>
        </w:rPr>
      </w:pPr>
      <w:bookmarkStart w:id="28" w:name="Par547"/>
      <w:bookmarkEnd w:id="28"/>
      <w:r w:rsidRPr="00E843D1">
        <w:rPr>
          <w:rFonts w:ascii="Arial" w:hAnsi="Arial" w:cs="Arial"/>
          <w:bCs/>
          <w:sz w:val="16"/>
          <w:szCs w:val="16"/>
        </w:rPr>
        <w:t>ЗАЯВЛЕНИЕ</w:t>
      </w:r>
    </w:p>
    <w:p w:rsidR="00E843D1" w:rsidRDefault="00143EB3" w:rsidP="00E843D1">
      <w:pPr>
        <w:pStyle w:val="13"/>
        <w:keepNext w:val="0"/>
        <w:autoSpaceDE w:val="0"/>
        <w:autoSpaceDN w:val="0"/>
        <w:adjustRightInd w:val="0"/>
        <w:rPr>
          <w:rFonts w:ascii="Arial" w:hAnsi="Arial" w:cs="Arial"/>
          <w:bCs/>
          <w:sz w:val="16"/>
          <w:szCs w:val="16"/>
        </w:rPr>
      </w:pPr>
      <w:r w:rsidRPr="00E843D1">
        <w:rPr>
          <w:rFonts w:ascii="Arial" w:hAnsi="Arial" w:cs="Arial"/>
          <w:bCs/>
          <w:sz w:val="16"/>
          <w:szCs w:val="16"/>
        </w:rPr>
        <w:t xml:space="preserve">о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муниципального образования </w:t>
      </w:r>
      <w:r w:rsidRPr="00E843D1">
        <w:rPr>
          <w:rFonts w:ascii="Arial" w:hAnsi="Arial" w:cs="Arial"/>
          <w:sz w:val="16"/>
          <w:szCs w:val="16"/>
        </w:rPr>
        <w:t xml:space="preserve">– Валдайский муниципальный район, </w:t>
      </w:r>
      <w:r w:rsidRPr="00E843D1">
        <w:rPr>
          <w:rFonts w:ascii="Arial" w:hAnsi="Arial" w:cs="Arial"/>
          <w:bCs/>
          <w:sz w:val="16"/>
          <w:szCs w:val="16"/>
        </w:rPr>
        <w:t xml:space="preserve">посадку (взлет) на площадки, расположенные в границах муниципального образования </w:t>
      </w:r>
      <w:r w:rsidRPr="00E843D1">
        <w:rPr>
          <w:rFonts w:ascii="Arial" w:hAnsi="Arial" w:cs="Arial"/>
          <w:sz w:val="16"/>
          <w:szCs w:val="16"/>
        </w:rPr>
        <w:t xml:space="preserve">– Валдайского муниципального района, </w:t>
      </w:r>
      <w:r w:rsidRPr="00E843D1">
        <w:rPr>
          <w:rFonts w:ascii="Arial" w:hAnsi="Arial" w:cs="Arial"/>
          <w:bCs/>
          <w:sz w:val="16"/>
          <w:szCs w:val="16"/>
        </w:rPr>
        <w:t>сведения о которых не опубликованы в документах аэронавигационной информации</w:t>
      </w:r>
    </w:p>
    <w:p w:rsidR="00143EB3" w:rsidRPr="00C479AC" w:rsidRDefault="00143EB3" w:rsidP="0066411F">
      <w:pPr>
        <w:pStyle w:val="13"/>
        <w:keepNext w:val="0"/>
        <w:autoSpaceDE w:val="0"/>
        <w:autoSpaceDN w:val="0"/>
        <w:adjustRightInd w:val="0"/>
        <w:ind w:firstLine="284"/>
        <w:jc w:val="both"/>
        <w:rPr>
          <w:rFonts w:ascii="Arial" w:hAnsi="Arial" w:cs="Arial"/>
          <w:b w:val="0"/>
          <w:bCs/>
          <w:sz w:val="16"/>
          <w:szCs w:val="16"/>
        </w:rPr>
      </w:pPr>
      <w:r w:rsidRPr="00E843D1">
        <w:rPr>
          <w:rFonts w:ascii="Arial" w:hAnsi="Arial" w:cs="Arial"/>
          <w:b w:val="0"/>
          <w:sz w:val="16"/>
          <w:szCs w:val="16"/>
        </w:rPr>
        <w:t xml:space="preserve">Прошу выдать разрешение на использование воздушного пространства над территорией муниципального образования - Валдайский </w:t>
      </w:r>
      <w:r w:rsidRPr="00C479AC">
        <w:rPr>
          <w:rFonts w:ascii="Arial" w:hAnsi="Arial" w:cs="Arial"/>
          <w:b w:val="0"/>
          <w:sz w:val="16"/>
          <w:szCs w:val="16"/>
        </w:rPr>
        <w:t>муниципальный район</w:t>
      </w:r>
      <w:r w:rsidRPr="00C479AC">
        <w:rPr>
          <w:rFonts w:ascii="Arial" w:hAnsi="Arial" w:cs="Arial"/>
          <w:b w:val="0"/>
          <w:bCs/>
          <w:sz w:val="16"/>
          <w:szCs w:val="16"/>
        </w:rPr>
        <w:t xml:space="preserve"> для ________________________________________________________</w:t>
      </w:r>
      <w:r w:rsidR="00E843D1">
        <w:rPr>
          <w:rFonts w:ascii="Arial" w:hAnsi="Arial" w:cs="Arial"/>
          <w:b w:val="0"/>
          <w:bCs/>
          <w:sz w:val="16"/>
          <w:szCs w:val="16"/>
        </w:rPr>
        <w:t>___________________________</w:t>
      </w:r>
      <w:r w:rsidR="0066411F">
        <w:rPr>
          <w:rFonts w:ascii="Arial" w:hAnsi="Arial" w:cs="Arial"/>
          <w:b w:val="0"/>
          <w:bCs/>
          <w:sz w:val="16"/>
          <w:szCs w:val="16"/>
        </w:rPr>
        <w:t>__________________</w:t>
      </w:r>
      <w:r w:rsidR="00E843D1">
        <w:rPr>
          <w:rFonts w:ascii="Arial" w:hAnsi="Arial" w:cs="Arial"/>
          <w:b w:val="0"/>
          <w:bCs/>
          <w:sz w:val="16"/>
          <w:szCs w:val="16"/>
        </w:rPr>
        <w:t>__,</w:t>
      </w:r>
    </w:p>
    <w:p w:rsidR="00143EB3" w:rsidRPr="00E843D1" w:rsidRDefault="00143EB3" w:rsidP="00E843D1">
      <w:pPr>
        <w:pStyle w:val="13"/>
        <w:keepNext w:val="0"/>
        <w:autoSpaceDE w:val="0"/>
        <w:autoSpaceDN w:val="0"/>
        <w:adjustRightInd w:val="0"/>
        <w:ind w:firstLine="709"/>
        <w:rPr>
          <w:rFonts w:ascii="Arial" w:hAnsi="Arial" w:cs="Arial"/>
          <w:b w:val="0"/>
          <w:bCs/>
          <w:sz w:val="12"/>
          <w:szCs w:val="16"/>
        </w:rPr>
      </w:pPr>
      <w:r w:rsidRPr="00E843D1">
        <w:rPr>
          <w:rFonts w:ascii="Arial" w:hAnsi="Arial" w:cs="Arial"/>
          <w:b w:val="0"/>
          <w:bCs/>
          <w:sz w:val="12"/>
          <w:szCs w:val="16"/>
        </w:rPr>
        <w:t>(вид деятельности по использованию воздушного пространства)</w:t>
      </w:r>
    </w:p>
    <w:p w:rsidR="00143EB3" w:rsidRPr="00C479AC" w:rsidRDefault="00143EB3" w:rsidP="00E843D1">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на воздушном судне, принадлежащем _________________________________</w:t>
      </w:r>
      <w:r w:rsidR="00E843D1">
        <w:rPr>
          <w:rFonts w:ascii="Arial" w:hAnsi="Arial" w:cs="Arial"/>
          <w:b w:val="0"/>
          <w:bCs/>
          <w:sz w:val="16"/>
          <w:szCs w:val="16"/>
        </w:rPr>
        <w:t>_____________________________________________________________</w:t>
      </w:r>
      <w:r w:rsidRPr="00C479AC">
        <w:rPr>
          <w:rFonts w:ascii="Arial" w:hAnsi="Arial" w:cs="Arial"/>
          <w:b w:val="0"/>
          <w:bCs/>
          <w:sz w:val="16"/>
          <w:szCs w:val="16"/>
        </w:rPr>
        <w:t>,</w:t>
      </w:r>
    </w:p>
    <w:p w:rsidR="00143EB3" w:rsidRPr="00C479AC" w:rsidRDefault="00143EB3" w:rsidP="00E843D1">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тип воздушного судна: __________________________</w:t>
      </w:r>
      <w:r w:rsidR="00E843D1">
        <w:rPr>
          <w:rFonts w:ascii="Arial" w:hAnsi="Arial" w:cs="Arial"/>
          <w:b w:val="0"/>
          <w:bCs/>
          <w:sz w:val="16"/>
          <w:szCs w:val="16"/>
        </w:rPr>
        <w:t>_____________________________________________________________</w:t>
      </w:r>
      <w:r w:rsidRPr="00C479AC">
        <w:rPr>
          <w:rFonts w:ascii="Arial" w:hAnsi="Arial" w:cs="Arial"/>
          <w:b w:val="0"/>
          <w:bCs/>
          <w:sz w:val="16"/>
          <w:szCs w:val="16"/>
        </w:rPr>
        <w:t>____________________,</w:t>
      </w:r>
    </w:p>
    <w:p w:rsidR="00143EB3" w:rsidRPr="00C479AC" w:rsidRDefault="00143EB3" w:rsidP="00E843D1">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государственный регистрационный (опознавательный) знак: ___________</w:t>
      </w:r>
      <w:r w:rsidR="0066411F">
        <w:rPr>
          <w:rFonts w:ascii="Arial" w:hAnsi="Arial" w:cs="Arial"/>
          <w:b w:val="0"/>
          <w:bCs/>
          <w:sz w:val="16"/>
          <w:szCs w:val="16"/>
        </w:rPr>
        <w:t>_____________________________________________________________</w:t>
      </w:r>
      <w:r w:rsidRPr="00C479AC">
        <w:rPr>
          <w:rFonts w:ascii="Arial" w:hAnsi="Arial" w:cs="Arial"/>
          <w:b w:val="0"/>
          <w:bCs/>
          <w:sz w:val="16"/>
          <w:szCs w:val="16"/>
        </w:rPr>
        <w:t>___,</w:t>
      </w:r>
    </w:p>
    <w:p w:rsidR="00143EB3" w:rsidRPr="00C479AC" w:rsidRDefault="00143EB3" w:rsidP="00E843D1">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заводской номер (при наличии): ________________</w:t>
      </w:r>
      <w:r w:rsidR="0066411F">
        <w:rPr>
          <w:rFonts w:ascii="Arial" w:hAnsi="Arial" w:cs="Arial"/>
          <w:b w:val="0"/>
          <w:bCs/>
          <w:sz w:val="16"/>
          <w:szCs w:val="16"/>
        </w:rPr>
        <w:t>_____________________________________________________________</w:t>
      </w:r>
      <w:r w:rsidRPr="00C479AC">
        <w:rPr>
          <w:rFonts w:ascii="Arial" w:hAnsi="Arial" w:cs="Arial"/>
          <w:b w:val="0"/>
          <w:bCs/>
          <w:sz w:val="16"/>
          <w:szCs w:val="16"/>
        </w:rPr>
        <w:t>______________________.</w:t>
      </w:r>
    </w:p>
    <w:p w:rsidR="00143EB3" w:rsidRPr="00C479AC" w:rsidRDefault="00143EB3" w:rsidP="0066411F">
      <w:pPr>
        <w:pStyle w:val="13"/>
        <w:keepNext w:val="0"/>
        <w:autoSpaceDE w:val="0"/>
        <w:autoSpaceDN w:val="0"/>
        <w:adjustRightInd w:val="0"/>
        <w:ind w:firstLine="284"/>
        <w:jc w:val="both"/>
        <w:rPr>
          <w:rFonts w:ascii="Arial" w:hAnsi="Arial" w:cs="Arial"/>
          <w:b w:val="0"/>
          <w:sz w:val="16"/>
          <w:szCs w:val="16"/>
        </w:rPr>
      </w:pPr>
      <w:r w:rsidRPr="00C479AC">
        <w:rPr>
          <w:rFonts w:ascii="Arial" w:hAnsi="Arial" w:cs="Arial"/>
          <w:b w:val="0"/>
          <w:bCs/>
          <w:sz w:val="16"/>
          <w:szCs w:val="16"/>
        </w:rPr>
        <w:t xml:space="preserve">Период использования воздушного пространства над территорией муниципального образования </w:t>
      </w:r>
      <w:r w:rsidRPr="00C479AC">
        <w:rPr>
          <w:rFonts w:ascii="Arial" w:hAnsi="Arial" w:cs="Arial"/>
          <w:b w:val="0"/>
          <w:sz w:val="16"/>
          <w:szCs w:val="16"/>
        </w:rPr>
        <w:t>– Валдайский муниципальный район:</w:t>
      </w:r>
    </w:p>
    <w:p w:rsidR="00143EB3" w:rsidRPr="00C479AC" w:rsidRDefault="00143EB3" w:rsidP="00E843D1">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начало (дата, время): ____________________________________</w:t>
      </w:r>
      <w:r w:rsidR="0066411F">
        <w:rPr>
          <w:rFonts w:ascii="Arial" w:hAnsi="Arial" w:cs="Arial"/>
          <w:b w:val="0"/>
          <w:bCs/>
          <w:sz w:val="16"/>
          <w:szCs w:val="16"/>
        </w:rPr>
        <w:t>_____________________________________________________________</w:t>
      </w:r>
      <w:r w:rsidRPr="00C479AC">
        <w:rPr>
          <w:rFonts w:ascii="Arial" w:hAnsi="Arial" w:cs="Arial"/>
          <w:b w:val="0"/>
          <w:bCs/>
          <w:sz w:val="16"/>
          <w:szCs w:val="16"/>
        </w:rPr>
        <w:t>___________;</w:t>
      </w:r>
    </w:p>
    <w:p w:rsidR="00143EB3" w:rsidRPr="00C479AC" w:rsidRDefault="00143EB3" w:rsidP="00E843D1">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окончание (дата, время): __________________________________</w:t>
      </w:r>
      <w:r w:rsidR="0066411F">
        <w:rPr>
          <w:rFonts w:ascii="Arial" w:hAnsi="Arial" w:cs="Arial"/>
          <w:b w:val="0"/>
          <w:bCs/>
          <w:sz w:val="16"/>
          <w:szCs w:val="16"/>
        </w:rPr>
        <w:t>_____________________________________________________________</w:t>
      </w:r>
      <w:r w:rsidRPr="00C479AC">
        <w:rPr>
          <w:rFonts w:ascii="Arial" w:hAnsi="Arial" w:cs="Arial"/>
          <w:b w:val="0"/>
          <w:bCs/>
          <w:sz w:val="16"/>
          <w:szCs w:val="16"/>
        </w:rPr>
        <w:t>__________.</w:t>
      </w:r>
    </w:p>
    <w:p w:rsidR="00143EB3" w:rsidRPr="00C479AC" w:rsidRDefault="00143EB3" w:rsidP="0066411F">
      <w:pPr>
        <w:pStyle w:val="13"/>
        <w:keepNext w:val="0"/>
        <w:autoSpaceDE w:val="0"/>
        <w:autoSpaceDN w:val="0"/>
        <w:adjustRightInd w:val="0"/>
        <w:ind w:firstLine="284"/>
        <w:jc w:val="both"/>
        <w:rPr>
          <w:rFonts w:ascii="Arial" w:hAnsi="Arial" w:cs="Arial"/>
          <w:b w:val="0"/>
          <w:bCs/>
          <w:sz w:val="16"/>
          <w:szCs w:val="16"/>
        </w:rPr>
      </w:pPr>
      <w:r w:rsidRPr="00C479AC">
        <w:rPr>
          <w:rFonts w:ascii="Arial" w:hAnsi="Arial" w:cs="Arial"/>
          <w:b w:val="0"/>
          <w:bCs/>
          <w:sz w:val="16"/>
          <w:szCs w:val="16"/>
        </w:rPr>
        <w:t>Воздушное пространство, используемое над территорией муниципального образования -</w:t>
      </w:r>
      <w:r w:rsidRPr="00C479AC">
        <w:rPr>
          <w:rFonts w:ascii="Arial" w:hAnsi="Arial" w:cs="Arial"/>
          <w:b w:val="0"/>
          <w:sz w:val="16"/>
          <w:szCs w:val="16"/>
        </w:rPr>
        <w:t xml:space="preserve"> Валдайский муниципальный район</w:t>
      </w:r>
      <w:r w:rsidRPr="00C479AC">
        <w:rPr>
          <w:rFonts w:ascii="Arial" w:hAnsi="Arial" w:cs="Arial"/>
          <w:b w:val="0"/>
          <w:bCs/>
          <w:sz w:val="16"/>
          <w:szCs w:val="16"/>
        </w:rPr>
        <w:t xml:space="preserve"> (маршрут полета, посадочные площадки, планируемые к использованию): ___________</w:t>
      </w:r>
      <w:r w:rsidR="0066411F">
        <w:rPr>
          <w:rFonts w:ascii="Arial" w:hAnsi="Arial" w:cs="Arial"/>
          <w:b w:val="0"/>
          <w:bCs/>
          <w:sz w:val="16"/>
          <w:szCs w:val="16"/>
        </w:rPr>
        <w:t>__</w:t>
      </w:r>
      <w:r w:rsidRPr="00C479AC">
        <w:rPr>
          <w:rFonts w:ascii="Arial" w:hAnsi="Arial" w:cs="Arial"/>
          <w:b w:val="0"/>
          <w:bCs/>
          <w:sz w:val="16"/>
          <w:szCs w:val="16"/>
        </w:rPr>
        <w:t>__________________________________________________________________.</w:t>
      </w:r>
    </w:p>
    <w:p w:rsidR="00143EB3" w:rsidRPr="00C479AC" w:rsidRDefault="00143EB3" w:rsidP="0066411F">
      <w:pPr>
        <w:pStyle w:val="13"/>
        <w:keepNext w:val="0"/>
        <w:autoSpaceDE w:val="0"/>
        <w:autoSpaceDN w:val="0"/>
        <w:adjustRightInd w:val="0"/>
        <w:ind w:firstLine="284"/>
        <w:jc w:val="both"/>
        <w:rPr>
          <w:rFonts w:ascii="Arial" w:hAnsi="Arial" w:cs="Arial"/>
          <w:b w:val="0"/>
          <w:bCs/>
          <w:sz w:val="16"/>
          <w:szCs w:val="16"/>
        </w:rPr>
      </w:pPr>
      <w:r w:rsidRPr="00C479AC">
        <w:rPr>
          <w:rFonts w:ascii="Arial" w:hAnsi="Arial" w:cs="Arial"/>
          <w:b w:val="0"/>
          <w:bCs/>
          <w:sz w:val="16"/>
          <w:szCs w:val="16"/>
        </w:rPr>
        <w:t>Прилагаю документы, необходимые для предоставления муниципальной услуги:</w:t>
      </w:r>
    </w:p>
    <w:p w:rsidR="00143EB3" w:rsidRPr="00C479AC" w:rsidRDefault="00143EB3" w:rsidP="00C479AC">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1. _______________________________</w:t>
      </w:r>
      <w:r w:rsidR="0066411F">
        <w:rPr>
          <w:rFonts w:ascii="Arial" w:hAnsi="Arial" w:cs="Arial"/>
          <w:b w:val="0"/>
          <w:bCs/>
          <w:sz w:val="16"/>
          <w:szCs w:val="16"/>
        </w:rPr>
        <w:t>____________________________________________________________</w:t>
      </w:r>
      <w:r w:rsidRPr="00C479AC">
        <w:rPr>
          <w:rFonts w:ascii="Arial" w:hAnsi="Arial" w:cs="Arial"/>
          <w:b w:val="0"/>
          <w:bCs/>
          <w:sz w:val="16"/>
          <w:szCs w:val="16"/>
        </w:rPr>
        <w:t>_________________________________;</w:t>
      </w:r>
    </w:p>
    <w:p w:rsidR="00143EB3" w:rsidRPr="00C479AC" w:rsidRDefault="00143EB3" w:rsidP="00C479AC">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2. ________________________________________________________________</w:t>
      </w:r>
      <w:r w:rsidR="0066411F">
        <w:rPr>
          <w:rFonts w:ascii="Arial" w:hAnsi="Arial" w:cs="Arial"/>
          <w:b w:val="0"/>
          <w:bCs/>
          <w:sz w:val="16"/>
          <w:szCs w:val="16"/>
        </w:rPr>
        <w:t>____________________________________________________________</w:t>
      </w:r>
      <w:r w:rsidRPr="00C479AC">
        <w:rPr>
          <w:rFonts w:ascii="Arial" w:hAnsi="Arial" w:cs="Arial"/>
          <w:b w:val="0"/>
          <w:bCs/>
          <w:sz w:val="16"/>
          <w:szCs w:val="16"/>
        </w:rPr>
        <w:t>;</w:t>
      </w:r>
    </w:p>
    <w:p w:rsidR="00143EB3" w:rsidRPr="0066411F" w:rsidRDefault="00143EB3" w:rsidP="00C479AC">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 xml:space="preserve">3. </w:t>
      </w:r>
      <w:r w:rsidRPr="0066411F">
        <w:rPr>
          <w:rFonts w:ascii="Arial" w:hAnsi="Arial" w:cs="Arial"/>
          <w:b w:val="0"/>
          <w:bCs/>
          <w:sz w:val="16"/>
          <w:szCs w:val="16"/>
        </w:rPr>
        <w:t>________________________________________________________________</w:t>
      </w:r>
      <w:r w:rsidR="0066411F" w:rsidRPr="0066411F">
        <w:rPr>
          <w:rFonts w:ascii="Arial" w:hAnsi="Arial" w:cs="Arial"/>
          <w:b w:val="0"/>
          <w:bCs/>
          <w:sz w:val="16"/>
          <w:szCs w:val="16"/>
        </w:rPr>
        <w:t>____________________________________________________________</w:t>
      </w:r>
      <w:r w:rsidRPr="0066411F">
        <w:rPr>
          <w:rFonts w:ascii="Arial" w:hAnsi="Arial" w:cs="Arial"/>
          <w:b w:val="0"/>
          <w:bCs/>
          <w:sz w:val="16"/>
          <w:szCs w:val="16"/>
        </w:rPr>
        <w:t>.</w:t>
      </w:r>
    </w:p>
    <w:p w:rsidR="00143EB3" w:rsidRPr="0066411F" w:rsidRDefault="00143EB3" w:rsidP="00C479AC">
      <w:pPr>
        <w:pStyle w:val="13"/>
        <w:keepNext w:val="0"/>
        <w:autoSpaceDE w:val="0"/>
        <w:autoSpaceDN w:val="0"/>
        <w:adjustRightInd w:val="0"/>
        <w:jc w:val="both"/>
        <w:rPr>
          <w:rFonts w:ascii="Arial" w:hAnsi="Arial" w:cs="Arial"/>
          <w:b w:val="0"/>
          <w:bCs/>
          <w:sz w:val="14"/>
          <w:szCs w:val="16"/>
        </w:rPr>
      </w:pPr>
      <w:r w:rsidRPr="0066411F">
        <w:rPr>
          <w:rFonts w:ascii="Arial" w:hAnsi="Arial" w:cs="Arial"/>
          <w:b w:val="0"/>
          <w:bCs/>
          <w:sz w:val="16"/>
          <w:szCs w:val="16"/>
        </w:rPr>
        <w:t>_______________________</w:t>
      </w:r>
      <w:r w:rsidRPr="0066411F">
        <w:rPr>
          <w:rFonts w:ascii="Arial" w:hAnsi="Arial" w:cs="Arial"/>
          <w:b w:val="0"/>
          <w:bCs/>
          <w:sz w:val="14"/>
          <w:szCs w:val="16"/>
        </w:rPr>
        <w:t xml:space="preserve"> </w:t>
      </w:r>
      <w:r w:rsidR="0066411F">
        <w:rPr>
          <w:rFonts w:ascii="Arial" w:hAnsi="Arial" w:cs="Arial"/>
          <w:b w:val="0"/>
          <w:bCs/>
          <w:sz w:val="14"/>
          <w:szCs w:val="16"/>
        </w:rPr>
        <w:t xml:space="preserve">                       </w:t>
      </w:r>
      <w:r w:rsidRPr="0066411F">
        <w:rPr>
          <w:rFonts w:ascii="Arial" w:hAnsi="Arial" w:cs="Arial"/>
          <w:b w:val="0"/>
          <w:bCs/>
          <w:sz w:val="14"/>
          <w:szCs w:val="16"/>
        </w:rPr>
        <w:t xml:space="preserve">      ___________________________</w:t>
      </w:r>
    </w:p>
    <w:p w:rsidR="00143EB3" w:rsidRPr="0066411F" w:rsidRDefault="00143EB3" w:rsidP="0066411F">
      <w:pPr>
        <w:pStyle w:val="13"/>
        <w:keepNext w:val="0"/>
        <w:autoSpaceDE w:val="0"/>
        <w:autoSpaceDN w:val="0"/>
        <w:adjustRightInd w:val="0"/>
        <w:jc w:val="both"/>
        <w:rPr>
          <w:rFonts w:ascii="Arial" w:hAnsi="Arial" w:cs="Arial"/>
          <w:b w:val="0"/>
          <w:bCs/>
          <w:sz w:val="12"/>
          <w:szCs w:val="16"/>
        </w:rPr>
      </w:pPr>
      <w:r w:rsidRPr="0066411F">
        <w:rPr>
          <w:rFonts w:ascii="Arial" w:hAnsi="Arial" w:cs="Arial"/>
          <w:b w:val="0"/>
          <w:bCs/>
          <w:sz w:val="12"/>
          <w:szCs w:val="16"/>
        </w:rPr>
        <w:t xml:space="preserve">        (подпись заявителя)                                                   (расшифровка подписи)</w:t>
      </w:r>
    </w:p>
    <w:p w:rsidR="00143EB3" w:rsidRPr="00C479AC" w:rsidRDefault="00143EB3" w:rsidP="00C479AC">
      <w:pPr>
        <w:rPr>
          <w:rFonts w:ascii="Arial" w:hAnsi="Arial" w:cs="Arial"/>
          <w:sz w:val="16"/>
          <w:szCs w:val="16"/>
        </w:rPr>
      </w:pPr>
      <w:r w:rsidRPr="00C479AC">
        <w:rPr>
          <w:rFonts w:ascii="Arial" w:hAnsi="Arial" w:cs="Arial"/>
          <w:bCs/>
          <w:sz w:val="16"/>
          <w:szCs w:val="16"/>
        </w:rPr>
        <w:t>«____» ________ 20 ___ г.</w:t>
      </w:r>
    </w:p>
    <w:p w:rsidR="00143EB3" w:rsidRPr="0066411F" w:rsidRDefault="00143EB3" w:rsidP="0066411F">
      <w:pPr>
        <w:autoSpaceDE w:val="0"/>
        <w:autoSpaceDN w:val="0"/>
        <w:adjustRightInd w:val="0"/>
        <w:ind w:left="5670"/>
        <w:jc w:val="center"/>
        <w:outlineLvl w:val="0"/>
        <w:rPr>
          <w:rFonts w:ascii="Arial" w:hAnsi="Arial" w:cs="Arial"/>
          <w:sz w:val="12"/>
          <w:szCs w:val="16"/>
        </w:rPr>
      </w:pPr>
      <w:r w:rsidRPr="0066411F">
        <w:rPr>
          <w:rFonts w:ascii="Arial" w:hAnsi="Arial" w:cs="Arial"/>
          <w:sz w:val="12"/>
          <w:szCs w:val="16"/>
        </w:rPr>
        <w:t>Приложение 3</w:t>
      </w:r>
    </w:p>
    <w:p w:rsidR="00143EB3" w:rsidRPr="0066411F" w:rsidRDefault="00143EB3" w:rsidP="0066411F">
      <w:pPr>
        <w:autoSpaceDE w:val="0"/>
        <w:autoSpaceDN w:val="0"/>
        <w:adjustRightInd w:val="0"/>
        <w:ind w:left="5670"/>
        <w:jc w:val="center"/>
        <w:rPr>
          <w:rFonts w:ascii="Arial" w:hAnsi="Arial" w:cs="Arial"/>
          <w:sz w:val="12"/>
          <w:szCs w:val="16"/>
        </w:rPr>
      </w:pPr>
      <w:r w:rsidRPr="0066411F">
        <w:rPr>
          <w:rFonts w:ascii="Arial" w:hAnsi="Arial" w:cs="Arial"/>
          <w:sz w:val="12"/>
          <w:szCs w:val="16"/>
        </w:rPr>
        <w:t>к административному регламенту</w:t>
      </w:r>
      <w:r w:rsidR="0066411F" w:rsidRPr="0066411F">
        <w:rPr>
          <w:rFonts w:ascii="Arial" w:hAnsi="Arial" w:cs="Arial"/>
          <w:sz w:val="12"/>
          <w:szCs w:val="16"/>
        </w:rPr>
        <w:t xml:space="preserve"> </w:t>
      </w:r>
      <w:r w:rsidRPr="0066411F">
        <w:rPr>
          <w:rFonts w:ascii="Arial" w:hAnsi="Arial" w:cs="Arial"/>
          <w:sz w:val="12"/>
          <w:szCs w:val="16"/>
        </w:rPr>
        <w:t>по предоставлению муниципальной услуги по выдаче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муниципального образования – Валдайский муниципальный район, посадку (взлет) на площадки, расположенные в границах муниципального образования – Валдайского муниципального района, сведения о которых не опубликованы в документах аэронавигационной информации</w:t>
      </w:r>
    </w:p>
    <w:p w:rsidR="00143EB3" w:rsidRPr="00C479AC" w:rsidRDefault="00143EB3" w:rsidP="00C479AC">
      <w:pPr>
        <w:autoSpaceDE w:val="0"/>
        <w:autoSpaceDN w:val="0"/>
        <w:adjustRightInd w:val="0"/>
        <w:jc w:val="right"/>
        <w:rPr>
          <w:rFonts w:ascii="Arial" w:hAnsi="Arial" w:cs="Arial"/>
          <w:sz w:val="16"/>
          <w:szCs w:val="16"/>
        </w:rPr>
      </w:pPr>
      <w:r w:rsidRPr="00C479AC">
        <w:rPr>
          <w:rFonts w:ascii="Arial" w:hAnsi="Arial" w:cs="Arial"/>
          <w:sz w:val="16"/>
          <w:szCs w:val="16"/>
        </w:rPr>
        <w:t>ФОРМА</w:t>
      </w:r>
    </w:p>
    <w:p w:rsidR="00143EB3" w:rsidRPr="0066411F" w:rsidRDefault="00143EB3" w:rsidP="00C479AC">
      <w:pPr>
        <w:pStyle w:val="13"/>
        <w:keepNext w:val="0"/>
        <w:autoSpaceDE w:val="0"/>
        <w:autoSpaceDN w:val="0"/>
        <w:adjustRightInd w:val="0"/>
        <w:rPr>
          <w:rFonts w:ascii="Arial" w:hAnsi="Arial" w:cs="Arial"/>
          <w:bCs/>
          <w:sz w:val="16"/>
          <w:szCs w:val="16"/>
        </w:rPr>
      </w:pPr>
      <w:bookmarkStart w:id="29" w:name="Par603"/>
      <w:bookmarkEnd w:id="29"/>
      <w:r w:rsidRPr="0066411F">
        <w:rPr>
          <w:rFonts w:ascii="Arial" w:hAnsi="Arial" w:cs="Arial"/>
          <w:bCs/>
          <w:sz w:val="16"/>
          <w:szCs w:val="16"/>
        </w:rPr>
        <w:t>СОГЛАСИЕ</w:t>
      </w:r>
    </w:p>
    <w:p w:rsidR="00143EB3" w:rsidRPr="00C479AC" w:rsidRDefault="00143EB3" w:rsidP="00C479AC">
      <w:pPr>
        <w:pStyle w:val="13"/>
        <w:keepNext w:val="0"/>
        <w:autoSpaceDE w:val="0"/>
        <w:autoSpaceDN w:val="0"/>
        <w:adjustRightInd w:val="0"/>
        <w:rPr>
          <w:rFonts w:ascii="Arial" w:hAnsi="Arial" w:cs="Arial"/>
          <w:b w:val="0"/>
          <w:bCs/>
          <w:sz w:val="16"/>
          <w:szCs w:val="16"/>
        </w:rPr>
      </w:pPr>
      <w:r w:rsidRPr="00C479AC">
        <w:rPr>
          <w:rFonts w:ascii="Arial" w:hAnsi="Arial" w:cs="Arial"/>
          <w:b w:val="0"/>
          <w:bCs/>
          <w:sz w:val="16"/>
          <w:szCs w:val="16"/>
        </w:rPr>
        <w:t>на обработку персональных данных</w:t>
      </w:r>
    </w:p>
    <w:p w:rsidR="00143EB3" w:rsidRPr="00C64E06" w:rsidRDefault="00143EB3" w:rsidP="0066411F">
      <w:pPr>
        <w:pStyle w:val="13"/>
        <w:keepNext w:val="0"/>
        <w:autoSpaceDE w:val="0"/>
        <w:autoSpaceDN w:val="0"/>
        <w:adjustRightInd w:val="0"/>
        <w:ind w:firstLine="284"/>
        <w:jc w:val="both"/>
        <w:rPr>
          <w:rFonts w:ascii="Arial" w:hAnsi="Arial" w:cs="Arial"/>
          <w:b w:val="0"/>
          <w:bCs/>
          <w:sz w:val="12"/>
          <w:szCs w:val="12"/>
        </w:rPr>
      </w:pPr>
      <w:r w:rsidRPr="00C479AC">
        <w:rPr>
          <w:rFonts w:ascii="Arial" w:hAnsi="Arial" w:cs="Arial"/>
          <w:b w:val="0"/>
          <w:bCs/>
          <w:sz w:val="16"/>
          <w:szCs w:val="16"/>
        </w:rPr>
        <w:t xml:space="preserve">Я, </w:t>
      </w:r>
      <w:r w:rsidRPr="00C64E06">
        <w:rPr>
          <w:rFonts w:ascii="Arial" w:hAnsi="Arial" w:cs="Arial"/>
          <w:b w:val="0"/>
          <w:bCs/>
          <w:sz w:val="12"/>
          <w:szCs w:val="12"/>
        </w:rPr>
        <w:t>___________________________________________</w:t>
      </w:r>
      <w:r w:rsidR="0066411F" w:rsidRPr="00C64E06">
        <w:rPr>
          <w:rFonts w:ascii="Arial" w:hAnsi="Arial" w:cs="Arial"/>
          <w:b w:val="0"/>
          <w:bCs/>
          <w:sz w:val="12"/>
          <w:szCs w:val="12"/>
        </w:rPr>
        <w:t>_______________</w:t>
      </w:r>
      <w:r w:rsidR="00C64E06">
        <w:rPr>
          <w:rFonts w:ascii="Arial" w:hAnsi="Arial" w:cs="Arial"/>
          <w:b w:val="0"/>
          <w:bCs/>
          <w:sz w:val="12"/>
          <w:szCs w:val="12"/>
        </w:rPr>
        <w:t>______________________________</w:t>
      </w:r>
      <w:r w:rsidR="0066411F" w:rsidRPr="00C64E06">
        <w:rPr>
          <w:rFonts w:ascii="Arial" w:hAnsi="Arial" w:cs="Arial"/>
          <w:b w:val="0"/>
          <w:bCs/>
          <w:sz w:val="12"/>
          <w:szCs w:val="12"/>
        </w:rPr>
        <w:t>________________________________________________</w:t>
      </w:r>
      <w:r w:rsidRPr="00C64E06">
        <w:rPr>
          <w:rFonts w:ascii="Arial" w:hAnsi="Arial" w:cs="Arial"/>
          <w:b w:val="0"/>
          <w:bCs/>
          <w:sz w:val="12"/>
          <w:szCs w:val="12"/>
        </w:rPr>
        <w:t>_______________,</w:t>
      </w:r>
    </w:p>
    <w:p w:rsidR="00143EB3" w:rsidRPr="00C64E06" w:rsidRDefault="00143EB3" w:rsidP="00C479AC">
      <w:pPr>
        <w:pStyle w:val="13"/>
        <w:keepNext w:val="0"/>
        <w:autoSpaceDE w:val="0"/>
        <w:autoSpaceDN w:val="0"/>
        <w:adjustRightInd w:val="0"/>
        <w:rPr>
          <w:rFonts w:ascii="Arial" w:hAnsi="Arial" w:cs="Arial"/>
          <w:b w:val="0"/>
          <w:bCs/>
          <w:sz w:val="12"/>
          <w:szCs w:val="12"/>
        </w:rPr>
      </w:pPr>
      <w:r w:rsidRPr="00C64E06">
        <w:rPr>
          <w:rFonts w:ascii="Arial" w:hAnsi="Arial" w:cs="Arial"/>
          <w:b w:val="0"/>
          <w:bCs/>
          <w:sz w:val="12"/>
          <w:szCs w:val="12"/>
        </w:rPr>
        <w:t>(фамилия, имя, отчество (при наличии) субъекта персональных данных)</w:t>
      </w:r>
    </w:p>
    <w:p w:rsidR="00143EB3" w:rsidRPr="00C479AC" w:rsidRDefault="00143EB3" w:rsidP="00C479AC">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lastRenderedPageBreak/>
        <w:t>зарегистрированный (ая) по адресу: ___________________________________</w:t>
      </w:r>
      <w:r w:rsidR="0066411F">
        <w:rPr>
          <w:rFonts w:ascii="Arial" w:hAnsi="Arial" w:cs="Arial"/>
          <w:b w:val="0"/>
          <w:bCs/>
          <w:sz w:val="16"/>
          <w:szCs w:val="16"/>
        </w:rPr>
        <w:t>____________________________________________________________</w:t>
      </w:r>
      <w:r w:rsidR="00C64E06">
        <w:rPr>
          <w:rFonts w:ascii="Arial" w:hAnsi="Arial" w:cs="Arial"/>
          <w:b w:val="0"/>
          <w:bCs/>
          <w:sz w:val="16"/>
          <w:szCs w:val="16"/>
        </w:rPr>
        <w:t>,</w:t>
      </w:r>
    </w:p>
    <w:p w:rsidR="00143EB3" w:rsidRPr="00C479AC" w:rsidRDefault="00143EB3" w:rsidP="00C479AC">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документ, удостоверяющий личность, _______________________________</w:t>
      </w:r>
      <w:r w:rsidR="0066411F">
        <w:rPr>
          <w:rFonts w:ascii="Arial" w:hAnsi="Arial" w:cs="Arial"/>
          <w:b w:val="0"/>
          <w:bCs/>
          <w:sz w:val="16"/>
          <w:szCs w:val="16"/>
        </w:rPr>
        <w:t>______________________________________________________________</w:t>
      </w:r>
      <w:r w:rsidRPr="00C479AC">
        <w:rPr>
          <w:rFonts w:ascii="Arial" w:hAnsi="Arial" w:cs="Arial"/>
          <w:b w:val="0"/>
          <w:bCs/>
          <w:sz w:val="16"/>
          <w:szCs w:val="16"/>
        </w:rPr>
        <w:t>_,</w:t>
      </w:r>
    </w:p>
    <w:p w:rsidR="00143EB3" w:rsidRPr="0066411F" w:rsidRDefault="00143EB3" w:rsidP="00C479AC">
      <w:pPr>
        <w:jc w:val="center"/>
        <w:rPr>
          <w:rFonts w:ascii="Arial" w:hAnsi="Arial" w:cs="Arial"/>
          <w:sz w:val="12"/>
          <w:szCs w:val="16"/>
        </w:rPr>
      </w:pPr>
      <w:r w:rsidRPr="0066411F">
        <w:rPr>
          <w:rFonts w:ascii="Arial" w:hAnsi="Arial" w:cs="Arial"/>
          <w:bCs/>
          <w:sz w:val="12"/>
          <w:szCs w:val="16"/>
        </w:rPr>
        <w:t xml:space="preserve">                                                                                 (наименование документа: серия, номер,</w:t>
      </w:r>
    </w:p>
    <w:p w:rsidR="00143EB3" w:rsidRPr="00C64E06" w:rsidRDefault="00143EB3" w:rsidP="00C479AC">
      <w:pPr>
        <w:pStyle w:val="13"/>
        <w:keepNext w:val="0"/>
        <w:autoSpaceDE w:val="0"/>
        <w:autoSpaceDN w:val="0"/>
        <w:adjustRightInd w:val="0"/>
        <w:jc w:val="both"/>
        <w:rPr>
          <w:rFonts w:ascii="Arial" w:hAnsi="Arial" w:cs="Arial"/>
          <w:b w:val="0"/>
          <w:bCs/>
          <w:sz w:val="12"/>
          <w:szCs w:val="12"/>
        </w:rPr>
      </w:pPr>
      <w:r w:rsidRPr="00C64E06">
        <w:rPr>
          <w:rFonts w:ascii="Arial" w:hAnsi="Arial" w:cs="Arial"/>
          <w:b w:val="0"/>
          <w:bCs/>
          <w:sz w:val="12"/>
          <w:szCs w:val="12"/>
        </w:rPr>
        <w:t>________________________________________________________</w:t>
      </w:r>
      <w:r w:rsidR="0066411F" w:rsidRPr="00C64E06">
        <w:rPr>
          <w:rFonts w:ascii="Arial" w:hAnsi="Arial" w:cs="Arial"/>
          <w:b w:val="0"/>
          <w:bCs/>
          <w:sz w:val="12"/>
          <w:szCs w:val="12"/>
        </w:rPr>
        <w:t>____________________________________________________________</w:t>
      </w:r>
      <w:r w:rsidRPr="00C64E06">
        <w:rPr>
          <w:rFonts w:ascii="Arial" w:hAnsi="Arial" w:cs="Arial"/>
          <w:b w:val="0"/>
          <w:bCs/>
          <w:sz w:val="12"/>
          <w:szCs w:val="12"/>
        </w:rPr>
        <w:t>____</w:t>
      </w:r>
      <w:r w:rsidR="00C64E06">
        <w:rPr>
          <w:rFonts w:ascii="Arial" w:hAnsi="Arial" w:cs="Arial"/>
          <w:b w:val="0"/>
          <w:bCs/>
          <w:sz w:val="12"/>
          <w:szCs w:val="12"/>
        </w:rPr>
        <w:t>_________________________________</w:t>
      </w:r>
      <w:r w:rsidRPr="00C64E06">
        <w:rPr>
          <w:rFonts w:ascii="Arial" w:hAnsi="Arial" w:cs="Arial"/>
          <w:b w:val="0"/>
          <w:bCs/>
          <w:sz w:val="12"/>
          <w:szCs w:val="12"/>
        </w:rPr>
        <w:t>______,</w:t>
      </w:r>
    </w:p>
    <w:p w:rsidR="00143EB3" w:rsidRPr="00C64E06" w:rsidRDefault="00143EB3" w:rsidP="00C479AC">
      <w:pPr>
        <w:pStyle w:val="13"/>
        <w:keepNext w:val="0"/>
        <w:autoSpaceDE w:val="0"/>
        <w:autoSpaceDN w:val="0"/>
        <w:adjustRightInd w:val="0"/>
        <w:rPr>
          <w:rFonts w:ascii="Arial" w:hAnsi="Arial" w:cs="Arial"/>
          <w:b w:val="0"/>
          <w:bCs/>
          <w:sz w:val="12"/>
          <w:szCs w:val="12"/>
        </w:rPr>
      </w:pPr>
      <w:r w:rsidRPr="00C64E06">
        <w:rPr>
          <w:rFonts w:ascii="Arial" w:hAnsi="Arial" w:cs="Arial"/>
          <w:b w:val="0"/>
          <w:bCs/>
          <w:sz w:val="12"/>
          <w:szCs w:val="12"/>
        </w:rPr>
        <w:t>кем и когда выдан)</w:t>
      </w:r>
    </w:p>
    <w:p w:rsidR="00143EB3" w:rsidRPr="00C479AC" w:rsidRDefault="00143EB3" w:rsidP="00C479AC">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в лице представителя _________________________________</w:t>
      </w:r>
      <w:r w:rsidR="0066411F">
        <w:rPr>
          <w:rFonts w:ascii="Arial" w:hAnsi="Arial" w:cs="Arial"/>
          <w:b w:val="0"/>
          <w:bCs/>
          <w:sz w:val="16"/>
          <w:szCs w:val="16"/>
        </w:rPr>
        <w:t>_____________________________________________________________</w:t>
      </w:r>
      <w:r w:rsidRPr="00C479AC">
        <w:rPr>
          <w:rFonts w:ascii="Arial" w:hAnsi="Arial" w:cs="Arial"/>
          <w:b w:val="0"/>
          <w:bCs/>
          <w:sz w:val="16"/>
          <w:szCs w:val="16"/>
        </w:rPr>
        <w:t>_____________,</w:t>
      </w:r>
    </w:p>
    <w:p w:rsidR="00143EB3" w:rsidRPr="0066411F" w:rsidRDefault="00143EB3" w:rsidP="00C479AC">
      <w:pPr>
        <w:pStyle w:val="13"/>
        <w:keepNext w:val="0"/>
        <w:autoSpaceDE w:val="0"/>
        <w:autoSpaceDN w:val="0"/>
        <w:adjustRightInd w:val="0"/>
        <w:rPr>
          <w:rFonts w:ascii="Arial" w:hAnsi="Arial" w:cs="Arial"/>
          <w:b w:val="0"/>
          <w:bCs/>
          <w:sz w:val="12"/>
          <w:szCs w:val="16"/>
        </w:rPr>
      </w:pPr>
      <w:r w:rsidRPr="0066411F">
        <w:rPr>
          <w:rFonts w:ascii="Arial" w:hAnsi="Arial" w:cs="Arial"/>
          <w:b w:val="0"/>
          <w:bCs/>
          <w:sz w:val="12"/>
          <w:szCs w:val="16"/>
        </w:rPr>
        <w:t xml:space="preserve">                                         (фамилия, имя, отчество (при наличии) представителя</w:t>
      </w:r>
    </w:p>
    <w:p w:rsidR="00143EB3" w:rsidRPr="00C479AC" w:rsidRDefault="00143EB3" w:rsidP="00C479AC">
      <w:pPr>
        <w:rPr>
          <w:rFonts w:ascii="Arial" w:hAnsi="Arial" w:cs="Arial"/>
          <w:sz w:val="16"/>
          <w:szCs w:val="16"/>
        </w:rPr>
      </w:pPr>
      <w:r w:rsidRPr="00C479AC">
        <w:rPr>
          <w:rFonts w:ascii="Arial" w:hAnsi="Arial" w:cs="Arial"/>
          <w:sz w:val="16"/>
          <w:szCs w:val="16"/>
        </w:rPr>
        <w:t>____________________________________________________________</w:t>
      </w:r>
      <w:r w:rsidR="0066411F">
        <w:rPr>
          <w:rFonts w:ascii="Arial" w:hAnsi="Arial" w:cs="Arial"/>
          <w:sz w:val="16"/>
          <w:szCs w:val="16"/>
        </w:rPr>
        <w:t>____________________________________________________________</w:t>
      </w:r>
      <w:r w:rsidRPr="00C479AC">
        <w:rPr>
          <w:rFonts w:ascii="Arial" w:hAnsi="Arial" w:cs="Arial"/>
          <w:sz w:val="16"/>
          <w:szCs w:val="16"/>
        </w:rPr>
        <w:t>______,</w:t>
      </w:r>
    </w:p>
    <w:p w:rsidR="00143EB3" w:rsidRPr="0066411F" w:rsidRDefault="00143EB3" w:rsidP="00C479AC">
      <w:pPr>
        <w:pStyle w:val="13"/>
        <w:keepNext w:val="0"/>
        <w:autoSpaceDE w:val="0"/>
        <w:autoSpaceDN w:val="0"/>
        <w:adjustRightInd w:val="0"/>
        <w:rPr>
          <w:rFonts w:ascii="Arial" w:hAnsi="Arial" w:cs="Arial"/>
          <w:b w:val="0"/>
          <w:bCs/>
          <w:sz w:val="12"/>
          <w:szCs w:val="16"/>
        </w:rPr>
      </w:pPr>
      <w:r w:rsidRPr="0066411F">
        <w:rPr>
          <w:rFonts w:ascii="Arial" w:hAnsi="Arial" w:cs="Arial"/>
          <w:b w:val="0"/>
          <w:bCs/>
          <w:sz w:val="12"/>
          <w:szCs w:val="16"/>
        </w:rPr>
        <w:t>субъекта персональных данных)</w:t>
      </w:r>
    </w:p>
    <w:p w:rsidR="00143EB3" w:rsidRPr="00C479AC" w:rsidRDefault="00143EB3" w:rsidP="00C479AC">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зарегистрированного (ой) по адресу: ___________________________</w:t>
      </w:r>
      <w:r w:rsidR="0066411F">
        <w:rPr>
          <w:rFonts w:ascii="Arial" w:hAnsi="Arial" w:cs="Arial"/>
          <w:b w:val="0"/>
          <w:bCs/>
          <w:sz w:val="16"/>
          <w:szCs w:val="16"/>
        </w:rPr>
        <w:t>_____________________________________________________________</w:t>
      </w:r>
      <w:r w:rsidRPr="00C479AC">
        <w:rPr>
          <w:rFonts w:ascii="Arial" w:hAnsi="Arial" w:cs="Arial"/>
          <w:b w:val="0"/>
          <w:bCs/>
          <w:sz w:val="16"/>
          <w:szCs w:val="16"/>
        </w:rPr>
        <w:t>________</w:t>
      </w:r>
    </w:p>
    <w:p w:rsidR="00143EB3" w:rsidRPr="00C479AC" w:rsidRDefault="00143EB3" w:rsidP="00C479AC">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__________________________________________________________________</w:t>
      </w:r>
      <w:r w:rsidR="0066411F">
        <w:rPr>
          <w:rFonts w:ascii="Arial" w:hAnsi="Arial" w:cs="Arial"/>
          <w:b w:val="0"/>
          <w:bCs/>
          <w:sz w:val="16"/>
          <w:szCs w:val="16"/>
        </w:rPr>
        <w:t>____________________________________________________________</w:t>
      </w:r>
      <w:r w:rsidRPr="00C479AC">
        <w:rPr>
          <w:rFonts w:ascii="Arial" w:hAnsi="Arial" w:cs="Arial"/>
          <w:b w:val="0"/>
          <w:bCs/>
          <w:sz w:val="16"/>
          <w:szCs w:val="16"/>
        </w:rPr>
        <w:t>,</w:t>
      </w:r>
    </w:p>
    <w:p w:rsidR="00143EB3" w:rsidRPr="00C479AC" w:rsidRDefault="00143EB3" w:rsidP="00C479AC">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документ, удостоверяющий личность, _________________________________</w:t>
      </w:r>
      <w:r w:rsidR="0066411F">
        <w:rPr>
          <w:rFonts w:ascii="Arial" w:hAnsi="Arial" w:cs="Arial"/>
          <w:b w:val="0"/>
          <w:bCs/>
          <w:sz w:val="16"/>
          <w:szCs w:val="16"/>
        </w:rPr>
        <w:t>_____________________________________________________________</w:t>
      </w:r>
      <w:r w:rsidRPr="00C479AC">
        <w:rPr>
          <w:rFonts w:ascii="Arial" w:hAnsi="Arial" w:cs="Arial"/>
          <w:b w:val="0"/>
          <w:bCs/>
          <w:sz w:val="16"/>
          <w:szCs w:val="16"/>
        </w:rPr>
        <w:t>,</w:t>
      </w:r>
    </w:p>
    <w:p w:rsidR="00143EB3" w:rsidRPr="0066411F" w:rsidRDefault="00143EB3" w:rsidP="00C479AC">
      <w:pPr>
        <w:jc w:val="center"/>
        <w:rPr>
          <w:rFonts w:ascii="Arial" w:hAnsi="Arial" w:cs="Arial"/>
          <w:sz w:val="12"/>
          <w:szCs w:val="16"/>
        </w:rPr>
      </w:pPr>
      <w:r w:rsidRPr="0066411F">
        <w:rPr>
          <w:rFonts w:ascii="Arial" w:hAnsi="Arial" w:cs="Arial"/>
          <w:bCs/>
          <w:sz w:val="12"/>
          <w:szCs w:val="16"/>
        </w:rPr>
        <w:t xml:space="preserve">                                                                                  (наименование документа: серия, номер,</w:t>
      </w:r>
    </w:p>
    <w:p w:rsidR="00143EB3" w:rsidRPr="00C479AC" w:rsidRDefault="00143EB3" w:rsidP="00C479AC">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___________________________________________________</w:t>
      </w:r>
      <w:r w:rsidR="0066411F">
        <w:rPr>
          <w:rFonts w:ascii="Arial" w:hAnsi="Arial" w:cs="Arial"/>
          <w:b w:val="0"/>
          <w:bCs/>
          <w:sz w:val="16"/>
          <w:szCs w:val="16"/>
        </w:rPr>
        <w:t>____________________________________________________________</w:t>
      </w:r>
      <w:r w:rsidRPr="00C479AC">
        <w:rPr>
          <w:rFonts w:ascii="Arial" w:hAnsi="Arial" w:cs="Arial"/>
          <w:b w:val="0"/>
          <w:bCs/>
          <w:sz w:val="16"/>
          <w:szCs w:val="16"/>
        </w:rPr>
        <w:t>_______________,</w:t>
      </w:r>
    </w:p>
    <w:p w:rsidR="00143EB3" w:rsidRPr="0066411F" w:rsidRDefault="00143EB3" w:rsidP="00C479AC">
      <w:pPr>
        <w:pStyle w:val="13"/>
        <w:keepNext w:val="0"/>
        <w:autoSpaceDE w:val="0"/>
        <w:autoSpaceDN w:val="0"/>
        <w:adjustRightInd w:val="0"/>
        <w:rPr>
          <w:rFonts w:ascii="Arial" w:hAnsi="Arial" w:cs="Arial"/>
          <w:b w:val="0"/>
          <w:bCs/>
          <w:sz w:val="12"/>
          <w:szCs w:val="16"/>
        </w:rPr>
      </w:pPr>
      <w:r w:rsidRPr="0066411F">
        <w:rPr>
          <w:rFonts w:ascii="Arial" w:hAnsi="Arial" w:cs="Arial"/>
          <w:b w:val="0"/>
          <w:bCs/>
          <w:sz w:val="12"/>
          <w:szCs w:val="16"/>
        </w:rPr>
        <w:t>кем и когда выдан)</w:t>
      </w:r>
    </w:p>
    <w:p w:rsidR="00143EB3" w:rsidRPr="00C479AC" w:rsidRDefault="00143EB3" w:rsidP="00C479AC">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действующего на основании ________________</w:t>
      </w:r>
      <w:r w:rsidR="0066411F">
        <w:rPr>
          <w:rFonts w:ascii="Arial" w:hAnsi="Arial" w:cs="Arial"/>
          <w:b w:val="0"/>
          <w:bCs/>
          <w:sz w:val="16"/>
          <w:szCs w:val="16"/>
        </w:rPr>
        <w:t>_____________________________________________________________</w:t>
      </w:r>
      <w:r w:rsidRPr="00C479AC">
        <w:rPr>
          <w:rFonts w:ascii="Arial" w:hAnsi="Arial" w:cs="Arial"/>
          <w:b w:val="0"/>
          <w:bCs/>
          <w:sz w:val="16"/>
          <w:szCs w:val="16"/>
        </w:rPr>
        <w:t>_________________________</w:t>
      </w:r>
    </w:p>
    <w:p w:rsidR="00143EB3" w:rsidRPr="0066411F" w:rsidRDefault="00143EB3" w:rsidP="00C479AC">
      <w:pPr>
        <w:pStyle w:val="13"/>
        <w:keepNext w:val="0"/>
        <w:autoSpaceDE w:val="0"/>
        <w:autoSpaceDN w:val="0"/>
        <w:adjustRightInd w:val="0"/>
        <w:rPr>
          <w:rFonts w:ascii="Arial" w:hAnsi="Arial" w:cs="Arial"/>
          <w:b w:val="0"/>
          <w:bCs/>
          <w:sz w:val="12"/>
          <w:szCs w:val="16"/>
        </w:rPr>
      </w:pPr>
      <w:r w:rsidRPr="0066411F">
        <w:rPr>
          <w:rFonts w:ascii="Arial" w:hAnsi="Arial" w:cs="Arial"/>
          <w:b w:val="0"/>
          <w:bCs/>
          <w:sz w:val="12"/>
          <w:szCs w:val="16"/>
        </w:rPr>
        <w:t xml:space="preserve">                                                      (вид и реквизиты доверенности или иного документа, </w:t>
      </w:r>
    </w:p>
    <w:p w:rsidR="00143EB3" w:rsidRPr="00C479AC" w:rsidRDefault="00143EB3" w:rsidP="00C479AC">
      <w:pPr>
        <w:rPr>
          <w:rFonts w:ascii="Arial" w:hAnsi="Arial" w:cs="Arial"/>
          <w:sz w:val="16"/>
          <w:szCs w:val="16"/>
        </w:rPr>
      </w:pPr>
      <w:r w:rsidRPr="00C479AC">
        <w:rPr>
          <w:rFonts w:ascii="Arial" w:hAnsi="Arial" w:cs="Arial"/>
          <w:sz w:val="16"/>
          <w:szCs w:val="16"/>
        </w:rPr>
        <w:t>_______________________________________________</w:t>
      </w:r>
      <w:r w:rsidR="0066411F">
        <w:rPr>
          <w:rFonts w:ascii="Arial" w:hAnsi="Arial" w:cs="Arial"/>
          <w:sz w:val="16"/>
          <w:szCs w:val="16"/>
        </w:rPr>
        <w:t>____________________________________________________________</w:t>
      </w:r>
      <w:r w:rsidRPr="00C479AC">
        <w:rPr>
          <w:rFonts w:ascii="Arial" w:hAnsi="Arial" w:cs="Arial"/>
          <w:sz w:val="16"/>
          <w:szCs w:val="16"/>
        </w:rPr>
        <w:t>___________________,</w:t>
      </w:r>
    </w:p>
    <w:p w:rsidR="00143EB3" w:rsidRPr="0066411F" w:rsidRDefault="00143EB3" w:rsidP="00C479AC">
      <w:pPr>
        <w:pStyle w:val="13"/>
        <w:keepNext w:val="0"/>
        <w:autoSpaceDE w:val="0"/>
        <w:autoSpaceDN w:val="0"/>
        <w:adjustRightInd w:val="0"/>
        <w:rPr>
          <w:rFonts w:ascii="Arial" w:hAnsi="Arial" w:cs="Arial"/>
          <w:b w:val="0"/>
          <w:sz w:val="12"/>
          <w:szCs w:val="16"/>
        </w:rPr>
      </w:pPr>
      <w:r w:rsidRPr="0066411F">
        <w:rPr>
          <w:rFonts w:ascii="Arial" w:hAnsi="Arial" w:cs="Arial"/>
          <w:b w:val="0"/>
          <w:sz w:val="12"/>
          <w:szCs w:val="16"/>
        </w:rPr>
        <w:t>подтверждающего полномочия представителя субъекта персональных данных)</w:t>
      </w:r>
    </w:p>
    <w:p w:rsidR="00143EB3" w:rsidRPr="00C479AC" w:rsidRDefault="00143EB3" w:rsidP="00C479AC">
      <w:pPr>
        <w:pStyle w:val="13"/>
        <w:keepNext w:val="0"/>
        <w:autoSpaceDE w:val="0"/>
        <w:autoSpaceDN w:val="0"/>
        <w:adjustRightInd w:val="0"/>
        <w:jc w:val="both"/>
        <w:rPr>
          <w:rFonts w:ascii="Arial" w:hAnsi="Arial" w:cs="Arial"/>
          <w:b w:val="0"/>
          <w:sz w:val="16"/>
          <w:szCs w:val="16"/>
        </w:rPr>
      </w:pPr>
      <w:r w:rsidRPr="00C479AC">
        <w:rPr>
          <w:rFonts w:ascii="Arial" w:hAnsi="Arial" w:cs="Arial"/>
          <w:b w:val="0"/>
          <w:bCs/>
          <w:sz w:val="16"/>
          <w:szCs w:val="16"/>
        </w:rPr>
        <w:t xml:space="preserve">в соответствии с </w:t>
      </w:r>
      <w:hyperlink r:id="rId45" w:history="1">
        <w:r w:rsidRPr="00C479AC">
          <w:rPr>
            <w:rFonts w:ascii="Arial" w:hAnsi="Arial" w:cs="Arial"/>
            <w:b w:val="0"/>
            <w:bCs/>
            <w:color w:val="000000"/>
            <w:sz w:val="16"/>
            <w:szCs w:val="16"/>
          </w:rPr>
          <w:t>частью 4 статьи 9</w:t>
        </w:r>
      </w:hyperlink>
      <w:r w:rsidRPr="00C479AC">
        <w:rPr>
          <w:rFonts w:ascii="Arial" w:hAnsi="Arial" w:cs="Arial"/>
          <w:b w:val="0"/>
          <w:bCs/>
          <w:color w:val="000000"/>
          <w:sz w:val="16"/>
          <w:szCs w:val="16"/>
        </w:rPr>
        <w:t xml:space="preserve"> Ф</w:t>
      </w:r>
      <w:r w:rsidRPr="00C479AC">
        <w:rPr>
          <w:rFonts w:ascii="Arial" w:hAnsi="Arial" w:cs="Arial"/>
          <w:b w:val="0"/>
          <w:bCs/>
          <w:sz w:val="16"/>
          <w:szCs w:val="16"/>
        </w:rPr>
        <w:t xml:space="preserve">едерального закона от 27 июля 2006 года № 152-ФЗ «О персональных данных», </w:t>
      </w:r>
      <w:r w:rsidRPr="00C479AC">
        <w:rPr>
          <w:rFonts w:ascii="Arial" w:hAnsi="Arial" w:cs="Arial"/>
          <w:b w:val="0"/>
          <w:sz w:val="16"/>
          <w:szCs w:val="16"/>
        </w:rPr>
        <w:t xml:space="preserve">в целях оказания муниципальной услуги по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муниципального образования – Валдайский муниципальный район, посадку (взлет) на площадки, расположенные в границах муниципального образования – Валдайского муниципального района, сведения о которых не опубликованы в документах аэронавигационной информации, даю согласие Администрации Валдайского муниципального района, находящейся по адресу: 175400, Новгородская обл., г. Валдай, пр. Комсомольский, д. 19/21, на обработку моих персональных  данных, а  именно: фамилия, имя, отчество, паспортные данные, адрес регистрации по месту жительства, номер телефона (домашний, мобильный), e-mail, то есть на совершение действий, предусмотренных пунктом </w:t>
      </w:r>
      <w:hyperlink r:id="rId46" w:history="1">
        <w:r w:rsidRPr="00C479AC">
          <w:rPr>
            <w:rFonts w:ascii="Arial" w:hAnsi="Arial" w:cs="Arial"/>
            <w:b w:val="0"/>
            <w:sz w:val="16"/>
            <w:szCs w:val="16"/>
          </w:rPr>
          <w:t>3 статьи 3</w:t>
        </w:r>
      </w:hyperlink>
      <w:r w:rsidRPr="00C479AC">
        <w:rPr>
          <w:rFonts w:ascii="Arial" w:hAnsi="Arial" w:cs="Arial"/>
          <w:b w:val="0"/>
          <w:sz w:val="16"/>
          <w:szCs w:val="16"/>
        </w:rPr>
        <w:t xml:space="preserve"> Федерального закона от 27 июля 2006 года № 152-ФЗ «О персональных данных».</w:t>
      </w:r>
    </w:p>
    <w:p w:rsidR="00143EB3" w:rsidRPr="00C479AC" w:rsidRDefault="00143EB3" w:rsidP="0066411F">
      <w:pPr>
        <w:pStyle w:val="13"/>
        <w:keepNext w:val="0"/>
        <w:autoSpaceDE w:val="0"/>
        <w:autoSpaceDN w:val="0"/>
        <w:adjustRightInd w:val="0"/>
        <w:ind w:firstLine="284"/>
        <w:jc w:val="both"/>
        <w:rPr>
          <w:rFonts w:ascii="Arial" w:hAnsi="Arial" w:cs="Arial"/>
          <w:b w:val="0"/>
          <w:bCs/>
          <w:sz w:val="16"/>
          <w:szCs w:val="16"/>
        </w:rPr>
      </w:pPr>
      <w:r w:rsidRPr="00C479AC">
        <w:rPr>
          <w:rFonts w:ascii="Arial" w:hAnsi="Arial" w:cs="Arial"/>
          <w:b w:val="0"/>
          <w:bCs/>
          <w:sz w:val="16"/>
          <w:szCs w:val="16"/>
        </w:rPr>
        <w:t>Настоящее согласие действует со дня его подписания до дня отзыва в письменной форме.</w:t>
      </w:r>
    </w:p>
    <w:p w:rsidR="00143EB3" w:rsidRPr="00C479AC" w:rsidRDefault="00143EB3" w:rsidP="00C479AC">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«___» ____________ 20______ г.</w:t>
      </w:r>
    </w:p>
    <w:p w:rsidR="00143EB3" w:rsidRPr="00C479AC" w:rsidRDefault="00143EB3" w:rsidP="00C479AC">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Субъект персональных данных:</w:t>
      </w:r>
    </w:p>
    <w:p w:rsidR="00143EB3" w:rsidRPr="00C479AC" w:rsidRDefault="00143EB3" w:rsidP="00C479AC">
      <w:pPr>
        <w:pStyle w:val="13"/>
        <w:keepNext w:val="0"/>
        <w:autoSpaceDE w:val="0"/>
        <w:autoSpaceDN w:val="0"/>
        <w:adjustRightInd w:val="0"/>
        <w:jc w:val="both"/>
        <w:rPr>
          <w:rFonts w:ascii="Arial" w:hAnsi="Arial" w:cs="Arial"/>
          <w:b w:val="0"/>
          <w:bCs/>
          <w:sz w:val="16"/>
          <w:szCs w:val="16"/>
        </w:rPr>
      </w:pPr>
      <w:r w:rsidRPr="00C479AC">
        <w:rPr>
          <w:rFonts w:ascii="Arial" w:hAnsi="Arial" w:cs="Arial"/>
          <w:b w:val="0"/>
          <w:bCs/>
          <w:sz w:val="16"/>
          <w:szCs w:val="16"/>
        </w:rPr>
        <w:t xml:space="preserve">_____________________   </w:t>
      </w:r>
      <w:r w:rsidR="0066411F">
        <w:rPr>
          <w:rFonts w:ascii="Arial" w:hAnsi="Arial" w:cs="Arial"/>
          <w:b w:val="0"/>
          <w:bCs/>
          <w:sz w:val="16"/>
          <w:szCs w:val="16"/>
        </w:rPr>
        <w:t xml:space="preserve">             </w:t>
      </w:r>
      <w:r w:rsidRPr="00C479AC">
        <w:rPr>
          <w:rFonts w:ascii="Arial" w:hAnsi="Arial" w:cs="Arial"/>
          <w:b w:val="0"/>
          <w:bCs/>
          <w:sz w:val="16"/>
          <w:szCs w:val="16"/>
        </w:rPr>
        <w:t xml:space="preserve">           ___________________________</w:t>
      </w:r>
    </w:p>
    <w:p w:rsidR="00143EB3" w:rsidRPr="0066411F" w:rsidRDefault="00143EB3" w:rsidP="00C479AC">
      <w:pPr>
        <w:pStyle w:val="13"/>
        <w:keepNext w:val="0"/>
        <w:autoSpaceDE w:val="0"/>
        <w:autoSpaceDN w:val="0"/>
        <w:adjustRightInd w:val="0"/>
        <w:jc w:val="both"/>
        <w:rPr>
          <w:rFonts w:ascii="Arial" w:hAnsi="Arial" w:cs="Arial"/>
          <w:b w:val="0"/>
          <w:sz w:val="12"/>
          <w:szCs w:val="16"/>
        </w:rPr>
      </w:pPr>
      <w:r w:rsidRPr="0066411F">
        <w:rPr>
          <w:rFonts w:ascii="Arial" w:hAnsi="Arial" w:cs="Arial"/>
          <w:b w:val="0"/>
          <w:bCs/>
          <w:sz w:val="12"/>
          <w:szCs w:val="16"/>
        </w:rPr>
        <w:t xml:space="preserve">               (подпись)                                                               (расшифровка подписи)</w:t>
      </w:r>
    </w:p>
    <w:p w:rsidR="00143EB3" w:rsidRDefault="00143EB3" w:rsidP="009D6CDD">
      <w:pPr>
        <w:shd w:val="clear" w:color="auto" w:fill="FFFFFF"/>
        <w:suppressAutoHyphens/>
        <w:jc w:val="right"/>
        <w:rPr>
          <w:rFonts w:ascii="Arial" w:hAnsi="Arial" w:cs="Arial"/>
          <w:b/>
          <w:sz w:val="16"/>
          <w:szCs w:val="16"/>
        </w:rPr>
      </w:pPr>
    </w:p>
    <w:p w:rsidR="00A95F5C" w:rsidRDefault="00A95F5C" w:rsidP="009D6CDD">
      <w:pPr>
        <w:shd w:val="clear" w:color="auto" w:fill="FFFFFF"/>
        <w:suppressAutoHyphens/>
        <w:jc w:val="right"/>
        <w:rPr>
          <w:rFonts w:ascii="Arial" w:hAnsi="Arial" w:cs="Arial"/>
          <w:b/>
          <w:sz w:val="16"/>
          <w:szCs w:val="16"/>
        </w:rPr>
      </w:pPr>
    </w:p>
    <w:p w:rsidR="00BE0BA4" w:rsidRPr="00BE0BA4" w:rsidRDefault="00BE0BA4" w:rsidP="00BE0BA4">
      <w:pPr>
        <w:pStyle w:val="20"/>
        <w:rPr>
          <w:rFonts w:ascii="Arial" w:hAnsi="Arial" w:cs="Arial"/>
          <w:b/>
          <w:color w:val="000000"/>
          <w:sz w:val="16"/>
          <w:szCs w:val="16"/>
        </w:rPr>
      </w:pPr>
      <w:r w:rsidRPr="00BE0BA4">
        <w:rPr>
          <w:rFonts w:ascii="Arial" w:hAnsi="Arial" w:cs="Arial"/>
          <w:b/>
          <w:color w:val="000000"/>
          <w:sz w:val="16"/>
          <w:szCs w:val="16"/>
        </w:rPr>
        <w:t>АДМИНИСТРАЦИЯ ВАЛДАЙСКОГО МУНИЦИПАЛЬНОГО РАЙОНА</w:t>
      </w:r>
    </w:p>
    <w:p w:rsidR="00BE0BA4" w:rsidRPr="00BE0BA4" w:rsidRDefault="00BE0BA4" w:rsidP="00BE0BA4">
      <w:pPr>
        <w:pStyle w:val="3"/>
        <w:rPr>
          <w:rFonts w:ascii="Arial" w:hAnsi="Arial" w:cs="Arial"/>
          <w:b w:val="0"/>
          <w:sz w:val="16"/>
          <w:szCs w:val="16"/>
        </w:rPr>
      </w:pPr>
      <w:r w:rsidRPr="00BE0BA4">
        <w:rPr>
          <w:rFonts w:ascii="Arial" w:hAnsi="Arial" w:cs="Arial"/>
          <w:b w:val="0"/>
          <w:sz w:val="16"/>
          <w:szCs w:val="16"/>
        </w:rPr>
        <w:t>П О С Т А Н О В Л Е Н И Е</w:t>
      </w:r>
    </w:p>
    <w:p w:rsidR="00BE0BA4" w:rsidRPr="00BE0BA4" w:rsidRDefault="00BE0BA4" w:rsidP="00BE0BA4">
      <w:pPr>
        <w:jc w:val="center"/>
        <w:rPr>
          <w:rFonts w:ascii="Arial" w:hAnsi="Arial" w:cs="Arial"/>
          <w:sz w:val="16"/>
          <w:szCs w:val="16"/>
        </w:rPr>
      </w:pPr>
      <w:r w:rsidRPr="00BE0BA4">
        <w:rPr>
          <w:rFonts w:ascii="Arial" w:hAnsi="Arial" w:cs="Arial"/>
          <w:sz w:val="16"/>
          <w:szCs w:val="16"/>
        </w:rPr>
        <w:t>26.07.2024 № 2056</w:t>
      </w:r>
    </w:p>
    <w:p w:rsidR="00BE0BA4" w:rsidRDefault="00BE0BA4" w:rsidP="00BE0BA4">
      <w:pPr>
        <w:jc w:val="center"/>
        <w:rPr>
          <w:rFonts w:ascii="Arial" w:hAnsi="Arial" w:cs="Arial"/>
          <w:b/>
          <w:sz w:val="16"/>
          <w:szCs w:val="16"/>
        </w:rPr>
      </w:pPr>
      <w:r w:rsidRPr="00BE0BA4">
        <w:rPr>
          <w:rFonts w:ascii="Arial" w:hAnsi="Arial" w:cs="Arial"/>
          <w:b/>
          <w:sz w:val="16"/>
          <w:szCs w:val="16"/>
        </w:rPr>
        <w:t>О внесении изменений в техническое задание</w:t>
      </w:r>
      <w:r>
        <w:rPr>
          <w:rFonts w:ascii="Arial" w:hAnsi="Arial" w:cs="Arial"/>
          <w:b/>
          <w:sz w:val="16"/>
          <w:szCs w:val="16"/>
        </w:rPr>
        <w:t xml:space="preserve"> </w:t>
      </w:r>
      <w:r w:rsidRPr="00BE0BA4">
        <w:rPr>
          <w:rFonts w:ascii="Arial" w:hAnsi="Arial" w:cs="Arial"/>
          <w:b/>
          <w:sz w:val="16"/>
          <w:szCs w:val="16"/>
        </w:rPr>
        <w:t>на разработку инвестиционной программы</w:t>
      </w:r>
      <w:r>
        <w:rPr>
          <w:rFonts w:ascii="Arial" w:hAnsi="Arial" w:cs="Arial"/>
          <w:b/>
          <w:sz w:val="16"/>
          <w:szCs w:val="16"/>
        </w:rPr>
        <w:t xml:space="preserve"> </w:t>
      </w:r>
    </w:p>
    <w:p w:rsidR="00BE0BA4" w:rsidRDefault="00BE0BA4" w:rsidP="00BE0BA4">
      <w:pPr>
        <w:jc w:val="center"/>
        <w:rPr>
          <w:rFonts w:ascii="Arial" w:hAnsi="Arial" w:cs="Arial"/>
          <w:b/>
          <w:sz w:val="16"/>
          <w:szCs w:val="16"/>
        </w:rPr>
      </w:pPr>
      <w:r w:rsidRPr="00BE0BA4">
        <w:rPr>
          <w:rFonts w:ascii="Arial" w:hAnsi="Arial" w:cs="Arial"/>
          <w:b/>
          <w:sz w:val="16"/>
          <w:szCs w:val="16"/>
        </w:rPr>
        <w:t>ООО «Строительное Управление № 53»</w:t>
      </w:r>
      <w:r>
        <w:rPr>
          <w:rFonts w:ascii="Arial" w:hAnsi="Arial" w:cs="Arial"/>
          <w:b/>
          <w:sz w:val="16"/>
          <w:szCs w:val="16"/>
        </w:rPr>
        <w:t xml:space="preserve"> </w:t>
      </w:r>
      <w:r w:rsidRPr="00BE0BA4">
        <w:rPr>
          <w:rFonts w:ascii="Arial" w:hAnsi="Arial" w:cs="Arial"/>
          <w:b/>
          <w:sz w:val="16"/>
          <w:szCs w:val="16"/>
        </w:rPr>
        <w:t>по развитию системы коммунальной</w:t>
      </w:r>
      <w:r>
        <w:rPr>
          <w:rFonts w:ascii="Arial" w:hAnsi="Arial" w:cs="Arial"/>
          <w:b/>
          <w:sz w:val="16"/>
          <w:szCs w:val="16"/>
        </w:rPr>
        <w:t xml:space="preserve"> </w:t>
      </w:r>
      <w:r w:rsidRPr="00BE0BA4">
        <w:rPr>
          <w:rFonts w:ascii="Arial" w:hAnsi="Arial" w:cs="Arial"/>
          <w:b/>
          <w:sz w:val="16"/>
          <w:szCs w:val="16"/>
        </w:rPr>
        <w:t xml:space="preserve">инфраструктуры </w:t>
      </w:r>
    </w:p>
    <w:p w:rsidR="00BE0BA4" w:rsidRPr="00BE0BA4" w:rsidRDefault="00BE0BA4" w:rsidP="00BE0BA4">
      <w:pPr>
        <w:jc w:val="center"/>
        <w:rPr>
          <w:rFonts w:ascii="Arial" w:hAnsi="Arial" w:cs="Arial"/>
          <w:b/>
          <w:sz w:val="16"/>
          <w:szCs w:val="16"/>
        </w:rPr>
      </w:pPr>
      <w:r w:rsidRPr="00BE0BA4">
        <w:rPr>
          <w:rFonts w:ascii="Arial" w:hAnsi="Arial" w:cs="Arial"/>
          <w:b/>
          <w:sz w:val="16"/>
          <w:szCs w:val="16"/>
        </w:rPr>
        <w:t>(в сфере водоотведения)</w:t>
      </w:r>
      <w:r>
        <w:rPr>
          <w:rFonts w:ascii="Arial" w:hAnsi="Arial" w:cs="Arial"/>
          <w:b/>
          <w:sz w:val="16"/>
          <w:szCs w:val="16"/>
        </w:rPr>
        <w:t xml:space="preserve"> </w:t>
      </w:r>
      <w:r w:rsidRPr="00BE0BA4">
        <w:rPr>
          <w:rFonts w:ascii="Arial" w:hAnsi="Arial" w:cs="Arial"/>
          <w:b/>
          <w:sz w:val="16"/>
          <w:szCs w:val="16"/>
        </w:rPr>
        <w:t>на территории Валдайского муниципального</w:t>
      </w:r>
      <w:r>
        <w:rPr>
          <w:rFonts w:ascii="Arial" w:hAnsi="Arial" w:cs="Arial"/>
          <w:b/>
          <w:sz w:val="16"/>
          <w:szCs w:val="16"/>
        </w:rPr>
        <w:t xml:space="preserve"> </w:t>
      </w:r>
      <w:r w:rsidRPr="00BE0BA4">
        <w:rPr>
          <w:rFonts w:ascii="Arial" w:hAnsi="Arial" w:cs="Arial"/>
          <w:b/>
          <w:sz w:val="16"/>
          <w:szCs w:val="16"/>
        </w:rPr>
        <w:t>района на 2025-2029 годы</w:t>
      </w:r>
    </w:p>
    <w:p w:rsidR="00BE0BA4" w:rsidRPr="00BE0BA4" w:rsidRDefault="00BE0BA4" w:rsidP="00BE0BA4">
      <w:pPr>
        <w:widowControl w:val="0"/>
        <w:autoSpaceDE w:val="0"/>
        <w:autoSpaceDN w:val="0"/>
        <w:adjustRightInd w:val="0"/>
        <w:ind w:firstLine="709"/>
        <w:jc w:val="both"/>
        <w:rPr>
          <w:rFonts w:ascii="Arial" w:hAnsi="Arial" w:cs="Arial"/>
          <w:sz w:val="4"/>
          <w:szCs w:val="4"/>
        </w:rPr>
      </w:pPr>
    </w:p>
    <w:p w:rsidR="00BE0BA4" w:rsidRPr="00BE0BA4" w:rsidRDefault="00BE0BA4" w:rsidP="00BE0BA4">
      <w:pPr>
        <w:widowControl w:val="0"/>
        <w:autoSpaceDE w:val="0"/>
        <w:autoSpaceDN w:val="0"/>
        <w:adjustRightInd w:val="0"/>
        <w:ind w:firstLine="284"/>
        <w:jc w:val="both"/>
        <w:rPr>
          <w:rFonts w:ascii="Arial" w:hAnsi="Arial" w:cs="Arial"/>
          <w:b/>
          <w:bCs/>
          <w:sz w:val="16"/>
          <w:szCs w:val="16"/>
        </w:rPr>
      </w:pPr>
      <w:r w:rsidRPr="00BE0BA4">
        <w:rPr>
          <w:rFonts w:ascii="Arial" w:hAnsi="Arial" w:cs="Arial"/>
          <w:sz w:val="16"/>
          <w:szCs w:val="16"/>
        </w:rPr>
        <w:t>В соответствии с федеральными законами от 6 октября 2003 года № 131-ФЗ «Об общих принципах организации местного самоуправления в Российской Федерации», от 7 декабря 2011 года № </w:t>
      </w:r>
      <w:r w:rsidRPr="00BE0BA4">
        <w:rPr>
          <w:rFonts w:ascii="Arial" w:hAnsi="Arial" w:cs="Arial"/>
          <w:iCs/>
          <w:sz w:val="16"/>
          <w:szCs w:val="16"/>
        </w:rPr>
        <w:t>416</w:t>
      </w:r>
      <w:r w:rsidRPr="00BE0BA4">
        <w:rPr>
          <w:rFonts w:ascii="Arial" w:hAnsi="Arial" w:cs="Arial"/>
          <w:i/>
          <w:sz w:val="16"/>
          <w:szCs w:val="16"/>
        </w:rPr>
        <w:t>-</w:t>
      </w:r>
      <w:r w:rsidRPr="00BE0BA4">
        <w:rPr>
          <w:rFonts w:ascii="Arial" w:hAnsi="Arial" w:cs="Arial"/>
          <w:iCs/>
          <w:sz w:val="16"/>
          <w:szCs w:val="16"/>
        </w:rPr>
        <w:t>ФЗ «</w:t>
      </w:r>
      <w:r w:rsidRPr="00BE0BA4">
        <w:rPr>
          <w:rFonts w:ascii="Arial" w:hAnsi="Arial" w:cs="Arial"/>
          <w:sz w:val="16"/>
          <w:szCs w:val="16"/>
        </w:rPr>
        <w:t xml:space="preserve">О </w:t>
      </w:r>
      <w:r w:rsidRPr="00BE0BA4">
        <w:rPr>
          <w:rFonts w:ascii="Arial" w:hAnsi="Arial" w:cs="Arial"/>
          <w:iCs/>
          <w:sz w:val="16"/>
          <w:szCs w:val="16"/>
        </w:rPr>
        <w:t>водоснабжении</w:t>
      </w:r>
      <w:r w:rsidRPr="00BE0BA4">
        <w:rPr>
          <w:rFonts w:ascii="Arial" w:hAnsi="Arial" w:cs="Arial"/>
          <w:sz w:val="16"/>
          <w:szCs w:val="16"/>
        </w:rPr>
        <w:t xml:space="preserve"> и </w:t>
      </w:r>
      <w:r w:rsidRPr="00BE0BA4">
        <w:rPr>
          <w:rFonts w:ascii="Arial" w:hAnsi="Arial" w:cs="Arial"/>
          <w:iCs/>
          <w:sz w:val="16"/>
          <w:szCs w:val="16"/>
        </w:rPr>
        <w:t>водоотведении</w:t>
      </w:r>
      <w:r w:rsidRPr="00BE0BA4">
        <w:rPr>
          <w:rFonts w:ascii="Arial" w:hAnsi="Arial" w:cs="Arial"/>
          <w:sz w:val="16"/>
          <w:szCs w:val="16"/>
        </w:rPr>
        <w:t xml:space="preserve">», приказом Министерства регионального развития Российской Федерации от 10 октября 2007 года №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 Уставом Валдайского муниципального района, </w:t>
      </w:r>
      <w:hyperlink r:id="rId47" w:anchor="Par30#Par30" w:tooltip="Ссылка на текущий документ" w:history="1">
        <w:r w:rsidRPr="00BE0BA4">
          <w:rPr>
            <w:rFonts w:ascii="Arial" w:hAnsi="Arial" w:cs="Arial"/>
            <w:sz w:val="16"/>
            <w:szCs w:val="16"/>
          </w:rPr>
          <w:t>Правила</w:t>
        </w:r>
      </w:hyperlink>
      <w:r w:rsidRPr="00BE0BA4">
        <w:rPr>
          <w:rFonts w:ascii="Arial" w:hAnsi="Arial" w:cs="Arial"/>
          <w:sz w:val="16"/>
          <w:szCs w:val="16"/>
        </w:rPr>
        <w:t xml:space="preserve">ми разработки,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утвержденными постановлением Правительства Российской Федерации </w:t>
      </w:r>
      <w:r w:rsidRPr="00BE0BA4">
        <w:rPr>
          <w:rFonts w:ascii="Arial" w:hAnsi="Arial" w:cs="Arial"/>
          <w:bCs/>
          <w:sz w:val="16"/>
          <w:szCs w:val="16"/>
        </w:rPr>
        <w:t xml:space="preserve">29 июля 2013 года № 641, Администрация Валдайского муниципального района </w:t>
      </w:r>
      <w:r w:rsidRPr="00BE0BA4">
        <w:rPr>
          <w:rFonts w:ascii="Arial" w:hAnsi="Arial" w:cs="Arial"/>
          <w:b/>
          <w:bCs/>
          <w:sz w:val="16"/>
          <w:szCs w:val="16"/>
        </w:rPr>
        <w:t>ПОСТАНОВЛЯЕТ:</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 xml:space="preserve">1. Внести изменение в техническое задание на разработку инвестиционной программы общества с ограниченной ответственностью «Строительное Управление № 53» по развитию системы коммунальной инфраструктуры (в сфере водоотведения) на территории Валдайского муниципального района на 2025-2029 годы, утвержденное постановлением </w:t>
      </w:r>
      <w:r w:rsidRPr="00BE0BA4">
        <w:rPr>
          <w:rFonts w:ascii="Arial" w:hAnsi="Arial" w:cs="Arial"/>
          <w:bCs/>
          <w:sz w:val="16"/>
          <w:szCs w:val="16"/>
        </w:rPr>
        <w:t xml:space="preserve">Администрации Валдайского муниципального района </w:t>
      </w:r>
      <w:r w:rsidRPr="00BE0BA4">
        <w:rPr>
          <w:rFonts w:ascii="Arial" w:hAnsi="Arial" w:cs="Arial"/>
          <w:sz w:val="16"/>
          <w:szCs w:val="16"/>
        </w:rPr>
        <w:t>28.02.2024 № 499, изложив в прилагаемой редакции.</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 xml:space="preserve">2. </w:t>
      </w:r>
      <w:r w:rsidRPr="00BE0BA4">
        <w:rPr>
          <w:rFonts w:ascii="Arial" w:hAnsi="Arial" w:cs="Arial"/>
          <w:spacing w:val="-1"/>
          <w:sz w:val="16"/>
          <w:szCs w:val="16"/>
        </w:rPr>
        <w:t xml:space="preserve">Опубликовать постановление в бюллетене «Валдайский Вестник» </w:t>
      </w:r>
      <w:r w:rsidRPr="00BE0BA4">
        <w:rPr>
          <w:rFonts w:ascii="Arial" w:hAnsi="Arial" w:cs="Arial"/>
          <w:sz w:val="16"/>
          <w:szCs w:val="16"/>
        </w:rPr>
        <w:t>и разместить на официальном сайте Администрации Валдайского муниципального района в сети «Интернет».</w:t>
      </w:r>
    </w:p>
    <w:p w:rsidR="00BE0BA4" w:rsidRPr="00BE0BA4" w:rsidRDefault="00BE0BA4" w:rsidP="00BE0BA4">
      <w:pPr>
        <w:jc w:val="both"/>
        <w:rPr>
          <w:rFonts w:ascii="Arial" w:hAnsi="Arial" w:cs="Arial"/>
          <w:b/>
          <w:sz w:val="16"/>
          <w:szCs w:val="16"/>
        </w:rPr>
      </w:pPr>
      <w:r w:rsidRPr="00BE0BA4">
        <w:rPr>
          <w:rFonts w:ascii="Arial" w:hAnsi="Arial" w:cs="Arial"/>
          <w:b/>
          <w:sz w:val="16"/>
          <w:szCs w:val="16"/>
        </w:rPr>
        <w:t>Глава муниципального района</w:t>
      </w:r>
      <w:r w:rsidRPr="00BE0BA4">
        <w:rPr>
          <w:rFonts w:ascii="Arial" w:hAnsi="Arial" w:cs="Arial"/>
          <w:b/>
          <w:sz w:val="16"/>
          <w:szCs w:val="16"/>
        </w:rPr>
        <w:tab/>
      </w:r>
      <w:r w:rsidRPr="00BE0BA4">
        <w:rPr>
          <w:rFonts w:ascii="Arial" w:hAnsi="Arial" w:cs="Arial"/>
          <w:b/>
          <w:sz w:val="16"/>
          <w:szCs w:val="16"/>
        </w:rPr>
        <w:tab/>
        <w:t>Ю.В.Стадэ</w:t>
      </w:r>
    </w:p>
    <w:p w:rsidR="00BE0BA4" w:rsidRPr="00BE0BA4" w:rsidRDefault="00BE0BA4" w:rsidP="00BE0BA4">
      <w:pPr>
        <w:ind w:left="9072"/>
        <w:jc w:val="center"/>
        <w:rPr>
          <w:rFonts w:ascii="Arial" w:hAnsi="Arial" w:cs="Arial"/>
          <w:sz w:val="12"/>
          <w:szCs w:val="16"/>
        </w:rPr>
      </w:pPr>
      <w:r w:rsidRPr="00BE0BA4">
        <w:rPr>
          <w:rFonts w:ascii="Arial" w:hAnsi="Arial" w:cs="Arial"/>
          <w:sz w:val="12"/>
          <w:szCs w:val="16"/>
        </w:rPr>
        <w:t>Приложение</w:t>
      </w:r>
    </w:p>
    <w:p w:rsidR="00BE0BA4" w:rsidRPr="00BE0BA4" w:rsidRDefault="00BE0BA4" w:rsidP="00BE0BA4">
      <w:pPr>
        <w:ind w:left="9072"/>
        <w:jc w:val="center"/>
        <w:rPr>
          <w:rFonts w:ascii="Arial" w:hAnsi="Arial" w:cs="Arial"/>
          <w:sz w:val="12"/>
          <w:szCs w:val="16"/>
        </w:rPr>
      </w:pPr>
      <w:r w:rsidRPr="00BE0BA4">
        <w:rPr>
          <w:rFonts w:ascii="Arial" w:hAnsi="Arial" w:cs="Arial"/>
          <w:sz w:val="12"/>
          <w:szCs w:val="16"/>
        </w:rPr>
        <w:t>к постановлению Администрации</w:t>
      </w:r>
    </w:p>
    <w:p w:rsidR="00BE0BA4" w:rsidRPr="00BE0BA4" w:rsidRDefault="00BE0BA4" w:rsidP="00BE0BA4">
      <w:pPr>
        <w:ind w:left="9072"/>
        <w:jc w:val="center"/>
        <w:rPr>
          <w:rFonts w:ascii="Arial" w:hAnsi="Arial" w:cs="Arial"/>
          <w:sz w:val="12"/>
          <w:szCs w:val="16"/>
        </w:rPr>
      </w:pPr>
      <w:r w:rsidRPr="00BE0BA4">
        <w:rPr>
          <w:rFonts w:ascii="Arial" w:hAnsi="Arial" w:cs="Arial"/>
          <w:sz w:val="12"/>
          <w:szCs w:val="16"/>
        </w:rPr>
        <w:t>муниципального района</w:t>
      </w:r>
    </w:p>
    <w:p w:rsidR="00BE0BA4" w:rsidRPr="00BE0BA4" w:rsidRDefault="00BE0BA4" w:rsidP="00BE0BA4">
      <w:pPr>
        <w:ind w:left="9072"/>
        <w:jc w:val="center"/>
        <w:rPr>
          <w:rFonts w:ascii="Arial" w:hAnsi="Arial" w:cs="Arial"/>
          <w:sz w:val="12"/>
          <w:szCs w:val="16"/>
        </w:rPr>
      </w:pPr>
      <w:r w:rsidRPr="00BE0BA4">
        <w:rPr>
          <w:rFonts w:ascii="Arial" w:hAnsi="Arial" w:cs="Arial"/>
          <w:sz w:val="12"/>
          <w:szCs w:val="16"/>
        </w:rPr>
        <w:t>от 26.07.2024 № 2056</w:t>
      </w:r>
    </w:p>
    <w:p w:rsidR="00BE0BA4" w:rsidRPr="00BE0BA4" w:rsidRDefault="00BE0BA4" w:rsidP="00BE0BA4">
      <w:pPr>
        <w:autoSpaceDE w:val="0"/>
        <w:autoSpaceDN w:val="0"/>
        <w:jc w:val="center"/>
        <w:rPr>
          <w:rFonts w:ascii="Arial" w:hAnsi="Arial" w:cs="Arial"/>
          <w:b/>
          <w:sz w:val="16"/>
          <w:szCs w:val="16"/>
        </w:rPr>
      </w:pPr>
      <w:r w:rsidRPr="00BE0BA4">
        <w:rPr>
          <w:rFonts w:ascii="Arial" w:hAnsi="Arial" w:cs="Arial"/>
          <w:b/>
          <w:sz w:val="16"/>
          <w:szCs w:val="16"/>
        </w:rPr>
        <w:t>ТЕХНИЧЕСКОЕ ЗАДАНИЕ</w:t>
      </w:r>
    </w:p>
    <w:p w:rsidR="00BE0BA4" w:rsidRPr="00BE0BA4" w:rsidRDefault="00BE0BA4" w:rsidP="00BE0BA4">
      <w:pPr>
        <w:autoSpaceDE w:val="0"/>
        <w:autoSpaceDN w:val="0"/>
        <w:jc w:val="center"/>
        <w:rPr>
          <w:rFonts w:ascii="Arial" w:hAnsi="Arial" w:cs="Arial"/>
          <w:b/>
          <w:spacing w:val="-1"/>
          <w:sz w:val="16"/>
          <w:szCs w:val="16"/>
        </w:rPr>
      </w:pPr>
      <w:r w:rsidRPr="00BE0BA4">
        <w:rPr>
          <w:rFonts w:ascii="Arial" w:hAnsi="Arial" w:cs="Arial"/>
          <w:b/>
          <w:sz w:val="16"/>
          <w:szCs w:val="16"/>
        </w:rPr>
        <w:t>на разработку инвестиционной программы ООО «Строительное Управление № 53»</w:t>
      </w:r>
      <w:r>
        <w:rPr>
          <w:rFonts w:ascii="Arial" w:hAnsi="Arial" w:cs="Arial"/>
          <w:b/>
          <w:sz w:val="16"/>
          <w:szCs w:val="16"/>
        </w:rPr>
        <w:t xml:space="preserve"> </w:t>
      </w:r>
      <w:r w:rsidRPr="00BE0BA4">
        <w:rPr>
          <w:rFonts w:ascii="Arial" w:hAnsi="Arial" w:cs="Arial"/>
          <w:b/>
          <w:spacing w:val="-1"/>
          <w:sz w:val="16"/>
          <w:szCs w:val="16"/>
        </w:rPr>
        <w:t xml:space="preserve">по развитию системы коммунальной </w:t>
      </w:r>
    </w:p>
    <w:p w:rsidR="00BE0BA4" w:rsidRPr="00BE0BA4" w:rsidRDefault="00BE0BA4" w:rsidP="00BE0BA4">
      <w:pPr>
        <w:autoSpaceDE w:val="0"/>
        <w:autoSpaceDN w:val="0"/>
        <w:jc w:val="center"/>
        <w:rPr>
          <w:rFonts w:ascii="Arial" w:hAnsi="Arial" w:cs="Arial"/>
          <w:b/>
          <w:sz w:val="16"/>
          <w:szCs w:val="16"/>
        </w:rPr>
      </w:pPr>
      <w:r w:rsidRPr="00BE0BA4">
        <w:rPr>
          <w:rFonts w:ascii="Arial" w:hAnsi="Arial" w:cs="Arial"/>
          <w:b/>
          <w:spacing w:val="-1"/>
          <w:sz w:val="16"/>
          <w:szCs w:val="16"/>
        </w:rPr>
        <w:t xml:space="preserve">инфраструктуры (в сфере водоотведения) на территории </w:t>
      </w:r>
      <w:r w:rsidRPr="00BE0BA4">
        <w:rPr>
          <w:rFonts w:ascii="Arial" w:hAnsi="Arial" w:cs="Arial"/>
          <w:b/>
          <w:sz w:val="16"/>
          <w:szCs w:val="16"/>
        </w:rPr>
        <w:t>Валдайского</w:t>
      </w:r>
      <w:r>
        <w:rPr>
          <w:rFonts w:ascii="Arial" w:hAnsi="Arial" w:cs="Arial"/>
          <w:b/>
          <w:sz w:val="16"/>
          <w:szCs w:val="16"/>
        </w:rPr>
        <w:t xml:space="preserve"> </w:t>
      </w:r>
      <w:r w:rsidRPr="00BE0BA4">
        <w:rPr>
          <w:rFonts w:ascii="Arial" w:hAnsi="Arial" w:cs="Arial"/>
          <w:b/>
          <w:sz w:val="16"/>
          <w:szCs w:val="16"/>
        </w:rPr>
        <w:t xml:space="preserve">муниципального района на 2025-2029 годы </w:t>
      </w:r>
    </w:p>
    <w:p w:rsidR="00BE0BA4" w:rsidRPr="00BE0BA4" w:rsidRDefault="00BE0BA4" w:rsidP="00BE0BA4">
      <w:pPr>
        <w:autoSpaceDE w:val="0"/>
        <w:autoSpaceDN w:val="0"/>
        <w:jc w:val="center"/>
        <w:rPr>
          <w:rFonts w:ascii="Arial" w:hAnsi="Arial" w:cs="Arial"/>
          <w:b/>
          <w:sz w:val="16"/>
          <w:szCs w:val="16"/>
        </w:rPr>
      </w:pPr>
      <w:r w:rsidRPr="00BE0BA4">
        <w:rPr>
          <w:rFonts w:ascii="Arial" w:hAnsi="Arial" w:cs="Arial"/>
          <w:b/>
          <w:sz w:val="16"/>
          <w:szCs w:val="16"/>
        </w:rPr>
        <w:t>(далее – техническое задание)</w:t>
      </w:r>
    </w:p>
    <w:p w:rsidR="00BE0BA4" w:rsidRPr="00BE0BA4" w:rsidRDefault="00BE0BA4" w:rsidP="00BE0BA4">
      <w:pPr>
        <w:numPr>
          <w:ilvl w:val="0"/>
          <w:numId w:val="21"/>
        </w:numPr>
        <w:tabs>
          <w:tab w:val="left" w:pos="1134"/>
          <w:tab w:val="left" w:pos="7371"/>
        </w:tabs>
        <w:ind w:left="0" w:firstLine="284"/>
        <w:contextualSpacing/>
        <w:jc w:val="both"/>
        <w:rPr>
          <w:rFonts w:ascii="Arial" w:hAnsi="Arial" w:cs="Arial"/>
          <w:sz w:val="16"/>
          <w:szCs w:val="16"/>
        </w:rPr>
      </w:pPr>
      <w:r w:rsidRPr="00BE0BA4">
        <w:rPr>
          <w:rFonts w:ascii="Arial" w:hAnsi="Arial" w:cs="Arial"/>
          <w:sz w:val="16"/>
          <w:szCs w:val="16"/>
        </w:rPr>
        <w:t xml:space="preserve"> Основание для разработки технического задания:</w:t>
      </w:r>
    </w:p>
    <w:p w:rsidR="00BE0BA4" w:rsidRPr="00BE0BA4" w:rsidRDefault="00BE0BA4" w:rsidP="00BE0BA4">
      <w:pPr>
        <w:tabs>
          <w:tab w:val="left" w:pos="1134"/>
          <w:tab w:val="left" w:pos="9498"/>
        </w:tabs>
        <w:ind w:firstLine="284"/>
        <w:jc w:val="both"/>
        <w:rPr>
          <w:rFonts w:ascii="Arial" w:hAnsi="Arial" w:cs="Arial"/>
          <w:sz w:val="16"/>
          <w:szCs w:val="16"/>
        </w:rPr>
      </w:pPr>
      <w:r w:rsidRPr="00BE0BA4">
        <w:rPr>
          <w:rFonts w:ascii="Arial" w:hAnsi="Arial" w:cs="Arial"/>
          <w:sz w:val="16"/>
          <w:szCs w:val="16"/>
        </w:rPr>
        <w:t>1.1. Федеральный закон от 7 декабря 2011 года № 416-ФЗ «О водоснабжении и водоотведении»;</w:t>
      </w:r>
    </w:p>
    <w:p w:rsidR="00BE0BA4" w:rsidRPr="00BE0BA4" w:rsidRDefault="00BE0BA4" w:rsidP="00BE0BA4">
      <w:pPr>
        <w:tabs>
          <w:tab w:val="left" w:pos="1134"/>
          <w:tab w:val="left" w:pos="9498"/>
        </w:tabs>
        <w:ind w:firstLine="284"/>
        <w:jc w:val="both"/>
        <w:rPr>
          <w:rFonts w:ascii="Arial" w:hAnsi="Arial" w:cs="Arial"/>
          <w:sz w:val="16"/>
          <w:szCs w:val="16"/>
        </w:rPr>
      </w:pPr>
      <w:r w:rsidRPr="00BE0BA4">
        <w:rPr>
          <w:rFonts w:ascii="Arial" w:hAnsi="Arial" w:cs="Arial"/>
          <w:sz w:val="16"/>
          <w:szCs w:val="16"/>
        </w:rPr>
        <w:t xml:space="preserve">1.2. Постановление Правительства Российской Федерации от 29 июля 2013 года № 641 </w:t>
      </w:r>
      <w:r w:rsidRPr="00BE0BA4">
        <w:rPr>
          <w:rFonts w:ascii="Arial" w:hAnsi="Arial" w:cs="Arial"/>
          <w:b/>
          <w:sz w:val="16"/>
          <w:szCs w:val="16"/>
        </w:rPr>
        <w:t>«</w:t>
      </w:r>
      <w:r w:rsidRPr="00BE0BA4">
        <w:rPr>
          <w:rFonts w:ascii="Arial" w:hAnsi="Arial" w:cs="Arial"/>
          <w:sz w:val="16"/>
          <w:szCs w:val="16"/>
        </w:rPr>
        <w:t>Об инвестиционных и производственных программах организаций, осуществляющих деятельность в сфере водоснабжения и водоотведения»;</w:t>
      </w:r>
    </w:p>
    <w:p w:rsidR="00BE0BA4" w:rsidRPr="00BE0BA4" w:rsidRDefault="00BE0BA4" w:rsidP="00BE0BA4">
      <w:pPr>
        <w:tabs>
          <w:tab w:val="left" w:pos="1134"/>
          <w:tab w:val="left" w:pos="9498"/>
        </w:tabs>
        <w:ind w:firstLine="284"/>
        <w:jc w:val="both"/>
        <w:rPr>
          <w:rFonts w:ascii="Arial" w:hAnsi="Arial" w:cs="Arial"/>
          <w:sz w:val="16"/>
          <w:szCs w:val="16"/>
        </w:rPr>
      </w:pPr>
      <w:r w:rsidRPr="00BE0BA4">
        <w:rPr>
          <w:rFonts w:ascii="Arial" w:hAnsi="Arial" w:cs="Arial"/>
          <w:sz w:val="16"/>
          <w:szCs w:val="16"/>
        </w:rPr>
        <w:t>1.3. Схема водоснабжения и водоотведения Ивантеевского сельского поселения, утвержденная постановлением Администрации Валдайского муниципального района от 13.04.2023 № 628.</w:t>
      </w:r>
    </w:p>
    <w:p w:rsidR="00BE0BA4" w:rsidRPr="00BE0BA4" w:rsidRDefault="00BE0BA4" w:rsidP="00BE0BA4">
      <w:pPr>
        <w:numPr>
          <w:ilvl w:val="0"/>
          <w:numId w:val="21"/>
        </w:numPr>
        <w:tabs>
          <w:tab w:val="left" w:pos="1134"/>
          <w:tab w:val="left" w:pos="9498"/>
        </w:tabs>
        <w:ind w:left="0" w:firstLine="284"/>
        <w:contextualSpacing/>
        <w:jc w:val="both"/>
        <w:rPr>
          <w:rFonts w:ascii="Arial" w:hAnsi="Arial" w:cs="Arial"/>
          <w:sz w:val="16"/>
          <w:szCs w:val="16"/>
        </w:rPr>
      </w:pPr>
      <w:r w:rsidRPr="00BE0BA4">
        <w:rPr>
          <w:rFonts w:ascii="Arial" w:hAnsi="Arial" w:cs="Arial"/>
          <w:sz w:val="16"/>
          <w:szCs w:val="16"/>
        </w:rPr>
        <w:t xml:space="preserve"> Цели и задачи разработки инвестиционной программы ООО «Строительное Управление № 53»</w:t>
      </w:r>
      <w:r w:rsidRPr="00BE0BA4">
        <w:rPr>
          <w:rFonts w:ascii="Arial" w:hAnsi="Arial" w:cs="Arial"/>
          <w:spacing w:val="-1"/>
          <w:sz w:val="16"/>
          <w:szCs w:val="16"/>
        </w:rPr>
        <w:t>по развитию системы коммунальной инфраструктуры (в сфере водоотведения) на территории Валдайского муниципального района на 2025-2029 годы.</w:t>
      </w:r>
    </w:p>
    <w:p w:rsidR="00BE0BA4" w:rsidRPr="00BE0BA4" w:rsidRDefault="00BE0BA4" w:rsidP="00BE0BA4">
      <w:pPr>
        <w:numPr>
          <w:ilvl w:val="0"/>
          <w:numId w:val="21"/>
        </w:numPr>
        <w:tabs>
          <w:tab w:val="left" w:pos="1134"/>
          <w:tab w:val="left" w:pos="9498"/>
        </w:tabs>
        <w:ind w:left="0" w:firstLine="284"/>
        <w:contextualSpacing/>
        <w:jc w:val="both"/>
        <w:rPr>
          <w:rFonts w:ascii="Arial" w:hAnsi="Arial" w:cs="Arial"/>
          <w:sz w:val="16"/>
          <w:szCs w:val="16"/>
        </w:rPr>
      </w:pPr>
      <w:r w:rsidRPr="00BE0BA4">
        <w:rPr>
          <w:rFonts w:ascii="Arial" w:hAnsi="Arial" w:cs="Arial"/>
          <w:sz w:val="16"/>
          <w:szCs w:val="16"/>
        </w:rPr>
        <w:t xml:space="preserve"> Основные цели разработки инвестиционной программы.</w:t>
      </w:r>
    </w:p>
    <w:p w:rsidR="00BE0BA4" w:rsidRPr="00BE0BA4" w:rsidRDefault="00BE0BA4" w:rsidP="00BE0BA4">
      <w:pPr>
        <w:tabs>
          <w:tab w:val="left" w:pos="1134"/>
          <w:tab w:val="left" w:pos="9498"/>
        </w:tabs>
        <w:ind w:firstLine="284"/>
        <w:contextualSpacing/>
        <w:jc w:val="both"/>
        <w:rPr>
          <w:rFonts w:ascii="Arial" w:hAnsi="Arial" w:cs="Arial"/>
          <w:sz w:val="16"/>
          <w:szCs w:val="16"/>
        </w:rPr>
      </w:pPr>
      <w:r w:rsidRPr="00BE0BA4">
        <w:rPr>
          <w:rFonts w:ascii="Arial" w:hAnsi="Arial" w:cs="Arial"/>
          <w:sz w:val="16"/>
          <w:szCs w:val="16"/>
        </w:rPr>
        <w:t>Определение финансовых потребностей с определением источника финансирования и графика реализации необходимых мероприятий по:</w:t>
      </w:r>
    </w:p>
    <w:p w:rsidR="00BE0BA4" w:rsidRPr="00BE0BA4" w:rsidRDefault="00BE0BA4" w:rsidP="00BE0BA4">
      <w:pPr>
        <w:tabs>
          <w:tab w:val="left" w:pos="1134"/>
        </w:tabs>
        <w:ind w:firstLine="284"/>
        <w:contextualSpacing/>
        <w:jc w:val="both"/>
        <w:rPr>
          <w:rFonts w:ascii="Arial" w:hAnsi="Arial" w:cs="Arial"/>
          <w:sz w:val="16"/>
          <w:szCs w:val="16"/>
        </w:rPr>
      </w:pPr>
      <w:r w:rsidRPr="00BE0BA4">
        <w:rPr>
          <w:rFonts w:ascii="Arial" w:hAnsi="Arial" w:cs="Arial"/>
          <w:sz w:val="16"/>
          <w:szCs w:val="16"/>
        </w:rPr>
        <w:t>повышению надежности, качества и эффективности работы систем водоотведения Валдайского муниципального района находящихся во владении ООО «Строительное Управление № 53» на основании концессионного соглашения от 13.07.2017 № 1;</w:t>
      </w:r>
    </w:p>
    <w:p w:rsidR="00BE0BA4" w:rsidRPr="00BE0BA4" w:rsidRDefault="00BE0BA4" w:rsidP="00BE0BA4">
      <w:pPr>
        <w:tabs>
          <w:tab w:val="left" w:pos="1134"/>
        </w:tabs>
        <w:ind w:firstLine="284"/>
        <w:contextualSpacing/>
        <w:jc w:val="both"/>
        <w:rPr>
          <w:rFonts w:ascii="Arial" w:hAnsi="Arial" w:cs="Arial"/>
          <w:sz w:val="16"/>
          <w:szCs w:val="16"/>
        </w:rPr>
      </w:pPr>
      <w:r w:rsidRPr="00BE0BA4">
        <w:rPr>
          <w:rFonts w:ascii="Arial" w:hAnsi="Arial" w:cs="Arial"/>
          <w:sz w:val="16"/>
          <w:szCs w:val="16"/>
        </w:rPr>
        <w:t>результатом эффективности инвестирования средств в мероприятия инвестиционной программы является повышение безопасности для проживающего на территории Валдайского муниципального района за счет доведения качества сточных вод до требований СанПин, обеспечение надёжной эксплуатации объектов водоотведения;</w:t>
      </w:r>
    </w:p>
    <w:p w:rsidR="00BE0BA4" w:rsidRPr="00BE0BA4" w:rsidRDefault="00BE0BA4" w:rsidP="00BE0BA4">
      <w:pPr>
        <w:tabs>
          <w:tab w:val="left" w:pos="1134"/>
        </w:tabs>
        <w:ind w:firstLine="284"/>
        <w:contextualSpacing/>
        <w:jc w:val="both"/>
        <w:rPr>
          <w:rFonts w:ascii="Arial" w:hAnsi="Arial" w:cs="Arial"/>
          <w:sz w:val="16"/>
          <w:szCs w:val="16"/>
        </w:rPr>
      </w:pPr>
      <w:r w:rsidRPr="00BE0BA4">
        <w:rPr>
          <w:rFonts w:ascii="Arial" w:hAnsi="Arial" w:cs="Arial"/>
          <w:sz w:val="16"/>
          <w:szCs w:val="16"/>
        </w:rPr>
        <w:t xml:space="preserve">строительству и модернизации объектов коммунальной инфраструктуры; </w:t>
      </w:r>
    </w:p>
    <w:p w:rsidR="00BE0BA4" w:rsidRPr="00BE0BA4" w:rsidRDefault="00BE0BA4" w:rsidP="00BE0BA4">
      <w:pPr>
        <w:tabs>
          <w:tab w:val="left" w:pos="1134"/>
        </w:tabs>
        <w:ind w:firstLine="284"/>
        <w:contextualSpacing/>
        <w:jc w:val="both"/>
        <w:rPr>
          <w:rFonts w:ascii="Arial" w:hAnsi="Arial" w:cs="Arial"/>
          <w:sz w:val="16"/>
          <w:szCs w:val="16"/>
        </w:rPr>
      </w:pPr>
      <w:r w:rsidRPr="00BE0BA4">
        <w:rPr>
          <w:rFonts w:ascii="Arial" w:hAnsi="Arial" w:cs="Arial"/>
          <w:sz w:val="16"/>
          <w:szCs w:val="16"/>
        </w:rPr>
        <w:t xml:space="preserve">повышению качества и надежности предоставления коммунальных услуг населению по водоотведению; </w:t>
      </w:r>
    </w:p>
    <w:p w:rsidR="00BE0BA4" w:rsidRPr="00BE0BA4" w:rsidRDefault="00BE0BA4" w:rsidP="00BE0BA4">
      <w:pPr>
        <w:tabs>
          <w:tab w:val="left" w:pos="1134"/>
        </w:tabs>
        <w:ind w:firstLine="284"/>
        <w:contextualSpacing/>
        <w:jc w:val="both"/>
        <w:rPr>
          <w:rFonts w:ascii="Arial" w:hAnsi="Arial" w:cs="Arial"/>
          <w:sz w:val="16"/>
          <w:szCs w:val="16"/>
        </w:rPr>
      </w:pPr>
      <w:r w:rsidRPr="00BE0BA4">
        <w:rPr>
          <w:rFonts w:ascii="Arial" w:hAnsi="Arial" w:cs="Arial"/>
          <w:sz w:val="16"/>
          <w:szCs w:val="16"/>
        </w:rPr>
        <w:t xml:space="preserve">удовлетворению потребностей водоотведении для объектов перспективного строительства: жилых домов, административных зданий и иных объектов района; </w:t>
      </w:r>
    </w:p>
    <w:p w:rsidR="00BE0BA4" w:rsidRPr="00BE0BA4" w:rsidRDefault="00BE0BA4" w:rsidP="00BE0BA4">
      <w:pPr>
        <w:tabs>
          <w:tab w:val="left" w:pos="1134"/>
        </w:tabs>
        <w:ind w:firstLine="284"/>
        <w:contextualSpacing/>
        <w:jc w:val="both"/>
        <w:rPr>
          <w:rFonts w:ascii="Arial" w:hAnsi="Arial" w:cs="Arial"/>
          <w:sz w:val="16"/>
          <w:szCs w:val="16"/>
        </w:rPr>
      </w:pPr>
      <w:r w:rsidRPr="00BE0BA4">
        <w:rPr>
          <w:rFonts w:ascii="Arial" w:hAnsi="Arial" w:cs="Arial"/>
          <w:sz w:val="16"/>
          <w:szCs w:val="16"/>
        </w:rPr>
        <w:t xml:space="preserve">по улучшению экологической и санитарной обстановки в сельских поселениях Валдайского муниципального района и объектов социально культурного назначения; </w:t>
      </w:r>
    </w:p>
    <w:p w:rsidR="00BE0BA4" w:rsidRPr="00BE0BA4" w:rsidRDefault="00BE0BA4" w:rsidP="00BE0BA4">
      <w:pPr>
        <w:tabs>
          <w:tab w:val="left" w:pos="1134"/>
        </w:tabs>
        <w:ind w:firstLine="284"/>
        <w:contextualSpacing/>
        <w:jc w:val="both"/>
        <w:rPr>
          <w:rFonts w:ascii="Arial" w:hAnsi="Arial" w:cs="Arial"/>
          <w:sz w:val="16"/>
          <w:szCs w:val="16"/>
        </w:rPr>
      </w:pPr>
      <w:r w:rsidRPr="00BE0BA4">
        <w:rPr>
          <w:rFonts w:ascii="Arial" w:hAnsi="Arial" w:cs="Arial"/>
          <w:sz w:val="16"/>
          <w:szCs w:val="16"/>
        </w:rPr>
        <w:t xml:space="preserve">снижению негативного воздействия на водные объекты от сбросов сточных вод. </w:t>
      </w:r>
    </w:p>
    <w:p w:rsidR="00BE0BA4" w:rsidRPr="00BE0BA4" w:rsidRDefault="00BE0BA4" w:rsidP="00BE0BA4">
      <w:pPr>
        <w:tabs>
          <w:tab w:val="left" w:pos="1134"/>
        </w:tabs>
        <w:ind w:firstLine="284"/>
        <w:jc w:val="both"/>
        <w:rPr>
          <w:rFonts w:ascii="Arial" w:hAnsi="Arial" w:cs="Arial"/>
          <w:sz w:val="16"/>
          <w:szCs w:val="16"/>
        </w:rPr>
      </w:pPr>
      <w:r w:rsidRPr="00BE0BA4">
        <w:rPr>
          <w:rFonts w:ascii="Arial" w:hAnsi="Arial" w:cs="Arial"/>
          <w:sz w:val="16"/>
          <w:szCs w:val="16"/>
        </w:rPr>
        <w:t xml:space="preserve">3.1. Основные задачи разработки инвестиционной программы: </w:t>
      </w:r>
    </w:p>
    <w:p w:rsidR="00BE0BA4" w:rsidRPr="00BE0BA4" w:rsidRDefault="00BE0BA4" w:rsidP="00BE0BA4">
      <w:pPr>
        <w:tabs>
          <w:tab w:val="left" w:pos="1134"/>
        </w:tabs>
        <w:ind w:firstLine="284"/>
        <w:contextualSpacing/>
        <w:jc w:val="both"/>
        <w:rPr>
          <w:rFonts w:ascii="Arial" w:hAnsi="Arial" w:cs="Arial"/>
          <w:sz w:val="16"/>
          <w:szCs w:val="16"/>
        </w:rPr>
      </w:pPr>
      <w:r w:rsidRPr="00BE0BA4">
        <w:rPr>
          <w:rFonts w:ascii="Arial" w:hAnsi="Arial" w:cs="Arial"/>
          <w:sz w:val="16"/>
          <w:szCs w:val="16"/>
        </w:rPr>
        <w:t>выполнить работы по модернизации объекта в рамках разрабатываемой инвестиционной программы.</w:t>
      </w:r>
    </w:p>
    <w:p w:rsidR="00BE0BA4" w:rsidRPr="00BE0BA4" w:rsidRDefault="00BE0BA4" w:rsidP="00BE0BA4">
      <w:pPr>
        <w:tabs>
          <w:tab w:val="left" w:pos="1134"/>
        </w:tabs>
        <w:ind w:firstLine="284"/>
        <w:jc w:val="both"/>
        <w:rPr>
          <w:rFonts w:ascii="Arial" w:hAnsi="Arial" w:cs="Arial"/>
          <w:sz w:val="16"/>
          <w:szCs w:val="16"/>
        </w:rPr>
      </w:pPr>
      <w:r w:rsidRPr="00BE0BA4">
        <w:rPr>
          <w:rFonts w:ascii="Arial" w:hAnsi="Arial" w:cs="Arial"/>
          <w:sz w:val="16"/>
          <w:szCs w:val="16"/>
        </w:rPr>
        <w:t>3.2. Перечень объектов, для которых предполагается обеспечить выполнение работ в целях модернизации объекта в рамках разрабатываемой инвестиционной программы:</w:t>
      </w:r>
    </w:p>
    <w:tbl>
      <w:tblPr>
        <w:tblW w:w="5000" w:type="pct"/>
        <w:tblCellMar>
          <w:left w:w="0" w:type="dxa"/>
          <w:right w:w="0" w:type="dxa"/>
        </w:tblCellMar>
        <w:tblLook w:val="04A0"/>
      </w:tblPr>
      <w:tblGrid>
        <w:gridCol w:w="3101"/>
        <w:gridCol w:w="1889"/>
        <w:gridCol w:w="4124"/>
        <w:gridCol w:w="2241"/>
      </w:tblGrid>
      <w:tr w:rsidR="00BE0BA4" w:rsidRPr="00BE0BA4" w:rsidTr="00BE0BA4">
        <w:trPr>
          <w:trHeight w:val="454"/>
        </w:trPr>
        <w:tc>
          <w:tcPr>
            <w:tcW w:w="1365" w:type="pct"/>
            <w:tcBorders>
              <w:top w:val="single" w:sz="4" w:space="0" w:color="auto"/>
              <w:left w:val="single" w:sz="4" w:space="0" w:color="auto"/>
              <w:bottom w:val="single" w:sz="4" w:space="0" w:color="auto"/>
              <w:right w:val="single" w:sz="8" w:space="0" w:color="auto"/>
            </w:tcBorders>
            <w:hideMark/>
          </w:tcPr>
          <w:p w:rsidR="00BE0BA4" w:rsidRPr="00BE0BA4" w:rsidRDefault="00BE0BA4" w:rsidP="00BE0BA4">
            <w:pPr>
              <w:rPr>
                <w:rFonts w:ascii="Arial" w:hAnsi="Arial" w:cs="Arial"/>
                <w:sz w:val="12"/>
                <w:szCs w:val="16"/>
              </w:rPr>
            </w:pPr>
            <w:r w:rsidRPr="00BE0BA4">
              <w:rPr>
                <w:rFonts w:ascii="Arial" w:hAnsi="Arial" w:cs="Arial"/>
                <w:sz w:val="12"/>
                <w:szCs w:val="16"/>
              </w:rPr>
              <w:lastRenderedPageBreak/>
              <w:t>Биологические очистные сооружения в д. Ивантеево</w:t>
            </w:r>
            <w:r w:rsidRPr="00BE0BA4">
              <w:rPr>
                <w:rFonts w:ascii="Arial" w:hAnsi="Arial" w:cs="Arial"/>
                <w:sz w:val="12"/>
                <w:szCs w:val="16"/>
              </w:rPr>
              <w:br/>
              <w:t xml:space="preserve">(в комплексе объектов: </w:t>
            </w:r>
          </w:p>
          <w:p w:rsidR="00BE0BA4" w:rsidRPr="00BE0BA4" w:rsidRDefault="00BE0BA4" w:rsidP="00BE0BA4">
            <w:pPr>
              <w:rPr>
                <w:rFonts w:ascii="Arial" w:hAnsi="Arial" w:cs="Arial"/>
                <w:sz w:val="12"/>
                <w:szCs w:val="16"/>
              </w:rPr>
            </w:pPr>
            <w:r w:rsidRPr="00BE0BA4">
              <w:rPr>
                <w:rFonts w:ascii="Arial" w:hAnsi="Arial" w:cs="Arial"/>
                <w:sz w:val="12"/>
                <w:szCs w:val="16"/>
              </w:rPr>
              <w:t>решетка ручная в колодце, песколовка горизонтальная, первичный 2-х ярусный отстойник, вторичный отстойник,</w:t>
            </w:r>
          </w:p>
          <w:p w:rsidR="00BE0BA4" w:rsidRPr="00BE0BA4" w:rsidRDefault="00BE0BA4" w:rsidP="00BE0BA4">
            <w:pPr>
              <w:rPr>
                <w:rFonts w:ascii="Arial" w:hAnsi="Arial" w:cs="Arial"/>
                <w:sz w:val="12"/>
                <w:szCs w:val="16"/>
              </w:rPr>
            </w:pPr>
            <w:r w:rsidRPr="00BE0BA4">
              <w:rPr>
                <w:rFonts w:ascii="Arial" w:hAnsi="Arial" w:cs="Arial"/>
                <w:sz w:val="12"/>
                <w:szCs w:val="16"/>
              </w:rPr>
              <w:t xml:space="preserve">ерш-смеситель в котловане, </w:t>
            </w:r>
          </w:p>
          <w:p w:rsidR="00BE0BA4" w:rsidRPr="00BE0BA4" w:rsidRDefault="00BE0BA4" w:rsidP="00BE0BA4">
            <w:pPr>
              <w:rPr>
                <w:rFonts w:ascii="Arial" w:hAnsi="Arial" w:cs="Arial"/>
                <w:color w:val="000000"/>
                <w:sz w:val="12"/>
                <w:szCs w:val="16"/>
              </w:rPr>
            </w:pPr>
            <w:r w:rsidRPr="00BE0BA4">
              <w:rPr>
                <w:rFonts w:ascii="Arial" w:hAnsi="Arial" w:cs="Arial"/>
                <w:sz w:val="12"/>
                <w:szCs w:val="16"/>
              </w:rPr>
              <w:t>иловые площадки, биопруд, колодцы, выпуск, ограждение)</w:t>
            </w:r>
          </w:p>
        </w:tc>
        <w:tc>
          <w:tcPr>
            <w:tcW w:w="832" w:type="pct"/>
            <w:tcBorders>
              <w:top w:val="single" w:sz="8" w:space="0" w:color="auto"/>
              <w:left w:val="nil"/>
              <w:bottom w:val="single" w:sz="8" w:space="0" w:color="auto"/>
              <w:right w:val="single" w:sz="4" w:space="0" w:color="auto"/>
            </w:tcBorders>
            <w:hideMark/>
          </w:tcPr>
          <w:p w:rsidR="00BE0BA4" w:rsidRPr="00BE0BA4" w:rsidRDefault="00BE0BA4" w:rsidP="00BE0BA4">
            <w:pPr>
              <w:rPr>
                <w:rFonts w:ascii="Arial" w:hAnsi="Arial" w:cs="Arial"/>
                <w:color w:val="000000"/>
                <w:sz w:val="12"/>
                <w:szCs w:val="16"/>
              </w:rPr>
            </w:pPr>
            <w:r w:rsidRPr="00BE0BA4">
              <w:rPr>
                <w:rFonts w:ascii="Arial" w:hAnsi="Arial" w:cs="Arial"/>
                <w:color w:val="000000"/>
                <w:sz w:val="12"/>
                <w:szCs w:val="16"/>
              </w:rPr>
              <w:t xml:space="preserve">Новгородская область, Валдайский район, </w:t>
            </w:r>
            <w:r w:rsidRPr="00BE0BA4">
              <w:rPr>
                <w:rFonts w:ascii="Arial" w:hAnsi="Arial" w:cs="Arial"/>
                <w:color w:val="000000"/>
                <w:sz w:val="12"/>
                <w:szCs w:val="16"/>
              </w:rPr>
              <w:br/>
              <w:t>д. Ивантеево</w:t>
            </w:r>
          </w:p>
        </w:tc>
        <w:tc>
          <w:tcPr>
            <w:tcW w:w="1816" w:type="pct"/>
            <w:tcBorders>
              <w:top w:val="single" w:sz="8" w:space="0" w:color="auto"/>
              <w:left w:val="single" w:sz="4" w:space="0" w:color="auto"/>
              <w:bottom w:val="single" w:sz="8" w:space="0" w:color="auto"/>
              <w:right w:val="single" w:sz="8" w:space="0" w:color="000000"/>
            </w:tcBorders>
            <w:hideMark/>
          </w:tcPr>
          <w:p w:rsidR="00BE0BA4" w:rsidRPr="00BE0BA4" w:rsidRDefault="00BE0BA4" w:rsidP="00BE0BA4">
            <w:pPr>
              <w:rPr>
                <w:rFonts w:ascii="Arial" w:hAnsi="Arial" w:cs="Arial"/>
                <w:sz w:val="12"/>
                <w:szCs w:val="16"/>
              </w:rPr>
            </w:pPr>
            <w:r w:rsidRPr="00BE0BA4">
              <w:rPr>
                <w:rFonts w:ascii="Arial" w:hAnsi="Arial" w:cs="Arial"/>
                <w:sz w:val="12"/>
                <w:szCs w:val="16"/>
              </w:rPr>
              <w:t xml:space="preserve">решетка ручная в колодце 53:03:0000000:13261, </w:t>
            </w:r>
          </w:p>
          <w:p w:rsidR="00BE0BA4" w:rsidRPr="00BE0BA4" w:rsidRDefault="00BE0BA4" w:rsidP="00BE0BA4">
            <w:pPr>
              <w:rPr>
                <w:rFonts w:ascii="Arial" w:hAnsi="Arial" w:cs="Arial"/>
                <w:sz w:val="12"/>
                <w:szCs w:val="16"/>
              </w:rPr>
            </w:pPr>
            <w:r w:rsidRPr="00BE0BA4">
              <w:rPr>
                <w:rFonts w:ascii="Arial" w:hAnsi="Arial" w:cs="Arial"/>
                <w:sz w:val="12"/>
                <w:szCs w:val="16"/>
              </w:rPr>
              <w:t xml:space="preserve">песколовка горизонтальная 53:03:0000000:13269, </w:t>
            </w:r>
          </w:p>
          <w:p w:rsidR="00BE0BA4" w:rsidRPr="00BE0BA4" w:rsidRDefault="00BE0BA4" w:rsidP="00BE0BA4">
            <w:pPr>
              <w:rPr>
                <w:rFonts w:ascii="Arial" w:hAnsi="Arial" w:cs="Arial"/>
                <w:sz w:val="12"/>
                <w:szCs w:val="16"/>
              </w:rPr>
            </w:pPr>
            <w:r w:rsidRPr="00BE0BA4">
              <w:rPr>
                <w:rFonts w:ascii="Arial" w:hAnsi="Arial" w:cs="Arial"/>
                <w:sz w:val="12"/>
                <w:szCs w:val="16"/>
              </w:rPr>
              <w:t xml:space="preserve">первичный 2-х ярусный отстойник </w:t>
            </w:r>
            <w:r>
              <w:rPr>
                <w:rFonts w:ascii="Arial" w:hAnsi="Arial" w:cs="Arial"/>
                <w:sz w:val="12"/>
                <w:szCs w:val="16"/>
              </w:rPr>
              <w:t xml:space="preserve"> </w:t>
            </w:r>
            <w:r w:rsidRPr="00BE0BA4">
              <w:rPr>
                <w:rFonts w:ascii="Arial" w:hAnsi="Arial" w:cs="Arial"/>
                <w:sz w:val="12"/>
                <w:szCs w:val="16"/>
              </w:rPr>
              <w:t xml:space="preserve">53:03:0000000:13267, </w:t>
            </w:r>
          </w:p>
          <w:p w:rsidR="00BE0BA4" w:rsidRPr="00BE0BA4" w:rsidRDefault="00BE0BA4" w:rsidP="00BE0BA4">
            <w:pPr>
              <w:rPr>
                <w:rFonts w:ascii="Arial" w:hAnsi="Arial" w:cs="Arial"/>
                <w:sz w:val="12"/>
                <w:szCs w:val="16"/>
              </w:rPr>
            </w:pPr>
            <w:r w:rsidRPr="00BE0BA4">
              <w:rPr>
                <w:rFonts w:ascii="Arial" w:hAnsi="Arial" w:cs="Arial"/>
                <w:sz w:val="12"/>
                <w:szCs w:val="16"/>
              </w:rPr>
              <w:t xml:space="preserve">вторичный отстойник 53:03:0000000:13266, </w:t>
            </w:r>
          </w:p>
          <w:p w:rsidR="00BE0BA4" w:rsidRPr="00BE0BA4" w:rsidRDefault="00BE0BA4" w:rsidP="00BE0BA4">
            <w:pPr>
              <w:rPr>
                <w:rFonts w:ascii="Arial" w:hAnsi="Arial" w:cs="Arial"/>
                <w:sz w:val="12"/>
                <w:szCs w:val="16"/>
              </w:rPr>
            </w:pPr>
            <w:r w:rsidRPr="00BE0BA4">
              <w:rPr>
                <w:rFonts w:ascii="Arial" w:hAnsi="Arial" w:cs="Arial"/>
                <w:sz w:val="12"/>
                <w:szCs w:val="16"/>
              </w:rPr>
              <w:t xml:space="preserve">ерш-смеситель в котловане 53:03:0000000:13265, </w:t>
            </w:r>
          </w:p>
          <w:p w:rsidR="00BE0BA4" w:rsidRPr="00BE0BA4" w:rsidRDefault="00BE0BA4" w:rsidP="00BE0BA4">
            <w:pPr>
              <w:rPr>
                <w:rFonts w:ascii="Arial" w:hAnsi="Arial" w:cs="Arial"/>
                <w:sz w:val="12"/>
                <w:szCs w:val="16"/>
              </w:rPr>
            </w:pPr>
            <w:r w:rsidRPr="00BE0BA4">
              <w:rPr>
                <w:rFonts w:ascii="Arial" w:hAnsi="Arial" w:cs="Arial"/>
                <w:sz w:val="12"/>
                <w:szCs w:val="16"/>
              </w:rPr>
              <w:t xml:space="preserve">иловые площадки 53:03:0000000:13263, </w:t>
            </w:r>
          </w:p>
          <w:p w:rsidR="00BE0BA4" w:rsidRPr="00BE0BA4" w:rsidRDefault="00BE0BA4" w:rsidP="00BE0BA4">
            <w:pPr>
              <w:rPr>
                <w:rFonts w:ascii="Arial" w:hAnsi="Arial" w:cs="Arial"/>
                <w:sz w:val="12"/>
                <w:szCs w:val="16"/>
              </w:rPr>
            </w:pPr>
            <w:r w:rsidRPr="00BE0BA4">
              <w:rPr>
                <w:rFonts w:ascii="Arial" w:hAnsi="Arial" w:cs="Arial"/>
                <w:sz w:val="12"/>
                <w:szCs w:val="16"/>
              </w:rPr>
              <w:t>биопруд</w:t>
            </w:r>
            <w:r>
              <w:rPr>
                <w:rFonts w:ascii="Arial" w:hAnsi="Arial" w:cs="Arial"/>
                <w:sz w:val="12"/>
                <w:szCs w:val="16"/>
              </w:rPr>
              <w:t xml:space="preserve"> </w:t>
            </w:r>
            <w:r w:rsidRPr="00BE0BA4">
              <w:rPr>
                <w:rFonts w:ascii="Arial" w:hAnsi="Arial" w:cs="Arial"/>
                <w:sz w:val="12"/>
                <w:szCs w:val="16"/>
              </w:rPr>
              <w:t xml:space="preserve">53:03:0000000:13262, </w:t>
            </w:r>
          </w:p>
          <w:p w:rsidR="00BE0BA4" w:rsidRPr="00BE0BA4" w:rsidRDefault="00BE0BA4" w:rsidP="00BE0BA4">
            <w:pPr>
              <w:rPr>
                <w:rFonts w:ascii="Arial" w:hAnsi="Arial" w:cs="Arial"/>
                <w:sz w:val="12"/>
                <w:szCs w:val="16"/>
              </w:rPr>
            </w:pPr>
            <w:r w:rsidRPr="00BE0BA4">
              <w:rPr>
                <w:rFonts w:ascii="Arial" w:hAnsi="Arial" w:cs="Arial"/>
                <w:sz w:val="12"/>
                <w:szCs w:val="16"/>
              </w:rPr>
              <w:t xml:space="preserve">колодцы 53:03:0000000:13272, </w:t>
            </w:r>
          </w:p>
          <w:p w:rsidR="00BE0BA4" w:rsidRDefault="00BE0BA4" w:rsidP="00BE0BA4">
            <w:pPr>
              <w:rPr>
                <w:rFonts w:ascii="Arial" w:hAnsi="Arial" w:cs="Arial"/>
                <w:sz w:val="12"/>
                <w:szCs w:val="16"/>
              </w:rPr>
            </w:pPr>
            <w:r w:rsidRPr="00BE0BA4">
              <w:rPr>
                <w:rFonts w:ascii="Arial" w:hAnsi="Arial" w:cs="Arial"/>
                <w:sz w:val="12"/>
                <w:szCs w:val="16"/>
              </w:rPr>
              <w:t xml:space="preserve">выпуск 53:03:0000000:13260, </w:t>
            </w:r>
          </w:p>
          <w:p w:rsidR="00BE0BA4" w:rsidRPr="00BE0BA4" w:rsidRDefault="00BE0BA4" w:rsidP="00BE0BA4">
            <w:pPr>
              <w:rPr>
                <w:rFonts w:ascii="Arial" w:hAnsi="Arial" w:cs="Arial"/>
                <w:color w:val="FF0000"/>
                <w:sz w:val="12"/>
                <w:szCs w:val="16"/>
              </w:rPr>
            </w:pPr>
            <w:r w:rsidRPr="00BE0BA4">
              <w:rPr>
                <w:rFonts w:ascii="Arial" w:hAnsi="Arial" w:cs="Arial"/>
                <w:sz w:val="12"/>
                <w:szCs w:val="16"/>
              </w:rPr>
              <w:t>ограждение 53:03:0000000:13259</w:t>
            </w:r>
          </w:p>
        </w:tc>
        <w:tc>
          <w:tcPr>
            <w:tcW w:w="988" w:type="pct"/>
            <w:tcBorders>
              <w:top w:val="single" w:sz="8" w:space="0" w:color="auto"/>
              <w:left w:val="nil"/>
              <w:bottom w:val="single" w:sz="8" w:space="0" w:color="auto"/>
              <w:right w:val="single" w:sz="8" w:space="0" w:color="000000"/>
            </w:tcBorders>
            <w:hideMark/>
          </w:tcPr>
          <w:p w:rsidR="00BE0BA4" w:rsidRPr="00BE0BA4" w:rsidRDefault="00BE0BA4" w:rsidP="00BE0BA4">
            <w:pPr>
              <w:rPr>
                <w:rFonts w:ascii="Arial" w:hAnsi="Arial" w:cs="Arial"/>
                <w:sz w:val="12"/>
                <w:szCs w:val="16"/>
              </w:rPr>
            </w:pPr>
            <w:r w:rsidRPr="00BE0BA4">
              <w:rPr>
                <w:rFonts w:ascii="Arial" w:hAnsi="Arial" w:cs="Arial"/>
                <w:sz w:val="12"/>
                <w:szCs w:val="16"/>
              </w:rPr>
              <w:t>собственность</w:t>
            </w:r>
          </w:p>
          <w:p w:rsidR="00BE0BA4" w:rsidRPr="00BE0BA4" w:rsidRDefault="00BE0BA4" w:rsidP="00BE0BA4">
            <w:pPr>
              <w:rPr>
                <w:rFonts w:ascii="Arial" w:hAnsi="Arial" w:cs="Arial"/>
                <w:color w:val="FF0000"/>
                <w:sz w:val="12"/>
                <w:szCs w:val="16"/>
              </w:rPr>
            </w:pPr>
            <w:r w:rsidRPr="00BE0BA4">
              <w:rPr>
                <w:rFonts w:ascii="Arial" w:hAnsi="Arial" w:cs="Arial"/>
                <w:sz w:val="12"/>
                <w:szCs w:val="16"/>
              </w:rPr>
              <w:t>Валдайского муниципального района Новгородской области</w:t>
            </w:r>
          </w:p>
        </w:tc>
      </w:tr>
    </w:tbl>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 xml:space="preserve">4. Основные требования к разрабатываемой инвестиционной программе: </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 xml:space="preserve">4.1. Форма и содержание инвестиционной программы должны соответствовать требованиям, установленным постановлением Правительства Российской Федерации от 29 июля 2013 года № 641 «Об инвестиционных и производственных программах организаций, осуществляющих деятельность в сфере водоснабжения и водоотведения», Федеральному закону от 7 декабря 2011 года № 416-ФЗ «О водоснабжении и водоотведении» и настоящему техническому заданию. </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4.2. Инвестиционная программа разрабатывается на период с 2025 по 2029 годы.</w:t>
      </w:r>
    </w:p>
    <w:p w:rsidR="00BE0BA4" w:rsidRPr="00BE0BA4" w:rsidRDefault="00BE0BA4" w:rsidP="00BE0BA4">
      <w:pPr>
        <w:widowControl w:val="0"/>
        <w:ind w:firstLine="284"/>
        <w:jc w:val="both"/>
        <w:rPr>
          <w:rFonts w:ascii="Arial" w:hAnsi="Arial" w:cs="Arial"/>
          <w:sz w:val="16"/>
          <w:szCs w:val="16"/>
        </w:rPr>
      </w:pPr>
      <w:r w:rsidRPr="00BE0BA4">
        <w:rPr>
          <w:rFonts w:ascii="Arial" w:hAnsi="Arial" w:cs="Arial"/>
          <w:sz w:val="16"/>
          <w:szCs w:val="16"/>
        </w:rPr>
        <w:t xml:space="preserve">В целях соблюдения действующего законодательства в области тарифообразования в коммунальном комплексе допускается разбивка инвестиционной программы на этапы реализации, но не менее чем на три года каждый. </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 xml:space="preserve">4.3. Приоритеты развития и модернизации систем водоотведения ООО «Строительное Управление № 53», предусматриваемые в инвестиционной программе, определяются в соответствии с целевыми индикаторами настоящего технического задания. </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4.4. Мероприятия инвестиционной программы должны обеспечивать надежность и качество работы модернизируемого объекта системы водоотведения в соответствии с СП 31.13330.2012, СП 32.13330.2012,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w:t>
      </w:r>
      <w:r w:rsidRPr="00BE0BA4">
        <w:rPr>
          <w:rFonts w:ascii="Arial" w:hAnsi="Arial" w:cs="Arial"/>
          <w:bCs/>
          <w:sz w:val="16"/>
          <w:szCs w:val="16"/>
        </w:rPr>
        <w:t>СанПиН 1</w:t>
      </w:r>
      <w:r w:rsidRPr="00BE0BA4">
        <w:rPr>
          <w:rFonts w:ascii="Arial" w:hAnsi="Arial" w:cs="Arial"/>
          <w:sz w:val="16"/>
          <w:szCs w:val="16"/>
        </w:rPr>
        <w:t>.</w:t>
      </w:r>
      <w:r w:rsidRPr="00BE0BA4">
        <w:rPr>
          <w:rFonts w:ascii="Arial" w:hAnsi="Arial" w:cs="Arial"/>
          <w:bCs/>
          <w:sz w:val="16"/>
          <w:szCs w:val="16"/>
        </w:rPr>
        <w:t>2</w:t>
      </w:r>
      <w:r w:rsidRPr="00BE0BA4">
        <w:rPr>
          <w:rFonts w:ascii="Arial" w:hAnsi="Arial" w:cs="Arial"/>
          <w:sz w:val="16"/>
          <w:szCs w:val="16"/>
        </w:rPr>
        <w:t>.</w:t>
      </w:r>
      <w:r w:rsidRPr="00BE0BA4">
        <w:rPr>
          <w:rFonts w:ascii="Arial" w:hAnsi="Arial" w:cs="Arial"/>
          <w:bCs/>
          <w:sz w:val="16"/>
          <w:szCs w:val="16"/>
        </w:rPr>
        <w:t>3685</w:t>
      </w:r>
      <w:r w:rsidRPr="00BE0BA4">
        <w:rPr>
          <w:rFonts w:ascii="Arial" w:hAnsi="Arial" w:cs="Arial"/>
          <w:sz w:val="16"/>
          <w:szCs w:val="16"/>
        </w:rPr>
        <w:t>-</w:t>
      </w:r>
      <w:r w:rsidRPr="00BE0BA4">
        <w:rPr>
          <w:rFonts w:ascii="Arial" w:hAnsi="Arial" w:cs="Arial"/>
          <w:bCs/>
          <w:sz w:val="16"/>
          <w:szCs w:val="16"/>
        </w:rPr>
        <w:t>21</w:t>
      </w:r>
      <w:r w:rsidRPr="00BE0BA4">
        <w:rPr>
          <w:rFonts w:ascii="Arial" w:hAnsi="Arial" w:cs="Arial"/>
          <w:sz w:val="16"/>
          <w:szCs w:val="16"/>
        </w:rPr>
        <w:t xml:space="preserve"> «</w:t>
      </w:r>
      <w:r w:rsidRPr="00BE0BA4">
        <w:rPr>
          <w:rFonts w:ascii="Arial" w:hAnsi="Arial" w:cs="Arial"/>
          <w:bCs/>
          <w:sz w:val="16"/>
          <w:szCs w:val="16"/>
        </w:rPr>
        <w:t>Гигиенические нормативы и требования</w:t>
      </w:r>
      <w:r w:rsidRPr="00BE0BA4">
        <w:rPr>
          <w:rFonts w:ascii="Arial" w:hAnsi="Arial" w:cs="Arial"/>
          <w:sz w:val="16"/>
          <w:szCs w:val="16"/>
        </w:rPr>
        <w:t xml:space="preserve"> к обеспечению безопасности и (или) безвредности для человека факторов среды обитания» и нормами допустимых сбросов загрязняющих веществ в водные объекты. В ходе осуществления мероприятий инвестиционной программы подлежат применению только технологии, обеспечивающие нормативные параметры требований СанПиН 2.1.3684-21, утвержденные нормы ПДК и требования СП. </w:t>
      </w:r>
    </w:p>
    <w:p w:rsidR="00BE0BA4" w:rsidRPr="00BE0BA4" w:rsidRDefault="00BE0BA4" w:rsidP="00BE0BA4">
      <w:pPr>
        <w:numPr>
          <w:ilvl w:val="0"/>
          <w:numId w:val="22"/>
        </w:numPr>
        <w:tabs>
          <w:tab w:val="left" w:pos="1134"/>
        </w:tabs>
        <w:ind w:left="0" w:firstLine="284"/>
        <w:contextualSpacing/>
        <w:jc w:val="both"/>
        <w:rPr>
          <w:rFonts w:ascii="Arial" w:hAnsi="Arial" w:cs="Arial"/>
          <w:sz w:val="16"/>
          <w:szCs w:val="16"/>
        </w:rPr>
      </w:pPr>
      <w:r w:rsidRPr="00BE0BA4">
        <w:rPr>
          <w:rFonts w:ascii="Arial" w:hAnsi="Arial" w:cs="Arial"/>
          <w:sz w:val="16"/>
          <w:szCs w:val="16"/>
        </w:rPr>
        <w:t>Ожидаемые результаты инвестиционной программы:</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 xml:space="preserve">модернизация системы водоотведения Валдайского муниципального района на 2025-2029 годы при реализации проекта в дальнейшем позволит получить результаты в системе водоотведения д. Ивантеево: </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 xml:space="preserve">5.1. Технические и технологические: </w:t>
      </w:r>
    </w:p>
    <w:p w:rsidR="00BE0BA4" w:rsidRPr="00BE0BA4" w:rsidRDefault="00BE0BA4" w:rsidP="00BE0BA4">
      <w:pPr>
        <w:tabs>
          <w:tab w:val="left" w:pos="1134"/>
        </w:tabs>
        <w:ind w:firstLine="284"/>
        <w:contextualSpacing/>
        <w:jc w:val="both"/>
        <w:rPr>
          <w:rFonts w:ascii="Arial" w:hAnsi="Arial" w:cs="Arial"/>
          <w:sz w:val="16"/>
          <w:szCs w:val="16"/>
        </w:rPr>
      </w:pPr>
      <w:r w:rsidRPr="00BE0BA4">
        <w:rPr>
          <w:rFonts w:ascii="Arial" w:hAnsi="Arial" w:cs="Arial"/>
          <w:sz w:val="16"/>
          <w:szCs w:val="16"/>
        </w:rPr>
        <w:t xml:space="preserve">снижение аварий и отказов в системе водоотведения до минимально достижимого уровня; </w:t>
      </w:r>
    </w:p>
    <w:p w:rsidR="00BE0BA4" w:rsidRPr="00BE0BA4" w:rsidRDefault="00BE0BA4" w:rsidP="00BE0BA4">
      <w:pPr>
        <w:tabs>
          <w:tab w:val="left" w:pos="1134"/>
        </w:tabs>
        <w:ind w:firstLine="284"/>
        <w:contextualSpacing/>
        <w:jc w:val="both"/>
        <w:rPr>
          <w:rFonts w:ascii="Arial" w:hAnsi="Arial" w:cs="Arial"/>
          <w:sz w:val="16"/>
          <w:szCs w:val="16"/>
        </w:rPr>
      </w:pPr>
      <w:r w:rsidRPr="00BE0BA4">
        <w:rPr>
          <w:rFonts w:ascii="Arial" w:hAnsi="Arial" w:cs="Arial"/>
          <w:sz w:val="16"/>
          <w:szCs w:val="16"/>
        </w:rPr>
        <w:t xml:space="preserve">достижение целевых показателей качества и надежности работы коммунальной инфраструктуры. </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 xml:space="preserve">5.2. Социальные: </w:t>
      </w:r>
    </w:p>
    <w:p w:rsidR="00BE0BA4" w:rsidRPr="00BE0BA4" w:rsidRDefault="00BE0BA4" w:rsidP="00BE0BA4">
      <w:pPr>
        <w:tabs>
          <w:tab w:val="left" w:pos="1134"/>
        </w:tabs>
        <w:ind w:firstLine="284"/>
        <w:contextualSpacing/>
        <w:jc w:val="both"/>
        <w:rPr>
          <w:rFonts w:ascii="Arial" w:hAnsi="Arial" w:cs="Arial"/>
          <w:sz w:val="16"/>
          <w:szCs w:val="16"/>
        </w:rPr>
      </w:pPr>
      <w:r w:rsidRPr="00BE0BA4">
        <w:rPr>
          <w:rFonts w:ascii="Arial" w:hAnsi="Arial" w:cs="Arial"/>
          <w:sz w:val="16"/>
          <w:szCs w:val="16"/>
        </w:rPr>
        <w:t>повышение качественных показателей степени благоустройства жителей выше указанных населенных пунктов;</w:t>
      </w:r>
    </w:p>
    <w:p w:rsidR="00BE0BA4" w:rsidRPr="00BE0BA4" w:rsidRDefault="00BE0BA4" w:rsidP="00BE0BA4">
      <w:pPr>
        <w:tabs>
          <w:tab w:val="left" w:pos="1134"/>
        </w:tabs>
        <w:ind w:firstLine="284"/>
        <w:contextualSpacing/>
        <w:jc w:val="both"/>
        <w:rPr>
          <w:rFonts w:ascii="Arial" w:hAnsi="Arial" w:cs="Arial"/>
          <w:sz w:val="16"/>
          <w:szCs w:val="16"/>
        </w:rPr>
      </w:pPr>
      <w:r w:rsidRPr="00BE0BA4">
        <w:rPr>
          <w:rFonts w:ascii="Arial" w:hAnsi="Arial" w:cs="Arial"/>
          <w:sz w:val="16"/>
          <w:szCs w:val="16"/>
        </w:rPr>
        <w:t>повышение качественных показателей сточной воды в системе коммунального водоотведения.</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 xml:space="preserve">5.3. Экономические: </w:t>
      </w:r>
    </w:p>
    <w:p w:rsidR="00BE0BA4" w:rsidRPr="00BE0BA4" w:rsidRDefault="00BE0BA4" w:rsidP="00BE0BA4">
      <w:pPr>
        <w:tabs>
          <w:tab w:val="left" w:pos="1134"/>
        </w:tabs>
        <w:ind w:firstLine="284"/>
        <w:contextualSpacing/>
        <w:jc w:val="both"/>
        <w:rPr>
          <w:rFonts w:ascii="Arial" w:hAnsi="Arial" w:cs="Arial"/>
          <w:sz w:val="16"/>
          <w:szCs w:val="16"/>
        </w:rPr>
      </w:pPr>
      <w:r w:rsidRPr="00BE0BA4">
        <w:rPr>
          <w:rFonts w:ascii="Arial" w:hAnsi="Arial" w:cs="Arial"/>
          <w:sz w:val="16"/>
          <w:szCs w:val="16"/>
        </w:rPr>
        <w:t xml:space="preserve">снижение затрат электроэнергии на отведение, очистку и сброс очищенных сточных вод в водные объекты; </w:t>
      </w:r>
    </w:p>
    <w:p w:rsidR="00BE0BA4" w:rsidRPr="00BE0BA4" w:rsidRDefault="00BE0BA4" w:rsidP="00BE0BA4">
      <w:pPr>
        <w:tabs>
          <w:tab w:val="left" w:pos="1134"/>
        </w:tabs>
        <w:ind w:firstLine="284"/>
        <w:contextualSpacing/>
        <w:jc w:val="both"/>
        <w:rPr>
          <w:rFonts w:ascii="Arial" w:hAnsi="Arial" w:cs="Arial"/>
          <w:sz w:val="16"/>
          <w:szCs w:val="16"/>
        </w:rPr>
      </w:pPr>
      <w:r w:rsidRPr="00BE0BA4">
        <w:rPr>
          <w:rFonts w:ascii="Arial" w:hAnsi="Arial" w:cs="Arial"/>
          <w:sz w:val="16"/>
          <w:szCs w:val="16"/>
        </w:rPr>
        <w:t>увеличение доли очищаемой сточной жидкости на очистных сооружениях канализации, использующих наилучшие доступные технологии очистки сточных вод.</w:t>
      </w:r>
    </w:p>
    <w:p w:rsidR="00BE0BA4" w:rsidRPr="00BE0BA4" w:rsidRDefault="00BE0BA4" w:rsidP="00BE0BA4">
      <w:pPr>
        <w:autoSpaceDE w:val="0"/>
        <w:autoSpaceDN w:val="0"/>
        <w:adjustRightInd w:val="0"/>
        <w:ind w:firstLine="284"/>
        <w:jc w:val="both"/>
        <w:rPr>
          <w:rFonts w:ascii="Arial" w:hAnsi="Arial" w:cs="Arial"/>
          <w:sz w:val="16"/>
          <w:szCs w:val="16"/>
        </w:rPr>
      </w:pPr>
      <w:r w:rsidRPr="00BE0BA4">
        <w:rPr>
          <w:rFonts w:ascii="Arial" w:hAnsi="Arial" w:cs="Arial"/>
          <w:sz w:val="16"/>
          <w:szCs w:val="16"/>
        </w:rPr>
        <w:t xml:space="preserve">В результате реализации мероприятий должны быть достигнуты планируемые значения показателей надежности, качества и энергетической эффективности объектов централизованных систем водоотведения, указанные в </w:t>
      </w:r>
      <w:hyperlink r:id="rId48" w:history="1">
        <w:r w:rsidRPr="00BE0BA4">
          <w:rPr>
            <w:rFonts w:ascii="Arial" w:hAnsi="Arial" w:cs="Arial"/>
            <w:sz w:val="16"/>
            <w:szCs w:val="16"/>
          </w:rPr>
          <w:t>приложении</w:t>
        </w:r>
      </w:hyperlink>
      <w:r w:rsidRPr="00BE0BA4">
        <w:rPr>
          <w:rFonts w:ascii="Arial" w:hAnsi="Arial" w:cs="Arial"/>
          <w:sz w:val="16"/>
          <w:szCs w:val="16"/>
        </w:rPr>
        <w:t xml:space="preserve"> к техническому заданию.</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6. Структура инвестиционной программы:</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 xml:space="preserve">Инвестиционная программа должна содержать: </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 xml:space="preserve">1) паспорт инвестиционной программы, включающий следующую информацию: </w:t>
      </w:r>
    </w:p>
    <w:p w:rsidR="00BE0BA4" w:rsidRPr="00BE0BA4" w:rsidRDefault="00BE0BA4" w:rsidP="00BE0BA4">
      <w:pPr>
        <w:tabs>
          <w:tab w:val="left" w:pos="1134"/>
        </w:tabs>
        <w:ind w:firstLine="284"/>
        <w:contextualSpacing/>
        <w:jc w:val="both"/>
        <w:rPr>
          <w:rFonts w:ascii="Arial" w:hAnsi="Arial" w:cs="Arial"/>
          <w:sz w:val="16"/>
          <w:szCs w:val="16"/>
        </w:rPr>
      </w:pPr>
      <w:r w:rsidRPr="00BE0BA4">
        <w:rPr>
          <w:rFonts w:ascii="Arial" w:hAnsi="Arial" w:cs="Arial"/>
          <w:sz w:val="16"/>
          <w:szCs w:val="16"/>
        </w:rPr>
        <w:t xml:space="preserve">наименование регулируемой организации, в отношении которой разрабатывается инвестиционная программа, ее местонахождение; </w:t>
      </w:r>
    </w:p>
    <w:p w:rsidR="00BE0BA4" w:rsidRPr="00BE0BA4" w:rsidRDefault="00BE0BA4" w:rsidP="00BE0BA4">
      <w:pPr>
        <w:tabs>
          <w:tab w:val="left" w:pos="1134"/>
        </w:tabs>
        <w:ind w:firstLine="284"/>
        <w:contextualSpacing/>
        <w:jc w:val="both"/>
        <w:rPr>
          <w:rFonts w:ascii="Arial" w:hAnsi="Arial" w:cs="Arial"/>
          <w:sz w:val="16"/>
          <w:szCs w:val="16"/>
        </w:rPr>
      </w:pPr>
      <w:r w:rsidRPr="00BE0BA4">
        <w:rPr>
          <w:rFonts w:ascii="Arial" w:hAnsi="Arial" w:cs="Arial"/>
          <w:sz w:val="16"/>
          <w:szCs w:val="16"/>
        </w:rPr>
        <w:t xml:space="preserve">наименование уполномоченного органа, утвердившего инвестиционную программу, его местонахождение; </w:t>
      </w:r>
    </w:p>
    <w:p w:rsidR="00BE0BA4" w:rsidRPr="00BE0BA4" w:rsidRDefault="00BE0BA4" w:rsidP="00BE0BA4">
      <w:pPr>
        <w:tabs>
          <w:tab w:val="left" w:pos="1134"/>
        </w:tabs>
        <w:ind w:firstLine="284"/>
        <w:contextualSpacing/>
        <w:jc w:val="both"/>
        <w:rPr>
          <w:rFonts w:ascii="Arial" w:hAnsi="Arial" w:cs="Arial"/>
          <w:sz w:val="16"/>
          <w:szCs w:val="16"/>
        </w:rPr>
      </w:pPr>
      <w:r w:rsidRPr="00BE0BA4">
        <w:rPr>
          <w:rFonts w:ascii="Arial" w:hAnsi="Arial" w:cs="Arial"/>
          <w:sz w:val="16"/>
          <w:szCs w:val="16"/>
        </w:rPr>
        <w:t xml:space="preserve">наименование органа местного самоуправления, согласующего инвестиционную программу (при необходимости), его местонахождение; </w:t>
      </w:r>
    </w:p>
    <w:p w:rsidR="00BE0BA4" w:rsidRPr="00BE0BA4" w:rsidRDefault="00BE0BA4" w:rsidP="00BE0BA4">
      <w:pPr>
        <w:tabs>
          <w:tab w:val="left" w:pos="1134"/>
        </w:tabs>
        <w:ind w:firstLine="284"/>
        <w:contextualSpacing/>
        <w:jc w:val="both"/>
        <w:rPr>
          <w:rFonts w:ascii="Arial" w:hAnsi="Arial" w:cs="Arial"/>
          <w:sz w:val="16"/>
          <w:szCs w:val="16"/>
        </w:rPr>
      </w:pPr>
      <w:r w:rsidRPr="00BE0BA4">
        <w:rPr>
          <w:rFonts w:ascii="Arial" w:hAnsi="Arial" w:cs="Arial"/>
          <w:sz w:val="16"/>
          <w:szCs w:val="16"/>
        </w:rPr>
        <w:t xml:space="preserve">наименование территориального органа федерального органа исполнительной власти, осуществляющего федеральный государственный санитарный эпидемиологический надзор, согласовавшего план мероприятий; </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2) целевые показатели деятельности регулируемой организации, в том числе:</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 xml:space="preserve">показатели энергосбережения и повышения энергетической эффективности, установленные уполномоченным органом исполнительной власти субъекта Российской Федерации или уполномоченным органом местного самоуправления поселения (городского округа), отдельно на каждый год в течение срока реализации инвестиционной программы; </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 xml:space="preserve">3) перечень мероприятий по строительству, реконструкции и (или) модернизации объектов централизованных систем водоотведения, краткое описание мероприятий инвестиционной программы, в том числе обоснование их необходимости, описание (место расположения) строящихся, реконструируемых и модернизируемых объектов централизованных систем водоснабжения, обеспечивающее однозначную идентификацию таких объектов, основные технические характеристики таких объектов до и после реализации мероприятия; </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 xml:space="preserve">4) сроки реализации мероприятий инвестиционной программы, включая график ввода объекта в эксплуатацию; </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5) сведения об объеме финансовых потребностей, необходимых для реализации инвестиционной программы, с разбивкой по отдельным мероприятиям инвестиционной программы, с указанием источников финансирования инвестиционной программы;</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 xml:space="preserve">6) оценка эффективности инвестирования средств, осуществляемый путем сопоставления динамики изменения целевых показателей деятельности регулируемой организации и расходов на реализацию инвестиционной программы в период ее срока действия; </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 xml:space="preserve">7) предварительный расчет тарифов в сфере водоотведения на период реализации инвестиционной программы; </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 xml:space="preserve">8) в инвестиционную программу включаются мероприятия по модернизации систем водоотведения, направленные на повышение качества услуг, улучшение экологической ситуации. </w:t>
      </w:r>
    </w:p>
    <w:p w:rsidR="00BE0BA4" w:rsidRPr="00BE0BA4" w:rsidRDefault="00BE0BA4" w:rsidP="00BE0BA4">
      <w:pPr>
        <w:autoSpaceDE w:val="0"/>
        <w:autoSpaceDN w:val="0"/>
        <w:adjustRightInd w:val="0"/>
        <w:ind w:firstLine="284"/>
        <w:jc w:val="both"/>
        <w:rPr>
          <w:rFonts w:ascii="Arial" w:hAnsi="Arial" w:cs="Arial"/>
          <w:sz w:val="16"/>
          <w:szCs w:val="16"/>
        </w:rPr>
      </w:pPr>
      <w:r w:rsidRPr="00BE0BA4">
        <w:rPr>
          <w:rFonts w:ascii="Arial" w:hAnsi="Arial" w:cs="Arial"/>
          <w:sz w:val="16"/>
          <w:szCs w:val="16"/>
        </w:rPr>
        <w:t>При выполнении работ в целях модернизации объекта существующих очистных сооружений канализации предусмотреть мероприятия по защите централизованных систем водоотведения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7. Сроки разработки инвестиционной программы:</w:t>
      </w:r>
    </w:p>
    <w:p w:rsidR="00BE0BA4" w:rsidRPr="00BE0BA4" w:rsidRDefault="00BE0BA4" w:rsidP="00BE0BA4">
      <w:pPr>
        <w:autoSpaceDE w:val="0"/>
        <w:autoSpaceDN w:val="0"/>
        <w:adjustRightInd w:val="0"/>
        <w:ind w:firstLine="284"/>
        <w:jc w:val="both"/>
        <w:rPr>
          <w:rFonts w:ascii="Arial" w:hAnsi="Arial" w:cs="Arial"/>
          <w:sz w:val="16"/>
          <w:szCs w:val="16"/>
        </w:rPr>
      </w:pPr>
      <w:r w:rsidRPr="00BE0BA4">
        <w:rPr>
          <w:rFonts w:ascii="Arial" w:hAnsi="Arial" w:cs="Arial"/>
          <w:sz w:val="16"/>
          <w:szCs w:val="16"/>
        </w:rPr>
        <w:t>инвестиционная программа разрабатывается организацией ООО «Строительное Управление № 53» с момента утверждения настоящего технического задания и направляется в орган исполнительной власти субъекта Российской Федерации в области государственного регулирования тарифов – Комитет по тарифной политике Новгородской области в установленный законодательством срок.</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8. Сроки реализации инвестиционной программы: 2025-2029 годы.</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9. Мероприятия, реализуемые в рамках инвестиционной программы:</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разработка проектно-сметной документации по перечню мероприятий по модернизации и выполнение работ по модернизации объектов водоотведения, подлежащих включению в данную инвестиционную программу.</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9.1. Мероприятия, реализуемые в сфере водоотведения:</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модернизация очистных сооружений биологической очистки сточных вод д. Ивантеево, Валдайского района, Новгородской области.</w:t>
      </w:r>
    </w:p>
    <w:p w:rsidR="00BE0BA4" w:rsidRPr="00BE0BA4" w:rsidRDefault="00BE0BA4" w:rsidP="00BE0BA4">
      <w:pPr>
        <w:ind w:left="6237"/>
        <w:jc w:val="right"/>
        <w:rPr>
          <w:rFonts w:ascii="Arial" w:hAnsi="Arial" w:cs="Arial"/>
          <w:sz w:val="12"/>
          <w:szCs w:val="16"/>
        </w:rPr>
      </w:pPr>
      <w:r w:rsidRPr="00BE0BA4">
        <w:rPr>
          <w:rFonts w:ascii="Arial" w:hAnsi="Arial" w:cs="Arial"/>
          <w:sz w:val="12"/>
          <w:szCs w:val="16"/>
        </w:rPr>
        <w:t>Приложение</w:t>
      </w:r>
    </w:p>
    <w:p w:rsidR="00BE0BA4" w:rsidRPr="00BE0BA4" w:rsidRDefault="00BE0BA4" w:rsidP="00BE0BA4">
      <w:pPr>
        <w:ind w:left="6237"/>
        <w:jc w:val="right"/>
        <w:rPr>
          <w:rFonts w:ascii="Arial" w:hAnsi="Arial" w:cs="Arial"/>
          <w:sz w:val="12"/>
          <w:szCs w:val="16"/>
        </w:rPr>
      </w:pPr>
      <w:r w:rsidRPr="00BE0BA4">
        <w:rPr>
          <w:rFonts w:ascii="Arial" w:hAnsi="Arial" w:cs="Arial"/>
          <w:sz w:val="12"/>
          <w:szCs w:val="16"/>
        </w:rPr>
        <w:t xml:space="preserve">к техническому заданию на разработку инвестиционной программы ООО «Строительное Управление № 53» </w:t>
      </w:r>
      <w:r w:rsidRPr="00BE0BA4">
        <w:rPr>
          <w:rFonts w:ascii="Arial" w:hAnsi="Arial" w:cs="Arial"/>
          <w:spacing w:val="-1"/>
          <w:sz w:val="12"/>
          <w:szCs w:val="16"/>
        </w:rPr>
        <w:t xml:space="preserve">по развитию системы коммунальной инфраструктуры (в сфере водоотведения) на территории </w:t>
      </w:r>
      <w:r w:rsidRPr="00BE0BA4">
        <w:rPr>
          <w:rFonts w:ascii="Arial" w:hAnsi="Arial" w:cs="Arial"/>
          <w:sz w:val="12"/>
          <w:szCs w:val="16"/>
        </w:rPr>
        <w:t>Валдайского муниципального района на 2025-2029 годы</w:t>
      </w:r>
    </w:p>
    <w:p w:rsidR="00BE0BA4" w:rsidRPr="00BE0BA4" w:rsidRDefault="00BE0BA4" w:rsidP="00BE0BA4">
      <w:pPr>
        <w:jc w:val="center"/>
        <w:rPr>
          <w:rFonts w:ascii="Arial" w:hAnsi="Arial" w:cs="Arial"/>
          <w:b/>
          <w:sz w:val="16"/>
          <w:szCs w:val="16"/>
        </w:rPr>
      </w:pPr>
      <w:r w:rsidRPr="00BE0BA4">
        <w:rPr>
          <w:rFonts w:ascii="Arial" w:hAnsi="Arial" w:cs="Arial"/>
          <w:b/>
          <w:sz w:val="16"/>
          <w:szCs w:val="16"/>
        </w:rPr>
        <w:t>Показатели надежности, качества, энергетической эффективности объектов централизованных систем холодного водоотведения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7"/>
        <w:gridCol w:w="8764"/>
        <w:gridCol w:w="907"/>
        <w:gridCol w:w="402"/>
        <w:gridCol w:w="402"/>
        <w:gridCol w:w="598"/>
      </w:tblGrid>
      <w:tr w:rsidR="00BE0BA4" w:rsidRPr="00BE0BA4" w:rsidTr="00BE0BA4">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BE0BA4" w:rsidRPr="00BE0BA4" w:rsidRDefault="00BE0BA4" w:rsidP="00BE0BA4">
            <w:pPr>
              <w:jc w:val="center"/>
              <w:rPr>
                <w:rFonts w:ascii="Arial" w:hAnsi="Arial" w:cs="Arial"/>
                <w:b/>
                <w:sz w:val="12"/>
                <w:szCs w:val="16"/>
              </w:rPr>
            </w:pPr>
            <w:r w:rsidRPr="00BE0BA4">
              <w:rPr>
                <w:rFonts w:ascii="Arial" w:hAnsi="Arial" w:cs="Arial"/>
                <w:b/>
                <w:sz w:val="12"/>
                <w:szCs w:val="16"/>
              </w:rPr>
              <w:t>№ 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BE0BA4" w:rsidRPr="00BE0BA4" w:rsidRDefault="00BE0BA4" w:rsidP="00BE0BA4">
            <w:pPr>
              <w:jc w:val="center"/>
              <w:rPr>
                <w:rFonts w:ascii="Arial" w:hAnsi="Arial" w:cs="Arial"/>
                <w:b/>
                <w:sz w:val="12"/>
                <w:szCs w:val="16"/>
              </w:rPr>
            </w:pPr>
            <w:r w:rsidRPr="00BE0BA4">
              <w:rPr>
                <w:rFonts w:ascii="Arial" w:hAnsi="Arial" w:cs="Arial"/>
                <w:b/>
                <w:sz w:val="12"/>
                <w:szCs w:val="16"/>
              </w:rPr>
              <w:t>Наименование показателей надежности, качества и энергоэффективности объектов централизованных систем водоотведения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BE0BA4" w:rsidRPr="00BE0BA4" w:rsidRDefault="00BE0BA4" w:rsidP="00BE0BA4">
            <w:pPr>
              <w:jc w:val="center"/>
              <w:rPr>
                <w:rFonts w:ascii="Arial" w:hAnsi="Arial" w:cs="Arial"/>
                <w:b/>
                <w:sz w:val="12"/>
                <w:szCs w:val="16"/>
              </w:rPr>
            </w:pPr>
            <w:r w:rsidRPr="00BE0BA4">
              <w:rPr>
                <w:rFonts w:ascii="Arial" w:hAnsi="Arial" w:cs="Arial"/>
                <w:b/>
                <w:sz w:val="12"/>
                <w:szCs w:val="16"/>
              </w:rPr>
              <w:t>Единица измерения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BE0BA4" w:rsidRPr="00BE0BA4" w:rsidRDefault="00BE0BA4" w:rsidP="00BE0BA4">
            <w:pPr>
              <w:jc w:val="center"/>
              <w:rPr>
                <w:rFonts w:ascii="Arial" w:hAnsi="Arial" w:cs="Arial"/>
                <w:b/>
                <w:sz w:val="12"/>
                <w:szCs w:val="16"/>
              </w:rPr>
            </w:pPr>
            <w:r w:rsidRPr="00BE0BA4">
              <w:rPr>
                <w:rFonts w:ascii="Arial" w:hAnsi="Arial" w:cs="Arial"/>
                <w:b/>
                <w:sz w:val="12"/>
                <w:szCs w:val="16"/>
              </w:rPr>
              <w:t>2025 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BE0BA4" w:rsidRPr="00BE0BA4" w:rsidRDefault="00BE0BA4" w:rsidP="00BE0BA4">
            <w:pPr>
              <w:jc w:val="center"/>
              <w:rPr>
                <w:rFonts w:ascii="Arial" w:hAnsi="Arial" w:cs="Arial"/>
                <w:b/>
                <w:sz w:val="12"/>
                <w:szCs w:val="16"/>
              </w:rPr>
            </w:pPr>
            <w:r w:rsidRPr="00BE0BA4">
              <w:rPr>
                <w:rFonts w:ascii="Arial" w:hAnsi="Arial" w:cs="Arial"/>
                <w:b/>
                <w:sz w:val="12"/>
                <w:szCs w:val="16"/>
              </w:rPr>
              <w:t>2029 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BE0BA4" w:rsidRPr="00BE0BA4" w:rsidRDefault="00BE0BA4" w:rsidP="00BE0BA4">
            <w:pPr>
              <w:jc w:val="center"/>
              <w:rPr>
                <w:rFonts w:ascii="Arial" w:hAnsi="Arial" w:cs="Arial"/>
                <w:b/>
                <w:sz w:val="12"/>
                <w:szCs w:val="16"/>
              </w:rPr>
            </w:pPr>
            <w:r w:rsidRPr="00BE0BA4">
              <w:rPr>
                <w:rFonts w:ascii="Arial" w:hAnsi="Arial" w:cs="Arial"/>
                <w:b/>
                <w:sz w:val="12"/>
                <w:szCs w:val="16"/>
              </w:rPr>
              <w:t>Динамика</w:t>
            </w:r>
          </w:p>
        </w:tc>
      </w:tr>
      <w:tr w:rsidR="00BE0BA4" w:rsidRPr="00BE0BA4" w:rsidTr="00BE0BA4">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6</w:t>
            </w:r>
          </w:p>
        </w:tc>
      </w:tr>
      <w:tr w:rsidR="00BE0BA4" w:rsidRPr="00BE0BA4" w:rsidTr="00BE0BA4">
        <w:trPr>
          <w:trHeight w:val="20"/>
        </w:trPr>
        <w:tc>
          <w:tcPr>
            <w:tcW w:w="0" w:type="auto"/>
            <w:gridSpan w:val="6"/>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rPr>
                <w:rFonts w:ascii="Arial" w:hAnsi="Arial" w:cs="Arial"/>
                <w:sz w:val="12"/>
                <w:szCs w:val="16"/>
              </w:rPr>
            </w:pPr>
            <w:r w:rsidRPr="00BE0BA4">
              <w:rPr>
                <w:rFonts w:ascii="Arial" w:hAnsi="Arial" w:cs="Arial"/>
                <w:sz w:val="12"/>
                <w:szCs w:val="16"/>
              </w:rPr>
              <w:t>Водоотведение</w:t>
            </w:r>
          </w:p>
        </w:tc>
      </w:tr>
      <w:tr w:rsidR="00BE0BA4" w:rsidRPr="00BE0BA4" w:rsidTr="00BE0BA4">
        <w:trPr>
          <w:trHeight w:val="20"/>
        </w:trPr>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1.</w:t>
            </w:r>
          </w:p>
        </w:tc>
        <w:tc>
          <w:tcPr>
            <w:tcW w:w="0" w:type="auto"/>
            <w:gridSpan w:val="5"/>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rPr>
                <w:rFonts w:ascii="Arial" w:hAnsi="Arial" w:cs="Arial"/>
                <w:sz w:val="12"/>
                <w:szCs w:val="16"/>
              </w:rPr>
            </w:pPr>
            <w:r w:rsidRPr="00BE0BA4">
              <w:rPr>
                <w:rFonts w:ascii="Arial" w:hAnsi="Arial" w:cs="Arial"/>
                <w:sz w:val="12"/>
                <w:szCs w:val="16"/>
              </w:rPr>
              <w:t>Показатели качества</w:t>
            </w:r>
          </w:p>
        </w:tc>
      </w:tr>
      <w:tr w:rsidR="00BE0BA4" w:rsidRPr="00BE0BA4" w:rsidTr="00BE0BA4">
        <w:trPr>
          <w:trHeight w:val="20"/>
        </w:trPr>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1.1.</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rPr>
                <w:rFonts w:ascii="Arial" w:hAnsi="Arial" w:cs="Arial"/>
                <w:sz w:val="12"/>
                <w:szCs w:val="16"/>
              </w:rPr>
            </w:pPr>
            <w:r w:rsidRPr="00BE0BA4">
              <w:rPr>
                <w:rFonts w:ascii="Arial" w:hAnsi="Arial" w:cs="Arial"/>
                <w:sz w:val="12"/>
                <w:szCs w:val="16"/>
              </w:rPr>
              <w:t>Доля сточных вод, не подвергающая очистке, в общем объеме сточных вод, сбрасываемых в централизованные общесплавные или бытовые системы водоотведения</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1,2</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1,2</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w:t>
            </w:r>
          </w:p>
        </w:tc>
      </w:tr>
      <w:tr w:rsidR="00BE0BA4" w:rsidRPr="00BE0BA4" w:rsidTr="00BE0BA4">
        <w:trPr>
          <w:trHeight w:val="20"/>
        </w:trPr>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lastRenderedPageBreak/>
              <w:t>1.2.</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rPr>
                <w:rFonts w:ascii="Arial" w:hAnsi="Arial" w:cs="Arial"/>
                <w:sz w:val="12"/>
                <w:szCs w:val="16"/>
              </w:rPr>
            </w:pPr>
            <w:r w:rsidRPr="00BE0BA4">
              <w:rPr>
                <w:rFonts w:ascii="Arial" w:hAnsi="Arial" w:cs="Arial"/>
                <w:sz w:val="12"/>
                <w:szCs w:val="16"/>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14,8</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14,8</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w:t>
            </w:r>
          </w:p>
        </w:tc>
      </w:tr>
      <w:tr w:rsidR="00BE0BA4" w:rsidRPr="00BE0BA4" w:rsidTr="00BE0BA4">
        <w:trPr>
          <w:trHeight w:val="20"/>
        </w:trPr>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2.</w:t>
            </w:r>
          </w:p>
        </w:tc>
        <w:tc>
          <w:tcPr>
            <w:tcW w:w="0" w:type="auto"/>
            <w:gridSpan w:val="5"/>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rPr>
                <w:rFonts w:ascii="Arial" w:hAnsi="Arial" w:cs="Arial"/>
                <w:sz w:val="12"/>
                <w:szCs w:val="16"/>
              </w:rPr>
            </w:pPr>
            <w:r w:rsidRPr="00BE0BA4">
              <w:rPr>
                <w:rFonts w:ascii="Arial" w:hAnsi="Arial" w:cs="Arial"/>
                <w:sz w:val="12"/>
                <w:szCs w:val="16"/>
              </w:rPr>
              <w:t>Показатель надежности и бесперебойности</w:t>
            </w:r>
          </w:p>
        </w:tc>
      </w:tr>
      <w:tr w:rsidR="00BE0BA4" w:rsidRPr="00BE0BA4" w:rsidTr="00BE0BA4">
        <w:trPr>
          <w:trHeight w:val="20"/>
        </w:trPr>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2.1.</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rPr>
                <w:rFonts w:ascii="Arial" w:hAnsi="Arial" w:cs="Arial"/>
                <w:sz w:val="12"/>
                <w:szCs w:val="16"/>
              </w:rPr>
            </w:pPr>
            <w:r w:rsidRPr="00BE0BA4">
              <w:rPr>
                <w:rFonts w:ascii="Arial" w:hAnsi="Arial" w:cs="Arial"/>
                <w:sz w:val="12"/>
                <w:szCs w:val="16"/>
              </w:rPr>
              <w:t>Удельное количество аварий и засоров в расчете на протяженность канализационной сети в год</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ед/км</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2,2</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2,2</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w:t>
            </w:r>
          </w:p>
        </w:tc>
      </w:tr>
      <w:tr w:rsidR="00BE0BA4" w:rsidRPr="00BE0BA4" w:rsidTr="00BE0BA4">
        <w:trPr>
          <w:trHeight w:val="20"/>
        </w:trPr>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3.</w:t>
            </w:r>
          </w:p>
        </w:tc>
        <w:tc>
          <w:tcPr>
            <w:tcW w:w="0" w:type="auto"/>
            <w:gridSpan w:val="5"/>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rPr>
                <w:rFonts w:ascii="Arial" w:hAnsi="Arial" w:cs="Arial"/>
                <w:sz w:val="12"/>
                <w:szCs w:val="16"/>
              </w:rPr>
            </w:pPr>
            <w:r w:rsidRPr="00BE0BA4">
              <w:rPr>
                <w:rFonts w:ascii="Arial" w:hAnsi="Arial" w:cs="Arial"/>
                <w:sz w:val="12"/>
                <w:szCs w:val="16"/>
              </w:rPr>
              <w:t>Показатели энергетической эффективности</w:t>
            </w:r>
          </w:p>
        </w:tc>
      </w:tr>
      <w:tr w:rsidR="00BE0BA4" w:rsidRPr="00BE0BA4" w:rsidTr="00BE0BA4">
        <w:trPr>
          <w:trHeight w:val="20"/>
        </w:trPr>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3.1.</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rPr>
                <w:rFonts w:ascii="Arial" w:hAnsi="Arial" w:cs="Arial"/>
                <w:sz w:val="12"/>
                <w:szCs w:val="16"/>
              </w:rPr>
            </w:pPr>
            <w:r w:rsidRPr="00BE0BA4">
              <w:rPr>
                <w:rFonts w:ascii="Arial" w:hAnsi="Arial" w:cs="Arial"/>
                <w:sz w:val="12"/>
                <w:szCs w:val="16"/>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кВт*ч/куб.м</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0,579</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0,579</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w:t>
            </w:r>
          </w:p>
        </w:tc>
      </w:tr>
      <w:tr w:rsidR="00BE0BA4" w:rsidRPr="00BE0BA4" w:rsidTr="00BE0BA4">
        <w:trPr>
          <w:trHeight w:val="20"/>
        </w:trPr>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3.2.</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rPr>
                <w:rFonts w:ascii="Arial" w:hAnsi="Arial" w:cs="Arial"/>
                <w:sz w:val="12"/>
                <w:szCs w:val="16"/>
              </w:rPr>
            </w:pPr>
            <w:r w:rsidRPr="00BE0BA4">
              <w:rPr>
                <w:rFonts w:ascii="Arial" w:hAnsi="Arial" w:cs="Arial"/>
                <w:sz w:val="12"/>
                <w:szCs w:val="16"/>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кВт*ч/куб.м</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0,968</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0,968</w:t>
            </w:r>
          </w:p>
        </w:tc>
        <w:tc>
          <w:tcPr>
            <w:tcW w:w="0" w:type="auto"/>
            <w:tcBorders>
              <w:top w:val="single" w:sz="4" w:space="0" w:color="auto"/>
              <w:left w:val="single" w:sz="4" w:space="0" w:color="auto"/>
              <w:bottom w:val="single" w:sz="4" w:space="0" w:color="auto"/>
              <w:right w:val="single" w:sz="4" w:space="0" w:color="auto"/>
            </w:tcBorders>
            <w:hideMark/>
          </w:tcPr>
          <w:p w:rsidR="00BE0BA4" w:rsidRPr="00BE0BA4" w:rsidRDefault="00BE0BA4" w:rsidP="00BE0BA4">
            <w:pPr>
              <w:jc w:val="center"/>
              <w:rPr>
                <w:rFonts w:ascii="Arial" w:hAnsi="Arial" w:cs="Arial"/>
                <w:sz w:val="12"/>
                <w:szCs w:val="16"/>
              </w:rPr>
            </w:pPr>
            <w:r w:rsidRPr="00BE0BA4">
              <w:rPr>
                <w:rFonts w:ascii="Arial" w:hAnsi="Arial" w:cs="Arial"/>
                <w:sz w:val="12"/>
                <w:szCs w:val="16"/>
              </w:rPr>
              <w:t>-</w:t>
            </w:r>
          </w:p>
        </w:tc>
      </w:tr>
    </w:tbl>
    <w:p w:rsidR="00EB718F" w:rsidRDefault="00EB718F" w:rsidP="009D6CDD">
      <w:pPr>
        <w:shd w:val="clear" w:color="auto" w:fill="FFFFFF"/>
        <w:suppressAutoHyphens/>
        <w:jc w:val="right"/>
        <w:rPr>
          <w:rFonts w:ascii="Arial" w:hAnsi="Arial" w:cs="Arial"/>
          <w:b/>
          <w:sz w:val="16"/>
          <w:szCs w:val="16"/>
        </w:rPr>
      </w:pPr>
    </w:p>
    <w:p w:rsidR="00A95F5C" w:rsidRDefault="00A95F5C" w:rsidP="009D6CDD">
      <w:pPr>
        <w:shd w:val="clear" w:color="auto" w:fill="FFFFFF"/>
        <w:suppressAutoHyphens/>
        <w:jc w:val="right"/>
        <w:rPr>
          <w:rFonts w:ascii="Arial" w:hAnsi="Arial" w:cs="Arial"/>
          <w:b/>
          <w:sz w:val="16"/>
          <w:szCs w:val="16"/>
        </w:rPr>
      </w:pPr>
    </w:p>
    <w:p w:rsidR="00BE0BA4" w:rsidRPr="00BE0BA4" w:rsidRDefault="00BE0BA4" w:rsidP="00BE0BA4">
      <w:pPr>
        <w:pStyle w:val="20"/>
        <w:rPr>
          <w:rFonts w:ascii="Arial" w:hAnsi="Arial" w:cs="Arial"/>
          <w:b/>
          <w:color w:val="000000"/>
          <w:sz w:val="16"/>
          <w:szCs w:val="16"/>
        </w:rPr>
      </w:pPr>
      <w:r w:rsidRPr="00BE0BA4">
        <w:rPr>
          <w:rFonts w:ascii="Arial" w:hAnsi="Arial" w:cs="Arial"/>
          <w:b/>
          <w:color w:val="000000"/>
          <w:sz w:val="16"/>
          <w:szCs w:val="16"/>
        </w:rPr>
        <w:t>АДМИНИСТРАЦИЯ ВАЛДАЙСКОГО МУНИЦИПАЛЬНОГО РАЙОНА</w:t>
      </w:r>
    </w:p>
    <w:p w:rsidR="00BE0BA4" w:rsidRPr="00BE0BA4" w:rsidRDefault="00BE0BA4" w:rsidP="00BE0BA4">
      <w:pPr>
        <w:pStyle w:val="3"/>
        <w:rPr>
          <w:rFonts w:ascii="Arial" w:hAnsi="Arial" w:cs="Arial"/>
          <w:b w:val="0"/>
          <w:sz w:val="16"/>
          <w:szCs w:val="16"/>
        </w:rPr>
      </w:pPr>
      <w:r w:rsidRPr="00BE0BA4">
        <w:rPr>
          <w:rFonts w:ascii="Arial" w:hAnsi="Arial" w:cs="Arial"/>
          <w:b w:val="0"/>
          <w:sz w:val="16"/>
          <w:szCs w:val="16"/>
        </w:rPr>
        <w:t>П О С Т А Н О В Л Е Н И Е</w:t>
      </w:r>
    </w:p>
    <w:p w:rsidR="00BE0BA4" w:rsidRPr="00BE0BA4" w:rsidRDefault="00BE0BA4" w:rsidP="00BE0BA4">
      <w:pPr>
        <w:jc w:val="center"/>
        <w:rPr>
          <w:rFonts w:ascii="Arial" w:hAnsi="Arial" w:cs="Arial"/>
          <w:sz w:val="16"/>
          <w:szCs w:val="16"/>
        </w:rPr>
      </w:pPr>
      <w:r w:rsidRPr="00BE0BA4">
        <w:rPr>
          <w:rFonts w:ascii="Arial" w:hAnsi="Arial" w:cs="Arial"/>
          <w:sz w:val="16"/>
          <w:szCs w:val="16"/>
        </w:rPr>
        <w:t>26.07.2024 № 2057</w:t>
      </w:r>
    </w:p>
    <w:p w:rsidR="00BE0BA4" w:rsidRPr="00BE0BA4" w:rsidRDefault="00BE0BA4" w:rsidP="00BE0BA4">
      <w:pPr>
        <w:pStyle w:val="western"/>
        <w:spacing w:before="0" w:beforeAutospacing="0" w:after="0" w:afterAutospacing="0"/>
        <w:jc w:val="center"/>
        <w:rPr>
          <w:rFonts w:ascii="Arial" w:hAnsi="Arial" w:cs="Arial"/>
          <w:sz w:val="16"/>
          <w:szCs w:val="16"/>
        </w:rPr>
      </w:pPr>
      <w:r w:rsidRPr="00BE0BA4">
        <w:rPr>
          <w:rFonts w:ascii="Arial" w:hAnsi="Arial" w:cs="Arial"/>
          <w:b/>
          <w:bCs/>
          <w:sz w:val="16"/>
          <w:szCs w:val="16"/>
        </w:rPr>
        <w:t>О внесении изменений в схему водоснабжения</w:t>
      </w:r>
      <w:r>
        <w:rPr>
          <w:rFonts w:ascii="Arial" w:hAnsi="Arial" w:cs="Arial"/>
          <w:b/>
          <w:bCs/>
          <w:sz w:val="16"/>
          <w:szCs w:val="16"/>
        </w:rPr>
        <w:t xml:space="preserve"> </w:t>
      </w:r>
      <w:r w:rsidRPr="00BE0BA4">
        <w:rPr>
          <w:rFonts w:ascii="Arial" w:hAnsi="Arial" w:cs="Arial"/>
          <w:b/>
          <w:bCs/>
          <w:sz w:val="16"/>
          <w:szCs w:val="16"/>
        </w:rPr>
        <w:t>и водоотведения Ивантеевского</w:t>
      </w:r>
      <w:r>
        <w:rPr>
          <w:rFonts w:ascii="Arial" w:hAnsi="Arial" w:cs="Arial"/>
          <w:b/>
          <w:bCs/>
          <w:sz w:val="16"/>
          <w:szCs w:val="16"/>
        </w:rPr>
        <w:t xml:space="preserve"> </w:t>
      </w:r>
      <w:r w:rsidRPr="00BE0BA4">
        <w:rPr>
          <w:rFonts w:ascii="Arial" w:hAnsi="Arial" w:cs="Arial"/>
          <w:b/>
          <w:bCs/>
          <w:sz w:val="16"/>
          <w:szCs w:val="16"/>
        </w:rPr>
        <w:t>сельского поселения</w:t>
      </w:r>
    </w:p>
    <w:p w:rsidR="00BE0BA4" w:rsidRPr="00BE0BA4" w:rsidRDefault="00BE0BA4" w:rsidP="00BE0BA4">
      <w:pPr>
        <w:pStyle w:val="aff2"/>
        <w:jc w:val="both"/>
        <w:rPr>
          <w:rFonts w:ascii="Arial" w:hAnsi="Arial" w:cs="Arial"/>
          <w:sz w:val="4"/>
          <w:szCs w:val="4"/>
        </w:rPr>
      </w:pPr>
    </w:p>
    <w:p w:rsidR="00BE0BA4" w:rsidRPr="00BE0BA4" w:rsidRDefault="00BE0BA4" w:rsidP="00BE0BA4">
      <w:pPr>
        <w:pStyle w:val="aff2"/>
        <w:ind w:firstLine="284"/>
        <w:jc w:val="both"/>
        <w:rPr>
          <w:rFonts w:ascii="Arial" w:hAnsi="Arial" w:cs="Arial"/>
          <w:b/>
          <w:sz w:val="16"/>
          <w:szCs w:val="16"/>
        </w:rPr>
      </w:pPr>
      <w:r w:rsidRPr="00BE0BA4">
        <w:rPr>
          <w:rFonts w:ascii="Arial" w:hAnsi="Arial" w:cs="Arial"/>
          <w:sz w:val="16"/>
          <w:szCs w:val="16"/>
        </w:rPr>
        <w:t xml:space="preserve">В соответствии с федеральными законами от 7 декабря 2011 года № 416-ФЗ «О водоснабжении и водоотведении», от 6 октября 2003 года № 131-ФЗ «Об общих принципах организации местного самоуправления в Российской Федерации», Уставом Валдайского муниципального района Администрация Валдайского муниципального района </w:t>
      </w:r>
      <w:r w:rsidRPr="00BE0BA4">
        <w:rPr>
          <w:rFonts w:ascii="Arial" w:hAnsi="Arial" w:cs="Arial"/>
          <w:b/>
          <w:sz w:val="16"/>
          <w:szCs w:val="16"/>
        </w:rPr>
        <w:t>ПОСТАНОВЛЯЕТ:</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1. Внести изменения в схему водоснабжения и водоотведения Ивантеевского сельского поселения, утвержденную постановлением Администрации Валдайского муниципального района от 13.04.2023 № 628, изложив в прилагаемой редакции.</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 xml:space="preserve">2. </w:t>
      </w:r>
      <w:r w:rsidRPr="00BE0BA4">
        <w:rPr>
          <w:rFonts w:ascii="Arial" w:hAnsi="Arial" w:cs="Arial"/>
          <w:spacing w:val="-1"/>
          <w:sz w:val="16"/>
          <w:szCs w:val="16"/>
        </w:rPr>
        <w:t xml:space="preserve">Опубликовать постановление в бюллетене «Валдайский Вестник» </w:t>
      </w:r>
      <w:r w:rsidRPr="00BE0BA4">
        <w:rPr>
          <w:rFonts w:ascii="Arial" w:hAnsi="Arial" w:cs="Arial"/>
          <w:sz w:val="16"/>
          <w:szCs w:val="16"/>
        </w:rPr>
        <w:t>и разместить на официальном сайте Администрации Валдайского муниципального района в сети «Интернет».</w:t>
      </w:r>
    </w:p>
    <w:p w:rsidR="00BE0BA4" w:rsidRPr="00BE0BA4" w:rsidRDefault="00BE0BA4" w:rsidP="00BE0BA4">
      <w:pPr>
        <w:jc w:val="both"/>
        <w:rPr>
          <w:rFonts w:ascii="Arial" w:hAnsi="Arial" w:cs="Arial"/>
          <w:b/>
          <w:sz w:val="16"/>
          <w:szCs w:val="16"/>
        </w:rPr>
      </w:pPr>
      <w:r w:rsidRPr="00BE0BA4">
        <w:rPr>
          <w:rFonts w:ascii="Arial" w:hAnsi="Arial" w:cs="Arial"/>
          <w:b/>
          <w:sz w:val="16"/>
          <w:szCs w:val="16"/>
        </w:rPr>
        <w:t>Глава муниципального района</w:t>
      </w:r>
      <w:r w:rsidRPr="00BE0BA4">
        <w:rPr>
          <w:rFonts w:ascii="Arial" w:hAnsi="Arial" w:cs="Arial"/>
          <w:b/>
          <w:sz w:val="16"/>
          <w:szCs w:val="16"/>
        </w:rPr>
        <w:tab/>
      </w:r>
      <w:r w:rsidRPr="00BE0BA4">
        <w:rPr>
          <w:rFonts w:ascii="Arial" w:hAnsi="Arial" w:cs="Arial"/>
          <w:b/>
          <w:sz w:val="16"/>
          <w:szCs w:val="16"/>
        </w:rPr>
        <w:tab/>
        <w:t>Ю.В.Стадэ</w:t>
      </w:r>
    </w:p>
    <w:p w:rsidR="00BE0BA4" w:rsidRPr="00BE0BA4" w:rsidRDefault="00BE0BA4" w:rsidP="00BE0BA4">
      <w:pPr>
        <w:ind w:left="9072"/>
        <w:jc w:val="center"/>
        <w:rPr>
          <w:rFonts w:ascii="Arial" w:hAnsi="Arial" w:cs="Arial"/>
          <w:sz w:val="12"/>
          <w:szCs w:val="16"/>
        </w:rPr>
      </w:pPr>
      <w:r w:rsidRPr="00BE0BA4">
        <w:rPr>
          <w:rFonts w:ascii="Arial" w:hAnsi="Arial" w:cs="Arial"/>
          <w:sz w:val="12"/>
          <w:szCs w:val="16"/>
        </w:rPr>
        <w:t>Приложение</w:t>
      </w:r>
    </w:p>
    <w:p w:rsidR="00BE0BA4" w:rsidRPr="00BE0BA4" w:rsidRDefault="00BE0BA4" w:rsidP="00BE0BA4">
      <w:pPr>
        <w:ind w:left="9072"/>
        <w:jc w:val="center"/>
        <w:rPr>
          <w:rFonts w:ascii="Arial" w:hAnsi="Arial" w:cs="Arial"/>
          <w:sz w:val="12"/>
          <w:szCs w:val="16"/>
        </w:rPr>
      </w:pPr>
      <w:r w:rsidRPr="00BE0BA4">
        <w:rPr>
          <w:rFonts w:ascii="Arial" w:hAnsi="Arial" w:cs="Arial"/>
          <w:sz w:val="12"/>
          <w:szCs w:val="16"/>
        </w:rPr>
        <w:t>к постановлению Администрации</w:t>
      </w:r>
    </w:p>
    <w:p w:rsidR="00BE0BA4" w:rsidRPr="00BE0BA4" w:rsidRDefault="00BE0BA4" w:rsidP="00BE0BA4">
      <w:pPr>
        <w:ind w:left="9072"/>
        <w:jc w:val="center"/>
        <w:rPr>
          <w:rFonts w:ascii="Arial" w:hAnsi="Arial" w:cs="Arial"/>
          <w:sz w:val="12"/>
          <w:szCs w:val="16"/>
        </w:rPr>
      </w:pPr>
      <w:r w:rsidRPr="00BE0BA4">
        <w:rPr>
          <w:rFonts w:ascii="Arial" w:hAnsi="Arial" w:cs="Arial"/>
          <w:sz w:val="12"/>
          <w:szCs w:val="16"/>
        </w:rPr>
        <w:t xml:space="preserve">муниципального района </w:t>
      </w:r>
    </w:p>
    <w:p w:rsidR="00BE0BA4" w:rsidRPr="00BE0BA4" w:rsidRDefault="00BE0BA4" w:rsidP="00BE0BA4">
      <w:pPr>
        <w:ind w:left="9072"/>
        <w:jc w:val="center"/>
        <w:rPr>
          <w:rFonts w:ascii="Arial" w:hAnsi="Arial" w:cs="Arial"/>
          <w:sz w:val="12"/>
          <w:szCs w:val="16"/>
        </w:rPr>
      </w:pPr>
      <w:r w:rsidRPr="00BE0BA4">
        <w:rPr>
          <w:rFonts w:ascii="Arial" w:hAnsi="Arial" w:cs="Arial"/>
          <w:sz w:val="12"/>
          <w:szCs w:val="16"/>
        </w:rPr>
        <w:t>от 26.07.2024 № 2057</w:t>
      </w:r>
    </w:p>
    <w:p w:rsidR="00BE0BA4" w:rsidRPr="00BE0BA4" w:rsidRDefault="00BE0BA4" w:rsidP="00BE0BA4">
      <w:pPr>
        <w:pStyle w:val="aff2"/>
        <w:jc w:val="center"/>
        <w:rPr>
          <w:rFonts w:ascii="Arial" w:hAnsi="Arial" w:cs="Arial"/>
          <w:b/>
          <w:sz w:val="16"/>
          <w:szCs w:val="16"/>
        </w:rPr>
      </w:pPr>
      <w:r w:rsidRPr="00BE0BA4">
        <w:rPr>
          <w:rFonts w:ascii="Arial" w:hAnsi="Arial" w:cs="Arial"/>
          <w:b/>
          <w:sz w:val="16"/>
          <w:szCs w:val="16"/>
        </w:rPr>
        <w:t xml:space="preserve">СХЕМА </w:t>
      </w:r>
    </w:p>
    <w:p w:rsidR="00BE0BA4" w:rsidRPr="00BE0BA4" w:rsidRDefault="00BE0BA4" w:rsidP="00BE0BA4">
      <w:pPr>
        <w:pStyle w:val="aff2"/>
        <w:jc w:val="center"/>
        <w:rPr>
          <w:rFonts w:ascii="Arial" w:hAnsi="Arial" w:cs="Arial"/>
          <w:b/>
          <w:sz w:val="16"/>
          <w:szCs w:val="16"/>
        </w:rPr>
      </w:pPr>
      <w:r w:rsidRPr="00BE0BA4">
        <w:rPr>
          <w:rFonts w:ascii="Arial" w:hAnsi="Arial" w:cs="Arial"/>
          <w:b/>
          <w:sz w:val="16"/>
          <w:szCs w:val="16"/>
        </w:rPr>
        <w:t>ВОДОСНАБЖЕНИЯ И ВОДООТВЕДЕНИЯ НА ТЕРРИТОРИИ ИВАНТЕЕВОСКОГО СЕЛЬСКОГО ПОСЕЛЕНИЯ</w:t>
      </w:r>
    </w:p>
    <w:p w:rsidR="00BE0BA4" w:rsidRPr="00BE0BA4" w:rsidRDefault="00BE0BA4" w:rsidP="00BE0BA4">
      <w:pPr>
        <w:pStyle w:val="aff2"/>
        <w:jc w:val="center"/>
        <w:rPr>
          <w:rFonts w:ascii="Arial" w:hAnsi="Arial" w:cs="Arial"/>
          <w:sz w:val="4"/>
          <w:szCs w:val="4"/>
        </w:rPr>
      </w:pPr>
    </w:p>
    <w:p w:rsidR="00BE0BA4" w:rsidRPr="00BE0BA4" w:rsidRDefault="00BE0BA4" w:rsidP="00BE0BA4">
      <w:pPr>
        <w:pStyle w:val="aff2"/>
        <w:jc w:val="center"/>
        <w:rPr>
          <w:rFonts w:ascii="Arial" w:hAnsi="Arial" w:cs="Arial"/>
          <w:b/>
          <w:sz w:val="16"/>
          <w:szCs w:val="16"/>
        </w:rPr>
      </w:pPr>
      <w:r w:rsidRPr="00BE0BA4">
        <w:rPr>
          <w:rFonts w:ascii="Arial" w:hAnsi="Arial" w:cs="Arial"/>
          <w:b/>
          <w:sz w:val="16"/>
          <w:szCs w:val="16"/>
        </w:rPr>
        <w:t>1. Основные направления, принципы, задачи целевые показатели развития централизованных систем водоснабжения и водоотведения</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 xml:space="preserve">1) схема водоснабжения и водоотведения </w:t>
      </w:r>
      <w:hyperlink r:id="rId49" w:tooltip="Поселение" w:history="1">
        <w:r w:rsidRPr="00BE0BA4">
          <w:rPr>
            <w:rFonts w:ascii="Arial" w:hAnsi="Arial" w:cs="Arial"/>
            <w:sz w:val="16"/>
            <w:szCs w:val="16"/>
          </w:rPr>
          <w:t>поселения</w:t>
        </w:r>
      </w:hyperlink>
      <w:r w:rsidRPr="00BE0BA4">
        <w:rPr>
          <w:rFonts w:ascii="Arial" w:hAnsi="Arial" w:cs="Arial"/>
          <w:sz w:val="16"/>
          <w:szCs w:val="16"/>
        </w:rPr>
        <w:t xml:space="preserve"> – документ, содержащий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w:t>
      </w:r>
      <w:hyperlink r:id="rId50" w:tooltip="Энергосбережение" w:history="1">
        <w:r w:rsidRPr="00BE0BA4">
          <w:rPr>
            <w:rFonts w:ascii="Arial" w:hAnsi="Arial" w:cs="Arial"/>
            <w:sz w:val="16"/>
            <w:szCs w:val="16"/>
          </w:rPr>
          <w:t>энергосбережения и повышения энергетической эффективности</w:t>
        </w:r>
      </w:hyperlink>
      <w:r w:rsidRPr="00BE0BA4">
        <w:rPr>
          <w:rFonts w:ascii="Arial" w:hAnsi="Arial" w:cs="Arial"/>
          <w:sz w:val="16"/>
          <w:szCs w:val="16"/>
        </w:rPr>
        <w:t>, санитарной и экологической безопасности;</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2) водоотведение – прием, транспортировка и очистка сточных вод с использованием централизованной системы водоотведения;</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3) водоподготовка – обработка воды, обеспечивающая ее использование в качестве питьевой или технической воды;</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4)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5) 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BE0BA4" w:rsidRPr="00BE0BA4" w:rsidRDefault="00BE0BA4" w:rsidP="00BE0BA4">
      <w:pPr>
        <w:pStyle w:val="aff2"/>
        <w:jc w:val="center"/>
        <w:rPr>
          <w:rFonts w:ascii="Arial" w:hAnsi="Arial" w:cs="Arial"/>
          <w:b/>
          <w:sz w:val="16"/>
          <w:szCs w:val="16"/>
        </w:rPr>
      </w:pPr>
      <w:r w:rsidRPr="00BE0BA4">
        <w:rPr>
          <w:rFonts w:ascii="Arial" w:hAnsi="Arial" w:cs="Arial"/>
          <w:b/>
          <w:sz w:val="16"/>
          <w:szCs w:val="16"/>
        </w:rPr>
        <w:t>2. Основные цели и задачи схемы водоснабжения и водоотведения</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1) определение долгосрочной перспективы развития системы водоснабжения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2) 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3) повышение надежности работы систем водоснабжения и водоотведения в соответствии с нормативными требованиями;</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минимизация затрат на водоснабжение и водоотведение в расчете на каждого потребителя в долгосрочной перспективе;</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4) обеспечение жителей сельского поселения водоснабжением и водоотведением;</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5) строительство новых объектов производственного и другого назначения, используемых в сфере водоснабжения и водоотведения сельского поселения;</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6)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BE0BA4" w:rsidRDefault="00BE0BA4" w:rsidP="00BE0BA4">
      <w:pPr>
        <w:pStyle w:val="aff2"/>
        <w:jc w:val="center"/>
        <w:rPr>
          <w:rFonts w:ascii="Arial" w:hAnsi="Arial" w:cs="Arial"/>
          <w:b/>
          <w:sz w:val="16"/>
          <w:szCs w:val="16"/>
        </w:rPr>
      </w:pPr>
      <w:r w:rsidRPr="00BE0BA4">
        <w:rPr>
          <w:rFonts w:ascii="Arial" w:hAnsi="Arial" w:cs="Arial"/>
          <w:b/>
          <w:sz w:val="16"/>
          <w:szCs w:val="16"/>
        </w:rPr>
        <w:t>3. К полномочиям органов местного самоуправления</w:t>
      </w:r>
      <w:r>
        <w:rPr>
          <w:rFonts w:ascii="Arial" w:hAnsi="Arial" w:cs="Arial"/>
          <w:b/>
          <w:sz w:val="16"/>
          <w:szCs w:val="16"/>
        </w:rPr>
        <w:t xml:space="preserve"> </w:t>
      </w:r>
      <w:r w:rsidRPr="00BE0BA4">
        <w:rPr>
          <w:rFonts w:ascii="Arial" w:hAnsi="Arial" w:cs="Arial"/>
          <w:b/>
          <w:sz w:val="16"/>
          <w:szCs w:val="16"/>
        </w:rPr>
        <w:t xml:space="preserve">поселения по организации </w:t>
      </w:r>
    </w:p>
    <w:p w:rsidR="00BE0BA4" w:rsidRPr="00BE0BA4" w:rsidRDefault="00BE0BA4" w:rsidP="00BE0BA4">
      <w:pPr>
        <w:pStyle w:val="aff2"/>
        <w:jc w:val="center"/>
        <w:rPr>
          <w:rFonts w:ascii="Arial" w:hAnsi="Arial" w:cs="Arial"/>
          <w:b/>
          <w:sz w:val="16"/>
          <w:szCs w:val="16"/>
        </w:rPr>
      </w:pPr>
      <w:r w:rsidRPr="00BE0BA4">
        <w:rPr>
          <w:rFonts w:ascii="Arial" w:hAnsi="Arial" w:cs="Arial"/>
          <w:b/>
          <w:sz w:val="16"/>
          <w:szCs w:val="16"/>
        </w:rPr>
        <w:t>водоснабжения и водоотведения</w:t>
      </w:r>
      <w:r>
        <w:rPr>
          <w:rFonts w:ascii="Arial" w:hAnsi="Arial" w:cs="Arial"/>
          <w:b/>
          <w:sz w:val="16"/>
          <w:szCs w:val="16"/>
        </w:rPr>
        <w:t xml:space="preserve"> </w:t>
      </w:r>
      <w:r w:rsidRPr="00BE0BA4">
        <w:rPr>
          <w:rFonts w:ascii="Arial" w:hAnsi="Arial" w:cs="Arial"/>
          <w:b/>
          <w:sz w:val="16"/>
          <w:szCs w:val="16"/>
        </w:rPr>
        <w:t>на соответствующих территориях относятся</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1) организация водоснабжения населения, в том числе принятие мер по организации водоснабжения населения и (или) водоотведения в случае невозможности исполнения организациями, осуществляющими горячее водоснабжение, холодное водоснабжение и (или) водоотведение, своих обязательств либо в случае отказа указанных организаций от исполнения своих обязательств;</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2) определение для централизованной системы холодного водоснабжения и (или) водоотведения поселения, городского округа гарантирующей организации;</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3) согласование вывода объектов централизованных систем горячего водоснабжения, холодного водоснабжения и (или) водоотведения в ремонт и из эксплуатации;</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4) утверждение схем водоснабжения и водоотведения поселения;</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5) утверждение технических заданий на разработку инвестиционных программ;</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6) согласование инвестиционных программ;</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7) согласование планов снижения сбросов загрязняющих веществ, иных веществ и микроорганизмов в поверхностные водные объекты, подземные водные объекты и на водосборные площади (далее - план снижения сбросов);</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8) принятие решений о порядке и сроках прекращения горячего водоснабжения с использованием открытых систем теплоснабжения (горячего водоснабжения) и об организации перевода абонентов, объекты капитального строительства которых подключены к таким системам, на иную систему горячего водоснабжения в случаях, предусмотренных Федеральным законом;</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9) заключение соглашений об условиях осуществления регулируемой деятельности в сфере водоснабжения и водоотведения в случаях, предусмотренных Федеральным законом.</w:t>
      </w:r>
    </w:p>
    <w:p w:rsidR="00BE0BA4" w:rsidRPr="00BE0BA4" w:rsidRDefault="00BE0BA4" w:rsidP="00BE0BA4">
      <w:pPr>
        <w:pStyle w:val="aff2"/>
        <w:ind w:firstLine="284"/>
        <w:jc w:val="both"/>
        <w:rPr>
          <w:rFonts w:ascii="Arial" w:hAnsi="Arial" w:cs="Arial"/>
          <w:sz w:val="16"/>
          <w:szCs w:val="16"/>
        </w:rPr>
      </w:pPr>
      <w:r w:rsidRPr="00BE0BA4">
        <w:rPr>
          <w:rFonts w:ascii="Arial" w:hAnsi="Arial" w:cs="Arial"/>
          <w:sz w:val="16"/>
          <w:szCs w:val="16"/>
        </w:rPr>
        <w:t>Органы местного самоуправления поселения в пределах их полномочий в сфере водоснабжения и водоотведения вправе запрашивать у организаций, осуществляющих горячее водоснабжение, холодное водоснабжение и (или) водоотведение, информацию, необходимую для осуществления полномочий, установленных настоящим Федеральным законом, а указанные организации обязаны предоставить запрашиваемую информацию.</w:t>
      </w:r>
    </w:p>
    <w:p w:rsidR="00BE0BA4" w:rsidRPr="00BE0BA4" w:rsidRDefault="00BE0BA4" w:rsidP="00BE0BA4">
      <w:pPr>
        <w:jc w:val="center"/>
        <w:rPr>
          <w:rFonts w:ascii="Arial" w:hAnsi="Arial" w:cs="Arial"/>
          <w:b/>
          <w:sz w:val="16"/>
          <w:szCs w:val="16"/>
        </w:rPr>
      </w:pPr>
      <w:r w:rsidRPr="00BE0BA4">
        <w:rPr>
          <w:rFonts w:ascii="Arial" w:hAnsi="Arial" w:cs="Arial"/>
          <w:b/>
          <w:sz w:val="16"/>
          <w:szCs w:val="16"/>
        </w:rPr>
        <w:t>4. Краткая характеристика природных условий</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Ивантеевское сельское поселение (далее – Ивантеевское СП) – муниципальное образование в Валдайском муниципальном районе (далее – Валдайский МР) Новгородской области России и является одним из 8 аналогичных административно-территориальных образований (поселений).</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Площадь поселения – 36 337 га.</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Располагается к юго-востоку от территории областного центра г. Великий Новгород.</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Климат умеренно-континентальный, характеризующийся избыточным увлажнением, с нежарким коротким летом и умеренно холодной зимой. Его формирование связано с теплыми и влажными воздушными массами Атлантики с одной стороны и холодными арктическими, с другой стороны. Среднегодовая многолетняя температура воздуха составляет 3,7</w:t>
      </w:r>
      <w:r w:rsidRPr="00BE0BA4">
        <w:rPr>
          <w:rFonts w:ascii="Arial" w:hAnsi="Arial" w:cs="Arial"/>
          <w:sz w:val="16"/>
          <w:szCs w:val="16"/>
          <w:vertAlign w:val="superscript"/>
        </w:rPr>
        <w:t>о</w:t>
      </w:r>
      <w:r w:rsidRPr="00BE0BA4">
        <w:rPr>
          <w:rFonts w:ascii="Arial" w:hAnsi="Arial" w:cs="Arial"/>
          <w:sz w:val="16"/>
          <w:szCs w:val="16"/>
        </w:rPr>
        <w:t>С. Самым теплым месяцем является июль, средняя температура которого колеблется в пределах 16,9</w:t>
      </w:r>
      <w:r w:rsidRPr="00BE0BA4">
        <w:rPr>
          <w:rFonts w:ascii="Arial" w:hAnsi="Arial" w:cs="Arial"/>
          <w:sz w:val="16"/>
          <w:szCs w:val="16"/>
          <w:vertAlign w:val="superscript"/>
        </w:rPr>
        <w:t xml:space="preserve">о </w:t>
      </w:r>
      <w:r w:rsidRPr="00BE0BA4">
        <w:rPr>
          <w:rFonts w:ascii="Arial" w:hAnsi="Arial" w:cs="Arial"/>
          <w:sz w:val="16"/>
          <w:szCs w:val="16"/>
        </w:rPr>
        <w:t>– 17,8°С. Средняя многолетняя температура зимы (январь) составляет (-)7,9</w:t>
      </w:r>
      <w:r w:rsidRPr="00BE0BA4">
        <w:rPr>
          <w:rFonts w:ascii="Arial" w:hAnsi="Arial" w:cs="Arial"/>
          <w:sz w:val="16"/>
          <w:szCs w:val="16"/>
          <w:vertAlign w:val="superscript"/>
        </w:rPr>
        <w:t xml:space="preserve">о </w:t>
      </w:r>
      <w:r w:rsidRPr="00BE0BA4">
        <w:rPr>
          <w:rFonts w:ascii="Arial" w:hAnsi="Arial" w:cs="Arial"/>
          <w:sz w:val="16"/>
          <w:szCs w:val="16"/>
        </w:rPr>
        <w:t>– (-)8,7°С. Число дней с отрицательной температурой во все часы суток – 93. Расчетная зимняя температура при проектировании отопления и вентиляции принята (-27°С), продолжительность отопительного периода – 221 сутки.</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В состав Ивантеевского СП входят 19 населенных пунктов: деревни Большое Городно, Большое Уклейно, Буяково, Вишневка, Ивантеево, Княжёво, Козлово, Малое Городно, Малое Уклейно, Миробудицы, Мысловичи, Нива, Новая Ивановка, Новинка, Русские Новики, Савкино, Симаниха, Сухая Ветошь и Яконово.</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lastRenderedPageBreak/>
        <w:t>Административным центром Ивантеевского СП является – д. Ивантеево.</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Численность населения Ивантеевского СП на 01.01.2023 – 970 человек, что составляет 0,021% от общего населения области и 7,60% от общего населения Валдайского МР.</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Гидрологические условия характеризуются наличием подземных вод как в четвертичной толще, так и в коренных породах. Воды четвертичных отложений приурочены по всем генетическим разностям и гидравлически связаны между собой. Водовмещающими являются пески различной крупности и генезиса, а также торф. Глубина залегания безнапорного горизонта со свободной поверхностью колеблется от 0 до 5 м, на повышенных участках (озах, камах) до 10-15 м воды четвертичных отложений характеризуются малой водообильностью. Вследствие загрязненности и малой водообильности воды четвертичных отложений ограниченно пригодны для хозяйственно-бытовых нужд и могут быть использованы только мелкими водопотребителями.</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Основными источниками водоснабжения в пределах рассматриваемой территории являются воды коренных пород: для западной части территории – подземные воды верхнедевонских пород (надбиловский горизонт), для восточной – воды нижнего карбона (веневско-протвинский, тульско-михайловский).</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Минеральные воды распространены повсеместно в породах девона на глубине до 150 м. С глубиной минерализация их возрастает, усиливаются их лечебные свойства.</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В настоящее время источником водоснабжения потребителей сельского поселения являются шахтные колодцы общего и частного пользования и артезианские скважины. Вблизи д. Ивантеево расположен бывший военный городок Валдай-5 с инженерной инфраструктурой. В нем имеется централизованная сеть водоснабжения с артезианскими скважинами (3 шт.)</w:t>
      </w:r>
    </w:p>
    <w:p w:rsidR="00BE0BA4" w:rsidRPr="00BE0BA4" w:rsidRDefault="00BE0BA4" w:rsidP="00BE0BA4">
      <w:pPr>
        <w:jc w:val="center"/>
        <w:rPr>
          <w:rFonts w:ascii="Arial" w:hAnsi="Arial" w:cs="Arial"/>
          <w:sz w:val="16"/>
          <w:szCs w:val="16"/>
        </w:rPr>
      </w:pPr>
      <w:r w:rsidRPr="00BE0BA4">
        <w:rPr>
          <w:rFonts w:ascii="Arial" w:hAnsi="Arial" w:cs="Arial"/>
          <w:b/>
          <w:sz w:val="16"/>
          <w:szCs w:val="16"/>
        </w:rPr>
        <w:t>5. Жилищное строительство и жилищная обеспеченность</w:t>
      </w:r>
    </w:p>
    <w:p w:rsidR="00BE0BA4" w:rsidRPr="00BE0BA4" w:rsidRDefault="00BE0BA4" w:rsidP="00BE0BA4">
      <w:pPr>
        <w:pStyle w:val="af7"/>
        <w:spacing w:before="0" w:beforeAutospacing="0" w:after="0" w:afterAutospacing="0"/>
        <w:ind w:firstLine="284"/>
        <w:jc w:val="both"/>
        <w:rPr>
          <w:rFonts w:ascii="Arial" w:hAnsi="Arial" w:cs="Arial"/>
          <w:color w:val="202122"/>
          <w:sz w:val="16"/>
          <w:szCs w:val="16"/>
        </w:rPr>
      </w:pPr>
      <w:r w:rsidRPr="00BE0BA4">
        <w:rPr>
          <w:rFonts w:ascii="Arial" w:hAnsi="Arial" w:cs="Arial"/>
          <w:color w:val="202122"/>
          <w:sz w:val="16"/>
          <w:szCs w:val="16"/>
        </w:rPr>
        <w:t xml:space="preserve">В деревне Ивантеево имеется шесть многоквартирных 5-этажных жилых домов, действует фельдшерско-акушерских пункт и почтовое отделение ФГУП «Почта России», муниципальное образовательное учреждение «Школа № 7» и детский сад, дом культуры; также имеются </w:t>
      </w:r>
      <w:r w:rsidRPr="00BE0BA4">
        <w:rPr>
          <w:rFonts w:ascii="Arial" w:hAnsi="Arial" w:cs="Arial"/>
          <w:color w:val="202122"/>
          <w:sz w:val="16"/>
          <w:szCs w:val="16"/>
        </w:rPr>
        <w:br/>
        <w:t>3 магазина.</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этой связи обеспечение потребности населения в жилье должно быть приоритетной целью перспективного развития Ивантеевского СП.</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В соответствии с данными, представленными Администрацией Ивантеевского СП, наличие общей площади жилого фонда на территории поселения составляет 17085,5 м</w:t>
      </w:r>
      <w:r w:rsidRPr="00BE0BA4">
        <w:rPr>
          <w:rFonts w:ascii="Arial" w:hAnsi="Arial" w:cs="Arial"/>
          <w:sz w:val="16"/>
          <w:szCs w:val="16"/>
          <w:vertAlign w:val="superscript"/>
        </w:rPr>
        <w:t>2</w:t>
      </w:r>
      <w:r w:rsidRPr="00BE0BA4">
        <w:rPr>
          <w:rFonts w:ascii="Arial" w:hAnsi="Arial" w:cs="Arial"/>
          <w:sz w:val="16"/>
          <w:szCs w:val="16"/>
        </w:rPr>
        <w:t>.</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В Ивантеевском СП частный жилищный фонд составляет 48% от всего жилищного фонда поселения.</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Товарищество собственников жилья «Валдай-5» имеет в управлении 6 МКД.</w:t>
      </w:r>
    </w:p>
    <w:p w:rsidR="00BE0BA4" w:rsidRPr="00BE0BA4" w:rsidRDefault="00BE0BA4" w:rsidP="00BE0BA4">
      <w:pPr>
        <w:ind w:firstLine="284"/>
        <w:jc w:val="both"/>
        <w:rPr>
          <w:rFonts w:ascii="Arial" w:hAnsi="Arial" w:cs="Arial"/>
          <w:sz w:val="16"/>
          <w:szCs w:val="16"/>
        </w:rPr>
      </w:pPr>
      <w:r w:rsidRPr="00BE0BA4">
        <w:rPr>
          <w:rFonts w:ascii="Arial" w:hAnsi="Arial" w:cs="Arial"/>
          <w:sz w:val="16"/>
          <w:szCs w:val="16"/>
        </w:rPr>
        <w:t>Общая территория обслуживания 20997,00 кв.ч.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48"/>
        <w:gridCol w:w="2186"/>
        <w:gridCol w:w="1698"/>
        <w:gridCol w:w="1448"/>
        <w:gridCol w:w="1703"/>
        <w:gridCol w:w="1703"/>
        <w:gridCol w:w="1864"/>
      </w:tblGrid>
      <w:tr w:rsidR="00BE0BA4" w:rsidRPr="00BE0BA4" w:rsidTr="00BE0BA4">
        <w:trPr>
          <w:trHeight w:val="20"/>
        </w:trPr>
        <w:tc>
          <w:tcPr>
            <w:tcW w:w="330" w:type="pct"/>
            <w:vAlign w:val="center"/>
          </w:tcPr>
          <w:p w:rsidR="00BE0BA4" w:rsidRPr="00BE0BA4" w:rsidRDefault="00BE0BA4" w:rsidP="00BE0BA4">
            <w:pPr>
              <w:jc w:val="center"/>
              <w:rPr>
                <w:rFonts w:ascii="Arial" w:hAnsi="Arial" w:cs="Arial"/>
                <w:b/>
                <w:sz w:val="12"/>
                <w:szCs w:val="16"/>
              </w:rPr>
            </w:pPr>
            <w:r w:rsidRPr="00BE0BA4">
              <w:rPr>
                <w:rFonts w:ascii="Arial" w:hAnsi="Arial" w:cs="Arial"/>
                <w:b/>
                <w:sz w:val="12"/>
                <w:szCs w:val="16"/>
              </w:rPr>
              <w:t>Дом №</w:t>
            </w:r>
          </w:p>
        </w:tc>
        <w:tc>
          <w:tcPr>
            <w:tcW w:w="963" w:type="pct"/>
            <w:vAlign w:val="center"/>
          </w:tcPr>
          <w:p w:rsidR="00BE0BA4" w:rsidRPr="00BE0BA4" w:rsidRDefault="00BE0BA4" w:rsidP="00BE0BA4">
            <w:pPr>
              <w:jc w:val="center"/>
              <w:rPr>
                <w:rFonts w:ascii="Arial" w:hAnsi="Arial" w:cs="Arial"/>
                <w:b/>
                <w:sz w:val="12"/>
                <w:szCs w:val="16"/>
              </w:rPr>
            </w:pPr>
            <w:r w:rsidRPr="00BE0BA4">
              <w:rPr>
                <w:rFonts w:ascii="Arial" w:hAnsi="Arial" w:cs="Arial"/>
                <w:b/>
                <w:sz w:val="12"/>
                <w:szCs w:val="16"/>
              </w:rPr>
              <w:t>Количество квартир</w:t>
            </w:r>
          </w:p>
        </w:tc>
        <w:tc>
          <w:tcPr>
            <w:tcW w:w="748" w:type="pct"/>
            <w:vAlign w:val="center"/>
          </w:tcPr>
          <w:p w:rsidR="00BE0BA4" w:rsidRPr="00BE0BA4" w:rsidRDefault="00BE0BA4" w:rsidP="00BE0BA4">
            <w:pPr>
              <w:jc w:val="center"/>
              <w:rPr>
                <w:rFonts w:ascii="Arial" w:hAnsi="Arial" w:cs="Arial"/>
                <w:b/>
                <w:sz w:val="12"/>
                <w:szCs w:val="16"/>
              </w:rPr>
            </w:pPr>
            <w:r w:rsidRPr="00BE0BA4">
              <w:rPr>
                <w:rFonts w:ascii="Arial" w:hAnsi="Arial" w:cs="Arial"/>
                <w:b/>
                <w:sz w:val="12"/>
                <w:szCs w:val="16"/>
              </w:rPr>
              <w:t>Год постройки</w:t>
            </w:r>
          </w:p>
        </w:tc>
        <w:tc>
          <w:tcPr>
            <w:tcW w:w="638" w:type="pct"/>
            <w:vAlign w:val="center"/>
          </w:tcPr>
          <w:p w:rsidR="00BE0BA4" w:rsidRPr="00BE0BA4" w:rsidRDefault="00BE0BA4" w:rsidP="00BE0BA4">
            <w:pPr>
              <w:jc w:val="center"/>
              <w:rPr>
                <w:rFonts w:ascii="Arial" w:hAnsi="Arial" w:cs="Arial"/>
                <w:b/>
                <w:sz w:val="12"/>
                <w:szCs w:val="16"/>
              </w:rPr>
            </w:pPr>
            <w:r w:rsidRPr="00BE0BA4">
              <w:rPr>
                <w:rFonts w:ascii="Arial" w:hAnsi="Arial" w:cs="Arial"/>
                <w:b/>
                <w:sz w:val="12"/>
                <w:szCs w:val="16"/>
              </w:rPr>
              <w:t>Этажность</w:t>
            </w:r>
          </w:p>
        </w:tc>
        <w:tc>
          <w:tcPr>
            <w:tcW w:w="750" w:type="pct"/>
            <w:vAlign w:val="center"/>
          </w:tcPr>
          <w:p w:rsidR="00BE0BA4" w:rsidRPr="00BE0BA4" w:rsidRDefault="00BE0BA4" w:rsidP="00BE0BA4">
            <w:pPr>
              <w:jc w:val="center"/>
              <w:rPr>
                <w:rFonts w:ascii="Arial" w:hAnsi="Arial" w:cs="Arial"/>
                <w:b/>
                <w:sz w:val="12"/>
                <w:szCs w:val="16"/>
              </w:rPr>
            </w:pPr>
            <w:r w:rsidRPr="00BE0BA4">
              <w:rPr>
                <w:rFonts w:ascii="Arial" w:hAnsi="Arial" w:cs="Arial"/>
                <w:b/>
                <w:sz w:val="12"/>
                <w:szCs w:val="16"/>
              </w:rPr>
              <w:t>Общая площадь</w:t>
            </w:r>
          </w:p>
        </w:tc>
        <w:tc>
          <w:tcPr>
            <w:tcW w:w="750" w:type="pct"/>
            <w:vAlign w:val="center"/>
          </w:tcPr>
          <w:p w:rsidR="00BE0BA4" w:rsidRPr="00BE0BA4" w:rsidRDefault="00BE0BA4" w:rsidP="00BE0BA4">
            <w:pPr>
              <w:jc w:val="center"/>
              <w:rPr>
                <w:rFonts w:ascii="Arial" w:hAnsi="Arial" w:cs="Arial"/>
                <w:b/>
                <w:sz w:val="12"/>
                <w:szCs w:val="16"/>
              </w:rPr>
            </w:pPr>
            <w:r w:rsidRPr="00BE0BA4">
              <w:rPr>
                <w:rFonts w:ascii="Arial" w:hAnsi="Arial" w:cs="Arial"/>
                <w:b/>
                <w:sz w:val="12"/>
                <w:szCs w:val="16"/>
              </w:rPr>
              <w:t>Жилая площадь</w:t>
            </w:r>
          </w:p>
        </w:tc>
        <w:tc>
          <w:tcPr>
            <w:tcW w:w="821" w:type="pct"/>
            <w:vAlign w:val="center"/>
          </w:tcPr>
          <w:p w:rsidR="00BE0BA4" w:rsidRPr="00BE0BA4" w:rsidRDefault="00BE0BA4" w:rsidP="00BE0BA4">
            <w:pPr>
              <w:jc w:val="center"/>
              <w:rPr>
                <w:rFonts w:ascii="Arial" w:hAnsi="Arial" w:cs="Arial"/>
                <w:b/>
                <w:sz w:val="12"/>
                <w:szCs w:val="16"/>
              </w:rPr>
            </w:pPr>
            <w:r w:rsidRPr="00BE0BA4">
              <w:rPr>
                <w:rFonts w:ascii="Arial" w:hAnsi="Arial" w:cs="Arial"/>
                <w:b/>
                <w:sz w:val="12"/>
                <w:szCs w:val="16"/>
              </w:rPr>
              <w:t>Нежилая площадь</w:t>
            </w:r>
          </w:p>
        </w:tc>
      </w:tr>
      <w:tr w:rsidR="00BE0BA4" w:rsidRPr="00BE0BA4" w:rsidTr="00BE0BA4">
        <w:trPr>
          <w:trHeight w:val="20"/>
        </w:trPr>
        <w:tc>
          <w:tcPr>
            <w:tcW w:w="330"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1</w:t>
            </w:r>
          </w:p>
        </w:tc>
        <w:tc>
          <w:tcPr>
            <w:tcW w:w="963"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75</w:t>
            </w:r>
          </w:p>
        </w:tc>
        <w:tc>
          <w:tcPr>
            <w:tcW w:w="748"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1966</w:t>
            </w:r>
          </w:p>
        </w:tc>
        <w:tc>
          <w:tcPr>
            <w:tcW w:w="638"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5</w:t>
            </w:r>
          </w:p>
        </w:tc>
        <w:tc>
          <w:tcPr>
            <w:tcW w:w="750"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4959,6</w:t>
            </w:r>
          </w:p>
        </w:tc>
        <w:tc>
          <w:tcPr>
            <w:tcW w:w="750"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3105,3</w:t>
            </w:r>
          </w:p>
        </w:tc>
        <w:tc>
          <w:tcPr>
            <w:tcW w:w="821"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1854,3</w:t>
            </w:r>
          </w:p>
        </w:tc>
      </w:tr>
      <w:tr w:rsidR="00BE0BA4" w:rsidRPr="00BE0BA4" w:rsidTr="00BE0BA4">
        <w:trPr>
          <w:trHeight w:val="20"/>
        </w:trPr>
        <w:tc>
          <w:tcPr>
            <w:tcW w:w="330"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2</w:t>
            </w:r>
          </w:p>
        </w:tc>
        <w:tc>
          <w:tcPr>
            <w:tcW w:w="963"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75</w:t>
            </w:r>
          </w:p>
        </w:tc>
        <w:tc>
          <w:tcPr>
            <w:tcW w:w="748"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1966</w:t>
            </w:r>
          </w:p>
        </w:tc>
        <w:tc>
          <w:tcPr>
            <w:tcW w:w="638"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5</w:t>
            </w:r>
          </w:p>
        </w:tc>
        <w:tc>
          <w:tcPr>
            <w:tcW w:w="750"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4945,2</w:t>
            </w:r>
          </w:p>
        </w:tc>
        <w:tc>
          <w:tcPr>
            <w:tcW w:w="750"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3116,9</w:t>
            </w:r>
          </w:p>
        </w:tc>
        <w:tc>
          <w:tcPr>
            <w:tcW w:w="821"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1828,3</w:t>
            </w:r>
          </w:p>
        </w:tc>
      </w:tr>
      <w:tr w:rsidR="00BE0BA4" w:rsidRPr="00BE0BA4" w:rsidTr="00BE0BA4">
        <w:trPr>
          <w:trHeight w:val="20"/>
        </w:trPr>
        <w:tc>
          <w:tcPr>
            <w:tcW w:w="330"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3</w:t>
            </w:r>
          </w:p>
        </w:tc>
        <w:tc>
          <w:tcPr>
            <w:tcW w:w="963"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42</w:t>
            </w:r>
          </w:p>
        </w:tc>
        <w:tc>
          <w:tcPr>
            <w:tcW w:w="748"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1967</w:t>
            </w:r>
          </w:p>
        </w:tc>
        <w:tc>
          <w:tcPr>
            <w:tcW w:w="638"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5</w:t>
            </w:r>
          </w:p>
        </w:tc>
        <w:tc>
          <w:tcPr>
            <w:tcW w:w="750"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6472,9</w:t>
            </w:r>
          </w:p>
        </w:tc>
        <w:tc>
          <w:tcPr>
            <w:tcW w:w="750"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1868,1</w:t>
            </w:r>
          </w:p>
        </w:tc>
        <w:tc>
          <w:tcPr>
            <w:tcW w:w="821"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2967,9</w:t>
            </w:r>
          </w:p>
        </w:tc>
      </w:tr>
      <w:tr w:rsidR="00BE0BA4" w:rsidRPr="00BE0BA4" w:rsidTr="00BE0BA4">
        <w:trPr>
          <w:trHeight w:val="20"/>
        </w:trPr>
        <w:tc>
          <w:tcPr>
            <w:tcW w:w="330"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4</w:t>
            </w:r>
          </w:p>
        </w:tc>
        <w:tc>
          <w:tcPr>
            <w:tcW w:w="963"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75</w:t>
            </w:r>
          </w:p>
        </w:tc>
        <w:tc>
          <w:tcPr>
            <w:tcW w:w="748"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1965</w:t>
            </w:r>
          </w:p>
        </w:tc>
        <w:tc>
          <w:tcPr>
            <w:tcW w:w="638"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5</w:t>
            </w:r>
          </w:p>
        </w:tc>
        <w:tc>
          <w:tcPr>
            <w:tcW w:w="750"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5067,6</w:t>
            </w:r>
          </w:p>
        </w:tc>
        <w:tc>
          <w:tcPr>
            <w:tcW w:w="750"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3107,3</w:t>
            </w:r>
          </w:p>
        </w:tc>
        <w:tc>
          <w:tcPr>
            <w:tcW w:w="821"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1961,0</w:t>
            </w:r>
          </w:p>
        </w:tc>
      </w:tr>
      <w:tr w:rsidR="00BE0BA4" w:rsidRPr="00BE0BA4" w:rsidTr="00BE0BA4">
        <w:trPr>
          <w:trHeight w:val="20"/>
        </w:trPr>
        <w:tc>
          <w:tcPr>
            <w:tcW w:w="330"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5</w:t>
            </w:r>
          </w:p>
        </w:tc>
        <w:tc>
          <w:tcPr>
            <w:tcW w:w="963"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75</w:t>
            </w:r>
          </w:p>
        </w:tc>
        <w:tc>
          <w:tcPr>
            <w:tcW w:w="748"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1966</w:t>
            </w:r>
          </w:p>
        </w:tc>
        <w:tc>
          <w:tcPr>
            <w:tcW w:w="638"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5</w:t>
            </w:r>
          </w:p>
        </w:tc>
        <w:tc>
          <w:tcPr>
            <w:tcW w:w="750"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4954,8</w:t>
            </w:r>
          </w:p>
        </w:tc>
        <w:tc>
          <w:tcPr>
            <w:tcW w:w="750"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3108,8</w:t>
            </w:r>
          </w:p>
        </w:tc>
        <w:tc>
          <w:tcPr>
            <w:tcW w:w="821"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1846,0</w:t>
            </w:r>
          </w:p>
        </w:tc>
      </w:tr>
      <w:tr w:rsidR="00BE0BA4" w:rsidRPr="00BE0BA4" w:rsidTr="00BE0BA4">
        <w:trPr>
          <w:trHeight w:val="20"/>
        </w:trPr>
        <w:tc>
          <w:tcPr>
            <w:tcW w:w="330"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6</w:t>
            </w:r>
          </w:p>
        </w:tc>
        <w:tc>
          <w:tcPr>
            <w:tcW w:w="963"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75</w:t>
            </w:r>
          </w:p>
        </w:tc>
        <w:tc>
          <w:tcPr>
            <w:tcW w:w="748"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1966</w:t>
            </w:r>
          </w:p>
        </w:tc>
        <w:tc>
          <w:tcPr>
            <w:tcW w:w="638"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5</w:t>
            </w:r>
          </w:p>
        </w:tc>
        <w:tc>
          <w:tcPr>
            <w:tcW w:w="750"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4959,8</w:t>
            </w:r>
          </w:p>
        </w:tc>
        <w:tc>
          <w:tcPr>
            <w:tcW w:w="750"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3104,3</w:t>
            </w:r>
          </w:p>
        </w:tc>
        <w:tc>
          <w:tcPr>
            <w:tcW w:w="821" w:type="pct"/>
            <w:vAlign w:val="center"/>
          </w:tcPr>
          <w:p w:rsidR="00BE0BA4" w:rsidRPr="00BE0BA4" w:rsidRDefault="00BE0BA4" w:rsidP="00BE0BA4">
            <w:pPr>
              <w:jc w:val="center"/>
              <w:rPr>
                <w:rFonts w:ascii="Arial" w:hAnsi="Arial" w:cs="Arial"/>
                <w:sz w:val="12"/>
                <w:szCs w:val="16"/>
              </w:rPr>
            </w:pPr>
            <w:r w:rsidRPr="00BE0BA4">
              <w:rPr>
                <w:rFonts w:ascii="Arial" w:hAnsi="Arial" w:cs="Arial"/>
                <w:sz w:val="12"/>
                <w:szCs w:val="16"/>
              </w:rPr>
              <w:t>1855,</w:t>
            </w:r>
          </w:p>
        </w:tc>
      </w:tr>
    </w:tbl>
    <w:p w:rsidR="00BE0BA4" w:rsidRPr="00BE0BA4" w:rsidRDefault="00BE0BA4" w:rsidP="00BE0BA4">
      <w:pPr>
        <w:jc w:val="center"/>
        <w:rPr>
          <w:rFonts w:ascii="Arial" w:hAnsi="Arial" w:cs="Arial"/>
          <w:sz w:val="4"/>
          <w:szCs w:val="4"/>
        </w:rPr>
      </w:pPr>
    </w:p>
    <w:p w:rsidR="00BE0BA4" w:rsidRPr="00BE0BA4" w:rsidRDefault="00BE0BA4" w:rsidP="00BE0BA4">
      <w:pPr>
        <w:pStyle w:val="aff5"/>
        <w:ind w:left="0"/>
        <w:jc w:val="center"/>
        <w:rPr>
          <w:rFonts w:ascii="Arial" w:hAnsi="Arial" w:cs="Arial"/>
          <w:b/>
          <w:sz w:val="16"/>
          <w:szCs w:val="16"/>
        </w:rPr>
      </w:pPr>
      <w:r w:rsidRPr="00BE0BA4">
        <w:rPr>
          <w:rFonts w:ascii="Arial" w:hAnsi="Arial" w:cs="Arial"/>
          <w:b/>
          <w:sz w:val="16"/>
          <w:szCs w:val="16"/>
        </w:rPr>
        <w:t>6. Данные организаций, расположенных в черте населенных пунктов поселения</w:t>
      </w:r>
    </w:p>
    <w:p w:rsidR="00BE0BA4" w:rsidRPr="00BE0BA4" w:rsidRDefault="00BE0BA4" w:rsidP="00BE0BA4">
      <w:pPr>
        <w:jc w:val="center"/>
        <w:rPr>
          <w:rFonts w:ascii="Arial" w:hAnsi="Arial" w:cs="Arial"/>
          <w:sz w:val="16"/>
          <w:szCs w:val="16"/>
        </w:rPr>
      </w:pPr>
      <w:r w:rsidRPr="00BE0BA4">
        <w:rPr>
          <w:rFonts w:ascii="Arial" w:hAnsi="Arial" w:cs="Arial"/>
          <w:sz w:val="16"/>
          <w:szCs w:val="16"/>
        </w:rPr>
        <w:t>На территории поселения находятся:</w:t>
      </w:r>
    </w:p>
    <w:p w:rsidR="00BE0BA4" w:rsidRPr="00BE0BA4" w:rsidRDefault="00BE0BA4" w:rsidP="00BE0BA4">
      <w:pPr>
        <w:jc w:val="center"/>
        <w:rPr>
          <w:rFonts w:ascii="Arial" w:hAnsi="Arial" w:cs="Arial"/>
          <w:sz w:val="16"/>
          <w:szCs w:val="16"/>
        </w:rPr>
      </w:pPr>
      <w:r w:rsidRPr="00BE0BA4">
        <w:rPr>
          <w:rFonts w:ascii="Arial" w:hAnsi="Arial" w:cs="Arial"/>
          <w:sz w:val="16"/>
          <w:szCs w:val="16"/>
        </w:rPr>
        <w:t>Предприятия и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102"/>
        <w:gridCol w:w="2152"/>
        <w:gridCol w:w="3096"/>
      </w:tblGrid>
      <w:tr w:rsidR="00BE0BA4" w:rsidRPr="00E02460" w:rsidTr="00E02460">
        <w:trPr>
          <w:trHeight w:val="138"/>
        </w:trPr>
        <w:tc>
          <w:tcPr>
            <w:tcW w:w="2688" w:type="pct"/>
            <w:vMerge w:val="restart"/>
            <w:vAlign w:val="center"/>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Наименование предприятия, организации</w:t>
            </w:r>
          </w:p>
          <w:p w:rsidR="00BE0BA4" w:rsidRPr="00E02460" w:rsidRDefault="00BE0BA4" w:rsidP="00BE0BA4">
            <w:pPr>
              <w:jc w:val="center"/>
              <w:rPr>
                <w:rFonts w:ascii="Arial" w:hAnsi="Arial" w:cs="Arial"/>
                <w:b/>
                <w:sz w:val="12"/>
                <w:szCs w:val="16"/>
              </w:rPr>
            </w:pPr>
            <w:r w:rsidRPr="00E02460">
              <w:rPr>
                <w:rFonts w:ascii="Arial" w:hAnsi="Arial" w:cs="Arial"/>
                <w:b/>
                <w:sz w:val="12"/>
                <w:szCs w:val="16"/>
              </w:rPr>
              <w:t>(указать адрес, телефон)</w:t>
            </w:r>
          </w:p>
        </w:tc>
        <w:tc>
          <w:tcPr>
            <w:tcW w:w="948" w:type="pct"/>
            <w:vMerge w:val="restart"/>
            <w:vAlign w:val="center"/>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 xml:space="preserve">ИНН/ ОГРН/ </w:t>
            </w:r>
          </w:p>
          <w:p w:rsidR="00BE0BA4" w:rsidRPr="00E02460" w:rsidRDefault="00BE0BA4" w:rsidP="00BE0BA4">
            <w:pPr>
              <w:jc w:val="center"/>
              <w:rPr>
                <w:rFonts w:ascii="Arial" w:hAnsi="Arial" w:cs="Arial"/>
                <w:b/>
                <w:sz w:val="12"/>
                <w:szCs w:val="16"/>
              </w:rPr>
            </w:pPr>
            <w:r w:rsidRPr="00E02460">
              <w:rPr>
                <w:rFonts w:ascii="Arial" w:hAnsi="Arial" w:cs="Arial"/>
                <w:b/>
                <w:sz w:val="12"/>
                <w:szCs w:val="16"/>
              </w:rPr>
              <w:t>ОГРНИП</w:t>
            </w:r>
          </w:p>
        </w:tc>
        <w:tc>
          <w:tcPr>
            <w:tcW w:w="1364" w:type="pct"/>
            <w:vMerge w:val="restart"/>
            <w:vAlign w:val="center"/>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Вид экономической деятельности</w:t>
            </w:r>
          </w:p>
        </w:tc>
      </w:tr>
      <w:tr w:rsidR="00BE0BA4" w:rsidRPr="00E02460" w:rsidTr="00E02460">
        <w:trPr>
          <w:trHeight w:val="138"/>
        </w:trPr>
        <w:tc>
          <w:tcPr>
            <w:tcW w:w="2688" w:type="pct"/>
            <w:vMerge/>
          </w:tcPr>
          <w:p w:rsidR="00BE0BA4" w:rsidRPr="00E02460" w:rsidRDefault="00BE0BA4" w:rsidP="00BE0BA4">
            <w:pPr>
              <w:rPr>
                <w:rFonts w:ascii="Arial" w:hAnsi="Arial" w:cs="Arial"/>
                <w:sz w:val="12"/>
                <w:szCs w:val="16"/>
              </w:rPr>
            </w:pPr>
          </w:p>
        </w:tc>
        <w:tc>
          <w:tcPr>
            <w:tcW w:w="948" w:type="pct"/>
            <w:vMerge/>
          </w:tcPr>
          <w:p w:rsidR="00BE0BA4" w:rsidRPr="00E02460" w:rsidRDefault="00BE0BA4" w:rsidP="00BE0BA4">
            <w:pPr>
              <w:rPr>
                <w:rFonts w:ascii="Arial" w:hAnsi="Arial" w:cs="Arial"/>
                <w:sz w:val="12"/>
                <w:szCs w:val="16"/>
              </w:rPr>
            </w:pPr>
          </w:p>
        </w:tc>
        <w:tc>
          <w:tcPr>
            <w:tcW w:w="1364" w:type="pct"/>
            <w:vMerge/>
          </w:tcPr>
          <w:p w:rsidR="00BE0BA4" w:rsidRPr="00E02460" w:rsidRDefault="00BE0BA4" w:rsidP="00BE0BA4">
            <w:pPr>
              <w:rPr>
                <w:rFonts w:ascii="Arial" w:hAnsi="Arial" w:cs="Arial"/>
                <w:sz w:val="12"/>
                <w:szCs w:val="16"/>
              </w:rPr>
            </w:pPr>
          </w:p>
        </w:tc>
      </w:tr>
      <w:tr w:rsidR="00BE0BA4" w:rsidRPr="00E02460" w:rsidTr="00E02460">
        <w:trPr>
          <w:trHeight w:val="20"/>
        </w:trPr>
        <w:tc>
          <w:tcPr>
            <w:tcW w:w="2688" w:type="pct"/>
          </w:tcPr>
          <w:p w:rsidR="00BE0BA4" w:rsidRPr="00E02460" w:rsidRDefault="00BE0BA4" w:rsidP="00BE0BA4">
            <w:pPr>
              <w:rPr>
                <w:rFonts w:ascii="Arial" w:hAnsi="Arial" w:cs="Arial"/>
                <w:sz w:val="12"/>
                <w:szCs w:val="16"/>
              </w:rPr>
            </w:pPr>
            <w:r w:rsidRPr="00E02460">
              <w:rPr>
                <w:rFonts w:ascii="Arial" w:hAnsi="Arial" w:cs="Arial"/>
                <w:sz w:val="12"/>
                <w:szCs w:val="16"/>
              </w:rPr>
              <w:t>«Валдайская Робинзонада ООО «Мастерская детского отдыха» Новгородская обл, Валдайский район, д. Симаниха, д. 718001/1</w:t>
            </w:r>
          </w:p>
        </w:tc>
        <w:tc>
          <w:tcPr>
            <w:tcW w:w="948" w:type="pct"/>
          </w:tcPr>
          <w:p w:rsidR="00BE0BA4" w:rsidRPr="00E02460" w:rsidRDefault="00BE0BA4" w:rsidP="00E02460">
            <w:pPr>
              <w:jc w:val="center"/>
              <w:rPr>
                <w:rFonts w:ascii="Arial" w:hAnsi="Arial" w:cs="Arial"/>
                <w:sz w:val="12"/>
                <w:szCs w:val="16"/>
              </w:rPr>
            </w:pPr>
            <w:r w:rsidRPr="00E02460">
              <w:rPr>
                <w:rFonts w:ascii="Arial" w:hAnsi="Arial" w:cs="Arial"/>
                <w:sz w:val="12"/>
                <w:szCs w:val="16"/>
              </w:rPr>
              <w:t>7702389493</w:t>
            </w:r>
            <w:r w:rsidR="00E02460">
              <w:rPr>
                <w:rFonts w:ascii="Arial" w:hAnsi="Arial" w:cs="Arial"/>
                <w:sz w:val="12"/>
                <w:szCs w:val="16"/>
              </w:rPr>
              <w:t xml:space="preserve"> </w:t>
            </w:r>
            <w:r w:rsidRPr="00E02460">
              <w:rPr>
                <w:rFonts w:ascii="Arial" w:hAnsi="Arial" w:cs="Arial"/>
                <w:sz w:val="12"/>
                <w:szCs w:val="16"/>
              </w:rPr>
              <w:t>1157746806700</w:t>
            </w:r>
          </w:p>
        </w:tc>
        <w:tc>
          <w:tcPr>
            <w:tcW w:w="1364" w:type="pct"/>
          </w:tcPr>
          <w:p w:rsidR="00BE0BA4" w:rsidRPr="00E02460" w:rsidRDefault="00BE0BA4" w:rsidP="00BE0BA4">
            <w:pPr>
              <w:rPr>
                <w:rFonts w:ascii="Arial" w:hAnsi="Arial" w:cs="Arial"/>
                <w:sz w:val="12"/>
                <w:szCs w:val="16"/>
              </w:rPr>
            </w:pPr>
            <w:r w:rsidRPr="00E02460">
              <w:rPr>
                <w:rFonts w:ascii="Arial" w:hAnsi="Arial" w:cs="Arial"/>
                <w:sz w:val="12"/>
                <w:szCs w:val="16"/>
              </w:rPr>
              <w:t>жилой городок для временного проживания, отдыха и занятий спортом детей</w:t>
            </w:r>
          </w:p>
        </w:tc>
      </w:tr>
      <w:tr w:rsidR="00BE0BA4" w:rsidRPr="00E02460" w:rsidTr="00E02460">
        <w:trPr>
          <w:trHeight w:val="20"/>
        </w:trPr>
        <w:tc>
          <w:tcPr>
            <w:tcW w:w="2688" w:type="pct"/>
          </w:tcPr>
          <w:p w:rsidR="00BE0BA4" w:rsidRPr="00E02460" w:rsidRDefault="00BE0BA4" w:rsidP="00BE0BA4">
            <w:pPr>
              <w:widowControl w:val="0"/>
              <w:rPr>
                <w:rFonts w:ascii="Arial" w:hAnsi="Arial" w:cs="Arial"/>
                <w:sz w:val="12"/>
                <w:szCs w:val="16"/>
                <w:shd w:val="clear" w:color="auto" w:fill="FFD821"/>
              </w:rPr>
            </w:pPr>
            <w:r w:rsidRPr="00E02460">
              <w:rPr>
                <w:rFonts w:ascii="Arial" w:hAnsi="Arial" w:cs="Arial"/>
                <w:sz w:val="12"/>
                <w:szCs w:val="16"/>
              </w:rPr>
              <w:t>НовГУ, Учебно-оздоровительный центр, База «Городно» Новгородская обл. Валдайский р-н, д. Большое Городно</w:t>
            </w:r>
          </w:p>
        </w:tc>
        <w:tc>
          <w:tcPr>
            <w:tcW w:w="948" w:type="pct"/>
          </w:tcPr>
          <w:p w:rsidR="00BE0BA4" w:rsidRPr="00E02460" w:rsidRDefault="00BE0BA4" w:rsidP="00E02460">
            <w:pPr>
              <w:jc w:val="center"/>
              <w:rPr>
                <w:rFonts w:ascii="Arial" w:hAnsi="Arial" w:cs="Arial"/>
                <w:sz w:val="12"/>
                <w:szCs w:val="16"/>
              </w:rPr>
            </w:pPr>
            <w:r w:rsidRPr="00E02460">
              <w:rPr>
                <w:rFonts w:ascii="Arial" w:hAnsi="Arial" w:cs="Arial"/>
                <w:sz w:val="12"/>
                <w:szCs w:val="16"/>
              </w:rPr>
              <w:t>5321033744 1025300780075</w:t>
            </w:r>
          </w:p>
        </w:tc>
        <w:tc>
          <w:tcPr>
            <w:tcW w:w="1364" w:type="pct"/>
          </w:tcPr>
          <w:p w:rsidR="00BE0BA4" w:rsidRPr="00E02460" w:rsidRDefault="00BE0BA4" w:rsidP="00BE0BA4">
            <w:pPr>
              <w:widowControl w:val="0"/>
              <w:rPr>
                <w:rFonts w:ascii="Arial" w:hAnsi="Arial" w:cs="Arial"/>
                <w:sz w:val="12"/>
                <w:szCs w:val="16"/>
              </w:rPr>
            </w:pPr>
            <w:r w:rsidRPr="00E02460">
              <w:rPr>
                <w:rFonts w:ascii="Arial" w:hAnsi="Arial" w:cs="Arial"/>
                <w:sz w:val="12"/>
                <w:szCs w:val="16"/>
              </w:rPr>
              <w:t>жилой городок для временного проживания и обучения</w:t>
            </w:r>
          </w:p>
        </w:tc>
      </w:tr>
      <w:tr w:rsidR="00BE0BA4" w:rsidRPr="00E02460" w:rsidTr="00E02460">
        <w:trPr>
          <w:trHeight w:val="20"/>
        </w:trPr>
        <w:tc>
          <w:tcPr>
            <w:tcW w:w="2688" w:type="pct"/>
          </w:tcPr>
          <w:p w:rsidR="00E02460" w:rsidRDefault="00BE0BA4" w:rsidP="00E02460">
            <w:pPr>
              <w:widowControl w:val="0"/>
              <w:rPr>
                <w:rFonts w:ascii="Arial" w:hAnsi="Arial" w:cs="Arial"/>
                <w:sz w:val="12"/>
                <w:szCs w:val="16"/>
              </w:rPr>
            </w:pPr>
            <w:r w:rsidRPr="00E02460">
              <w:rPr>
                <w:rFonts w:ascii="Arial" w:hAnsi="Arial" w:cs="Arial"/>
                <w:sz w:val="12"/>
                <w:szCs w:val="16"/>
              </w:rPr>
              <w:t xml:space="preserve">База отдыха «Великое озеро» ООО «Велье» Новгородская обл. Валдайский р-н д. Симаниха </w:t>
            </w:r>
          </w:p>
          <w:p w:rsidR="00BE0BA4" w:rsidRPr="00E02460" w:rsidRDefault="00BE0BA4" w:rsidP="00E02460">
            <w:pPr>
              <w:widowControl w:val="0"/>
              <w:rPr>
                <w:rFonts w:ascii="Arial" w:hAnsi="Arial" w:cs="Arial"/>
                <w:sz w:val="12"/>
                <w:szCs w:val="16"/>
                <w:shd w:val="clear" w:color="auto" w:fill="FFD821"/>
              </w:rPr>
            </w:pPr>
            <w:r w:rsidRPr="00E02460">
              <w:rPr>
                <w:rFonts w:ascii="Arial" w:hAnsi="Arial" w:cs="Arial"/>
                <w:sz w:val="12"/>
                <w:szCs w:val="16"/>
              </w:rPr>
              <w:t>ул. Береговая, д.1</w:t>
            </w:r>
          </w:p>
        </w:tc>
        <w:tc>
          <w:tcPr>
            <w:tcW w:w="948" w:type="pct"/>
          </w:tcPr>
          <w:p w:rsidR="00BE0BA4" w:rsidRPr="00E02460" w:rsidRDefault="00BE0BA4" w:rsidP="00E02460">
            <w:pPr>
              <w:jc w:val="center"/>
              <w:rPr>
                <w:rFonts w:ascii="Arial" w:hAnsi="Arial" w:cs="Arial"/>
                <w:sz w:val="12"/>
                <w:szCs w:val="16"/>
              </w:rPr>
            </w:pPr>
            <w:r w:rsidRPr="00E02460">
              <w:rPr>
                <w:rFonts w:ascii="Arial" w:hAnsi="Arial" w:cs="Arial"/>
                <w:sz w:val="12"/>
                <w:szCs w:val="16"/>
              </w:rPr>
              <w:t>5302014182 1155331000065</w:t>
            </w:r>
          </w:p>
        </w:tc>
        <w:tc>
          <w:tcPr>
            <w:tcW w:w="1364" w:type="pct"/>
          </w:tcPr>
          <w:p w:rsidR="00BE0BA4" w:rsidRPr="00E02460" w:rsidRDefault="00BE0BA4" w:rsidP="00BE0BA4">
            <w:pPr>
              <w:widowControl w:val="0"/>
              <w:rPr>
                <w:rFonts w:ascii="Arial" w:hAnsi="Arial" w:cs="Arial"/>
                <w:sz w:val="12"/>
                <w:szCs w:val="16"/>
              </w:rPr>
            </w:pPr>
            <w:r w:rsidRPr="00E02460">
              <w:rPr>
                <w:rFonts w:ascii="Arial" w:hAnsi="Arial" w:cs="Arial"/>
                <w:sz w:val="12"/>
                <w:szCs w:val="16"/>
              </w:rPr>
              <w:t>база отдыха: здание кафе, административное здание, гостевые дома</w:t>
            </w:r>
          </w:p>
        </w:tc>
      </w:tr>
      <w:tr w:rsidR="00BE0BA4" w:rsidRPr="00E02460" w:rsidTr="00E02460">
        <w:trPr>
          <w:trHeight w:val="20"/>
        </w:trPr>
        <w:tc>
          <w:tcPr>
            <w:tcW w:w="2688" w:type="pct"/>
          </w:tcPr>
          <w:p w:rsidR="00BE0BA4" w:rsidRPr="00E02460" w:rsidRDefault="00BE0BA4" w:rsidP="00E02460">
            <w:pPr>
              <w:widowControl w:val="0"/>
              <w:rPr>
                <w:rFonts w:ascii="Arial" w:hAnsi="Arial" w:cs="Arial"/>
                <w:sz w:val="12"/>
                <w:szCs w:val="16"/>
              </w:rPr>
            </w:pPr>
            <w:r w:rsidRPr="00E02460">
              <w:rPr>
                <w:rFonts w:ascii="Arial" w:hAnsi="Arial" w:cs="Arial"/>
                <w:sz w:val="12"/>
                <w:szCs w:val="16"/>
              </w:rPr>
              <w:t>ООО «Север» Новгородская обл., Валдайский р-н, д. Ивантеево, ул. Озерная, д.3</w:t>
            </w:r>
          </w:p>
        </w:tc>
        <w:tc>
          <w:tcPr>
            <w:tcW w:w="948" w:type="pct"/>
          </w:tcPr>
          <w:p w:rsidR="00BE0BA4" w:rsidRPr="00E02460" w:rsidRDefault="00BE0BA4" w:rsidP="00E02460">
            <w:pPr>
              <w:jc w:val="center"/>
              <w:rPr>
                <w:rFonts w:ascii="Arial" w:hAnsi="Arial" w:cs="Arial"/>
                <w:sz w:val="12"/>
                <w:szCs w:val="16"/>
              </w:rPr>
            </w:pPr>
            <w:r w:rsidRPr="00E02460">
              <w:rPr>
                <w:rFonts w:ascii="Arial" w:hAnsi="Arial" w:cs="Arial"/>
                <w:sz w:val="12"/>
                <w:szCs w:val="16"/>
              </w:rPr>
              <w:t>5300001371 1215300005403</w:t>
            </w:r>
          </w:p>
        </w:tc>
        <w:tc>
          <w:tcPr>
            <w:tcW w:w="1364" w:type="pct"/>
          </w:tcPr>
          <w:p w:rsidR="00BE0BA4" w:rsidRPr="00E02460" w:rsidRDefault="00BE0BA4" w:rsidP="00BE0BA4">
            <w:pPr>
              <w:widowControl w:val="0"/>
              <w:rPr>
                <w:rFonts w:ascii="Arial" w:hAnsi="Arial" w:cs="Arial"/>
                <w:sz w:val="12"/>
                <w:szCs w:val="16"/>
              </w:rPr>
            </w:pPr>
            <w:r w:rsidRPr="00E02460">
              <w:rPr>
                <w:rFonts w:ascii="Arial" w:hAnsi="Arial" w:cs="Arial"/>
                <w:sz w:val="12"/>
                <w:szCs w:val="16"/>
              </w:rPr>
              <w:t>помещение продовольственного магазина</w:t>
            </w:r>
          </w:p>
        </w:tc>
      </w:tr>
      <w:tr w:rsidR="00BE0BA4" w:rsidRPr="00E02460" w:rsidTr="00E02460">
        <w:trPr>
          <w:trHeight w:val="20"/>
        </w:trPr>
        <w:tc>
          <w:tcPr>
            <w:tcW w:w="2688" w:type="pct"/>
          </w:tcPr>
          <w:p w:rsidR="00BE0BA4" w:rsidRPr="00E02460" w:rsidRDefault="00BE0BA4" w:rsidP="00E02460">
            <w:pPr>
              <w:widowControl w:val="0"/>
              <w:rPr>
                <w:rFonts w:ascii="Arial" w:hAnsi="Arial" w:cs="Arial"/>
                <w:sz w:val="12"/>
                <w:szCs w:val="16"/>
                <w:shd w:val="clear" w:color="auto" w:fill="FFD821"/>
              </w:rPr>
            </w:pPr>
            <w:r w:rsidRPr="00E02460">
              <w:rPr>
                <w:rFonts w:ascii="Arial" w:hAnsi="Arial" w:cs="Arial"/>
                <w:sz w:val="12"/>
                <w:szCs w:val="16"/>
              </w:rPr>
              <w:t>Индивидуальный предприниматель Новгородская обл., Валдайский р-н, д. Ивантеево, ул. Озерная, д.18</w:t>
            </w:r>
          </w:p>
        </w:tc>
        <w:tc>
          <w:tcPr>
            <w:tcW w:w="948" w:type="pct"/>
          </w:tcPr>
          <w:p w:rsidR="00BE0BA4" w:rsidRPr="00E02460" w:rsidRDefault="00BE0BA4" w:rsidP="00E02460">
            <w:pPr>
              <w:jc w:val="center"/>
              <w:rPr>
                <w:rFonts w:ascii="Arial" w:hAnsi="Arial" w:cs="Arial"/>
                <w:sz w:val="12"/>
                <w:szCs w:val="16"/>
              </w:rPr>
            </w:pPr>
            <w:r w:rsidRPr="00E02460">
              <w:rPr>
                <w:rFonts w:ascii="Arial" w:hAnsi="Arial" w:cs="Arial"/>
                <w:sz w:val="12"/>
                <w:szCs w:val="16"/>
              </w:rPr>
              <w:t>530202114620 320532100016061</w:t>
            </w:r>
          </w:p>
        </w:tc>
        <w:tc>
          <w:tcPr>
            <w:tcW w:w="1364" w:type="pct"/>
          </w:tcPr>
          <w:p w:rsidR="00BE0BA4" w:rsidRPr="00E02460" w:rsidRDefault="00BE0BA4" w:rsidP="00BE0BA4">
            <w:pPr>
              <w:widowControl w:val="0"/>
              <w:rPr>
                <w:rFonts w:ascii="Arial" w:hAnsi="Arial" w:cs="Arial"/>
                <w:sz w:val="12"/>
                <w:szCs w:val="16"/>
              </w:rPr>
            </w:pPr>
            <w:r w:rsidRPr="00E02460">
              <w:rPr>
                <w:rFonts w:ascii="Arial" w:hAnsi="Arial" w:cs="Arial"/>
                <w:sz w:val="12"/>
                <w:szCs w:val="16"/>
              </w:rPr>
              <w:t xml:space="preserve">здание продовольственного магазина  </w:t>
            </w:r>
          </w:p>
        </w:tc>
      </w:tr>
      <w:tr w:rsidR="00BE0BA4" w:rsidRPr="00E02460" w:rsidTr="00E02460">
        <w:trPr>
          <w:trHeight w:val="20"/>
        </w:trPr>
        <w:tc>
          <w:tcPr>
            <w:tcW w:w="2688" w:type="pct"/>
          </w:tcPr>
          <w:p w:rsidR="00BE0BA4" w:rsidRPr="00E02460" w:rsidRDefault="00BE0BA4" w:rsidP="00E02460">
            <w:pPr>
              <w:widowControl w:val="0"/>
              <w:rPr>
                <w:rFonts w:ascii="Arial" w:hAnsi="Arial" w:cs="Arial"/>
                <w:sz w:val="12"/>
                <w:szCs w:val="16"/>
                <w:shd w:val="clear" w:color="auto" w:fill="FFD821"/>
              </w:rPr>
            </w:pPr>
            <w:r w:rsidRPr="00E02460">
              <w:rPr>
                <w:rFonts w:ascii="Arial" w:hAnsi="Arial" w:cs="Arial"/>
                <w:sz w:val="12"/>
                <w:szCs w:val="16"/>
              </w:rPr>
              <w:t>ООО «Сфера» Новгородская обл., Валдайский р-н, д. Ивантеево, ул. Озерная, ул. Верхняя, д. 21</w:t>
            </w:r>
          </w:p>
        </w:tc>
        <w:tc>
          <w:tcPr>
            <w:tcW w:w="948" w:type="pct"/>
          </w:tcPr>
          <w:p w:rsidR="00BE0BA4" w:rsidRPr="00E02460" w:rsidRDefault="00BE0BA4" w:rsidP="00E02460">
            <w:pPr>
              <w:widowControl w:val="0"/>
              <w:jc w:val="center"/>
              <w:rPr>
                <w:rFonts w:ascii="Arial" w:hAnsi="Arial" w:cs="Arial"/>
                <w:sz w:val="12"/>
                <w:szCs w:val="16"/>
              </w:rPr>
            </w:pPr>
            <w:r w:rsidRPr="00E02460">
              <w:rPr>
                <w:rFonts w:ascii="Arial" w:hAnsi="Arial" w:cs="Arial"/>
                <w:sz w:val="12"/>
                <w:szCs w:val="16"/>
              </w:rPr>
              <w:t>5302013693</w:t>
            </w:r>
            <w:r w:rsidR="00E02460">
              <w:rPr>
                <w:rFonts w:ascii="Arial" w:hAnsi="Arial" w:cs="Arial"/>
                <w:sz w:val="12"/>
                <w:szCs w:val="16"/>
              </w:rPr>
              <w:t xml:space="preserve"> </w:t>
            </w:r>
            <w:r w:rsidRPr="00E02460">
              <w:rPr>
                <w:rFonts w:ascii="Arial" w:hAnsi="Arial" w:cs="Arial"/>
                <w:sz w:val="12"/>
                <w:szCs w:val="16"/>
              </w:rPr>
              <w:t>1125302000537</w:t>
            </w:r>
          </w:p>
        </w:tc>
        <w:tc>
          <w:tcPr>
            <w:tcW w:w="1364" w:type="pct"/>
          </w:tcPr>
          <w:p w:rsidR="00BE0BA4" w:rsidRPr="00E02460" w:rsidRDefault="00BE0BA4" w:rsidP="00BE0BA4">
            <w:pPr>
              <w:widowControl w:val="0"/>
              <w:rPr>
                <w:rFonts w:ascii="Arial" w:hAnsi="Arial" w:cs="Arial"/>
                <w:sz w:val="12"/>
                <w:szCs w:val="16"/>
              </w:rPr>
            </w:pPr>
            <w:r w:rsidRPr="00E02460">
              <w:rPr>
                <w:rFonts w:ascii="Arial" w:hAnsi="Arial" w:cs="Arial"/>
                <w:sz w:val="12"/>
                <w:szCs w:val="16"/>
              </w:rPr>
              <w:t xml:space="preserve">здание продовольственного магазина </w:t>
            </w:r>
          </w:p>
        </w:tc>
      </w:tr>
      <w:tr w:rsidR="00BE0BA4" w:rsidRPr="00E02460" w:rsidTr="00E02460">
        <w:trPr>
          <w:trHeight w:val="20"/>
        </w:trPr>
        <w:tc>
          <w:tcPr>
            <w:tcW w:w="2688" w:type="pct"/>
          </w:tcPr>
          <w:p w:rsidR="00BE0BA4" w:rsidRPr="00E02460" w:rsidRDefault="00BE0BA4" w:rsidP="00E02460">
            <w:pPr>
              <w:widowControl w:val="0"/>
              <w:rPr>
                <w:rFonts w:ascii="Arial" w:hAnsi="Arial" w:cs="Arial"/>
                <w:sz w:val="12"/>
                <w:szCs w:val="16"/>
                <w:shd w:val="clear" w:color="auto" w:fill="FFD821"/>
              </w:rPr>
            </w:pPr>
            <w:r w:rsidRPr="00E02460">
              <w:rPr>
                <w:rFonts w:ascii="Arial" w:hAnsi="Arial" w:cs="Arial"/>
                <w:sz w:val="12"/>
                <w:szCs w:val="16"/>
              </w:rPr>
              <w:t>Индивидуальный предприниматель Новгородская обл., Валдайский р-н, д. Ивантеево, ул. Озерная, д. 9</w:t>
            </w:r>
          </w:p>
        </w:tc>
        <w:tc>
          <w:tcPr>
            <w:tcW w:w="948" w:type="pct"/>
          </w:tcPr>
          <w:p w:rsidR="00BE0BA4" w:rsidRPr="00E02460" w:rsidRDefault="00BE0BA4" w:rsidP="00E02460">
            <w:pPr>
              <w:widowControl w:val="0"/>
              <w:jc w:val="center"/>
              <w:rPr>
                <w:rFonts w:ascii="Arial" w:hAnsi="Arial" w:cs="Arial"/>
                <w:sz w:val="12"/>
                <w:szCs w:val="16"/>
              </w:rPr>
            </w:pPr>
            <w:r w:rsidRPr="00E02460">
              <w:rPr>
                <w:rFonts w:ascii="Arial" w:hAnsi="Arial" w:cs="Arial"/>
                <w:sz w:val="12"/>
                <w:szCs w:val="16"/>
              </w:rPr>
              <w:t>530200128836</w:t>
            </w:r>
            <w:r w:rsidR="00E02460">
              <w:rPr>
                <w:rFonts w:ascii="Arial" w:hAnsi="Arial" w:cs="Arial"/>
                <w:sz w:val="12"/>
                <w:szCs w:val="16"/>
              </w:rPr>
              <w:t xml:space="preserve"> </w:t>
            </w:r>
            <w:r w:rsidRPr="00E02460">
              <w:rPr>
                <w:rFonts w:ascii="Arial" w:hAnsi="Arial" w:cs="Arial"/>
                <w:sz w:val="12"/>
                <w:szCs w:val="16"/>
              </w:rPr>
              <w:t>304530226000011</w:t>
            </w:r>
          </w:p>
        </w:tc>
        <w:tc>
          <w:tcPr>
            <w:tcW w:w="1364" w:type="pct"/>
          </w:tcPr>
          <w:p w:rsidR="00BE0BA4" w:rsidRPr="00E02460" w:rsidRDefault="00BE0BA4" w:rsidP="00BE0BA4">
            <w:pPr>
              <w:widowControl w:val="0"/>
              <w:rPr>
                <w:rFonts w:ascii="Arial" w:hAnsi="Arial" w:cs="Arial"/>
                <w:sz w:val="12"/>
                <w:szCs w:val="16"/>
              </w:rPr>
            </w:pPr>
            <w:r w:rsidRPr="00E02460">
              <w:rPr>
                <w:rFonts w:ascii="Arial" w:hAnsi="Arial" w:cs="Arial"/>
                <w:sz w:val="12"/>
                <w:szCs w:val="16"/>
              </w:rPr>
              <w:t xml:space="preserve">здание гаража для размещения и ремонта техники </w:t>
            </w:r>
          </w:p>
        </w:tc>
      </w:tr>
      <w:tr w:rsidR="00BE0BA4" w:rsidRPr="00E02460" w:rsidTr="00E02460">
        <w:trPr>
          <w:trHeight w:val="20"/>
        </w:trPr>
        <w:tc>
          <w:tcPr>
            <w:tcW w:w="2688" w:type="pct"/>
          </w:tcPr>
          <w:p w:rsidR="00BE0BA4" w:rsidRPr="00E02460" w:rsidRDefault="00BE0BA4" w:rsidP="00E02460">
            <w:pPr>
              <w:widowControl w:val="0"/>
              <w:rPr>
                <w:rFonts w:ascii="Arial" w:hAnsi="Arial" w:cs="Arial"/>
                <w:sz w:val="12"/>
                <w:szCs w:val="16"/>
                <w:shd w:val="clear" w:color="auto" w:fill="FFD821"/>
              </w:rPr>
            </w:pPr>
            <w:r w:rsidRPr="00E02460">
              <w:rPr>
                <w:rFonts w:ascii="Arial" w:hAnsi="Arial" w:cs="Arial"/>
                <w:sz w:val="12"/>
                <w:szCs w:val="16"/>
              </w:rPr>
              <w:t>Индивидуальный предприниматель Новгородская обл., Валдайский р-н, д. Ивантеево, ул. Озерная</w:t>
            </w:r>
          </w:p>
        </w:tc>
        <w:tc>
          <w:tcPr>
            <w:tcW w:w="948" w:type="pct"/>
          </w:tcPr>
          <w:p w:rsidR="00BE0BA4" w:rsidRPr="00E02460" w:rsidRDefault="00BE0BA4" w:rsidP="00E02460">
            <w:pPr>
              <w:widowControl w:val="0"/>
              <w:jc w:val="center"/>
              <w:rPr>
                <w:rFonts w:ascii="Arial" w:hAnsi="Arial" w:cs="Arial"/>
                <w:sz w:val="12"/>
                <w:szCs w:val="16"/>
              </w:rPr>
            </w:pPr>
            <w:r w:rsidRPr="00E02460">
              <w:rPr>
                <w:rFonts w:ascii="Arial" w:hAnsi="Arial" w:cs="Arial"/>
                <w:sz w:val="12"/>
                <w:szCs w:val="16"/>
              </w:rPr>
              <w:t>530200312377</w:t>
            </w:r>
            <w:r w:rsidR="00E02460">
              <w:rPr>
                <w:rFonts w:ascii="Arial" w:hAnsi="Arial" w:cs="Arial"/>
                <w:sz w:val="12"/>
                <w:szCs w:val="16"/>
              </w:rPr>
              <w:t xml:space="preserve"> </w:t>
            </w:r>
            <w:r w:rsidRPr="00E02460">
              <w:rPr>
                <w:rFonts w:ascii="Arial" w:hAnsi="Arial" w:cs="Arial"/>
                <w:sz w:val="12"/>
                <w:szCs w:val="16"/>
              </w:rPr>
              <w:t>314533122300020</w:t>
            </w:r>
          </w:p>
        </w:tc>
        <w:tc>
          <w:tcPr>
            <w:tcW w:w="1364" w:type="pct"/>
          </w:tcPr>
          <w:p w:rsidR="00BE0BA4" w:rsidRPr="00E02460" w:rsidRDefault="00BE0BA4" w:rsidP="00BE0BA4">
            <w:pPr>
              <w:widowControl w:val="0"/>
              <w:rPr>
                <w:rFonts w:ascii="Arial" w:hAnsi="Arial" w:cs="Arial"/>
                <w:sz w:val="12"/>
                <w:szCs w:val="16"/>
              </w:rPr>
            </w:pPr>
            <w:r w:rsidRPr="00E02460">
              <w:rPr>
                <w:rFonts w:ascii="Arial" w:hAnsi="Arial" w:cs="Arial"/>
                <w:sz w:val="12"/>
                <w:szCs w:val="16"/>
              </w:rPr>
              <w:t>здание гаража для размещения и ремонта техники</w:t>
            </w:r>
          </w:p>
        </w:tc>
      </w:tr>
      <w:tr w:rsidR="00BE0BA4" w:rsidRPr="00E02460" w:rsidTr="00E02460">
        <w:trPr>
          <w:trHeight w:val="20"/>
        </w:trPr>
        <w:tc>
          <w:tcPr>
            <w:tcW w:w="2688" w:type="pct"/>
          </w:tcPr>
          <w:p w:rsidR="00BE0BA4" w:rsidRPr="00E02460" w:rsidRDefault="00BE0BA4" w:rsidP="00E02460">
            <w:pPr>
              <w:widowControl w:val="0"/>
              <w:rPr>
                <w:rFonts w:ascii="Arial" w:hAnsi="Arial" w:cs="Arial"/>
                <w:sz w:val="12"/>
                <w:szCs w:val="16"/>
                <w:shd w:val="clear" w:color="auto" w:fill="FFD821"/>
              </w:rPr>
            </w:pPr>
            <w:r w:rsidRPr="00E02460">
              <w:rPr>
                <w:rFonts w:ascii="Arial" w:hAnsi="Arial" w:cs="Arial"/>
                <w:sz w:val="12"/>
                <w:szCs w:val="16"/>
              </w:rPr>
              <w:t>Правление ТСЖ «Валдай-5»Новгородская обл., Валдайский р-н, д. Ивантеево, ул. Озерная, д. 3, офф. 23</w:t>
            </w:r>
          </w:p>
        </w:tc>
        <w:tc>
          <w:tcPr>
            <w:tcW w:w="948" w:type="pct"/>
          </w:tcPr>
          <w:p w:rsidR="00BE0BA4" w:rsidRPr="00E02460" w:rsidRDefault="00BE0BA4" w:rsidP="00E02460">
            <w:pPr>
              <w:jc w:val="center"/>
              <w:rPr>
                <w:rFonts w:ascii="Arial" w:hAnsi="Arial" w:cs="Arial"/>
                <w:sz w:val="12"/>
                <w:szCs w:val="16"/>
              </w:rPr>
            </w:pPr>
            <w:r w:rsidRPr="00E02460">
              <w:rPr>
                <w:rFonts w:ascii="Arial" w:hAnsi="Arial" w:cs="Arial"/>
                <w:sz w:val="12"/>
                <w:szCs w:val="16"/>
              </w:rPr>
              <w:t xml:space="preserve">5302013284 </w:t>
            </w:r>
            <w:r w:rsidR="00E02460">
              <w:rPr>
                <w:rFonts w:ascii="Arial" w:hAnsi="Arial" w:cs="Arial"/>
                <w:sz w:val="12"/>
                <w:szCs w:val="16"/>
              </w:rPr>
              <w:t xml:space="preserve"> </w:t>
            </w:r>
            <w:r w:rsidRPr="00E02460">
              <w:rPr>
                <w:rFonts w:ascii="Arial" w:hAnsi="Arial" w:cs="Arial"/>
                <w:sz w:val="12"/>
                <w:szCs w:val="16"/>
              </w:rPr>
              <w:t>1105302000561</w:t>
            </w:r>
          </w:p>
        </w:tc>
        <w:tc>
          <w:tcPr>
            <w:tcW w:w="1364" w:type="pct"/>
          </w:tcPr>
          <w:p w:rsidR="00BE0BA4" w:rsidRPr="00E02460" w:rsidRDefault="00BE0BA4" w:rsidP="00BE0BA4">
            <w:pPr>
              <w:widowControl w:val="0"/>
              <w:rPr>
                <w:rFonts w:ascii="Arial" w:hAnsi="Arial" w:cs="Arial"/>
                <w:sz w:val="12"/>
                <w:szCs w:val="16"/>
              </w:rPr>
            </w:pPr>
            <w:r w:rsidRPr="00E02460">
              <w:rPr>
                <w:rFonts w:ascii="Arial" w:hAnsi="Arial" w:cs="Arial"/>
                <w:sz w:val="12"/>
                <w:szCs w:val="16"/>
              </w:rPr>
              <w:t>помещение офиса</w:t>
            </w:r>
          </w:p>
        </w:tc>
      </w:tr>
      <w:tr w:rsidR="00BE0BA4" w:rsidRPr="00E02460" w:rsidTr="00E02460">
        <w:trPr>
          <w:trHeight w:val="20"/>
        </w:trPr>
        <w:tc>
          <w:tcPr>
            <w:tcW w:w="2688" w:type="pct"/>
          </w:tcPr>
          <w:p w:rsidR="00BE0BA4" w:rsidRPr="00E02460" w:rsidRDefault="00BE0BA4" w:rsidP="00E02460">
            <w:pPr>
              <w:widowControl w:val="0"/>
              <w:rPr>
                <w:rFonts w:ascii="Arial" w:hAnsi="Arial" w:cs="Arial"/>
                <w:sz w:val="12"/>
                <w:szCs w:val="16"/>
                <w:shd w:val="clear" w:color="auto" w:fill="FFD821"/>
              </w:rPr>
            </w:pPr>
            <w:r w:rsidRPr="00E02460">
              <w:rPr>
                <w:rFonts w:ascii="Arial" w:hAnsi="Arial" w:cs="Arial"/>
                <w:sz w:val="12"/>
                <w:szCs w:val="16"/>
              </w:rPr>
              <w:t>Котельная № 13 Валдайского теплового участка ООО «Тепловая компания Новгородская» Новгородская обл., Валдайский р-н,</w:t>
            </w:r>
            <w:r w:rsidR="00E02460">
              <w:rPr>
                <w:rFonts w:ascii="Arial" w:hAnsi="Arial" w:cs="Arial"/>
                <w:sz w:val="12"/>
                <w:szCs w:val="16"/>
              </w:rPr>
              <w:t xml:space="preserve"> </w:t>
            </w:r>
            <w:r w:rsidRPr="00E02460">
              <w:rPr>
                <w:rFonts w:ascii="Arial" w:hAnsi="Arial" w:cs="Arial"/>
                <w:sz w:val="12"/>
                <w:szCs w:val="16"/>
              </w:rPr>
              <w:t>д. Ивантеево, ул. Озерная, д. 10</w:t>
            </w:r>
          </w:p>
        </w:tc>
        <w:tc>
          <w:tcPr>
            <w:tcW w:w="948" w:type="pct"/>
          </w:tcPr>
          <w:p w:rsidR="00BE0BA4" w:rsidRPr="00E02460" w:rsidRDefault="00BE0BA4" w:rsidP="00E02460">
            <w:pPr>
              <w:widowControl w:val="0"/>
              <w:jc w:val="center"/>
              <w:rPr>
                <w:rFonts w:ascii="Arial" w:hAnsi="Arial" w:cs="Arial"/>
                <w:sz w:val="12"/>
                <w:szCs w:val="16"/>
              </w:rPr>
            </w:pPr>
            <w:r w:rsidRPr="00E02460">
              <w:rPr>
                <w:rFonts w:ascii="Arial" w:hAnsi="Arial" w:cs="Arial"/>
                <w:sz w:val="12"/>
                <w:szCs w:val="16"/>
              </w:rPr>
              <w:t>5321160478 1135321001188</w:t>
            </w:r>
          </w:p>
        </w:tc>
        <w:tc>
          <w:tcPr>
            <w:tcW w:w="1364" w:type="pct"/>
          </w:tcPr>
          <w:p w:rsidR="00BE0BA4" w:rsidRPr="00E02460" w:rsidRDefault="00BE0BA4" w:rsidP="00BE0BA4">
            <w:pPr>
              <w:widowControl w:val="0"/>
              <w:rPr>
                <w:rFonts w:ascii="Arial" w:hAnsi="Arial" w:cs="Arial"/>
                <w:sz w:val="12"/>
                <w:szCs w:val="16"/>
              </w:rPr>
            </w:pPr>
            <w:r w:rsidRPr="00E02460">
              <w:rPr>
                <w:rFonts w:ascii="Arial" w:hAnsi="Arial" w:cs="Arial"/>
                <w:sz w:val="12"/>
                <w:szCs w:val="16"/>
              </w:rPr>
              <w:t>помещение офиса</w:t>
            </w:r>
          </w:p>
        </w:tc>
      </w:tr>
      <w:tr w:rsidR="00BE0BA4" w:rsidRPr="00E02460" w:rsidTr="00E02460">
        <w:trPr>
          <w:trHeight w:val="20"/>
        </w:trPr>
        <w:tc>
          <w:tcPr>
            <w:tcW w:w="2688" w:type="pct"/>
          </w:tcPr>
          <w:p w:rsidR="00BE0BA4" w:rsidRPr="00E02460" w:rsidRDefault="00BE0BA4" w:rsidP="00BE0BA4">
            <w:pPr>
              <w:widowControl w:val="0"/>
              <w:rPr>
                <w:rFonts w:ascii="Arial" w:hAnsi="Arial" w:cs="Arial"/>
                <w:sz w:val="12"/>
                <w:szCs w:val="16"/>
              </w:rPr>
            </w:pPr>
            <w:r w:rsidRPr="00E02460">
              <w:rPr>
                <w:rFonts w:ascii="Arial" w:hAnsi="Arial" w:cs="Arial"/>
                <w:sz w:val="12"/>
                <w:szCs w:val="16"/>
              </w:rPr>
              <w:t>Администрация Ивантеевского сельского поселения Новгородская обл., Валдайский р-н, д. Ивантеево, ул. Зеленая, д. 1</w:t>
            </w:r>
          </w:p>
        </w:tc>
        <w:tc>
          <w:tcPr>
            <w:tcW w:w="948" w:type="pct"/>
          </w:tcPr>
          <w:p w:rsidR="00BE0BA4" w:rsidRPr="00E02460" w:rsidRDefault="00BE0BA4" w:rsidP="00E02460">
            <w:pPr>
              <w:widowControl w:val="0"/>
              <w:jc w:val="center"/>
              <w:rPr>
                <w:rFonts w:ascii="Arial" w:hAnsi="Arial" w:cs="Arial"/>
                <w:sz w:val="12"/>
                <w:szCs w:val="16"/>
              </w:rPr>
            </w:pPr>
            <w:r w:rsidRPr="00E02460">
              <w:rPr>
                <w:rFonts w:ascii="Arial" w:hAnsi="Arial" w:cs="Arial"/>
                <w:sz w:val="12"/>
                <w:szCs w:val="16"/>
              </w:rPr>
              <w:t>5302011181</w:t>
            </w:r>
            <w:r w:rsidR="00E02460">
              <w:rPr>
                <w:rFonts w:ascii="Arial" w:hAnsi="Arial" w:cs="Arial"/>
                <w:sz w:val="12"/>
                <w:szCs w:val="16"/>
              </w:rPr>
              <w:t xml:space="preserve"> </w:t>
            </w:r>
            <w:r w:rsidRPr="00E02460">
              <w:rPr>
                <w:rFonts w:ascii="Arial" w:hAnsi="Arial" w:cs="Arial"/>
                <w:sz w:val="12"/>
                <w:szCs w:val="16"/>
              </w:rPr>
              <w:t>1065302000280</w:t>
            </w:r>
          </w:p>
        </w:tc>
        <w:tc>
          <w:tcPr>
            <w:tcW w:w="1364" w:type="pct"/>
          </w:tcPr>
          <w:p w:rsidR="00BE0BA4" w:rsidRPr="00E02460" w:rsidRDefault="00BE0BA4" w:rsidP="00BE0BA4">
            <w:pPr>
              <w:widowControl w:val="0"/>
              <w:rPr>
                <w:rFonts w:ascii="Arial" w:hAnsi="Arial" w:cs="Arial"/>
                <w:sz w:val="12"/>
                <w:szCs w:val="16"/>
              </w:rPr>
            </w:pPr>
            <w:r w:rsidRPr="00E02460">
              <w:rPr>
                <w:rFonts w:ascii="Arial" w:hAnsi="Arial" w:cs="Arial"/>
                <w:sz w:val="12"/>
                <w:szCs w:val="16"/>
              </w:rPr>
              <w:t>административное здание</w:t>
            </w:r>
          </w:p>
        </w:tc>
      </w:tr>
    </w:tbl>
    <w:p w:rsidR="00BE0BA4" w:rsidRPr="00E02460" w:rsidRDefault="00BE0BA4" w:rsidP="00BE0BA4">
      <w:pPr>
        <w:jc w:val="both"/>
        <w:rPr>
          <w:rFonts w:ascii="Arial" w:hAnsi="Arial" w:cs="Arial"/>
          <w:sz w:val="4"/>
          <w:szCs w:val="4"/>
        </w:rPr>
      </w:pPr>
    </w:p>
    <w:p w:rsidR="00BE0BA4" w:rsidRPr="00BE0BA4" w:rsidRDefault="00BE0BA4" w:rsidP="00BE0BA4">
      <w:pPr>
        <w:jc w:val="center"/>
        <w:outlineLvl w:val="8"/>
        <w:rPr>
          <w:rFonts w:ascii="Arial" w:hAnsi="Arial" w:cs="Arial"/>
          <w:sz w:val="16"/>
          <w:szCs w:val="16"/>
        </w:rPr>
      </w:pPr>
      <w:r w:rsidRPr="00BE0BA4">
        <w:rPr>
          <w:rFonts w:ascii="Arial" w:hAnsi="Arial" w:cs="Arial"/>
          <w:sz w:val="16"/>
          <w:szCs w:val="16"/>
        </w:rPr>
        <w:t>Учебные заведения, детские дошкольные учреждения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47"/>
        <w:gridCol w:w="5927"/>
        <w:gridCol w:w="1444"/>
        <w:gridCol w:w="1301"/>
        <w:gridCol w:w="2531"/>
      </w:tblGrid>
      <w:tr w:rsidR="00BE0BA4" w:rsidRPr="00E02460" w:rsidTr="00E02460">
        <w:trPr>
          <w:trHeight w:val="20"/>
        </w:trPr>
        <w:tc>
          <w:tcPr>
            <w:tcW w:w="65" w:type="pct"/>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w:t>
            </w:r>
          </w:p>
        </w:tc>
        <w:tc>
          <w:tcPr>
            <w:tcW w:w="2611" w:type="pct"/>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Наименование</w:t>
            </w:r>
          </w:p>
        </w:tc>
        <w:tc>
          <w:tcPr>
            <w:tcW w:w="636" w:type="pct"/>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Улица</w:t>
            </w:r>
          </w:p>
        </w:tc>
        <w:tc>
          <w:tcPr>
            <w:tcW w:w="573" w:type="pct"/>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 дома</w:t>
            </w:r>
          </w:p>
        </w:tc>
        <w:tc>
          <w:tcPr>
            <w:tcW w:w="1115" w:type="pct"/>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Руководитель</w:t>
            </w:r>
          </w:p>
        </w:tc>
      </w:tr>
      <w:tr w:rsidR="00BE0BA4" w:rsidRPr="00E02460" w:rsidTr="00E02460">
        <w:trPr>
          <w:trHeight w:val="20"/>
        </w:trPr>
        <w:tc>
          <w:tcPr>
            <w:tcW w:w="65"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2611"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2</w:t>
            </w:r>
          </w:p>
        </w:tc>
        <w:tc>
          <w:tcPr>
            <w:tcW w:w="636"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3</w:t>
            </w:r>
          </w:p>
        </w:tc>
        <w:tc>
          <w:tcPr>
            <w:tcW w:w="573"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4</w:t>
            </w:r>
          </w:p>
        </w:tc>
        <w:tc>
          <w:tcPr>
            <w:tcW w:w="1115"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6</w:t>
            </w:r>
          </w:p>
        </w:tc>
      </w:tr>
      <w:tr w:rsidR="00BE0BA4" w:rsidRPr="00E02460" w:rsidTr="00E02460">
        <w:trPr>
          <w:trHeight w:val="20"/>
        </w:trPr>
        <w:tc>
          <w:tcPr>
            <w:tcW w:w="65" w:type="pct"/>
          </w:tcPr>
          <w:p w:rsidR="00BE0BA4" w:rsidRPr="00E02460" w:rsidRDefault="00BE0BA4" w:rsidP="00BE0BA4">
            <w:pPr>
              <w:rPr>
                <w:rFonts w:ascii="Arial" w:hAnsi="Arial" w:cs="Arial"/>
                <w:sz w:val="12"/>
                <w:szCs w:val="16"/>
              </w:rPr>
            </w:pPr>
            <w:r w:rsidRPr="00E02460">
              <w:rPr>
                <w:rFonts w:ascii="Arial" w:hAnsi="Arial" w:cs="Arial"/>
                <w:sz w:val="12"/>
                <w:szCs w:val="16"/>
              </w:rPr>
              <w:t>2</w:t>
            </w:r>
          </w:p>
        </w:tc>
        <w:tc>
          <w:tcPr>
            <w:tcW w:w="2611" w:type="pct"/>
          </w:tcPr>
          <w:p w:rsidR="00BE0BA4" w:rsidRPr="00E02460" w:rsidRDefault="00BE0BA4" w:rsidP="00BE0BA4">
            <w:pPr>
              <w:widowControl w:val="0"/>
              <w:rPr>
                <w:rFonts w:ascii="Arial" w:hAnsi="Arial" w:cs="Arial"/>
                <w:sz w:val="12"/>
                <w:szCs w:val="16"/>
                <w:shd w:val="clear" w:color="auto" w:fill="FFD821"/>
              </w:rPr>
            </w:pPr>
            <w:r w:rsidRPr="00E02460">
              <w:rPr>
                <w:rFonts w:ascii="Arial" w:hAnsi="Arial" w:cs="Arial"/>
                <w:sz w:val="12"/>
                <w:szCs w:val="16"/>
              </w:rPr>
              <w:t>Муниципальное автономное общеобразовательное учреждение средняя общеобразовательная школа № 7, детский сад № 3 «Ягодка»</w:t>
            </w:r>
          </w:p>
        </w:tc>
        <w:tc>
          <w:tcPr>
            <w:tcW w:w="636"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Озерная</w:t>
            </w:r>
          </w:p>
        </w:tc>
        <w:tc>
          <w:tcPr>
            <w:tcW w:w="573"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9</w:t>
            </w:r>
          </w:p>
        </w:tc>
        <w:tc>
          <w:tcPr>
            <w:tcW w:w="1115"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Алексеева Анна Николавевна</w:t>
            </w:r>
          </w:p>
          <w:p w:rsidR="00BE0BA4" w:rsidRPr="00E02460" w:rsidRDefault="00BE0BA4" w:rsidP="00BE0BA4">
            <w:pPr>
              <w:jc w:val="center"/>
              <w:rPr>
                <w:rFonts w:ascii="Arial" w:hAnsi="Arial" w:cs="Arial"/>
                <w:sz w:val="12"/>
                <w:szCs w:val="16"/>
              </w:rPr>
            </w:pPr>
            <w:r w:rsidRPr="00E02460">
              <w:rPr>
                <w:rFonts w:ascii="Arial" w:hAnsi="Arial" w:cs="Arial"/>
                <w:sz w:val="12"/>
                <w:szCs w:val="16"/>
              </w:rPr>
              <w:t>тел. 33-113</w:t>
            </w:r>
          </w:p>
        </w:tc>
      </w:tr>
    </w:tbl>
    <w:p w:rsidR="00BE0BA4" w:rsidRPr="00E02460" w:rsidRDefault="00BE0BA4" w:rsidP="00BE0BA4">
      <w:pPr>
        <w:jc w:val="center"/>
        <w:outlineLvl w:val="8"/>
        <w:rPr>
          <w:rFonts w:ascii="Arial" w:hAnsi="Arial" w:cs="Arial"/>
          <w:sz w:val="4"/>
          <w:szCs w:val="4"/>
        </w:rPr>
      </w:pPr>
    </w:p>
    <w:p w:rsidR="00BE0BA4" w:rsidRPr="00BE0BA4" w:rsidRDefault="00BE0BA4" w:rsidP="00BE0BA4">
      <w:pPr>
        <w:jc w:val="center"/>
        <w:outlineLvl w:val="8"/>
        <w:rPr>
          <w:rFonts w:ascii="Arial" w:hAnsi="Arial" w:cs="Arial"/>
          <w:sz w:val="16"/>
          <w:szCs w:val="16"/>
        </w:rPr>
      </w:pPr>
      <w:r w:rsidRPr="00BE0BA4">
        <w:rPr>
          <w:rFonts w:ascii="Arial" w:hAnsi="Arial" w:cs="Arial"/>
          <w:sz w:val="16"/>
          <w:szCs w:val="16"/>
        </w:rPr>
        <w:t>Учреждения здравоохранения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3"/>
        <w:gridCol w:w="5891"/>
        <w:gridCol w:w="1444"/>
        <w:gridCol w:w="1276"/>
        <w:gridCol w:w="2556"/>
      </w:tblGrid>
      <w:tr w:rsidR="00BE0BA4" w:rsidRPr="00E02460" w:rsidTr="00E02460">
        <w:trPr>
          <w:trHeight w:val="20"/>
        </w:trPr>
        <w:tc>
          <w:tcPr>
            <w:tcW w:w="81" w:type="pct"/>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w:t>
            </w:r>
          </w:p>
        </w:tc>
        <w:tc>
          <w:tcPr>
            <w:tcW w:w="2595" w:type="pct"/>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Наименование</w:t>
            </w:r>
          </w:p>
        </w:tc>
        <w:tc>
          <w:tcPr>
            <w:tcW w:w="636" w:type="pct"/>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Улица</w:t>
            </w:r>
          </w:p>
        </w:tc>
        <w:tc>
          <w:tcPr>
            <w:tcW w:w="562" w:type="pct"/>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№дома</w:t>
            </w:r>
          </w:p>
        </w:tc>
        <w:tc>
          <w:tcPr>
            <w:tcW w:w="1126" w:type="pct"/>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Руководитель</w:t>
            </w:r>
          </w:p>
        </w:tc>
      </w:tr>
      <w:tr w:rsidR="00BE0BA4" w:rsidRPr="00E02460" w:rsidTr="00E02460">
        <w:trPr>
          <w:trHeight w:val="20"/>
        </w:trPr>
        <w:tc>
          <w:tcPr>
            <w:tcW w:w="81"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2595"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2</w:t>
            </w:r>
          </w:p>
        </w:tc>
        <w:tc>
          <w:tcPr>
            <w:tcW w:w="636"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3</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4</w:t>
            </w:r>
          </w:p>
        </w:tc>
        <w:tc>
          <w:tcPr>
            <w:tcW w:w="1126"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6</w:t>
            </w:r>
          </w:p>
        </w:tc>
      </w:tr>
      <w:tr w:rsidR="00BE0BA4" w:rsidRPr="00E02460" w:rsidTr="00E02460">
        <w:trPr>
          <w:trHeight w:val="20"/>
        </w:trPr>
        <w:tc>
          <w:tcPr>
            <w:tcW w:w="81" w:type="pct"/>
          </w:tcPr>
          <w:p w:rsidR="00BE0BA4" w:rsidRPr="00E02460" w:rsidRDefault="00BE0BA4" w:rsidP="00BE0BA4">
            <w:pPr>
              <w:jc w:val="center"/>
              <w:rPr>
                <w:rFonts w:ascii="Arial" w:hAnsi="Arial" w:cs="Arial"/>
                <w:sz w:val="12"/>
                <w:szCs w:val="16"/>
              </w:rPr>
            </w:pPr>
          </w:p>
        </w:tc>
        <w:tc>
          <w:tcPr>
            <w:tcW w:w="2595" w:type="pct"/>
          </w:tcPr>
          <w:p w:rsidR="00BE0BA4" w:rsidRPr="00E02460" w:rsidRDefault="00BE0BA4" w:rsidP="00BE0BA4">
            <w:pPr>
              <w:rPr>
                <w:rFonts w:ascii="Arial" w:hAnsi="Arial" w:cs="Arial"/>
                <w:sz w:val="12"/>
                <w:szCs w:val="16"/>
              </w:rPr>
            </w:pPr>
            <w:r w:rsidRPr="00E02460">
              <w:rPr>
                <w:rFonts w:ascii="Arial" w:hAnsi="Arial" w:cs="Arial"/>
                <w:sz w:val="12"/>
                <w:szCs w:val="16"/>
              </w:rPr>
              <w:t>Поликлиники</w:t>
            </w:r>
          </w:p>
        </w:tc>
        <w:tc>
          <w:tcPr>
            <w:tcW w:w="636"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w:t>
            </w:r>
          </w:p>
        </w:tc>
        <w:tc>
          <w:tcPr>
            <w:tcW w:w="1126" w:type="pct"/>
          </w:tcPr>
          <w:p w:rsidR="00BE0BA4" w:rsidRPr="00E02460" w:rsidRDefault="00BE0BA4" w:rsidP="00BE0BA4">
            <w:pPr>
              <w:jc w:val="center"/>
              <w:rPr>
                <w:rFonts w:ascii="Arial" w:hAnsi="Arial" w:cs="Arial"/>
                <w:sz w:val="12"/>
                <w:szCs w:val="16"/>
              </w:rPr>
            </w:pPr>
          </w:p>
        </w:tc>
      </w:tr>
      <w:tr w:rsidR="00BE0BA4" w:rsidRPr="00E02460" w:rsidTr="00E02460">
        <w:trPr>
          <w:trHeight w:val="20"/>
        </w:trPr>
        <w:tc>
          <w:tcPr>
            <w:tcW w:w="81"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2595" w:type="pct"/>
          </w:tcPr>
          <w:p w:rsidR="00BE0BA4" w:rsidRPr="00E02460" w:rsidRDefault="00BE0BA4" w:rsidP="00BE0BA4">
            <w:pPr>
              <w:widowControl w:val="0"/>
              <w:rPr>
                <w:rFonts w:ascii="Arial" w:hAnsi="Arial" w:cs="Arial"/>
                <w:sz w:val="12"/>
                <w:szCs w:val="16"/>
              </w:rPr>
            </w:pPr>
            <w:r w:rsidRPr="00E02460">
              <w:rPr>
                <w:rFonts w:ascii="Arial" w:hAnsi="Arial" w:cs="Arial"/>
                <w:sz w:val="12"/>
                <w:szCs w:val="16"/>
              </w:rPr>
              <w:t>ФАП, Ивантеевская амбулатория</w:t>
            </w:r>
          </w:p>
        </w:tc>
        <w:tc>
          <w:tcPr>
            <w:tcW w:w="636"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Озерная</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3</w:t>
            </w:r>
          </w:p>
        </w:tc>
        <w:tc>
          <w:tcPr>
            <w:tcW w:w="1126"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w:t>
            </w:r>
          </w:p>
        </w:tc>
      </w:tr>
      <w:tr w:rsidR="00BE0BA4" w:rsidRPr="00E02460" w:rsidTr="00E02460">
        <w:trPr>
          <w:trHeight w:val="20"/>
        </w:trPr>
        <w:tc>
          <w:tcPr>
            <w:tcW w:w="81"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2</w:t>
            </w:r>
          </w:p>
        </w:tc>
        <w:tc>
          <w:tcPr>
            <w:tcW w:w="2595" w:type="pct"/>
          </w:tcPr>
          <w:p w:rsidR="00BE0BA4" w:rsidRPr="00E02460" w:rsidRDefault="00BE0BA4" w:rsidP="00BE0BA4">
            <w:pPr>
              <w:rPr>
                <w:rFonts w:ascii="Arial" w:hAnsi="Arial" w:cs="Arial"/>
                <w:sz w:val="12"/>
                <w:szCs w:val="16"/>
              </w:rPr>
            </w:pPr>
            <w:r w:rsidRPr="00E02460">
              <w:rPr>
                <w:rFonts w:ascii="Arial" w:hAnsi="Arial" w:cs="Arial"/>
                <w:sz w:val="12"/>
                <w:szCs w:val="16"/>
              </w:rPr>
              <w:t>Стационарное отделение социального обслуживания граждан (ОАУСО «Валдайский комплексный центр социального обслуживания»)</w:t>
            </w:r>
          </w:p>
        </w:tc>
        <w:tc>
          <w:tcPr>
            <w:tcW w:w="636"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Озерная</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23</w:t>
            </w:r>
          </w:p>
        </w:tc>
        <w:tc>
          <w:tcPr>
            <w:tcW w:w="1126"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Суфтина Татьяна Васильевна</w:t>
            </w:r>
          </w:p>
          <w:p w:rsidR="00BE0BA4" w:rsidRPr="00E02460" w:rsidRDefault="00A474EE" w:rsidP="00BE0BA4">
            <w:pPr>
              <w:jc w:val="center"/>
              <w:rPr>
                <w:rFonts w:ascii="Arial" w:hAnsi="Arial" w:cs="Arial"/>
                <w:sz w:val="12"/>
                <w:szCs w:val="16"/>
              </w:rPr>
            </w:pPr>
            <w:hyperlink r:id="rId51" w:history="1">
              <w:r w:rsidR="00BE0BA4" w:rsidRPr="00E02460">
                <w:rPr>
                  <w:rFonts w:ascii="Arial" w:hAnsi="Arial" w:cs="Arial"/>
                  <w:sz w:val="12"/>
                  <w:szCs w:val="16"/>
                </w:rPr>
                <w:t>+7 (81666) 3-32-03;</w:t>
              </w:r>
            </w:hyperlink>
          </w:p>
          <w:p w:rsidR="00BE0BA4" w:rsidRPr="00E02460" w:rsidRDefault="00A474EE" w:rsidP="00BE0BA4">
            <w:pPr>
              <w:jc w:val="center"/>
              <w:rPr>
                <w:rFonts w:ascii="Arial" w:hAnsi="Arial" w:cs="Arial"/>
                <w:sz w:val="12"/>
                <w:szCs w:val="16"/>
              </w:rPr>
            </w:pPr>
            <w:hyperlink r:id="rId52" w:history="1">
              <w:r w:rsidR="00BE0BA4" w:rsidRPr="00E02460">
                <w:rPr>
                  <w:rFonts w:ascii="Arial" w:hAnsi="Arial" w:cs="Arial"/>
                  <w:sz w:val="12"/>
                  <w:szCs w:val="16"/>
                </w:rPr>
                <w:t>+7 (81666) 3-32-31</w:t>
              </w:r>
            </w:hyperlink>
          </w:p>
        </w:tc>
      </w:tr>
    </w:tbl>
    <w:p w:rsidR="00BE0BA4" w:rsidRPr="00E02460" w:rsidRDefault="00BE0BA4" w:rsidP="00BE0BA4">
      <w:pPr>
        <w:jc w:val="both"/>
        <w:rPr>
          <w:rFonts w:ascii="Arial" w:hAnsi="Arial" w:cs="Arial"/>
          <w:b/>
          <w:sz w:val="4"/>
          <w:szCs w:val="4"/>
        </w:rPr>
      </w:pPr>
    </w:p>
    <w:p w:rsidR="00BE0BA4" w:rsidRPr="00BE0BA4" w:rsidRDefault="00BE0BA4" w:rsidP="00BE0BA4">
      <w:pPr>
        <w:jc w:val="center"/>
        <w:outlineLvl w:val="8"/>
        <w:rPr>
          <w:rFonts w:ascii="Arial" w:hAnsi="Arial" w:cs="Arial"/>
          <w:sz w:val="16"/>
          <w:szCs w:val="16"/>
        </w:rPr>
      </w:pPr>
      <w:r w:rsidRPr="00BE0BA4">
        <w:rPr>
          <w:rFonts w:ascii="Arial" w:hAnsi="Arial" w:cs="Arial"/>
          <w:sz w:val="16"/>
          <w:szCs w:val="16"/>
        </w:rPr>
        <w:t>Учреждения культуры и искусства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48"/>
        <w:gridCol w:w="5954"/>
        <w:gridCol w:w="1416"/>
        <w:gridCol w:w="1251"/>
        <w:gridCol w:w="2581"/>
      </w:tblGrid>
      <w:tr w:rsidR="00BE0BA4" w:rsidRPr="00E02460" w:rsidTr="00E02460">
        <w:trPr>
          <w:trHeight w:val="20"/>
        </w:trPr>
        <w:tc>
          <w:tcPr>
            <w:tcW w:w="65" w:type="pct"/>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w:t>
            </w:r>
          </w:p>
        </w:tc>
        <w:tc>
          <w:tcPr>
            <w:tcW w:w="2623" w:type="pct"/>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Наименование</w:t>
            </w:r>
          </w:p>
        </w:tc>
        <w:tc>
          <w:tcPr>
            <w:tcW w:w="624" w:type="pct"/>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Улица</w:t>
            </w:r>
          </w:p>
        </w:tc>
        <w:tc>
          <w:tcPr>
            <w:tcW w:w="551" w:type="pct"/>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 дома</w:t>
            </w:r>
          </w:p>
        </w:tc>
        <w:tc>
          <w:tcPr>
            <w:tcW w:w="1137" w:type="pct"/>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Руководитель</w:t>
            </w:r>
          </w:p>
        </w:tc>
      </w:tr>
      <w:tr w:rsidR="00BE0BA4" w:rsidRPr="00E02460" w:rsidTr="00E02460">
        <w:trPr>
          <w:trHeight w:val="20"/>
        </w:trPr>
        <w:tc>
          <w:tcPr>
            <w:tcW w:w="65"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2623"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2</w:t>
            </w:r>
          </w:p>
        </w:tc>
        <w:tc>
          <w:tcPr>
            <w:tcW w:w="624"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3</w:t>
            </w:r>
          </w:p>
        </w:tc>
        <w:tc>
          <w:tcPr>
            <w:tcW w:w="551"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4</w:t>
            </w:r>
          </w:p>
        </w:tc>
        <w:tc>
          <w:tcPr>
            <w:tcW w:w="1137"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6</w:t>
            </w:r>
          </w:p>
        </w:tc>
      </w:tr>
      <w:tr w:rsidR="00BE0BA4" w:rsidRPr="00E02460" w:rsidTr="00E02460">
        <w:trPr>
          <w:trHeight w:val="20"/>
        </w:trPr>
        <w:tc>
          <w:tcPr>
            <w:tcW w:w="65"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2623" w:type="pct"/>
          </w:tcPr>
          <w:p w:rsidR="00BE0BA4" w:rsidRPr="00E02460" w:rsidRDefault="00BE0BA4" w:rsidP="00BE0BA4">
            <w:pPr>
              <w:rPr>
                <w:rFonts w:ascii="Arial" w:hAnsi="Arial" w:cs="Arial"/>
                <w:sz w:val="12"/>
                <w:szCs w:val="16"/>
                <w:shd w:val="clear" w:color="auto" w:fill="FFD821"/>
              </w:rPr>
            </w:pPr>
            <w:r w:rsidRPr="00E02460">
              <w:rPr>
                <w:rFonts w:ascii="Arial" w:hAnsi="Arial" w:cs="Arial"/>
                <w:sz w:val="12"/>
                <w:szCs w:val="16"/>
              </w:rPr>
              <w:t>Муниципальное бюджетное учреждение культуры Валдайская централизованная клубная система</w:t>
            </w:r>
          </w:p>
        </w:tc>
        <w:tc>
          <w:tcPr>
            <w:tcW w:w="624"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Озерная</w:t>
            </w:r>
          </w:p>
        </w:tc>
        <w:tc>
          <w:tcPr>
            <w:tcW w:w="551"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22</w:t>
            </w:r>
          </w:p>
        </w:tc>
        <w:tc>
          <w:tcPr>
            <w:tcW w:w="1137"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w:t>
            </w:r>
          </w:p>
        </w:tc>
      </w:tr>
      <w:tr w:rsidR="00BE0BA4" w:rsidRPr="00E02460" w:rsidTr="00E02460">
        <w:trPr>
          <w:trHeight w:val="20"/>
        </w:trPr>
        <w:tc>
          <w:tcPr>
            <w:tcW w:w="65"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2</w:t>
            </w:r>
          </w:p>
        </w:tc>
        <w:tc>
          <w:tcPr>
            <w:tcW w:w="2623" w:type="pct"/>
          </w:tcPr>
          <w:p w:rsidR="00BE0BA4" w:rsidRPr="00E02460" w:rsidRDefault="00BE0BA4" w:rsidP="00BE0BA4">
            <w:pPr>
              <w:rPr>
                <w:rFonts w:ascii="Arial" w:hAnsi="Arial" w:cs="Arial"/>
                <w:b/>
                <w:sz w:val="12"/>
                <w:szCs w:val="16"/>
                <w:shd w:val="clear" w:color="auto" w:fill="FFD821"/>
              </w:rPr>
            </w:pPr>
            <w:r w:rsidRPr="00E02460">
              <w:rPr>
                <w:rFonts w:ascii="Arial" w:hAnsi="Arial" w:cs="Arial"/>
                <w:sz w:val="12"/>
                <w:szCs w:val="16"/>
              </w:rPr>
              <w:t xml:space="preserve">Муниципальное учреждение культуры «Межпоселенческая библиотека </w:t>
            </w:r>
            <w:r w:rsidRPr="00E02460">
              <w:rPr>
                <w:rFonts w:ascii="Arial" w:hAnsi="Arial" w:cs="Arial"/>
                <w:sz w:val="12"/>
                <w:szCs w:val="16"/>
              </w:rPr>
              <w:br/>
              <w:t>имени Б.С. Романова Валдайского муниципального района»</w:t>
            </w:r>
          </w:p>
        </w:tc>
        <w:tc>
          <w:tcPr>
            <w:tcW w:w="624"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Озерная</w:t>
            </w:r>
          </w:p>
        </w:tc>
        <w:tc>
          <w:tcPr>
            <w:tcW w:w="551"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22</w:t>
            </w:r>
          </w:p>
        </w:tc>
        <w:tc>
          <w:tcPr>
            <w:tcW w:w="1137"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w:t>
            </w:r>
          </w:p>
        </w:tc>
      </w:tr>
    </w:tbl>
    <w:p w:rsidR="00BE0BA4" w:rsidRPr="00E02460" w:rsidRDefault="00BE0BA4" w:rsidP="00BE0BA4">
      <w:pPr>
        <w:jc w:val="both"/>
        <w:rPr>
          <w:rFonts w:ascii="Arial" w:hAnsi="Arial" w:cs="Arial"/>
          <w:sz w:val="4"/>
          <w:szCs w:val="4"/>
        </w:rPr>
      </w:pPr>
    </w:p>
    <w:p w:rsidR="00BE0BA4" w:rsidRPr="00BE0BA4" w:rsidRDefault="00BE0BA4" w:rsidP="00BE0BA4">
      <w:pPr>
        <w:jc w:val="center"/>
        <w:outlineLvl w:val="8"/>
        <w:rPr>
          <w:rFonts w:ascii="Arial" w:hAnsi="Arial" w:cs="Arial"/>
          <w:sz w:val="16"/>
          <w:szCs w:val="16"/>
        </w:rPr>
      </w:pPr>
      <w:r w:rsidRPr="00BE0BA4">
        <w:rPr>
          <w:rFonts w:ascii="Arial" w:hAnsi="Arial" w:cs="Arial"/>
          <w:sz w:val="16"/>
          <w:szCs w:val="16"/>
        </w:rPr>
        <w:t>Организации и учреждения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102"/>
        <w:gridCol w:w="2667"/>
        <w:gridCol w:w="2581"/>
      </w:tblGrid>
      <w:tr w:rsidR="00BE0BA4" w:rsidRPr="00E02460" w:rsidTr="00E02460">
        <w:trPr>
          <w:trHeight w:val="57"/>
        </w:trPr>
        <w:tc>
          <w:tcPr>
            <w:tcW w:w="2688" w:type="pct"/>
            <w:vAlign w:val="center"/>
          </w:tcPr>
          <w:p w:rsidR="00BE0BA4" w:rsidRPr="00E02460" w:rsidRDefault="00BE0BA4" w:rsidP="00E02460">
            <w:pPr>
              <w:jc w:val="center"/>
              <w:rPr>
                <w:rFonts w:ascii="Arial" w:hAnsi="Arial" w:cs="Arial"/>
                <w:b/>
                <w:sz w:val="12"/>
                <w:szCs w:val="16"/>
              </w:rPr>
            </w:pPr>
            <w:r w:rsidRPr="00E02460">
              <w:rPr>
                <w:rFonts w:ascii="Arial" w:hAnsi="Arial" w:cs="Arial"/>
                <w:b/>
                <w:sz w:val="12"/>
                <w:szCs w:val="16"/>
              </w:rPr>
              <w:t>Наименование предприятия, организации</w:t>
            </w:r>
            <w:r w:rsidR="00E02460">
              <w:rPr>
                <w:rFonts w:ascii="Arial" w:hAnsi="Arial" w:cs="Arial"/>
                <w:b/>
                <w:sz w:val="12"/>
                <w:szCs w:val="16"/>
              </w:rPr>
              <w:t xml:space="preserve"> </w:t>
            </w:r>
            <w:r w:rsidRPr="00E02460">
              <w:rPr>
                <w:rFonts w:ascii="Arial" w:hAnsi="Arial" w:cs="Arial"/>
                <w:b/>
                <w:sz w:val="12"/>
                <w:szCs w:val="16"/>
              </w:rPr>
              <w:t>(указать адрес, телефон)</w:t>
            </w:r>
          </w:p>
        </w:tc>
        <w:tc>
          <w:tcPr>
            <w:tcW w:w="1175" w:type="pct"/>
            <w:vAlign w:val="center"/>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Адрес</w:t>
            </w:r>
          </w:p>
        </w:tc>
        <w:tc>
          <w:tcPr>
            <w:tcW w:w="1137" w:type="pct"/>
            <w:vAlign w:val="center"/>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Вид экономической деятельности</w:t>
            </w:r>
          </w:p>
        </w:tc>
      </w:tr>
      <w:tr w:rsidR="00BE0BA4" w:rsidRPr="00E02460" w:rsidTr="00E02460">
        <w:trPr>
          <w:trHeight w:val="57"/>
        </w:trPr>
        <w:tc>
          <w:tcPr>
            <w:tcW w:w="2688" w:type="pct"/>
          </w:tcPr>
          <w:p w:rsidR="00BE0BA4" w:rsidRPr="00E02460" w:rsidRDefault="00BE0BA4" w:rsidP="00BE0BA4">
            <w:pPr>
              <w:rPr>
                <w:rFonts w:ascii="Arial" w:hAnsi="Arial" w:cs="Arial"/>
                <w:sz w:val="12"/>
                <w:szCs w:val="16"/>
              </w:rPr>
            </w:pPr>
            <w:r w:rsidRPr="00E02460">
              <w:rPr>
                <w:rFonts w:ascii="Arial" w:hAnsi="Arial" w:cs="Arial"/>
                <w:sz w:val="12"/>
                <w:szCs w:val="16"/>
              </w:rPr>
              <w:t>Сельское отделение почтовой связи Ивантеево</w:t>
            </w:r>
          </w:p>
        </w:tc>
        <w:tc>
          <w:tcPr>
            <w:tcW w:w="1175" w:type="pct"/>
          </w:tcPr>
          <w:p w:rsidR="00BE0BA4" w:rsidRPr="00E02460" w:rsidRDefault="00BE0BA4" w:rsidP="00BE0BA4">
            <w:pPr>
              <w:rPr>
                <w:rFonts w:ascii="Arial" w:hAnsi="Arial" w:cs="Arial"/>
                <w:sz w:val="12"/>
                <w:szCs w:val="16"/>
              </w:rPr>
            </w:pPr>
            <w:r w:rsidRPr="00E02460">
              <w:rPr>
                <w:rFonts w:ascii="Arial" w:hAnsi="Arial" w:cs="Arial"/>
                <w:sz w:val="12"/>
                <w:szCs w:val="16"/>
              </w:rPr>
              <w:t>ул. Центральная, д. 12</w:t>
            </w:r>
          </w:p>
        </w:tc>
        <w:tc>
          <w:tcPr>
            <w:tcW w:w="1137" w:type="pct"/>
          </w:tcPr>
          <w:p w:rsidR="00BE0BA4" w:rsidRPr="00E02460" w:rsidRDefault="00BE0BA4" w:rsidP="00BE0BA4">
            <w:pPr>
              <w:rPr>
                <w:rFonts w:ascii="Arial" w:hAnsi="Arial" w:cs="Arial"/>
                <w:sz w:val="12"/>
                <w:szCs w:val="16"/>
              </w:rPr>
            </w:pPr>
            <w:r w:rsidRPr="00E02460">
              <w:rPr>
                <w:rFonts w:ascii="Arial" w:hAnsi="Arial" w:cs="Arial"/>
                <w:sz w:val="12"/>
                <w:szCs w:val="16"/>
              </w:rPr>
              <w:t>оказание почтовых услуг</w:t>
            </w:r>
          </w:p>
        </w:tc>
      </w:tr>
    </w:tbl>
    <w:p w:rsidR="00BE0BA4" w:rsidRPr="00E02460" w:rsidRDefault="00BE0BA4" w:rsidP="00BE0BA4">
      <w:pPr>
        <w:jc w:val="center"/>
        <w:rPr>
          <w:rFonts w:ascii="Arial" w:hAnsi="Arial" w:cs="Arial"/>
          <w:sz w:val="4"/>
          <w:szCs w:val="4"/>
        </w:rPr>
      </w:pPr>
    </w:p>
    <w:p w:rsidR="00BE0BA4" w:rsidRPr="00BE0BA4" w:rsidRDefault="00BE0BA4" w:rsidP="00BE0BA4">
      <w:pPr>
        <w:jc w:val="center"/>
        <w:rPr>
          <w:rFonts w:ascii="Arial" w:hAnsi="Arial" w:cs="Arial"/>
          <w:sz w:val="16"/>
          <w:szCs w:val="16"/>
        </w:rPr>
      </w:pPr>
      <w:r w:rsidRPr="00BE0BA4">
        <w:rPr>
          <w:rFonts w:ascii="Arial" w:hAnsi="Arial" w:cs="Arial"/>
          <w:sz w:val="16"/>
          <w:szCs w:val="16"/>
        </w:rPr>
        <w:t>Банки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50"/>
        <w:gridCol w:w="5752"/>
        <w:gridCol w:w="1416"/>
        <w:gridCol w:w="1251"/>
        <w:gridCol w:w="2581"/>
      </w:tblGrid>
      <w:tr w:rsidR="00BE0BA4" w:rsidRPr="00E02460" w:rsidTr="00E02460">
        <w:trPr>
          <w:trHeight w:val="20"/>
        </w:trPr>
        <w:tc>
          <w:tcPr>
            <w:tcW w:w="154" w:type="pct"/>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w:t>
            </w:r>
          </w:p>
        </w:tc>
        <w:tc>
          <w:tcPr>
            <w:tcW w:w="2534" w:type="pct"/>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Наименование</w:t>
            </w:r>
          </w:p>
        </w:tc>
        <w:tc>
          <w:tcPr>
            <w:tcW w:w="624" w:type="pct"/>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Улица</w:t>
            </w:r>
          </w:p>
        </w:tc>
        <w:tc>
          <w:tcPr>
            <w:tcW w:w="551" w:type="pct"/>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 дома</w:t>
            </w:r>
          </w:p>
        </w:tc>
        <w:tc>
          <w:tcPr>
            <w:tcW w:w="1137" w:type="pct"/>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Этажность</w:t>
            </w:r>
          </w:p>
        </w:tc>
      </w:tr>
      <w:tr w:rsidR="00BE0BA4" w:rsidRPr="00E02460" w:rsidTr="00E02460">
        <w:trPr>
          <w:trHeight w:val="20"/>
        </w:trPr>
        <w:tc>
          <w:tcPr>
            <w:tcW w:w="154"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2534"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2</w:t>
            </w:r>
          </w:p>
        </w:tc>
        <w:tc>
          <w:tcPr>
            <w:tcW w:w="624"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3</w:t>
            </w:r>
          </w:p>
        </w:tc>
        <w:tc>
          <w:tcPr>
            <w:tcW w:w="551"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4</w:t>
            </w:r>
          </w:p>
        </w:tc>
        <w:tc>
          <w:tcPr>
            <w:tcW w:w="1137"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5</w:t>
            </w:r>
          </w:p>
        </w:tc>
      </w:tr>
      <w:tr w:rsidR="00BE0BA4" w:rsidRPr="00E02460" w:rsidTr="00E02460">
        <w:trPr>
          <w:trHeight w:val="20"/>
        </w:trPr>
        <w:tc>
          <w:tcPr>
            <w:tcW w:w="154"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2534" w:type="pct"/>
          </w:tcPr>
          <w:p w:rsidR="00BE0BA4" w:rsidRPr="00E02460" w:rsidRDefault="00BE0BA4" w:rsidP="00E02460">
            <w:pPr>
              <w:widowControl w:val="0"/>
              <w:rPr>
                <w:rFonts w:ascii="Arial" w:hAnsi="Arial" w:cs="Arial"/>
                <w:sz w:val="12"/>
                <w:szCs w:val="16"/>
              </w:rPr>
            </w:pPr>
            <w:r w:rsidRPr="00E02460">
              <w:rPr>
                <w:rFonts w:ascii="Arial" w:hAnsi="Arial" w:cs="Arial"/>
                <w:sz w:val="12"/>
                <w:szCs w:val="16"/>
              </w:rPr>
              <w:t>Новгородское отделение № 8629 ПАО Сбербанк</w:t>
            </w:r>
          </w:p>
        </w:tc>
        <w:tc>
          <w:tcPr>
            <w:tcW w:w="624" w:type="pct"/>
          </w:tcPr>
          <w:p w:rsidR="00BE0BA4" w:rsidRPr="00E02460" w:rsidRDefault="00BE0BA4" w:rsidP="00E02460">
            <w:pPr>
              <w:jc w:val="center"/>
              <w:rPr>
                <w:rFonts w:ascii="Arial" w:hAnsi="Arial" w:cs="Arial"/>
                <w:sz w:val="12"/>
                <w:szCs w:val="16"/>
              </w:rPr>
            </w:pPr>
            <w:r w:rsidRPr="00E02460">
              <w:rPr>
                <w:rFonts w:ascii="Arial" w:hAnsi="Arial" w:cs="Arial"/>
                <w:sz w:val="12"/>
                <w:szCs w:val="16"/>
              </w:rPr>
              <w:t>Озерная</w:t>
            </w:r>
          </w:p>
        </w:tc>
        <w:tc>
          <w:tcPr>
            <w:tcW w:w="551"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3</w:t>
            </w:r>
          </w:p>
        </w:tc>
        <w:tc>
          <w:tcPr>
            <w:tcW w:w="1137"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w:t>
            </w:r>
          </w:p>
        </w:tc>
      </w:tr>
    </w:tbl>
    <w:p w:rsidR="00BE0BA4" w:rsidRPr="00E02460" w:rsidRDefault="00BE0BA4" w:rsidP="00BE0BA4">
      <w:pPr>
        <w:jc w:val="right"/>
        <w:rPr>
          <w:rFonts w:ascii="Arial" w:hAnsi="Arial" w:cs="Arial"/>
          <w:sz w:val="4"/>
          <w:szCs w:val="4"/>
        </w:rPr>
      </w:pPr>
    </w:p>
    <w:p w:rsidR="00BE0BA4" w:rsidRPr="00BE0BA4" w:rsidRDefault="00BE0BA4" w:rsidP="00BE0BA4">
      <w:pPr>
        <w:jc w:val="center"/>
        <w:rPr>
          <w:rFonts w:ascii="Arial" w:hAnsi="Arial" w:cs="Arial"/>
          <w:b/>
          <w:sz w:val="16"/>
          <w:szCs w:val="16"/>
        </w:rPr>
      </w:pPr>
      <w:r w:rsidRPr="00BE0BA4">
        <w:rPr>
          <w:rFonts w:ascii="Arial" w:hAnsi="Arial" w:cs="Arial"/>
          <w:b/>
          <w:sz w:val="16"/>
          <w:szCs w:val="16"/>
        </w:rPr>
        <w:t>7. Водоснабжение</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С 01.10.2017 года ООО «СУ-53», согласно постановления Администрации Валдайского муниципального района от 19.07.2017 № 1358 является гарантирующим поставщиком в сфере централизованного водоснабжения.</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Источником водоснабжения д. Ивантеево является 17 общественных колодцев и 3 артезианские скважины, глубиной от 116 метров до 141 метра. Для создания напора и запаса воды около скважины № 10501 установлена водонапорная башня высотой 32 метра. Объем бака составляет 80 м</w:t>
      </w:r>
      <w:r w:rsidRPr="00BE0BA4">
        <w:rPr>
          <w:rFonts w:ascii="Arial" w:hAnsi="Arial" w:cs="Arial"/>
          <w:sz w:val="16"/>
          <w:szCs w:val="16"/>
          <w:vertAlign w:val="superscript"/>
        </w:rPr>
        <w:t>3</w:t>
      </w:r>
      <w:r w:rsidRPr="00BE0BA4">
        <w:rPr>
          <w:rFonts w:ascii="Arial" w:hAnsi="Arial" w:cs="Arial"/>
          <w:sz w:val="16"/>
          <w:szCs w:val="16"/>
        </w:rPr>
        <w:t xml:space="preserve"> </w:t>
      </w:r>
      <w:r w:rsidR="00E02460">
        <w:rPr>
          <w:rFonts w:ascii="Arial" w:hAnsi="Arial" w:cs="Arial"/>
          <w:sz w:val="16"/>
          <w:szCs w:val="16"/>
        </w:rPr>
        <w:br/>
      </w:r>
      <w:r w:rsidRPr="00BE0BA4">
        <w:rPr>
          <w:rFonts w:ascii="Arial" w:hAnsi="Arial" w:cs="Arial"/>
          <w:sz w:val="16"/>
          <w:szCs w:val="16"/>
        </w:rPr>
        <w:t>(в настоящее время не эксплуатируется). На сетях водоразборные колонки отсутствуют. Артезианская скважина № 10501, 1963 года бурения, дебет 21 м</w:t>
      </w:r>
      <w:r w:rsidRPr="00BE0BA4">
        <w:rPr>
          <w:rFonts w:ascii="Arial" w:hAnsi="Arial" w:cs="Arial"/>
          <w:sz w:val="16"/>
          <w:szCs w:val="16"/>
          <w:vertAlign w:val="superscript"/>
        </w:rPr>
        <w:t>3</w:t>
      </w:r>
      <w:r w:rsidRPr="00BE0BA4">
        <w:rPr>
          <w:rFonts w:ascii="Arial" w:hAnsi="Arial" w:cs="Arial"/>
          <w:sz w:val="16"/>
          <w:szCs w:val="16"/>
        </w:rPr>
        <w:t>/час, находится на земельном участке с кадастровым номером 53:03:0000000:985. Границы ЗСО: 1-й пояс – площадка размером 60х60 м, 2-й пояс – окружность радиусом 30 м, 3-й пояс – окружность радиусом 193 м. Артезианская скважина № 10617, 1964 года бурения, дебет 19 м</w:t>
      </w:r>
      <w:r w:rsidRPr="00BE0BA4">
        <w:rPr>
          <w:rFonts w:ascii="Arial" w:hAnsi="Arial" w:cs="Arial"/>
          <w:sz w:val="16"/>
          <w:szCs w:val="16"/>
          <w:vertAlign w:val="superscript"/>
        </w:rPr>
        <w:t>3</w:t>
      </w:r>
      <w:r w:rsidRPr="00BE0BA4">
        <w:rPr>
          <w:rFonts w:ascii="Arial" w:hAnsi="Arial" w:cs="Arial"/>
          <w:sz w:val="16"/>
          <w:szCs w:val="16"/>
        </w:rPr>
        <w:t>/час, находится на земельном участке с кадастровым номером 53:03:0000000:965. Границы ЗСО: 1-й пояс – площадка размером 70х55 м, 2-й пояс – окружность радиусом 46 м, 3-й пояс – окружность радиусом 311 м. Артезианская скважина № 45617, 1972 года бурения, дебет 14,4 м</w:t>
      </w:r>
      <w:r w:rsidRPr="00BE0BA4">
        <w:rPr>
          <w:rFonts w:ascii="Arial" w:hAnsi="Arial" w:cs="Arial"/>
          <w:sz w:val="16"/>
          <w:szCs w:val="16"/>
          <w:vertAlign w:val="superscript"/>
        </w:rPr>
        <w:t>3</w:t>
      </w:r>
      <w:r w:rsidRPr="00BE0BA4">
        <w:rPr>
          <w:rFonts w:ascii="Arial" w:hAnsi="Arial" w:cs="Arial"/>
          <w:sz w:val="16"/>
          <w:szCs w:val="16"/>
        </w:rPr>
        <w:t xml:space="preserve">/час, находится на земельном участке с кадастровым номером 53:03:0000000:964. Границы ЗСО: 1-й пояс – площадка размером 70х55 м,2-й пояс – окружность </w:t>
      </w:r>
      <w:r w:rsidRPr="00BE0BA4">
        <w:rPr>
          <w:rFonts w:ascii="Arial" w:hAnsi="Arial" w:cs="Arial"/>
          <w:sz w:val="16"/>
          <w:szCs w:val="16"/>
        </w:rPr>
        <w:lastRenderedPageBreak/>
        <w:t>радиусом 59 м, 3-й пояс – окружность радиусом 398 м. Границы ЗСО установлены в решении Министерства природных ресурсов, лесного хозяйства и экологии Новгородской области, утвержденном приказом от 01.06.2020 № 488.</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Качество воды из выше указанных источников соответствует требования ГОСТ 2761-84 «Источники централизованного хозяйственного питьевого водоснабжения». Для эксплуатации артезианских скважин и добычи подз</w:t>
      </w:r>
      <w:r w:rsidR="00E02460">
        <w:rPr>
          <w:rFonts w:ascii="Arial" w:hAnsi="Arial" w:cs="Arial"/>
          <w:sz w:val="16"/>
          <w:szCs w:val="16"/>
        </w:rPr>
        <w:t xml:space="preserve">емных вод получена лицензия НВГ 53871 </w:t>
      </w:r>
      <w:r w:rsidRPr="00BE0BA4">
        <w:rPr>
          <w:rFonts w:ascii="Arial" w:hAnsi="Arial" w:cs="Arial"/>
          <w:sz w:val="16"/>
          <w:szCs w:val="16"/>
        </w:rPr>
        <w:t>ВЭ. Дата окончания лицензии - 30.12.2030. На всех скважинах установлены приборы учета воды и электроэнергии. Техническое состояние скважин - износ 95%.</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Артезианская скважина № 10501 оборудована водоочистным комплексом, состоящим из 3х напорных фильтров-обезжелезивателей модели BF3072/77В1, компрессора lp12-ab38-007, системы трубопроводов и частотного преобразователя ESQ-600 4Т0055G/0075Р.</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Длина водопроводных сетей в д. Ивантеево 2100 м условным диаметром 100 мм, материал: сталь, чугун.</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Подъем питьевой воды по существующему положению за 2022 год в д. Ивантеево составляет 26 200 м</w:t>
      </w:r>
      <w:r w:rsidRPr="00BE0BA4">
        <w:rPr>
          <w:rFonts w:ascii="Arial" w:hAnsi="Arial" w:cs="Arial"/>
          <w:sz w:val="16"/>
          <w:szCs w:val="16"/>
          <w:vertAlign w:val="superscript"/>
        </w:rPr>
        <w:t>3</w:t>
      </w:r>
      <w:r w:rsidRPr="00BE0BA4">
        <w:rPr>
          <w:rFonts w:ascii="Arial" w:hAnsi="Arial" w:cs="Arial"/>
          <w:sz w:val="16"/>
          <w:szCs w:val="16"/>
        </w:rPr>
        <w:t>/год.</w:t>
      </w:r>
    </w:p>
    <w:p w:rsidR="00BE0BA4" w:rsidRPr="00BE0BA4" w:rsidRDefault="00BE0BA4" w:rsidP="00BE0BA4">
      <w:pPr>
        <w:jc w:val="center"/>
        <w:rPr>
          <w:rFonts w:ascii="Arial" w:hAnsi="Arial" w:cs="Arial"/>
          <w:b/>
          <w:sz w:val="16"/>
          <w:szCs w:val="16"/>
        </w:rPr>
      </w:pPr>
      <w:r w:rsidRPr="00BE0BA4">
        <w:rPr>
          <w:rFonts w:ascii="Arial" w:hAnsi="Arial" w:cs="Arial"/>
          <w:b/>
          <w:sz w:val="16"/>
          <w:szCs w:val="16"/>
        </w:rPr>
        <w:t>8. Водоотведение</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С 01.10.2017 года ООО «СУ-53», согласно постановления Администрации Валдайского муниципального района от 19.07.2017 № 1358 является гарантирующим поставщиком в сфере централизованного водоотведения.</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Сточные воды сбрасываются в систему канализации и далее на механические ОС, а затем по понижению в рельефе сточные воды попадают в ручей без названия (выпуск № 4 сточных вод в ручей б/н – протока между оз. Дорище и оз. Плотишно, географические координаты выпуска 57° 47` 15`` с. ш.; 33° 08` 35`` в. д.</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ООО «СУ-53» получено решение о предоставлении водного объекта в пользование от 21.04.2020 №53-01.04.02.003-Р-РСХБ-С-2020-02128100.</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Очистные сооружения в п. Ивантеево эксплуатируются с 1965 года, в 2004-2006 годах проведен капитальный ремонт. Проектная мощность БОС- 500 м</w:t>
      </w:r>
      <w:r w:rsidRPr="00BE0BA4">
        <w:rPr>
          <w:rFonts w:ascii="Arial" w:hAnsi="Arial" w:cs="Arial"/>
          <w:sz w:val="16"/>
          <w:szCs w:val="16"/>
          <w:vertAlign w:val="superscript"/>
        </w:rPr>
        <w:t>3</w:t>
      </w:r>
      <w:r w:rsidRPr="00BE0BA4">
        <w:rPr>
          <w:rFonts w:ascii="Arial" w:hAnsi="Arial" w:cs="Arial"/>
          <w:sz w:val="16"/>
          <w:szCs w:val="16"/>
        </w:rPr>
        <w:t>/ сутки.</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В состав БОС входят: решетка ручная в ж/бетонном колодце для приема стоков, песколовка горизонтальная, 4 первичных двухъярусных отстойника, вторичный отстойник, 3 иловые площадки с искусственным основанием, шахтный колодец из железобетона, 2 биопруда (котлована), смеситель в котловане.</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Образующийся на очистных сооружениях осадок подается по лотку с выпусками по всей длине на иловую площадку. Иловая площадка представляет собой резервуар (карты). На иловые площадки поступает ил влажностью 97%, где происходит его подсушивание до 75%. Выделившийся слой иловой воды выпускается через отверстие, расположенные в продольной стенке уплотнителя на разных глубинах и снабженные шиберами, в открытый лоток, размещенный в специальной галерее, и далее по трубопроводам, с помощью иловой и дренажной насосной станции перекачивается в приемную камеру очистных сооружений. Таким образом, осадок накапливается и храниться на картах до их заполнения.</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Затем после наполнения последних осадки (в том числе избыточный активный ил) вывозятся в котлован для складирования (захоронения) осадков с очистных сооружений.</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На сбросе в ручей без названия (выпуск № 4) водоизмерительная аппаратура - турбинный счетчик для измерения холодной загрязненной воды марки WI-N DN80.</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Выпуск сточных вод происходит по трубопроводу в канаву для сброса стоков, а затем по понижению в рельефе сточные воды попадают в ручей без названия. Расстояние от очистных сооружений до ручья – 700 м.</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Водоотведение по существующему положению за 2022 год составляет 18 тыс.м</w:t>
      </w:r>
      <w:r w:rsidRPr="00BE0BA4">
        <w:rPr>
          <w:rFonts w:ascii="Arial" w:hAnsi="Arial" w:cs="Arial"/>
          <w:sz w:val="16"/>
          <w:szCs w:val="16"/>
          <w:vertAlign w:val="superscript"/>
        </w:rPr>
        <w:t>3</w:t>
      </w:r>
      <w:r w:rsidRPr="00BE0BA4">
        <w:rPr>
          <w:rFonts w:ascii="Arial" w:hAnsi="Arial" w:cs="Arial"/>
          <w:sz w:val="16"/>
          <w:szCs w:val="16"/>
        </w:rPr>
        <w:t>/год.</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Плановые показатели на 2024 год по решению о пользовании водным объектом по водоотведению составляют 66,58 тыс.м</w:t>
      </w:r>
      <w:r w:rsidRPr="00BE0BA4">
        <w:rPr>
          <w:rFonts w:ascii="Arial" w:hAnsi="Arial" w:cs="Arial"/>
          <w:sz w:val="16"/>
          <w:szCs w:val="16"/>
          <w:vertAlign w:val="superscript"/>
        </w:rPr>
        <w:t>3</w:t>
      </w:r>
      <w:r w:rsidRPr="00BE0BA4">
        <w:rPr>
          <w:rFonts w:ascii="Arial" w:hAnsi="Arial" w:cs="Arial"/>
          <w:sz w:val="16"/>
          <w:szCs w:val="16"/>
        </w:rPr>
        <w:t>/год.</w:t>
      </w:r>
    </w:p>
    <w:p w:rsidR="00BE0BA4" w:rsidRPr="00BE0BA4" w:rsidRDefault="00BE0BA4" w:rsidP="00BE0BA4">
      <w:pPr>
        <w:jc w:val="center"/>
        <w:rPr>
          <w:rFonts w:ascii="Arial" w:hAnsi="Arial" w:cs="Arial"/>
          <w:b/>
          <w:sz w:val="16"/>
          <w:szCs w:val="16"/>
        </w:rPr>
      </w:pPr>
      <w:r w:rsidRPr="00BE0BA4">
        <w:rPr>
          <w:rFonts w:ascii="Arial" w:hAnsi="Arial" w:cs="Arial"/>
          <w:b/>
          <w:sz w:val="16"/>
          <w:szCs w:val="16"/>
        </w:rPr>
        <w:t>9. Предложения по модернизации объектов системы водоотведения</w:t>
      </w:r>
    </w:p>
    <w:p w:rsidR="00BE0BA4" w:rsidRPr="00BE0BA4" w:rsidRDefault="00BE0BA4" w:rsidP="00E02460">
      <w:pPr>
        <w:ind w:firstLine="284"/>
        <w:jc w:val="both"/>
        <w:rPr>
          <w:rFonts w:ascii="Arial" w:hAnsi="Arial" w:cs="Arial"/>
          <w:b/>
          <w:sz w:val="16"/>
          <w:szCs w:val="16"/>
        </w:rPr>
      </w:pPr>
      <w:r w:rsidRPr="00BE0BA4">
        <w:rPr>
          <w:rFonts w:ascii="Arial" w:hAnsi="Arial" w:cs="Arial"/>
          <w:b/>
          <w:sz w:val="16"/>
          <w:szCs w:val="16"/>
        </w:rPr>
        <w:t>9.1. Основные направления, принципы, задачи и целевые показатели развития централизованной системы водоотведения</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1. Снижение уровня износа водоотведения.</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2. Снижение уровня загрязненности на территории Ивантеевского сельского поселения.</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3. Улучшение экологической ситуации на территории Ивантеевского сельского поселения.</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4. Обеспечение надежного централизованного и экологически безопасного отведения стоков и их очистку, соответствующую экологическим нормативам.</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5. Снижение вредного воздействия на окружающую среду.</w:t>
      </w:r>
    </w:p>
    <w:p w:rsidR="00BE0BA4" w:rsidRPr="00BE0BA4" w:rsidRDefault="00BE0BA4" w:rsidP="00E02460">
      <w:pPr>
        <w:ind w:firstLine="284"/>
        <w:jc w:val="both"/>
        <w:rPr>
          <w:rFonts w:ascii="Arial" w:hAnsi="Arial" w:cs="Arial"/>
          <w:b/>
          <w:sz w:val="16"/>
          <w:szCs w:val="16"/>
        </w:rPr>
      </w:pPr>
      <w:r w:rsidRPr="00BE0BA4">
        <w:rPr>
          <w:rFonts w:ascii="Arial" w:hAnsi="Arial" w:cs="Arial"/>
          <w:b/>
          <w:sz w:val="16"/>
          <w:szCs w:val="16"/>
        </w:rPr>
        <w:t>9.2. Перечень мероприятий по снижению сбросов загрязняющих веществ, иных веществ и микроорганизмов с установленными требованиями</w:t>
      </w:r>
    </w:p>
    <w:p w:rsidR="00BE0BA4" w:rsidRPr="00BE0BA4" w:rsidRDefault="00BE0BA4" w:rsidP="00BE0BA4">
      <w:pPr>
        <w:jc w:val="both"/>
        <w:rPr>
          <w:rFonts w:ascii="Arial" w:hAnsi="Arial" w:cs="Arial"/>
          <w:sz w:val="16"/>
          <w:szCs w:val="16"/>
        </w:rPr>
      </w:pPr>
      <w:r w:rsidRPr="00BE0BA4">
        <w:rPr>
          <w:rFonts w:ascii="Arial" w:hAnsi="Arial" w:cs="Arial"/>
          <w:sz w:val="16"/>
          <w:szCs w:val="16"/>
        </w:rPr>
        <w:t>Централизованная система водоотведения предлагается - Модернизация очистных сооружений биологической очистки сточных вод д. Ивантеево (в комплексе объектов: решетка ручная в колодце, песколовка горизонтальная, первичный 2-х ярусный отстойник, вторичный отстойник, ерш-смеситель в котловане, иловые площадки, биопруд, колодцы, выпуск, ограждение)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34"/>
        <w:gridCol w:w="9638"/>
        <w:gridCol w:w="1278"/>
      </w:tblGrid>
      <w:tr w:rsidR="00BE0BA4" w:rsidRPr="00E02460" w:rsidTr="00E02460">
        <w:trPr>
          <w:trHeight w:val="20"/>
        </w:trPr>
        <w:tc>
          <w:tcPr>
            <w:tcW w:w="191" w:type="pct"/>
          </w:tcPr>
          <w:p w:rsidR="00BE0BA4" w:rsidRPr="00E02460" w:rsidRDefault="00BE0BA4" w:rsidP="00BE0BA4">
            <w:pPr>
              <w:jc w:val="center"/>
              <w:rPr>
                <w:rFonts w:ascii="Arial" w:hAnsi="Arial" w:cs="Arial"/>
                <w:b/>
                <w:color w:val="000000"/>
                <w:sz w:val="12"/>
                <w:szCs w:val="16"/>
              </w:rPr>
            </w:pPr>
            <w:r w:rsidRPr="00E02460">
              <w:rPr>
                <w:rFonts w:ascii="Arial" w:hAnsi="Arial" w:cs="Arial"/>
                <w:b/>
                <w:color w:val="000000"/>
                <w:sz w:val="12"/>
                <w:szCs w:val="16"/>
              </w:rPr>
              <w:t>№ п/п</w:t>
            </w:r>
          </w:p>
        </w:tc>
        <w:tc>
          <w:tcPr>
            <w:tcW w:w="4246" w:type="pct"/>
          </w:tcPr>
          <w:p w:rsidR="00BE0BA4" w:rsidRPr="00E02460" w:rsidRDefault="00BE0BA4" w:rsidP="00BE0BA4">
            <w:pPr>
              <w:jc w:val="center"/>
              <w:rPr>
                <w:rFonts w:ascii="Arial" w:hAnsi="Arial" w:cs="Arial"/>
                <w:b/>
                <w:color w:val="000000"/>
                <w:sz w:val="12"/>
                <w:szCs w:val="16"/>
              </w:rPr>
            </w:pPr>
            <w:r w:rsidRPr="00E02460">
              <w:rPr>
                <w:rFonts w:ascii="Arial" w:hAnsi="Arial" w:cs="Arial"/>
                <w:b/>
                <w:color w:val="000000"/>
                <w:sz w:val="12"/>
                <w:szCs w:val="16"/>
              </w:rPr>
              <w:t>Наименование мероприятий</w:t>
            </w:r>
          </w:p>
        </w:tc>
        <w:tc>
          <w:tcPr>
            <w:tcW w:w="563" w:type="pct"/>
          </w:tcPr>
          <w:p w:rsidR="00BE0BA4" w:rsidRPr="00E02460" w:rsidRDefault="00BE0BA4" w:rsidP="00BE0BA4">
            <w:pPr>
              <w:jc w:val="center"/>
              <w:rPr>
                <w:rFonts w:ascii="Arial" w:hAnsi="Arial" w:cs="Arial"/>
                <w:b/>
                <w:color w:val="000000"/>
                <w:sz w:val="12"/>
                <w:szCs w:val="16"/>
              </w:rPr>
            </w:pPr>
            <w:r w:rsidRPr="00E02460">
              <w:rPr>
                <w:rFonts w:ascii="Arial" w:hAnsi="Arial" w:cs="Arial"/>
                <w:b/>
                <w:color w:val="000000"/>
                <w:sz w:val="12"/>
                <w:szCs w:val="16"/>
              </w:rPr>
              <w:t>Срок реализации</w:t>
            </w:r>
          </w:p>
        </w:tc>
      </w:tr>
      <w:tr w:rsidR="00BE0BA4" w:rsidRPr="00E02460" w:rsidTr="00E02460">
        <w:trPr>
          <w:trHeight w:val="20"/>
        </w:trPr>
        <w:tc>
          <w:tcPr>
            <w:tcW w:w="191" w:type="pct"/>
          </w:tcPr>
          <w:p w:rsidR="00BE0BA4" w:rsidRPr="00E02460" w:rsidRDefault="00BE0BA4" w:rsidP="00BE0BA4">
            <w:pPr>
              <w:jc w:val="center"/>
              <w:rPr>
                <w:rFonts w:ascii="Arial" w:hAnsi="Arial" w:cs="Arial"/>
                <w:color w:val="000000"/>
                <w:sz w:val="12"/>
                <w:szCs w:val="16"/>
              </w:rPr>
            </w:pPr>
            <w:r w:rsidRPr="00E02460">
              <w:rPr>
                <w:rFonts w:ascii="Arial" w:hAnsi="Arial" w:cs="Arial"/>
                <w:color w:val="000000"/>
                <w:sz w:val="12"/>
                <w:szCs w:val="16"/>
              </w:rPr>
              <w:t>1</w:t>
            </w:r>
          </w:p>
        </w:tc>
        <w:tc>
          <w:tcPr>
            <w:tcW w:w="4246" w:type="pct"/>
          </w:tcPr>
          <w:p w:rsidR="00BE0BA4" w:rsidRPr="00E02460" w:rsidRDefault="00BE0BA4" w:rsidP="00BE0BA4">
            <w:pPr>
              <w:tabs>
                <w:tab w:val="left" w:pos="1286"/>
              </w:tabs>
              <w:ind w:right="-143"/>
              <w:rPr>
                <w:rFonts w:ascii="Arial" w:hAnsi="Arial" w:cs="Arial"/>
                <w:sz w:val="12"/>
                <w:szCs w:val="16"/>
              </w:rPr>
            </w:pPr>
            <w:r w:rsidRPr="00E02460">
              <w:rPr>
                <w:rFonts w:ascii="Arial" w:hAnsi="Arial" w:cs="Arial"/>
                <w:sz w:val="12"/>
                <w:szCs w:val="16"/>
              </w:rPr>
              <w:t>Разработка проектно-сметной документации, согласование со всеми органами и прохождение экспертизы проекта «Модернизация очистных сооружений биологической очистки сточных вод д.Ивантеево»</w:t>
            </w:r>
          </w:p>
        </w:tc>
        <w:tc>
          <w:tcPr>
            <w:tcW w:w="563" w:type="pct"/>
          </w:tcPr>
          <w:p w:rsidR="00BE0BA4" w:rsidRPr="00E02460" w:rsidRDefault="00BE0BA4" w:rsidP="00BE0BA4">
            <w:pPr>
              <w:jc w:val="center"/>
              <w:rPr>
                <w:rFonts w:ascii="Arial" w:hAnsi="Arial" w:cs="Arial"/>
                <w:color w:val="000000"/>
                <w:sz w:val="12"/>
                <w:szCs w:val="16"/>
              </w:rPr>
            </w:pPr>
            <w:r w:rsidRPr="00E02460">
              <w:rPr>
                <w:rFonts w:ascii="Arial" w:hAnsi="Arial" w:cs="Arial"/>
                <w:color w:val="000000"/>
                <w:sz w:val="12"/>
                <w:szCs w:val="16"/>
              </w:rPr>
              <w:t>2023-2024 г.</w:t>
            </w:r>
          </w:p>
        </w:tc>
      </w:tr>
      <w:tr w:rsidR="00BE0BA4" w:rsidRPr="00E02460" w:rsidTr="00E02460">
        <w:trPr>
          <w:trHeight w:val="20"/>
        </w:trPr>
        <w:tc>
          <w:tcPr>
            <w:tcW w:w="191" w:type="pct"/>
          </w:tcPr>
          <w:p w:rsidR="00BE0BA4" w:rsidRPr="00E02460" w:rsidRDefault="00BE0BA4" w:rsidP="00BE0BA4">
            <w:pPr>
              <w:jc w:val="center"/>
              <w:rPr>
                <w:rFonts w:ascii="Arial" w:hAnsi="Arial" w:cs="Arial"/>
                <w:color w:val="000000"/>
                <w:sz w:val="12"/>
                <w:szCs w:val="16"/>
              </w:rPr>
            </w:pPr>
            <w:r w:rsidRPr="00E02460">
              <w:rPr>
                <w:rFonts w:ascii="Arial" w:hAnsi="Arial" w:cs="Arial"/>
                <w:color w:val="000000"/>
                <w:sz w:val="12"/>
                <w:szCs w:val="16"/>
              </w:rPr>
              <w:t>2</w:t>
            </w:r>
          </w:p>
        </w:tc>
        <w:tc>
          <w:tcPr>
            <w:tcW w:w="4246" w:type="pct"/>
          </w:tcPr>
          <w:p w:rsidR="00BE0BA4" w:rsidRPr="00E02460" w:rsidRDefault="00BE0BA4" w:rsidP="00BE0BA4">
            <w:pPr>
              <w:rPr>
                <w:rFonts w:ascii="Arial" w:hAnsi="Arial" w:cs="Arial"/>
                <w:color w:val="000000"/>
                <w:sz w:val="12"/>
                <w:szCs w:val="16"/>
              </w:rPr>
            </w:pPr>
            <w:r w:rsidRPr="00E02460">
              <w:rPr>
                <w:rFonts w:ascii="Arial" w:hAnsi="Arial" w:cs="Arial"/>
                <w:sz w:val="12"/>
                <w:szCs w:val="16"/>
              </w:rPr>
              <w:t>Модернизация очистных сооружений биологической очистки сточных вод д. Ивантеево, Валдайского района, Новгородской области</w:t>
            </w:r>
          </w:p>
        </w:tc>
        <w:tc>
          <w:tcPr>
            <w:tcW w:w="563" w:type="pct"/>
          </w:tcPr>
          <w:p w:rsidR="00BE0BA4" w:rsidRPr="00E02460" w:rsidRDefault="00BE0BA4" w:rsidP="00BE0BA4">
            <w:pPr>
              <w:jc w:val="center"/>
              <w:rPr>
                <w:rFonts w:ascii="Arial" w:hAnsi="Arial" w:cs="Arial"/>
                <w:color w:val="000000"/>
                <w:sz w:val="12"/>
                <w:szCs w:val="16"/>
              </w:rPr>
            </w:pPr>
            <w:r w:rsidRPr="00E02460">
              <w:rPr>
                <w:rFonts w:ascii="Arial" w:hAnsi="Arial" w:cs="Arial"/>
                <w:color w:val="000000"/>
                <w:sz w:val="12"/>
                <w:szCs w:val="16"/>
              </w:rPr>
              <w:t>2025-2029 г.</w:t>
            </w:r>
          </w:p>
        </w:tc>
      </w:tr>
    </w:tbl>
    <w:p w:rsidR="00BE0BA4" w:rsidRPr="00E02460" w:rsidRDefault="00BE0BA4" w:rsidP="00BE0BA4">
      <w:pPr>
        <w:jc w:val="both"/>
        <w:rPr>
          <w:rFonts w:ascii="Arial" w:hAnsi="Arial" w:cs="Arial"/>
          <w:color w:val="000000"/>
          <w:sz w:val="4"/>
          <w:szCs w:val="4"/>
        </w:rPr>
      </w:pPr>
    </w:p>
    <w:p w:rsidR="00BE0BA4" w:rsidRPr="00BE0BA4" w:rsidRDefault="00BE0BA4" w:rsidP="00BE0BA4">
      <w:pPr>
        <w:jc w:val="center"/>
        <w:rPr>
          <w:rFonts w:ascii="Arial" w:hAnsi="Arial" w:cs="Arial"/>
          <w:b/>
          <w:sz w:val="16"/>
          <w:szCs w:val="16"/>
        </w:rPr>
      </w:pPr>
      <w:r w:rsidRPr="00BE0BA4">
        <w:rPr>
          <w:rFonts w:ascii="Arial" w:hAnsi="Arial" w:cs="Arial"/>
          <w:b/>
          <w:sz w:val="16"/>
          <w:szCs w:val="16"/>
        </w:rPr>
        <w:t>10. Экологические аспекты мероприятий по модернизации объектов централизованных систем водоотведения</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В целях решения задач по сохранению водных объектов и улучшения качества воды необходимо реализовать комплекс мероприятий, направленных на:</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уменьшение поступлений загрязняющих веществ в водные объекты;</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установление специального режима хозяйственно и иных видов деятельности в прибрежных защитных полосах и водоохранных зонах.</w:t>
      </w:r>
    </w:p>
    <w:p w:rsidR="00BE0BA4" w:rsidRPr="00BE0BA4" w:rsidRDefault="00BE0BA4" w:rsidP="00BE0BA4">
      <w:pPr>
        <w:jc w:val="center"/>
        <w:rPr>
          <w:rFonts w:ascii="Arial" w:hAnsi="Arial" w:cs="Arial"/>
          <w:b/>
          <w:sz w:val="16"/>
          <w:szCs w:val="16"/>
        </w:rPr>
      </w:pPr>
      <w:r w:rsidRPr="00BE0BA4">
        <w:rPr>
          <w:rFonts w:ascii="Arial" w:hAnsi="Arial" w:cs="Arial"/>
          <w:b/>
          <w:sz w:val="16"/>
          <w:szCs w:val="16"/>
        </w:rPr>
        <w:t>11. Оценка объемов капитальных вложений в модернизацию объектов Ивантеевской системы водоотведения</w:t>
      </w:r>
    </w:p>
    <w:p w:rsidR="00BE0BA4" w:rsidRPr="00BE0BA4" w:rsidRDefault="00BE0BA4" w:rsidP="00E02460">
      <w:pPr>
        <w:ind w:firstLine="284"/>
        <w:jc w:val="both"/>
        <w:rPr>
          <w:rFonts w:ascii="Arial" w:hAnsi="Arial" w:cs="Arial"/>
          <w:sz w:val="16"/>
          <w:szCs w:val="16"/>
        </w:rPr>
      </w:pPr>
      <w:r w:rsidRPr="00BE0BA4">
        <w:rPr>
          <w:rFonts w:ascii="Arial" w:hAnsi="Arial" w:cs="Arial"/>
          <w:sz w:val="16"/>
          <w:szCs w:val="16"/>
        </w:rPr>
        <w:t>План мероприятий и стоимость затрат по приведению качества сточных вод в соответствие с установленными требованиями: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58"/>
        <w:gridCol w:w="9623"/>
        <w:gridCol w:w="1269"/>
      </w:tblGrid>
      <w:tr w:rsidR="00BE0BA4" w:rsidRPr="00E02460" w:rsidTr="00E02460">
        <w:tc>
          <w:tcPr>
            <w:tcW w:w="202" w:type="pct"/>
            <w:vAlign w:val="center"/>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 п/п</w:t>
            </w:r>
          </w:p>
        </w:tc>
        <w:tc>
          <w:tcPr>
            <w:tcW w:w="4238" w:type="pct"/>
            <w:vAlign w:val="center"/>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Наименование мероприятий</w:t>
            </w:r>
          </w:p>
        </w:tc>
        <w:tc>
          <w:tcPr>
            <w:tcW w:w="559" w:type="pct"/>
            <w:vAlign w:val="center"/>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Всего</w:t>
            </w:r>
          </w:p>
        </w:tc>
      </w:tr>
      <w:tr w:rsidR="00BE0BA4" w:rsidRPr="00E02460" w:rsidTr="00E02460">
        <w:tc>
          <w:tcPr>
            <w:tcW w:w="20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4238" w:type="pct"/>
          </w:tcPr>
          <w:p w:rsidR="00BE0BA4" w:rsidRPr="00E02460" w:rsidRDefault="00BE0BA4" w:rsidP="00BE0BA4">
            <w:pPr>
              <w:jc w:val="both"/>
              <w:rPr>
                <w:rFonts w:ascii="Arial" w:hAnsi="Arial" w:cs="Arial"/>
                <w:sz w:val="12"/>
                <w:szCs w:val="16"/>
              </w:rPr>
            </w:pPr>
            <w:r w:rsidRPr="00E02460">
              <w:rPr>
                <w:rFonts w:ascii="Arial" w:hAnsi="Arial" w:cs="Arial"/>
                <w:sz w:val="12"/>
                <w:szCs w:val="16"/>
              </w:rPr>
              <w:t>Модернизация очистных сооружений биологической очистки сточных вод д. Ивантеево, Валдайского района, Новгородской области</w:t>
            </w:r>
          </w:p>
        </w:tc>
        <w:tc>
          <w:tcPr>
            <w:tcW w:w="559" w:type="pct"/>
          </w:tcPr>
          <w:p w:rsidR="00BE0BA4" w:rsidRPr="00E02460" w:rsidRDefault="00BE0BA4" w:rsidP="00BE0BA4">
            <w:pPr>
              <w:jc w:val="both"/>
              <w:rPr>
                <w:rFonts w:ascii="Arial" w:hAnsi="Arial" w:cs="Arial"/>
                <w:sz w:val="12"/>
                <w:szCs w:val="16"/>
              </w:rPr>
            </w:pPr>
            <w:r w:rsidRPr="00E02460">
              <w:rPr>
                <w:rFonts w:ascii="Arial" w:hAnsi="Arial" w:cs="Arial"/>
                <w:sz w:val="12"/>
                <w:szCs w:val="16"/>
              </w:rPr>
              <w:t>согласно проекта</w:t>
            </w:r>
          </w:p>
        </w:tc>
      </w:tr>
    </w:tbl>
    <w:p w:rsidR="00BE0BA4" w:rsidRPr="00E02460" w:rsidRDefault="00BE0BA4" w:rsidP="00BE0BA4">
      <w:pPr>
        <w:jc w:val="right"/>
        <w:rPr>
          <w:rFonts w:ascii="Arial" w:hAnsi="Arial" w:cs="Arial"/>
          <w:sz w:val="8"/>
          <w:szCs w:val="8"/>
        </w:rPr>
      </w:pPr>
    </w:p>
    <w:p w:rsidR="00BE0BA4" w:rsidRPr="00E02460" w:rsidRDefault="00BE0BA4" w:rsidP="00BE0BA4">
      <w:pPr>
        <w:jc w:val="right"/>
        <w:rPr>
          <w:rFonts w:ascii="Arial" w:hAnsi="Arial" w:cs="Arial"/>
          <w:sz w:val="12"/>
          <w:szCs w:val="16"/>
        </w:rPr>
      </w:pPr>
      <w:r w:rsidRPr="00E02460">
        <w:rPr>
          <w:rFonts w:ascii="Arial" w:hAnsi="Arial" w:cs="Arial"/>
          <w:sz w:val="12"/>
          <w:szCs w:val="16"/>
        </w:rPr>
        <w:t>Приложение 1</w:t>
      </w:r>
    </w:p>
    <w:p w:rsidR="00BE0BA4" w:rsidRPr="00E02460" w:rsidRDefault="00BE0BA4" w:rsidP="00BE0BA4">
      <w:pPr>
        <w:pStyle w:val="aff2"/>
        <w:jc w:val="right"/>
        <w:rPr>
          <w:rFonts w:ascii="Arial" w:hAnsi="Arial" w:cs="Arial"/>
          <w:sz w:val="12"/>
          <w:szCs w:val="16"/>
        </w:rPr>
      </w:pPr>
      <w:r w:rsidRPr="00E02460">
        <w:rPr>
          <w:rFonts w:ascii="Arial" w:hAnsi="Arial" w:cs="Arial"/>
          <w:sz w:val="12"/>
          <w:szCs w:val="16"/>
        </w:rPr>
        <w:t>к схеме водоснабжения и водоотведения</w:t>
      </w:r>
    </w:p>
    <w:p w:rsidR="00BE0BA4" w:rsidRPr="00E02460" w:rsidRDefault="00BE0BA4" w:rsidP="00BE0BA4">
      <w:pPr>
        <w:pStyle w:val="aff2"/>
        <w:jc w:val="right"/>
        <w:rPr>
          <w:rFonts w:ascii="Arial" w:hAnsi="Arial" w:cs="Arial"/>
          <w:sz w:val="12"/>
          <w:szCs w:val="16"/>
        </w:rPr>
      </w:pPr>
      <w:r w:rsidRPr="00E02460">
        <w:rPr>
          <w:rFonts w:ascii="Arial" w:hAnsi="Arial" w:cs="Arial"/>
          <w:sz w:val="12"/>
          <w:szCs w:val="16"/>
        </w:rPr>
        <w:t>на территории Ивантеевского</w:t>
      </w:r>
      <w:r w:rsidR="00E02460">
        <w:rPr>
          <w:rFonts w:ascii="Arial" w:hAnsi="Arial" w:cs="Arial"/>
          <w:sz w:val="12"/>
          <w:szCs w:val="16"/>
        </w:rPr>
        <w:t xml:space="preserve"> </w:t>
      </w:r>
      <w:r w:rsidRPr="00E02460">
        <w:rPr>
          <w:rFonts w:ascii="Arial" w:hAnsi="Arial" w:cs="Arial"/>
          <w:sz w:val="12"/>
          <w:szCs w:val="16"/>
        </w:rPr>
        <w:t>сельского поселения</w:t>
      </w:r>
    </w:p>
    <w:p w:rsidR="00BE0BA4" w:rsidRPr="00BE0BA4" w:rsidRDefault="00BE0BA4" w:rsidP="00BE0BA4">
      <w:pPr>
        <w:tabs>
          <w:tab w:val="left" w:pos="2805"/>
        </w:tabs>
        <w:jc w:val="center"/>
        <w:rPr>
          <w:rFonts w:ascii="Arial" w:hAnsi="Arial" w:cs="Arial"/>
          <w:b/>
          <w:sz w:val="16"/>
          <w:szCs w:val="16"/>
        </w:rPr>
      </w:pPr>
      <w:r w:rsidRPr="00BE0BA4">
        <w:rPr>
          <w:rFonts w:ascii="Arial" w:hAnsi="Arial" w:cs="Arial"/>
          <w:b/>
          <w:sz w:val="16"/>
          <w:szCs w:val="16"/>
        </w:rPr>
        <w:t>Схема водопровода и канализации д. Ивантеево</w:t>
      </w:r>
    </w:p>
    <w:p w:rsidR="00BE0BA4" w:rsidRPr="00BE0BA4" w:rsidRDefault="00BE0BA4" w:rsidP="00BE0BA4">
      <w:pPr>
        <w:tabs>
          <w:tab w:val="left" w:pos="2805"/>
        </w:tabs>
        <w:jc w:val="center"/>
        <w:rPr>
          <w:rFonts w:ascii="Arial" w:hAnsi="Arial" w:cs="Arial"/>
          <w:sz w:val="16"/>
          <w:szCs w:val="16"/>
        </w:rPr>
      </w:pPr>
      <w:r w:rsidRPr="00BE0BA4">
        <w:rPr>
          <w:rFonts w:ascii="Arial" w:hAnsi="Arial" w:cs="Arial"/>
          <w:noProof/>
          <w:sz w:val="16"/>
          <w:szCs w:val="16"/>
        </w:rPr>
        <w:drawing>
          <wp:inline distT="0" distB="0" distL="0" distR="0">
            <wp:extent cx="7202365" cy="2821354"/>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7209932" cy="2824318"/>
                    </a:xfrm>
                    <a:prstGeom prst="rect">
                      <a:avLst/>
                    </a:prstGeom>
                    <a:noFill/>
                    <a:ln w="9525">
                      <a:noFill/>
                      <a:miter lim="800000"/>
                      <a:headEnd/>
                      <a:tailEnd/>
                    </a:ln>
                  </pic:spPr>
                </pic:pic>
              </a:graphicData>
            </a:graphic>
          </wp:inline>
        </w:drawing>
      </w:r>
    </w:p>
    <w:p w:rsidR="00BE0BA4" w:rsidRPr="00E02460" w:rsidRDefault="00BE0BA4" w:rsidP="00BE0BA4">
      <w:pPr>
        <w:jc w:val="right"/>
        <w:rPr>
          <w:rFonts w:ascii="Arial" w:hAnsi="Arial" w:cs="Arial"/>
          <w:sz w:val="12"/>
          <w:szCs w:val="16"/>
        </w:rPr>
      </w:pPr>
      <w:r w:rsidRPr="00E02460">
        <w:rPr>
          <w:rFonts w:ascii="Arial" w:hAnsi="Arial" w:cs="Arial"/>
          <w:sz w:val="12"/>
          <w:szCs w:val="16"/>
        </w:rPr>
        <w:lastRenderedPageBreak/>
        <w:t>Приложение 2</w:t>
      </w:r>
    </w:p>
    <w:p w:rsidR="00BE0BA4" w:rsidRPr="00E02460" w:rsidRDefault="00BE0BA4" w:rsidP="00BE0BA4">
      <w:pPr>
        <w:pStyle w:val="aff2"/>
        <w:jc w:val="right"/>
        <w:rPr>
          <w:rFonts w:ascii="Arial" w:hAnsi="Arial" w:cs="Arial"/>
          <w:sz w:val="12"/>
          <w:szCs w:val="16"/>
        </w:rPr>
      </w:pPr>
      <w:r w:rsidRPr="00E02460">
        <w:rPr>
          <w:rFonts w:ascii="Arial" w:hAnsi="Arial" w:cs="Arial"/>
          <w:sz w:val="12"/>
          <w:szCs w:val="16"/>
        </w:rPr>
        <w:t>к схеме водоснабжения и водоотведения</w:t>
      </w:r>
    </w:p>
    <w:p w:rsidR="00BE0BA4" w:rsidRPr="00E02460" w:rsidRDefault="00BE0BA4" w:rsidP="00BE0BA4">
      <w:pPr>
        <w:pStyle w:val="aff2"/>
        <w:jc w:val="right"/>
        <w:rPr>
          <w:rFonts w:ascii="Arial" w:hAnsi="Arial" w:cs="Arial"/>
          <w:sz w:val="12"/>
          <w:szCs w:val="16"/>
        </w:rPr>
      </w:pPr>
      <w:r w:rsidRPr="00E02460">
        <w:rPr>
          <w:rFonts w:ascii="Arial" w:hAnsi="Arial" w:cs="Arial"/>
          <w:sz w:val="12"/>
          <w:szCs w:val="16"/>
        </w:rPr>
        <w:t>на территории Ивантеевского</w:t>
      </w:r>
      <w:r w:rsidR="00E02460">
        <w:rPr>
          <w:rFonts w:ascii="Arial" w:hAnsi="Arial" w:cs="Arial"/>
          <w:sz w:val="12"/>
          <w:szCs w:val="16"/>
        </w:rPr>
        <w:t xml:space="preserve"> </w:t>
      </w:r>
      <w:r w:rsidRPr="00E02460">
        <w:rPr>
          <w:rFonts w:ascii="Arial" w:hAnsi="Arial" w:cs="Arial"/>
          <w:sz w:val="12"/>
          <w:szCs w:val="16"/>
        </w:rPr>
        <w:t>сельского поселения</w:t>
      </w:r>
    </w:p>
    <w:p w:rsidR="00BE0BA4" w:rsidRPr="00BE0BA4" w:rsidRDefault="00BE0BA4" w:rsidP="00BE0BA4">
      <w:pPr>
        <w:jc w:val="center"/>
        <w:rPr>
          <w:rFonts w:ascii="Arial" w:hAnsi="Arial" w:cs="Arial"/>
          <w:b/>
          <w:sz w:val="16"/>
          <w:szCs w:val="16"/>
        </w:rPr>
      </w:pPr>
      <w:r w:rsidRPr="00BE0BA4">
        <w:rPr>
          <w:rFonts w:ascii="Arial" w:hAnsi="Arial" w:cs="Arial"/>
          <w:b/>
          <w:sz w:val="16"/>
          <w:szCs w:val="16"/>
        </w:rPr>
        <w:t>Характеристика объектов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69"/>
        <w:gridCol w:w="1764"/>
        <w:gridCol w:w="1276"/>
        <w:gridCol w:w="994"/>
        <w:gridCol w:w="992"/>
        <w:gridCol w:w="849"/>
        <w:gridCol w:w="1276"/>
        <w:gridCol w:w="992"/>
        <w:gridCol w:w="992"/>
        <w:gridCol w:w="1846"/>
      </w:tblGrid>
      <w:tr w:rsidR="005A75BB" w:rsidRPr="00E02460" w:rsidTr="005A75BB">
        <w:trPr>
          <w:trHeight w:val="20"/>
        </w:trPr>
        <w:tc>
          <w:tcPr>
            <w:tcW w:w="163" w:type="pct"/>
            <w:vAlign w:val="center"/>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 п/п</w:t>
            </w:r>
          </w:p>
        </w:tc>
        <w:tc>
          <w:tcPr>
            <w:tcW w:w="777" w:type="pct"/>
            <w:vAlign w:val="center"/>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Наименование населенных пунктов поселения</w:t>
            </w:r>
          </w:p>
        </w:tc>
        <w:tc>
          <w:tcPr>
            <w:tcW w:w="562" w:type="pct"/>
            <w:vAlign w:val="center"/>
          </w:tcPr>
          <w:p w:rsidR="00BE0BA4" w:rsidRPr="00E02460" w:rsidRDefault="00E02460" w:rsidP="00BE0BA4">
            <w:pPr>
              <w:jc w:val="center"/>
              <w:rPr>
                <w:rFonts w:ascii="Arial" w:hAnsi="Arial" w:cs="Arial"/>
                <w:b/>
                <w:sz w:val="12"/>
                <w:szCs w:val="16"/>
              </w:rPr>
            </w:pPr>
            <w:r>
              <w:rPr>
                <w:rFonts w:ascii="Arial" w:hAnsi="Arial" w:cs="Arial"/>
                <w:b/>
                <w:sz w:val="12"/>
                <w:szCs w:val="16"/>
              </w:rPr>
              <w:t>Количество общественных колод</w:t>
            </w:r>
            <w:r w:rsidR="00BE0BA4" w:rsidRPr="00E02460">
              <w:rPr>
                <w:rFonts w:ascii="Arial" w:hAnsi="Arial" w:cs="Arial"/>
                <w:b/>
                <w:sz w:val="12"/>
                <w:szCs w:val="16"/>
              </w:rPr>
              <w:t>цев</w:t>
            </w:r>
          </w:p>
          <w:p w:rsidR="00BE0BA4" w:rsidRPr="00E02460" w:rsidRDefault="00BE0BA4" w:rsidP="005A75BB">
            <w:pPr>
              <w:jc w:val="center"/>
              <w:rPr>
                <w:rFonts w:ascii="Arial" w:hAnsi="Arial" w:cs="Arial"/>
                <w:b/>
                <w:sz w:val="12"/>
                <w:szCs w:val="16"/>
              </w:rPr>
            </w:pPr>
            <w:r w:rsidRPr="00E02460">
              <w:rPr>
                <w:rFonts w:ascii="Arial" w:hAnsi="Arial" w:cs="Arial"/>
                <w:b/>
                <w:sz w:val="12"/>
                <w:szCs w:val="16"/>
              </w:rPr>
              <w:t>(в том числе по ул</w:t>
            </w:r>
            <w:r w:rsidR="00E02460">
              <w:rPr>
                <w:rFonts w:ascii="Arial" w:hAnsi="Arial" w:cs="Arial"/>
                <w:b/>
                <w:sz w:val="12"/>
                <w:szCs w:val="16"/>
              </w:rPr>
              <w:t>и</w:t>
            </w:r>
            <w:r w:rsidRPr="00E02460">
              <w:rPr>
                <w:rFonts w:ascii="Arial" w:hAnsi="Arial" w:cs="Arial"/>
                <w:b/>
                <w:sz w:val="12"/>
                <w:szCs w:val="16"/>
              </w:rPr>
              <w:t>цам),</w:t>
            </w:r>
            <w:r w:rsidR="005A75BB">
              <w:rPr>
                <w:rFonts w:ascii="Arial" w:hAnsi="Arial" w:cs="Arial"/>
                <w:b/>
                <w:sz w:val="12"/>
                <w:szCs w:val="16"/>
              </w:rPr>
              <w:t xml:space="preserve"> </w:t>
            </w:r>
            <w:r w:rsidRPr="00E02460">
              <w:rPr>
                <w:rFonts w:ascii="Arial" w:hAnsi="Arial" w:cs="Arial"/>
                <w:b/>
                <w:sz w:val="12"/>
                <w:szCs w:val="16"/>
              </w:rPr>
              <w:t>шт.</w:t>
            </w:r>
          </w:p>
        </w:tc>
        <w:tc>
          <w:tcPr>
            <w:tcW w:w="438" w:type="pct"/>
            <w:vAlign w:val="center"/>
          </w:tcPr>
          <w:p w:rsidR="00BE0BA4" w:rsidRPr="00E02460" w:rsidRDefault="00E02460" w:rsidP="00BE0BA4">
            <w:pPr>
              <w:jc w:val="center"/>
              <w:rPr>
                <w:rFonts w:ascii="Arial" w:hAnsi="Arial" w:cs="Arial"/>
                <w:b/>
                <w:sz w:val="12"/>
                <w:szCs w:val="16"/>
              </w:rPr>
            </w:pPr>
            <w:r>
              <w:rPr>
                <w:rFonts w:ascii="Arial" w:hAnsi="Arial" w:cs="Arial"/>
                <w:b/>
                <w:sz w:val="12"/>
                <w:szCs w:val="16"/>
              </w:rPr>
              <w:t>Количество приусадебных колодцев и сква</w:t>
            </w:r>
            <w:r w:rsidR="00BE0BA4" w:rsidRPr="00E02460">
              <w:rPr>
                <w:rFonts w:ascii="Arial" w:hAnsi="Arial" w:cs="Arial"/>
                <w:b/>
                <w:sz w:val="12"/>
                <w:szCs w:val="16"/>
              </w:rPr>
              <w:t>жин,</w:t>
            </w:r>
          </w:p>
          <w:p w:rsidR="00BE0BA4" w:rsidRPr="00E02460" w:rsidRDefault="00BE0BA4" w:rsidP="005A75BB">
            <w:pPr>
              <w:jc w:val="center"/>
              <w:rPr>
                <w:rFonts w:ascii="Arial" w:hAnsi="Arial" w:cs="Arial"/>
                <w:b/>
                <w:sz w:val="12"/>
                <w:szCs w:val="16"/>
              </w:rPr>
            </w:pPr>
            <w:r w:rsidRPr="00E02460">
              <w:rPr>
                <w:rFonts w:ascii="Arial" w:hAnsi="Arial" w:cs="Arial"/>
                <w:b/>
                <w:sz w:val="12"/>
                <w:szCs w:val="16"/>
              </w:rPr>
              <w:t>___/__</w:t>
            </w:r>
            <w:r w:rsidR="005A75BB">
              <w:rPr>
                <w:rFonts w:ascii="Arial" w:hAnsi="Arial" w:cs="Arial"/>
                <w:b/>
                <w:sz w:val="12"/>
                <w:szCs w:val="16"/>
              </w:rPr>
              <w:t xml:space="preserve"> </w:t>
            </w:r>
            <w:r w:rsidRPr="00E02460">
              <w:rPr>
                <w:rFonts w:ascii="Arial" w:hAnsi="Arial" w:cs="Arial"/>
                <w:b/>
                <w:sz w:val="12"/>
                <w:szCs w:val="16"/>
              </w:rPr>
              <w:t>шт.</w:t>
            </w:r>
          </w:p>
        </w:tc>
        <w:tc>
          <w:tcPr>
            <w:tcW w:w="437" w:type="pct"/>
            <w:vAlign w:val="center"/>
          </w:tcPr>
          <w:p w:rsidR="00BE0BA4" w:rsidRPr="00E02460" w:rsidRDefault="00E02460" w:rsidP="00BE0BA4">
            <w:pPr>
              <w:jc w:val="center"/>
              <w:rPr>
                <w:rFonts w:ascii="Arial" w:hAnsi="Arial" w:cs="Arial"/>
                <w:b/>
                <w:sz w:val="12"/>
                <w:szCs w:val="16"/>
              </w:rPr>
            </w:pPr>
            <w:r>
              <w:rPr>
                <w:rFonts w:ascii="Arial" w:hAnsi="Arial" w:cs="Arial"/>
                <w:b/>
                <w:sz w:val="12"/>
                <w:szCs w:val="16"/>
              </w:rPr>
              <w:t>Количество арт</w:t>
            </w:r>
            <w:r w:rsidR="005A75BB">
              <w:rPr>
                <w:rFonts w:ascii="Arial" w:hAnsi="Arial" w:cs="Arial"/>
                <w:b/>
                <w:sz w:val="12"/>
                <w:szCs w:val="16"/>
              </w:rPr>
              <w:t>скважин или открытых водоза</w:t>
            </w:r>
            <w:r w:rsidR="00BE0BA4" w:rsidRPr="00E02460">
              <w:rPr>
                <w:rFonts w:ascii="Arial" w:hAnsi="Arial" w:cs="Arial"/>
                <w:b/>
                <w:sz w:val="12"/>
                <w:szCs w:val="16"/>
              </w:rPr>
              <w:t>боров,</w:t>
            </w:r>
          </w:p>
          <w:p w:rsidR="00BE0BA4" w:rsidRPr="00E02460" w:rsidRDefault="00BE0BA4" w:rsidP="005A75BB">
            <w:pPr>
              <w:jc w:val="center"/>
              <w:rPr>
                <w:rFonts w:ascii="Arial" w:hAnsi="Arial" w:cs="Arial"/>
                <w:b/>
                <w:sz w:val="12"/>
                <w:szCs w:val="16"/>
              </w:rPr>
            </w:pPr>
            <w:r w:rsidRPr="00E02460">
              <w:rPr>
                <w:rFonts w:ascii="Arial" w:hAnsi="Arial" w:cs="Arial"/>
                <w:b/>
                <w:sz w:val="12"/>
                <w:szCs w:val="16"/>
              </w:rPr>
              <w:t>____/__</w:t>
            </w:r>
            <w:r w:rsidR="005A75BB">
              <w:rPr>
                <w:rFonts w:ascii="Arial" w:hAnsi="Arial" w:cs="Arial"/>
                <w:b/>
                <w:sz w:val="12"/>
                <w:szCs w:val="16"/>
              </w:rPr>
              <w:t xml:space="preserve"> </w:t>
            </w:r>
            <w:r w:rsidRPr="00E02460">
              <w:rPr>
                <w:rFonts w:ascii="Arial" w:hAnsi="Arial" w:cs="Arial"/>
                <w:b/>
                <w:sz w:val="12"/>
                <w:szCs w:val="16"/>
              </w:rPr>
              <w:t>шт.</w:t>
            </w:r>
          </w:p>
        </w:tc>
        <w:tc>
          <w:tcPr>
            <w:tcW w:w="374" w:type="pct"/>
            <w:vAlign w:val="center"/>
          </w:tcPr>
          <w:p w:rsidR="00BE0BA4" w:rsidRPr="00E02460" w:rsidRDefault="005A75BB" w:rsidP="00BE0BA4">
            <w:pPr>
              <w:jc w:val="center"/>
              <w:rPr>
                <w:rFonts w:ascii="Arial" w:hAnsi="Arial" w:cs="Arial"/>
                <w:b/>
                <w:sz w:val="12"/>
                <w:szCs w:val="16"/>
              </w:rPr>
            </w:pPr>
            <w:r>
              <w:rPr>
                <w:rFonts w:ascii="Arial" w:hAnsi="Arial" w:cs="Arial"/>
                <w:b/>
                <w:sz w:val="12"/>
                <w:szCs w:val="16"/>
              </w:rPr>
              <w:t>Глубина и дебит сква</w:t>
            </w:r>
            <w:r w:rsidR="00BE0BA4" w:rsidRPr="00E02460">
              <w:rPr>
                <w:rFonts w:ascii="Arial" w:hAnsi="Arial" w:cs="Arial"/>
                <w:b/>
                <w:sz w:val="12"/>
                <w:szCs w:val="16"/>
              </w:rPr>
              <w:t>жины,</w:t>
            </w:r>
          </w:p>
          <w:p w:rsidR="00BE0BA4" w:rsidRPr="00E02460" w:rsidRDefault="00BE0BA4" w:rsidP="00BE0BA4">
            <w:pPr>
              <w:jc w:val="center"/>
              <w:rPr>
                <w:rFonts w:ascii="Arial" w:hAnsi="Arial" w:cs="Arial"/>
                <w:b/>
                <w:sz w:val="12"/>
                <w:szCs w:val="16"/>
              </w:rPr>
            </w:pPr>
            <w:r w:rsidRPr="00E02460">
              <w:rPr>
                <w:rFonts w:ascii="Arial" w:hAnsi="Arial" w:cs="Arial"/>
                <w:b/>
                <w:sz w:val="12"/>
                <w:szCs w:val="16"/>
              </w:rPr>
              <w:t>____/__</w:t>
            </w:r>
          </w:p>
          <w:p w:rsidR="00BE0BA4" w:rsidRPr="00E02460" w:rsidRDefault="00BE0BA4" w:rsidP="00BE0BA4">
            <w:pPr>
              <w:jc w:val="center"/>
              <w:rPr>
                <w:rFonts w:ascii="Arial" w:hAnsi="Arial" w:cs="Arial"/>
                <w:b/>
                <w:sz w:val="12"/>
                <w:szCs w:val="16"/>
              </w:rPr>
            </w:pPr>
            <w:r w:rsidRPr="00E02460">
              <w:rPr>
                <w:rFonts w:ascii="Arial" w:hAnsi="Arial" w:cs="Arial"/>
                <w:b/>
                <w:sz w:val="12"/>
                <w:szCs w:val="16"/>
              </w:rPr>
              <w:t>м/л/сек</w:t>
            </w:r>
          </w:p>
        </w:tc>
        <w:tc>
          <w:tcPr>
            <w:tcW w:w="562" w:type="pct"/>
            <w:vAlign w:val="center"/>
          </w:tcPr>
          <w:p w:rsidR="00BE0BA4" w:rsidRPr="00E02460" w:rsidRDefault="005A75BB" w:rsidP="00BE0BA4">
            <w:pPr>
              <w:jc w:val="center"/>
              <w:rPr>
                <w:rFonts w:ascii="Arial" w:hAnsi="Arial" w:cs="Arial"/>
                <w:b/>
                <w:sz w:val="12"/>
                <w:szCs w:val="16"/>
              </w:rPr>
            </w:pPr>
            <w:r>
              <w:rPr>
                <w:rFonts w:ascii="Arial" w:hAnsi="Arial" w:cs="Arial"/>
                <w:b/>
                <w:sz w:val="12"/>
                <w:szCs w:val="16"/>
              </w:rPr>
              <w:t>Количество водона</w:t>
            </w:r>
            <w:r w:rsidR="00BE0BA4" w:rsidRPr="00E02460">
              <w:rPr>
                <w:rFonts w:ascii="Arial" w:hAnsi="Arial" w:cs="Arial"/>
                <w:b/>
                <w:sz w:val="12"/>
                <w:szCs w:val="16"/>
              </w:rPr>
              <w:t>порных башен, шт.;</w:t>
            </w:r>
          </w:p>
          <w:p w:rsidR="00BE0BA4" w:rsidRPr="00E02460" w:rsidRDefault="00BE0BA4" w:rsidP="00BE0BA4">
            <w:pPr>
              <w:jc w:val="center"/>
              <w:rPr>
                <w:rFonts w:ascii="Arial" w:hAnsi="Arial" w:cs="Arial"/>
                <w:b/>
                <w:sz w:val="12"/>
                <w:szCs w:val="16"/>
              </w:rPr>
            </w:pPr>
            <w:r w:rsidRPr="00E02460">
              <w:rPr>
                <w:rFonts w:ascii="Arial" w:hAnsi="Arial" w:cs="Arial"/>
                <w:b/>
                <w:sz w:val="12"/>
                <w:szCs w:val="16"/>
              </w:rPr>
              <w:t>Объем бака, м</w:t>
            </w:r>
            <w:r w:rsidRPr="00E02460">
              <w:rPr>
                <w:rFonts w:ascii="Arial" w:hAnsi="Arial" w:cs="Arial"/>
                <w:b/>
                <w:sz w:val="12"/>
                <w:szCs w:val="16"/>
                <w:vertAlign w:val="superscript"/>
              </w:rPr>
              <w:t>2</w:t>
            </w:r>
            <w:r w:rsidRPr="00E02460">
              <w:rPr>
                <w:rFonts w:ascii="Arial" w:hAnsi="Arial" w:cs="Arial"/>
                <w:b/>
                <w:sz w:val="12"/>
                <w:szCs w:val="16"/>
              </w:rPr>
              <w:t>;</w:t>
            </w:r>
          </w:p>
          <w:p w:rsidR="00BE0BA4" w:rsidRPr="00E02460" w:rsidRDefault="005A75BB" w:rsidP="00BE0BA4">
            <w:pPr>
              <w:jc w:val="center"/>
              <w:rPr>
                <w:rFonts w:ascii="Arial" w:hAnsi="Arial" w:cs="Arial"/>
                <w:b/>
                <w:sz w:val="12"/>
                <w:szCs w:val="16"/>
              </w:rPr>
            </w:pPr>
            <w:r>
              <w:rPr>
                <w:rFonts w:ascii="Arial" w:hAnsi="Arial" w:cs="Arial"/>
                <w:b/>
                <w:sz w:val="12"/>
                <w:szCs w:val="16"/>
              </w:rPr>
              <w:t>Высота столба,</w:t>
            </w:r>
            <w:r w:rsidR="00BE0BA4" w:rsidRPr="00E02460">
              <w:rPr>
                <w:rFonts w:ascii="Arial" w:hAnsi="Arial" w:cs="Arial"/>
                <w:b/>
                <w:sz w:val="12"/>
                <w:szCs w:val="16"/>
              </w:rPr>
              <w:t xml:space="preserve"> м</w:t>
            </w:r>
          </w:p>
        </w:tc>
        <w:tc>
          <w:tcPr>
            <w:tcW w:w="437" w:type="pct"/>
            <w:vAlign w:val="center"/>
          </w:tcPr>
          <w:p w:rsidR="00BE0BA4" w:rsidRPr="00E02460" w:rsidRDefault="00BE0BA4" w:rsidP="00BE0BA4">
            <w:pPr>
              <w:jc w:val="center"/>
              <w:rPr>
                <w:rFonts w:ascii="Arial" w:hAnsi="Arial" w:cs="Arial"/>
                <w:b/>
                <w:sz w:val="12"/>
                <w:szCs w:val="16"/>
              </w:rPr>
            </w:pPr>
            <w:r w:rsidRPr="00E02460">
              <w:rPr>
                <w:rFonts w:ascii="Arial" w:hAnsi="Arial" w:cs="Arial"/>
                <w:b/>
                <w:sz w:val="12"/>
                <w:szCs w:val="16"/>
              </w:rPr>
              <w:t>Прот</w:t>
            </w:r>
            <w:r w:rsidR="005A75BB">
              <w:rPr>
                <w:rFonts w:ascii="Arial" w:hAnsi="Arial" w:cs="Arial"/>
                <w:b/>
                <w:sz w:val="12"/>
                <w:szCs w:val="16"/>
              </w:rPr>
              <w:t>яжен</w:t>
            </w:r>
            <w:r w:rsidRPr="00E02460">
              <w:rPr>
                <w:rFonts w:ascii="Arial" w:hAnsi="Arial" w:cs="Arial"/>
                <w:b/>
                <w:sz w:val="12"/>
                <w:szCs w:val="16"/>
              </w:rPr>
              <w:t>ность водо</w:t>
            </w:r>
            <w:r w:rsidR="005A75BB">
              <w:rPr>
                <w:rFonts w:ascii="Arial" w:hAnsi="Arial" w:cs="Arial"/>
                <w:b/>
                <w:sz w:val="12"/>
                <w:szCs w:val="16"/>
              </w:rPr>
              <w:t>провод</w:t>
            </w:r>
            <w:r w:rsidRPr="00E02460">
              <w:rPr>
                <w:rFonts w:ascii="Arial" w:hAnsi="Arial" w:cs="Arial"/>
                <w:b/>
                <w:sz w:val="12"/>
                <w:szCs w:val="16"/>
              </w:rPr>
              <w:t>ных сетей,</w:t>
            </w:r>
          </w:p>
          <w:p w:rsidR="00BE0BA4" w:rsidRPr="00E02460" w:rsidRDefault="00BE0BA4" w:rsidP="00BE0BA4">
            <w:pPr>
              <w:jc w:val="center"/>
              <w:rPr>
                <w:rFonts w:ascii="Arial" w:hAnsi="Arial" w:cs="Arial"/>
                <w:b/>
                <w:sz w:val="12"/>
                <w:szCs w:val="16"/>
              </w:rPr>
            </w:pPr>
            <w:r w:rsidRPr="00E02460">
              <w:rPr>
                <w:rFonts w:ascii="Arial" w:hAnsi="Arial" w:cs="Arial"/>
                <w:b/>
                <w:sz w:val="12"/>
                <w:szCs w:val="16"/>
              </w:rPr>
              <w:t>км</w:t>
            </w:r>
          </w:p>
        </w:tc>
        <w:tc>
          <w:tcPr>
            <w:tcW w:w="437" w:type="pct"/>
            <w:vAlign w:val="center"/>
          </w:tcPr>
          <w:p w:rsidR="00BE0BA4" w:rsidRPr="00E02460" w:rsidRDefault="005A75BB" w:rsidP="005A75BB">
            <w:pPr>
              <w:jc w:val="center"/>
              <w:rPr>
                <w:rFonts w:ascii="Arial" w:hAnsi="Arial" w:cs="Arial"/>
                <w:b/>
                <w:sz w:val="12"/>
                <w:szCs w:val="16"/>
              </w:rPr>
            </w:pPr>
            <w:r>
              <w:rPr>
                <w:rFonts w:ascii="Arial" w:hAnsi="Arial" w:cs="Arial"/>
                <w:b/>
                <w:sz w:val="12"/>
                <w:szCs w:val="16"/>
              </w:rPr>
              <w:t>Количество водо</w:t>
            </w:r>
            <w:r w:rsidR="00BE0BA4" w:rsidRPr="00E02460">
              <w:rPr>
                <w:rFonts w:ascii="Arial" w:hAnsi="Arial" w:cs="Arial"/>
                <w:b/>
                <w:sz w:val="12"/>
                <w:szCs w:val="16"/>
              </w:rPr>
              <w:t>разборных колонок на сетях,</w:t>
            </w:r>
            <w:r>
              <w:rPr>
                <w:rFonts w:ascii="Arial" w:hAnsi="Arial" w:cs="Arial"/>
                <w:b/>
                <w:sz w:val="12"/>
                <w:szCs w:val="16"/>
              </w:rPr>
              <w:t xml:space="preserve"> </w:t>
            </w:r>
            <w:r w:rsidR="00BE0BA4" w:rsidRPr="00E02460">
              <w:rPr>
                <w:rFonts w:ascii="Arial" w:hAnsi="Arial" w:cs="Arial"/>
                <w:b/>
                <w:sz w:val="12"/>
                <w:szCs w:val="16"/>
              </w:rPr>
              <w:t>шт.</w:t>
            </w:r>
          </w:p>
        </w:tc>
        <w:tc>
          <w:tcPr>
            <w:tcW w:w="814" w:type="pct"/>
            <w:vAlign w:val="center"/>
          </w:tcPr>
          <w:p w:rsidR="00BE0BA4" w:rsidRPr="00E02460" w:rsidRDefault="005A75BB" w:rsidP="00BE0BA4">
            <w:pPr>
              <w:jc w:val="center"/>
              <w:rPr>
                <w:rFonts w:ascii="Arial" w:hAnsi="Arial" w:cs="Arial"/>
                <w:b/>
                <w:sz w:val="12"/>
                <w:szCs w:val="16"/>
              </w:rPr>
            </w:pPr>
            <w:r>
              <w:rPr>
                <w:rFonts w:ascii="Arial" w:hAnsi="Arial" w:cs="Arial"/>
                <w:b/>
                <w:sz w:val="12"/>
                <w:szCs w:val="16"/>
              </w:rPr>
              <w:t>Перечень зданий с центральным водоснаб</w:t>
            </w:r>
            <w:r w:rsidR="00BE0BA4" w:rsidRPr="00E02460">
              <w:rPr>
                <w:rFonts w:ascii="Arial" w:hAnsi="Arial" w:cs="Arial"/>
                <w:b/>
                <w:sz w:val="12"/>
                <w:szCs w:val="16"/>
              </w:rPr>
              <w:t>жением</w:t>
            </w:r>
          </w:p>
        </w:tc>
      </w:tr>
      <w:tr w:rsidR="005A75BB" w:rsidRPr="00E02460" w:rsidTr="005A75BB">
        <w:trPr>
          <w:trHeight w:val="20"/>
        </w:trPr>
        <w:tc>
          <w:tcPr>
            <w:tcW w:w="163" w:type="pct"/>
          </w:tcPr>
          <w:p w:rsidR="00BE0BA4" w:rsidRPr="00E02460" w:rsidRDefault="00BE0BA4" w:rsidP="00BE0BA4">
            <w:pPr>
              <w:tabs>
                <w:tab w:val="left" w:pos="360"/>
              </w:tabs>
              <w:jc w:val="center"/>
              <w:rPr>
                <w:rFonts w:ascii="Arial" w:hAnsi="Arial" w:cs="Arial"/>
                <w:sz w:val="12"/>
                <w:szCs w:val="16"/>
              </w:rPr>
            </w:pPr>
            <w:r w:rsidRPr="00E02460">
              <w:rPr>
                <w:rFonts w:ascii="Arial" w:hAnsi="Arial" w:cs="Arial"/>
                <w:sz w:val="12"/>
                <w:szCs w:val="16"/>
              </w:rPr>
              <w:t>1</w:t>
            </w:r>
          </w:p>
        </w:tc>
        <w:tc>
          <w:tcPr>
            <w:tcW w:w="777" w:type="pct"/>
          </w:tcPr>
          <w:p w:rsidR="00BE0BA4" w:rsidRPr="00E02460" w:rsidRDefault="00BE0BA4" w:rsidP="00BE0BA4">
            <w:pPr>
              <w:rPr>
                <w:rFonts w:ascii="Arial" w:hAnsi="Arial" w:cs="Arial"/>
                <w:sz w:val="12"/>
                <w:szCs w:val="16"/>
              </w:rPr>
            </w:pPr>
            <w:r w:rsidRPr="00E02460">
              <w:rPr>
                <w:rFonts w:ascii="Arial" w:hAnsi="Arial" w:cs="Arial"/>
                <w:sz w:val="12"/>
                <w:szCs w:val="16"/>
              </w:rPr>
              <w:t>д. Большое Городно</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438"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2</w:t>
            </w:r>
          </w:p>
        </w:tc>
        <w:tc>
          <w:tcPr>
            <w:tcW w:w="437"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374" w:type="pct"/>
          </w:tcPr>
          <w:p w:rsidR="00BE0BA4" w:rsidRPr="00E02460" w:rsidRDefault="00BE0BA4" w:rsidP="00BE0BA4">
            <w:pPr>
              <w:jc w:val="center"/>
              <w:rPr>
                <w:rFonts w:ascii="Arial" w:hAnsi="Arial" w:cs="Arial"/>
                <w:sz w:val="12"/>
                <w:szCs w:val="16"/>
              </w:rPr>
            </w:pPr>
          </w:p>
        </w:tc>
        <w:tc>
          <w:tcPr>
            <w:tcW w:w="562"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814" w:type="pct"/>
          </w:tcPr>
          <w:p w:rsidR="00BE0BA4" w:rsidRPr="00E02460" w:rsidRDefault="00BE0BA4" w:rsidP="00BE0BA4">
            <w:pPr>
              <w:jc w:val="center"/>
              <w:rPr>
                <w:rFonts w:ascii="Arial" w:hAnsi="Arial" w:cs="Arial"/>
                <w:sz w:val="12"/>
                <w:szCs w:val="16"/>
              </w:rPr>
            </w:pPr>
          </w:p>
        </w:tc>
      </w:tr>
      <w:tr w:rsidR="005A75BB" w:rsidRPr="00E02460" w:rsidTr="005A75BB">
        <w:trPr>
          <w:trHeight w:val="20"/>
        </w:trPr>
        <w:tc>
          <w:tcPr>
            <w:tcW w:w="163" w:type="pct"/>
          </w:tcPr>
          <w:p w:rsidR="00BE0BA4" w:rsidRPr="00E02460" w:rsidRDefault="00BE0BA4" w:rsidP="00BE0BA4">
            <w:pPr>
              <w:tabs>
                <w:tab w:val="left" w:pos="360"/>
                <w:tab w:val="left" w:pos="720"/>
              </w:tabs>
              <w:jc w:val="center"/>
              <w:rPr>
                <w:rFonts w:ascii="Arial" w:hAnsi="Arial" w:cs="Arial"/>
                <w:sz w:val="12"/>
                <w:szCs w:val="16"/>
              </w:rPr>
            </w:pPr>
            <w:r w:rsidRPr="00E02460">
              <w:rPr>
                <w:rFonts w:ascii="Arial" w:hAnsi="Arial" w:cs="Arial"/>
                <w:sz w:val="12"/>
                <w:szCs w:val="16"/>
              </w:rPr>
              <w:t>2</w:t>
            </w:r>
          </w:p>
        </w:tc>
        <w:tc>
          <w:tcPr>
            <w:tcW w:w="777" w:type="pct"/>
          </w:tcPr>
          <w:p w:rsidR="00BE0BA4" w:rsidRPr="00E02460" w:rsidRDefault="00BE0BA4" w:rsidP="00BE0BA4">
            <w:pPr>
              <w:rPr>
                <w:rFonts w:ascii="Arial" w:hAnsi="Arial" w:cs="Arial"/>
                <w:sz w:val="12"/>
                <w:szCs w:val="16"/>
              </w:rPr>
            </w:pPr>
            <w:r w:rsidRPr="00E02460">
              <w:rPr>
                <w:rFonts w:ascii="Arial" w:hAnsi="Arial" w:cs="Arial"/>
                <w:sz w:val="12"/>
                <w:szCs w:val="16"/>
              </w:rPr>
              <w:t>д. Большое Уклейно</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438"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3</w:t>
            </w:r>
          </w:p>
        </w:tc>
        <w:tc>
          <w:tcPr>
            <w:tcW w:w="437"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374" w:type="pct"/>
          </w:tcPr>
          <w:p w:rsidR="00BE0BA4" w:rsidRPr="00E02460" w:rsidRDefault="00BE0BA4" w:rsidP="00BE0BA4">
            <w:pPr>
              <w:jc w:val="center"/>
              <w:rPr>
                <w:rFonts w:ascii="Arial" w:hAnsi="Arial" w:cs="Arial"/>
                <w:sz w:val="12"/>
                <w:szCs w:val="16"/>
              </w:rPr>
            </w:pPr>
          </w:p>
        </w:tc>
        <w:tc>
          <w:tcPr>
            <w:tcW w:w="562"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814" w:type="pct"/>
          </w:tcPr>
          <w:p w:rsidR="00BE0BA4" w:rsidRPr="00E02460" w:rsidRDefault="00BE0BA4" w:rsidP="00BE0BA4">
            <w:pPr>
              <w:jc w:val="center"/>
              <w:rPr>
                <w:rFonts w:ascii="Arial" w:hAnsi="Arial" w:cs="Arial"/>
                <w:sz w:val="12"/>
                <w:szCs w:val="16"/>
              </w:rPr>
            </w:pPr>
          </w:p>
        </w:tc>
      </w:tr>
      <w:tr w:rsidR="005A75BB" w:rsidRPr="00E02460" w:rsidTr="005A75BB">
        <w:trPr>
          <w:trHeight w:val="20"/>
        </w:trPr>
        <w:tc>
          <w:tcPr>
            <w:tcW w:w="163" w:type="pct"/>
          </w:tcPr>
          <w:p w:rsidR="00BE0BA4" w:rsidRPr="00E02460" w:rsidRDefault="00BE0BA4" w:rsidP="00BE0BA4">
            <w:pPr>
              <w:tabs>
                <w:tab w:val="left" w:pos="360"/>
                <w:tab w:val="left" w:pos="720"/>
              </w:tabs>
              <w:jc w:val="center"/>
              <w:rPr>
                <w:rFonts w:ascii="Arial" w:hAnsi="Arial" w:cs="Arial"/>
                <w:sz w:val="12"/>
                <w:szCs w:val="16"/>
              </w:rPr>
            </w:pPr>
            <w:r w:rsidRPr="00E02460">
              <w:rPr>
                <w:rFonts w:ascii="Arial" w:hAnsi="Arial" w:cs="Arial"/>
                <w:sz w:val="12"/>
                <w:szCs w:val="16"/>
              </w:rPr>
              <w:t>3</w:t>
            </w:r>
          </w:p>
        </w:tc>
        <w:tc>
          <w:tcPr>
            <w:tcW w:w="777" w:type="pct"/>
          </w:tcPr>
          <w:p w:rsidR="00BE0BA4" w:rsidRPr="00E02460" w:rsidRDefault="00BE0BA4" w:rsidP="00BE0BA4">
            <w:pPr>
              <w:rPr>
                <w:rFonts w:ascii="Arial" w:hAnsi="Arial" w:cs="Arial"/>
                <w:sz w:val="12"/>
                <w:szCs w:val="16"/>
              </w:rPr>
            </w:pPr>
            <w:r w:rsidRPr="00E02460">
              <w:rPr>
                <w:rFonts w:ascii="Arial" w:hAnsi="Arial" w:cs="Arial"/>
                <w:sz w:val="12"/>
                <w:szCs w:val="16"/>
              </w:rPr>
              <w:t>д. Буяково</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438"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437" w:type="pct"/>
          </w:tcPr>
          <w:p w:rsidR="00BE0BA4" w:rsidRPr="00E02460" w:rsidRDefault="00BE0BA4" w:rsidP="00BE0BA4">
            <w:pPr>
              <w:jc w:val="center"/>
              <w:rPr>
                <w:rFonts w:ascii="Arial" w:hAnsi="Arial" w:cs="Arial"/>
                <w:sz w:val="12"/>
                <w:szCs w:val="16"/>
              </w:rPr>
            </w:pPr>
          </w:p>
        </w:tc>
        <w:tc>
          <w:tcPr>
            <w:tcW w:w="374" w:type="pct"/>
          </w:tcPr>
          <w:p w:rsidR="00BE0BA4" w:rsidRPr="00E02460" w:rsidRDefault="00BE0BA4" w:rsidP="00BE0BA4">
            <w:pPr>
              <w:jc w:val="center"/>
              <w:rPr>
                <w:rFonts w:ascii="Arial" w:hAnsi="Arial" w:cs="Arial"/>
                <w:sz w:val="12"/>
                <w:szCs w:val="16"/>
              </w:rPr>
            </w:pPr>
          </w:p>
        </w:tc>
        <w:tc>
          <w:tcPr>
            <w:tcW w:w="562"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814" w:type="pct"/>
          </w:tcPr>
          <w:p w:rsidR="00BE0BA4" w:rsidRPr="00E02460" w:rsidRDefault="00BE0BA4" w:rsidP="00BE0BA4">
            <w:pPr>
              <w:jc w:val="center"/>
              <w:rPr>
                <w:rFonts w:ascii="Arial" w:hAnsi="Arial" w:cs="Arial"/>
                <w:sz w:val="12"/>
                <w:szCs w:val="16"/>
              </w:rPr>
            </w:pPr>
          </w:p>
        </w:tc>
      </w:tr>
      <w:tr w:rsidR="005A75BB" w:rsidRPr="00E02460" w:rsidTr="005A75BB">
        <w:trPr>
          <w:trHeight w:val="20"/>
        </w:trPr>
        <w:tc>
          <w:tcPr>
            <w:tcW w:w="163" w:type="pct"/>
          </w:tcPr>
          <w:p w:rsidR="00BE0BA4" w:rsidRPr="00E02460" w:rsidRDefault="00BE0BA4" w:rsidP="00BE0BA4">
            <w:pPr>
              <w:tabs>
                <w:tab w:val="left" w:pos="360"/>
                <w:tab w:val="left" w:pos="720"/>
              </w:tabs>
              <w:jc w:val="center"/>
              <w:rPr>
                <w:rFonts w:ascii="Arial" w:hAnsi="Arial" w:cs="Arial"/>
                <w:sz w:val="12"/>
                <w:szCs w:val="16"/>
              </w:rPr>
            </w:pPr>
            <w:r w:rsidRPr="00E02460">
              <w:rPr>
                <w:rFonts w:ascii="Arial" w:hAnsi="Arial" w:cs="Arial"/>
                <w:sz w:val="12"/>
                <w:szCs w:val="16"/>
              </w:rPr>
              <w:t>4</w:t>
            </w:r>
          </w:p>
        </w:tc>
        <w:tc>
          <w:tcPr>
            <w:tcW w:w="777" w:type="pct"/>
          </w:tcPr>
          <w:p w:rsidR="00BE0BA4" w:rsidRPr="00E02460" w:rsidRDefault="00BE0BA4" w:rsidP="00BE0BA4">
            <w:pPr>
              <w:rPr>
                <w:rFonts w:ascii="Arial" w:hAnsi="Arial" w:cs="Arial"/>
                <w:sz w:val="12"/>
                <w:szCs w:val="16"/>
              </w:rPr>
            </w:pPr>
            <w:r w:rsidRPr="00E02460">
              <w:rPr>
                <w:rFonts w:ascii="Arial" w:hAnsi="Arial" w:cs="Arial"/>
                <w:sz w:val="12"/>
                <w:szCs w:val="16"/>
              </w:rPr>
              <w:t>д. Вишневка</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438" w:type="pct"/>
          </w:tcPr>
          <w:p w:rsidR="00BE0BA4" w:rsidRPr="00E02460" w:rsidRDefault="00BE0BA4" w:rsidP="00BE0BA4">
            <w:pP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374" w:type="pct"/>
          </w:tcPr>
          <w:p w:rsidR="00BE0BA4" w:rsidRPr="00E02460" w:rsidRDefault="00BE0BA4" w:rsidP="00BE0BA4">
            <w:pPr>
              <w:jc w:val="center"/>
              <w:rPr>
                <w:rFonts w:ascii="Arial" w:hAnsi="Arial" w:cs="Arial"/>
                <w:sz w:val="12"/>
                <w:szCs w:val="16"/>
              </w:rPr>
            </w:pPr>
          </w:p>
        </w:tc>
        <w:tc>
          <w:tcPr>
            <w:tcW w:w="562"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814" w:type="pct"/>
          </w:tcPr>
          <w:p w:rsidR="00BE0BA4" w:rsidRPr="00E02460" w:rsidRDefault="00BE0BA4" w:rsidP="00BE0BA4">
            <w:pPr>
              <w:rPr>
                <w:rFonts w:ascii="Arial" w:hAnsi="Arial" w:cs="Arial"/>
                <w:sz w:val="12"/>
                <w:szCs w:val="16"/>
              </w:rPr>
            </w:pPr>
          </w:p>
        </w:tc>
      </w:tr>
      <w:tr w:rsidR="005A75BB" w:rsidRPr="00E02460" w:rsidTr="005A75BB">
        <w:trPr>
          <w:trHeight w:val="20"/>
        </w:trPr>
        <w:tc>
          <w:tcPr>
            <w:tcW w:w="163" w:type="pct"/>
          </w:tcPr>
          <w:p w:rsidR="00BE0BA4" w:rsidRPr="00E02460" w:rsidRDefault="00BE0BA4" w:rsidP="00BE0BA4">
            <w:pPr>
              <w:tabs>
                <w:tab w:val="left" w:pos="360"/>
                <w:tab w:val="left" w:pos="720"/>
              </w:tabs>
              <w:jc w:val="center"/>
              <w:rPr>
                <w:rFonts w:ascii="Arial" w:hAnsi="Arial" w:cs="Arial"/>
                <w:sz w:val="12"/>
                <w:szCs w:val="16"/>
              </w:rPr>
            </w:pPr>
            <w:r w:rsidRPr="00E02460">
              <w:rPr>
                <w:rFonts w:ascii="Arial" w:hAnsi="Arial" w:cs="Arial"/>
                <w:sz w:val="12"/>
                <w:szCs w:val="16"/>
              </w:rPr>
              <w:t>5</w:t>
            </w:r>
          </w:p>
        </w:tc>
        <w:tc>
          <w:tcPr>
            <w:tcW w:w="777" w:type="pct"/>
          </w:tcPr>
          <w:p w:rsidR="00BE0BA4" w:rsidRPr="00E02460" w:rsidRDefault="00BE0BA4" w:rsidP="00BE0BA4">
            <w:pPr>
              <w:rPr>
                <w:rFonts w:ascii="Arial" w:hAnsi="Arial" w:cs="Arial"/>
                <w:sz w:val="12"/>
                <w:szCs w:val="16"/>
              </w:rPr>
            </w:pPr>
            <w:r w:rsidRPr="00E02460">
              <w:rPr>
                <w:rFonts w:ascii="Arial" w:hAnsi="Arial" w:cs="Arial"/>
                <w:sz w:val="12"/>
                <w:szCs w:val="16"/>
              </w:rPr>
              <w:t>д. Ивантеево</w:t>
            </w:r>
          </w:p>
          <w:p w:rsidR="00BE0BA4" w:rsidRPr="00E02460" w:rsidRDefault="00BE0BA4" w:rsidP="00BE0BA4">
            <w:pPr>
              <w:rPr>
                <w:rFonts w:ascii="Arial" w:hAnsi="Arial" w:cs="Arial"/>
                <w:sz w:val="12"/>
                <w:szCs w:val="16"/>
              </w:rPr>
            </w:pPr>
            <w:r w:rsidRPr="00E02460">
              <w:rPr>
                <w:rFonts w:ascii="Arial" w:hAnsi="Arial" w:cs="Arial"/>
                <w:sz w:val="12"/>
                <w:szCs w:val="16"/>
              </w:rPr>
              <w:t>(дата ввода в эксплуатацию 1965 год)</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2</w:t>
            </w:r>
          </w:p>
        </w:tc>
        <w:tc>
          <w:tcPr>
            <w:tcW w:w="438"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5</w:t>
            </w:r>
          </w:p>
        </w:tc>
        <w:tc>
          <w:tcPr>
            <w:tcW w:w="437"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r w:rsidRPr="00E02460">
              <w:rPr>
                <w:rFonts w:ascii="Arial" w:hAnsi="Arial" w:cs="Arial"/>
                <w:sz w:val="12"/>
                <w:szCs w:val="16"/>
              </w:rPr>
              <w:br/>
              <w:t>1</w:t>
            </w:r>
            <w:r w:rsidRPr="00E02460">
              <w:rPr>
                <w:rFonts w:ascii="Arial" w:hAnsi="Arial" w:cs="Arial"/>
                <w:sz w:val="12"/>
                <w:szCs w:val="16"/>
              </w:rPr>
              <w:br/>
              <w:t>1</w:t>
            </w:r>
          </w:p>
        </w:tc>
        <w:tc>
          <w:tcPr>
            <w:tcW w:w="374"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60/350</w:t>
            </w:r>
            <w:r w:rsidRPr="00E02460">
              <w:rPr>
                <w:rFonts w:ascii="Arial" w:hAnsi="Arial" w:cs="Arial"/>
                <w:sz w:val="12"/>
                <w:szCs w:val="16"/>
              </w:rPr>
              <w:br/>
              <w:t>90/350</w:t>
            </w:r>
            <w:r w:rsidRPr="00E02460">
              <w:rPr>
                <w:rFonts w:ascii="Arial" w:hAnsi="Arial" w:cs="Arial"/>
                <w:sz w:val="12"/>
                <w:szCs w:val="16"/>
              </w:rPr>
              <w:br/>
              <w:t>120/350</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1шт./</w:t>
            </w:r>
          </w:p>
          <w:p w:rsidR="00BE0BA4" w:rsidRPr="00E02460" w:rsidRDefault="00BE0BA4" w:rsidP="00BE0BA4">
            <w:pPr>
              <w:jc w:val="center"/>
              <w:rPr>
                <w:rFonts w:ascii="Arial" w:hAnsi="Arial" w:cs="Arial"/>
                <w:sz w:val="12"/>
                <w:szCs w:val="16"/>
              </w:rPr>
            </w:pPr>
            <w:r w:rsidRPr="00E02460">
              <w:rPr>
                <w:rFonts w:ascii="Arial" w:hAnsi="Arial" w:cs="Arial"/>
                <w:sz w:val="12"/>
                <w:szCs w:val="16"/>
              </w:rPr>
              <w:t>80 м</w:t>
            </w:r>
            <w:r w:rsidRPr="00E02460">
              <w:rPr>
                <w:rFonts w:ascii="Arial" w:hAnsi="Arial" w:cs="Arial"/>
                <w:sz w:val="12"/>
                <w:szCs w:val="16"/>
                <w:vertAlign w:val="superscript"/>
              </w:rPr>
              <w:t>3</w:t>
            </w:r>
            <w:r w:rsidRPr="00E02460">
              <w:rPr>
                <w:rFonts w:ascii="Arial" w:hAnsi="Arial" w:cs="Arial"/>
                <w:sz w:val="12"/>
                <w:szCs w:val="16"/>
              </w:rPr>
              <w:t>/</w:t>
            </w:r>
          </w:p>
          <w:p w:rsidR="00BE0BA4" w:rsidRPr="00E02460" w:rsidRDefault="00BE0BA4" w:rsidP="00BE0BA4">
            <w:pPr>
              <w:jc w:val="center"/>
              <w:rPr>
                <w:rFonts w:ascii="Arial" w:hAnsi="Arial" w:cs="Arial"/>
                <w:sz w:val="12"/>
                <w:szCs w:val="16"/>
              </w:rPr>
            </w:pPr>
            <w:r w:rsidRPr="00E02460">
              <w:rPr>
                <w:rFonts w:ascii="Arial" w:hAnsi="Arial" w:cs="Arial"/>
                <w:sz w:val="12"/>
                <w:szCs w:val="16"/>
              </w:rPr>
              <w:t>32 м</w:t>
            </w:r>
          </w:p>
        </w:tc>
        <w:tc>
          <w:tcPr>
            <w:tcW w:w="437"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2,1</w:t>
            </w:r>
          </w:p>
        </w:tc>
        <w:tc>
          <w:tcPr>
            <w:tcW w:w="437" w:type="pct"/>
          </w:tcPr>
          <w:p w:rsidR="00BE0BA4" w:rsidRPr="00E02460" w:rsidRDefault="00BE0BA4" w:rsidP="00BE0BA4">
            <w:pPr>
              <w:jc w:val="center"/>
              <w:rPr>
                <w:rFonts w:ascii="Arial" w:hAnsi="Arial" w:cs="Arial"/>
                <w:sz w:val="12"/>
                <w:szCs w:val="16"/>
              </w:rPr>
            </w:pPr>
          </w:p>
        </w:tc>
        <w:tc>
          <w:tcPr>
            <w:tcW w:w="814" w:type="pct"/>
          </w:tcPr>
          <w:p w:rsidR="00BE0BA4" w:rsidRPr="00E02460" w:rsidRDefault="00BE0BA4" w:rsidP="00BE0BA4">
            <w:pPr>
              <w:rPr>
                <w:rFonts w:ascii="Arial" w:hAnsi="Arial" w:cs="Arial"/>
                <w:sz w:val="12"/>
                <w:szCs w:val="16"/>
              </w:rPr>
            </w:pPr>
            <w:r w:rsidRPr="00E02460">
              <w:rPr>
                <w:rFonts w:ascii="Arial" w:hAnsi="Arial" w:cs="Arial"/>
                <w:sz w:val="12"/>
                <w:szCs w:val="16"/>
              </w:rPr>
              <w:t>МКД № 1.2.3.4.5.6</w:t>
            </w:r>
            <w:r w:rsidR="005A75BB">
              <w:rPr>
                <w:rFonts w:ascii="Arial" w:hAnsi="Arial" w:cs="Arial"/>
                <w:sz w:val="12"/>
                <w:szCs w:val="16"/>
              </w:rPr>
              <w:t xml:space="preserve"> </w:t>
            </w:r>
          </w:p>
          <w:p w:rsidR="00BE0BA4" w:rsidRPr="00E02460" w:rsidRDefault="00BE0BA4" w:rsidP="005A75BB">
            <w:pPr>
              <w:rPr>
                <w:rFonts w:ascii="Arial" w:hAnsi="Arial" w:cs="Arial"/>
                <w:sz w:val="12"/>
                <w:szCs w:val="16"/>
              </w:rPr>
            </w:pPr>
            <w:r w:rsidRPr="00E02460">
              <w:rPr>
                <w:rFonts w:ascii="Arial" w:hAnsi="Arial" w:cs="Arial"/>
                <w:sz w:val="12"/>
                <w:szCs w:val="16"/>
              </w:rPr>
              <w:t>здания:</w:t>
            </w:r>
            <w:r w:rsidR="005A75BB">
              <w:rPr>
                <w:rFonts w:ascii="Arial" w:hAnsi="Arial" w:cs="Arial"/>
                <w:sz w:val="12"/>
                <w:szCs w:val="16"/>
              </w:rPr>
              <w:t xml:space="preserve"> </w:t>
            </w:r>
            <w:r w:rsidRPr="00E02460">
              <w:rPr>
                <w:rFonts w:ascii="Arial" w:hAnsi="Arial" w:cs="Arial"/>
                <w:sz w:val="12"/>
                <w:szCs w:val="16"/>
              </w:rPr>
              <w:t>детского сада, школы, почты, клуба, дом ветеранов, магазин (МО), пожарное депо</w:t>
            </w:r>
          </w:p>
        </w:tc>
      </w:tr>
      <w:tr w:rsidR="005A75BB" w:rsidRPr="00E02460" w:rsidTr="005A75BB">
        <w:trPr>
          <w:trHeight w:val="20"/>
        </w:trPr>
        <w:tc>
          <w:tcPr>
            <w:tcW w:w="163" w:type="pct"/>
          </w:tcPr>
          <w:p w:rsidR="00BE0BA4" w:rsidRPr="00E02460" w:rsidRDefault="00BE0BA4" w:rsidP="00BE0BA4">
            <w:pPr>
              <w:tabs>
                <w:tab w:val="left" w:pos="360"/>
                <w:tab w:val="left" w:pos="720"/>
              </w:tabs>
              <w:jc w:val="center"/>
              <w:rPr>
                <w:rFonts w:ascii="Arial" w:hAnsi="Arial" w:cs="Arial"/>
                <w:sz w:val="12"/>
                <w:szCs w:val="16"/>
              </w:rPr>
            </w:pPr>
            <w:r w:rsidRPr="00E02460">
              <w:rPr>
                <w:rFonts w:ascii="Arial" w:hAnsi="Arial" w:cs="Arial"/>
                <w:sz w:val="12"/>
                <w:szCs w:val="16"/>
              </w:rPr>
              <w:t>6</w:t>
            </w:r>
          </w:p>
        </w:tc>
        <w:tc>
          <w:tcPr>
            <w:tcW w:w="777" w:type="pct"/>
          </w:tcPr>
          <w:p w:rsidR="00BE0BA4" w:rsidRPr="00E02460" w:rsidRDefault="00BE0BA4" w:rsidP="00BE0BA4">
            <w:pPr>
              <w:rPr>
                <w:rFonts w:ascii="Arial" w:hAnsi="Arial" w:cs="Arial"/>
                <w:sz w:val="12"/>
                <w:szCs w:val="16"/>
              </w:rPr>
            </w:pPr>
            <w:r w:rsidRPr="00E02460">
              <w:rPr>
                <w:rFonts w:ascii="Arial" w:hAnsi="Arial" w:cs="Arial"/>
                <w:sz w:val="12"/>
                <w:szCs w:val="16"/>
              </w:rPr>
              <w:t>д. Княжёво</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438"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374" w:type="pct"/>
          </w:tcPr>
          <w:p w:rsidR="00BE0BA4" w:rsidRPr="00E02460" w:rsidRDefault="00BE0BA4" w:rsidP="00BE0BA4">
            <w:pPr>
              <w:jc w:val="center"/>
              <w:rPr>
                <w:rFonts w:ascii="Arial" w:hAnsi="Arial" w:cs="Arial"/>
                <w:sz w:val="12"/>
                <w:szCs w:val="16"/>
              </w:rPr>
            </w:pPr>
          </w:p>
        </w:tc>
        <w:tc>
          <w:tcPr>
            <w:tcW w:w="562"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814" w:type="pct"/>
          </w:tcPr>
          <w:p w:rsidR="00BE0BA4" w:rsidRPr="00E02460" w:rsidRDefault="00BE0BA4" w:rsidP="00BE0BA4">
            <w:pPr>
              <w:jc w:val="center"/>
              <w:rPr>
                <w:rFonts w:ascii="Arial" w:hAnsi="Arial" w:cs="Arial"/>
                <w:sz w:val="12"/>
                <w:szCs w:val="16"/>
              </w:rPr>
            </w:pPr>
          </w:p>
        </w:tc>
      </w:tr>
      <w:tr w:rsidR="005A75BB" w:rsidRPr="00E02460" w:rsidTr="005A75BB">
        <w:trPr>
          <w:trHeight w:val="20"/>
        </w:trPr>
        <w:tc>
          <w:tcPr>
            <w:tcW w:w="163" w:type="pct"/>
          </w:tcPr>
          <w:p w:rsidR="00BE0BA4" w:rsidRPr="00E02460" w:rsidRDefault="00BE0BA4" w:rsidP="00BE0BA4">
            <w:pPr>
              <w:tabs>
                <w:tab w:val="left" w:pos="360"/>
                <w:tab w:val="left" w:pos="720"/>
              </w:tabs>
              <w:jc w:val="center"/>
              <w:rPr>
                <w:rFonts w:ascii="Arial" w:hAnsi="Arial" w:cs="Arial"/>
                <w:sz w:val="12"/>
                <w:szCs w:val="16"/>
              </w:rPr>
            </w:pPr>
            <w:r w:rsidRPr="00E02460">
              <w:rPr>
                <w:rFonts w:ascii="Arial" w:hAnsi="Arial" w:cs="Arial"/>
                <w:sz w:val="12"/>
                <w:szCs w:val="16"/>
              </w:rPr>
              <w:t>7</w:t>
            </w:r>
          </w:p>
        </w:tc>
        <w:tc>
          <w:tcPr>
            <w:tcW w:w="777" w:type="pct"/>
          </w:tcPr>
          <w:p w:rsidR="00BE0BA4" w:rsidRPr="00E02460" w:rsidRDefault="00BE0BA4" w:rsidP="00BE0BA4">
            <w:pPr>
              <w:rPr>
                <w:rFonts w:ascii="Arial" w:hAnsi="Arial" w:cs="Arial"/>
                <w:sz w:val="12"/>
                <w:szCs w:val="16"/>
              </w:rPr>
            </w:pPr>
            <w:r w:rsidRPr="00E02460">
              <w:rPr>
                <w:rFonts w:ascii="Arial" w:hAnsi="Arial" w:cs="Arial"/>
                <w:sz w:val="12"/>
                <w:szCs w:val="16"/>
              </w:rPr>
              <w:t>д. Козлово</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438"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374" w:type="pct"/>
          </w:tcPr>
          <w:p w:rsidR="00BE0BA4" w:rsidRPr="00E02460" w:rsidRDefault="00BE0BA4" w:rsidP="00BE0BA4">
            <w:pPr>
              <w:jc w:val="center"/>
              <w:rPr>
                <w:rFonts w:ascii="Arial" w:hAnsi="Arial" w:cs="Arial"/>
                <w:sz w:val="12"/>
                <w:szCs w:val="16"/>
              </w:rPr>
            </w:pPr>
          </w:p>
        </w:tc>
        <w:tc>
          <w:tcPr>
            <w:tcW w:w="562"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814" w:type="pct"/>
          </w:tcPr>
          <w:p w:rsidR="00BE0BA4" w:rsidRPr="00E02460" w:rsidRDefault="00BE0BA4" w:rsidP="00BE0BA4">
            <w:pPr>
              <w:jc w:val="center"/>
              <w:rPr>
                <w:rFonts w:ascii="Arial" w:hAnsi="Arial" w:cs="Arial"/>
                <w:sz w:val="12"/>
                <w:szCs w:val="16"/>
              </w:rPr>
            </w:pPr>
          </w:p>
        </w:tc>
      </w:tr>
      <w:tr w:rsidR="005A75BB" w:rsidRPr="00E02460" w:rsidTr="005A75BB">
        <w:trPr>
          <w:trHeight w:val="20"/>
        </w:trPr>
        <w:tc>
          <w:tcPr>
            <w:tcW w:w="163" w:type="pct"/>
          </w:tcPr>
          <w:p w:rsidR="00BE0BA4" w:rsidRPr="00E02460" w:rsidRDefault="00BE0BA4" w:rsidP="00BE0BA4">
            <w:pPr>
              <w:tabs>
                <w:tab w:val="left" w:pos="360"/>
                <w:tab w:val="left" w:pos="720"/>
              </w:tabs>
              <w:jc w:val="center"/>
              <w:rPr>
                <w:rFonts w:ascii="Arial" w:hAnsi="Arial" w:cs="Arial"/>
                <w:sz w:val="12"/>
                <w:szCs w:val="16"/>
              </w:rPr>
            </w:pPr>
            <w:r w:rsidRPr="00E02460">
              <w:rPr>
                <w:rFonts w:ascii="Arial" w:hAnsi="Arial" w:cs="Arial"/>
                <w:sz w:val="12"/>
                <w:szCs w:val="16"/>
              </w:rPr>
              <w:t>8</w:t>
            </w:r>
          </w:p>
        </w:tc>
        <w:tc>
          <w:tcPr>
            <w:tcW w:w="777" w:type="pct"/>
          </w:tcPr>
          <w:p w:rsidR="00BE0BA4" w:rsidRPr="00E02460" w:rsidRDefault="00BE0BA4" w:rsidP="00BE0BA4">
            <w:pPr>
              <w:rPr>
                <w:rFonts w:ascii="Arial" w:hAnsi="Arial" w:cs="Arial"/>
                <w:sz w:val="12"/>
                <w:szCs w:val="16"/>
              </w:rPr>
            </w:pPr>
            <w:r w:rsidRPr="00E02460">
              <w:rPr>
                <w:rFonts w:ascii="Arial" w:hAnsi="Arial" w:cs="Arial"/>
                <w:sz w:val="12"/>
                <w:szCs w:val="16"/>
              </w:rPr>
              <w:t>д. Малое Городно</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438"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2</w:t>
            </w:r>
          </w:p>
        </w:tc>
        <w:tc>
          <w:tcPr>
            <w:tcW w:w="374" w:type="pct"/>
          </w:tcPr>
          <w:p w:rsidR="00BE0BA4" w:rsidRPr="00E02460" w:rsidRDefault="00BE0BA4" w:rsidP="00BE0BA4">
            <w:pPr>
              <w:jc w:val="center"/>
              <w:rPr>
                <w:rFonts w:ascii="Arial" w:hAnsi="Arial" w:cs="Arial"/>
                <w:sz w:val="12"/>
                <w:szCs w:val="16"/>
              </w:rPr>
            </w:pPr>
          </w:p>
        </w:tc>
        <w:tc>
          <w:tcPr>
            <w:tcW w:w="562"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814" w:type="pct"/>
          </w:tcPr>
          <w:p w:rsidR="00BE0BA4" w:rsidRPr="00E02460" w:rsidRDefault="00BE0BA4" w:rsidP="00BE0BA4">
            <w:pPr>
              <w:jc w:val="center"/>
              <w:rPr>
                <w:rFonts w:ascii="Arial" w:hAnsi="Arial" w:cs="Arial"/>
                <w:sz w:val="12"/>
                <w:szCs w:val="16"/>
              </w:rPr>
            </w:pPr>
          </w:p>
        </w:tc>
      </w:tr>
      <w:tr w:rsidR="005A75BB" w:rsidRPr="00E02460" w:rsidTr="005A75BB">
        <w:trPr>
          <w:trHeight w:val="20"/>
        </w:trPr>
        <w:tc>
          <w:tcPr>
            <w:tcW w:w="163" w:type="pct"/>
          </w:tcPr>
          <w:p w:rsidR="00BE0BA4" w:rsidRPr="00E02460" w:rsidRDefault="00BE0BA4" w:rsidP="00BE0BA4">
            <w:pPr>
              <w:tabs>
                <w:tab w:val="left" w:pos="360"/>
                <w:tab w:val="left" w:pos="720"/>
              </w:tabs>
              <w:jc w:val="center"/>
              <w:rPr>
                <w:rFonts w:ascii="Arial" w:hAnsi="Arial" w:cs="Arial"/>
                <w:sz w:val="12"/>
                <w:szCs w:val="16"/>
              </w:rPr>
            </w:pPr>
            <w:r w:rsidRPr="00E02460">
              <w:rPr>
                <w:rFonts w:ascii="Arial" w:hAnsi="Arial" w:cs="Arial"/>
                <w:sz w:val="12"/>
                <w:szCs w:val="16"/>
              </w:rPr>
              <w:t>9</w:t>
            </w:r>
          </w:p>
        </w:tc>
        <w:tc>
          <w:tcPr>
            <w:tcW w:w="777" w:type="pct"/>
          </w:tcPr>
          <w:p w:rsidR="00BE0BA4" w:rsidRPr="00E02460" w:rsidRDefault="00BE0BA4" w:rsidP="00BE0BA4">
            <w:pPr>
              <w:rPr>
                <w:rFonts w:ascii="Arial" w:hAnsi="Arial" w:cs="Arial"/>
                <w:sz w:val="12"/>
                <w:szCs w:val="16"/>
              </w:rPr>
            </w:pPr>
            <w:r w:rsidRPr="00E02460">
              <w:rPr>
                <w:rFonts w:ascii="Arial" w:hAnsi="Arial" w:cs="Arial"/>
                <w:sz w:val="12"/>
                <w:szCs w:val="16"/>
              </w:rPr>
              <w:t>д. Малое Уклейно</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438"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374" w:type="pct"/>
          </w:tcPr>
          <w:p w:rsidR="00BE0BA4" w:rsidRPr="00E02460" w:rsidRDefault="00BE0BA4" w:rsidP="00BE0BA4">
            <w:pPr>
              <w:jc w:val="center"/>
              <w:rPr>
                <w:rFonts w:ascii="Arial" w:hAnsi="Arial" w:cs="Arial"/>
                <w:sz w:val="12"/>
                <w:szCs w:val="16"/>
              </w:rPr>
            </w:pPr>
          </w:p>
        </w:tc>
        <w:tc>
          <w:tcPr>
            <w:tcW w:w="562"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814" w:type="pct"/>
          </w:tcPr>
          <w:p w:rsidR="00BE0BA4" w:rsidRPr="00E02460" w:rsidRDefault="00BE0BA4" w:rsidP="00BE0BA4">
            <w:pPr>
              <w:jc w:val="center"/>
              <w:rPr>
                <w:rFonts w:ascii="Arial" w:hAnsi="Arial" w:cs="Arial"/>
                <w:sz w:val="12"/>
                <w:szCs w:val="16"/>
              </w:rPr>
            </w:pPr>
          </w:p>
        </w:tc>
      </w:tr>
      <w:tr w:rsidR="005A75BB" w:rsidRPr="00E02460" w:rsidTr="005A75BB">
        <w:trPr>
          <w:trHeight w:val="20"/>
        </w:trPr>
        <w:tc>
          <w:tcPr>
            <w:tcW w:w="163" w:type="pct"/>
          </w:tcPr>
          <w:p w:rsidR="00BE0BA4" w:rsidRPr="00E02460" w:rsidRDefault="00BE0BA4" w:rsidP="00BE0BA4">
            <w:pPr>
              <w:tabs>
                <w:tab w:val="left" w:pos="360"/>
                <w:tab w:val="left" w:pos="720"/>
              </w:tabs>
              <w:jc w:val="center"/>
              <w:rPr>
                <w:rFonts w:ascii="Arial" w:hAnsi="Arial" w:cs="Arial"/>
                <w:sz w:val="12"/>
                <w:szCs w:val="16"/>
              </w:rPr>
            </w:pPr>
            <w:r w:rsidRPr="00E02460">
              <w:rPr>
                <w:rFonts w:ascii="Arial" w:hAnsi="Arial" w:cs="Arial"/>
                <w:sz w:val="12"/>
                <w:szCs w:val="16"/>
              </w:rPr>
              <w:t>10</w:t>
            </w:r>
          </w:p>
        </w:tc>
        <w:tc>
          <w:tcPr>
            <w:tcW w:w="777" w:type="pct"/>
          </w:tcPr>
          <w:p w:rsidR="00BE0BA4" w:rsidRPr="00E02460" w:rsidRDefault="00BE0BA4" w:rsidP="00BE0BA4">
            <w:pPr>
              <w:rPr>
                <w:rFonts w:ascii="Arial" w:hAnsi="Arial" w:cs="Arial"/>
                <w:sz w:val="12"/>
                <w:szCs w:val="16"/>
              </w:rPr>
            </w:pPr>
            <w:r w:rsidRPr="00E02460">
              <w:rPr>
                <w:rFonts w:ascii="Arial" w:hAnsi="Arial" w:cs="Arial"/>
                <w:sz w:val="12"/>
                <w:szCs w:val="16"/>
              </w:rPr>
              <w:t>д. Миробудицы</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438"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2</w:t>
            </w:r>
          </w:p>
        </w:tc>
        <w:tc>
          <w:tcPr>
            <w:tcW w:w="437"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374" w:type="pct"/>
          </w:tcPr>
          <w:p w:rsidR="00BE0BA4" w:rsidRPr="00E02460" w:rsidRDefault="00BE0BA4" w:rsidP="00BE0BA4">
            <w:pPr>
              <w:jc w:val="center"/>
              <w:rPr>
                <w:rFonts w:ascii="Arial" w:hAnsi="Arial" w:cs="Arial"/>
                <w:sz w:val="12"/>
                <w:szCs w:val="16"/>
              </w:rPr>
            </w:pPr>
          </w:p>
        </w:tc>
        <w:tc>
          <w:tcPr>
            <w:tcW w:w="562"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814" w:type="pct"/>
          </w:tcPr>
          <w:p w:rsidR="00BE0BA4" w:rsidRPr="00E02460" w:rsidRDefault="00BE0BA4" w:rsidP="00BE0BA4">
            <w:pPr>
              <w:jc w:val="center"/>
              <w:rPr>
                <w:rFonts w:ascii="Arial" w:hAnsi="Arial" w:cs="Arial"/>
                <w:sz w:val="12"/>
                <w:szCs w:val="16"/>
              </w:rPr>
            </w:pPr>
          </w:p>
        </w:tc>
      </w:tr>
      <w:tr w:rsidR="005A75BB" w:rsidRPr="00E02460" w:rsidTr="005A75BB">
        <w:trPr>
          <w:trHeight w:val="20"/>
        </w:trPr>
        <w:tc>
          <w:tcPr>
            <w:tcW w:w="163" w:type="pct"/>
          </w:tcPr>
          <w:p w:rsidR="00BE0BA4" w:rsidRPr="00E02460" w:rsidRDefault="00BE0BA4" w:rsidP="00BE0BA4">
            <w:pPr>
              <w:tabs>
                <w:tab w:val="left" w:pos="360"/>
                <w:tab w:val="left" w:pos="720"/>
              </w:tabs>
              <w:jc w:val="center"/>
              <w:rPr>
                <w:rFonts w:ascii="Arial" w:hAnsi="Arial" w:cs="Arial"/>
                <w:sz w:val="12"/>
                <w:szCs w:val="16"/>
              </w:rPr>
            </w:pPr>
            <w:r w:rsidRPr="00E02460">
              <w:rPr>
                <w:rFonts w:ascii="Arial" w:hAnsi="Arial" w:cs="Arial"/>
                <w:sz w:val="12"/>
                <w:szCs w:val="16"/>
              </w:rPr>
              <w:t>11</w:t>
            </w:r>
          </w:p>
        </w:tc>
        <w:tc>
          <w:tcPr>
            <w:tcW w:w="777" w:type="pct"/>
          </w:tcPr>
          <w:p w:rsidR="00BE0BA4" w:rsidRPr="00E02460" w:rsidRDefault="00BE0BA4" w:rsidP="00BE0BA4">
            <w:pPr>
              <w:rPr>
                <w:rFonts w:ascii="Arial" w:hAnsi="Arial" w:cs="Arial"/>
                <w:sz w:val="12"/>
                <w:szCs w:val="16"/>
              </w:rPr>
            </w:pPr>
            <w:r w:rsidRPr="00E02460">
              <w:rPr>
                <w:rFonts w:ascii="Arial" w:hAnsi="Arial" w:cs="Arial"/>
                <w:sz w:val="12"/>
                <w:szCs w:val="16"/>
              </w:rPr>
              <w:t>д. Мысловичи</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w:t>
            </w:r>
          </w:p>
        </w:tc>
        <w:tc>
          <w:tcPr>
            <w:tcW w:w="438"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374" w:type="pct"/>
          </w:tcPr>
          <w:p w:rsidR="00BE0BA4" w:rsidRPr="00E02460" w:rsidRDefault="00BE0BA4" w:rsidP="00BE0BA4">
            <w:pPr>
              <w:jc w:val="center"/>
              <w:rPr>
                <w:rFonts w:ascii="Arial" w:hAnsi="Arial" w:cs="Arial"/>
                <w:sz w:val="12"/>
                <w:szCs w:val="16"/>
              </w:rPr>
            </w:pPr>
          </w:p>
        </w:tc>
        <w:tc>
          <w:tcPr>
            <w:tcW w:w="562"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814" w:type="pct"/>
          </w:tcPr>
          <w:p w:rsidR="00BE0BA4" w:rsidRPr="00E02460" w:rsidRDefault="00BE0BA4" w:rsidP="00BE0BA4">
            <w:pPr>
              <w:jc w:val="center"/>
              <w:rPr>
                <w:rFonts w:ascii="Arial" w:hAnsi="Arial" w:cs="Arial"/>
                <w:sz w:val="12"/>
                <w:szCs w:val="16"/>
              </w:rPr>
            </w:pPr>
          </w:p>
        </w:tc>
      </w:tr>
      <w:tr w:rsidR="005A75BB" w:rsidRPr="00E02460" w:rsidTr="005A75BB">
        <w:trPr>
          <w:trHeight w:val="20"/>
        </w:trPr>
        <w:tc>
          <w:tcPr>
            <w:tcW w:w="163" w:type="pct"/>
          </w:tcPr>
          <w:p w:rsidR="00BE0BA4" w:rsidRPr="00E02460" w:rsidRDefault="00BE0BA4" w:rsidP="00BE0BA4">
            <w:pPr>
              <w:tabs>
                <w:tab w:val="left" w:pos="360"/>
                <w:tab w:val="left" w:pos="720"/>
              </w:tabs>
              <w:jc w:val="center"/>
              <w:rPr>
                <w:rFonts w:ascii="Arial" w:hAnsi="Arial" w:cs="Arial"/>
                <w:sz w:val="12"/>
                <w:szCs w:val="16"/>
              </w:rPr>
            </w:pPr>
            <w:r w:rsidRPr="00E02460">
              <w:rPr>
                <w:rFonts w:ascii="Arial" w:hAnsi="Arial" w:cs="Arial"/>
                <w:sz w:val="12"/>
                <w:szCs w:val="16"/>
              </w:rPr>
              <w:t>12</w:t>
            </w:r>
          </w:p>
        </w:tc>
        <w:tc>
          <w:tcPr>
            <w:tcW w:w="777" w:type="pct"/>
          </w:tcPr>
          <w:p w:rsidR="00BE0BA4" w:rsidRPr="00E02460" w:rsidRDefault="00BE0BA4" w:rsidP="00BE0BA4">
            <w:pPr>
              <w:rPr>
                <w:rFonts w:ascii="Arial" w:hAnsi="Arial" w:cs="Arial"/>
                <w:sz w:val="12"/>
                <w:szCs w:val="16"/>
              </w:rPr>
            </w:pPr>
            <w:r w:rsidRPr="00E02460">
              <w:rPr>
                <w:rFonts w:ascii="Arial" w:hAnsi="Arial" w:cs="Arial"/>
                <w:sz w:val="12"/>
                <w:szCs w:val="16"/>
              </w:rPr>
              <w:t>д. Нива</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w:t>
            </w:r>
          </w:p>
        </w:tc>
        <w:tc>
          <w:tcPr>
            <w:tcW w:w="438"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374" w:type="pct"/>
          </w:tcPr>
          <w:p w:rsidR="00BE0BA4" w:rsidRPr="00E02460" w:rsidRDefault="00BE0BA4" w:rsidP="00BE0BA4">
            <w:pPr>
              <w:jc w:val="center"/>
              <w:rPr>
                <w:rFonts w:ascii="Arial" w:hAnsi="Arial" w:cs="Arial"/>
                <w:sz w:val="12"/>
                <w:szCs w:val="16"/>
              </w:rPr>
            </w:pPr>
          </w:p>
        </w:tc>
        <w:tc>
          <w:tcPr>
            <w:tcW w:w="562"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814" w:type="pct"/>
          </w:tcPr>
          <w:p w:rsidR="00BE0BA4" w:rsidRPr="00E02460" w:rsidRDefault="00BE0BA4" w:rsidP="00BE0BA4">
            <w:pPr>
              <w:jc w:val="center"/>
              <w:rPr>
                <w:rFonts w:ascii="Arial" w:hAnsi="Arial" w:cs="Arial"/>
                <w:sz w:val="12"/>
                <w:szCs w:val="16"/>
              </w:rPr>
            </w:pPr>
          </w:p>
        </w:tc>
      </w:tr>
      <w:tr w:rsidR="005A75BB" w:rsidRPr="00E02460" w:rsidTr="005A75BB">
        <w:trPr>
          <w:trHeight w:val="20"/>
        </w:trPr>
        <w:tc>
          <w:tcPr>
            <w:tcW w:w="163" w:type="pct"/>
          </w:tcPr>
          <w:p w:rsidR="00BE0BA4" w:rsidRPr="00E02460" w:rsidRDefault="00BE0BA4" w:rsidP="00BE0BA4">
            <w:pPr>
              <w:tabs>
                <w:tab w:val="left" w:pos="360"/>
                <w:tab w:val="left" w:pos="720"/>
              </w:tabs>
              <w:jc w:val="center"/>
              <w:rPr>
                <w:rFonts w:ascii="Arial" w:hAnsi="Arial" w:cs="Arial"/>
                <w:sz w:val="12"/>
                <w:szCs w:val="16"/>
              </w:rPr>
            </w:pPr>
            <w:r w:rsidRPr="00E02460">
              <w:rPr>
                <w:rFonts w:ascii="Arial" w:hAnsi="Arial" w:cs="Arial"/>
                <w:sz w:val="12"/>
                <w:szCs w:val="16"/>
              </w:rPr>
              <w:t>13</w:t>
            </w:r>
          </w:p>
        </w:tc>
        <w:tc>
          <w:tcPr>
            <w:tcW w:w="777" w:type="pct"/>
          </w:tcPr>
          <w:p w:rsidR="00BE0BA4" w:rsidRPr="00E02460" w:rsidRDefault="00BE0BA4" w:rsidP="00BE0BA4">
            <w:pPr>
              <w:rPr>
                <w:rFonts w:ascii="Arial" w:hAnsi="Arial" w:cs="Arial"/>
                <w:sz w:val="12"/>
                <w:szCs w:val="16"/>
              </w:rPr>
            </w:pPr>
            <w:r w:rsidRPr="00E02460">
              <w:rPr>
                <w:rFonts w:ascii="Arial" w:hAnsi="Arial" w:cs="Arial"/>
                <w:sz w:val="12"/>
                <w:szCs w:val="16"/>
              </w:rPr>
              <w:t>д. Новая Ивановка</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438"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374" w:type="pct"/>
          </w:tcPr>
          <w:p w:rsidR="00BE0BA4" w:rsidRPr="00E02460" w:rsidRDefault="00BE0BA4" w:rsidP="00BE0BA4">
            <w:pPr>
              <w:jc w:val="center"/>
              <w:rPr>
                <w:rFonts w:ascii="Arial" w:hAnsi="Arial" w:cs="Arial"/>
                <w:sz w:val="12"/>
                <w:szCs w:val="16"/>
              </w:rPr>
            </w:pPr>
          </w:p>
        </w:tc>
        <w:tc>
          <w:tcPr>
            <w:tcW w:w="562"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814" w:type="pct"/>
          </w:tcPr>
          <w:p w:rsidR="00BE0BA4" w:rsidRPr="00E02460" w:rsidRDefault="00BE0BA4" w:rsidP="00BE0BA4">
            <w:pPr>
              <w:jc w:val="center"/>
              <w:rPr>
                <w:rFonts w:ascii="Arial" w:hAnsi="Arial" w:cs="Arial"/>
                <w:sz w:val="12"/>
                <w:szCs w:val="16"/>
              </w:rPr>
            </w:pPr>
          </w:p>
        </w:tc>
      </w:tr>
      <w:tr w:rsidR="005A75BB" w:rsidRPr="00E02460" w:rsidTr="005A75BB">
        <w:trPr>
          <w:trHeight w:val="20"/>
        </w:trPr>
        <w:tc>
          <w:tcPr>
            <w:tcW w:w="163" w:type="pct"/>
          </w:tcPr>
          <w:p w:rsidR="00BE0BA4" w:rsidRPr="00E02460" w:rsidRDefault="00BE0BA4" w:rsidP="00BE0BA4">
            <w:pPr>
              <w:tabs>
                <w:tab w:val="left" w:pos="360"/>
                <w:tab w:val="left" w:pos="720"/>
              </w:tabs>
              <w:jc w:val="center"/>
              <w:rPr>
                <w:rFonts w:ascii="Arial" w:hAnsi="Arial" w:cs="Arial"/>
                <w:sz w:val="12"/>
                <w:szCs w:val="16"/>
              </w:rPr>
            </w:pPr>
            <w:r w:rsidRPr="00E02460">
              <w:rPr>
                <w:rFonts w:ascii="Arial" w:hAnsi="Arial" w:cs="Arial"/>
                <w:sz w:val="12"/>
                <w:szCs w:val="16"/>
              </w:rPr>
              <w:t>14</w:t>
            </w:r>
          </w:p>
        </w:tc>
        <w:tc>
          <w:tcPr>
            <w:tcW w:w="777" w:type="pct"/>
          </w:tcPr>
          <w:p w:rsidR="00BE0BA4" w:rsidRPr="00E02460" w:rsidRDefault="00BE0BA4" w:rsidP="00BE0BA4">
            <w:pPr>
              <w:rPr>
                <w:rFonts w:ascii="Arial" w:hAnsi="Arial" w:cs="Arial"/>
                <w:sz w:val="12"/>
                <w:szCs w:val="16"/>
              </w:rPr>
            </w:pPr>
            <w:r w:rsidRPr="00E02460">
              <w:rPr>
                <w:rFonts w:ascii="Arial" w:hAnsi="Arial" w:cs="Arial"/>
                <w:sz w:val="12"/>
                <w:szCs w:val="16"/>
              </w:rPr>
              <w:t>д. Новинка</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438"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374" w:type="pct"/>
          </w:tcPr>
          <w:p w:rsidR="00BE0BA4" w:rsidRPr="00E02460" w:rsidRDefault="00BE0BA4" w:rsidP="00BE0BA4">
            <w:pPr>
              <w:jc w:val="center"/>
              <w:rPr>
                <w:rFonts w:ascii="Arial" w:hAnsi="Arial" w:cs="Arial"/>
                <w:sz w:val="12"/>
                <w:szCs w:val="16"/>
              </w:rPr>
            </w:pPr>
          </w:p>
        </w:tc>
        <w:tc>
          <w:tcPr>
            <w:tcW w:w="562"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814" w:type="pct"/>
          </w:tcPr>
          <w:p w:rsidR="00BE0BA4" w:rsidRPr="00E02460" w:rsidRDefault="00BE0BA4" w:rsidP="00BE0BA4">
            <w:pPr>
              <w:jc w:val="center"/>
              <w:rPr>
                <w:rFonts w:ascii="Arial" w:hAnsi="Arial" w:cs="Arial"/>
                <w:sz w:val="12"/>
                <w:szCs w:val="16"/>
              </w:rPr>
            </w:pPr>
          </w:p>
        </w:tc>
      </w:tr>
      <w:tr w:rsidR="005A75BB" w:rsidRPr="00E02460" w:rsidTr="005A75BB">
        <w:trPr>
          <w:trHeight w:val="20"/>
        </w:trPr>
        <w:tc>
          <w:tcPr>
            <w:tcW w:w="163" w:type="pct"/>
          </w:tcPr>
          <w:p w:rsidR="00BE0BA4" w:rsidRPr="00E02460" w:rsidRDefault="00BE0BA4" w:rsidP="00BE0BA4">
            <w:pPr>
              <w:tabs>
                <w:tab w:val="left" w:pos="360"/>
                <w:tab w:val="left" w:pos="720"/>
              </w:tabs>
              <w:jc w:val="center"/>
              <w:rPr>
                <w:rFonts w:ascii="Arial" w:hAnsi="Arial" w:cs="Arial"/>
                <w:sz w:val="12"/>
                <w:szCs w:val="16"/>
              </w:rPr>
            </w:pPr>
            <w:r w:rsidRPr="00E02460">
              <w:rPr>
                <w:rFonts w:ascii="Arial" w:hAnsi="Arial" w:cs="Arial"/>
                <w:sz w:val="12"/>
                <w:szCs w:val="16"/>
              </w:rPr>
              <w:t>15</w:t>
            </w:r>
          </w:p>
        </w:tc>
        <w:tc>
          <w:tcPr>
            <w:tcW w:w="777" w:type="pct"/>
          </w:tcPr>
          <w:p w:rsidR="00BE0BA4" w:rsidRPr="00E02460" w:rsidRDefault="00BE0BA4" w:rsidP="00BE0BA4">
            <w:pPr>
              <w:rPr>
                <w:rFonts w:ascii="Arial" w:hAnsi="Arial" w:cs="Arial"/>
                <w:sz w:val="12"/>
                <w:szCs w:val="16"/>
              </w:rPr>
            </w:pPr>
            <w:r w:rsidRPr="00E02460">
              <w:rPr>
                <w:rFonts w:ascii="Arial" w:hAnsi="Arial" w:cs="Arial"/>
                <w:sz w:val="12"/>
                <w:szCs w:val="16"/>
              </w:rPr>
              <w:t>д. Русские Новики</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438"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374" w:type="pct"/>
          </w:tcPr>
          <w:p w:rsidR="00BE0BA4" w:rsidRPr="00E02460" w:rsidRDefault="00BE0BA4" w:rsidP="00BE0BA4">
            <w:pPr>
              <w:jc w:val="center"/>
              <w:rPr>
                <w:rFonts w:ascii="Arial" w:hAnsi="Arial" w:cs="Arial"/>
                <w:sz w:val="12"/>
                <w:szCs w:val="16"/>
              </w:rPr>
            </w:pPr>
          </w:p>
        </w:tc>
        <w:tc>
          <w:tcPr>
            <w:tcW w:w="562"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814" w:type="pct"/>
          </w:tcPr>
          <w:p w:rsidR="00BE0BA4" w:rsidRPr="00E02460" w:rsidRDefault="00BE0BA4" w:rsidP="00BE0BA4">
            <w:pPr>
              <w:jc w:val="center"/>
              <w:rPr>
                <w:rFonts w:ascii="Arial" w:hAnsi="Arial" w:cs="Arial"/>
                <w:sz w:val="12"/>
                <w:szCs w:val="16"/>
              </w:rPr>
            </w:pPr>
          </w:p>
        </w:tc>
      </w:tr>
      <w:tr w:rsidR="005A75BB" w:rsidRPr="00E02460" w:rsidTr="005A75BB">
        <w:trPr>
          <w:trHeight w:val="20"/>
        </w:trPr>
        <w:tc>
          <w:tcPr>
            <w:tcW w:w="163" w:type="pct"/>
          </w:tcPr>
          <w:p w:rsidR="00BE0BA4" w:rsidRPr="00E02460" w:rsidRDefault="00BE0BA4" w:rsidP="00BE0BA4">
            <w:pPr>
              <w:tabs>
                <w:tab w:val="left" w:pos="360"/>
                <w:tab w:val="left" w:pos="720"/>
              </w:tabs>
              <w:jc w:val="center"/>
              <w:rPr>
                <w:rFonts w:ascii="Arial" w:hAnsi="Arial" w:cs="Arial"/>
                <w:sz w:val="12"/>
                <w:szCs w:val="16"/>
              </w:rPr>
            </w:pPr>
            <w:r w:rsidRPr="00E02460">
              <w:rPr>
                <w:rFonts w:ascii="Arial" w:hAnsi="Arial" w:cs="Arial"/>
                <w:sz w:val="12"/>
                <w:szCs w:val="16"/>
              </w:rPr>
              <w:t>16</w:t>
            </w:r>
          </w:p>
        </w:tc>
        <w:tc>
          <w:tcPr>
            <w:tcW w:w="777" w:type="pct"/>
          </w:tcPr>
          <w:p w:rsidR="00BE0BA4" w:rsidRPr="00E02460" w:rsidRDefault="00BE0BA4" w:rsidP="00BE0BA4">
            <w:pPr>
              <w:rPr>
                <w:rFonts w:ascii="Arial" w:hAnsi="Arial" w:cs="Arial"/>
                <w:sz w:val="12"/>
                <w:szCs w:val="16"/>
              </w:rPr>
            </w:pPr>
            <w:r w:rsidRPr="00E02460">
              <w:rPr>
                <w:rFonts w:ascii="Arial" w:hAnsi="Arial" w:cs="Arial"/>
                <w:sz w:val="12"/>
                <w:szCs w:val="16"/>
              </w:rPr>
              <w:t>д. Савкино</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438"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374" w:type="pct"/>
          </w:tcPr>
          <w:p w:rsidR="00BE0BA4" w:rsidRPr="00E02460" w:rsidRDefault="00BE0BA4" w:rsidP="00BE0BA4">
            <w:pPr>
              <w:jc w:val="center"/>
              <w:rPr>
                <w:rFonts w:ascii="Arial" w:hAnsi="Arial" w:cs="Arial"/>
                <w:sz w:val="12"/>
                <w:szCs w:val="16"/>
              </w:rPr>
            </w:pPr>
          </w:p>
        </w:tc>
        <w:tc>
          <w:tcPr>
            <w:tcW w:w="562"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814" w:type="pct"/>
          </w:tcPr>
          <w:p w:rsidR="00BE0BA4" w:rsidRPr="00E02460" w:rsidRDefault="00BE0BA4" w:rsidP="00BE0BA4">
            <w:pPr>
              <w:jc w:val="center"/>
              <w:rPr>
                <w:rFonts w:ascii="Arial" w:hAnsi="Arial" w:cs="Arial"/>
                <w:sz w:val="12"/>
                <w:szCs w:val="16"/>
              </w:rPr>
            </w:pPr>
          </w:p>
        </w:tc>
      </w:tr>
      <w:tr w:rsidR="005A75BB" w:rsidRPr="00E02460" w:rsidTr="005A75BB">
        <w:trPr>
          <w:trHeight w:val="20"/>
        </w:trPr>
        <w:tc>
          <w:tcPr>
            <w:tcW w:w="163" w:type="pct"/>
          </w:tcPr>
          <w:p w:rsidR="00BE0BA4" w:rsidRPr="00E02460" w:rsidRDefault="00BE0BA4" w:rsidP="00BE0BA4">
            <w:pPr>
              <w:tabs>
                <w:tab w:val="left" w:pos="360"/>
                <w:tab w:val="left" w:pos="720"/>
              </w:tabs>
              <w:jc w:val="center"/>
              <w:rPr>
                <w:rFonts w:ascii="Arial" w:hAnsi="Arial" w:cs="Arial"/>
                <w:sz w:val="12"/>
                <w:szCs w:val="16"/>
              </w:rPr>
            </w:pPr>
            <w:r w:rsidRPr="00E02460">
              <w:rPr>
                <w:rFonts w:ascii="Arial" w:hAnsi="Arial" w:cs="Arial"/>
                <w:sz w:val="12"/>
                <w:szCs w:val="16"/>
              </w:rPr>
              <w:t>17</w:t>
            </w:r>
          </w:p>
        </w:tc>
        <w:tc>
          <w:tcPr>
            <w:tcW w:w="777" w:type="pct"/>
          </w:tcPr>
          <w:p w:rsidR="00BE0BA4" w:rsidRPr="00E02460" w:rsidRDefault="00BE0BA4" w:rsidP="00BE0BA4">
            <w:pPr>
              <w:rPr>
                <w:rFonts w:ascii="Arial" w:hAnsi="Arial" w:cs="Arial"/>
                <w:sz w:val="12"/>
                <w:szCs w:val="16"/>
              </w:rPr>
            </w:pPr>
            <w:r w:rsidRPr="00E02460">
              <w:rPr>
                <w:rFonts w:ascii="Arial" w:hAnsi="Arial" w:cs="Arial"/>
                <w:sz w:val="12"/>
                <w:szCs w:val="16"/>
              </w:rPr>
              <w:t>д. Симониха</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438"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3</w:t>
            </w:r>
          </w:p>
        </w:tc>
        <w:tc>
          <w:tcPr>
            <w:tcW w:w="437"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4</w:t>
            </w:r>
          </w:p>
        </w:tc>
        <w:tc>
          <w:tcPr>
            <w:tcW w:w="374" w:type="pct"/>
          </w:tcPr>
          <w:p w:rsidR="00BE0BA4" w:rsidRPr="00E02460" w:rsidRDefault="00BE0BA4" w:rsidP="00BE0BA4">
            <w:pPr>
              <w:jc w:val="center"/>
              <w:rPr>
                <w:rFonts w:ascii="Arial" w:hAnsi="Arial" w:cs="Arial"/>
                <w:sz w:val="12"/>
                <w:szCs w:val="16"/>
              </w:rPr>
            </w:pPr>
          </w:p>
        </w:tc>
        <w:tc>
          <w:tcPr>
            <w:tcW w:w="562"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814" w:type="pct"/>
          </w:tcPr>
          <w:p w:rsidR="00BE0BA4" w:rsidRPr="00E02460" w:rsidRDefault="00BE0BA4" w:rsidP="00BE0BA4">
            <w:pPr>
              <w:jc w:val="center"/>
              <w:rPr>
                <w:rFonts w:ascii="Arial" w:hAnsi="Arial" w:cs="Arial"/>
                <w:sz w:val="12"/>
                <w:szCs w:val="16"/>
              </w:rPr>
            </w:pPr>
          </w:p>
        </w:tc>
      </w:tr>
      <w:tr w:rsidR="005A75BB" w:rsidRPr="00E02460" w:rsidTr="005A75BB">
        <w:trPr>
          <w:trHeight w:val="20"/>
        </w:trPr>
        <w:tc>
          <w:tcPr>
            <w:tcW w:w="163" w:type="pct"/>
          </w:tcPr>
          <w:p w:rsidR="00BE0BA4" w:rsidRPr="00E02460" w:rsidRDefault="00BE0BA4" w:rsidP="00BE0BA4">
            <w:pPr>
              <w:tabs>
                <w:tab w:val="left" w:pos="360"/>
                <w:tab w:val="left" w:pos="720"/>
              </w:tabs>
              <w:jc w:val="center"/>
              <w:rPr>
                <w:rFonts w:ascii="Arial" w:hAnsi="Arial" w:cs="Arial"/>
                <w:sz w:val="12"/>
                <w:szCs w:val="16"/>
              </w:rPr>
            </w:pPr>
            <w:r w:rsidRPr="00E02460">
              <w:rPr>
                <w:rFonts w:ascii="Arial" w:hAnsi="Arial" w:cs="Arial"/>
                <w:sz w:val="12"/>
                <w:szCs w:val="16"/>
              </w:rPr>
              <w:t>18</w:t>
            </w:r>
          </w:p>
        </w:tc>
        <w:tc>
          <w:tcPr>
            <w:tcW w:w="777" w:type="pct"/>
          </w:tcPr>
          <w:p w:rsidR="00BE0BA4" w:rsidRPr="00E02460" w:rsidRDefault="00BE0BA4" w:rsidP="00BE0BA4">
            <w:pPr>
              <w:rPr>
                <w:rFonts w:ascii="Arial" w:hAnsi="Arial" w:cs="Arial"/>
                <w:sz w:val="12"/>
                <w:szCs w:val="16"/>
              </w:rPr>
            </w:pPr>
            <w:r w:rsidRPr="00E02460">
              <w:rPr>
                <w:rFonts w:ascii="Arial" w:hAnsi="Arial" w:cs="Arial"/>
                <w:sz w:val="12"/>
                <w:szCs w:val="16"/>
              </w:rPr>
              <w:t>д. Сухая Ветошь</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1</w:t>
            </w:r>
          </w:p>
        </w:tc>
        <w:tc>
          <w:tcPr>
            <w:tcW w:w="438"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2</w:t>
            </w:r>
          </w:p>
        </w:tc>
        <w:tc>
          <w:tcPr>
            <w:tcW w:w="437" w:type="pct"/>
          </w:tcPr>
          <w:p w:rsidR="00BE0BA4" w:rsidRPr="00E02460" w:rsidRDefault="00BE0BA4" w:rsidP="00BE0BA4">
            <w:pPr>
              <w:jc w:val="center"/>
              <w:rPr>
                <w:rFonts w:ascii="Arial" w:hAnsi="Arial" w:cs="Arial"/>
                <w:sz w:val="12"/>
                <w:szCs w:val="16"/>
              </w:rPr>
            </w:pPr>
          </w:p>
        </w:tc>
        <w:tc>
          <w:tcPr>
            <w:tcW w:w="374" w:type="pct"/>
          </w:tcPr>
          <w:p w:rsidR="00BE0BA4" w:rsidRPr="00E02460" w:rsidRDefault="00BE0BA4" w:rsidP="00BE0BA4">
            <w:pPr>
              <w:jc w:val="center"/>
              <w:rPr>
                <w:rFonts w:ascii="Arial" w:hAnsi="Arial" w:cs="Arial"/>
                <w:sz w:val="12"/>
                <w:szCs w:val="16"/>
              </w:rPr>
            </w:pPr>
          </w:p>
        </w:tc>
        <w:tc>
          <w:tcPr>
            <w:tcW w:w="562"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814" w:type="pct"/>
          </w:tcPr>
          <w:p w:rsidR="00BE0BA4" w:rsidRPr="00E02460" w:rsidRDefault="00BE0BA4" w:rsidP="00BE0BA4">
            <w:pPr>
              <w:jc w:val="center"/>
              <w:rPr>
                <w:rFonts w:ascii="Arial" w:hAnsi="Arial" w:cs="Arial"/>
                <w:sz w:val="12"/>
                <w:szCs w:val="16"/>
              </w:rPr>
            </w:pPr>
          </w:p>
        </w:tc>
      </w:tr>
      <w:tr w:rsidR="005A75BB" w:rsidRPr="00E02460" w:rsidTr="005A75BB">
        <w:trPr>
          <w:trHeight w:val="20"/>
        </w:trPr>
        <w:tc>
          <w:tcPr>
            <w:tcW w:w="163" w:type="pct"/>
          </w:tcPr>
          <w:p w:rsidR="00BE0BA4" w:rsidRPr="00E02460" w:rsidRDefault="00BE0BA4" w:rsidP="00BE0BA4">
            <w:pPr>
              <w:tabs>
                <w:tab w:val="left" w:pos="360"/>
                <w:tab w:val="left" w:pos="720"/>
              </w:tabs>
              <w:jc w:val="center"/>
              <w:rPr>
                <w:rFonts w:ascii="Arial" w:hAnsi="Arial" w:cs="Arial"/>
                <w:sz w:val="12"/>
                <w:szCs w:val="16"/>
              </w:rPr>
            </w:pPr>
            <w:r w:rsidRPr="00E02460">
              <w:rPr>
                <w:rFonts w:ascii="Arial" w:hAnsi="Arial" w:cs="Arial"/>
                <w:sz w:val="12"/>
                <w:szCs w:val="16"/>
              </w:rPr>
              <w:t>19</w:t>
            </w:r>
          </w:p>
        </w:tc>
        <w:tc>
          <w:tcPr>
            <w:tcW w:w="777" w:type="pct"/>
          </w:tcPr>
          <w:p w:rsidR="00BE0BA4" w:rsidRPr="00E02460" w:rsidRDefault="00BE0BA4" w:rsidP="00BE0BA4">
            <w:pPr>
              <w:rPr>
                <w:rFonts w:ascii="Arial" w:hAnsi="Arial" w:cs="Arial"/>
                <w:sz w:val="12"/>
                <w:szCs w:val="16"/>
              </w:rPr>
            </w:pPr>
            <w:r w:rsidRPr="00E02460">
              <w:rPr>
                <w:rFonts w:ascii="Arial" w:hAnsi="Arial" w:cs="Arial"/>
                <w:sz w:val="12"/>
                <w:szCs w:val="16"/>
              </w:rPr>
              <w:t>д. Яконово</w:t>
            </w:r>
          </w:p>
        </w:tc>
        <w:tc>
          <w:tcPr>
            <w:tcW w:w="562" w:type="pct"/>
          </w:tcPr>
          <w:p w:rsidR="00BE0BA4" w:rsidRPr="00E02460" w:rsidRDefault="00BE0BA4" w:rsidP="00BE0BA4">
            <w:pPr>
              <w:jc w:val="center"/>
              <w:rPr>
                <w:rFonts w:ascii="Arial" w:hAnsi="Arial" w:cs="Arial"/>
                <w:sz w:val="12"/>
                <w:szCs w:val="16"/>
              </w:rPr>
            </w:pPr>
            <w:r w:rsidRPr="00E02460">
              <w:rPr>
                <w:rFonts w:ascii="Arial" w:hAnsi="Arial" w:cs="Arial"/>
                <w:sz w:val="12"/>
                <w:szCs w:val="16"/>
              </w:rPr>
              <w:t>-</w:t>
            </w:r>
          </w:p>
        </w:tc>
        <w:tc>
          <w:tcPr>
            <w:tcW w:w="438"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374" w:type="pct"/>
          </w:tcPr>
          <w:p w:rsidR="00BE0BA4" w:rsidRPr="00E02460" w:rsidRDefault="00BE0BA4" w:rsidP="00BE0BA4">
            <w:pPr>
              <w:jc w:val="center"/>
              <w:rPr>
                <w:rFonts w:ascii="Arial" w:hAnsi="Arial" w:cs="Arial"/>
                <w:sz w:val="12"/>
                <w:szCs w:val="16"/>
              </w:rPr>
            </w:pPr>
          </w:p>
        </w:tc>
        <w:tc>
          <w:tcPr>
            <w:tcW w:w="562"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437" w:type="pct"/>
          </w:tcPr>
          <w:p w:rsidR="00BE0BA4" w:rsidRPr="00E02460" w:rsidRDefault="00BE0BA4" w:rsidP="00BE0BA4">
            <w:pPr>
              <w:jc w:val="center"/>
              <w:rPr>
                <w:rFonts w:ascii="Arial" w:hAnsi="Arial" w:cs="Arial"/>
                <w:sz w:val="12"/>
                <w:szCs w:val="16"/>
              </w:rPr>
            </w:pPr>
          </w:p>
        </w:tc>
        <w:tc>
          <w:tcPr>
            <w:tcW w:w="814" w:type="pct"/>
          </w:tcPr>
          <w:p w:rsidR="00BE0BA4" w:rsidRPr="00E02460" w:rsidRDefault="00BE0BA4" w:rsidP="00BE0BA4">
            <w:pPr>
              <w:jc w:val="center"/>
              <w:rPr>
                <w:rFonts w:ascii="Arial" w:hAnsi="Arial" w:cs="Arial"/>
                <w:sz w:val="12"/>
                <w:szCs w:val="16"/>
              </w:rPr>
            </w:pPr>
          </w:p>
        </w:tc>
      </w:tr>
    </w:tbl>
    <w:p w:rsidR="00BE0BA4" w:rsidRPr="005A75BB" w:rsidRDefault="00BE0BA4" w:rsidP="00BE0BA4">
      <w:pPr>
        <w:jc w:val="right"/>
        <w:rPr>
          <w:rFonts w:ascii="Arial" w:hAnsi="Arial" w:cs="Arial"/>
          <w:sz w:val="8"/>
          <w:szCs w:val="8"/>
        </w:rPr>
      </w:pPr>
    </w:p>
    <w:p w:rsidR="00BE0BA4" w:rsidRPr="005A75BB" w:rsidRDefault="00BE0BA4" w:rsidP="00BE0BA4">
      <w:pPr>
        <w:jc w:val="right"/>
        <w:rPr>
          <w:rFonts w:ascii="Arial" w:hAnsi="Arial" w:cs="Arial"/>
          <w:sz w:val="12"/>
          <w:szCs w:val="16"/>
        </w:rPr>
      </w:pPr>
      <w:r w:rsidRPr="005A75BB">
        <w:rPr>
          <w:rFonts w:ascii="Arial" w:hAnsi="Arial" w:cs="Arial"/>
          <w:sz w:val="12"/>
          <w:szCs w:val="16"/>
        </w:rPr>
        <w:t>Приложение 3</w:t>
      </w:r>
    </w:p>
    <w:p w:rsidR="00BE0BA4" w:rsidRPr="005A75BB" w:rsidRDefault="00BE0BA4" w:rsidP="00BE0BA4">
      <w:pPr>
        <w:pStyle w:val="aff2"/>
        <w:jc w:val="right"/>
        <w:rPr>
          <w:rFonts w:ascii="Arial" w:hAnsi="Arial" w:cs="Arial"/>
          <w:sz w:val="12"/>
          <w:szCs w:val="16"/>
        </w:rPr>
      </w:pPr>
      <w:r w:rsidRPr="005A75BB">
        <w:rPr>
          <w:rFonts w:ascii="Arial" w:hAnsi="Arial" w:cs="Arial"/>
          <w:sz w:val="12"/>
          <w:szCs w:val="16"/>
        </w:rPr>
        <w:t>к схеме водоснабжения и водоотведения</w:t>
      </w:r>
    </w:p>
    <w:p w:rsidR="00BE0BA4" w:rsidRPr="005A75BB" w:rsidRDefault="00BE0BA4" w:rsidP="00BE0BA4">
      <w:pPr>
        <w:pStyle w:val="aff2"/>
        <w:jc w:val="right"/>
        <w:rPr>
          <w:rFonts w:ascii="Arial" w:hAnsi="Arial" w:cs="Arial"/>
          <w:sz w:val="12"/>
          <w:szCs w:val="16"/>
        </w:rPr>
      </w:pPr>
      <w:r w:rsidRPr="005A75BB">
        <w:rPr>
          <w:rFonts w:ascii="Arial" w:hAnsi="Arial" w:cs="Arial"/>
          <w:sz w:val="12"/>
          <w:szCs w:val="16"/>
        </w:rPr>
        <w:t>на территории Ивантеевского</w:t>
      </w:r>
      <w:r w:rsidR="005A75BB" w:rsidRPr="005A75BB">
        <w:rPr>
          <w:rFonts w:ascii="Arial" w:hAnsi="Arial" w:cs="Arial"/>
          <w:sz w:val="12"/>
          <w:szCs w:val="16"/>
        </w:rPr>
        <w:t xml:space="preserve"> </w:t>
      </w:r>
      <w:r w:rsidRPr="005A75BB">
        <w:rPr>
          <w:rFonts w:ascii="Arial" w:hAnsi="Arial" w:cs="Arial"/>
          <w:sz w:val="12"/>
          <w:szCs w:val="16"/>
        </w:rPr>
        <w:t>сельского поселения</w:t>
      </w:r>
    </w:p>
    <w:p w:rsidR="00BE0BA4" w:rsidRPr="00BE0BA4" w:rsidRDefault="00BE0BA4" w:rsidP="00BE0BA4">
      <w:pPr>
        <w:jc w:val="center"/>
        <w:rPr>
          <w:rFonts w:ascii="Arial" w:hAnsi="Arial" w:cs="Arial"/>
          <w:b/>
          <w:sz w:val="16"/>
          <w:szCs w:val="16"/>
        </w:rPr>
      </w:pPr>
      <w:r w:rsidRPr="00BE0BA4">
        <w:rPr>
          <w:rFonts w:ascii="Arial" w:hAnsi="Arial" w:cs="Arial"/>
          <w:b/>
          <w:sz w:val="16"/>
          <w:szCs w:val="16"/>
        </w:rPr>
        <w:t>Характеристика объектов водоотведения</w:t>
      </w:r>
    </w:p>
    <w:tbl>
      <w:tblPr>
        <w:tblW w:w="50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31"/>
        <w:gridCol w:w="1418"/>
        <w:gridCol w:w="4537"/>
        <w:gridCol w:w="1558"/>
        <w:gridCol w:w="992"/>
        <w:gridCol w:w="2439"/>
      </w:tblGrid>
      <w:tr w:rsidR="00BE0BA4" w:rsidRPr="005A75BB" w:rsidTr="00CB09FA">
        <w:trPr>
          <w:trHeight w:val="20"/>
        </w:trPr>
        <w:tc>
          <w:tcPr>
            <w:tcW w:w="189" w:type="pct"/>
            <w:tcBorders>
              <w:top w:val="single" w:sz="4" w:space="0" w:color="000000"/>
              <w:left w:val="single" w:sz="4" w:space="0" w:color="000000"/>
              <w:bottom w:val="single" w:sz="4" w:space="0" w:color="000000"/>
              <w:right w:val="single" w:sz="4" w:space="0" w:color="000000"/>
            </w:tcBorders>
            <w:vAlign w:val="center"/>
          </w:tcPr>
          <w:p w:rsidR="00BE0BA4" w:rsidRPr="005A75BB" w:rsidRDefault="00BE0BA4" w:rsidP="00BE0BA4">
            <w:pPr>
              <w:jc w:val="center"/>
              <w:rPr>
                <w:rFonts w:ascii="Arial" w:hAnsi="Arial" w:cs="Arial"/>
                <w:b/>
                <w:sz w:val="12"/>
                <w:szCs w:val="16"/>
              </w:rPr>
            </w:pPr>
            <w:r w:rsidRPr="005A75BB">
              <w:rPr>
                <w:rFonts w:ascii="Arial" w:hAnsi="Arial" w:cs="Arial"/>
                <w:b/>
                <w:sz w:val="12"/>
                <w:szCs w:val="16"/>
              </w:rPr>
              <w:t>№ п/п</w:t>
            </w:r>
          </w:p>
        </w:tc>
        <w:tc>
          <w:tcPr>
            <w:tcW w:w="623" w:type="pct"/>
            <w:tcBorders>
              <w:top w:val="single" w:sz="4" w:space="0" w:color="000000"/>
              <w:left w:val="single" w:sz="4" w:space="0" w:color="000000"/>
              <w:bottom w:val="single" w:sz="4" w:space="0" w:color="000000"/>
              <w:right w:val="single" w:sz="4" w:space="0" w:color="000000"/>
            </w:tcBorders>
            <w:vAlign w:val="center"/>
          </w:tcPr>
          <w:p w:rsidR="00BE0BA4" w:rsidRPr="005A75BB" w:rsidRDefault="00BE0BA4" w:rsidP="00BE0BA4">
            <w:pPr>
              <w:jc w:val="center"/>
              <w:rPr>
                <w:rFonts w:ascii="Arial" w:hAnsi="Arial" w:cs="Arial"/>
                <w:b/>
                <w:sz w:val="12"/>
                <w:szCs w:val="16"/>
              </w:rPr>
            </w:pPr>
            <w:r w:rsidRPr="005A75BB">
              <w:rPr>
                <w:rFonts w:ascii="Arial" w:hAnsi="Arial" w:cs="Arial"/>
                <w:b/>
                <w:sz w:val="12"/>
                <w:szCs w:val="16"/>
              </w:rPr>
              <w:t>Наименование населенных пунктов поселения</w:t>
            </w:r>
          </w:p>
        </w:tc>
        <w:tc>
          <w:tcPr>
            <w:tcW w:w="1994" w:type="pct"/>
            <w:tcBorders>
              <w:top w:val="single" w:sz="4" w:space="0" w:color="000000"/>
              <w:left w:val="single" w:sz="4" w:space="0" w:color="000000"/>
              <w:bottom w:val="single" w:sz="4" w:space="0" w:color="000000"/>
              <w:right w:val="single" w:sz="4" w:space="0" w:color="000000"/>
            </w:tcBorders>
            <w:vAlign w:val="center"/>
          </w:tcPr>
          <w:p w:rsidR="00BE0BA4" w:rsidRPr="005A75BB" w:rsidRDefault="00BE0BA4" w:rsidP="00BE0BA4">
            <w:pPr>
              <w:jc w:val="center"/>
              <w:rPr>
                <w:rFonts w:ascii="Arial" w:hAnsi="Arial" w:cs="Arial"/>
                <w:b/>
                <w:sz w:val="12"/>
                <w:szCs w:val="16"/>
              </w:rPr>
            </w:pPr>
            <w:r w:rsidRPr="005A75BB">
              <w:rPr>
                <w:rFonts w:ascii="Arial" w:hAnsi="Arial" w:cs="Arial"/>
                <w:b/>
                <w:sz w:val="12"/>
                <w:szCs w:val="16"/>
              </w:rPr>
              <w:t>Очистные сооружения:</w:t>
            </w:r>
          </w:p>
          <w:p w:rsidR="00BE0BA4" w:rsidRPr="005A75BB" w:rsidRDefault="00BE0BA4" w:rsidP="00BE0BA4">
            <w:pPr>
              <w:jc w:val="center"/>
              <w:rPr>
                <w:rFonts w:ascii="Arial" w:hAnsi="Arial" w:cs="Arial"/>
                <w:b/>
                <w:sz w:val="12"/>
                <w:szCs w:val="16"/>
              </w:rPr>
            </w:pPr>
            <w:r w:rsidRPr="005A75BB">
              <w:rPr>
                <w:rFonts w:ascii="Arial" w:hAnsi="Arial" w:cs="Arial"/>
                <w:b/>
                <w:sz w:val="12"/>
                <w:szCs w:val="16"/>
              </w:rPr>
              <w:t>мощность, м</w:t>
            </w:r>
            <w:r w:rsidRPr="005A75BB">
              <w:rPr>
                <w:rFonts w:ascii="Arial" w:hAnsi="Arial" w:cs="Arial"/>
                <w:b/>
                <w:sz w:val="12"/>
                <w:szCs w:val="16"/>
                <w:vertAlign w:val="superscript"/>
              </w:rPr>
              <w:t>3</w:t>
            </w:r>
            <w:r w:rsidRPr="005A75BB">
              <w:rPr>
                <w:rFonts w:ascii="Arial" w:hAnsi="Arial" w:cs="Arial"/>
                <w:b/>
                <w:sz w:val="12"/>
                <w:szCs w:val="16"/>
              </w:rPr>
              <w:t>/сут.;</w:t>
            </w:r>
          </w:p>
          <w:p w:rsidR="00BE0BA4" w:rsidRPr="005A75BB" w:rsidRDefault="00BE0BA4" w:rsidP="00BE0BA4">
            <w:pPr>
              <w:jc w:val="center"/>
              <w:rPr>
                <w:rFonts w:ascii="Arial" w:hAnsi="Arial" w:cs="Arial"/>
                <w:b/>
                <w:sz w:val="12"/>
                <w:szCs w:val="16"/>
              </w:rPr>
            </w:pPr>
            <w:r w:rsidRPr="005A75BB">
              <w:rPr>
                <w:rFonts w:ascii="Arial" w:hAnsi="Arial" w:cs="Arial"/>
                <w:b/>
                <w:sz w:val="12"/>
                <w:szCs w:val="16"/>
              </w:rPr>
              <w:t>технологическая схема;</w:t>
            </w:r>
          </w:p>
          <w:p w:rsidR="00BE0BA4" w:rsidRPr="005A75BB" w:rsidRDefault="00BE0BA4" w:rsidP="00BE0BA4">
            <w:pPr>
              <w:jc w:val="center"/>
              <w:rPr>
                <w:rFonts w:ascii="Arial" w:hAnsi="Arial" w:cs="Arial"/>
                <w:b/>
                <w:sz w:val="12"/>
                <w:szCs w:val="16"/>
              </w:rPr>
            </w:pPr>
            <w:r w:rsidRPr="005A75BB">
              <w:rPr>
                <w:rFonts w:ascii="Arial" w:hAnsi="Arial" w:cs="Arial"/>
                <w:b/>
                <w:sz w:val="12"/>
                <w:szCs w:val="16"/>
              </w:rPr>
              <w:t>место выпуска</w:t>
            </w:r>
          </w:p>
        </w:tc>
        <w:tc>
          <w:tcPr>
            <w:tcW w:w="685" w:type="pct"/>
            <w:tcBorders>
              <w:top w:val="single" w:sz="4" w:space="0" w:color="000000"/>
              <w:left w:val="single" w:sz="4" w:space="0" w:color="000000"/>
              <w:bottom w:val="single" w:sz="4" w:space="0" w:color="000000"/>
              <w:right w:val="single" w:sz="4" w:space="0" w:color="000000"/>
            </w:tcBorders>
            <w:vAlign w:val="center"/>
          </w:tcPr>
          <w:p w:rsidR="00BE0BA4" w:rsidRPr="005A75BB" w:rsidRDefault="005A75BB" w:rsidP="00BE0BA4">
            <w:pPr>
              <w:jc w:val="center"/>
              <w:rPr>
                <w:rFonts w:ascii="Arial" w:hAnsi="Arial" w:cs="Arial"/>
                <w:b/>
                <w:sz w:val="12"/>
                <w:szCs w:val="16"/>
              </w:rPr>
            </w:pPr>
            <w:r w:rsidRPr="005A75BB">
              <w:rPr>
                <w:rFonts w:ascii="Arial" w:hAnsi="Arial" w:cs="Arial"/>
                <w:b/>
                <w:sz w:val="12"/>
                <w:szCs w:val="16"/>
              </w:rPr>
              <w:t>Состояние очистных сооруже</w:t>
            </w:r>
            <w:r w:rsidR="00BE0BA4" w:rsidRPr="005A75BB">
              <w:rPr>
                <w:rFonts w:ascii="Arial" w:hAnsi="Arial" w:cs="Arial"/>
                <w:b/>
                <w:sz w:val="12"/>
                <w:szCs w:val="16"/>
              </w:rPr>
              <w:t>ний</w:t>
            </w:r>
          </w:p>
          <w:p w:rsidR="00BE0BA4" w:rsidRPr="005A75BB" w:rsidRDefault="005A75BB" w:rsidP="00BE0BA4">
            <w:pPr>
              <w:jc w:val="center"/>
              <w:rPr>
                <w:rFonts w:ascii="Arial" w:hAnsi="Arial" w:cs="Arial"/>
                <w:b/>
                <w:sz w:val="12"/>
                <w:szCs w:val="16"/>
              </w:rPr>
            </w:pPr>
            <w:r w:rsidRPr="005A75BB">
              <w:rPr>
                <w:rFonts w:ascii="Arial" w:hAnsi="Arial" w:cs="Arial"/>
                <w:b/>
                <w:sz w:val="12"/>
                <w:szCs w:val="16"/>
              </w:rPr>
              <w:t>(работаю</w:t>
            </w:r>
            <w:r w:rsidR="00BE0BA4" w:rsidRPr="005A75BB">
              <w:rPr>
                <w:rFonts w:ascii="Arial" w:hAnsi="Arial" w:cs="Arial"/>
                <w:b/>
                <w:sz w:val="12"/>
                <w:szCs w:val="16"/>
              </w:rPr>
              <w:t>щее или нет)</w:t>
            </w:r>
          </w:p>
        </w:tc>
        <w:tc>
          <w:tcPr>
            <w:tcW w:w="436" w:type="pct"/>
            <w:tcBorders>
              <w:top w:val="single" w:sz="4" w:space="0" w:color="000000"/>
              <w:left w:val="single" w:sz="4" w:space="0" w:color="000000"/>
              <w:bottom w:val="single" w:sz="4" w:space="0" w:color="000000"/>
              <w:right w:val="single" w:sz="4" w:space="0" w:color="000000"/>
            </w:tcBorders>
            <w:vAlign w:val="center"/>
          </w:tcPr>
          <w:p w:rsidR="00BE0BA4" w:rsidRPr="005A75BB" w:rsidRDefault="005A75BB" w:rsidP="00BE0BA4">
            <w:pPr>
              <w:jc w:val="center"/>
              <w:rPr>
                <w:rFonts w:ascii="Arial" w:hAnsi="Arial" w:cs="Arial"/>
                <w:b/>
                <w:sz w:val="12"/>
                <w:szCs w:val="16"/>
              </w:rPr>
            </w:pPr>
            <w:r w:rsidRPr="005A75BB">
              <w:rPr>
                <w:rFonts w:ascii="Arial" w:hAnsi="Arial" w:cs="Arial"/>
                <w:b/>
                <w:sz w:val="12"/>
                <w:szCs w:val="16"/>
              </w:rPr>
              <w:t>Протяжен</w:t>
            </w:r>
            <w:r w:rsidR="00BE0BA4" w:rsidRPr="005A75BB">
              <w:rPr>
                <w:rFonts w:ascii="Arial" w:hAnsi="Arial" w:cs="Arial"/>
                <w:b/>
                <w:sz w:val="12"/>
                <w:szCs w:val="16"/>
              </w:rPr>
              <w:t>ность</w:t>
            </w:r>
          </w:p>
          <w:p w:rsidR="00BE0BA4" w:rsidRPr="005A75BB" w:rsidRDefault="00BE0BA4" w:rsidP="00BE0BA4">
            <w:pPr>
              <w:jc w:val="center"/>
              <w:rPr>
                <w:rFonts w:ascii="Arial" w:hAnsi="Arial" w:cs="Arial"/>
                <w:b/>
                <w:sz w:val="12"/>
                <w:szCs w:val="16"/>
              </w:rPr>
            </w:pPr>
            <w:r w:rsidRPr="005A75BB">
              <w:rPr>
                <w:rFonts w:ascii="Arial" w:hAnsi="Arial" w:cs="Arial"/>
                <w:b/>
                <w:sz w:val="12"/>
                <w:szCs w:val="16"/>
              </w:rPr>
              <w:t>сети канализации, км</w:t>
            </w:r>
          </w:p>
        </w:tc>
        <w:tc>
          <w:tcPr>
            <w:tcW w:w="1072" w:type="pct"/>
            <w:tcBorders>
              <w:top w:val="single" w:sz="4" w:space="0" w:color="000000"/>
              <w:left w:val="single" w:sz="4" w:space="0" w:color="000000"/>
              <w:bottom w:val="single" w:sz="4" w:space="0" w:color="000000"/>
              <w:right w:val="single" w:sz="4" w:space="0" w:color="000000"/>
            </w:tcBorders>
            <w:vAlign w:val="center"/>
          </w:tcPr>
          <w:p w:rsidR="00BE0BA4" w:rsidRPr="005A75BB" w:rsidRDefault="00BE0BA4" w:rsidP="00BE0BA4">
            <w:pPr>
              <w:jc w:val="center"/>
              <w:rPr>
                <w:rFonts w:ascii="Arial" w:hAnsi="Arial" w:cs="Arial"/>
                <w:b/>
                <w:sz w:val="12"/>
                <w:szCs w:val="16"/>
              </w:rPr>
            </w:pPr>
            <w:r w:rsidRPr="005A75BB">
              <w:rPr>
                <w:rFonts w:ascii="Arial" w:hAnsi="Arial" w:cs="Arial"/>
                <w:b/>
                <w:sz w:val="12"/>
                <w:szCs w:val="16"/>
              </w:rPr>
              <w:t>Сведения по утилизации хозяйстве</w:t>
            </w:r>
            <w:r w:rsidR="005A75BB" w:rsidRPr="005A75BB">
              <w:rPr>
                <w:rFonts w:ascii="Arial" w:hAnsi="Arial" w:cs="Arial"/>
                <w:b/>
                <w:sz w:val="12"/>
                <w:szCs w:val="16"/>
              </w:rPr>
              <w:t>нно-бытовых стоков в неканализо</w:t>
            </w:r>
            <w:r w:rsidRPr="005A75BB">
              <w:rPr>
                <w:rFonts w:ascii="Arial" w:hAnsi="Arial" w:cs="Arial"/>
                <w:b/>
                <w:sz w:val="12"/>
                <w:szCs w:val="16"/>
              </w:rPr>
              <w:t>ванных населенных пунктах</w:t>
            </w:r>
          </w:p>
        </w:tc>
      </w:tr>
      <w:tr w:rsidR="00BE0BA4" w:rsidRPr="005A75BB" w:rsidTr="00CB09FA">
        <w:trPr>
          <w:trHeight w:val="20"/>
        </w:trPr>
        <w:tc>
          <w:tcPr>
            <w:tcW w:w="189"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tabs>
                <w:tab w:val="left" w:pos="360"/>
              </w:tabs>
              <w:jc w:val="center"/>
              <w:rPr>
                <w:rFonts w:ascii="Arial" w:hAnsi="Arial" w:cs="Arial"/>
                <w:sz w:val="12"/>
                <w:szCs w:val="16"/>
              </w:rPr>
            </w:pPr>
            <w:r w:rsidRPr="005A75BB">
              <w:rPr>
                <w:rFonts w:ascii="Arial" w:hAnsi="Arial" w:cs="Arial"/>
                <w:sz w:val="12"/>
                <w:szCs w:val="16"/>
              </w:rPr>
              <w:t>1</w:t>
            </w:r>
          </w:p>
        </w:tc>
        <w:tc>
          <w:tcPr>
            <w:tcW w:w="623"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r w:rsidRPr="005A75BB">
              <w:rPr>
                <w:rFonts w:ascii="Arial" w:hAnsi="Arial" w:cs="Arial"/>
                <w:sz w:val="12"/>
                <w:szCs w:val="16"/>
              </w:rPr>
              <w:t>д. Ивантеево</w:t>
            </w:r>
          </w:p>
          <w:p w:rsidR="00BE0BA4" w:rsidRPr="005A75BB" w:rsidRDefault="00BE0BA4" w:rsidP="00BE0BA4">
            <w:pPr>
              <w:rPr>
                <w:rFonts w:ascii="Arial" w:hAnsi="Arial" w:cs="Arial"/>
                <w:sz w:val="12"/>
                <w:szCs w:val="16"/>
              </w:rPr>
            </w:pPr>
            <w:r w:rsidRPr="005A75BB">
              <w:rPr>
                <w:rFonts w:ascii="Arial" w:hAnsi="Arial" w:cs="Arial"/>
                <w:sz w:val="12"/>
                <w:szCs w:val="16"/>
              </w:rPr>
              <w:t>(дата ввода в эксплуатацию 1965 год)</w:t>
            </w:r>
          </w:p>
        </w:tc>
        <w:tc>
          <w:tcPr>
            <w:tcW w:w="1994"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r w:rsidRPr="005A75BB">
              <w:rPr>
                <w:rFonts w:ascii="Arial" w:hAnsi="Arial" w:cs="Arial"/>
                <w:sz w:val="12"/>
                <w:szCs w:val="16"/>
              </w:rPr>
              <w:t>500 м</w:t>
            </w:r>
            <w:r w:rsidRPr="005A75BB">
              <w:rPr>
                <w:rFonts w:ascii="Arial" w:hAnsi="Arial" w:cs="Arial"/>
                <w:sz w:val="12"/>
                <w:szCs w:val="16"/>
                <w:vertAlign w:val="superscript"/>
              </w:rPr>
              <w:t>3</w:t>
            </w:r>
            <w:r w:rsidRPr="005A75BB">
              <w:rPr>
                <w:rFonts w:ascii="Arial" w:hAnsi="Arial" w:cs="Arial"/>
                <w:sz w:val="12"/>
                <w:szCs w:val="16"/>
              </w:rPr>
              <w:t>/сутки, раздельная, самотечная, механическая очистка с биоочисткой,</w:t>
            </w:r>
          </w:p>
          <w:p w:rsidR="00BE0BA4" w:rsidRPr="005A75BB" w:rsidRDefault="00BE0BA4" w:rsidP="00BE0BA4">
            <w:pPr>
              <w:rPr>
                <w:rFonts w:ascii="Arial" w:hAnsi="Arial" w:cs="Arial"/>
                <w:sz w:val="12"/>
                <w:szCs w:val="16"/>
              </w:rPr>
            </w:pPr>
            <w:r w:rsidRPr="005A75BB">
              <w:rPr>
                <w:rFonts w:ascii="Arial" w:hAnsi="Arial" w:cs="Arial"/>
                <w:sz w:val="12"/>
                <w:szCs w:val="16"/>
              </w:rPr>
              <w:t xml:space="preserve">сток - выпуск осуществляется в протоку между озёрами Дорище и Плотишно по ручью без названия. Расстояние от выпуска до ручья – около 500 м </w:t>
            </w:r>
          </w:p>
        </w:tc>
        <w:tc>
          <w:tcPr>
            <w:tcW w:w="685"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jc w:val="center"/>
              <w:rPr>
                <w:rFonts w:ascii="Arial" w:hAnsi="Arial" w:cs="Arial"/>
                <w:sz w:val="12"/>
                <w:szCs w:val="16"/>
              </w:rPr>
            </w:pPr>
            <w:r w:rsidRPr="005A75BB">
              <w:rPr>
                <w:rFonts w:ascii="Arial" w:hAnsi="Arial" w:cs="Arial"/>
                <w:sz w:val="12"/>
                <w:szCs w:val="16"/>
              </w:rPr>
              <w:t>работающее</w:t>
            </w:r>
          </w:p>
        </w:tc>
        <w:tc>
          <w:tcPr>
            <w:tcW w:w="436"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jc w:val="center"/>
              <w:rPr>
                <w:rFonts w:ascii="Arial" w:hAnsi="Arial" w:cs="Arial"/>
                <w:sz w:val="12"/>
                <w:szCs w:val="16"/>
              </w:rPr>
            </w:pPr>
            <w:r w:rsidRPr="005A75BB">
              <w:rPr>
                <w:rFonts w:ascii="Arial" w:hAnsi="Arial" w:cs="Arial"/>
                <w:sz w:val="12"/>
                <w:szCs w:val="16"/>
              </w:rPr>
              <w:t>2,5 км</w:t>
            </w:r>
          </w:p>
        </w:tc>
        <w:tc>
          <w:tcPr>
            <w:tcW w:w="1072"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r w:rsidRPr="005A75BB">
              <w:rPr>
                <w:rFonts w:ascii="Arial" w:hAnsi="Arial" w:cs="Arial"/>
                <w:sz w:val="12"/>
                <w:szCs w:val="16"/>
              </w:rPr>
              <w:t>септик, вывоз на сливную стацию</w:t>
            </w:r>
            <w:r w:rsidRPr="005A75BB">
              <w:rPr>
                <w:rFonts w:ascii="Arial" w:hAnsi="Arial" w:cs="Arial"/>
                <w:sz w:val="12"/>
                <w:szCs w:val="16"/>
              </w:rPr>
              <w:br/>
              <w:t xml:space="preserve"> г. Валдай</w:t>
            </w:r>
          </w:p>
        </w:tc>
      </w:tr>
      <w:tr w:rsidR="00BE0BA4" w:rsidRPr="005A75BB" w:rsidTr="00CB09FA">
        <w:trPr>
          <w:trHeight w:val="20"/>
        </w:trPr>
        <w:tc>
          <w:tcPr>
            <w:tcW w:w="189"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tabs>
                <w:tab w:val="left" w:pos="360"/>
              </w:tabs>
              <w:jc w:val="center"/>
              <w:rPr>
                <w:rFonts w:ascii="Arial" w:hAnsi="Arial" w:cs="Arial"/>
                <w:sz w:val="12"/>
                <w:szCs w:val="16"/>
              </w:rPr>
            </w:pPr>
            <w:r w:rsidRPr="005A75BB">
              <w:rPr>
                <w:rFonts w:ascii="Arial" w:hAnsi="Arial" w:cs="Arial"/>
                <w:sz w:val="12"/>
                <w:szCs w:val="16"/>
              </w:rPr>
              <w:t>2</w:t>
            </w:r>
          </w:p>
        </w:tc>
        <w:tc>
          <w:tcPr>
            <w:tcW w:w="623"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r w:rsidRPr="005A75BB">
              <w:rPr>
                <w:rFonts w:ascii="Arial" w:hAnsi="Arial" w:cs="Arial"/>
                <w:sz w:val="12"/>
                <w:szCs w:val="16"/>
              </w:rPr>
              <w:t>д. Большое Городно</w:t>
            </w:r>
          </w:p>
        </w:tc>
        <w:tc>
          <w:tcPr>
            <w:tcW w:w="1994" w:type="pct"/>
            <w:vMerge w:val="restar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jc w:val="center"/>
              <w:rPr>
                <w:rFonts w:ascii="Arial" w:hAnsi="Arial" w:cs="Arial"/>
                <w:sz w:val="12"/>
                <w:szCs w:val="16"/>
              </w:rPr>
            </w:pPr>
            <w:r w:rsidRPr="005A75BB">
              <w:rPr>
                <w:rFonts w:ascii="Arial" w:hAnsi="Arial" w:cs="Arial"/>
                <w:sz w:val="12"/>
                <w:szCs w:val="16"/>
              </w:rPr>
              <w:t>нет</w:t>
            </w:r>
          </w:p>
        </w:tc>
        <w:tc>
          <w:tcPr>
            <w:tcW w:w="685" w:type="pct"/>
            <w:vMerge w:val="restar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436" w:type="pct"/>
            <w:vMerge w:val="restar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1072" w:type="pct"/>
            <w:vMerge w:val="restar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r w:rsidRPr="005A75BB">
              <w:rPr>
                <w:rFonts w:ascii="Arial" w:hAnsi="Arial" w:cs="Arial"/>
                <w:sz w:val="12"/>
                <w:szCs w:val="16"/>
              </w:rPr>
              <w:t>септик, вывоз на сливную стацию</w:t>
            </w:r>
            <w:r w:rsidRPr="005A75BB">
              <w:rPr>
                <w:rFonts w:ascii="Arial" w:hAnsi="Arial" w:cs="Arial"/>
                <w:sz w:val="12"/>
                <w:szCs w:val="16"/>
              </w:rPr>
              <w:br/>
              <w:t xml:space="preserve"> г. Валдай</w:t>
            </w:r>
          </w:p>
        </w:tc>
      </w:tr>
      <w:tr w:rsidR="00BE0BA4" w:rsidRPr="005A75BB" w:rsidTr="00CB09FA">
        <w:trPr>
          <w:trHeight w:val="20"/>
        </w:trPr>
        <w:tc>
          <w:tcPr>
            <w:tcW w:w="189"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tabs>
                <w:tab w:val="left" w:pos="360"/>
              </w:tabs>
              <w:jc w:val="center"/>
              <w:rPr>
                <w:rFonts w:ascii="Arial" w:hAnsi="Arial" w:cs="Arial"/>
                <w:sz w:val="12"/>
                <w:szCs w:val="16"/>
              </w:rPr>
            </w:pPr>
            <w:r w:rsidRPr="005A75BB">
              <w:rPr>
                <w:rFonts w:ascii="Arial" w:hAnsi="Arial" w:cs="Arial"/>
                <w:sz w:val="12"/>
                <w:szCs w:val="16"/>
              </w:rPr>
              <w:t>3</w:t>
            </w:r>
          </w:p>
        </w:tc>
        <w:tc>
          <w:tcPr>
            <w:tcW w:w="623"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r w:rsidRPr="005A75BB">
              <w:rPr>
                <w:rFonts w:ascii="Arial" w:hAnsi="Arial" w:cs="Arial"/>
                <w:sz w:val="12"/>
                <w:szCs w:val="16"/>
              </w:rPr>
              <w:t>д. Большое Уклейно</w:t>
            </w:r>
          </w:p>
        </w:tc>
        <w:tc>
          <w:tcPr>
            <w:tcW w:w="1994"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685"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436"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1072"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r>
      <w:tr w:rsidR="00BE0BA4" w:rsidRPr="005A75BB" w:rsidTr="00CB09FA">
        <w:trPr>
          <w:trHeight w:val="20"/>
        </w:trPr>
        <w:tc>
          <w:tcPr>
            <w:tcW w:w="189"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tabs>
                <w:tab w:val="left" w:pos="360"/>
              </w:tabs>
              <w:jc w:val="center"/>
              <w:rPr>
                <w:rFonts w:ascii="Arial" w:hAnsi="Arial" w:cs="Arial"/>
                <w:sz w:val="12"/>
                <w:szCs w:val="16"/>
              </w:rPr>
            </w:pPr>
            <w:r w:rsidRPr="005A75BB">
              <w:rPr>
                <w:rFonts w:ascii="Arial" w:hAnsi="Arial" w:cs="Arial"/>
                <w:sz w:val="12"/>
                <w:szCs w:val="16"/>
              </w:rPr>
              <w:t>4</w:t>
            </w:r>
          </w:p>
        </w:tc>
        <w:tc>
          <w:tcPr>
            <w:tcW w:w="623"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r w:rsidRPr="005A75BB">
              <w:rPr>
                <w:rFonts w:ascii="Arial" w:hAnsi="Arial" w:cs="Arial"/>
                <w:sz w:val="12"/>
                <w:szCs w:val="16"/>
              </w:rPr>
              <w:t>д. Буяково</w:t>
            </w:r>
          </w:p>
        </w:tc>
        <w:tc>
          <w:tcPr>
            <w:tcW w:w="1994"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685"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436"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1072"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r>
      <w:tr w:rsidR="00BE0BA4" w:rsidRPr="005A75BB" w:rsidTr="00CB09FA">
        <w:trPr>
          <w:trHeight w:val="20"/>
        </w:trPr>
        <w:tc>
          <w:tcPr>
            <w:tcW w:w="189"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tabs>
                <w:tab w:val="left" w:pos="360"/>
              </w:tabs>
              <w:jc w:val="center"/>
              <w:rPr>
                <w:rFonts w:ascii="Arial" w:hAnsi="Arial" w:cs="Arial"/>
                <w:sz w:val="12"/>
                <w:szCs w:val="16"/>
              </w:rPr>
            </w:pPr>
            <w:r w:rsidRPr="005A75BB">
              <w:rPr>
                <w:rFonts w:ascii="Arial" w:hAnsi="Arial" w:cs="Arial"/>
                <w:sz w:val="12"/>
                <w:szCs w:val="16"/>
              </w:rPr>
              <w:t>5</w:t>
            </w:r>
          </w:p>
        </w:tc>
        <w:tc>
          <w:tcPr>
            <w:tcW w:w="623"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r w:rsidRPr="005A75BB">
              <w:rPr>
                <w:rFonts w:ascii="Arial" w:hAnsi="Arial" w:cs="Arial"/>
                <w:sz w:val="12"/>
                <w:szCs w:val="16"/>
              </w:rPr>
              <w:t>д. Вишневка</w:t>
            </w:r>
          </w:p>
        </w:tc>
        <w:tc>
          <w:tcPr>
            <w:tcW w:w="1994"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685"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436"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1072"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r>
      <w:tr w:rsidR="00BE0BA4" w:rsidRPr="005A75BB" w:rsidTr="00CB09FA">
        <w:trPr>
          <w:trHeight w:val="20"/>
        </w:trPr>
        <w:tc>
          <w:tcPr>
            <w:tcW w:w="189"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tabs>
                <w:tab w:val="left" w:pos="360"/>
              </w:tabs>
              <w:jc w:val="center"/>
              <w:rPr>
                <w:rFonts w:ascii="Arial" w:hAnsi="Arial" w:cs="Arial"/>
                <w:sz w:val="12"/>
                <w:szCs w:val="16"/>
              </w:rPr>
            </w:pPr>
            <w:r w:rsidRPr="005A75BB">
              <w:rPr>
                <w:rFonts w:ascii="Arial" w:hAnsi="Arial" w:cs="Arial"/>
                <w:sz w:val="12"/>
                <w:szCs w:val="16"/>
              </w:rPr>
              <w:t>6</w:t>
            </w:r>
          </w:p>
        </w:tc>
        <w:tc>
          <w:tcPr>
            <w:tcW w:w="623"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r w:rsidRPr="005A75BB">
              <w:rPr>
                <w:rFonts w:ascii="Arial" w:hAnsi="Arial" w:cs="Arial"/>
                <w:sz w:val="12"/>
                <w:szCs w:val="16"/>
              </w:rPr>
              <w:t>д. Княжёво</w:t>
            </w:r>
          </w:p>
        </w:tc>
        <w:tc>
          <w:tcPr>
            <w:tcW w:w="1994"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685"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436"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1072"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r>
      <w:tr w:rsidR="00BE0BA4" w:rsidRPr="005A75BB" w:rsidTr="00CB09FA">
        <w:trPr>
          <w:trHeight w:val="20"/>
        </w:trPr>
        <w:tc>
          <w:tcPr>
            <w:tcW w:w="189"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tabs>
                <w:tab w:val="left" w:pos="360"/>
              </w:tabs>
              <w:jc w:val="center"/>
              <w:rPr>
                <w:rFonts w:ascii="Arial" w:hAnsi="Arial" w:cs="Arial"/>
                <w:sz w:val="12"/>
                <w:szCs w:val="16"/>
              </w:rPr>
            </w:pPr>
            <w:r w:rsidRPr="005A75BB">
              <w:rPr>
                <w:rFonts w:ascii="Arial" w:hAnsi="Arial" w:cs="Arial"/>
                <w:sz w:val="12"/>
                <w:szCs w:val="16"/>
              </w:rPr>
              <w:t>7</w:t>
            </w:r>
          </w:p>
        </w:tc>
        <w:tc>
          <w:tcPr>
            <w:tcW w:w="623"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r w:rsidRPr="005A75BB">
              <w:rPr>
                <w:rFonts w:ascii="Arial" w:hAnsi="Arial" w:cs="Arial"/>
                <w:sz w:val="12"/>
                <w:szCs w:val="16"/>
              </w:rPr>
              <w:t>д. Козлово</w:t>
            </w:r>
          </w:p>
        </w:tc>
        <w:tc>
          <w:tcPr>
            <w:tcW w:w="1994"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685"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436"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1072"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r>
      <w:tr w:rsidR="00BE0BA4" w:rsidRPr="005A75BB" w:rsidTr="00CB09FA">
        <w:trPr>
          <w:trHeight w:val="20"/>
        </w:trPr>
        <w:tc>
          <w:tcPr>
            <w:tcW w:w="189"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tabs>
                <w:tab w:val="left" w:pos="360"/>
              </w:tabs>
              <w:jc w:val="center"/>
              <w:rPr>
                <w:rFonts w:ascii="Arial" w:hAnsi="Arial" w:cs="Arial"/>
                <w:sz w:val="12"/>
                <w:szCs w:val="16"/>
              </w:rPr>
            </w:pPr>
            <w:r w:rsidRPr="005A75BB">
              <w:rPr>
                <w:rFonts w:ascii="Arial" w:hAnsi="Arial" w:cs="Arial"/>
                <w:sz w:val="12"/>
                <w:szCs w:val="16"/>
              </w:rPr>
              <w:t>8</w:t>
            </w:r>
          </w:p>
        </w:tc>
        <w:tc>
          <w:tcPr>
            <w:tcW w:w="623"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r w:rsidRPr="005A75BB">
              <w:rPr>
                <w:rFonts w:ascii="Arial" w:hAnsi="Arial" w:cs="Arial"/>
                <w:sz w:val="12"/>
                <w:szCs w:val="16"/>
              </w:rPr>
              <w:t>д. Малое Городно</w:t>
            </w:r>
          </w:p>
        </w:tc>
        <w:tc>
          <w:tcPr>
            <w:tcW w:w="1994"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685"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436"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1072"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r>
      <w:tr w:rsidR="00BE0BA4" w:rsidRPr="005A75BB" w:rsidTr="00CB09FA">
        <w:trPr>
          <w:trHeight w:val="20"/>
        </w:trPr>
        <w:tc>
          <w:tcPr>
            <w:tcW w:w="189"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tabs>
                <w:tab w:val="left" w:pos="360"/>
              </w:tabs>
              <w:jc w:val="center"/>
              <w:rPr>
                <w:rFonts w:ascii="Arial" w:hAnsi="Arial" w:cs="Arial"/>
                <w:sz w:val="12"/>
                <w:szCs w:val="16"/>
              </w:rPr>
            </w:pPr>
            <w:r w:rsidRPr="005A75BB">
              <w:rPr>
                <w:rFonts w:ascii="Arial" w:hAnsi="Arial" w:cs="Arial"/>
                <w:sz w:val="12"/>
                <w:szCs w:val="16"/>
              </w:rPr>
              <w:t>9</w:t>
            </w:r>
          </w:p>
        </w:tc>
        <w:tc>
          <w:tcPr>
            <w:tcW w:w="623"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r w:rsidRPr="005A75BB">
              <w:rPr>
                <w:rFonts w:ascii="Arial" w:hAnsi="Arial" w:cs="Arial"/>
                <w:sz w:val="12"/>
                <w:szCs w:val="16"/>
              </w:rPr>
              <w:t>д. Малое Уклейно</w:t>
            </w:r>
          </w:p>
        </w:tc>
        <w:tc>
          <w:tcPr>
            <w:tcW w:w="1994"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685"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436"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1072"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r>
      <w:tr w:rsidR="00BE0BA4" w:rsidRPr="005A75BB" w:rsidTr="00CB09FA">
        <w:trPr>
          <w:trHeight w:val="20"/>
        </w:trPr>
        <w:tc>
          <w:tcPr>
            <w:tcW w:w="189"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tabs>
                <w:tab w:val="left" w:pos="360"/>
              </w:tabs>
              <w:jc w:val="center"/>
              <w:rPr>
                <w:rFonts w:ascii="Arial" w:hAnsi="Arial" w:cs="Arial"/>
                <w:sz w:val="12"/>
                <w:szCs w:val="16"/>
              </w:rPr>
            </w:pPr>
            <w:r w:rsidRPr="005A75BB">
              <w:rPr>
                <w:rFonts w:ascii="Arial" w:hAnsi="Arial" w:cs="Arial"/>
                <w:sz w:val="12"/>
                <w:szCs w:val="16"/>
              </w:rPr>
              <w:t>10</w:t>
            </w:r>
          </w:p>
        </w:tc>
        <w:tc>
          <w:tcPr>
            <w:tcW w:w="623"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r w:rsidRPr="005A75BB">
              <w:rPr>
                <w:rFonts w:ascii="Arial" w:hAnsi="Arial" w:cs="Arial"/>
                <w:sz w:val="12"/>
                <w:szCs w:val="16"/>
              </w:rPr>
              <w:t>д. Миробудицы</w:t>
            </w:r>
          </w:p>
        </w:tc>
        <w:tc>
          <w:tcPr>
            <w:tcW w:w="1994"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685"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436"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1072"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r>
      <w:tr w:rsidR="00BE0BA4" w:rsidRPr="005A75BB" w:rsidTr="00CB09FA">
        <w:trPr>
          <w:trHeight w:val="20"/>
        </w:trPr>
        <w:tc>
          <w:tcPr>
            <w:tcW w:w="189"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tabs>
                <w:tab w:val="left" w:pos="360"/>
              </w:tabs>
              <w:jc w:val="center"/>
              <w:rPr>
                <w:rFonts w:ascii="Arial" w:hAnsi="Arial" w:cs="Arial"/>
                <w:sz w:val="12"/>
                <w:szCs w:val="16"/>
              </w:rPr>
            </w:pPr>
            <w:r w:rsidRPr="005A75BB">
              <w:rPr>
                <w:rFonts w:ascii="Arial" w:hAnsi="Arial" w:cs="Arial"/>
                <w:sz w:val="12"/>
                <w:szCs w:val="16"/>
              </w:rPr>
              <w:t>11</w:t>
            </w:r>
          </w:p>
        </w:tc>
        <w:tc>
          <w:tcPr>
            <w:tcW w:w="623"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r w:rsidRPr="005A75BB">
              <w:rPr>
                <w:rFonts w:ascii="Arial" w:hAnsi="Arial" w:cs="Arial"/>
                <w:sz w:val="12"/>
                <w:szCs w:val="16"/>
              </w:rPr>
              <w:t>д. Мысловичи</w:t>
            </w:r>
          </w:p>
        </w:tc>
        <w:tc>
          <w:tcPr>
            <w:tcW w:w="1994"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685"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436"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1072"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r>
      <w:tr w:rsidR="00BE0BA4" w:rsidRPr="005A75BB" w:rsidTr="00CB09FA">
        <w:trPr>
          <w:trHeight w:val="20"/>
        </w:trPr>
        <w:tc>
          <w:tcPr>
            <w:tcW w:w="189"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tabs>
                <w:tab w:val="left" w:pos="360"/>
              </w:tabs>
              <w:jc w:val="center"/>
              <w:rPr>
                <w:rFonts w:ascii="Arial" w:hAnsi="Arial" w:cs="Arial"/>
                <w:sz w:val="12"/>
                <w:szCs w:val="16"/>
              </w:rPr>
            </w:pPr>
            <w:r w:rsidRPr="005A75BB">
              <w:rPr>
                <w:rFonts w:ascii="Arial" w:hAnsi="Arial" w:cs="Arial"/>
                <w:sz w:val="12"/>
                <w:szCs w:val="16"/>
              </w:rPr>
              <w:t>12</w:t>
            </w:r>
          </w:p>
        </w:tc>
        <w:tc>
          <w:tcPr>
            <w:tcW w:w="623"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r w:rsidRPr="005A75BB">
              <w:rPr>
                <w:rFonts w:ascii="Arial" w:hAnsi="Arial" w:cs="Arial"/>
                <w:sz w:val="12"/>
                <w:szCs w:val="16"/>
              </w:rPr>
              <w:t>д. Нива</w:t>
            </w:r>
          </w:p>
        </w:tc>
        <w:tc>
          <w:tcPr>
            <w:tcW w:w="1994"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685"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436"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1072"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r>
      <w:tr w:rsidR="00BE0BA4" w:rsidRPr="005A75BB" w:rsidTr="00CB09FA">
        <w:trPr>
          <w:trHeight w:val="20"/>
        </w:trPr>
        <w:tc>
          <w:tcPr>
            <w:tcW w:w="189"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tabs>
                <w:tab w:val="left" w:pos="360"/>
              </w:tabs>
              <w:jc w:val="center"/>
              <w:rPr>
                <w:rFonts w:ascii="Arial" w:hAnsi="Arial" w:cs="Arial"/>
                <w:sz w:val="12"/>
                <w:szCs w:val="16"/>
              </w:rPr>
            </w:pPr>
            <w:r w:rsidRPr="005A75BB">
              <w:rPr>
                <w:rFonts w:ascii="Arial" w:hAnsi="Arial" w:cs="Arial"/>
                <w:sz w:val="12"/>
                <w:szCs w:val="16"/>
              </w:rPr>
              <w:t>13</w:t>
            </w:r>
          </w:p>
        </w:tc>
        <w:tc>
          <w:tcPr>
            <w:tcW w:w="623"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r w:rsidRPr="005A75BB">
              <w:rPr>
                <w:rFonts w:ascii="Arial" w:hAnsi="Arial" w:cs="Arial"/>
                <w:sz w:val="12"/>
                <w:szCs w:val="16"/>
              </w:rPr>
              <w:t>д. Новая Ивановка</w:t>
            </w:r>
          </w:p>
        </w:tc>
        <w:tc>
          <w:tcPr>
            <w:tcW w:w="1994"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685"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436"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1072"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r>
      <w:tr w:rsidR="00BE0BA4" w:rsidRPr="005A75BB" w:rsidTr="00CB09FA">
        <w:trPr>
          <w:trHeight w:val="20"/>
        </w:trPr>
        <w:tc>
          <w:tcPr>
            <w:tcW w:w="189"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tabs>
                <w:tab w:val="left" w:pos="360"/>
              </w:tabs>
              <w:jc w:val="center"/>
              <w:rPr>
                <w:rFonts w:ascii="Arial" w:hAnsi="Arial" w:cs="Arial"/>
                <w:sz w:val="12"/>
                <w:szCs w:val="16"/>
              </w:rPr>
            </w:pPr>
            <w:r w:rsidRPr="005A75BB">
              <w:rPr>
                <w:rFonts w:ascii="Arial" w:hAnsi="Arial" w:cs="Arial"/>
                <w:sz w:val="12"/>
                <w:szCs w:val="16"/>
              </w:rPr>
              <w:t>14</w:t>
            </w:r>
          </w:p>
        </w:tc>
        <w:tc>
          <w:tcPr>
            <w:tcW w:w="623"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r w:rsidRPr="005A75BB">
              <w:rPr>
                <w:rFonts w:ascii="Arial" w:hAnsi="Arial" w:cs="Arial"/>
                <w:sz w:val="12"/>
                <w:szCs w:val="16"/>
              </w:rPr>
              <w:t>д. Новинка</w:t>
            </w:r>
          </w:p>
        </w:tc>
        <w:tc>
          <w:tcPr>
            <w:tcW w:w="1994"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685"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436"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1072"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r>
      <w:tr w:rsidR="00BE0BA4" w:rsidRPr="005A75BB" w:rsidTr="00CB09FA">
        <w:trPr>
          <w:trHeight w:val="20"/>
        </w:trPr>
        <w:tc>
          <w:tcPr>
            <w:tcW w:w="189"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tabs>
                <w:tab w:val="left" w:pos="360"/>
              </w:tabs>
              <w:jc w:val="center"/>
              <w:rPr>
                <w:rFonts w:ascii="Arial" w:hAnsi="Arial" w:cs="Arial"/>
                <w:sz w:val="12"/>
                <w:szCs w:val="16"/>
              </w:rPr>
            </w:pPr>
            <w:r w:rsidRPr="005A75BB">
              <w:rPr>
                <w:rFonts w:ascii="Arial" w:hAnsi="Arial" w:cs="Arial"/>
                <w:sz w:val="12"/>
                <w:szCs w:val="16"/>
              </w:rPr>
              <w:t>15</w:t>
            </w:r>
          </w:p>
        </w:tc>
        <w:tc>
          <w:tcPr>
            <w:tcW w:w="623"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r w:rsidRPr="005A75BB">
              <w:rPr>
                <w:rFonts w:ascii="Arial" w:hAnsi="Arial" w:cs="Arial"/>
                <w:sz w:val="12"/>
                <w:szCs w:val="16"/>
              </w:rPr>
              <w:t>д. Русские Новики</w:t>
            </w:r>
          </w:p>
        </w:tc>
        <w:tc>
          <w:tcPr>
            <w:tcW w:w="1994"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685"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436"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1072"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r>
      <w:tr w:rsidR="00BE0BA4" w:rsidRPr="005A75BB" w:rsidTr="00CB09FA">
        <w:trPr>
          <w:trHeight w:val="20"/>
        </w:trPr>
        <w:tc>
          <w:tcPr>
            <w:tcW w:w="189"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tabs>
                <w:tab w:val="left" w:pos="360"/>
              </w:tabs>
              <w:jc w:val="center"/>
              <w:rPr>
                <w:rFonts w:ascii="Arial" w:hAnsi="Arial" w:cs="Arial"/>
                <w:sz w:val="12"/>
                <w:szCs w:val="16"/>
              </w:rPr>
            </w:pPr>
            <w:r w:rsidRPr="005A75BB">
              <w:rPr>
                <w:rFonts w:ascii="Arial" w:hAnsi="Arial" w:cs="Arial"/>
                <w:sz w:val="12"/>
                <w:szCs w:val="16"/>
              </w:rPr>
              <w:t>16</w:t>
            </w:r>
          </w:p>
        </w:tc>
        <w:tc>
          <w:tcPr>
            <w:tcW w:w="623"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r w:rsidRPr="005A75BB">
              <w:rPr>
                <w:rFonts w:ascii="Arial" w:hAnsi="Arial" w:cs="Arial"/>
                <w:sz w:val="12"/>
                <w:szCs w:val="16"/>
              </w:rPr>
              <w:t>д. Савкино</w:t>
            </w:r>
          </w:p>
        </w:tc>
        <w:tc>
          <w:tcPr>
            <w:tcW w:w="1994"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685"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436"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1072"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r>
      <w:tr w:rsidR="00BE0BA4" w:rsidRPr="005A75BB" w:rsidTr="00CB09FA">
        <w:trPr>
          <w:trHeight w:val="20"/>
        </w:trPr>
        <w:tc>
          <w:tcPr>
            <w:tcW w:w="189"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tabs>
                <w:tab w:val="left" w:pos="360"/>
              </w:tabs>
              <w:jc w:val="center"/>
              <w:rPr>
                <w:rFonts w:ascii="Arial" w:hAnsi="Arial" w:cs="Arial"/>
                <w:sz w:val="12"/>
                <w:szCs w:val="16"/>
              </w:rPr>
            </w:pPr>
            <w:r w:rsidRPr="005A75BB">
              <w:rPr>
                <w:rFonts w:ascii="Arial" w:hAnsi="Arial" w:cs="Arial"/>
                <w:sz w:val="12"/>
                <w:szCs w:val="16"/>
              </w:rPr>
              <w:t>17</w:t>
            </w:r>
          </w:p>
        </w:tc>
        <w:tc>
          <w:tcPr>
            <w:tcW w:w="623"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r w:rsidRPr="005A75BB">
              <w:rPr>
                <w:rFonts w:ascii="Arial" w:hAnsi="Arial" w:cs="Arial"/>
                <w:sz w:val="12"/>
                <w:szCs w:val="16"/>
              </w:rPr>
              <w:t>д. Симониха</w:t>
            </w:r>
          </w:p>
        </w:tc>
        <w:tc>
          <w:tcPr>
            <w:tcW w:w="1994"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685"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436"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1072"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r>
      <w:tr w:rsidR="00BE0BA4" w:rsidRPr="005A75BB" w:rsidTr="00CB09FA">
        <w:trPr>
          <w:trHeight w:val="20"/>
        </w:trPr>
        <w:tc>
          <w:tcPr>
            <w:tcW w:w="189"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tabs>
                <w:tab w:val="left" w:pos="360"/>
              </w:tabs>
              <w:jc w:val="center"/>
              <w:rPr>
                <w:rFonts w:ascii="Arial" w:hAnsi="Arial" w:cs="Arial"/>
                <w:sz w:val="12"/>
                <w:szCs w:val="16"/>
              </w:rPr>
            </w:pPr>
            <w:r w:rsidRPr="005A75BB">
              <w:rPr>
                <w:rFonts w:ascii="Arial" w:hAnsi="Arial" w:cs="Arial"/>
                <w:sz w:val="12"/>
                <w:szCs w:val="16"/>
              </w:rPr>
              <w:t>18</w:t>
            </w:r>
          </w:p>
        </w:tc>
        <w:tc>
          <w:tcPr>
            <w:tcW w:w="623"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r w:rsidRPr="005A75BB">
              <w:rPr>
                <w:rFonts w:ascii="Arial" w:hAnsi="Arial" w:cs="Arial"/>
                <w:sz w:val="12"/>
                <w:szCs w:val="16"/>
              </w:rPr>
              <w:t>д. Сухая Ветошь</w:t>
            </w:r>
          </w:p>
        </w:tc>
        <w:tc>
          <w:tcPr>
            <w:tcW w:w="1994"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685"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436"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1072"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r>
      <w:tr w:rsidR="00BE0BA4" w:rsidRPr="005A75BB" w:rsidTr="00CB09FA">
        <w:trPr>
          <w:trHeight w:val="20"/>
        </w:trPr>
        <w:tc>
          <w:tcPr>
            <w:tcW w:w="189"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tabs>
                <w:tab w:val="left" w:pos="360"/>
              </w:tabs>
              <w:jc w:val="center"/>
              <w:rPr>
                <w:rFonts w:ascii="Arial" w:hAnsi="Arial" w:cs="Arial"/>
                <w:sz w:val="12"/>
                <w:szCs w:val="16"/>
              </w:rPr>
            </w:pPr>
            <w:r w:rsidRPr="005A75BB">
              <w:rPr>
                <w:rFonts w:ascii="Arial" w:hAnsi="Arial" w:cs="Arial"/>
                <w:sz w:val="12"/>
                <w:szCs w:val="16"/>
              </w:rPr>
              <w:t>19</w:t>
            </w:r>
          </w:p>
        </w:tc>
        <w:tc>
          <w:tcPr>
            <w:tcW w:w="623" w:type="pct"/>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r w:rsidRPr="005A75BB">
              <w:rPr>
                <w:rFonts w:ascii="Arial" w:hAnsi="Arial" w:cs="Arial"/>
                <w:sz w:val="12"/>
                <w:szCs w:val="16"/>
              </w:rPr>
              <w:t>д. Яконово</w:t>
            </w:r>
          </w:p>
        </w:tc>
        <w:tc>
          <w:tcPr>
            <w:tcW w:w="1994"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685"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436"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c>
          <w:tcPr>
            <w:tcW w:w="1072" w:type="pct"/>
            <w:vMerge/>
            <w:tcBorders>
              <w:top w:val="single" w:sz="4" w:space="0" w:color="000000"/>
              <w:left w:val="single" w:sz="4" w:space="0" w:color="000000"/>
              <w:bottom w:val="single" w:sz="4" w:space="0" w:color="000000"/>
              <w:right w:val="single" w:sz="4" w:space="0" w:color="000000"/>
            </w:tcBorders>
          </w:tcPr>
          <w:p w:rsidR="00BE0BA4" w:rsidRPr="005A75BB" w:rsidRDefault="00BE0BA4" w:rsidP="00BE0BA4">
            <w:pPr>
              <w:rPr>
                <w:rFonts w:ascii="Arial" w:hAnsi="Arial" w:cs="Arial"/>
                <w:sz w:val="12"/>
                <w:szCs w:val="16"/>
              </w:rPr>
            </w:pPr>
          </w:p>
        </w:tc>
      </w:tr>
    </w:tbl>
    <w:p w:rsidR="00BE0BA4" w:rsidRPr="00BE0BA4" w:rsidRDefault="00BE0BA4" w:rsidP="00BE0BA4">
      <w:pPr>
        <w:shd w:val="clear" w:color="auto" w:fill="FFFFFF"/>
        <w:suppressAutoHyphens/>
        <w:jc w:val="right"/>
        <w:rPr>
          <w:rFonts w:ascii="Arial" w:hAnsi="Arial" w:cs="Arial"/>
          <w:b/>
          <w:sz w:val="16"/>
          <w:szCs w:val="16"/>
        </w:rPr>
      </w:pPr>
    </w:p>
    <w:p w:rsidR="00BE0BA4" w:rsidRPr="00BE0BA4" w:rsidRDefault="00BE0BA4" w:rsidP="00BE0BA4">
      <w:pPr>
        <w:shd w:val="clear" w:color="auto" w:fill="FFFFFF"/>
        <w:suppressAutoHyphens/>
        <w:jc w:val="right"/>
        <w:rPr>
          <w:rFonts w:ascii="Arial" w:hAnsi="Arial" w:cs="Arial"/>
          <w:b/>
          <w:sz w:val="16"/>
          <w:szCs w:val="16"/>
        </w:rPr>
      </w:pPr>
    </w:p>
    <w:p w:rsidR="00BE0BA4" w:rsidRPr="00BE0BA4" w:rsidRDefault="00BE0BA4" w:rsidP="00BE0BA4">
      <w:pPr>
        <w:shd w:val="clear" w:color="auto" w:fill="FFFFFF"/>
        <w:suppressAutoHyphens/>
        <w:jc w:val="right"/>
        <w:rPr>
          <w:rFonts w:ascii="Arial" w:hAnsi="Arial" w:cs="Arial"/>
          <w:b/>
          <w:sz w:val="16"/>
          <w:szCs w:val="16"/>
        </w:rPr>
      </w:pPr>
    </w:p>
    <w:p w:rsidR="00BE0BA4" w:rsidRPr="00BE0BA4" w:rsidRDefault="00BE0BA4" w:rsidP="00BE0BA4">
      <w:pPr>
        <w:shd w:val="clear" w:color="auto" w:fill="FFFFFF"/>
        <w:suppressAutoHyphens/>
        <w:jc w:val="right"/>
        <w:rPr>
          <w:rFonts w:ascii="Arial" w:hAnsi="Arial" w:cs="Arial"/>
          <w:b/>
          <w:sz w:val="16"/>
          <w:szCs w:val="16"/>
        </w:rPr>
      </w:pPr>
    </w:p>
    <w:p w:rsidR="00BE0BA4" w:rsidRPr="00BE0BA4" w:rsidRDefault="00BE0BA4" w:rsidP="00BE0BA4">
      <w:pPr>
        <w:shd w:val="clear" w:color="auto" w:fill="FFFFFF"/>
        <w:suppressAutoHyphens/>
        <w:jc w:val="right"/>
        <w:rPr>
          <w:rFonts w:ascii="Arial" w:hAnsi="Arial" w:cs="Arial"/>
          <w:b/>
          <w:sz w:val="16"/>
          <w:szCs w:val="16"/>
        </w:rPr>
      </w:pPr>
    </w:p>
    <w:p w:rsidR="00BE0BA4" w:rsidRDefault="00BE0BA4" w:rsidP="009D6CDD">
      <w:pPr>
        <w:shd w:val="clear" w:color="auto" w:fill="FFFFFF"/>
        <w:suppressAutoHyphens/>
        <w:jc w:val="right"/>
        <w:rPr>
          <w:rFonts w:ascii="Arial" w:hAnsi="Arial" w:cs="Arial"/>
          <w:b/>
          <w:sz w:val="16"/>
          <w:szCs w:val="16"/>
        </w:rPr>
      </w:pPr>
    </w:p>
    <w:p w:rsidR="00BE0BA4" w:rsidRDefault="00BE0BA4" w:rsidP="009D6CDD">
      <w:pPr>
        <w:shd w:val="clear" w:color="auto" w:fill="FFFFFF"/>
        <w:suppressAutoHyphens/>
        <w:jc w:val="right"/>
        <w:rPr>
          <w:rFonts w:ascii="Arial" w:hAnsi="Arial" w:cs="Arial"/>
          <w:b/>
          <w:sz w:val="16"/>
          <w:szCs w:val="16"/>
        </w:rPr>
      </w:pPr>
    </w:p>
    <w:p w:rsidR="00BE0BA4" w:rsidRDefault="00BE0BA4" w:rsidP="009D6CDD">
      <w:pPr>
        <w:shd w:val="clear" w:color="auto" w:fill="FFFFFF"/>
        <w:suppressAutoHyphens/>
        <w:jc w:val="right"/>
        <w:rPr>
          <w:rFonts w:ascii="Arial" w:hAnsi="Arial" w:cs="Arial"/>
          <w:b/>
          <w:sz w:val="16"/>
          <w:szCs w:val="16"/>
        </w:rPr>
      </w:pPr>
    </w:p>
    <w:p w:rsidR="00BE0BA4" w:rsidRDefault="00BE0BA4" w:rsidP="009D6CDD">
      <w:pPr>
        <w:shd w:val="clear" w:color="auto" w:fill="FFFFFF"/>
        <w:suppressAutoHyphens/>
        <w:jc w:val="right"/>
        <w:rPr>
          <w:rFonts w:ascii="Arial" w:hAnsi="Arial" w:cs="Arial"/>
          <w:b/>
          <w:sz w:val="16"/>
          <w:szCs w:val="16"/>
        </w:rPr>
      </w:pPr>
    </w:p>
    <w:p w:rsidR="00BE0BA4" w:rsidRDefault="00BE0BA4" w:rsidP="009D6CDD">
      <w:pPr>
        <w:shd w:val="clear" w:color="auto" w:fill="FFFFFF"/>
        <w:suppressAutoHyphens/>
        <w:jc w:val="right"/>
        <w:rPr>
          <w:rFonts w:ascii="Arial" w:hAnsi="Arial" w:cs="Arial"/>
          <w:b/>
          <w:sz w:val="16"/>
          <w:szCs w:val="16"/>
        </w:rPr>
      </w:pPr>
    </w:p>
    <w:p w:rsidR="00BE0BA4" w:rsidRDefault="00BE0BA4" w:rsidP="009D6CDD">
      <w:pPr>
        <w:shd w:val="clear" w:color="auto" w:fill="FFFFFF"/>
        <w:suppressAutoHyphens/>
        <w:jc w:val="right"/>
        <w:rPr>
          <w:rFonts w:ascii="Arial" w:hAnsi="Arial" w:cs="Arial"/>
          <w:b/>
          <w:sz w:val="16"/>
          <w:szCs w:val="16"/>
        </w:rPr>
      </w:pPr>
    </w:p>
    <w:p w:rsidR="00BE0BA4" w:rsidRDefault="00BE0BA4" w:rsidP="009D6CDD">
      <w:pPr>
        <w:shd w:val="clear" w:color="auto" w:fill="FFFFFF"/>
        <w:suppressAutoHyphens/>
        <w:jc w:val="right"/>
        <w:rPr>
          <w:rFonts w:ascii="Arial" w:hAnsi="Arial" w:cs="Arial"/>
          <w:b/>
          <w:sz w:val="16"/>
          <w:szCs w:val="16"/>
        </w:rPr>
      </w:pPr>
    </w:p>
    <w:p w:rsidR="00BE0BA4" w:rsidRDefault="00BE0BA4" w:rsidP="009D6CDD">
      <w:pPr>
        <w:shd w:val="clear" w:color="auto" w:fill="FFFFFF"/>
        <w:suppressAutoHyphens/>
        <w:jc w:val="right"/>
        <w:rPr>
          <w:rFonts w:ascii="Arial" w:hAnsi="Arial" w:cs="Arial"/>
          <w:b/>
          <w:sz w:val="16"/>
          <w:szCs w:val="16"/>
        </w:rPr>
      </w:pPr>
    </w:p>
    <w:p w:rsidR="00BE0BA4" w:rsidRDefault="00BE0BA4" w:rsidP="009D6CDD">
      <w:pPr>
        <w:shd w:val="clear" w:color="auto" w:fill="FFFFFF"/>
        <w:suppressAutoHyphens/>
        <w:jc w:val="right"/>
        <w:rPr>
          <w:rFonts w:ascii="Arial" w:hAnsi="Arial" w:cs="Arial"/>
          <w:b/>
          <w:sz w:val="16"/>
          <w:szCs w:val="16"/>
        </w:rPr>
      </w:pPr>
    </w:p>
    <w:p w:rsidR="00BE0BA4" w:rsidRDefault="00BE0BA4" w:rsidP="009D6CDD">
      <w:pPr>
        <w:shd w:val="clear" w:color="auto" w:fill="FFFFFF"/>
        <w:suppressAutoHyphens/>
        <w:jc w:val="right"/>
        <w:rPr>
          <w:rFonts w:ascii="Arial" w:hAnsi="Arial" w:cs="Arial"/>
          <w:b/>
          <w:sz w:val="16"/>
          <w:szCs w:val="16"/>
        </w:rPr>
      </w:pPr>
    </w:p>
    <w:p w:rsidR="00BE0BA4" w:rsidRDefault="00BE0BA4" w:rsidP="009D6CDD">
      <w:pPr>
        <w:shd w:val="clear" w:color="auto" w:fill="FFFFFF"/>
        <w:suppressAutoHyphens/>
        <w:jc w:val="right"/>
        <w:rPr>
          <w:rFonts w:ascii="Arial" w:hAnsi="Arial" w:cs="Arial"/>
          <w:b/>
          <w:sz w:val="16"/>
          <w:szCs w:val="16"/>
        </w:rPr>
      </w:pPr>
    </w:p>
    <w:p w:rsidR="00BE0BA4" w:rsidRDefault="00BE0BA4" w:rsidP="009D6CDD">
      <w:pPr>
        <w:shd w:val="clear" w:color="auto" w:fill="FFFFFF"/>
        <w:suppressAutoHyphens/>
        <w:jc w:val="right"/>
        <w:rPr>
          <w:rFonts w:ascii="Arial" w:hAnsi="Arial" w:cs="Arial"/>
          <w:b/>
          <w:sz w:val="16"/>
          <w:szCs w:val="16"/>
        </w:rPr>
      </w:pPr>
    </w:p>
    <w:p w:rsidR="00BE0BA4" w:rsidRDefault="00BE0BA4" w:rsidP="009D6CDD">
      <w:pPr>
        <w:shd w:val="clear" w:color="auto" w:fill="FFFFFF"/>
        <w:suppressAutoHyphens/>
        <w:jc w:val="right"/>
        <w:rPr>
          <w:rFonts w:ascii="Arial" w:hAnsi="Arial" w:cs="Arial"/>
          <w:b/>
          <w:sz w:val="16"/>
          <w:szCs w:val="16"/>
        </w:rPr>
      </w:pPr>
    </w:p>
    <w:p w:rsidR="005A75BB" w:rsidRDefault="005A75BB" w:rsidP="009D6CDD">
      <w:pPr>
        <w:shd w:val="clear" w:color="auto" w:fill="FFFFFF"/>
        <w:suppressAutoHyphens/>
        <w:jc w:val="right"/>
        <w:rPr>
          <w:rFonts w:ascii="Arial" w:hAnsi="Arial" w:cs="Arial"/>
          <w:b/>
          <w:sz w:val="16"/>
          <w:szCs w:val="16"/>
        </w:rPr>
      </w:pPr>
    </w:p>
    <w:p w:rsidR="005A75BB" w:rsidRDefault="005A75BB" w:rsidP="009D6CDD">
      <w:pPr>
        <w:shd w:val="clear" w:color="auto" w:fill="FFFFFF"/>
        <w:suppressAutoHyphens/>
        <w:jc w:val="right"/>
        <w:rPr>
          <w:rFonts w:ascii="Arial" w:hAnsi="Arial" w:cs="Arial"/>
          <w:b/>
          <w:sz w:val="16"/>
          <w:szCs w:val="16"/>
        </w:rPr>
      </w:pPr>
    </w:p>
    <w:p w:rsidR="005A75BB" w:rsidRDefault="005A75BB" w:rsidP="009D6CDD">
      <w:pPr>
        <w:shd w:val="clear" w:color="auto" w:fill="FFFFFF"/>
        <w:suppressAutoHyphens/>
        <w:jc w:val="right"/>
        <w:rPr>
          <w:rFonts w:ascii="Arial" w:hAnsi="Arial" w:cs="Arial"/>
          <w:b/>
          <w:sz w:val="16"/>
          <w:szCs w:val="16"/>
        </w:rPr>
      </w:pPr>
    </w:p>
    <w:p w:rsidR="005A75BB" w:rsidRDefault="005A75BB" w:rsidP="009D6CDD">
      <w:pPr>
        <w:shd w:val="clear" w:color="auto" w:fill="FFFFFF"/>
        <w:suppressAutoHyphens/>
        <w:jc w:val="right"/>
        <w:rPr>
          <w:rFonts w:ascii="Arial" w:hAnsi="Arial" w:cs="Arial"/>
          <w:b/>
          <w:sz w:val="16"/>
          <w:szCs w:val="16"/>
        </w:rPr>
      </w:pPr>
    </w:p>
    <w:p w:rsidR="005A75BB" w:rsidRDefault="005A75BB" w:rsidP="009D6CDD">
      <w:pPr>
        <w:shd w:val="clear" w:color="auto" w:fill="FFFFFF"/>
        <w:suppressAutoHyphens/>
        <w:jc w:val="right"/>
        <w:rPr>
          <w:rFonts w:ascii="Arial" w:hAnsi="Arial" w:cs="Arial"/>
          <w:b/>
          <w:sz w:val="16"/>
          <w:szCs w:val="16"/>
        </w:rPr>
      </w:pPr>
    </w:p>
    <w:p w:rsidR="005A75BB" w:rsidRDefault="005A75BB" w:rsidP="009D6CDD">
      <w:pPr>
        <w:shd w:val="clear" w:color="auto" w:fill="FFFFFF"/>
        <w:suppressAutoHyphens/>
        <w:jc w:val="right"/>
        <w:rPr>
          <w:rFonts w:ascii="Arial" w:hAnsi="Arial" w:cs="Arial"/>
          <w:b/>
          <w:sz w:val="16"/>
          <w:szCs w:val="16"/>
        </w:rPr>
      </w:pPr>
    </w:p>
    <w:p w:rsidR="005A75BB" w:rsidRDefault="005A75BB" w:rsidP="009D6CDD">
      <w:pPr>
        <w:shd w:val="clear" w:color="auto" w:fill="FFFFFF"/>
        <w:suppressAutoHyphens/>
        <w:jc w:val="right"/>
        <w:rPr>
          <w:rFonts w:ascii="Arial" w:hAnsi="Arial" w:cs="Arial"/>
          <w:b/>
          <w:sz w:val="16"/>
          <w:szCs w:val="16"/>
        </w:rPr>
      </w:pPr>
    </w:p>
    <w:p w:rsidR="005A75BB" w:rsidRDefault="005A75BB" w:rsidP="009D6CDD">
      <w:pPr>
        <w:shd w:val="clear" w:color="auto" w:fill="FFFFFF"/>
        <w:suppressAutoHyphens/>
        <w:jc w:val="right"/>
        <w:rPr>
          <w:rFonts w:ascii="Arial" w:hAnsi="Arial" w:cs="Arial"/>
          <w:b/>
          <w:sz w:val="16"/>
          <w:szCs w:val="16"/>
        </w:rPr>
      </w:pPr>
    </w:p>
    <w:p w:rsidR="005A75BB" w:rsidRDefault="005A75BB" w:rsidP="009D6CDD">
      <w:pPr>
        <w:shd w:val="clear" w:color="auto" w:fill="FFFFFF"/>
        <w:suppressAutoHyphens/>
        <w:jc w:val="right"/>
        <w:rPr>
          <w:rFonts w:ascii="Arial" w:hAnsi="Arial" w:cs="Arial"/>
          <w:b/>
          <w:sz w:val="16"/>
          <w:szCs w:val="16"/>
        </w:rPr>
      </w:pPr>
    </w:p>
    <w:p w:rsidR="005A75BB" w:rsidRDefault="005A75BB" w:rsidP="009D6CDD">
      <w:pPr>
        <w:shd w:val="clear" w:color="auto" w:fill="FFFFFF"/>
        <w:suppressAutoHyphens/>
        <w:jc w:val="right"/>
        <w:rPr>
          <w:rFonts w:ascii="Arial" w:hAnsi="Arial" w:cs="Arial"/>
          <w:b/>
          <w:sz w:val="16"/>
          <w:szCs w:val="16"/>
        </w:rPr>
      </w:pPr>
    </w:p>
    <w:p w:rsidR="005A75BB" w:rsidRDefault="005A75BB" w:rsidP="009D6CDD">
      <w:pPr>
        <w:shd w:val="clear" w:color="auto" w:fill="FFFFFF"/>
        <w:suppressAutoHyphens/>
        <w:jc w:val="right"/>
        <w:rPr>
          <w:rFonts w:ascii="Arial" w:hAnsi="Arial" w:cs="Arial"/>
          <w:b/>
          <w:sz w:val="16"/>
          <w:szCs w:val="16"/>
        </w:rPr>
      </w:pPr>
    </w:p>
    <w:p w:rsidR="005A75BB" w:rsidRDefault="005A75BB" w:rsidP="009D6CDD">
      <w:pPr>
        <w:shd w:val="clear" w:color="auto" w:fill="FFFFFF"/>
        <w:suppressAutoHyphens/>
        <w:jc w:val="right"/>
        <w:rPr>
          <w:rFonts w:ascii="Arial" w:hAnsi="Arial" w:cs="Arial"/>
          <w:b/>
          <w:sz w:val="16"/>
          <w:szCs w:val="16"/>
        </w:rPr>
      </w:pPr>
    </w:p>
    <w:p w:rsidR="005A75BB" w:rsidRDefault="005A75BB" w:rsidP="009D6CDD">
      <w:pPr>
        <w:shd w:val="clear" w:color="auto" w:fill="FFFFFF"/>
        <w:suppressAutoHyphens/>
        <w:jc w:val="right"/>
        <w:rPr>
          <w:rFonts w:ascii="Arial" w:hAnsi="Arial" w:cs="Arial"/>
          <w:b/>
          <w:sz w:val="16"/>
          <w:szCs w:val="16"/>
        </w:rPr>
      </w:pPr>
    </w:p>
    <w:p w:rsidR="005A75BB" w:rsidRDefault="005A75BB" w:rsidP="009D6CDD">
      <w:pPr>
        <w:shd w:val="clear" w:color="auto" w:fill="FFFFFF"/>
        <w:suppressAutoHyphens/>
        <w:jc w:val="right"/>
        <w:rPr>
          <w:rFonts w:ascii="Arial" w:hAnsi="Arial" w:cs="Arial"/>
          <w:b/>
          <w:sz w:val="16"/>
          <w:szCs w:val="16"/>
        </w:rPr>
      </w:pPr>
    </w:p>
    <w:p w:rsidR="005A75BB" w:rsidRDefault="005A75BB" w:rsidP="009D6CDD">
      <w:pPr>
        <w:shd w:val="clear" w:color="auto" w:fill="FFFFFF"/>
        <w:suppressAutoHyphens/>
        <w:jc w:val="right"/>
        <w:rPr>
          <w:rFonts w:ascii="Arial" w:hAnsi="Arial" w:cs="Arial"/>
          <w:b/>
          <w:sz w:val="16"/>
          <w:szCs w:val="16"/>
        </w:rPr>
      </w:pPr>
    </w:p>
    <w:p w:rsidR="005A75BB" w:rsidRDefault="005A75BB" w:rsidP="009D6CDD">
      <w:pPr>
        <w:shd w:val="clear" w:color="auto" w:fill="FFFFFF"/>
        <w:suppressAutoHyphens/>
        <w:jc w:val="right"/>
        <w:rPr>
          <w:rFonts w:ascii="Arial" w:hAnsi="Arial" w:cs="Arial"/>
          <w:b/>
          <w:sz w:val="16"/>
          <w:szCs w:val="16"/>
        </w:rPr>
      </w:pPr>
    </w:p>
    <w:p w:rsidR="005A75BB" w:rsidRDefault="005A75BB" w:rsidP="009D6CDD">
      <w:pPr>
        <w:shd w:val="clear" w:color="auto" w:fill="FFFFFF"/>
        <w:suppressAutoHyphens/>
        <w:jc w:val="right"/>
        <w:rPr>
          <w:rFonts w:ascii="Arial" w:hAnsi="Arial" w:cs="Arial"/>
          <w:b/>
          <w:sz w:val="16"/>
          <w:szCs w:val="16"/>
        </w:rPr>
      </w:pPr>
    </w:p>
    <w:p w:rsidR="005A75BB" w:rsidRDefault="005A75BB" w:rsidP="009D6CDD">
      <w:pPr>
        <w:shd w:val="clear" w:color="auto" w:fill="FFFFFF"/>
        <w:suppressAutoHyphens/>
        <w:jc w:val="right"/>
        <w:rPr>
          <w:rFonts w:ascii="Arial" w:hAnsi="Arial" w:cs="Arial"/>
          <w:b/>
          <w:sz w:val="16"/>
          <w:szCs w:val="16"/>
        </w:rPr>
      </w:pPr>
    </w:p>
    <w:p w:rsidR="005A75BB" w:rsidRDefault="005A75BB" w:rsidP="009D6CDD">
      <w:pPr>
        <w:shd w:val="clear" w:color="auto" w:fill="FFFFFF"/>
        <w:suppressAutoHyphens/>
        <w:jc w:val="right"/>
        <w:rPr>
          <w:rFonts w:ascii="Arial" w:hAnsi="Arial" w:cs="Arial"/>
          <w:b/>
          <w:sz w:val="16"/>
          <w:szCs w:val="16"/>
        </w:rPr>
      </w:pPr>
    </w:p>
    <w:p w:rsidR="005A75BB" w:rsidRDefault="005A75BB" w:rsidP="009D6CDD">
      <w:pPr>
        <w:shd w:val="clear" w:color="auto" w:fill="FFFFFF"/>
        <w:suppressAutoHyphens/>
        <w:jc w:val="right"/>
        <w:rPr>
          <w:rFonts w:ascii="Arial" w:hAnsi="Arial" w:cs="Arial"/>
          <w:b/>
          <w:sz w:val="16"/>
          <w:szCs w:val="16"/>
        </w:rPr>
      </w:pPr>
    </w:p>
    <w:p w:rsidR="005A75BB" w:rsidRDefault="005A75BB" w:rsidP="009D6CDD">
      <w:pPr>
        <w:shd w:val="clear" w:color="auto" w:fill="FFFFFF"/>
        <w:suppressAutoHyphens/>
        <w:jc w:val="right"/>
        <w:rPr>
          <w:rFonts w:ascii="Arial" w:hAnsi="Arial" w:cs="Arial"/>
          <w:b/>
          <w:sz w:val="16"/>
          <w:szCs w:val="16"/>
        </w:rPr>
      </w:pPr>
    </w:p>
    <w:p w:rsidR="009331A6" w:rsidRPr="008A1E44" w:rsidRDefault="00F03332" w:rsidP="008A1E44">
      <w:pPr>
        <w:shd w:val="clear" w:color="auto" w:fill="FFFFFF"/>
        <w:suppressAutoHyphens/>
        <w:jc w:val="center"/>
        <w:rPr>
          <w:rFonts w:ascii="Arial" w:hAnsi="Arial" w:cs="Arial"/>
          <w:sz w:val="16"/>
          <w:szCs w:val="16"/>
        </w:rPr>
      </w:pPr>
      <w:r w:rsidRPr="008A1E44">
        <w:rPr>
          <w:rFonts w:ascii="Arial" w:hAnsi="Arial" w:cs="Arial"/>
          <w:b/>
          <w:sz w:val="16"/>
          <w:szCs w:val="16"/>
        </w:rPr>
        <w:lastRenderedPageBreak/>
        <w:t>СОДЕРЖАНИЕ</w:t>
      </w:r>
    </w:p>
    <w:p w:rsidR="009331A6" w:rsidRPr="008A1E44" w:rsidRDefault="009331A6" w:rsidP="008A1E44">
      <w:pPr>
        <w:jc w:val="cente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0572"/>
        <w:gridCol w:w="882"/>
      </w:tblGrid>
      <w:tr w:rsidR="00F8131A" w:rsidRPr="008A1E44" w:rsidTr="00E30CB5">
        <w:trPr>
          <w:trHeight w:val="20"/>
        </w:trPr>
        <w:tc>
          <w:tcPr>
            <w:tcW w:w="4615" w:type="pct"/>
          </w:tcPr>
          <w:p w:rsidR="00F8131A" w:rsidRPr="005301D0" w:rsidRDefault="005301D0" w:rsidP="005301D0">
            <w:pPr>
              <w:tabs>
                <w:tab w:val="left" w:pos="5954"/>
              </w:tabs>
              <w:rPr>
                <w:rFonts w:ascii="Arial" w:hAnsi="Arial" w:cs="Arial"/>
                <w:sz w:val="16"/>
                <w:szCs w:val="16"/>
              </w:rPr>
            </w:pPr>
            <w:r w:rsidRPr="005301D0">
              <w:rPr>
                <w:rFonts w:ascii="Arial" w:hAnsi="Arial" w:cs="Arial"/>
                <w:sz w:val="16"/>
                <w:szCs w:val="16"/>
              </w:rPr>
              <w:t xml:space="preserve">Объявление об отборе юридических лиц и индивидуальных предпринимателей для заключения Соглашений о предоставлении субсидии </w:t>
            </w:r>
            <w:r w:rsidRPr="005301D0">
              <w:rPr>
                <w:rFonts w:ascii="Arial" w:hAnsi="Arial" w:cs="Arial"/>
                <w:bCs/>
                <w:sz w:val="16"/>
                <w:szCs w:val="16"/>
              </w:rPr>
              <w:t>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проживающих в жилых помещениях с печным отоплением</w:t>
            </w:r>
            <w:r w:rsidRPr="005301D0">
              <w:rPr>
                <w:rFonts w:ascii="Arial" w:hAnsi="Arial" w:cs="Arial"/>
                <w:sz w:val="16"/>
                <w:szCs w:val="16"/>
              </w:rPr>
              <w:t xml:space="preserve"> на территории Валдайского муниципального района</w:t>
            </w:r>
          </w:p>
        </w:tc>
        <w:tc>
          <w:tcPr>
            <w:tcW w:w="385" w:type="pct"/>
            <w:vAlign w:val="center"/>
          </w:tcPr>
          <w:p w:rsidR="00F8131A" w:rsidRPr="008A1E44" w:rsidRDefault="005301D0" w:rsidP="008A1E44">
            <w:pPr>
              <w:jc w:val="center"/>
              <w:rPr>
                <w:rFonts w:ascii="Arial" w:hAnsi="Arial" w:cs="Arial"/>
                <w:sz w:val="16"/>
                <w:szCs w:val="16"/>
              </w:rPr>
            </w:pPr>
            <w:r>
              <w:rPr>
                <w:rFonts w:ascii="Arial" w:hAnsi="Arial" w:cs="Arial"/>
                <w:sz w:val="16"/>
                <w:szCs w:val="16"/>
              </w:rPr>
              <w:t>1-2</w:t>
            </w:r>
          </w:p>
        </w:tc>
      </w:tr>
      <w:tr w:rsidR="005301D0" w:rsidRPr="008A1E44" w:rsidTr="00E30CB5">
        <w:trPr>
          <w:trHeight w:val="20"/>
        </w:trPr>
        <w:tc>
          <w:tcPr>
            <w:tcW w:w="4615" w:type="pct"/>
          </w:tcPr>
          <w:p w:rsidR="005301D0" w:rsidRPr="005301D0" w:rsidRDefault="005301D0">
            <w:pPr>
              <w:rPr>
                <w:sz w:val="14"/>
              </w:rPr>
            </w:pPr>
            <w:r w:rsidRPr="005301D0">
              <w:rPr>
                <w:rFonts w:ascii="Arial" w:hAnsi="Arial" w:cs="Arial"/>
                <w:sz w:val="16"/>
                <w:szCs w:val="16"/>
              </w:rPr>
              <w:t>Информационное сообщение</w:t>
            </w:r>
          </w:p>
        </w:tc>
        <w:tc>
          <w:tcPr>
            <w:tcW w:w="385" w:type="pct"/>
            <w:vAlign w:val="center"/>
          </w:tcPr>
          <w:p w:rsidR="005301D0" w:rsidRPr="008A1E44" w:rsidRDefault="005301D0" w:rsidP="008A1E44">
            <w:pPr>
              <w:jc w:val="center"/>
              <w:rPr>
                <w:rFonts w:ascii="Arial" w:hAnsi="Arial" w:cs="Arial"/>
                <w:sz w:val="16"/>
                <w:szCs w:val="16"/>
              </w:rPr>
            </w:pPr>
            <w:r>
              <w:rPr>
                <w:rFonts w:ascii="Arial" w:hAnsi="Arial" w:cs="Arial"/>
                <w:sz w:val="16"/>
                <w:szCs w:val="16"/>
              </w:rPr>
              <w:t>2</w:t>
            </w:r>
          </w:p>
        </w:tc>
      </w:tr>
      <w:tr w:rsidR="005301D0" w:rsidRPr="008A1E44" w:rsidTr="00E30CB5">
        <w:trPr>
          <w:trHeight w:val="20"/>
        </w:trPr>
        <w:tc>
          <w:tcPr>
            <w:tcW w:w="4615" w:type="pct"/>
          </w:tcPr>
          <w:p w:rsidR="005301D0" w:rsidRPr="005301D0" w:rsidRDefault="005301D0">
            <w:pPr>
              <w:rPr>
                <w:sz w:val="14"/>
              </w:rPr>
            </w:pPr>
            <w:r w:rsidRPr="005301D0">
              <w:rPr>
                <w:rFonts w:ascii="Arial" w:hAnsi="Arial" w:cs="Arial"/>
                <w:sz w:val="16"/>
                <w:szCs w:val="16"/>
              </w:rPr>
              <w:t>Информационное сообщение</w:t>
            </w:r>
          </w:p>
        </w:tc>
        <w:tc>
          <w:tcPr>
            <w:tcW w:w="385" w:type="pct"/>
            <w:vAlign w:val="center"/>
          </w:tcPr>
          <w:p w:rsidR="005301D0" w:rsidRPr="008A1E44" w:rsidRDefault="005301D0" w:rsidP="008A1E44">
            <w:pPr>
              <w:jc w:val="center"/>
              <w:rPr>
                <w:rFonts w:ascii="Arial" w:hAnsi="Arial" w:cs="Arial"/>
                <w:sz w:val="16"/>
                <w:szCs w:val="16"/>
              </w:rPr>
            </w:pPr>
            <w:r>
              <w:rPr>
                <w:rFonts w:ascii="Arial" w:hAnsi="Arial" w:cs="Arial"/>
                <w:sz w:val="16"/>
                <w:szCs w:val="16"/>
              </w:rPr>
              <w:t>2</w:t>
            </w:r>
          </w:p>
        </w:tc>
      </w:tr>
      <w:tr w:rsidR="00001F57" w:rsidRPr="00887D10" w:rsidTr="00E30CB5">
        <w:trPr>
          <w:trHeight w:val="20"/>
        </w:trPr>
        <w:tc>
          <w:tcPr>
            <w:tcW w:w="4615" w:type="pct"/>
          </w:tcPr>
          <w:p w:rsidR="00001F57" w:rsidRPr="00C64E06" w:rsidRDefault="00C64E06" w:rsidP="00C64E06">
            <w:pPr>
              <w:rPr>
                <w:rFonts w:ascii="Arial" w:hAnsi="Arial" w:cs="Arial"/>
                <w:sz w:val="16"/>
                <w:szCs w:val="16"/>
                <w:highlight w:val="yellow"/>
              </w:rPr>
            </w:pPr>
            <w:r w:rsidRPr="00C64E06">
              <w:rPr>
                <w:rFonts w:ascii="Arial" w:hAnsi="Arial" w:cs="Arial"/>
                <w:bCs/>
                <w:sz w:val="16"/>
                <w:szCs w:val="16"/>
              </w:rPr>
              <w:t>Извещение о проведении аукционов в электронной форме на право заключения договоров аренды земельных участков</w:t>
            </w:r>
          </w:p>
        </w:tc>
        <w:tc>
          <w:tcPr>
            <w:tcW w:w="385" w:type="pct"/>
            <w:vAlign w:val="center"/>
          </w:tcPr>
          <w:p w:rsidR="00001F57" w:rsidRPr="00887D10" w:rsidRDefault="00EE6354" w:rsidP="00E30CB5">
            <w:pPr>
              <w:jc w:val="center"/>
              <w:rPr>
                <w:rFonts w:ascii="Arial" w:hAnsi="Arial" w:cs="Arial"/>
                <w:sz w:val="16"/>
                <w:szCs w:val="16"/>
              </w:rPr>
            </w:pPr>
            <w:r>
              <w:rPr>
                <w:rFonts w:ascii="Arial" w:hAnsi="Arial" w:cs="Arial"/>
                <w:sz w:val="16"/>
                <w:szCs w:val="16"/>
              </w:rPr>
              <w:t>2-8</w:t>
            </w:r>
          </w:p>
        </w:tc>
      </w:tr>
      <w:tr w:rsidR="00001F57" w:rsidRPr="00887D10" w:rsidTr="00E30CB5">
        <w:trPr>
          <w:trHeight w:val="20"/>
        </w:trPr>
        <w:tc>
          <w:tcPr>
            <w:tcW w:w="4615" w:type="pct"/>
          </w:tcPr>
          <w:p w:rsidR="00001F57" w:rsidRPr="006036ED" w:rsidRDefault="00001F57" w:rsidP="006036ED">
            <w:pPr>
              <w:rPr>
                <w:rFonts w:ascii="Arial" w:hAnsi="Arial" w:cs="Arial"/>
                <w:sz w:val="16"/>
                <w:szCs w:val="16"/>
              </w:rPr>
            </w:pPr>
            <w:r w:rsidRPr="006036ED">
              <w:rPr>
                <w:rFonts w:ascii="Arial" w:hAnsi="Arial" w:cs="Arial"/>
                <w:sz w:val="16"/>
                <w:szCs w:val="16"/>
              </w:rPr>
              <w:t>Постановление Администрации Валдайского муниципального района от 22.07.2024 № 1988 «</w:t>
            </w:r>
            <w:r w:rsidRPr="006036ED">
              <w:rPr>
                <w:rFonts w:ascii="Arial" w:eastAsia="Calibri" w:hAnsi="Arial" w:cs="Arial"/>
                <w:sz w:val="16"/>
                <w:szCs w:val="16"/>
              </w:rPr>
              <w:t xml:space="preserve">О внесении изменений в Перечень </w:t>
            </w:r>
            <w:r w:rsidRPr="006036ED">
              <w:rPr>
                <w:rFonts w:ascii="Arial" w:hAnsi="Arial" w:cs="Arial"/>
                <w:sz w:val="16"/>
                <w:szCs w:val="16"/>
              </w:rPr>
              <w:t xml:space="preserve">мероприятий, </w:t>
            </w:r>
            <w:r w:rsidRPr="006036ED">
              <w:rPr>
                <w:rFonts w:ascii="Arial" w:hAnsi="Arial" w:cs="Arial"/>
                <w:w w:val="105"/>
                <w:sz w:val="16"/>
                <w:szCs w:val="16"/>
              </w:rPr>
              <w:t>планируемых к</w:t>
            </w:r>
            <w:r w:rsidRPr="006036ED">
              <w:rPr>
                <w:rFonts w:ascii="Arial" w:hAnsi="Arial" w:cs="Arial"/>
                <w:spacing w:val="5"/>
                <w:w w:val="105"/>
                <w:sz w:val="16"/>
                <w:szCs w:val="16"/>
              </w:rPr>
              <w:t xml:space="preserve"> </w:t>
            </w:r>
            <w:r w:rsidRPr="006036ED">
              <w:rPr>
                <w:rFonts w:ascii="Arial" w:hAnsi="Arial" w:cs="Arial"/>
                <w:w w:val="105"/>
                <w:sz w:val="16"/>
                <w:szCs w:val="16"/>
              </w:rPr>
              <w:t>реализации</w:t>
            </w:r>
            <w:r w:rsidRPr="006036ED">
              <w:rPr>
                <w:rFonts w:ascii="Arial" w:hAnsi="Arial" w:cs="Arial"/>
                <w:spacing w:val="6"/>
                <w:w w:val="105"/>
                <w:sz w:val="16"/>
                <w:szCs w:val="16"/>
              </w:rPr>
              <w:t xml:space="preserve"> </w:t>
            </w:r>
            <w:r w:rsidRPr="006036ED">
              <w:rPr>
                <w:rFonts w:ascii="Arial" w:hAnsi="Arial" w:cs="Arial"/>
                <w:w w:val="105"/>
                <w:sz w:val="16"/>
                <w:szCs w:val="16"/>
              </w:rPr>
              <w:t>на</w:t>
            </w:r>
            <w:r w:rsidRPr="006036ED">
              <w:rPr>
                <w:rFonts w:ascii="Arial" w:hAnsi="Arial" w:cs="Arial"/>
                <w:spacing w:val="5"/>
                <w:w w:val="105"/>
                <w:sz w:val="16"/>
                <w:szCs w:val="16"/>
              </w:rPr>
              <w:t xml:space="preserve"> </w:t>
            </w:r>
            <w:r w:rsidRPr="006036ED">
              <w:rPr>
                <w:rFonts w:ascii="Arial" w:hAnsi="Arial" w:cs="Arial"/>
                <w:w w:val="105"/>
                <w:sz w:val="16"/>
                <w:szCs w:val="16"/>
              </w:rPr>
              <w:t>территории</w:t>
            </w:r>
            <w:r w:rsidRPr="006036ED">
              <w:rPr>
                <w:rFonts w:ascii="Arial" w:hAnsi="Arial" w:cs="Arial"/>
                <w:spacing w:val="5"/>
                <w:w w:val="105"/>
                <w:sz w:val="16"/>
                <w:szCs w:val="16"/>
              </w:rPr>
              <w:t xml:space="preserve"> Валдайского муниципального района </w:t>
            </w:r>
            <w:r w:rsidRPr="006036ED">
              <w:rPr>
                <w:rFonts w:ascii="Arial" w:hAnsi="Arial" w:cs="Arial"/>
                <w:w w:val="105"/>
                <w:sz w:val="16"/>
                <w:szCs w:val="16"/>
              </w:rPr>
              <w:t>в</w:t>
            </w:r>
            <w:r w:rsidRPr="006036ED">
              <w:rPr>
                <w:rFonts w:ascii="Arial" w:hAnsi="Arial" w:cs="Arial"/>
                <w:spacing w:val="4"/>
                <w:w w:val="105"/>
                <w:sz w:val="16"/>
                <w:szCs w:val="16"/>
              </w:rPr>
              <w:t xml:space="preserve"> </w:t>
            </w:r>
            <w:r w:rsidRPr="006036ED">
              <w:rPr>
                <w:rFonts w:ascii="Arial" w:hAnsi="Arial" w:cs="Arial"/>
                <w:w w:val="105"/>
                <w:sz w:val="16"/>
                <w:szCs w:val="16"/>
              </w:rPr>
              <w:t>рамках</w:t>
            </w:r>
            <w:r w:rsidRPr="006036ED">
              <w:rPr>
                <w:rFonts w:ascii="Arial" w:hAnsi="Arial" w:cs="Arial"/>
                <w:spacing w:val="3"/>
                <w:w w:val="105"/>
                <w:sz w:val="16"/>
                <w:szCs w:val="16"/>
              </w:rPr>
              <w:t xml:space="preserve"> </w:t>
            </w:r>
            <w:r w:rsidRPr="006036ED">
              <w:rPr>
                <w:rFonts w:ascii="Arial" w:hAnsi="Arial" w:cs="Arial"/>
                <w:w w:val="105"/>
                <w:sz w:val="16"/>
                <w:szCs w:val="16"/>
              </w:rPr>
              <w:t>пилотного</w:t>
            </w:r>
            <w:r w:rsidRPr="006036ED">
              <w:rPr>
                <w:rFonts w:ascii="Arial" w:hAnsi="Arial" w:cs="Arial"/>
                <w:spacing w:val="2"/>
                <w:w w:val="105"/>
                <w:sz w:val="16"/>
                <w:szCs w:val="16"/>
              </w:rPr>
              <w:t xml:space="preserve"> </w:t>
            </w:r>
            <w:r w:rsidRPr="006036ED">
              <w:rPr>
                <w:rFonts w:ascii="Arial" w:hAnsi="Arial" w:cs="Arial"/>
                <w:w w:val="105"/>
                <w:sz w:val="16"/>
                <w:szCs w:val="16"/>
              </w:rPr>
              <w:t>проекта,</w:t>
            </w:r>
            <w:r w:rsidRPr="006036ED">
              <w:rPr>
                <w:rFonts w:ascii="Arial" w:hAnsi="Arial" w:cs="Arial"/>
                <w:spacing w:val="3"/>
                <w:w w:val="105"/>
                <w:sz w:val="16"/>
                <w:szCs w:val="16"/>
              </w:rPr>
              <w:t xml:space="preserve"> </w:t>
            </w:r>
            <w:r w:rsidRPr="006036ED">
              <w:rPr>
                <w:rFonts w:ascii="Arial" w:hAnsi="Arial" w:cs="Arial"/>
                <w:w w:val="105"/>
                <w:sz w:val="16"/>
                <w:szCs w:val="16"/>
              </w:rPr>
              <w:t>направленного</w:t>
            </w:r>
            <w:r w:rsidRPr="006036ED">
              <w:rPr>
                <w:rFonts w:ascii="Arial" w:hAnsi="Arial" w:cs="Arial"/>
                <w:spacing w:val="2"/>
                <w:w w:val="105"/>
                <w:sz w:val="16"/>
                <w:szCs w:val="16"/>
              </w:rPr>
              <w:t xml:space="preserve"> </w:t>
            </w:r>
            <w:r w:rsidRPr="006036ED">
              <w:rPr>
                <w:rFonts w:ascii="Arial" w:hAnsi="Arial" w:cs="Arial"/>
                <w:w w:val="105"/>
                <w:sz w:val="16"/>
                <w:szCs w:val="16"/>
              </w:rPr>
              <w:t>на стимулирование</w:t>
            </w:r>
            <w:r w:rsidRPr="006036ED">
              <w:rPr>
                <w:rFonts w:ascii="Arial" w:hAnsi="Arial" w:cs="Arial"/>
                <w:spacing w:val="6"/>
                <w:w w:val="105"/>
                <w:sz w:val="16"/>
                <w:szCs w:val="16"/>
              </w:rPr>
              <w:t xml:space="preserve"> </w:t>
            </w:r>
            <w:r w:rsidRPr="006036ED">
              <w:rPr>
                <w:rFonts w:ascii="Arial" w:hAnsi="Arial" w:cs="Arial"/>
                <w:w w:val="105"/>
                <w:sz w:val="16"/>
                <w:szCs w:val="16"/>
              </w:rPr>
              <w:t>рождаемости</w:t>
            </w:r>
            <w:r w:rsidRPr="006036ED">
              <w:rPr>
                <w:rFonts w:ascii="Arial" w:hAnsi="Arial" w:cs="Arial"/>
                <w:spacing w:val="5"/>
                <w:w w:val="105"/>
                <w:sz w:val="16"/>
                <w:szCs w:val="16"/>
              </w:rPr>
              <w:t xml:space="preserve"> </w:t>
            </w:r>
            <w:r w:rsidRPr="006036ED">
              <w:rPr>
                <w:rFonts w:ascii="Arial" w:hAnsi="Arial" w:cs="Arial"/>
                <w:w w:val="105"/>
                <w:sz w:val="16"/>
                <w:szCs w:val="16"/>
              </w:rPr>
              <w:t>в</w:t>
            </w:r>
            <w:r w:rsidRPr="006036ED">
              <w:rPr>
                <w:rFonts w:ascii="Arial" w:hAnsi="Arial" w:cs="Arial"/>
                <w:spacing w:val="4"/>
                <w:w w:val="105"/>
                <w:sz w:val="16"/>
                <w:szCs w:val="16"/>
              </w:rPr>
              <w:t xml:space="preserve"> </w:t>
            </w:r>
            <w:r w:rsidRPr="006036ED">
              <w:rPr>
                <w:rFonts w:ascii="Arial" w:hAnsi="Arial" w:cs="Arial"/>
                <w:w w:val="105"/>
                <w:sz w:val="16"/>
                <w:szCs w:val="16"/>
              </w:rPr>
              <w:t>2024</w:t>
            </w:r>
            <w:r w:rsidRPr="006036ED">
              <w:rPr>
                <w:rFonts w:ascii="Arial" w:hAnsi="Arial" w:cs="Arial"/>
                <w:spacing w:val="6"/>
                <w:w w:val="105"/>
                <w:sz w:val="16"/>
                <w:szCs w:val="16"/>
              </w:rPr>
              <w:t xml:space="preserve"> </w:t>
            </w:r>
            <w:r w:rsidRPr="006036ED">
              <w:rPr>
                <w:rFonts w:ascii="Arial" w:hAnsi="Arial" w:cs="Arial"/>
                <w:w w:val="105"/>
                <w:sz w:val="16"/>
                <w:szCs w:val="16"/>
              </w:rPr>
              <w:t>году</w:t>
            </w:r>
            <w:r w:rsidRPr="006036ED">
              <w:rPr>
                <w:rFonts w:ascii="Arial" w:hAnsi="Arial" w:cs="Arial"/>
                <w:sz w:val="16"/>
                <w:szCs w:val="16"/>
              </w:rPr>
              <w:t>, утвержденного постановлением Правительства Российской Федерации от 31 августа 2023 года № 1419 «О реализации пилотного проекта, направленного на стимулирование рождаемости», на территории Новгородской области»</w:t>
            </w:r>
          </w:p>
        </w:tc>
        <w:tc>
          <w:tcPr>
            <w:tcW w:w="385" w:type="pct"/>
            <w:vAlign w:val="center"/>
          </w:tcPr>
          <w:p w:rsidR="00001F57" w:rsidRPr="00887D10" w:rsidRDefault="00EE6354" w:rsidP="00E30CB5">
            <w:pPr>
              <w:jc w:val="center"/>
              <w:rPr>
                <w:rFonts w:ascii="Arial" w:hAnsi="Arial" w:cs="Arial"/>
                <w:sz w:val="16"/>
                <w:szCs w:val="16"/>
              </w:rPr>
            </w:pPr>
            <w:r>
              <w:rPr>
                <w:rFonts w:ascii="Arial" w:hAnsi="Arial" w:cs="Arial"/>
                <w:sz w:val="16"/>
                <w:szCs w:val="16"/>
              </w:rPr>
              <w:t>8</w:t>
            </w:r>
          </w:p>
        </w:tc>
      </w:tr>
      <w:tr w:rsidR="00001F57" w:rsidRPr="00887D10" w:rsidTr="00E30CB5">
        <w:trPr>
          <w:trHeight w:val="20"/>
        </w:trPr>
        <w:tc>
          <w:tcPr>
            <w:tcW w:w="4615" w:type="pct"/>
          </w:tcPr>
          <w:p w:rsidR="00001F57" w:rsidRPr="006036ED" w:rsidRDefault="00001F57" w:rsidP="006036ED">
            <w:pPr>
              <w:rPr>
                <w:rFonts w:ascii="Arial" w:hAnsi="Arial" w:cs="Arial"/>
                <w:sz w:val="16"/>
                <w:szCs w:val="16"/>
              </w:rPr>
            </w:pPr>
            <w:r w:rsidRPr="006036ED">
              <w:rPr>
                <w:rFonts w:ascii="Arial" w:hAnsi="Arial" w:cs="Arial"/>
                <w:sz w:val="16"/>
                <w:szCs w:val="16"/>
              </w:rPr>
              <w:t xml:space="preserve">Постановление Администрации Валдайского муниципального района от </w:t>
            </w:r>
            <w:r w:rsidR="006036ED" w:rsidRPr="006036ED">
              <w:rPr>
                <w:rFonts w:ascii="Arial" w:hAnsi="Arial" w:cs="Arial"/>
                <w:sz w:val="16"/>
                <w:szCs w:val="16"/>
              </w:rPr>
              <w:t>22.07.2024 № 1989 «О проведении открытого конкурса»</w:t>
            </w:r>
          </w:p>
        </w:tc>
        <w:tc>
          <w:tcPr>
            <w:tcW w:w="385" w:type="pct"/>
            <w:vAlign w:val="center"/>
          </w:tcPr>
          <w:p w:rsidR="00001F57" w:rsidRPr="00887D10" w:rsidRDefault="00EE6354" w:rsidP="00E30CB5">
            <w:pPr>
              <w:jc w:val="center"/>
              <w:rPr>
                <w:rFonts w:ascii="Arial" w:hAnsi="Arial" w:cs="Arial"/>
                <w:sz w:val="16"/>
                <w:szCs w:val="16"/>
              </w:rPr>
            </w:pPr>
            <w:r>
              <w:rPr>
                <w:rFonts w:ascii="Arial" w:hAnsi="Arial" w:cs="Arial"/>
                <w:sz w:val="16"/>
                <w:szCs w:val="16"/>
              </w:rPr>
              <w:t>8</w:t>
            </w:r>
          </w:p>
        </w:tc>
      </w:tr>
      <w:tr w:rsidR="00001F57" w:rsidRPr="00887D10" w:rsidTr="00E30CB5">
        <w:trPr>
          <w:trHeight w:val="20"/>
        </w:trPr>
        <w:tc>
          <w:tcPr>
            <w:tcW w:w="4615" w:type="pct"/>
          </w:tcPr>
          <w:p w:rsidR="00001F57" w:rsidRPr="006036ED" w:rsidRDefault="00001F57" w:rsidP="006036ED">
            <w:pPr>
              <w:rPr>
                <w:rFonts w:ascii="Arial" w:hAnsi="Arial" w:cs="Arial"/>
                <w:sz w:val="16"/>
                <w:szCs w:val="16"/>
              </w:rPr>
            </w:pPr>
            <w:r w:rsidRPr="006036ED">
              <w:rPr>
                <w:rFonts w:ascii="Arial" w:hAnsi="Arial" w:cs="Arial"/>
                <w:sz w:val="16"/>
                <w:szCs w:val="16"/>
              </w:rPr>
              <w:t xml:space="preserve">Постановление Администрации Валдайского муниципального района от </w:t>
            </w:r>
            <w:r w:rsidR="006036ED" w:rsidRPr="006036ED">
              <w:rPr>
                <w:rFonts w:ascii="Arial" w:hAnsi="Arial" w:cs="Arial"/>
                <w:sz w:val="16"/>
                <w:szCs w:val="16"/>
              </w:rPr>
              <w:t>22.07.2024 № 1990 «О проведении открытого конкурса»</w:t>
            </w:r>
          </w:p>
        </w:tc>
        <w:tc>
          <w:tcPr>
            <w:tcW w:w="385" w:type="pct"/>
            <w:vAlign w:val="center"/>
          </w:tcPr>
          <w:p w:rsidR="00001F57" w:rsidRPr="00887D10" w:rsidRDefault="00EE6354" w:rsidP="00E30CB5">
            <w:pPr>
              <w:jc w:val="center"/>
              <w:rPr>
                <w:rFonts w:ascii="Arial" w:hAnsi="Arial" w:cs="Arial"/>
                <w:sz w:val="16"/>
                <w:szCs w:val="16"/>
              </w:rPr>
            </w:pPr>
            <w:r>
              <w:rPr>
                <w:rFonts w:ascii="Arial" w:hAnsi="Arial" w:cs="Arial"/>
                <w:sz w:val="16"/>
                <w:szCs w:val="16"/>
              </w:rPr>
              <w:t>9</w:t>
            </w:r>
          </w:p>
        </w:tc>
      </w:tr>
      <w:tr w:rsidR="00001F57" w:rsidRPr="00887D10" w:rsidTr="00E30CB5">
        <w:trPr>
          <w:trHeight w:val="20"/>
        </w:trPr>
        <w:tc>
          <w:tcPr>
            <w:tcW w:w="4615" w:type="pct"/>
          </w:tcPr>
          <w:p w:rsidR="00001F57" w:rsidRPr="006036ED" w:rsidRDefault="00001F57" w:rsidP="006036ED">
            <w:pPr>
              <w:rPr>
                <w:rFonts w:ascii="Arial" w:hAnsi="Arial" w:cs="Arial"/>
                <w:sz w:val="16"/>
                <w:szCs w:val="16"/>
              </w:rPr>
            </w:pPr>
            <w:r w:rsidRPr="006036ED">
              <w:rPr>
                <w:rFonts w:ascii="Arial" w:hAnsi="Arial" w:cs="Arial"/>
                <w:sz w:val="16"/>
                <w:szCs w:val="16"/>
              </w:rPr>
              <w:t xml:space="preserve">Постановление Администрации Валдайского муниципального района от </w:t>
            </w:r>
            <w:r w:rsidR="006036ED" w:rsidRPr="006036ED">
              <w:rPr>
                <w:rFonts w:ascii="Arial" w:hAnsi="Arial" w:cs="Arial"/>
                <w:sz w:val="16"/>
                <w:szCs w:val="16"/>
              </w:rPr>
              <w:t>22.07.2024 № 1996 «</w:t>
            </w:r>
            <w:r w:rsidR="006036ED" w:rsidRPr="006036ED">
              <w:rPr>
                <w:rFonts w:ascii="Arial" w:hAnsi="Arial" w:cs="Arial"/>
                <w:bCs/>
                <w:spacing w:val="-2"/>
                <w:sz w:val="16"/>
                <w:szCs w:val="16"/>
              </w:rPr>
              <w:t xml:space="preserve">Об утверждении Положения о </w:t>
            </w:r>
            <w:r w:rsidR="006036ED" w:rsidRPr="006036ED">
              <w:rPr>
                <w:rFonts w:ascii="Arial" w:hAnsi="Arial" w:cs="Arial"/>
                <w:color w:val="000000"/>
                <w:sz w:val="16"/>
                <w:szCs w:val="16"/>
              </w:rPr>
              <w:t>рабочей группе по координации работы по реализации практик инициативного бюджетирования на территории Валдайского муниципального района и ее состава»</w:t>
            </w:r>
          </w:p>
        </w:tc>
        <w:tc>
          <w:tcPr>
            <w:tcW w:w="385" w:type="pct"/>
            <w:vAlign w:val="center"/>
          </w:tcPr>
          <w:p w:rsidR="00001F57" w:rsidRPr="00887D10" w:rsidRDefault="00EE6354" w:rsidP="00E30CB5">
            <w:pPr>
              <w:jc w:val="center"/>
              <w:rPr>
                <w:rFonts w:ascii="Arial" w:hAnsi="Arial" w:cs="Arial"/>
                <w:sz w:val="16"/>
                <w:szCs w:val="16"/>
              </w:rPr>
            </w:pPr>
            <w:r>
              <w:rPr>
                <w:rFonts w:ascii="Arial" w:hAnsi="Arial" w:cs="Arial"/>
                <w:sz w:val="16"/>
                <w:szCs w:val="16"/>
              </w:rPr>
              <w:t>9-10</w:t>
            </w:r>
          </w:p>
        </w:tc>
      </w:tr>
      <w:tr w:rsidR="00001F57" w:rsidRPr="00887D10" w:rsidTr="00E30CB5">
        <w:trPr>
          <w:trHeight w:val="20"/>
        </w:trPr>
        <w:tc>
          <w:tcPr>
            <w:tcW w:w="4615" w:type="pct"/>
          </w:tcPr>
          <w:p w:rsidR="00001F57" w:rsidRPr="00290AD1" w:rsidRDefault="00001F57" w:rsidP="00290AD1">
            <w:pPr>
              <w:rPr>
                <w:rFonts w:ascii="Arial" w:hAnsi="Arial" w:cs="Arial"/>
                <w:sz w:val="16"/>
                <w:szCs w:val="16"/>
              </w:rPr>
            </w:pPr>
            <w:r w:rsidRPr="00290AD1">
              <w:rPr>
                <w:rFonts w:ascii="Arial" w:hAnsi="Arial" w:cs="Arial"/>
                <w:sz w:val="16"/>
                <w:szCs w:val="16"/>
              </w:rPr>
              <w:t xml:space="preserve">Постановление Администрации Валдайского муниципального района от </w:t>
            </w:r>
            <w:r w:rsidR="006036ED" w:rsidRPr="00290AD1">
              <w:rPr>
                <w:rFonts w:ascii="Arial" w:hAnsi="Arial" w:cs="Arial"/>
                <w:sz w:val="16"/>
                <w:szCs w:val="16"/>
              </w:rPr>
              <w:t>24.07.2024 № 2007 «</w:t>
            </w:r>
            <w:r w:rsidR="006036ED" w:rsidRPr="00290AD1">
              <w:rPr>
                <w:rFonts w:ascii="Arial" w:hAnsi="Arial" w:cs="Arial"/>
                <w:bCs/>
                <w:sz w:val="16"/>
                <w:szCs w:val="16"/>
              </w:rPr>
              <w:t>О внесении изменений в постановление Администрации Валдайского муниципального района от 17.01.2023 № 39»</w:t>
            </w:r>
          </w:p>
        </w:tc>
        <w:tc>
          <w:tcPr>
            <w:tcW w:w="385" w:type="pct"/>
            <w:vAlign w:val="center"/>
          </w:tcPr>
          <w:p w:rsidR="00001F57" w:rsidRPr="00887D10" w:rsidRDefault="00EE6354" w:rsidP="00E30CB5">
            <w:pPr>
              <w:jc w:val="center"/>
              <w:rPr>
                <w:rFonts w:ascii="Arial" w:hAnsi="Arial" w:cs="Arial"/>
                <w:sz w:val="16"/>
                <w:szCs w:val="16"/>
              </w:rPr>
            </w:pPr>
            <w:r>
              <w:rPr>
                <w:rFonts w:ascii="Arial" w:hAnsi="Arial" w:cs="Arial"/>
                <w:sz w:val="16"/>
                <w:szCs w:val="16"/>
              </w:rPr>
              <w:t>10</w:t>
            </w:r>
          </w:p>
        </w:tc>
      </w:tr>
      <w:tr w:rsidR="00001F57" w:rsidRPr="00887D10" w:rsidTr="00E30CB5">
        <w:trPr>
          <w:trHeight w:val="20"/>
        </w:trPr>
        <w:tc>
          <w:tcPr>
            <w:tcW w:w="4615" w:type="pct"/>
          </w:tcPr>
          <w:p w:rsidR="00001F57" w:rsidRPr="005D7705" w:rsidRDefault="00001F57" w:rsidP="005D7705">
            <w:pPr>
              <w:rPr>
                <w:rFonts w:ascii="Arial" w:hAnsi="Arial" w:cs="Arial"/>
                <w:sz w:val="16"/>
                <w:szCs w:val="16"/>
              </w:rPr>
            </w:pPr>
            <w:r w:rsidRPr="005D7705">
              <w:rPr>
                <w:rFonts w:ascii="Arial" w:hAnsi="Arial" w:cs="Arial"/>
                <w:sz w:val="16"/>
                <w:szCs w:val="16"/>
              </w:rPr>
              <w:t xml:space="preserve">Постановление Администрации Валдайского муниципального района от </w:t>
            </w:r>
            <w:r w:rsidR="00290AD1" w:rsidRPr="005D7705">
              <w:rPr>
                <w:rFonts w:ascii="Arial" w:hAnsi="Arial" w:cs="Arial"/>
                <w:sz w:val="16"/>
                <w:szCs w:val="16"/>
              </w:rPr>
              <w:t>24.07.2024 № 2008 «Об утверждении отчета об исполнении бюджета Валдайского городского поселения за 1 полугодие 2024 года»</w:t>
            </w:r>
          </w:p>
        </w:tc>
        <w:tc>
          <w:tcPr>
            <w:tcW w:w="385" w:type="pct"/>
            <w:vAlign w:val="center"/>
          </w:tcPr>
          <w:p w:rsidR="00001F57" w:rsidRPr="00887D10" w:rsidRDefault="00EE6354" w:rsidP="00E30CB5">
            <w:pPr>
              <w:jc w:val="center"/>
              <w:rPr>
                <w:rFonts w:ascii="Arial" w:hAnsi="Arial" w:cs="Arial"/>
                <w:sz w:val="16"/>
                <w:szCs w:val="16"/>
              </w:rPr>
            </w:pPr>
            <w:r>
              <w:rPr>
                <w:rFonts w:ascii="Arial" w:hAnsi="Arial" w:cs="Arial"/>
                <w:sz w:val="16"/>
                <w:szCs w:val="16"/>
              </w:rPr>
              <w:t>10-17</w:t>
            </w:r>
          </w:p>
        </w:tc>
      </w:tr>
      <w:tr w:rsidR="00001F57" w:rsidRPr="00887D10" w:rsidTr="00E30CB5">
        <w:trPr>
          <w:trHeight w:val="20"/>
        </w:trPr>
        <w:tc>
          <w:tcPr>
            <w:tcW w:w="4615" w:type="pct"/>
          </w:tcPr>
          <w:p w:rsidR="00001F57" w:rsidRPr="00D56172" w:rsidRDefault="00001F57" w:rsidP="00D56172">
            <w:pPr>
              <w:rPr>
                <w:rFonts w:ascii="Arial" w:hAnsi="Arial" w:cs="Arial"/>
                <w:sz w:val="16"/>
                <w:szCs w:val="16"/>
              </w:rPr>
            </w:pPr>
            <w:r w:rsidRPr="00D56172">
              <w:rPr>
                <w:rFonts w:ascii="Arial" w:hAnsi="Arial" w:cs="Arial"/>
                <w:sz w:val="16"/>
                <w:szCs w:val="16"/>
              </w:rPr>
              <w:t xml:space="preserve">Постановление Администрации Валдайского муниципального района от </w:t>
            </w:r>
            <w:r w:rsidR="005D7705" w:rsidRPr="00D56172">
              <w:rPr>
                <w:rFonts w:ascii="Arial" w:hAnsi="Arial" w:cs="Arial"/>
                <w:sz w:val="16"/>
                <w:szCs w:val="16"/>
              </w:rPr>
              <w:t>24.07.2024 № 2009 «Об утверждении отчета об исполнении бюджета Валдайского муниципального района за 1 полугодие 2024 года»</w:t>
            </w:r>
          </w:p>
        </w:tc>
        <w:tc>
          <w:tcPr>
            <w:tcW w:w="385" w:type="pct"/>
            <w:vAlign w:val="center"/>
          </w:tcPr>
          <w:p w:rsidR="00001F57" w:rsidRPr="00887D10" w:rsidRDefault="00EE6354" w:rsidP="00E30CB5">
            <w:pPr>
              <w:jc w:val="center"/>
              <w:rPr>
                <w:rFonts w:ascii="Arial" w:hAnsi="Arial" w:cs="Arial"/>
                <w:sz w:val="16"/>
                <w:szCs w:val="16"/>
              </w:rPr>
            </w:pPr>
            <w:r>
              <w:rPr>
                <w:rFonts w:ascii="Arial" w:hAnsi="Arial" w:cs="Arial"/>
                <w:sz w:val="16"/>
                <w:szCs w:val="16"/>
              </w:rPr>
              <w:t>17-38</w:t>
            </w:r>
          </w:p>
        </w:tc>
      </w:tr>
      <w:tr w:rsidR="00001F57" w:rsidRPr="00887D10" w:rsidTr="00E30CB5">
        <w:trPr>
          <w:trHeight w:val="20"/>
        </w:trPr>
        <w:tc>
          <w:tcPr>
            <w:tcW w:w="4615" w:type="pct"/>
          </w:tcPr>
          <w:p w:rsidR="00001F57" w:rsidRPr="00143EB3" w:rsidRDefault="00001F57" w:rsidP="00143EB3">
            <w:pPr>
              <w:rPr>
                <w:rFonts w:ascii="Arial" w:hAnsi="Arial" w:cs="Arial"/>
                <w:sz w:val="16"/>
                <w:szCs w:val="16"/>
              </w:rPr>
            </w:pPr>
            <w:r w:rsidRPr="00143EB3">
              <w:rPr>
                <w:rFonts w:ascii="Arial" w:hAnsi="Arial" w:cs="Arial"/>
                <w:sz w:val="16"/>
                <w:szCs w:val="16"/>
              </w:rPr>
              <w:t xml:space="preserve">Постановление Администрации Валдайского муниципального района от </w:t>
            </w:r>
            <w:r w:rsidR="00D56172" w:rsidRPr="00143EB3">
              <w:rPr>
                <w:rFonts w:ascii="Arial" w:hAnsi="Arial" w:cs="Arial"/>
                <w:sz w:val="16"/>
                <w:szCs w:val="16"/>
              </w:rPr>
              <w:t>24.07.2024 № 2010 «</w:t>
            </w:r>
            <w:r w:rsidR="00D56172" w:rsidRPr="00143EB3">
              <w:rPr>
                <w:rFonts w:ascii="Arial" w:hAnsi="Arial" w:cs="Arial"/>
                <w:bCs/>
                <w:spacing w:val="-1"/>
                <w:sz w:val="16"/>
                <w:szCs w:val="16"/>
              </w:rPr>
              <w:t xml:space="preserve">О порядке и сроках составления проектов бюджета Валдайского муниципального района на 2025 год </w:t>
            </w:r>
            <w:r w:rsidR="00D56172" w:rsidRPr="00143EB3">
              <w:rPr>
                <w:rFonts w:ascii="Arial" w:hAnsi="Arial" w:cs="Arial"/>
                <w:bCs/>
                <w:sz w:val="16"/>
                <w:szCs w:val="16"/>
              </w:rPr>
              <w:t xml:space="preserve">и на плановый период 2026 и 2027 годов и бюджета Валдайского городского поселения </w:t>
            </w:r>
            <w:r w:rsidR="00D56172" w:rsidRPr="00143EB3">
              <w:rPr>
                <w:rFonts w:ascii="Arial" w:hAnsi="Arial" w:cs="Arial"/>
                <w:bCs/>
                <w:spacing w:val="-1"/>
                <w:sz w:val="16"/>
                <w:szCs w:val="16"/>
              </w:rPr>
              <w:t xml:space="preserve">на 2025 год </w:t>
            </w:r>
            <w:r w:rsidR="00D56172" w:rsidRPr="00143EB3">
              <w:rPr>
                <w:rFonts w:ascii="Arial" w:hAnsi="Arial" w:cs="Arial"/>
                <w:bCs/>
                <w:sz w:val="16"/>
                <w:szCs w:val="16"/>
              </w:rPr>
              <w:t>и на плановый период 2026 и 2027 годов»</w:t>
            </w:r>
          </w:p>
        </w:tc>
        <w:tc>
          <w:tcPr>
            <w:tcW w:w="385" w:type="pct"/>
            <w:vAlign w:val="center"/>
          </w:tcPr>
          <w:p w:rsidR="00001F57" w:rsidRPr="00887D10" w:rsidRDefault="00EE6354" w:rsidP="00E30CB5">
            <w:pPr>
              <w:jc w:val="center"/>
              <w:rPr>
                <w:rFonts w:ascii="Arial" w:hAnsi="Arial" w:cs="Arial"/>
                <w:sz w:val="16"/>
                <w:szCs w:val="16"/>
              </w:rPr>
            </w:pPr>
            <w:r>
              <w:rPr>
                <w:rFonts w:ascii="Arial" w:hAnsi="Arial" w:cs="Arial"/>
                <w:sz w:val="16"/>
                <w:szCs w:val="16"/>
              </w:rPr>
              <w:t>38-39</w:t>
            </w:r>
          </w:p>
        </w:tc>
      </w:tr>
      <w:tr w:rsidR="00001F57" w:rsidRPr="00887D10" w:rsidTr="00E30CB5">
        <w:trPr>
          <w:trHeight w:val="20"/>
        </w:trPr>
        <w:tc>
          <w:tcPr>
            <w:tcW w:w="4615" w:type="pct"/>
          </w:tcPr>
          <w:p w:rsidR="00001F57" w:rsidRPr="00143EB3" w:rsidRDefault="00001F57" w:rsidP="00143EB3">
            <w:pPr>
              <w:rPr>
                <w:rFonts w:ascii="Arial" w:hAnsi="Arial" w:cs="Arial"/>
                <w:sz w:val="16"/>
                <w:szCs w:val="16"/>
              </w:rPr>
            </w:pPr>
            <w:r w:rsidRPr="00143EB3">
              <w:rPr>
                <w:rFonts w:ascii="Arial" w:hAnsi="Arial" w:cs="Arial"/>
                <w:sz w:val="16"/>
                <w:szCs w:val="16"/>
              </w:rPr>
              <w:t xml:space="preserve">Постановление Администрации Валдайского муниципального района от </w:t>
            </w:r>
            <w:r w:rsidR="00143EB3" w:rsidRPr="00143EB3">
              <w:rPr>
                <w:rFonts w:ascii="Arial" w:hAnsi="Arial" w:cs="Arial"/>
                <w:sz w:val="16"/>
                <w:szCs w:val="16"/>
              </w:rPr>
              <w:t>24.07.2024 № 2043 «О внесении изменений в Перечень главных администраторов доходов бюджета Валдайского муниципального района»</w:t>
            </w:r>
          </w:p>
        </w:tc>
        <w:tc>
          <w:tcPr>
            <w:tcW w:w="385" w:type="pct"/>
            <w:vAlign w:val="center"/>
          </w:tcPr>
          <w:p w:rsidR="00001F57" w:rsidRPr="00887D10" w:rsidRDefault="00EE6354" w:rsidP="00E30CB5">
            <w:pPr>
              <w:jc w:val="center"/>
              <w:rPr>
                <w:rFonts w:ascii="Arial" w:hAnsi="Arial" w:cs="Arial"/>
                <w:sz w:val="16"/>
                <w:szCs w:val="16"/>
              </w:rPr>
            </w:pPr>
            <w:r>
              <w:rPr>
                <w:rFonts w:ascii="Arial" w:hAnsi="Arial" w:cs="Arial"/>
                <w:sz w:val="16"/>
                <w:szCs w:val="16"/>
              </w:rPr>
              <w:t>39</w:t>
            </w:r>
          </w:p>
        </w:tc>
      </w:tr>
      <w:tr w:rsidR="00001F57" w:rsidRPr="00887D10" w:rsidTr="00E30CB5">
        <w:trPr>
          <w:trHeight w:val="20"/>
        </w:trPr>
        <w:tc>
          <w:tcPr>
            <w:tcW w:w="4615" w:type="pct"/>
          </w:tcPr>
          <w:p w:rsidR="00001F57" w:rsidRPr="00143EB3" w:rsidRDefault="00001F57" w:rsidP="00143EB3">
            <w:pPr>
              <w:rPr>
                <w:rFonts w:ascii="Arial" w:hAnsi="Arial" w:cs="Arial"/>
                <w:sz w:val="16"/>
                <w:szCs w:val="16"/>
              </w:rPr>
            </w:pPr>
            <w:r w:rsidRPr="00143EB3">
              <w:rPr>
                <w:rFonts w:ascii="Arial" w:hAnsi="Arial" w:cs="Arial"/>
                <w:sz w:val="16"/>
                <w:szCs w:val="16"/>
              </w:rPr>
              <w:t xml:space="preserve">Постановление Администрации Валдайского муниципального района от </w:t>
            </w:r>
            <w:r w:rsidR="00143EB3" w:rsidRPr="00143EB3">
              <w:rPr>
                <w:rFonts w:ascii="Arial" w:hAnsi="Arial" w:cs="Arial"/>
                <w:sz w:val="16"/>
                <w:szCs w:val="16"/>
              </w:rPr>
              <w:t>24.07.2024 № 2044 «Об утверждении Перечня многоквартирных домов, расположенных на территории Валдайского муниципального района, для проведения в 2024 году капитального ремонта общего имущества в многоквартирных домах, в которых собственники помещений в течение трёх месяцев с момента получения от регионального оператора предложения о капитальном ремонте (в случае если собственники формируют фонд капитального ремонта на счёте регионального оператора) не приняли решение о проведении капитального ремонта, в соответствии с региональной программой и предложениями регионального оператора»</w:t>
            </w:r>
          </w:p>
        </w:tc>
        <w:tc>
          <w:tcPr>
            <w:tcW w:w="385" w:type="pct"/>
            <w:vAlign w:val="center"/>
          </w:tcPr>
          <w:p w:rsidR="00001F57" w:rsidRPr="00887D10" w:rsidRDefault="00EE6354" w:rsidP="00E30CB5">
            <w:pPr>
              <w:jc w:val="center"/>
              <w:rPr>
                <w:rFonts w:ascii="Arial" w:hAnsi="Arial" w:cs="Arial"/>
                <w:sz w:val="16"/>
                <w:szCs w:val="16"/>
              </w:rPr>
            </w:pPr>
            <w:r>
              <w:rPr>
                <w:rFonts w:ascii="Arial" w:hAnsi="Arial" w:cs="Arial"/>
                <w:sz w:val="16"/>
                <w:szCs w:val="16"/>
              </w:rPr>
              <w:t>39</w:t>
            </w:r>
          </w:p>
        </w:tc>
      </w:tr>
      <w:tr w:rsidR="00001F57" w:rsidRPr="00887D10" w:rsidTr="00E30CB5">
        <w:trPr>
          <w:trHeight w:val="20"/>
        </w:trPr>
        <w:tc>
          <w:tcPr>
            <w:tcW w:w="4615" w:type="pct"/>
          </w:tcPr>
          <w:p w:rsidR="00001F57" w:rsidRPr="00BE0BA4" w:rsidRDefault="00001F57" w:rsidP="00BE0BA4">
            <w:pPr>
              <w:rPr>
                <w:rFonts w:ascii="Arial" w:hAnsi="Arial" w:cs="Arial"/>
                <w:sz w:val="16"/>
                <w:szCs w:val="16"/>
              </w:rPr>
            </w:pPr>
            <w:r w:rsidRPr="00BE0BA4">
              <w:rPr>
                <w:rFonts w:ascii="Arial" w:hAnsi="Arial" w:cs="Arial"/>
                <w:sz w:val="16"/>
                <w:szCs w:val="16"/>
              </w:rPr>
              <w:t xml:space="preserve">Постановление Администрации Валдайского муниципального района от </w:t>
            </w:r>
            <w:r w:rsidR="0066411F" w:rsidRPr="00BE0BA4">
              <w:rPr>
                <w:rFonts w:ascii="Arial" w:hAnsi="Arial" w:cs="Arial"/>
                <w:sz w:val="16"/>
                <w:szCs w:val="16"/>
              </w:rPr>
              <w:t>25.07.2024 № 2050 «Об утверждении административного регламента по предоставлению муниципальной услуги по выдаче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муниципального образования – Валдайский муниципальный район, посадку (взлет) на площадки, расположенные в границах муниципального образования – Валдайского муниципального района, сведения о которых не опубликованы в документах аэронавигационной информации»</w:t>
            </w:r>
          </w:p>
        </w:tc>
        <w:tc>
          <w:tcPr>
            <w:tcW w:w="385" w:type="pct"/>
            <w:vAlign w:val="center"/>
          </w:tcPr>
          <w:p w:rsidR="00001F57" w:rsidRPr="00887D10" w:rsidRDefault="00EE6354" w:rsidP="00E30CB5">
            <w:pPr>
              <w:jc w:val="center"/>
              <w:rPr>
                <w:rFonts w:ascii="Arial" w:hAnsi="Arial" w:cs="Arial"/>
                <w:sz w:val="16"/>
                <w:szCs w:val="16"/>
              </w:rPr>
            </w:pPr>
            <w:r>
              <w:rPr>
                <w:rFonts w:ascii="Arial" w:hAnsi="Arial" w:cs="Arial"/>
                <w:sz w:val="16"/>
                <w:szCs w:val="16"/>
              </w:rPr>
              <w:t>39-48</w:t>
            </w:r>
          </w:p>
        </w:tc>
      </w:tr>
      <w:tr w:rsidR="00BE0BA4" w:rsidRPr="00887D10" w:rsidTr="00E30CB5">
        <w:trPr>
          <w:trHeight w:val="20"/>
        </w:trPr>
        <w:tc>
          <w:tcPr>
            <w:tcW w:w="4615" w:type="pct"/>
          </w:tcPr>
          <w:p w:rsidR="00BE0BA4" w:rsidRPr="005A75BB" w:rsidRDefault="00BE0BA4" w:rsidP="005A75BB">
            <w:pPr>
              <w:rPr>
                <w:sz w:val="14"/>
              </w:rPr>
            </w:pPr>
            <w:r w:rsidRPr="005A75BB">
              <w:rPr>
                <w:rFonts w:ascii="Arial" w:hAnsi="Arial" w:cs="Arial"/>
                <w:sz w:val="16"/>
                <w:szCs w:val="16"/>
              </w:rPr>
              <w:t>Постановление Администрации Валдайского муниципального района от 26.07.2024 № 2056 «О внесении изменений в техническое задание на разработку инвестиционной программы ООО «Строительное Управление № 53» по развитию системы коммунальной инфраструктуры (в сфере водоотведения) на территории Валдайского муниципального района на 2025-2029 годы»</w:t>
            </w:r>
          </w:p>
        </w:tc>
        <w:tc>
          <w:tcPr>
            <w:tcW w:w="385" w:type="pct"/>
            <w:vAlign w:val="center"/>
          </w:tcPr>
          <w:p w:rsidR="00BE0BA4" w:rsidRPr="00887D10" w:rsidRDefault="00BE0BA4" w:rsidP="00E30CB5">
            <w:pPr>
              <w:jc w:val="center"/>
              <w:rPr>
                <w:rFonts w:ascii="Arial" w:hAnsi="Arial" w:cs="Arial"/>
                <w:sz w:val="16"/>
                <w:szCs w:val="16"/>
              </w:rPr>
            </w:pPr>
            <w:r>
              <w:rPr>
                <w:rFonts w:ascii="Arial" w:hAnsi="Arial" w:cs="Arial"/>
                <w:sz w:val="16"/>
                <w:szCs w:val="16"/>
              </w:rPr>
              <w:t>48-50</w:t>
            </w:r>
          </w:p>
        </w:tc>
      </w:tr>
      <w:tr w:rsidR="00BE0BA4" w:rsidRPr="00887D10" w:rsidTr="00E30CB5">
        <w:trPr>
          <w:trHeight w:val="20"/>
        </w:trPr>
        <w:tc>
          <w:tcPr>
            <w:tcW w:w="4615" w:type="pct"/>
          </w:tcPr>
          <w:p w:rsidR="00BE0BA4" w:rsidRPr="005A75BB" w:rsidRDefault="00BE0BA4" w:rsidP="005A75BB">
            <w:pPr>
              <w:rPr>
                <w:sz w:val="14"/>
              </w:rPr>
            </w:pPr>
            <w:r w:rsidRPr="005A75BB">
              <w:rPr>
                <w:rFonts w:ascii="Arial" w:hAnsi="Arial" w:cs="Arial"/>
                <w:sz w:val="16"/>
                <w:szCs w:val="16"/>
              </w:rPr>
              <w:t xml:space="preserve">Постановление Администрации Валдайского муниципального района от </w:t>
            </w:r>
            <w:r w:rsidR="005A75BB" w:rsidRPr="005A75BB">
              <w:rPr>
                <w:rFonts w:ascii="Arial" w:hAnsi="Arial" w:cs="Arial"/>
                <w:sz w:val="16"/>
                <w:szCs w:val="16"/>
              </w:rPr>
              <w:t>26.07.2024 № 2057 «</w:t>
            </w:r>
            <w:r w:rsidR="005A75BB" w:rsidRPr="005A75BB">
              <w:rPr>
                <w:rFonts w:ascii="Arial" w:hAnsi="Arial" w:cs="Arial"/>
                <w:bCs/>
                <w:sz w:val="16"/>
                <w:szCs w:val="16"/>
              </w:rPr>
              <w:t>О внесении изменений в схему водоснабжения и водоотведения Ивантеевского сельского поселения»</w:t>
            </w:r>
          </w:p>
        </w:tc>
        <w:tc>
          <w:tcPr>
            <w:tcW w:w="385" w:type="pct"/>
            <w:vAlign w:val="center"/>
          </w:tcPr>
          <w:p w:rsidR="00BE0BA4" w:rsidRDefault="005A75BB" w:rsidP="00E30CB5">
            <w:pPr>
              <w:jc w:val="center"/>
              <w:rPr>
                <w:rFonts w:ascii="Arial" w:hAnsi="Arial" w:cs="Arial"/>
                <w:sz w:val="16"/>
                <w:szCs w:val="16"/>
              </w:rPr>
            </w:pPr>
            <w:r>
              <w:rPr>
                <w:rFonts w:ascii="Arial" w:hAnsi="Arial" w:cs="Arial"/>
                <w:sz w:val="16"/>
                <w:szCs w:val="16"/>
              </w:rPr>
              <w:t>50-53</w:t>
            </w:r>
          </w:p>
        </w:tc>
      </w:tr>
      <w:tr w:rsidR="00BE0BA4" w:rsidRPr="00887D10" w:rsidTr="00E30CB5">
        <w:trPr>
          <w:trHeight w:val="20"/>
        </w:trPr>
        <w:tc>
          <w:tcPr>
            <w:tcW w:w="4615" w:type="pct"/>
          </w:tcPr>
          <w:p w:rsidR="00BE0BA4" w:rsidRPr="006B5B9E" w:rsidRDefault="00BE0BA4" w:rsidP="00BE0BA4">
            <w:pPr>
              <w:rPr>
                <w:rFonts w:ascii="Arial" w:hAnsi="Arial" w:cs="Arial"/>
                <w:sz w:val="16"/>
                <w:szCs w:val="16"/>
              </w:rPr>
            </w:pPr>
            <w:r w:rsidRPr="006B5B9E">
              <w:rPr>
                <w:rFonts w:ascii="Arial" w:hAnsi="Arial" w:cs="Arial"/>
                <w:sz w:val="16"/>
                <w:szCs w:val="16"/>
              </w:rPr>
              <w:t>Содержание</w:t>
            </w:r>
          </w:p>
        </w:tc>
        <w:tc>
          <w:tcPr>
            <w:tcW w:w="385" w:type="pct"/>
            <w:vAlign w:val="center"/>
          </w:tcPr>
          <w:p w:rsidR="00BE0BA4" w:rsidRDefault="005A75BB" w:rsidP="00E30CB5">
            <w:pPr>
              <w:jc w:val="center"/>
              <w:rPr>
                <w:rFonts w:ascii="Arial" w:hAnsi="Arial" w:cs="Arial"/>
                <w:sz w:val="16"/>
                <w:szCs w:val="16"/>
              </w:rPr>
            </w:pPr>
            <w:r>
              <w:rPr>
                <w:rFonts w:ascii="Arial" w:hAnsi="Arial" w:cs="Arial"/>
                <w:sz w:val="16"/>
                <w:szCs w:val="16"/>
              </w:rPr>
              <w:t>54</w:t>
            </w:r>
          </w:p>
        </w:tc>
      </w:tr>
    </w:tbl>
    <w:p w:rsidR="00FF65CF" w:rsidRDefault="00FF65CF" w:rsidP="000B2260">
      <w:pPr>
        <w:jc w:val="right"/>
        <w:rPr>
          <w:rFonts w:ascii="Arial" w:hAnsi="Arial" w:cs="Arial"/>
          <w:sz w:val="16"/>
          <w:szCs w:val="16"/>
        </w:rPr>
      </w:pPr>
    </w:p>
    <w:p w:rsidR="00E76B9A" w:rsidRDefault="00E76B9A" w:rsidP="000B2260">
      <w:pPr>
        <w:jc w:val="right"/>
        <w:rPr>
          <w:rFonts w:ascii="Arial" w:hAnsi="Arial" w:cs="Arial"/>
          <w:sz w:val="16"/>
          <w:szCs w:val="16"/>
        </w:rPr>
      </w:pPr>
    </w:p>
    <w:p w:rsidR="00C64E06" w:rsidRDefault="00C64E06" w:rsidP="000B2260">
      <w:pPr>
        <w:jc w:val="right"/>
        <w:rPr>
          <w:rFonts w:ascii="Arial" w:hAnsi="Arial" w:cs="Arial"/>
          <w:sz w:val="16"/>
          <w:szCs w:val="16"/>
        </w:rPr>
      </w:pPr>
    </w:p>
    <w:p w:rsidR="00C64E06" w:rsidRDefault="00C64E06" w:rsidP="000B2260">
      <w:pPr>
        <w:jc w:val="right"/>
        <w:rPr>
          <w:rFonts w:ascii="Arial" w:hAnsi="Arial" w:cs="Arial"/>
          <w:sz w:val="16"/>
          <w:szCs w:val="16"/>
        </w:rPr>
      </w:pPr>
    </w:p>
    <w:p w:rsidR="00C64E06" w:rsidRDefault="00C64E06" w:rsidP="000B2260">
      <w:pPr>
        <w:jc w:val="right"/>
        <w:rPr>
          <w:rFonts w:ascii="Arial" w:hAnsi="Arial" w:cs="Arial"/>
          <w:sz w:val="16"/>
          <w:szCs w:val="16"/>
        </w:rPr>
      </w:pPr>
    </w:p>
    <w:p w:rsidR="005A75BB" w:rsidRDefault="005A75BB" w:rsidP="000B2260">
      <w:pPr>
        <w:jc w:val="right"/>
        <w:rPr>
          <w:rFonts w:ascii="Arial" w:hAnsi="Arial" w:cs="Arial"/>
          <w:sz w:val="16"/>
          <w:szCs w:val="16"/>
        </w:rPr>
      </w:pPr>
    </w:p>
    <w:p w:rsidR="005A75BB" w:rsidRDefault="005A75BB" w:rsidP="000B2260">
      <w:pPr>
        <w:jc w:val="right"/>
        <w:rPr>
          <w:rFonts w:ascii="Arial" w:hAnsi="Arial" w:cs="Arial"/>
          <w:sz w:val="16"/>
          <w:szCs w:val="16"/>
        </w:rPr>
      </w:pPr>
    </w:p>
    <w:p w:rsidR="005A75BB" w:rsidRDefault="005A75BB" w:rsidP="000B2260">
      <w:pPr>
        <w:jc w:val="right"/>
        <w:rPr>
          <w:rFonts w:ascii="Arial" w:hAnsi="Arial" w:cs="Arial"/>
          <w:sz w:val="16"/>
          <w:szCs w:val="16"/>
        </w:rPr>
      </w:pPr>
    </w:p>
    <w:p w:rsidR="005A75BB" w:rsidRDefault="005A75BB" w:rsidP="000B2260">
      <w:pPr>
        <w:jc w:val="right"/>
        <w:rPr>
          <w:rFonts w:ascii="Arial" w:hAnsi="Arial" w:cs="Arial"/>
          <w:sz w:val="16"/>
          <w:szCs w:val="16"/>
        </w:rPr>
      </w:pPr>
    </w:p>
    <w:p w:rsidR="005A75BB" w:rsidRDefault="005A75BB" w:rsidP="000B2260">
      <w:pPr>
        <w:jc w:val="right"/>
        <w:rPr>
          <w:rFonts w:ascii="Arial" w:hAnsi="Arial" w:cs="Arial"/>
          <w:sz w:val="16"/>
          <w:szCs w:val="16"/>
        </w:rPr>
      </w:pPr>
    </w:p>
    <w:p w:rsidR="005A75BB" w:rsidRDefault="005A75BB" w:rsidP="000B2260">
      <w:pPr>
        <w:jc w:val="right"/>
        <w:rPr>
          <w:rFonts w:ascii="Arial" w:hAnsi="Arial" w:cs="Arial"/>
          <w:sz w:val="16"/>
          <w:szCs w:val="16"/>
        </w:rPr>
      </w:pPr>
    </w:p>
    <w:p w:rsidR="005A75BB" w:rsidRDefault="005A75BB" w:rsidP="000B2260">
      <w:pPr>
        <w:jc w:val="right"/>
        <w:rPr>
          <w:rFonts w:ascii="Arial" w:hAnsi="Arial" w:cs="Arial"/>
          <w:sz w:val="16"/>
          <w:szCs w:val="16"/>
        </w:rPr>
      </w:pPr>
    </w:p>
    <w:p w:rsidR="005A75BB" w:rsidRDefault="005A75BB" w:rsidP="000B2260">
      <w:pPr>
        <w:jc w:val="right"/>
        <w:rPr>
          <w:rFonts w:ascii="Arial" w:hAnsi="Arial" w:cs="Arial"/>
          <w:sz w:val="16"/>
          <w:szCs w:val="16"/>
        </w:rPr>
      </w:pPr>
    </w:p>
    <w:p w:rsidR="005A75BB" w:rsidRDefault="005A75BB" w:rsidP="000B2260">
      <w:pPr>
        <w:jc w:val="right"/>
        <w:rPr>
          <w:rFonts w:ascii="Arial" w:hAnsi="Arial" w:cs="Arial"/>
          <w:sz w:val="16"/>
          <w:szCs w:val="16"/>
        </w:rPr>
      </w:pPr>
    </w:p>
    <w:p w:rsidR="005A75BB" w:rsidRDefault="005A75BB" w:rsidP="000B2260">
      <w:pPr>
        <w:jc w:val="right"/>
        <w:rPr>
          <w:rFonts w:ascii="Arial" w:hAnsi="Arial" w:cs="Arial"/>
          <w:sz w:val="16"/>
          <w:szCs w:val="16"/>
        </w:rPr>
      </w:pPr>
    </w:p>
    <w:p w:rsidR="005A75BB" w:rsidRDefault="005A75BB" w:rsidP="000B2260">
      <w:pPr>
        <w:jc w:val="right"/>
        <w:rPr>
          <w:rFonts w:ascii="Arial" w:hAnsi="Arial" w:cs="Arial"/>
          <w:sz w:val="16"/>
          <w:szCs w:val="16"/>
        </w:rPr>
      </w:pPr>
    </w:p>
    <w:p w:rsidR="005A75BB" w:rsidRDefault="005A75BB" w:rsidP="000B2260">
      <w:pPr>
        <w:jc w:val="right"/>
        <w:rPr>
          <w:rFonts w:ascii="Arial" w:hAnsi="Arial" w:cs="Arial"/>
          <w:sz w:val="16"/>
          <w:szCs w:val="16"/>
        </w:rPr>
      </w:pPr>
    </w:p>
    <w:p w:rsidR="005A75BB" w:rsidRDefault="005A75BB" w:rsidP="000B2260">
      <w:pPr>
        <w:jc w:val="right"/>
        <w:rPr>
          <w:rFonts w:ascii="Arial" w:hAnsi="Arial" w:cs="Arial"/>
          <w:sz w:val="16"/>
          <w:szCs w:val="16"/>
        </w:rPr>
      </w:pPr>
    </w:p>
    <w:p w:rsidR="005A75BB" w:rsidRDefault="005A75BB" w:rsidP="000B2260">
      <w:pPr>
        <w:jc w:val="right"/>
        <w:rPr>
          <w:rFonts w:ascii="Arial" w:hAnsi="Arial" w:cs="Arial"/>
          <w:sz w:val="16"/>
          <w:szCs w:val="16"/>
        </w:rPr>
      </w:pPr>
    </w:p>
    <w:p w:rsidR="005A75BB" w:rsidRDefault="005A75BB" w:rsidP="000B2260">
      <w:pPr>
        <w:jc w:val="right"/>
        <w:rPr>
          <w:rFonts w:ascii="Arial" w:hAnsi="Arial" w:cs="Arial"/>
          <w:sz w:val="16"/>
          <w:szCs w:val="16"/>
        </w:rPr>
      </w:pPr>
    </w:p>
    <w:p w:rsidR="005A75BB" w:rsidRDefault="005A75BB" w:rsidP="000B2260">
      <w:pPr>
        <w:jc w:val="right"/>
        <w:rPr>
          <w:rFonts w:ascii="Arial" w:hAnsi="Arial" w:cs="Arial"/>
          <w:sz w:val="16"/>
          <w:szCs w:val="16"/>
        </w:rPr>
      </w:pPr>
    </w:p>
    <w:p w:rsidR="005A75BB" w:rsidRDefault="005A75BB" w:rsidP="000B2260">
      <w:pPr>
        <w:jc w:val="right"/>
        <w:rPr>
          <w:rFonts w:ascii="Arial" w:hAnsi="Arial" w:cs="Arial"/>
          <w:sz w:val="16"/>
          <w:szCs w:val="16"/>
        </w:rPr>
      </w:pPr>
    </w:p>
    <w:p w:rsidR="005A75BB" w:rsidRDefault="005A75BB" w:rsidP="000B2260">
      <w:pPr>
        <w:jc w:val="right"/>
        <w:rPr>
          <w:rFonts w:ascii="Arial" w:hAnsi="Arial" w:cs="Arial"/>
          <w:sz w:val="16"/>
          <w:szCs w:val="16"/>
        </w:rPr>
      </w:pPr>
    </w:p>
    <w:p w:rsidR="005A75BB" w:rsidRDefault="005A75BB" w:rsidP="000B2260">
      <w:pPr>
        <w:jc w:val="right"/>
        <w:rPr>
          <w:rFonts w:ascii="Arial" w:hAnsi="Arial" w:cs="Arial"/>
          <w:sz w:val="16"/>
          <w:szCs w:val="16"/>
        </w:rPr>
      </w:pPr>
    </w:p>
    <w:p w:rsidR="005A75BB" w:rsidRDefault="005A75BB" w:rsidP="000B2260">
      <w:pPr>
        <w:jc w:val="right"/>
        <w:rPr>
          <w:rFonts w:ascii="Arial" w:hAnsi="Arial" w:cs="Arial"/>
          <w:sz w:val="16"/>
          <w:szCs w:val="16"/>
        </w:rPr>
      </w:pPr>
    </w:p>
    <w:p w:rsidR="005A75BB" w:rsidRDefault="005A75BB" w:rsidP="000B2260">
      <w:pPr>
        <w:jc w:val="right"/>
        <w:rPr>
          <w:rFonts w:ascii="Arial" w:hAnsi="Arial" w:cs="Arial"/>
          <w:sz w:val="16"/>
          <w:szCs w:val="16"/>
        </w:rPr>
      </w:pPr>
    </w:p>
    <w:p w:rsidR="00972A34" w:rsidRPr="005303E9" w:rsidRDefault="00972A34" w:rsidP="00972A34">
      <w:pPr>
        <w:jc w:val="center"/>
        <w:rPr>
          <w:rFonts w:ascii="Arial" w:hAnsi="Arial" w:cs="Arial"/>
          <w:sz w:val="12"/>
          <w:szCs w:val="12"/>
        </w:rPr>
      </w:pPr>
      <w:r w:rsidRPr="00C52532">
        <w:rPr>
          <w:rFonts w:ascii="Arial" w:hAnsi="Arial" w:cs="Arial"/>
          <w:sz w:val="16"/>
          <w:szCs w:val="16"/>
        </w:rPr>
        <w:t>_____________________________________________________</w:t>
      </w:r>
    </w:p>
    <w:p w:rsidR="00972A34" w:rsidRPr="00C52532" w:rsidRDefault="00972A34" w:rsidP="00433AFA">
      <w:pPr>
        <w:rPr>
          <w:rFonts w:ascii="Arial" w:hAnsi="Arial" w:cs="Arial"/>
          <w:sz w:val="4"/>
          <w:szCs w:val="4"/>
        </w:rPr>
      </w:pPr>
    </w:p>
    <w:p w:rsidR="00972A34" w:rsidRPr="00C64E06" w:rsidRDefault="00972A34" w:rsidP="00972A34">
      <w:pPr>
        <w:jc w:val="center"/>
        <w:rPr>
          <w:rFonts w:ascii="Arial" w:hAnsi="Arial" w:cs="Arial"/>
          <w:sz w:val="12"/>
          <w:szCs w:val="12"/>
        </w:rPr>
      </w:pPr>
      <w:r w:rsidRPr="00C64E06">
        <w:rPr>
          <w:rFonts w:ascii="Arial" w:hAnsi="Arial" w:cs="Arial"/>
          <w:sz w:val="12"/>
          <w:szCs w:val="12"/>
        </w:rPr>
        <w:t>«Ва</w:t>
      </w:r>
      <w:r w:rsidR="007C2FAF" w:rsidRPr="00C64E06">
        <w:rPr>
          <w:rFonts w:ascii="Arial" w:hAnsi="Arial" w:cs="Arial"/>
          <w:sz w:val="12"/>
          <w:szCs w:val="12"/>
        </w:rPr>
        <w:t>л</w:t>
      </w:r>
      <w:r w:rsidR="00EE35B9" w:rsidRPr="00C64E06">
        <w:rPr>
          <w:rFonts w:ascii="Arial" w:hAnsi="Arial" w:cs="Arial"/>
          <w:sz w:val="12"/>
          <w:szCs w:val="12"/>
        </w:rPr>
        <w:t xml:space="preserve">дайский </w:t>
      </w:r>
      <w:r w:rsidR="00566894" w:rsidRPr="00C64E06">
        <w:rPr>
          <w:rFonts w:ascii="Arial" w:hAnsi="Arial" w:cs="Arial"/>
          <w:sz w:val="12"/>
          <w:szCs w:val="12"/>
        </w:rPr>
        <w:t xml:space="preserve">Вестник». Бюллетень № </w:t>
      </w:r>
      <w:r w:rsidR="00850997" w:rsidRPr="00C64E06">
        <w:rPr>
          <w:rFonts w:ascii="Arial" w:hAnsi="Arial" w:cs="Arial"/>
          <w:sz w:val="12"/>
          <w:szCs w:val="12"/>
        </w:rPr>
        <w:t>4</w:t>
      </w:r>
      <w:r w:rsidR="001A12E4" w:rsidRPr="00C64E06">
        <w:rPr>
          <w:rFonts w:ascii="Arial" w:hAnsi="Arial" w:cs="Arial"/>
          <w:sz w:val="12"/>
          <w:szCs w:val="12"/>
        </w:rPr>
        <w:t>5</w:t>
      </w:r>
      <w:r w:rsidR="00413518" w:rsidRPr="00C64E06">
        <w:rPr>
          <w:rFonts w:ascii="Arial" w:hAnsi="Arial" w:cs="Arial"/>
          <w:sz w:val="12"/>
          <w:szCs w:val="12"/>
        </w:rPr>
        <w:t xml:space="preserve"> </w:t>
      </w:r>
      <w:r w:rsidR="00EC3082" w:rsidRPr="00C64E06">
        <w:rPr>
          <w:rFonts w:ascii="Arial" w:hAnsi="Arial" w:cs="Arial"/>
          <w:sz w:val="12"/>
          <w:szCs w:val="12"/>
        </w:rPr>
        <w:t>(6</w:t>
      </w:r>
      <w:r w:rsidR="00937380" w:rsidRPr="00C64E06">
        <w:rPr>
          <w:rFonts w:ascii="Arial" w:hAnsi="Arial" w:cs="Arial"/>
          <w:sz w:val="12"/>
          <w:szCs w:val="12"/>
        </w:rPr>
        <w:t>5</w:t>
      </w:r>
      <w:r w:rsidR="001A12E4" w:rsidRPr="00C64E06">
        <w:rPr>
          <w:rFonts w:ascii="Arial" w:hAnsi="Arial" w:cs="Arial"/>
          <w:sz w:val="12"/>
          <w:szCs w:val="12"/>
        </w:rPr>
        <w:t>3</w:t>
      </w:r>
      <w:r w:rsidR="00F46BFB" w:rsidRPr="00C64E06">
        <w:rPr>
          <w:rFonts w:ascii="Arial" w:hAnsi="Arial" w:cs="Arial"/>
          <w:sz w:val="12"/>
          <w:szCs w:val="12"/>
        </w:rPr>
        <w:t xml:space="preserve">) от </w:t>
      </w:r>
      <w:r w:rsidR="001A12E4" w:rsidRPr="00C64E06">
        <w:rPr>
          <w:rFonts w:ascii="Arial" w:hAnsi="Arial" w:cs="Arial"/>
          <w:sz w:val="12"/>
          <w:szCs w:val="12"/>
        </w:rPr>
        <w:t>26</w:t>
      </w:r>
      <w:r w:rsidR="00850997" w:rsidRPr="00C64E06">
        <w:rPr>
          <w:rFonts w:ascii="Arial" w:hAnsi="Arial" w:cs="Arial"/>
          <w:sz w:val="12"/>
          <w:szCs w:val="12"/>
        </w:rPr>
        <w:t>.07</w:t>
      </w:r>
      <w:r w:rsidR="00566894" w:rsidRPr="00C64E06">
        <w:rPr>
          <w:rFonts w:ascii="Arial" w:hAnsi="Arial" w:cs="Arial"/>
          <w:sz w:val="12"/>
          <w:szCs w:val="12"/>
        </w:rPr>
        <w:t>.2024</w:t>
      </w:r>
    </w:p>
    <w:p w:rsidR="00972A34" w:rsidRPr="00C64E06" w:rsidRDefault="00972A34" w:rsidP="00972A34">
      <w:pPr>
        <w:jc w:val="center"/>
        <w:rPr>
          <w:rFonts w:ascii="Arial" w:hAnsi="Arial" w:cs="Arial"/>
          <w:sz w:val="12"/>
          <w:szCs w:val="12"/>
        </w:rPr>
      </w:pPr>
      <w:r w:rsidRPr="00C64E06">
        <w:rPr>
          <w:rFonts w:ascii="Arial" w:hAnsi="Arial" w:cs="Arial"/>
          <w:sz w:val="12"/>
          <w:szCs w:val="12"/>
        </w:rPr>
        <w:t>Учредитель: Дума</w:t>
      </w:r>
      <w:r w:rsidR="00BA114B" w:rsidRPr="00C64E06">
        <w:rPr>
          <w:rFonts w:ascii="Arial" w:hAnsi="Arial" w:cs="Arial"/>
          <w:sz w:val="12"/>
          <w:szCs w:val="12"/>
        </w:rPr>
        <w:t xml:space="preserve"> </w:t>
      </w:r>
      <w:r w:rsidRPr="00C64E06">
        <w:rPr>
          <w:rFonts w:ascii="Arial" w:hAnsi="Arial" w:cs="Arial"/>
          <w:sz w:val="12"/>
          <w:szCs w:val="12"/>
        </w:rPr>
        <w:t>Валдайского муниципального района</w:t>
      </w:r>
    </w:p>
    <w:p w:rsidR="00972A34" w:rsidRPr="00C64E06" w:rsidRDefault="00972A34" w:rsidP="00972A34">
      <w:pPr>
        <w:jc w:val="center"/>
        <w:rPr>
          <w:rFonts w:ascii="Arial" w:hAnsi="Arial" w:cs="Arial"/>
          <w:sz w:val="12"/>
          <w:szCs w:val="12"/>
        </w:rPr>
      </w:pPr>
      <w:r w:rsidRPr="00C64E06">
        <w:rPr>
          <w:rFonts w:ascii="Arial" w:hAnsi="Arial" w:cs="Arial"/>
          <w:sz w:val="12"/>
          <w:szCs w:val="12"/>
        </w:rPr>
        <w:t>Утвержден решением Думы Валдайского</w:t>
      </w:r>
      <w:r w:rsidR="00BA114B" w:rsidRPr="00C64E06">
        <w:rPr>
          <w:rFonts w:ascii="Arial" w:hAnsi="Arial" w:cs="Arial"/>
          <w:sz w:val="12"/>
          <w:szCs w:val="12"/>
        </w:rPr>
        <w:t xml:space="preserve"> </w:t>
      </w:r>
      <w:r w:rsidRPr="00C64E06">
        <w:rPr>
          <w:rFonts w:ascii="Arial" w:hAnsi="Arial" w:cs="Arial"/>
          <w:sz w:val="12"/>
          <w:szCs w:val="12"/>
        </w:rPr>
        <w:t>муниципального района от 27.03.2014 № 289</w:t>
      </w:r>
    </w:p>
    <w:p w:rsidR="00972A34" w:rsidRPr="00C64E06" w:rsidRDefault="00972A34" w:rsidP="00972A34">
      <w:pPr>
        <w:jc w:val="center"/>
        <w:rPr>
          <w:rFonts w:ascii="Arial" w:hAnsi="Arial" w:cs="Arial"/>
          <w:sz w:val="12"/>
          <w:szCs w:val="12"/>
        </w:rPr>
      </w:pPr>
      <w:r w:rsidRPr="00C64E06">
        <w:rPr>
          <w:rFonts w:ascii="Arial" w:hAnsi="Arial" w:cs="Arial"/>
          <w:sz w:val="12"/>
          <w:szCs w:val="12"/>
        </w:rPr>
        <w:t>Главный редактор: Глава Валдайского муниципального района Ю.В. Стадэ, телефон: 2-25-16</w:t>
      </w:r>
    </w:p>
    <w:p w:rsidR="00972A34" w:rsidRPr="00C64E06" w:rsidRDefault="00972A34" w:rsidP="00972A34">
      <w:pPr>
        <w:jc w:val="center"/>
        <w:rPr>
          <w:rFonts w:ascii="Arial" w:hAnsi="Arial" w:cs="Arial"/>
          <w:sz w:val="12"/>
          <w:szCs w:val="12"/>
        </w:rPr>
      </w:pPr>
      <w:r w:rsidRPr="00C64E06">
        <w:rPr>
          <w:rFonts w:ascii="Arial" w:hAnsi="Arial" w:cs="Arial"/>
          <w:sz w:val="12"/>
          <w:szCs w:val="12"/>
        </w:rPr>
        <w:t>Адрес редакции: Новгородская обл., Валдайский район, г.Валдай, пр.Комсомольский, д.19/21</w:t>
      </w:r>
    </w:p>
    <w:p w:rsidR="00972A34" w:rsidRPr="00C64E06" w:rsidRDefault="00972A34" w:rsidP="00972A34">
      <w:pPr>
        <w:jc w:val="center"/>
        <w:rPr>
          <w:rFonts w:ascii="Arial" w:hAnsi="Arial" w:cs="Arial"/>
          <w:sz w:val="12"/>
          <w:szCs w:val="12"/>
        </w:rPr>
      </w:pPr>
      <w:r w:rsidRPr="00C64E06">
        <w:rPr>
          <w:rFonts w:ascii="Arial" w:hAnsi="Arial" w:cs="Arial"/>
          <w:sz w:val="12"/>
          <w:szCs w:val="12"/>
        </w:rPr>
        <w:t>Отпечатано в МБУ «Административно-хозяйственное управление» Новгородская обл., Валдайский район,</w:t>
      </w:r>
    </w:p>
    <w:p w:rsidR="00972A34" w:rsidRPr="00C64E06" w:rsidRDefault="00972A34" w:rsidP="00972A34">
      <w:pPr>
        <w:jc w:val="center"/>
        <w:rPr>
          <w:rFonts w:ascii="Arial" w:hAnsi="Arial" w:cs="Arial"/>
          <w:sz w:val="12"/>
          <w:szCs w:val="12"/>
        </w:rPr>
      </w:pPr>
      <w:r w:rsidRPr="00C64E06">
        <w:rPr>
          <w:rFonts w:ascii="Arial" w:hAnsi="Arial" w:cs="Arial"/>
          <w:sz w:val="12"/>
          <w:szCs w:val="12"/>
        </w:rPr>
        <w:t>г. Валдай, пр. Комсомольский, д.19/21 тел/факс 46-310</w:t>
      </w:r>
      <w:r w:rsidR="00614547" w:rsidRPr="00C64E06">
        <w:rPr>
          <w:rFonts w:ascii="Arial" w:hAnsi="Arial" w:cs="Arial"/>
          <w:sz w:val="12"/>
          <w:szCs w:val="12"/>
        </w:rPr>
        <w:t xml:space="preserve"> </w:t>
      </w:r>
      <w:r w:rsidRPr="00C64E06">
        <w:rPr>
          <w:rFonts w:ascii="Arial" w:hAnsi="Arial" w:cs="Arial"/>
          <w:sz w:val="12"/>
          <w:szCs w:val="12"/>
        </w:rPr>
        <w:t>(доб. 122)</w:t>
      </w:r>
    </w:p>
    <w:p w:rsidR="00972A34" w:rsidRPr="00972A34" w:rsidRDefault="00972A34" w:rsidP="00FF7F29">
      <w:pPr>
        <w:jc w:val="center"/>
        <w:rPr>
          <w:rFonts w:ascii="Arial" w:hAnsi="Arial" w:cs="Arial"/>
          <w:sz w:val="16"/>
          <w:szCs w:val="16"/>
        </w:rPr>
      </w:pPr>
      <w:r w:rsidRPr="00C64E06">
        <w:rPr>
          <w:rFonts w:ascii="Arial" w:hAnsi="Arial" w:cs="Arial"/>
          <w:sz w:val="12"/>
          <w:szCs w:val="12"/>
        </w:rPr>
        <w:t>Выходит по пятницам</w:t>
      </w:r>
      <w:r w:rsidR="007B2B8A" w:rsidRPr="00C64E06">
        <w:rPr>
          <w:rFonts w:ascii="Arial" w:hAnsi="Arial" w:cs="Arial"/>
          <w:sz w:val="12"/>
          <w:szCs w:val="12"/>
        </w:rPr>
        <w:t xml:space="preserve">. </w:t>
      </w:r>
      <w:r w:rsidR="00E76B9A" w:rsidRPr="00C64E06">
        <w:rPr>
          <w:rFonts w:ascii="Arial" w:hAnsi="Arial" w:cs="Arial"/>
          <w:sz w:val="12"/>
          <w:szCs w:val="12"/>
        </w:rPr>
        <w:t>Объем</w:t>
      </w:r>
      <w:r w:rsidR="004157F7" w:rsidRPr="00C64E06">
        <w:rPr>
          <w:rFonts w:ascii="Arial" w:hAnsi="Arial" w:cs="Arial"/>
          <w:sz w:val="12"/>
          <w:szCs w:val="12"/>
        </w:rPr>
        <w:t xml:space="preserve"> </w:t>
      </w:r>
      <w:r w:rsidR="005A75BB">
        <w:rPr>
          <w:rFonts w:ascii="Arial" w:hAnsi="Arial" w:cs="Arial"/>
          <w:sz w:val="12"/>
          <w:szCs w:val="12"/>
        </w:rPr>
        <w:t>54</w:t>
      </w:r>
      <w:r w:rsidRPr="00C64E06">
        <w:rPr>
          <w:rFonts w:ascii="Arial" w:hAnsi="Arial" w:cs="Arial"/>
          <w:sz w:val="12"/>
          <w:szCs w:val="12"/>
        </w:rPr>
        <w:t xml:space="preserve"> п.л. Тираж </w:t>
      </w:r>
      <w:r w:rsidR="001D52DC" w:rsidRPr="00C64E06">
        <w:rPr>
          <w:rFonts w:ascii="Arial" w:hAnsi="Arial" w:cs="Arial"/>
          <w:sz w:val="12"/>
          <w:szCs w:val="12"/>
        </w:rPr>
        <w:t>30</w:t>
      </w:r>
      <w:r w:rsidRPr="00C64E06">
        <w:rPr>
          <w:rFonts w:ascii="Arial" w:hAnsi="Arial" w:cs="Arial"/>
          <w:sz w:val="12"/>
          <w:szCs w:val="12"/>
        </w:rPr>
        <w:t xml:space="preserve"> экз. Распространяется бесплатно.</w:t>
      </w:r>
    </w:p>
    <w:sectPr w:rsidR="00972A34" w:rsidRPr="00972A34" w:rsidSect="00F26982">
      <w:headerReference w:type="even" r:id="rId54"/>
      <w:headerReference w:type="default" r:id="rId55"/>
      <w:footnotePr>
        <w:pos w:val="beneathText"/>
      </w:footnotePr>
      <w:pgSz w:w="11906" w:h="16838" w:code="9"/>
      <w:pgMar w:top="284" w:right="282" w:bottom="284" w:left="284"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4421" w:rsidRDefault="003A4421">
      <w:r>
        <w:separator/>
      </w:r>
    </w:p>
  </w:endnote>
  <w:endnote w:type="continuationSeparator" w:id="1">
    <w:p w:rsidR="003A4421" w:rsidRDefault="003A44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Calibri"/>
    <w:panose1 w:val="00000000000000000000"/>
    <w:charset w:val="CC"/>
    <w:family w:val="auto"/>
    <w:notTrueType/>
    <w:pitch w:val="default"/>
    <w:sig w:usb0="00000201" w:usb1="00000000" w:usb2="00000000" w:usb3="00000000" w:csb0="00000004" w:csb1="00000000"/>
  </w:font>
  <w:font w:name="StarSymbol">
    <w:altName w:val="MS Mincho"/>
    <w:charset w:val="80"/>
    <w:family w:val="auto"/>
    <w:pitch w:val="default"/>
    <w:sig w:usb0="00000000" w:usb1="00000000" w:usb2="00000000" w:usb3="00000000" w:csb0="0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PT Astra Serif">
    <w:altName w:val="Times New Roman"/>
    <w:charset w:val="01"/>
    <w:family w:val="roman"/>
    <w:pitch w:val="default"/>
    <w:sig w:usb0="00000000" w:usb1="00000000" w:usb2="00000000" w:usb3="00000000" w:csb0="00000000" w:csb1="00000000"/>
  </w:font>
  <w:font w:name="XO Thames">
    <w:altName w:val="Times New Roman"/>
    <w:charset w:val="CC"/>
    <w:family w:val="roman"/>
    <w:pitch w:val="variable"/>
    <w:sig w:usb0="00000001" w:usb1="0000285A" w:usb2="00000000" w:usb3="00000000" w:csb0="00000015" w:csb1="00000000"/>
  </w:font>
  <w:font w:name="Consolas">
    <w:panose1 w:val="020B0609020204030204"/>
    <w:charset w:val="CC"/>
    <w:family w:val="modern"/>
    <w:pitch w:val="fixed"/>
    <w:sig w:usb0="E10002FF" w:usb1="4000FCFF" w:usb2="00000009" w:usb3="00000000" w:csb0="0000019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4421" w:rsidRDefault="003A4421">
      <w:r>
        <w:separator/>
      </w:r>
    </w:p>
  </w:footnote>
  <w:footnote w:type="continuationSeparator" w:id="1">
    <w:p w:rsidR="003A4421" w:rsidRDefault="003A44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F5C" w:rsidRPr="00C14209" w:rsidRDefault="00A95F5C" w:rsidP="00C14209">
    <w:pPr>
      <w:pStyle w:val="a9"/>
      <w:rPr>
        <w:sz w:val="12"/>
        <w:szCs w:val="12"/>
      </w:rPr>
    </w:pPr>
    <w:r w:rsidRPr="00E65CCB">
      <w:rPr>
        <w:sz w:val="12"/>
        <w:szCs w:val="12"/>
      </w:rPr>
      <w:t xml:space="preserve">страница </w:t>
    </w:r>
    <w:r w:rsidRPr="00E65CCB">
      <w:rPr>
        <w:sz w:val="12"/>
        <w:szCs w:val="12"/>
      </w:rPr>
      <w:fldChar w:fldCharType="begin"/>
    </w:r>
    <w:r w:rsidRPr="00E65CCB">
      <w:rPr>
        <w:sz w:val="12"/>
        <w:szCs w:val="12"/>
      </w:rPr>
      <w:instrText xml:space="preserve"> PAGE   \* MERGEFORMAT </w:instrText>
    </w:r>
    <w:r w:rsidRPr="00E65CCB">
      <w:rPr>
        <w:sz w:val="12"/>
        <w:szCs w:val="12"/>
      </w:rPr>
      <w:fldChar w:fldCharType="separate"/>
    </w:r>
    <w:r w:rsidR="00CB09FA">
      <w:rPr>
        <w:noProof/>
        <w:sz w:val="12"/>
        <w:szCs w:val="12"/>
      </w:rPr>
      <w:t>54</w:t>
    </w:r>
    <w:r w:rsidRPr="00E65CCB">
      <w:rPr>
        <w:sz w:val="12"/>
        <w:szCs w:val="1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F5C" w:rsidRPr="008F785E" w:rsidRDefault="00A95F5C" w:rsidP="00E65CCB">
    <w:pPr>
      <w:pStyle w:val="a9"/>
      <w:jc w:val="right"/>
      <w:rPr>
        <w:sz w:val="12"/>
        <w:szCs w:val="12"/>
      </w:rPr>
    </w:pPr>
    <w:r w:rsidRPr="008F785E">
      <w:rPr>
        <w:sz w:val="12"/>
        <w:szCs w:val="12"/>
      </w:rPr>
      <w:t xml:space="preserve">страница </w:t>
    </w:r>
    <w:r w:rsidRPr="008F785E">
      <w:rPr>
        <w:sz w:val="12"/>
        <w:szCs w:val="12"/>
      </w:rPr>
      <w:fldChar w:fldCharType="begin"/>
    </w:r>
    <w:r w:rsidRPr="008F785E">
      <w:rPr>
        <w:sz w:val="12"/>
        <w:szCs w:val="12"/>
      </w:rPr>
      <w:instrText xml:space="preserve"> PAGE   \* MERGEFORMAT </w:instrText>
    </w:r>
    <w:r w:rsidRPr="008F785E">
      <w:rPr>
        <w:sz w:val="12"/>
        <w:szCs w:val="12"/>
      </w:rPr>
      <w:fldChar w:fldCharType="separate"/>
    </w:r>
    <w:r w:rsidR="00CB09FA">
      <w:rPr>
        <w:noProof/>
        <w:sz w:val="12"/>
        <w:szCs w:val="12"/>
      </w:rPr>
      <w:t>53</w:t>
    </w:r>
    <w:r w:rsidRPr="008F785E">
      <w:rPr>
        <w:sz w:val="12"/>
        <w:szCs w:val="1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0CAB69A"/>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43E29A48"/>
    <w:name w:val="WW8Num3"/>
    <w:lvl w:ilvl="0">
      <w:start w:val="3"/>
      <w:numFmt w:val="decimal"/>
      <w:lvlText w:val="%1."/>
      <w:lvlJc w:val="left"/>
      <w:pPr>
        <w:tabs>
          <w:tab w:val="num" w:pos="0"/>
        </w:tabs>
        <w:ind w:left="0" w:firstLine="0"/>
      </w:pPr>
      <w:rPr>
        <w:rFonts w:ascii="Times New Roman" w:hAnsi="Times New Roman" w:cs="Times New Roman"/>
      </w:r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nsid w:val="00000004"/>
    <w:multiLevelType w:val="multilevel"/>
    <w:tmpl w:val="00000004"/>
    <w:name w:val="WW8Num4"/>
    <w:lvl w:ilvl="0">
      <w:start w:val="1"/>
      <w:numFmt w:val="bullet"/>
      <w:lvlText w:val=""/>
      <w:lvlJc w:val="left"/>
      <w:pPr>
        <w:tabs>
          <w:tab w:val="num" w:pos="672"/>
        </w:tabs>
        <w:ind w:left="672" w:hanging="360"/>
      </w:pPr>
      <w:rPr>
        <w:rFonts w:ascii="Symbol" w:hAnsi="Symbol"/>
      </w:rPr>
    </w:lvl>
    <w:lvl w:ilvl="1">
      <w:start w:val="1"/>
      <w:numFmt w:val="bullet"/>
      <w:lvlText w:val="◦"/>
      <w:lvlJc w:val="left"/>
      <w:pPr>
        <w:tabs>
          <w:tab w:val="num" w:pos="1032"/>
        </w:tabs>
        <w:ind w:left="1032" w:hanging="360"/>
      </w:pPr>
      <w:rPr>
        <w:rFonts w:ascii="OpenSymbol" w:hAnsi="OpenSymbol"/>
      </w:rPr>
    </w:lvl>
    <w:lvl w:ilvl="2">
      <w:start w:val="1"/>
      <w:numFmt w:val="bullet"/>
      <w:lvlText w:val="▪"/>
      <w:lvlJc w:val="left"/>
      <w:pPr>
        <w:tabs>
          <w:tab w:val="num" w:pos="1392"/>
        </w:tabs>
        <w:ind w:left="1392" w:hanging="360"/>
      </w:pPr>
      <w:rPr>
        <w:rFonts w:ascii="OpenSymbol" w:hAnsi="OpenSymbol"/>
      </w:rPr>
    </w:lvl>
    <w:lvl w:ilvl="3">
      <w:start w:val="1"/>
      <w:numFmt w:val="bullet"/>
      <w:lvlText w:val=""/>
      <w:lvlJc w:val="left"/>
      <w:pPr>
        <w:tabs>
          <w:tab w:val="num" w:pos="1752"/>
        </w:tabs>
        <w:ind w:left="1752" w:hanging="360"/>
      </w:pPr>
      <w:rPr>
        <w:rFonts w:ascii="Symbol" w:hAnsi="Symbol"/>
      </w:rPr>
    </w:lvl>
    <w:lvl w:ilvl="4">
      <w:start w:val="1"/>
      <w:numFmt w:val="bullet"/>
      <w:lvlText w:val="◦"/>
      <w:lvlJc w:val="left"/>
      <w:pPr>
        <w:tabs>
          <w:tab w:val="num" w:pos="2112"/>
        </w:tabs>
        <w:ind w:left="2112" w:hanging="360"/>
      </w:pPr>
      <w:rPr>
        <w:rFonts w:ascii="OpenSymbol" w:hAnsi="OpenSymbol"/>
      </w:rPr>
    </w:lvl>
    <w:lvl w:ilvl="5">
      <w:start w:val="1"/>
      <w:numFmt w:val="bullet"/>
      <w:lvlText w:val="▪"/>
      <w:lvlJc w:val="left"/>
      <w:pPr>
        <w:tabs>
          <w:tab w:val="num" w:pos="2472"/>
        </w:tabs>
        <w:ind w:left="2472" w:hanging="360"/>
      </w:pPr>
      <w:rPr>
        <w:rFonts w:ascii="OpenSymbol" w:hAnsi="OpenSymbol"/>
      </w:rPr>
    </w:lvl>
    <w:lvl w:ilvl="6">
      <w:start w:val="1"/>
      <w:numFmt w:val="bullet"/>
      <w:lvlText w:val=""/>
      <w:lvlJc w:val="left"/>
      <w:pPr>
        <w:tabs>
          <w:tab w:val="num" w:pos="2832"/>
        </w:tabs>
        <w:ind w:left="2832" w:hanging="360"/>
      </w:pPr>
      <w:rPr>
        <w:rFonts w:ascii="Symbol" w:hAnsi="Symbol"/>
      </w:rPr>
    </w:lvl>
    <w:lvl w:ilvl="7">
      <w:start w:val="1"/>
      <w:numFmt w:val="bullet"/>
      <w:lvlText w:val="◦"/>
      <w:lvlJc w:val="left"/>
      <w:pPr>
        <w:tabs>
          <w:tab w:val="num" w:pos="3192"/>
        </w:tabs>
        <w:ind w:left="3192" w:hanging="360"/>
      </w:pPr>
      <w:rPr>
        <w:rFonts w:ascii="OpenSymbol" w:hAnsi="OpenSymbol"/>
      </w:rPr>
    </w:lvl>
    <w:lvl w:ilvl="8">
      <w:start w:val="1"/>
      <w:numFmt w:val="bullet"/>
      <w:lvlText w:val="▪"/>
      <w:lvlJc w:val="left"/>
      <w:pPr>
        <w:tabs>
          <w:tab w:val="num" w:pos="3552"/>
        </w:tabs>
        <w:ind w:left="3552" w:hanging="360"/>
      </w:pPr>
      <w:rPr>
        <w:rFonts w:ascii="OpenSymbol" w:hAnsi="OpenSymbol"/>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9"/>
    <w:multiLevelType w:val="multilevel"/>
    <w:tmpl w:val="F9364F24"/>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0000000A"/>
    <w:multiLevelType w:val="singleLevel"/>
    <w:tmpl w:val="36D62C84"/>
    <w:name w:val="WW8Num10"/>
    <w:lvl w:ilvl="0">
      <w:start w:val="1"/>
      <w:numFmt w:val="decimal"/>
      <w:lvlText w:val="%1)"/>
      <w:lvlJc w:val="left"/>
      <w:pPr>
        <w:tabs>
          <w:tab w:val="num" w:pos="4962"/>
        </w:tabs>
        <w:ind w:left="6031" w:hanging="360"/>
      </w:pPr>
      <w:rPr>
        <w:rFonts w:eastAsia="Times New Roman"/>
        <w:sz w:val="14"/>
        <w:szCs w:val="14"/>
      </w:rPr>
    </w:lvl>
  </w:abstractNum>
  <w:abstractNum w:abstractNumId="7">
    <w:nsid w:val="0000000E"/>
    <w:multiLevelType w:val="singleLevel"/>
    <w:tmpl w:val="4BF6810C"/>
    <w:name w:val="WW8Num14"/>
    <w:lvl w:ilvl="0">
      <w:start w:val="1"/>
      <w:numFmt w:val="lowerLetter"/>
      <w:lvlText w:val="%1)"/>
      <w:lvlJc w:val="left"/>
      <w:pPr>
        <w:tabs>
          <w:tab w:val="num" w:pos="0"/>
        </w:tabs>
        <w:ind w:left="1130" w:hanging="360"/>
      </w:pPr>
      <w:rPr>
        <w:i w:val="0"/>
        <w:sz w:val="24"/>
        <w:szCs w:val="24"/>
      </w:rPr>
    </w:lvl>
  </w:abstractNum>
  <w:abstractNum w:abstractNumId="8">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9">
    <w:nsid w:val="00000015"/>
    <w:multiLevelType w:val="singleLevel"/>
    <w:tmpl w:val="C3F42390"/>
    <w:name w:val="WW8Num21"/>
    <w:lvl w:ilvl="0">
      <w:start w:val="1"/>
      <w:numFmt w:val="decimal"/>
      <w:lvlText w:val="%1."/>
      <w:lvlJc w:val="left"/>
      <w:pPr>
        <w:tabs>
          <w:tab w:val="num" w:pos="720"/>
        </w:tabs>
        <w:ind w:left="720" w:hanging="360"/>
      </w:pPr>
      <w:rPr>
        <w:sz w:val="14"/>
        <w:szCs w:val="14"/>
      </w:rPr>
    </w:lvl>
  </w:abstractNum>
  <w:abstractNum w:abstractNumId="10">
    <w:nsid w:val="00000017"/>
    <w:multiLevelType w:val="singleLevel"/>
    <w:tmpl w:val="00000017"/>
    <w:name w:val="WW8Num53"/>
    <w:lvl w:ilvl="0">
      <w:start w:val="1"/>
      <w:numFmt w:val="bullet"/>
      <w:lvlText w:val="-"/>
      <w:lvlJc w:val="left"/>
      <w:pPr>
        <w:tabs>
          <w:tab w:val="num" w:pos="709"/>
        </w:tabs>
        <w:ind w:left="1287" w:hanging="360"/>
      </w:pPr>
      <w:rPr>
        <w:rFonts w:ascii="Times New Roman" w:hAnsi="Times New Roman" w:cs="Times New Roman" w:hint="default"/>
        <w:sz w:val="20"/>
        <w:szCs w:val="20"/>
      </w:rPr>
    </w:lvl>
  </w:abstractNum>
  <w:abstractNum w:abstractNumId="11">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2">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3">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14">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5">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9">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271B79F8"/>
    <w:multiLevelType w:val="hybridMultilevel"/>
    <w:tmpl w:val="85207FB8"/>
    <w:lvl w:ilvl="0" w:tplc="6916FD2E">
      <w:start w:val="1"/>
      <w:numFmt w:val="decimal"/>
      <w:suff w:val="space"/>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2C557F61"/>
    <w:multiLevelType w:val="hybridMultilevel"/>
    <w:tmpl w:val="6764E6CE"/>
    <w:lvl w:ilvl="0" w:tplc="DE74BD72">
      <w:start w:val="1"/>
      <w:numFmt w:val="decimal"/>
      <w:pStyle w:val="a1"/>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35D028EF"/>
    <w:multiLevelType w:val="multilevel"/>
    <w:tmpl w:val="FBFA2D1E"/>
    <w:lvl w:ilvl="0">
      <w:start w:val="1"/>
      <w:numFmt w:val="decimal"/>
      <w:pStyle w:val="000"/>
      <w:lvlText w:val="%1."/>
      <w:lvlJc w:val="left"/>
      <w:pPr>
        <w:ind w:left="360" w:hanging="360"/>
      </w:pPr>
      <w:rPr>
        <w:rFonts w:cs="Times New Roman" w:hint="default"/>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357"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3">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4">
    <w:nsid w:val="41F470D9"/>
    <w:multiLevelType w:val="multilevel"/>
    <w:tmpl w:val="4EF464D4"/>
    <w:styleLink w:val="11"/>
    <w:lvl w:ilvl="0">
      <w:start w:val="1"/>
      <w:numFmt w:val="decimal"/>
      <w:lvlText w:val="Раздел %1."/>
      <w:lvlJc w:val="left"/>
      <w:pPr>
        <w:ind w:left="720" w:hanging="360"/>
      </w:pPr>
      <w:rPr>
        <w:rFonts w:ascii="Times New Roman" w:hAnsi="Times New Roman" w:cs="Times New Roman" w:hint="default"/>
        <w:sz w:val="24"/>
      </w:rPr>
    </w:lvl>
    <w:lvl w:ilvl="1">
      <w:start w:val="1"/>
      <w:numFmt w:val="russianLower"/>
      <w:lvlText w:val="%2)."/>
      <w:lvlJc w:val="left"/>
      <w:pPr>
        <w:ind w:left="1495"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5">
    <w:nsid w:val="49643F15"/>
    <w:multiLevelType w:val="hybridMultilevel"/>
    <w:tmpl w:val="51220E92"/>
    <w:styleLink w:val="1ai"/>
    <w:lvl w:ilvl="0" w:tplc="3BDCB384">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6">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7">
    <w:nsid w:val="4D213B53"/>
    <w:multiLevelType w:val="singleLevel"/>
    <w:tmpl w:val="1952DDC8"/>
    <w:lvl w:ilvl="0">
      <w:start w:val="1"/>
      <w:numFmt w:val="decimal"/>
      <w:suff w:val="space"/>
      <w:lvlText w:val="1.%1."/>
      <w:lvlJc w:val="left"/>
      <w:pPr>
        <w:ind w:left="0" w:firstLine="0"/>
      </w:pPr>
      <w:rPr>
        <w:rFonts w:ascii="Times New Roman" w:hAnsi="Times New Roman" w:cs="Times New Roman" w:hint="default"/>
      </w:rPr>
    </w:lvl>
  </w:abstractNum>
  <w:abstractNum w:abstractNumId="28">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9">
    <w:nsid w:val="514917DB"/>
    <w:multiLevelType w:val="hybridMultilevel"/>
    <w:tmpl w:val="D200FEAE"/>
    <w:lvl w:ilvl="0" w:tplc="12E2EBE8">
      <w:start w:val="5"/>
      <w:numFmt w:val="decimal"/>
      <w:suff w:val="space"/>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99C0118"/>
    <w:multiLevelType w:val="multilevel"/>
    <w:tmpl w:val="EB38543E"/>
    <w:lvl w:ilvl="0">
      <w:start w:val="4"/>
      <w:numFmt w:val="decimal"/>
      <w:suff w:val="space"/>
      <w:lvlText w:val="%1."/>
      <w:lvlJc w:val="left"/>
      <w:pPr>
        <w:ind w:left="0" w:firstLine="0"/>
      </w:pPr>
      <w:rPr>
        <w:rFonts w:ascii="Times New Roman" w:hAnsi="Times New Roman" w:cs="Times New Roman" w:hint="default"/>
      </w:rPr>
    </w:lvl>
    <w:lvl w:ilvl="1">
      <w:start w:val="1"/>
      <w:numFmt w:val="decimal"/>
      <w:isLgl/>
      <w:lvlText w:val="%1.%2."/>
      <w:lvlJc w:val="left"/>
      <w:pPr>
        <w:tabs>
          <w:tab w:val="num" w:pos="1915"/>
        </w:tabs>
        <w:ind w:left="1915" w:hanging="1215"/>
      </w:pPr>
      <w:rPr>
        <w:rFonts w:hint="default"/>
      </w:rPr>
    </w:lvl>
    <w:lvl w:ilvl="2">
      <w:start w:val="1"/>
      <w:numFmt w:val="decimal"/>
      <w:isLgl/>
      <w:lvlText w:val="%1.%2.%3."/>
      <w:lvlJc w:val="left"/>
      <w:pPr>
        <w:tabs>
          <w:tab w:val="num" w:pos="2615"/>
        </w:tabs>
        <w:ind w:left="2615" w:hanging="1215"/>
      </w:pPr>
      <w:rPr>
        <w:rFonts w:hint="default"/>
      </w:rPr>
    </w:lvl>
    <w:lvl w:ilvl="3">
      <w:start w:val="1"/>
      <w:numFmt w:val="decimal"/>
      <w:isLgl/>
      <w:lvlText w:val="%1.%2.%3.%4."/>
      <w:lvlJc w:val="left"/>
      <w:pPr>
        <w:tabs>
          <w:tab w:val="num" w:pos="3315"/>
        </w:tabs>
        <w:ind w:left="3315" w:hanging="1215"/>
      </w:pPr>
      <w:rPr>
        <w:rFonts w:hint="default"/>
      </w:rPr>
    </w:lvl>
    <w:lvl w:ilvl="4">
      <w:start w:val="1"/>
      <w:numFmt w:val="decimal"/>
      <w:isLgl/>
      <w:lvlText w:val="%1.%2.%3.%4.%5."/>
      <w:lvlJc w:val="left"/>
      <w:pPr>
        <w:tabs>
          <w:tab w:val="num" w:pos="4015"/>
        </w:tabs>
        <w:ind w:left="4015" w:hanging="1215"/>
      </w:pPr>
      <w:rPr>
        <w:rFonts w:hint="default"/>
      </w:rPr>
    </w:lvl>
    <w:lvl w:ilvl="5">
      <w:start w:val="1"/>
      <w:numFmt w:val="decimal"/>
      <w:isLgl/>
      <w:lvlText w:val="%1.%2.%3.%4.%5.%6."/>
      <w:lvlJc w:val="left"/>
      <w:pPr>
        <w:tabs>
          <w:tab w:val="num" w:pos="4715"/>
        </w:tabs>
        <w:ind w:left="4715" w:hanging="1215"/>
      </w:pPr>
      <w:rPr>
        <w:rFonts w:hint="default"/>
      </w:rPr>
    </w:lvl>
    <w:lvl w:ilvl="6">
      <w:start w:val="1"/>
      <w:numFmt w:val="decimal"/>
      <w:isLgl/>
      <w:lvlText w:val="%1.%2.%3.%4.%5.%6.%7."/>
      <w:lvlJc w:val="left"/>
      <w:pPr>
        <w:tabs>
          <w:tab w:val="num" w:pos="5640"/>
        </w:tabs>
        <w:ind w:left="5640" w:hanging="1440"/>
      </w:pPr>
      <w:rPr>
        <w:rFonts w:hint="default"/>
      </w:rPr>
    </w:lvl>
    <w:lvl w:ilvl="7">
      <w:start w:val="1"/>
      <w:numFmt w:val="decimal"/>
      <w:isLgl/>
      <w:lvlText w:val="%1.%2.%3.%4.%5.%6.%7.%8."/>
      <w:lvlJc w:val="left"/>
      <w:pPr>
        <w:tabs>
          <w:tab w:val="num" w:pos="6340"/>
        </w:tabs>
        <w:ind w:left="6340" w:hanging="1440"/>
      </w:pPr>
      <w:rPr>
        <w:rFonts w:hint="default"/>
      </w:rPr>
    </w:lvl>
    <w:lvl w:ilvl="8">
      <w:start w:val="1"/>
      <w:numFmt w:val="decimal"/>
      <w:isLgl/>
      <w:lvlText w:val="%1.%2.%3.%4.%5.%6.%7.%8.%9."/>
      <w:lvlJc w:val="left"/>
      <w:pPr>
        <w:tabs>
          <w:tab w:val="num" w:pos="7400"/>
        </w:tabs>
        <w:ind w:left="7400" w:hanging="1800"/>
      </w:pPr>
      <w:rPr>
        <w:rFonts w:hint="default"/>
      </w:rPr>
    </w:lvl>
  </w:abstractNum>
  <w:abstractNum w:abstractNumId="31">
    <w:nsid w:val="5BCA28B8"/>
    <w:multiLevelType w:val="multilevel"/>
    <w:tmpl w:val="81227AE8"/>
    <w:lvl w:ilvl="0">
      <w:start w:val="1"/>
      <w:numFmt w:val="decimal"/>
      <w:suff w:val="space"/>
      <w:lvlText w:val="%1."/>
      <w:lvlJc w:val="left"/>
      <w:pPr>
        <w:ind w:left="390" w:hanging="390"/>
      </w:pPr>
      <w:rPr>
        <w:rFonts w:cs="Times New Roman" w:hint="default"/>
      </w:rPr>
    </w:lvl>
    <w:lvl w:ilvl="1">
      <w:start w:val="1"/>
      <w:numFmt w:val="decimal"/>
      <w:pStyle w:val="a2"/>
      <w:suff w:val="space"/>
      <w:lvlText w:val="%1.%2."/>
      <w:lvlJc w:val="left"/>
      <w:pPr>
        <w:ind w:left="2564" w:hanging="720"/>
      </w:pPr>
      <w:rPr>
        <w:rFonts w:cs="Times New Roman" w:hint="default"/>
      </w:rPr>
    </w:lvl>
    <w:lvl w:ilvl="2">
      <w:start w:val="1"/>
      <w:numFmt w:val="decimal"/>
      <w:suff w:val="space"/>
      <w:lvlText w:val="%1.%2.%3."/>
      <w:lvlJc w:val="left"/>
      <w:pPr>
        <w:ind w:left="2705"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2">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33">
    <w:nsid w:val="6929220B"/>
    <w:multiLevelType w:val="multilevel"/>
    <w:tmpl w:val="FE54752C"/>
    <w:lvl w:ilvl="0">
      <w:start w:val="1"/>
      <w:numFmt w:val="decimal"/>
      <w:suff w:val="space"/>
      <w:lvlText w:val="%1."/>
      <w:lvlJc w:val="left"/>
      <w:pPr>
        <w:ind w:left="928" w:hanging="360"/>
      </w:pPr>
      <w:rPr>
        <w:rFonts w:hint="default"/>
      </w:rPr>
    </w:lvl>
    <w:lvl w:ilvl="1">
      <w:start w:val="4"/>
      <w:numFmt w:val="decimal"/>
      <w:isLgl/>
      <w:lvlText w:val="%1.%2."/>
      <w:lvlJc w:val="left"/>
      <w:pPr>
        <w:ind w:left="1303" w:hanging="735"/>
      </w:pPr>
      <w:rPr>
        <w:rFonts w:hint="default"/>
      </w:rPr>
    </w:lvl>
    <w:lvl w:ilvl="2">
      <w:start w:val="1"/>
      <w:numFmt w:val="decimal"/>
      <w:isLgl/>
      <w:lvlText w:val="%1.%2.%3."/>
      <w:lvlJc w:val="left"/>
      <w:pPr>
        <w:ind w:left="1303" w:hanging="735"/>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34">
    <w:nsid w:val="70CC008F"/>
    <w:multiLevelType w:val="multilevel"/>
    <w:tmpl w:val="D3A4E860"/>
    <w:lvl w:ilvl="0">
      <w:start w:val="1"/>
      <w:numFmt w:val="decimal"/>
      <w:pStyle w:val="a3"/>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3"/>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num w:numId="1">
    <w:abstractNumId w:val="21"/>
  </w:num>
  <w:num w:numId="2">
    <w:abstractNumId w:val="19"/>
  </w:num>
  <w:num w:numId="3">
    <w:abstractNumId w:val="24"/>
  </w:num>
  <w:num w:numId="4">
    <w:abstractNumId w:val="32"/>
  </w:num>
  <w:num w:numId="5">
    <w:abstractNumId w:val="17"/>
  </w:num>
  <w:num w:numId="6">
    <w:abstractNumId w:val="0"/>
  </w:num>
  <w:num w:numId="7">
    <w:abstractNumId w:val="18"/>
  </w:num>
  <w:num w:numId="8">
    <w:abstractNumId w:val="28"/>
  </w:num>
  <w:num w:numId="9">
    <w:abstractNumId w:val="34"/>
  </w:num>
  <w:num w:numId="10">
    <w:abstractNumId w:val="14"/>
  </w:num>
  <w:num w:numId="11">
    <w:abstractNumId w:val="15"/>
  </w:num>
  <w:num w:numId="12">
    <w:abstractNumId w:val="26"/>
  </w:num>
  <w:num w:numId="13">
    <w:abstractNumId w:val="25"/>
  </w:num>
  <w:num w:numId="14">
    <w:abstractNumId w:val="23"/>
  </w:num>
  <w:num w:numId="15">
    <w:abstractNumId w:val="16"/>
  </w:num>
  <w:num w:numId="16">
    <w:abstractNumId w:val="31"/>
  </w:num>
  <w:num w:numId="17">
    <w:abstractNumId w:val="22"/>
  </w:num>
  <w:num w:numId="18">
    <w:abstractNumId w:val="20"/>
  </w:num>
  <w:num w:numId="19">
    <w:abstractNumId w:val="27"/>
  </w:num>
  <w:num w:numId="20">
    <w:abstractNumId w:val="30"/>
  </w:num>
  <w:num w:numId="21">
    <w:abstractNumId w:val="33"/>
  </w:num>
  <w:num w:numId="22">
    <w:abstractNumId w:val="2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hideSpellingErrors/>
  <w:hideGrammaticalErrors/>
  <w:activeWritingStyle w:appName="MSWord" w:lang="ru-RU" w:vendorID="1" w:dllVersion="512" w:checkStyle="0"/>
  <w:defaultTabStop w:val="708"/>
  <w:hyphenationZone w:val="357"/>
  <w:evenAndOddHeaders/>
  <w:drawingGridHorizontalSpacing w:val="120"/>
  <w:displayHorizontalDrawingGridEvery w:val="2"/>
  <w:characterSpacingControl w:val="doNotCompress"/>
  <w:hdrShapeDefaults>
    <o:shapedefaults v:ext="edit" spidmax="996354"/>
  </w:hdrShapeDefaults>
  <w:footnotePr>
    <w:pos w:val="beneathText"/>
    <w:footnote w:id="0"/>
    <w:footnote w:id="1"/>
  </w:footnotePr>
  <w:endnotePr>
    <w:endnote w:id="0"/>
    <w:endnote w:id="1"/>
  </w:endnotePr>
  <w:compat/>
  <w:rsids>
    <w:rsidRoot w:val="00E46254"/>
    <w:rsid w:val="000002D4"/>
    <w:rsid w:val="0000079F"/>
    <w:rsid w:val="00000911"/>
    <w:rsid w:val="00000990"/>
    <w:rsid w:val="00000DE6"/>
    <w:rsid w:val="00001ECA"/>
    <w:rsid w:val="00001F57"/>
    <w:rsid w:val="00002E54"/>
    <w:rsid w:val="000030F2"/>
    <w:rsid w:val="00003261"/>
    <w:rsid w:val="00003319"/>
    <w:rsid w:val="00003A43"/>
    <w:rsid w:val="00003EA0"/>
    <w:rsid w:val="00003F18"/>
    <w:rsid w:val="0000424A"/>
    <w:rsid w:val="000045EC"/>
    <w:rsid w:val="00004D02"/>
    <w:rsid w:val="00004E90"/>
    <w:rsid w:val="00004EAA"/>
    <w:rsid w:val="00004F40"/>
    <w:rsid w:val="00005011"/>
    <w:rsid w:val="00005472"/>
    <w:rsid w:val="0000574D"/>
    <w:rsid w:val="0000630A"/>
    <w:rsid w:val="00006A61"/>
    <w:rsid w:val="00006C4D"/>
    <w:rsid w:val="0000709E"/>
    <w:rsid w:val="00007216"/>
    <w:rsid w:val="00007B70"/>
    <w:rsid w:val="00007B98"/>
    <w:rsid w:val="00007E74"/>
    <w:rsid w:val="00010050"/>
    <w:rsid w:val="00010503"/>
    <w:rsid w:val="000110B7"/>
    <w:rsid w:val="000113F5"/>
    <w:rsid w:val="000114DC"/>
    <w:rsid w:val="000117C9"/>
    <w:rsid w:val="00011E35"/>
    <w:rsid w:val="000121C5"/>
    <w:rsid w:val="00012343"/>
    <w:rsid w:val="00012793"/>
    <w:rsid w:val="000128F5"/>
    <w:rsid w:val="000128F6"/>
    <w:rsid w:val="00012A74"/>
    <w:rsid w:val="0001345C"/>
    <w:rsid w:val="000137B0"/>
    <w:rsid w:val="000138A5"/>
    <w:rsid w:val="00014193"/>
    <w:rsid w:val="00014679"/>
    <w:rsid w:val="000146AD"/>
    <w:rsid w:val="00014714"/>
    <w:rsid w:val="00014719"/>
    <w:rsid w:val="0001474B"/>
    <w:rsid w:val="00014B2F"/>
    <w:rsid w:val="00014E2E"/>
    <w:rsid w:val="00014E5E"/>
    <w:rsid w:val="00016B86"/>
    <w:rsid w:val="00016C25"/>
    <w:rsid w:val="00016D8C"/>
    <w:rsid w:val="00016EF7"/>
    <w:rsid w:val="00017552"/>
    <w:rsid w:val="000200D8"/>
    <w:rsid w:val="00021345"/>
    <w:rsid w:val="000216FB"/>
    <w:rsid w:val="000219E7"/>
    <w:rsid w:val="00021C19"/>
    <w:rsid w:val="000228F9"/>
    <w:rsid w:val="0002290F"/>
    <w:rsid w:val="00022A53"/>
    <w:rsid w:val="0002338D"/>
    <w:rsid w:val="00023418"/>
    <w:rsid w:val="000237C1"/>
    <w:rsid w:val="00023AE9"/>
    <w:rsid w:val="00023B7D"/>
    <w:rsid w:val="00023F71"/>
    <w:rsid w:val="00024D56"/>
    <w:rsid w:val="00024ECA"/>
    <w:rsid w:val="0002536D"/>
    <w:rsid w:val="00025412"/>
    <w:rsid w:val="00025905"/>
    <w:rsid w:val="00025F9B"/>
    <w:rsid w:val="000261D8"/>
    <w:rsid w:val="00026729"/>
    <w:rsid w:val="000267E4"/>
    <w:rsid w:val="00026A3F"/>
    <w:rsid w:val="00026A7C"/>
    <w:rsid w:val="00026B5A"/>
    <w:rsid w:val="00027E01"/>
    <w:rsid w:val="00030354"/>
    <w:rsid w:val="00030816"/>
    <w:rsid w:val="00030947"/>
    <w:rsid w:val="00030DED"/>
    <w:rsid w:val="00030F32"/>
    <w:rsid w:val="0003105D"/>
    <w:rsid w:val="00031B3A"/>
    <w:rsid w:val="00031CC8"/>
    <w:rsid w:val="00031E7D"/>
    <w:rsid w:val="000320B7"/>
    <w:rsid w:val="00032537"/>
    <w:rsid w:val="00032573"/>
    <w:rsid w:val="000329FB"/>
    <w:rsid w:val="00032A48"/>
    <w:rsid w:val="000331E3"/>
    <w:rsid w:val="000334C3"/>
    <w:rsid w:val="0003393A"/>
    <w:rsid w:val="00033FA0"/>
    <w:rsid w:val="00034033"/>
    <w:rsid w:val="000348E4"/>
    <w:rsid w:val="00034D66"/>
    <w:rsid w:val="000352BC"/>
    <w:rsid w:val="0003597C"/>
    <w:rsid w:val="0003613B"/>
    <w:rsid w:val="000361EC"/>
    <w:rsid w:val="000364C1"/>
    <w:rsid w:val="000364D9"/>
    <w:rsid w:val="00036A24"/>
    <w:rsid w:val="00036A56"/>
    <w:rsid w:val="00036B52"/>
    <w:rsid w:val="00036C60"/>
    <w:rsid w:val="00036F19"/>
    <w:rsid w:val="00036F3C"/>
    <w:rsid w:val="000378A0"/>
    <w:rsid w:val="00037E30"/>
    <w:rsid w:val="00037FEE"/>
    <w:rsid w:val="00040E15"/>
    <w:rsid w:val="00040F5B"/>
    <w:rsid w:val="0004103A"/>
    <w:rsid w:val="0004115C"/>
    <w:rsid w:val="00041E00"/>
    <w:rsid w:val="00041F2A"/>
    <w:rsid w:val="000422DA"/>
    <w:rsid w:val="00042554"/>
    <w:rsid w:val="00042A9E"/>
    <w:rsid w:val="00042BD6"/>
    <w:rsid w:val="00042C04"/>
    <w:rsid w:val="00042D52"/>
    <w:rsid w:val="00042F7F"/>
    <w:rsid w:val="00042FA6"/>
    <w:rsid w:val="00043435"/>
    <w:rsid w:val="00043EB4"/>
    <w:rsid w:val="00043F66"/>
    <w:rsid w:val="000444E1"/>
    <w:rsid w:val="000447E0"/>
    <w:rsid w:val="00044A58"/>
    <w:rsid w:val="00044EBE"/>
    <w:rsid w:val="00045034"/>
    <w:rsid w:val="00045086"/>
    <w:rsid w:val="00045763"/>
    <w:rsid w:val="0004580A"/>
    <w:rsid w:val="00045897"/>
    <w:rsid w:val="00045BC0"/>
    <w:rsid w:val="00045C12"/>
    <w:rsid w:val="00045D02"/>
    <w:rsid w:val="0004619F"/>
    <w:rsid w:val="00047039"/>
    <w:rsid w:val="000476B9"/>
    <w:rsid w:val="00047C3A"/>
    <w:rsid w:val="00050771"/>
    <w:rsid w:val="00050B8E"/>
    <w:rsid w:val="00050D0C"/>
    <w:rsid w:val="000518E4"/>
    <w:rsid w:val="00051B0B"/>
    <w:rsid w:val="00051C2B"/>
    <w:rsid w:val="00052F39"/>
    <w:rsid w:val="00053A35"/>
    <w:rsid w:val="00053CCA"/>
    <w:rsid w:val="0005418C"/>
    <w:rsid w:val="00054196"/>
    <w:rsid w:val="000546BF"/>
    <w:rsid w:val="000548B8"/>
    <w:rsid w:val="00054DCC"/>
    <w:rsid w:val="00054F33"/>
    <w:rsid w:val="0005500B"/>
    <w:rsid w:val="000551DA"/>
    <w:rsid w:val="00055897"/>
    <w:rsid w:val="000561D6"/>
    <w:rsid w:val="0005639E"/>
    <w:rsid w:val="00056649"/>
    <w:rsid w:val="00056E52"/>
    <w:rsid w:val="00057AFE"/>
    <w:rsid w:val="00060150"/>
    <w:rsid w:val="000608E2"/>
    <w:rsid w:val="00060DFD"/>
    <w:rsid w:val="00060E93"/>
    <w:rsid w:val="000610DE"/>
    <w:rsid w:val="000615A8"/>
    <w:rsid w:val="00061906"/>
    <w:rsid w:val="00061F8E"/>
    <w:rsid w:val="00061FFA"/>
    <w:rsid w:val="00062173"/>
    <w:rsid w:val="0006230C"/>
    <w:rsid w:val="0006252B"/>
    <w:rsid w:val="00062583"/>
    <w:rsid w:val="000627E5"/>
    <w:rsid w:val="000629E4"/>
    <w:rsid w:val="00062A31"/>
    <w:rsid w:val="00062FD9"/>
    <w:rsid w:val="000634E3"/>
    <w:rsid w:val="0006372C"/>
    <w:rsid w:val="00063871"/>
    <w:rsid w:val="000639AC"/>
    <w:rsid w:val="00063FB4"/>
    <w:rsid w:val="00064037"/>
    <w:rsid w:val="00064130"/>
    <w:rsid w:val="000642C7"/>
    <w:rsid w:val="000642F1"/>
    <w:rsid w:val="00064639"/>
    <w:rsid w:val="0006486E"/>
    <w:rsid w:val="00064CEA"/>
    <w:rsid w:val="00065AD8"/>
    <w:rsid w:val="00066318"/>
    <w:rsid w:val="000667FA"/>
    <w:rsid w:val="00066DD9"/>
    <w:rsid w:val="000679FC"/>
    <w:rsid w:val="00067D90"/>
    <w:rsid w:val="000701DC"/>
    <w:rsid w:val="000704AA"/>
    <w:rsid w:val="0007063E"/>
    <w:rsid w:val="00070BA6"/>
    <w:rsid w:val="00070EAB"/>
    <w:rsid w:val="00070F4E"/>
    <w:rsid w:val="0007120E"/>
    <w:rsid w:val="000717CF"/>
    <w:rsid w:val="00071BDC"/>
    <w:rsid w:val="0007240B"/>
    <w:rsid w:val="00072B6D"/>
    <w:rsid w:val="00072E9E"/>
    <w:rsid w:val="00073DB7"/>
    <w:rsid w:val="00073F36"/>
    <w:rsid w:val="000749E6"/>
    <w:rsid w:val="00075606"/>
    <w:rsid w:val="000757F2"/>
    <w:rsid w:val="00075A95"/>
    <w:rsid w:val="00075BC3"/>
    <w:rsid w:val="00075BEC"/>
    <w:rsid w:val="0007657D"/>
    <w:rsid w:val="00077789"/>
    <w:rsid w:val="000779B1"/>
    <w:rsid w:val="00077B25"/>
    <w:rsid w:val="00077DAB"/>
    <w:rsid w:val="00077ECA"/>
    <w:rsid w:val="0008049C"/>
    <w:rsid w:val="000804CB"/>
    <w:rsid w:val="0008057A"/>
    <w:rsid w:val="000809BD"/>
    <w:rsid w:val="00080A1B"/>
    <w:rsid w:val="00080E01"/>
    <w:rsid w:val="0008113D"/>
    <w:rsid w:val="00081286"/>
    <w:rsid w:val="000819C2"/>
    <w:rsid w:val="00081EBF"/>
    <w:rsid w:val="00081FE7"/>
    <w:rsid w:val="00082001"/>
    <w:rsid w:val="00082DD6"/>
    <w:rsid w:val="00082E70"/>
    <w:rsid w:val="00083AE1"/>
    <w:rsid w:val="000841BB"/>
    <w:rsid w:val="0008482D"/>
    <w:rsid w:val="000849CC"/>
    <w:rsid w:val="00084ABD"/>
    <w:rsid w:val="0008526F"/>
    <w:rsid w:val="00085897"/>
    <w:rsid w:val="00085C6F"/>
    <w:rsid w:val="00086235"/>
    <w:rsid w:val="00086284"/>
    <w:rsid w:val="000865DC"/>
    <w:rsid w:val="0008674D"/>
    <w:rsid w:val="00087E45"/>
    <w:rsid w:val="000900C2"/>
    <w:rsid w:val="00090C3C"/>
    <w:rsid w:val="00090DF6"/>
    <w:rsid w:val="0009102E"/>
    <w:rsid w:val="000911E0"/>
    <w:rsid w:val="000914D5"/>
    <w:rsid w:val="000916F5"/>
    <w:rsid w:val="00091A53"/>
    <w:rsid w:val="00091D88"/>
    <w:rsid w:val="00091E5F"/>
    <w:rsid w:val="00092082"/>
    <w:rsid w:val="000921A6"/>
    <w:rsid w:val="00092342"/>
    <w:rsid w:val="00092A9A"/>
    <w:rsid w:val="00093244"/>
    <w:rsid w:val="00093338"/>
    <w:rsid w:val="00093D04"/>
    <w:rsid w:val="00094D0A"/>
    <w:rsid w:val="00094E71"/>
    <w:rsid w:val="000953E2"/>
    <w:rsid w:val="0009593C"/>
    <w:rsid w:val="00095A98"/>
    <w:rsid w:val="0009614E"/>
    <w:rsid w:val="0009615E"/>
    <w:rsid w:val="00096551"/>
    <w:rsid w:val="00096D15"/>
    <w:rsid w:val="00096DF2"/>
    <w:rsid w:val="000970AA"/>
    <w:rsid w:val="000971AA"/>
    <w:rsid w:val="00097DF5"/>
    <w:rsid w:val="000A045E"/>
    <w:rsid w:val="000A0779"/>
    <w:rsid w:val="000A1A5A"/>
    <w:rsid w:val="000A1B73"/>
    <w:rsid w:val="000A27F6"/>
    <w:rsid w:val="000A28DF"/>
    <w:rsid w:val="000A2927"/>
    <w:rsid w:val="000A29A2"/>
    <w:rsid w:val="000A2B70"/>
    <w:rsid w:val="000A2B75"/>
    <w:rsid w:val="000A2CB0"/>
    <w:rsid w:val="000A3044"/>
    <w:rsid w:val="000A313B"/>
    <w:rsid w:val="000A3349"/>
    <w:rsid w:val="000A354E"/>
    <w:rsid w:val="000A36A7"/>
    <w:rsid w:val="000A40C1"/>
    <w:rsid w:val="000A42B6"/>
    <w:rsid w:val="000A47B2"/>
    <w:rsid w:val="000A4C60"/>
    <w:rsid w:val="000A4E60"/>
    <w:rsid w:val="000A5301"/>
    <w:rsid w:val="000A56E0"/>
    <w:rsid w:val="000A5A49"/>
    <w:rsid w:val="000A5ECE"/>
    <w:rsid w:val="000A6DBE"/>
    <w:rsid w:val="000A7136"/>
    <w:rsid w:val="000A717A"/>
    <w:rsid w:val="000A7449"/>
    <w:rsid w:val="000A7542"/>
    <w:rsid w:val="000A7642"/>
    <w:rsid w:val="000A76C8"/>
    <w:rsid w:val="000A7B3A"/>
    <w:rsid w:val="000B0261"/>
    <w:rsid w:val="000B04FE"/>
    <w:rsid w:val="000B06D2"/>
    <w:rsid w:val="000B077A"/>
    <w:rsid w:val="000B0A86"/>
    <w:rsid w:val="000B0BC6"/>
    <w:rsid w:val="000B1135"/>
    <w:rsid w:val="000B1428"/>
    <w:rsid w:val="000B1506"/>
    <w:rsid w:val="000B187D"/>
    <w:rsid w:val="000B1C58"/>
    <w:rsid w:val="000B2260"/>
    <w:rsid w:val="000B23BE"/>
    <w:rsid w:val="000B2DCC"/>
    <w:rsid w:val="000B2FA7"/>
    <w:rsid w:val="000B30FC"/>
    <w:rsid w:val="000B3B4C"/>
    <w:rsid w:val="000B3C8B"/>
    <w:rsid w:val="000B3D62"/>
    <w:rsid w:val="000B3EAA"/>
    <w:rsid w:val="000B46EB"/>
    <w:rsid w:val="000B4AB2"/>
    <w:rsid w:val="000B4AF6"/>
    <w:rsid w:val="000B4D06"/>
    <w:rsid w:val="000B4EF0"/>
    <w:rsid w:val="000B4F31"/>
    <w:rsid w:val="000B5282"/>
    <w:rsid w:val="000B548F"/>
    <w:rsid w:val="000B54BD"/>
    <w:rsid w:val="000B567B"/>
    <w:rsid w:val="000B5B9B"/>
    <w:rsid w:val="000B6C8A"/>
    <w:rsid w:val="000B7042"/>
    <w:rsid w:val="000B7470"/>
    <w:rsid w:val="000B786F"/>
    <w:rsid w:val="000C09FA"/>
    <w:rsid w:val="000C0DEC"/>
    <w:rsid w:val="000C1563"/>
    <w:rsid w:val="000C15D9"/>
    <w:rsid w:val="000C207C"/>
    <w:rsid w:val="000C21FA"/>
    <w:rsid w:val="000C2359"/>
    <w:rsid w:val="000C2C5F"/>
    <w:rsid w:val="000C2CA9"/>
    <w:rsid w:val="000C2D10"/>
    <w:rsid w:val="000C3854"/>
    <w:rsid w:val="000C4047"/>
    <w:rsid w:val="000C4624"/>
    <w:rsid w:val="000C48D1"/>
    <w:rsid w:val="000C4967"/>
    <w:rsid w:val="000C4A45"/>
    <w:rsid w:val="000C4C6C"/>
    <w:rsid w:val="000C4C70"/>
    <w:rsid w:val="000C56EE"/>
    <w:rsid w:val="000C582F"/>
    <w:rsid w:val="000C5C80"/>
    <w:rsid w:val="000C627B"/>
    <w:rsid w:val="000C6329"/>
    <w:rsid w:val="000C64F1"/>
    <w:rsid w:val="000C67CB"/>
    <w:rsid w:val="000C68A9"/>
    <w:rsid w:val="000C6CDE"/>
    <w:rsid w:val="000C6D82"/>
    <w:rsid w:val="000C7CC4"/>
    <w:rsid w:val="000C7EAA"/>
    <w:rsid w:val="000C7F7C"/>
    <w:rsid w:val="000D02F6"/>
    <w:rsid w:val="000D06BB"/>
    <w:rsid w:val="000D071D"/>
    <w:rsid w:val="000D096A"/>
    <w:rsid w:val="000D0CEF"/>
    <w:rsid w:val="000D0D06"/>
    <w:rsid w:val="000D0D27"/>
    <w:rsid w:val="000D1021"/>
    <w:rsid w:val="000D131E"/>
    <w:rsid w:val="000D1363"/>
    <w:rsid w:val="000D2145"/>
    <w:rsid w:val="000D222B"/>
    <w:rsid w:val="000D245C"/>
    <w:rsid w:val="000D28AC"/>
    <w:rsid w:val="000D2D78"/>
    <w:rsid w:val="000D31C5"/>
    <w:rsid w:val="000D31E7"/>
    <w:rsid w:val="000D3672"/>
    <w:rsid w:val="000D3F0A"/>
    <w:rsid w:val="000D416C"/>
    <w:rsid w:val="000D4839"/>
    <w:rsid w:val="000D5017"/>
    <w:rsid w:val="000D501D"/>
    <w:rsid w:val="000D50D0"/>
    <w:rsid w:val="000D51AC"/>
    <w:rsid w:val="000D5509"/>
    <w:rsid w:val="000D5663"/>
    <w:rsid w:val="000D61BA"/>
    <w:rsid w:val="000D6B68"/>
    <w:rsid w:val="000D705E"/>
    <w:rsid w:val="000D76B9"/>
    <w:rsid w:val="000D7A4C"/>
    <w:rsid w:val="000D7C5C"/>
    <w:rsid w:val="000E07DF"/>
    <w:rsid w:val="000E0F31"/>
    <w:rsid w:val="000E1168"/>
    <w:rsid w:val="000E199E"/>
    <w:rsid w:val="000E19A2"/>
    <w:rsid w:val="000E1C14"/>
    <w:rsid w:val="000E1D83"/>
    <w:rsid w:val="000E1E9B"/>
    <w:rsid w:val="000E285B"/>
    <w:rsid w:val="000E2A32"/>
    <w:rsid w:val="000E2D2F"/>
    <w:rsid w:val="000E2DBA"/>
    <w:rsid w:val="000E2DC5"/>
    <w:rsid w:val="000E2E11"/>
    <w:rsid w:val="000E32B1"/>
    <w:rsid w:val="000E35CE"/>
    <w:rsid w:val="000E3A35"/>
    <w:rsid w:val="000E3A3F"/>
    <w:rsid w:val="000E3BB7"/>
    <w:rsid w:val="000E3D7B"/>
    <w:rsid w:val="000E403F"/>
    <w:rsid w:val="000E4095"/>
    <w:rsid w:val="000E4CA9"/>
    <w:rsid w:val="000E4F6F"/>
    <w:rsid w:val="000E5145"/>
    <w:rsid w:val="000E553F"/>
    <w:rsid w:val="000E58B4"/>
    <w:rsid w:val="000E6BBC"/>
    <w:rsid w:val="000E6CA8"/>
    <w:rsid w:val="000E6D81"/>
    <w:rsid w:val="000E74C5"/>
    <w:rsid w:val="000E7B85"/>
    <w:rsid w:val="000E7D74"/>
    <w:rsid w:val="000F079E"/>
    <w:rsid w:val="000F09C6"/>
    <w:rsid w:val="000F0B6A"/>
    <w:rsid w:val="000F0B79"/>
    <w:rsid w:val="000F0D15"/>
    <w:rsid w:val="000F0D4B"/>
    <w:rsid w:val="000F0E77"/>
    <w:rsid w:val="000F10E3"/>
    <w:rsid w:val="000F1965"/>
    <w:rsid w:val="000F20F5"/>
    <w:rsid w:val="000F2167"/>
    <w:rsid w:val="000F277B"/>
    <w:rsid w:val="000F2AF1"/>
    <w:rsid w:val="000F2DF9"/>
    <w:rsid w:val="000F2FEC"/>
    <w:rsid w:val="000F4143"/>
    <w:rsid w:val="000F49EC"/>
    <w:rsid w:val="000F4D38"/>
    <w:rsid w:val="000F4D65"/>
    <w:rsid w:val="000F541F"/>
    <w:rsid w:val="000F551C"/>
    <w:rsid w:val="000F581A"/>
    <w:rsid w:val="000F5833"/>
    <w:rsid w:val="000F5F3E"/>
    <w:rsid w:val="000F6129"/>
    <w:rsid w:val="000F6387"/>
    <w:rsid w:val="000F642D"/>
    <w:rsid w:val="000F67D6"/>
    <w:rsid w:val="000F6A90"/>
    <w:rsid w:val="000F6AED"/>
    <w:rsid w:val="000F708D"/>
    <w:rsid w:val="000F748E"/>
    <w:rsid w:val="000F74C2"/>
    <w:rsid w:val="000F7503"/>
    <w:rsid w:val="000F77D3"/>
    <w:rsid w:val="000F7C91"/>
    <w:rsid w:val="0010036F"/>
    <w:rsid w:val="0010057A"/>
    <w:rsid w:val="0010086F"/>
    <w:rsid w:val="00100A13"/>
    <w:rsid w:val="00100A71"/>
    <w:rsid w:val="00100BC9"/>
    <w:rsid w:val="00100BFB"/>
    <w:rsid w:val="00100D44"/>
    <w:rsid w:val="00100DBA"/>
    <w:rsid w:val="0010166B"/>
    <w:rsid w:val="00101903"/>
    <w:rsid w:val="00101EFA"/>
    <w:rsid w:val="0010222B"/>
    <w:rsid w:val="0010297D"/>
    <w:rsid w:val="00102CD0"/>
    <w:rsid w:val="00102FBC"/>
    <w:rsid w:val="0010331F"/>
    <w:rsid w:val="00103F52"/>
    <w:rsid w:val="00104720"/>
    <w:rsid w:val="00104AED"/>
    <w:rsid w:val="00105358"/>
    <w:rsid w:val="0010581F"/>
    <w:rsid w:val="00106025"/>
    <w:rsid w:val="00106374"/>
    <w:rsid w:val="0010642D"/>
    <w:rsid w:val="001067D2"/>
    <w:rsid w:val="0010701A"/>
    <w:rsid w:val="00107092"/>
    <w:rsid w:val="0010716D"/>
    <w:rsid w:val="0010734B"/>
    <w:rsid w:val="001073D6"/>
    <w:rsid w:val="00107BBD"/>
    <w:rsid w:val="00110161"/>
    <w:rsid w:val="00110447"/>
    <w:rsid w:val="001104B6"/>
    <w:rsid w:val="001109B0"/>
    <w:rsid w:val="0011165A"/>
    <w:rsid w:val="00111BCD"/>
    <w:rsid w:val="0011203E"/>
    <w:rsid w:val="0011219D"/>
    <w:rsid w:val="00112343"/>
    <w:rsid w:val="00112651"/>
    <w:rsid w:val="001127F5"/>
    <w:rsid w:val="001129A5"/>
    <w:rsid w:val="00112DCC"/>
    <w:rsid w:val="001130E9"/>
    <w:rsid w:val="00113495"/>
    <w:rsid w:val="001135C4"/>
    <w:rsid w:val="00113FDF"/>
    <w:rsid w:val="0011427F"/>
    <w:rsid w:val="001142EC"/>
    <w:rsid w:val="00114AAB"/>
    <w:rsid w:val="00114C2E"/>
    <w:rsid w:val="00114E9A"/>
    <w:rsid w:val="001156EE"/>
    <w:rsid w:val="001157C4"/>
    <w:rsid w:val="00115FD6"/>
    <w:rsid w:val="001164D5"/>
    <w:rsid w:val="001165B7"/>
    <w:rsid w:val="00116A19"/>
    <w:rsid w:val="001170F2"/>
    <w:rsid w:val="00117262"/>
    <w:rsid w:val="00117373"/>
    <w:rsid w:val="00117712"/>
    <w:rsid w:val="0011792A"/>
    <w:rsid w:val="0012093D"/>
    <w:rsid w:val="00120A39"/>
    <w:rsid w:val="00120B74"/>
    <w:rsid w:val="00120C37"/>
    <w:rsid w:val="001214CC"/>
    <w:rsid w:val="00122794"/>
    <w:rsid w:val="00122B69"/>
    <w:rsid w:val="00122DB0"/>
    <w:rsid w:val="00123545"/>
    <w:rsid w:val="001238AD"/>
    <w:rsid w:val="00123A3C"/>
    <w:rsid w:val="00124670"/>
    <w:rsid w:val="001246A6"/>
    <w:rsid w:val="00124F29"/>
    <w:rsid w:val="001252CD"/>
    <w:rsid w:val="001257D3"/>
    <w:rsid w:val="00125DB1"/>
    <w:rsid w:val="0012603F"/>
    <w:rsid w:val="001261E8"/>
    <w:rsid w:val="00126675"/>
    <w:rsid w:val="001268BC"/>
    <w:rsid w:val="00126930"/>
    <w:rsid w:val="001269B7"/>
    <w:rsid w:val="001269BE"/>
    <w:rsid w:val="00126AAA"/>
    <w:rsid w:val="00126DDA"/>
    <w:rsid w:val="00126E3C"/>
    <w:rsid w:val="00127046"/>
    <w:rsid w:val="00127060"/>
    <w:rsid w:val="0012759C"/>
    <w:rsid w:val="00127665"/>
    <w:rsid w:val="00127900"/>
    <w:rsid w:val="00127BD4"/>
    <w:rsid w:val="00127D5E"/>
    <w:rsid w:val="00127DB5"/>
    <w:rsid w:val="00130118"/>
    <w:rsid w:val="0013017C"/>
    <w:rsid w:val="00130690"/>
    <w:rsid w:val="00130784"/>
    <w:rsid w:val="001308DE"/>
    <w:rsid w:val="0013100F"/>
    <w:rsid w:val="0013119B"/>
    <w:rsid w:val="001314D4"/>
    <w:rsid w:val="0013164F"/>
    <w:rsid w:val="00131D52"/>
    <w:rsid w:val="001320E7"/>
    <w:rsid w:val="001324FA"/>
    <w:rsid w:val="00132AE0"/>
    <w:rsid w:val="00132C26"/>
    <w:rsid w:val="00133066"/>
    <w:rsid w:val="0013395B"/>
    <w:rsid w:val="001344FC"/>
    <w:rsid w:val="00134DFC"/>
    <w:rsid w:val="001350DF"/>
    <w:rsid w:val="00135C11"/>
    <w:rsid w:val="00135D1F"/>
    <w:rsid w:val="00136368"/>
    <w:rsid w:val="00137099"/>
    <w:rsid w:val="0013768A"/>
    <w:rsid w:val="00137D4C"/>
    <w:rsid w:val="001401D2"/>
    <w:rsid w:val="00140480"/>
    <w:rsid w:val="001406A4"/>
    <w:rsid w:val="00140BF7"/>
    <w:rsid w:val="00140E20"/>
    <w:rsid w:val="0014108B"/>
    <w:rsid w:val="0014120A"/>
    <w:rsid w:val="00141424"/>
    <w:rsid w:val="001416FB"/>
    <w:rsid w:val="00141C12"/>
    <w:rsid w:val="00142C10"/>
    <w:rsid w:val="0014358C"/>
    <w:rsid w:val="00143EB3"/>
    <w:rsid w:val="0014436C"/>
    <w:rsid w:val="0014462C"/>
    <w:rsid w:val="0014491A"/>
    <w:rsid w:val="00144E3C"/>
    <w:rsid w:val="00145266"/>
    <w:rsid w:val="00145B20"/>
    <w:rsid w:val="00145F5B"/>
    <w:rsid w:val="001461CF"/>
    <w:rsid w:val="00146263"/>
    <w:rsid w:val="00146BE9"/>
    <w:rsid w:val="00146C57"/>
    <w:rsid w:val="00146EF5"/>
    <w:rsid w:val="001478DD"/>
    <w:rsid w:val="00147942"/>
    <w:rsid w:val="00147A88"/>
    <w:rsid w:val="00147E15"/>
    <w:rsid w:val="00150E6F"/>
    <w:rsid w:val="001510F5"/>
    <w:rsid w:val="001514E4"/>
    <w:rsid w:val="00151C55"/>
    <w:rsid w:val="00151D6A"/>
    <w:rsid w:val="00151FDD"/>
    <w:rsid w:val="001525F9"/>
    <w:rsid w:val="00152EDB"/>
    <w:rsid w:val="00153244"/>
    <w:rsid w:val="001536A1"/>
    <w:rsid w:val="001537F9"/>
    <w:rsid w:val="00153982"/>
    <w:rsid w:val="00153E15"/>
    <w:rsid w:val="00153E24"/>
    <w:rsid w:val="00155227"/>
    <w:rsid w:val="001554B9"/>
    <w:rsid w:val="001556E2"/>
    <w:rsid w:val="00155A2E"/>
    <w:rsid w:val="00155DA0"/>
    <w:rsid w:val="00156029"/>
    <w:rsid w:val="00156128"/>
    <w:rsid w:val="0015682D"/>
    <w:rsid w:val="001571EF"/>
    <w:rsid w:val="00157376"/>
    <w:rsid w:val="001574B9"/>
    <w:rsid w:val="001574D5"/>
    <w:rsid w:val="00157574"/>
    <w:rsid w:val="00157A65"/>
    <w:rsid w:val="00157B2F"/>
    <w:rsid w:val="00157EA4"/>
    <w:rsid w:val="00160194"/>
    <w:rsid w:val="0016041B"/>
    <w:rsid w:val="001604B2"/>
    <w:rsid w:val="00160894"/>
    <w:rsid w:val="00161058"/>
    <w:rsid w:val="0016186B"/>
    <w:rsid w:val="00161F36"/>
    <w:rsid w:val="00163465"/>
    <w:rsid w:val="001638EA"/>
    <w:rsid w:val="00164AA1"/>
    <w:rsid w:val="00164D4F"/>
    <w:rsid w:val="00164F18"/>
    <w:rsid w:val="001651FC"/>
    <w:rsid w:val="00165324"/>
    <w:rsid w:val="001657E3"/>
    <w:rsid w:val="001657EE"/>
    <w:rsid w:val="00165840"/>
    <w:rsid w:val="00165F91"/>
    <w:rsid w:val="00166741"/>
    <w:rsid w:val="001669E6"/>
    <w:rsid w:val="00166ACB"/>
    <w:rsid w:val="00166E0B"/>
    <w:rsid w:val="001670BE"/>
    <w:rsid w:val="00167176"/>
    <w:rsid w:val="00167309"/>
    <w:rsid w:val="0016730A"/>
    <w:rsid w:val="00167427"/>
    <w:rsid w:val="0016752A"/>
    <w:rsid w:val="001676E1"/>
    <w:rsid w:val="00167B5D"/>
    <w:rsid w:val="00167C0B"/>
    <w:rsid w:val="00170119"/>
    <w:rsid w:val="0017024F"/>
    <w:rsid w:val="001704DD"/>
    <w:rsid w:val="001706A1"/>
    <w:rsid w:val="001706F8"/>
    <w:rsid w:val="00170FD9"/>
    <w:rsid w:val="001712C1"/>
    <w:rsid w:val="00171C39"/>
    <w:rsid w:val="00172042"/>
    <w:rsid w:val="00172057"/>
    <w:rsid w:val="00172846"/>
    <w:rsid w:val="001728BA"/>
    <w:rsid w:val="00172F55"/>
    <w:rsid w:val="0017334B"/>
    <w:rsid w:val="00173CE2"/>
    <w:rsid w:val="00173F86"/>
    <w:rsid w:val="001740AE"/>
    <w:rsid w:val="0017443F"/>
    <w:rsid w:val="0017444F"/>
    <w:rsid w:val="001746FC"/>
    <w:rsid w:val="00174A05"/>
    <w:rsid w:val="00174ECD"/>
    <w:rsid w:val="00175122"/>
    <w:rsid w:val="001756F8"/>
    <w:rsid w:val="00175F22"/>
    <w:rsid w:val="00176461"/>
    <w:rsid w:val="001769A6"/>
    <w:rsid w:val="0017790A"/>
    <w:rsid w:val="00180392"/>
    <w:rsid w:val="0018063C"/>
    <w:rsid w:val="00180767"/>
    <w:rsid w:val="00180864"/>
    <w:rsid w:val="00180DFC"/>
    <w:rsid w:val="00180F6B"/>
    <w:rsid w:val="00181601"/>
    <w:rsid w:val="00181D65"/>
    <w:rsid w:val="00181E2B"/>
    <w:rsid w:val="001822A8"/>
    <w:rsid w:val="00182BC1"/>
    <w:rsid w:val="00182BE0"/>
    <w:rsid w:val="00182D9B"/>
    <w:rsid w:val="00182FA5"/>
    <w:rsid w:val="001841E3"/>
    <w:rsid w:val="0018479C"/>
    <w:rsid w:val="001849E3"/>
    <w:rsid w:val="00184E9F"/>
    <w:rsid w:val="00184FA7"/>
    <w:rsid w:val="001853BD"/>
    <w:rsid w:val="00185686"/>
    <w:rsid w:val="00185763"/>
    <w:rsid w:val="001858C9"/>
    <w:rsid w:val="001859B6"/>
    <w:rsid w:val="00185CC9"/>
    <w:rsid w:val="00185D16"/>
    <w:rsid w:val="00185F64"/>
    <w:rsid w:val="00186550"/>
    <w:rsid w:val="0018680D"/>
    <w:rsid w:val="00186C30"/>
    <w:rsid w:val="00186D38"/>
    <w:rsid w:val="001873CC"/>
    <w:rsid w:val="001874F4"/>
    <w:rsid w:val="001879BA"/>
    <w:rsid w:val="00187A45"/>
    <w:rsid w:val="00190AB1"/>
    <w:rsid w:val="0019149C"/>
    <w:rsid w:val="001914FD"/>
    <w:rsid w:val="00192298"/>
    <w:rsid w:val="001923C3"/>
    <w:rsid w:val="00192464"/>
    <w:rsid w:val="00192CE2"/>
    <w:rsid w:val="00192E56"/>
    <w:rsid w:val="001930B1"/>
    <w:rsid w:val="00193115"/>
    <w:rsid w:val="00193F68"/>
    <w:rsid w:val="001942AB"/>
    <w:rsid w:val="001942F6"/>
    <w:rsid w:val="00194417"/>
    <w:rsid w:val="001945C3"/>
    <w:rsid w:val="00194806"/>
    <w:rsid w:val="00194966"/>
    <w:rsid w:val="00194B54"/>
    <w:rsid w:val="00194E7F"/>
    <w:rsid w:val="00194EE9"/>
    <w:rsid w:val="001956E4"/>
    <w:rsid w:val="00195F4D"/>
    <w:rsid w:val="00195FCD"/>
    <w:rsid w:val="00196065"/>
    <w:rsid w:val="00196686"/>
    <w:rsid w:val="001969E8"/>
    <w:rsid w:val="00196C00"/>
    <w:rsid w:val="00196DB2"/>
    <w:rsid w:val="00197323"/>
    <w:rsid w:val="0019740F"/>
    <w:rsid w:val="00197D5B"/>
    <w:rsid w:val="001A0817"/>
    <w:rsid w:val="001A0A85"/>
    <w:rsid w:val="001A11F2"/>
    <w:rsid w:val="001A12E4"/>
    <w:rsid w:val="001A1431"/>
    <w:rsid w:val="001A144A"/>
    <w:rsid w:val="001A15C2"/>
    <w:rsid w:val="001A1747"/>
    <w:rsid w:val="001A20B1"/>
    <w:rsid w:val="001A20F7"/>
    <w:rsid w:val="001A26EF"/>
    <w:rsid w:val="001A2D47"/>
    <w:rsid w:val="001A2F23"/>
    <w:rsid w:val="001A3186"/>
    <w:rsid w:val="001A3634"/>
    <w:rsid w:val="001A3920"/>
    <w:rsid w:val="001A39C4"/>
    <w:rsid w:val="001A3FB4"/>
    <w:rsid w:val="001A402B"/>
    <w:rsid w:val="001A43CE"/>
    <w:rsid w:val="001A53C1"/>
    <w:rsid w:val="001A56D1"/>
    <w:rsid w:val="001A5737"/>
    <w:rsid w:val="001A5BEA"/>
    <w:rsid w:val="001A5D07"/>
    <w:rsid w:val="001A6694"/>
    <w:rsid w:val="001A672B"/>
    <w:rsid w:val="001A6B8F"/>
    <w:rsid w:val="001A79C6"/>
    <w:rsid w:val="001A7DC3"/>
    <w:rsid w:val="001A7DDF"/>
    <w:rsid w:val="001A7F06"/>
    <w:rsid w:val="001B00CA"/>
    <w:rsid w:val="001B02C7"/>
    <w:rsid w:val="001B0794"/>
    <w:rsid w:val="001B0871"/>
    <w:rsid w:val="001B1933"/>
    <w:rsid w:val="001B22BF"/>
    <w:rsid w:val="001B26BA"/>
    <w:rsid w:val="001B2CE8"/>
    <w:rsid w:val="001B2CF3"/>
    <w:rsid w:val="001B2D56"/>
    <w:rsid w:val="001B2DE9"/>
    <w:rsid w:val="001B38D9"/>
    <w:rsid w:val="001B4292"/>
    <w:rsid w:val="001B4305"/>
    <w:rsid w:val="001B4A32"/>
    <w:rsid w:val="001B4A6E"/>
    <w:rsid w:val="001B4B12"/>
    <w:rsid w:val="001B4C1C"/>
    <w:rsid w:val="001B4D59"/>
    <w:rsid w:val="001B4DE2"/>
    <w:rsid w:val="001B581D"/>
    <w:rsid w:val="001B584D"/>
    <w:rsid w:val="001B59BA"/>
    <w:rsid w:val="001B603F"/>
    <w:rsid w:val="001B62D8"/>
    <w:rsid w:val="001B63ED"/>
    <w:rsid w:val="001B6794"/>
    <w:rsid w:val="001B6E48"/>
    <w:rsid w:val="001B7A6B"/>
    <w:rsid w:val="001B7D1E"/>
    <w:rsid w:val="001C0711"/>
    <w:rsid w:val="001C0886"/>
    <w:rsid w:val="001C0B4F"/>
    <w:rsid w:val="001C0C02"/>
    <w:rsid w:val="001C1DE9"/>
    <w:rsid w:val="001C22B2"/>
    <w:rsid w:val="001C30C8"/>
    <w:rsid w:val="001C3471"/>
    <w:rsid w:val="001C3697"/>
    <w:rsid w:val="001C3817"/>
    <w:rsid w:val="001C3C50"/>
    <w:rsid w:val="001C3E23"/>
    <w:rsid w:val="001C3ECE"/>
    <w:rsid w:val="001C3ED7"/>
    <w:rsid w:val="001C41A5"/>
    <w:rsid w:val="001C4544"/>
    <w:rsid w:val="001C46E8"/>
    <w:rsid w:val="001C4723"/>
    <w:rsid w:val="001C4F4A"/>
    <w:rsid w:val="001C5141"/>
    <w:rsid w:val="001C5175"/>
    <w:rsid w:val="001C5656"/>
    <w:rsid w:val="001C5BF8"/>
    <w:rsid w:val="001C5D7B"/>
    <w:rsid w:val="001C5E01"/>
    <w:rsid w:val="001C62DE"/>
    <w:rsid w:val="001C6314"/>
    <w:rsid w:val="001C645D"/>
    <w:rsid w:val="001C66E6"/>
    <w:rsid w:val="001C6BED"/>
    <w:rsid w:val="001C7173"/>
    <w:rsid w:val="001C7C5C"/>
    <w:rsid w:val="001C7D4A"/>
    <w:rsid w:val="001C7E19"/>
    <w:rsid w:val="001C7EC4"/>
    <w:rsid w:val="001D009E"/>
    <w:rsid w:val="001D0810"/>
    <w:rsid w:val="001D08D8"/>
    <w:rsid w:val="001D099D"/>
    <w:rsid w:val="001D0B9F"/>
    <w:rsid w:val="001D0CFB"/>
    <w:rsid w:val="001D0D23"/>
    <w:rsid w:val="001D1175"/>
    <w:rsid w:val="001D1A33"/>
    <w:rsid w:val="001D1AE7"/>
    <w:rsid w:val="001D21CB"/>
    <w:rsid w:val="001D2690"/>
    <w:rsid w:val="001D26AE"/>
    <w:rsid w:val="001D26DD"/>
    <w:rsid w:val="001D27A7"/>
    <w:rsid w:val="001D2C4B"/>
    <w:rsid w:val="001D357F"/>
    <w:rsid w:val="001D3C95"/>
    <w:rsid w:val="001D4081"/>
    <w:rsid w:val="001D4109"/>
    <w:rsid w:val="001D450B"/>
    <w:rsid w:val="001D4562"/>
    <w:rsid w:val="001D4DB4"/>
    <w:rsid w:val="001D52DC"/>
    <w:rsid w:val="001D55B5"/>
    <w:rsid w:val="001D5703"/>
    <w:rsid w:val="001D58C7"/>
    <w:rsid w:val="001D5A28"/>
    <w:rsid w:val="001D5CAF"/>
    <w:rsid w:val="001D6385"/>
    <w:rsid w:val="001D7C4D"/>
    <w:rsid w:val="001D7D99"/>
    <w:rsid w:val="001E003A"/>
    <w:rsid w:val="001E00D3"/>
    <w:rsid w:val="001E01BF"/>
    <w:rsid w:val="001E02D8"/>
    <w:rsid w:val="001E02E3"/>
    <w:rsid w:val="001E075D"/>
    <w:rsid w:val="001E0F8B"/>
    <w:rsid w:val="001E10CA"/>
    <w:rsid w:val="001E1BC9"/>
    <w:rsid w:val="001E1E7B"/>
    <w:rsid w:val="001E2075"/>
    <w:rsid w:val="001E22EE"/>
    <w:rsid w:val="001E2911"/>
    <w:rsid w:val="001E308B"/>
    <w:rsid w:val="001E3091"/>
    <w:rsid w:val="001E3227"/>
    <w:rsid w:val="001E323E"/>
    <w:rsid w:val="001E3304"/>
    <w:rsid w:val="001E3481"/>
    <w:rsid w:val="001E3609"/>
    <w:rsid w:val="001E3E7D"/>
    <w:rsid w:val="001E443F"/>
    <w:rsid w:val="001E44BA"/>
    <w:rsid w:val="001E4778"/>
    <w:rsid w:val="001E4960"/>
    <w:rsid w:val="001E4AE2"/>
    <w:rsid w:val="001E4E01"/>
    <w:rsid w:val="001E4EC4"/>
    <w:rsid w:val="001E4F1F"/>
    <w:rsid w:val="001E52A9"/>
    <w:rsid w:val="001E5496"/>
    <w:rsid w:val="001E54F9"/>
    <w:rsid w:val="001E58A7"/>
    <w:rsid w:val="001E58F5"/>
    <w:rsid w:val="001E5D5D"/>
    <w:rsid w:val="001E605B"/>
    <w:rsid w:val="001E624C"/>
    <w:rsid w:val="001E62C5"/>
    <w:rsid w:val="001E6579"/>
    <w:rsid w:val="001E6586"/>
    <w:rsid w:val="001E6A6D"/>
    <w:rsid w:val="001E6B00"/>
    <w:rsid w:val="001E762E"/>
    <w:rsid w:val="001E7707"/>
    <w:rsid w:val="001E7BF6"/>
    <w:rsid w:val="001F0019"/>
    <w:rsid w:val="001F0644"/>
    <w:rsid w:val="001F10B4"/>
    <w:rsid w:val="001F127E"/>
    <w:rsid w:val="001F12CD"/>
    <w:rsid w:val="001F1554"/>
    <w:rsid w:val="001F181F"/>
    <w:rsid w:val="001F197D"/>
    <w:rsid w:val="001F1A18"/>
    <w:rsid w:val="001F2357"/>
    <w:rsid w:val="001F23B8"/>
    <w:rsid w:val="001F2A61"/>
    <w:rsid w:val="001F2DE3"/>
    <w:rsid w:val="001F3287"/>
    <w:rsid w:val="001F363F"/>
    <w:rsid w:val="001F37BF"/>
    <w:rsid w:val="001F3B95"/>
    <w:rsid w:val="001F4FD4"/>
    <w:rsid w:val="001F53BF"/>
    <w:rsid w:val="001F577F"/>
    <w:rsid w:val="001F58F8"/>
    <w:rsid w:val="001F59A9"/>
    <w:rsid w:val="001F5D23"/>
    <w:rsid w:val="001F5E7A"/>
    <w:rsid w:val="001F653A"/>
    <w:rsid w:val="001F6687"/>
    <w:rsid w:val="001F6914"/>
    <w:rsid w:val="001F6C14"/>
    <w:rsid w:val="001F73AF"/>
    <w:rsid w:val="001F7A4B"/>
    <w:rsid w:val="001F7C5D"/>
    <w:rsid w:val="00200171"/>
    <w:rsid w:val="002005C7"/>
    <w:rsid w:val="0020090C"/>
    <w:rsid w:val="00200F77"/>
    <w:rsid w:val="002012D9"/>
    <w:rsid w:val="002015CA"/>
    <w:rsid w:val="002018C4"/>
    <w:rsid w:val="0020204D"/>
    <w:rsid w:val="00202524"/>
    <w:rsid w:val="0020261F"/>
    <w:rsid w:val="00202875"/>
    <w:rsid w:val="00202DEA"/>
    <w:rsid w:val="00202F7A"/>
    <w:rsid w:val="0020305A"/>
    <w:rsid w:val="002038AD"/>
    <w:rsid w:val="002039E2"/>
    <w:rsid w:val="00204504"/>
    <w:rsid w:val="002047A9"/>
    <w:rsid w:val="00204D23"/>
    <w:rsid w:val="002052C6"/>
    <w:rsid w:val="002057B2"/>
    <w:rsid w:val="002058A2"/>
    <w:rsid w:val="00205B1A"/>
    <w:rsid w:val="00206188"/>
    <w:rsid w:val="00206290"/>
    <w:rsid w:val="0020670E"/>
    <w:rsid w:val="00206764"/>
    <w:rsid w:val="0020688B"/>
    <w:rsid w:val="00206960"/>
    <w:rsid w:val="00206C54"/>
    <w:rsid w:val="002070DA"/>
    <w:rsid w:val="00207720"/>
    <w:rsid w:val="002077BC"/>
    <w:rsid w:val="00207F52"/>
    <w:rsid w:val="002105DB"/>
    <w:rsid w:val="0021062E"/>
    <w:rsid w:val="00210647"/>
    <w:rsid w:val="00210D01"/>
    <w:rsid w:val="00211319"/>
    <w:rsid w:val="0021180E"/>
    <w:rsid w:val="00211BA1"/>
    <w:rsid w:val="00212112"/>
    <w:rsid w:val="002124CF"/>
    <w:rsid w:val="002124FA"/>
    <w:rsid w:val="0021282C"/>
    <w:rsid w:val="00212ED5"/>
    <w:rsid w:val="00213742"/>
    <w:rsid w:val="002137F6"/>
    <w:rsid w:val="00213B55"/>
    <w:rsid w:val="00214359"/>
    <w:rsid w:val="0021467A"/>
    <w:rsid w:val="0021491D"/>
    <w:rsid w:val="00214A56"/>
    <w:rsid w:val="00214A62"/>
    <w:rsid w:val="0021515E"/>
    <w:rsid w:val="00215B54"/>
    <w:rsid w:val="00215EA4"/>
    <w:rsid w:val="00215ECF"/>
    <w:rsid w:val="0021607C"/>
    <w:rsid w:val="002160C3"/>
    <w:rsid w:val="0021674B"/>
    <w:rsid w:val="00216ADC"/>
    <w:rsid w:val="00216C07"/>
    <w:rsid w:val="00216CF3"/>
    <w:rsid w:val="00216E74"/>
    <w:rsid w:val="002178E6"/>
    <w:rsid w:val="00217BD9"/>
    <w:rsid w:val="00217DBC"/>
    <w:rsid w:val="00220BEC"/>
    <w:rsid w:val="00220F9D"/>
    <w:rsid w:val="002210A3"/>
    <w:rsid w:val="00221391"/>
    <w:rsid w:val="00221ADC"/>
    <w:rsid w:val="00221C21"/>
    <w:rsid w:val="00221E64"/>
    <w:rsid w:val="002224BB"/>
    <w:rsid w:val="002227C5"/>
    <w:rsid w:val="002228E1"/>
    <w:rsid w:val="00223308"/>
    <w:rsid w:val="00223459"/>
    <w:rsid w:val="00223558"/>
    <w:rsid w:val="002239C4"/>
    <w:rsid w:val="00223CEE"/>
    <w:rsid w:val="00224334"/>
    <w:rsid w:val="00224354"/>
    <w:rsid w:val="002246E6"/>
    <w:rsid w:val="002247CF"/>
    <w:rsid w:val="002248D2"/>
    <w:rsid w:val="00224A56"/>
    <w:rsid w:val="00224D67"/>
    <w:rsid w:val="00224DEC"/>
    <w:rsid w:val="002250FE"/>
    <w:rsid w:val="0022511B"/>
    <w:rsid w:val="00225292"/>
    <w:rsid w:val="0022593A"/>
    <w:rsid w:val="00225A9A"/>
    <w:rsid w:val="00226021"/>
    <w:rsid w:val="0022634A"/>
    <w:rsid w:val="00226393"/>
    <w:rsid w:val="002263D4"/>
    <w:rsid w:val="0022648D"/>
    <w:rsid w:val="002265E0"/>
    <w:rsid w:val="00226839"/>
    <w:rsid w:val="00226A27"/>
    <w:rsid w:val="00226E91"/>
    <w:rsid w:val="00227BE7"/>
    <w:rsid w:val="00230D26"/>
    <w:rsid w:val="002311CE"/>
    <w:rsid w:val="002312C8"/>
    <w:rsid w:val="00232832"/>
    <w:rsid w:val="00232851"/>
    <w:rsid w:val="00232E87"/>
    <w:rsid w:val="00232E90"/>
    <w:rsid w:val="00232EA5"/>
    <w:rsid w:val="0023438D"/>
    <w:rsid w:val="0023469F"/>
    <w:rsid w:val="00234AF5"/>
    <w:rsid w:val="002355D1"/>
    <w:rsid w:val="002360B8"/>
    <w:rsid w:val="002362FC"/>
    <w:rsid w:val="0023639F"/>
    <w:rsid w:val="002363B0"/>
    <w:rsid w:val="00236D92"/>
    <w:rsid w:val="00236EB4"/>
    <w:rsid w:val="00236F9C"/>
    <w:rsid w:val="0023702E"/>
    <w:rsid w:val="00237168"/>
    <w:rsid w:val="002374F4"/>
    <w:rsid w:val="0023754D"/>
    <w:rsid w:val="0023759A"/>
    <w:rsid w:val="002378FF"/>
    <w:rsid w:val="00237F7A"/>
    <w:rsid w:val="00240292"/>
    <w:rsid w:val="00240842"/>
    <w:rsid w:val="00240963"/>
    <w:rsid w:val="00240D97"/>
    <w:rsid w:val="002410CC"/>
    <w:rsid w:val="00241E60"/>
    <w:rsid w:val="00241F26"/>
    <w:rsid w:val="002425C9"/>
    <w:rsid w:val="002425DC"/>
    <w:rsid w:val="00242641"/>
    <w:rsid w:val="0024267B"/>
    <w:rsid w:val="00243198"/>
    <w:rsid w:val="002437C1"/>
    <w:rsid w:val="002437EE"/>
    <w:rsid w:val="002438C3"/>
    <w:rsid w:val="00243CF5"/>
    <w:rsid w:val="00243F79"/>
    <w:rsid w:val="0024430C"/>
    <w:rsid w:val="002444CA"/>
    <w:rsid w:val="00244630"/>
    <w:rsid w:val="0024475E"/>
    <w:rsid w:val="00244D07"/>
    <w:rsid w:val="00245782"/>
    <w:rsid w:val="002463B6"/>
    <w:rsid w:val="002463F0"/>
    <w:rsid w:val="00246531"/>
    <w:rsid w:val="00246714"/>
    <w:rsid w:val="002467F5"/>
    <w:rsid w:val="00247114"/>
    <w:rsid w:val="00247313"/>
    <w:rsid w:val="0024752A"/>
    <w:rsid w:val="00247DD0"/>
    <w:rsid w:val="00247F4A"/>
    <w:rsid w:val="00251105"/>
    <w:rsid w:val="00251862"/>
    <w:rsid w:val="00251DF6"/>
    <w:rsid w:val="00252305"/>
    <w:rsid w:val="00252626"/>
    <w:rsid w:val="002526E9"/>
    <w:rsid w:val="00252EA7"/>
    <w:rsid w:val="002533A5"/>
    <w:rsid w:val="002539F7"/>
    <w:rsid w:val="00253EF8"/>
    <w:rsid w:val="00254167"/>
    <w:rsid w:val="0025528D"/>
    <w:rsid w:val="00255386"/>
    <w:rsid w:val="00255398"/>
    <w:rsid w:val="00255F93"/>
    <w:rsid w:val="002561F9"/>
    <w:rsid w:val="0025627B"/>
    <w:rsid w:val="0025653E"/>
    <w:rsid w:val="00256A58"/>
    <w:rsid w:val="00256F21"/>
    <w:rsid w:val="0025740B"/>
    <w:rsid w:val="002574CD"/>
    <w:rsid w:val="0025754B"/>
    <w:rsid w:val="002576E4"/>
    <w:rsid w:val="00257B94"/>
    <w:rsid w:val="00260017"/>
    <w:rsid w:val="00260140"/>
    <w:rsid w:val="002602A7"/>
    <w:rsid w:val="002603B2"/>
    <w:rsid w:val="002604E5"/>
    <w:rsid w:val="00260F02"/>
    <w:rsid w:val="002612FA"/>
    <w:rsid w:val="0026156B"/>
    <w:rsid w:val="0026166F"/>
    <w:rsid w:val="00261975"/>
    <w:rsid w:val="0026223D"/>
    <w:rsid w:val="00262E84"/>
    <w:rsid w:val="002631C1"/>
    <w:rsid w:val="0026343D"/>
    <w:rsid w:val="00263989"/>
    <w:rsid w:val="00263E9A"/>
    <w:rsid w:val="0026454B"/>
    <w:rsid w:val="00264F88"/>
    <w:rsid w:val="002654AB"/>
    <w:rsid w:val="00265AEA"/>
    <w:rsid w:val="002663C9"/>
    <w:rsid w:val="00266461"/>
    <w:rsid w:val="0026652A"/>
    <w:rsid w:val="00266862"/>
    <w:rsid w:val="00267DFD"/>
    <w:rsid w:val="00270205"/>
    <w:rsid w:val="0027047C"/>
    <w:rsid w:val="00270979"/>
    <w:rsid w:val="00270CAA"/>
    <w:rsid w:val="0027106A"/>
    <w:rsid w:val="002714E0"/>
    <w:rsid w:val="00271B71"/>
    <w:rsid w:val="00272772"/>
    <w:rsid w:val="00272800"/>
    <w:rsid w:val="002739CD"/>
    <w:rsid w:val="00273BFA"/>
    <w:rsid w:val="00273F88"/>
    <w:rsid w:val="0027405F"/>
    <w:rsid w:val="00274C06"/>
    <w:rsid w:val="00274CD9"/>
    <w:rsid w:val="002752E4"/>
    <w:rsid w:val="00275819"/>
    <w:rsid w:val="00275D04"/>
    <w:rsid w:val="00275FDC"/>
    <w:rsid w:val="002776F5"/>
    <w:rsid w:val="00277AEE"/>
    <w:rsid w:val="00280315"/>
    <w:rsid w:val="0028031A"/>
    <w:rsid w:val="0028085A"/>
    <w:rsid w:val="00280D77"/>
    <w:rsid w:val="00280E09"/>
    <w:rsid w:val="00281066"/>
    <w:rsid w:val="002815D4"/>
    <w:rsid w:val="00282705"/>
    <w:rsid w:val="00282A23"/>
    <w:rsid w:val="00282D4B"/>
    <w:rsid w:val="00282FCF"/>
    <w:rsid w:val="0028308E"/>
    <w:rsid w:val="0028382E"/>
    <w:rsid w:val="0028390E"/>
    <w:rsid w:val="00283B85"/>
    <w:rsid w:val="00283FD4"/>
    <w:rsid w:val="002840AD"/>
    <w:rsid w:val="00284187"/>
    <w:rsid w:val="002848A7"/>
    <w:rsid w:val="002848D7"/>
    <w:rsid w:val="00284ACC"/>
    <w:rsid w:val="00284AD5"/>
    <w:rsid w:val="00284D79"/>
    <w:rsid w:val="00284EE3"/>
    <w:rsid w:val="00285046"/>
    <w:rsid w:val="0028549A"/>
    <w:rsid w:val="002856C6"/>
    <w:rsid w:val="00285872"/>
    <w:rsid w:val="0028603C"/>
    <w:rsid w:val="0028606E"/>
    <w:rsid w:val="00286129"/>
    <w:rsid w:val="002866A9"/>
    <w:rsid w:val="00286A77"/>
    <w:rsid w:val="00286EDD"/>
    <w:rsid w:val="002872A1"/>
    <w:rsid w:val="002875BB"/>
    <w:rsid w:val="002876FC"/>
    <w:rsid w:val="00287765"/>
    <w:rsid w:val="00287811"/>
    <w:rsid w:val="00287EC6"/>
    <w:rsid w:val="00290059"/>
    <w:rsid w:val="0029011D"/>
    <w:rsid w:val="00290487"/>
    <w:rsid w:val="00290914"/>
    <w:rsid w:val="00290AD1"/>
    <w:rsid w:val="00290BBC"/>
    <w:rsid w:val="002911B6"/>
    <w:rsid w:val="002912C5"/>
    <w:rsid w:val="00291EDE"/>
    <w:rsid w:val="00291F14"/>
    <w:rsid w:val="00293366"/>
    <w:rsid w:val="002933A7"/>
    <w:rsid w:val="002937AD"/>
    <w:rsid w:val="002939CC"/>
    <w:rsid w:val="00293CC2"/>
    <w:rsid w:val="00293EAD"/>
    <w:rsid w:val="002940FE"/>
    <w:rsid w:val="002944F1"/>
    <w:rsid w:val="0029456E"/>
    <w:rsid w:val="00294631"/>
    <w:rsid w:val="00294C87"/>
    <w:rsid w:val="00294E74"/>
    <w:rsid w:val="00295057"/>
    <w:rsid w:val="0029568E"/>
    <w:rsid w:val="0029641A"/>
    <w:rsid w:val="00296B60"/>
    <w:rsid w:val="00296B9F"/>
    <w:rsid w:val="00296C6E"/>
    <w:rsid w:val="002A03E0"/>
    <w:rsid w:val="002A0901"/>
    <w:rsid w:val="002A0909"/>
    <w:rsid w:val="002A09CF"/>
    <w:rsid w:val="002A0BEC"/>
    <w:rsid w:val="002A0DA1"/>
    <w:rsid w:val="002A1362"/>
    <w:rsid w:val="002A1BE0"/>
    <w:rsid w:val="002A21EB"/>
    <w:rsid w:val="002A2235"/>
    <w:rsid w:val="002A2261"/>
    <w:rsid w:val="002A25BE"/>
    <w:rsid w:val="002A264A"/>
    <w:rsid w:val="002A3358"/>
    <w:rsid w:val="002A39F0"/>
    <w:rsid w:val="002A3E3B"/>
    <w:rsid w:val="002A45D0"/>
    <w:rsid w:val="002A48A5"/>
    <w:rsid w:val="002A4ACD"/>
    <w:rsid w:val="002A5033"/>
    <w:rsid w:val="002A5101"/>
    <w:rsid w:val="002A5A75"/>
    <w:rsid w:val="002A5BC7"/>
    <w:rsid w:val="002A6209"/>
    <w:rsid w:val="002A669F"/>
    <w:rsid w:val="002A6C32"/>
    <w:rsid w:val="002A7B58"/>
    <w:rsid w:val="002B0690"/>
    <w:rsid w:val="002B0E5F"/>
    <w:rsid w:val="002B0F56"/>
    <w:rsid w:val="002B1112"/>
    <w:rsid w:val="002B1357"/>
    <w:rsid w:val="002B150F"/>
    <w:rsid w:val="002B16D1"/>
    <w:rsid w:val="002B1848"/>
    <w:rsid w:val="002B188C"/>
    <w:rsid w:val="002B18B4"/>
    <w:rsid w:val="002B1AA6"/>
    <w:rsid w:val="002B2226"/>
    <w:rsid w:val="002B2C8F"/>
    <w:rsid w:val="002B3F71"/>
    <w:rsid w:val="002B422C"/>
    <w:rsid w:val="002B4764"/>
    <w:rsid w:val="002B4C99"/>
    <w:rsid w:val="002B4ED9"/>
    <w:rsid w:val="002B5041"/>
    <w:rsid w:val="002B54F8"/>
    <w:rsid w:val="002B596C"/>
    <w:rsid w:val="002B5F2B"/>
    <w:rsid w:val="002B6058"/>
    <w:rsid w:val="002B6F4E"/>
    <w:rsid w:val="002B7282"/>
    <w:rsid w:val="002B7598"/>
    <w:rsid w:val="002B77CD"/>
    <w:rsid w:val="002B77EA"/>
    <w:rsid w:val="002B7F98"/>
    <w:rsid w:val="002C0170"/>
    <w:rsid w:val="002C12B9"/>
    <w:rsid w:val="002C168A"/>
    <w:rsid w:val="002C17D9"/>
    <w:rsid w:val="002C184C"/>
    <w:rsid w:val="002C1899"/>
    <w:rsid w:val="002C1A59"/>
    <w:rsid w:val="002C1B5D"/>
    <w:rsid w:val="002C2006"/>
    <w:rsid w:val="002C232E"/>
    <w:rsid w:val="002C23C1"/>
    <w:rsid w:val="002C28BC"/>
    <w:rsid w:val="002C2980"/>
    <w:rsid w:val="002C2C7E"/>
    <w:rsid w:val="002C3103"/>
    <w:rsid w:val="002C31C9"/>
    <w:rsid w:val="002C31DD"/>
    <w:rsid w:val="002C3340"/>
    <w:rsid w:val="002C3554"/>
    <w:rsid w:val="002C3714"/>
    <w:rsid w:val="002C3909"/>
    <w:rsid w:val="002C3D9B"/>
    <w:rsid w:val="002C3F1D"/>
    <w:rsid w:val="002C40A5"/>
    <w:rsid w:val="002C41FE"/>
    <w:rsid w:val="002C4A24"/>
    <w:rsid w:val="002C4C49"/>
    <w:rsid w:val="002C4DCA"/>
    <w:rsid w:val="002C5136"/>
    <w:rsid w:val="002C5858"/>
    <w:rsid w:val="002C5AF1"/>
    <w:rsid w:val="002C6235"/>
    <w:rsid w:val="002C652A"/>
    <w:rsid w:val="002C66AC"/>
    <w:rsid w:val="002C6B55"/>
    <w:rsid w:val="002C6EE8"/>
    <w:rsid w:val="002C7A86"/>
    <w:rsid w:val="002C7A91"/>
    <w:rsid w:val="002C7B4F"/>
    <w:rsid w:val="002C7DC6"/>
    <w:rsid w:val="002C7F55"/>
    <w:rsid w:val="002D024B"/>
    <w:rsid w:val="002D02A3"/>
    <w:rsid w:val="002D02E0"/>
    <w:rsid w:val="002D06AD"/>
    <w:rsid w:val="002D0B14"/>
    <w:rsid w:val="002D0C1F"/>
    <w:rsid w:val="002D1222"/>
    <w:rsid w:val="002D15DC"/>
    <w:rsid w:val="002D1EFA"/>
    <w:rsid w:val="002D2000"/>
    <w:rsid w:val="002D2695"/>
    <w:rsid w:val="002D2A1E"/>
    <w:rsid w:val="002D2BF1"/>
    <w:rsid w:val="002D30ED"/>
    <w:rsid w:val="002D3F36"/>
    <w:rsid w:val="002D45DE"/>
    <w:rsid w:val="002D4992"/>
    <w:rsid w:val="002D50A0"/>
    <w:rsid w:val="002D54FE"/>
    <w:rsid w:val="002D5774"/>
    <w:rsid w:val="002D5BC4"/>
    <w:rsid w:val="002D5FF4"/>
    <w:rsid w:val="002D64E1"/>
    <w:rsid w:val="002D64F7"/>
    <w:rsid w:val="002D6591"/>
    <w:rsid w:val="002D6F46"/>
    <w:rsid w:val="002D6F63"/>
    <w:rsid w:val="002D6FD7"/>
    <w:rsid w:val="002D7224"/>
    <w:rsid w:val="002D73C5"/>
    <w:rsid w:val="002D77C3"/>
    <w:rsid w:val="002D7F41"/>
    <w:rsid w:val="002E0041"/>
    <w:rsid w:val="002E0337"/>
    <w:rsid w:val="002E0509"/>
    <w:rsid w:val="002E0FC6"/>
    <w:rsid w:val="002E1315"/>
    <w:rsid w:val="002E173A"/>
    <w:rsid w:val="002E1AB0"/>
    <w:rsid w:val="002E1E4B"/>
    <w:rsid w:val="002E1F39"/>
    <w:rsid w:val="002E1FEB"/>
    <w:rsid w:val="002E256D"/>
    <w:rsid w:val="002E2972"/>
    <w:rsid w:val="002E2A18"/>
    <w:rsid w:val="002E2E72"/>
    <w:rsid w:val="002E2EE6"/>
    <w:rsid w:val="002E3561"/>
    <w:rsid w:val="002E38B0"/>
    <w:rsid w:val="002E47EF"/>
    <w:rsid w:val="002E561E"/>
    <w:rsid w:val="002E6E4F"/>
    <w:rsid w:val="002E786D"/>
    <w:rsid w:val="002E7C53"/>
    <w:rsid w:val="002F0229"/>
    <w:rsid w:val="002F029E"/>
    <w:rsid w:val="002F0598"/>
    <w:rsid w:val="002F08FE"/>
    <w:rsid w:val="002F0A68"/>
    <w:rsid w:val="002F11AB"/>
    <w:rsid w:val="002F1303"/>
    <w:rsid w:val="002F13AF"/>
    <w:rsid w:val="002F19B2"/>
    <w:rsid w:val="002F19D7"/>
    <w:rsid w:val="002F1E7B"/>
    <w:rsid w:val="002F20FA"/>
    <w:rsid w:val="002F2586"/>
    <w:rsid w:val="002F274E"/>
    <w:rsid w:val="002F29CB"/>
    <w:rsid w:val="002F2B3E"/>
    <w:rsid w:val="002F2B72"/>
    <w:rsid w:val="002F2D2C"/>
    <w:rsid w:val="002F34DF"/>
    <w:rsid w:val="002F3BE1"/>
    <w:rsid w:val="002F43FE"/>
    <w:rsid w:val="002F4EB2"/>
    <w:rsid w:val="002F617F"/>
    <w:rsid w:val="002F6512"/>
    <w:rsid w:val="002F69D3"/>
    <w:rsid w:val="002F6C92"/>
    <w:rsid w:val="002F6CDA"/>
    <w:rsid w:val="002F6FFA"/>
    <w:rsid w:val="002F7479"/>
    <w:rsid w:val="002F7508"/>
    <w:rsid w:val="002F7923"/>
    <w:rsid w:val="002F7A82"/>
    <w:rsid w:val="002F7C19"/>
    <w:rsid w:val="002F7DB5"/>
    <w:rsid w:val="002F7F29"/>
    <w:rsid w:val="003001DF"/>
    <w:rsid w:val="00300441"/>
    <w:rsid w:val="003007B8"/>
    <w:rsid w:val="003007C7"/>
    <w:rsid w:val="003009F5"/>
    <w:rsid w:val="00300CC5"/>
    <w:rsid w:val="00300F3E"/>
    <w:rsid w:val="003012FA"/>
    <w:rsid w:val="003016AF"/>
    <w:rsid w:val="00301A11"/>
    <w:rsid w:val="003021F8"/>
    <w:rsid w:val="00302C51"/>
    <w:rsid w:val="00303738"/>
    <w:rsid w:val="00303C16"/>
    <w:rsid w:val="00303E77"/>
    <w:rsid w:val="00304362"/>
    <w:rsid w:val="0030438D"/>
    <w:rsid w:val="00304658"/>
    <w:rsid w:val="00304ED5"/>
    <w:rsid w:val="0030500D"/>
    <w:rsid w:val="003055BA"/>
    <w:rsid w:val="00306103"/>
    <w:rsid w:val="003062EE"/>
    <w:rsid w:val="00306623"/>
    <w:rsid w:val="00306944"/>
    <w:rsid w:val="003073E7"/>
    <w:rsid w:val="00307697"/>
    <w:rsid w:val="00307BA2"/>
    <w:rsid w:val="00307EB3"/>
    <w:rsid w:val="0031018F"/>
    <w:rsid w:val="00310261"/>
    <w:rsid w:val="0031035D"/>
    <w:rsid w:val="00310366"/>
    <w:rsid w:val="003107CD"/>
    <w:rsid w:val="00310BD9"/>
    <w:rsid w:val="00310EE3"/>
    <w:rsid w:val="003111C4"/>
    <w:rsid w:val="00311485"/>
    <w:rsid w:val="00311797"/>
    <w:rsid w:val="0031190B"/>
    <w:rsid w:val="00311B77"/>
    <w:rsid w:val="00311CFC"/>
    <w:rsid w:val="003126DA"/>
    <w:rsid w:val="00313098"/>
    <w:rsid w:val="003133EE"/>
    <w:rsid w:val="0031351E"/>
    <w:rsid w:val="0031353C"/>
    <w:rsid w:val="00313A50"/>
    <w:rsid w:val="00314230"/>
    <w:rsid w:val="003142C9"/>
    <w:rsid w:val="00314B4C"/>
    <w:rsid w:val="00314B8E"/>
    <w:rsid w:val="00314D34"/>
    <w:rsid w:val="00314E04"/>
    <w:rsid w:val="00315055"/>
    <w:rsid w:val="00315906"/>
    <w:rsid w:val="00316C05"/>
    <w:rsid w:val="00316D52"/>
    <w:rsid w:val="00317865"/>
    <w:rsid w:val="00317A3D"/>
    <w:rsid w:val="00317D5E"/>
    <w:rsid w:val="0032067A"/>
    <w:rsid w:val="003208E9"/>
    <w:rsid w:val="00321521"/>
    <w:rsid w:val="00321628"/>
    <w:rsid w:val="00321B72"/>
    <w:rsid w:val="00321C95"/>
    <w:rsid w:val="003221A0"/>
    <w:rsid w:val="00322C91"/>
    <w:rsid w:val="0032346E"/>
    <w:rsid w:val="00323509"/>
    <w:rsid w:val="003235F8"/>
    <w:rsid w:val="00323A7D"/>
    <w:rsid w:val="00323BE2"/>
    <w:rsid w:val="00323C80"/>
    <w:rsid w:val="00323D72"/>
    <w:rsid w:val="00323E64"/>
    <w:rsid w:val="00323F44"/>
    <w:rsid w:val="0032453C"/>
    <w:rsid w:val="0032468D"/>
    <w:rsid w:val="00324BB5"/>
    <w:rsid w:val="003251F0"/>
    <w:rsid w:val="00325417"/>
    <w:rsid w:val="00325482"/>
    <w:rsid w:val="0032565D"/>
    <w:rsid w:val="00325815"/>
    <w:rsid w:val="00325E35"/>
    <w:rsid w:val="00325EA8"/>
    <w:rsid w:val="00326271"/>
    <w:rsid w:val="0032641D"/>
    <w:rsid w:val="00326D94"/>
    <w:rsid w:val="0032701C"/>
    <w:rsid w:val="00327170"/>
    <w:rsid w:val="0032771E"/>
    <w:rsid w:val="0032779C"/>
    <w:rsid w:val="00327987"/>
    <w:rsid w:val="00327AB2"/>
    <w:rsid w:val="00327D7D"/>
    <w:rsid w:val="0033001F"/>
    <w:rsid w:val="003302FF"/>
    <w:rsid w:val="00330727"/>
    <w:rsid w:val="003307C6"/>
    <w:rsid w:val="00330C3C"/>
    <w:rsid w:val="00330D30"/>
    <w:rsid w:val="00330D6B"/>
    <w:rsid w:val="00330D81"/>
    <w:rsid w:val="00330E18"/>
    <w:rsid w:val="00330E2F"/>
    <w:rsid w:val="00331133"/>
    <w:rsid w:val="003312A4"/>
    <w:rsid w:val="00331551"/>
    <w:rsid w:val="00331715"/>
    <w:rsid w:val="00331A02"/>
    <w:rsid w:val="00331AC4"/>
    <w:rsid w:val="00331CC2"/>
    <w:rsid w:val="0033225E"/>
    <w:rsid w:val="00332469"/>
    <w:rsid w:val="00332B54"/>
    <w:rsid w:val="00332F54"/>
    <w:rsid w:val="00333031"/>
    <w:rsid w:val="00333672"/>
    <w:rsid w:val="00333CBB"/>
    <w:rsid w:val="0033422B"/>
    <w:rsid w:val="00334246"/>
    <w:rsid w:val="0033430E"/>
    <w:rsid w:val="0033463A"/>
    <w:rsid w:val="00334B2E"/>
    <w:rsid w:val="00334D84"/>
    <w:rsid w:val="0033539E"/>
    <w:rsid w:val="003359E1"/>
    <w:rsid w:val="00335D20"/>
    <w:rsid w:val="0033615A"/>
    <w:rsid w:val="00336746"/>
    <w:rsid w:val="00337393"/>
    <w:rsid w:val="003375AB"/>
    <w:rsid w:val="00337FB8"/>
    <w:rsid w:val="00340168"/>
    <w:rsid w:val="003404B4"/>
    <w:rsid w:val="003405ED"/>
    <w:rsid w:val="00341212"/>
    <w:rsid w:val="003412BB"/>
    <w:rsid w:val="003414F0"/>
    <w:rsid w:val="003418F3"/>
    <w:rsid w:val="00341CFE"/>
    <w:rsid w:val="003420EA"/>
    <w:rsid w:val="0034263A"/>
    <w:rsid w:val="00342746"/>
    <w:rsid w:val="00342783"/>
    <w:rsid w:val="003428B3"/>
    <w:rsid w:val="00342906"/>
    <w:rsid w:val="00342C68"/>
    <w:rsid w:val="00342F14"/>
    <w:rsid w:val="00343253"/>
    <w:rsid w:val="00343526"/>
    <w:rsid w:val="003435FC"/>
    <w:rsid w:val="0034396B"/>
    <w:rsid w:val="00343C91"/>
    <w:rsid w:val="00343D06"/>
    <w:rsid w:val="003440F9"/>
    <w:rsid w:val="0034450C"/>
    <w:rsid w:val="003448C4"/>
    <w:rsid w:val="0034571F"/>
    <w:rsid w:val="003457F0"/>
    <w:rsid w:val="00345A2C"/>
    <w:rsid w:val="00346AB7"/>
    <w:rsid w:val="00347224"/>
    <w:rsid w:val="003473DF"/>
    <w:rsid w:val="0034774B"/>
    <w:rsid w:val="00347888"/>
    <w:rsid w:val="003500FF"/>
    <w:rsid w:val="003501A8"/>
    <w:rsid w:val="00350C30"/>
    <w:rsid w:val="003510DD"/>
    <w:rsid w:val="0035144E"/>
    <w:rsid w:val="0035147A"/>
    <w:rsid w:val="00351774"/>
    <w:rsid w:val="003519D4"/>
    <w:rsid w:val="00351ACF"/>
    <w:rsid w:val="00352054"/>
    <w:rsid w:val="003527FE"/>
    <w:rsid w:val="00352D6A"/>
    <w:rsid w:val="00352F64"/>
    <w:rsid w:val="003531B4"/>
    <w:rsid w:val="0035383A"/>
    <w:rsid w:val="00353866"/>
    <w:rsid w:val="00353EDF"/>
    <w:rsid w:val="00353F94"/>
    <w:rsid w:val="0035403F"/>
    <w:rsid w:val="00354056"/>
    <w:rsid w:val="00354905"/>
    <w:rsid w:val="0035514F"/>
    <w:rsid w:val="0035516B"/>
    <w:rsid w:val="003557A6"/>
    <w:rsid w:val="00355902"/>
    <w:rsid w:val="00355B89"/>
    <w:rsid w:val="00355F31"/>
    <w:rsid w:val="00356244"/>
    <w:rsid w:val="00356531"/>
    <w:rsid w:val="00356CDC"/>
    <w:rsid w:val="003571FE"/>
    <w:rsid w:val="00357312"/>
    <w:rsid w:val="00360063"/>
    <w:rsid w:val="00360314"/>
    <w:rsid w:val="00360ABA"/>
    <w:rsid w:val="00360ACA"/>
    <w:rsid w:val="00360AE1"/>
    <w:rsid w:val="00360CE5"/>
    <w:rsid w:val="00360EF3"/>
    <w:rsid w:val="0036154C"/>
    <w:rsid w:val="0036177E"/>
    <w:rsid w:val="00361AF1"/>
    <w:rsid w:val="00361C38"/>
    <w:rsid w:val="00361CDD"/>
    <w:rsid w:val="00361F3F"/>
    <w:rsid w:val="00362093"/>
    <w:rsid w:val="003620A6"/>
    <w:rsid w:val="003620EA"/>
    <w:rsid w:val="003621F9"/>
    <w:rsid w:val="00362927"/>
    <w:rsid w:val="00362C01"/>
    <w:rsid w:val="00362D3B"/>
    <w:rsid w:val="00363276"/>
    <w:rsid w:val="00363899"/>
    <w:rsid w:val="00363907"/>
    <w:rsid w:val="00363D92"/>
    <w:rsid w:val="00363EB6"/>
    <w:rsid w:val="00363F75"/>
    <w:rsid w:val="003642DB"/>
    <w:rsid w:val="003644DA"/>
    <w:rsid w:val="0036478C"/>
    <w:rsid w:val="003648FE"/>
    <w:rsid w:val="00365644"/>
    <w:rsid w:val="00365BFA"/>
    <w:rsid w:val="00365CCB"/>
    <w:rsid w:val="00366533"/>
    <w:rsid w:val="0036670C"/>
    <w:rsid w:val="00366E75"/>
    <w:rsid w:val="00366E9A"/>
    <w:rsid w:val="00366EE0"/>
    <w:rsid w:val="00366FBE"/>
    <w:rsid w:val="00367487"/>
    <w:rsid w:val="003674D4"/>
    <w:rsid w:val="0036798D"/>
    <w:rsid w:val="003679A6"/>
    <w:rsid w:val="00370198"/>
    <w:rsid w:val="00370303"/>
    <w:rsid w:val="003706E4"/>
    <w:rsid w:val="00370D36"/>
    <w:rsid w:val="00370F19"/>
    <w:rsid w:val="0037124F"/>
    <w:rsid w:val="00371A70"/>
    <w:rsid w:val="00371B60"/>
    <w:rsid w:val="00371D46"/>
    <w:rsid w:val="00372006"/>
    <w:rsid w:val="003721B0"/>
    <w:rsid w:val="00372969"/>
    <w:rsid w:val="00373153"/>
    <w:rsid w:val="00373A3F"/>
    <w:rsid w:val="00373D7F"/>
    <w:rsid w:val="0037443D"/>
    <w:rsid w:val="00374612"/>
    <w:rsid w:val="00374786"/>
    <w:rsid w:val="00374EC6"/>
    <w:rsid w:val="00374F8C"/>
    <w:rsid w:val="0037556A"/>
    <w:rsid w:val="0037582E"/>
    <w:rsid w:val="003758C9"/>
    <w:rsid w:val="00375986"/>
    <w:rsid w:val="00375C66"/>
    <w:rsid w:val="00375DA1"/>
    <w:rsid w:val="00375E6F"/>
    <w:rsid w:val="003760B6"/>
    <w:rsid w:val="00376C1F"/>
    <w:rsid w:val="00376E7A"/>
    <w:rsid w:val="00377249"/>
    <w:rsid w:val="00377754"/>
    <w:rsid w:val="003778C0"/>
    <w:rsid w:val="003778D5"/>
    <w:rsid w:val="003779D5"/>
    <w:rsid w:val="00377EC3"/>
    <w:rsid w:val="00380378"/>
    <w:rsid w:val="003809EC"/>
    <w:rsid w:val="00380E06"/>
    <w:rsid w:val="003810A6"/>
    <w:rsid w:val="003816B4"/>
    <w:rsid w:val="00381B0D"/>
    <w:rsid w:val="00382148"/>
    <w:rsid w:val="00382173"/>
    <w:rsid w:val="00382223"/>
    <w:rsid w:val="003823CC"/>
    <w:rsid w:val="00382565"/>
    <w:rsid w:val="00382BAD"/>
    <w:rsid w:val="003832AD"/>
    <w:rsid w:val="0038341B"/>
    <w:rsid w:val="00383A02"/>
    <w:rsid w:val="00384069"/>
    <w:rsid w:val="00384209"/>
    <w:rsid w:val="003846FA"/>
    <w:rsid w:val="0038476E"/>
    <w:rsid w:val="003848A6"/>
    <w:rsid w:val="00384B0D"/>
    <w:rsid w:val="00384C1F"/>
    <w:rsid w:val="003850E2"/>
    <w:rsid w:val="00385EED"/>
    <w:rsid w:val="00385F16"/>
    <w:rsid w:val="0038604E"/>
    <w:rsid w:val="003868A9"/>
    <w:rsid w:val="003870A3"/>
    <w:rsid w:val="0038727D"/>
    <w:rsid w:val="003873D8"/>
    <w:rsid w:val="00387F25"/>
    <w:rsid w:val="003902CC"/>
    <w:rsid w:val="00390574"/>
    <w:rsid w:val="00390A92"/>
    <w:rsid w:val="00390E40"/>
    <w:rsid w:val="003912EA"/>
    <w:rsid w:val="003912FC"/>
    <w:rsid w:val="003914C9"/>
    <w:rsid w:val="00391574"/>
    <w:rsid w:val="0039215B"/>
    <w:rsid w:val="0039233D"/>
    <w:rsid w:val="00392E3E"/>
    <w:rsid w:val="00393160"/>
    <w:rsid w:val="0039355A"/>
    <w:rsid w:val="00393869"/>
    <w:rsid w:val="00393ACB"/>
    <w:rsid w:val="003944EC"/>
    <w:rsid w:val="0039450F"/>
    <w:rsid w:val="00394669"/>
    <w:rsid w:val="003947FC"/>
    <w:rsid w:val="00394886"/>
    <w:rsid w:val="00395185"/>
    <w:rsid w:val="00395197"/>
    <w:rsid w:val="00395428"/>
    <w:rsid w:val="00395810"/>
    <w:rsid w:val="0039585B"/>
    <w:rsid w:val="00395935"/>
    <w:rsid w:val="0039595C"/>
    <w:rsid w:val="00395CE3"/>
    <w:rsid w:val="00395F6A"/>
    <w:rsid w:val="003960AE"/>
    <w:rsid w:val="003962F5"/>
    <w:rsid w:val="00396608"/>
    <w:rsid w:val="00396639"/>
    <w:rsid w:val="003969D4"/>
    <w:rsid w:val="00396F83"/>
    <w:rsid w:val="003977B3"/>
    <w:rsid w:val="003A0438"/>
    <w:rsid w:val="003A0508"/>
    <w:rsid w:val="003A0788"/>
    <w:rsid w:val="003A097E"/>
    <w:rsid w:val="003A0E21"/>
    <w:rsid w:val="003A1375"/>
    <w:rsid w:val="003A17BE"/>
    <w:rsid w:val="003A17DD"/>
    <w:rsid w:val="003A1AA0"/>
    <w:rsid w:val="003A1E1C"/>
    <w:rsid w:val="003A308A"/>
    <w:rsid w:val="003A3197"/>
    <w:rsid w:val="003A31EC"/>
    <w:rsid w:val="003A3275"/>
    <w:rsid w:val="003A32DC"/>
    <w:rsid w:val="003A4204"/>
    <w:rsid w:val="003A43A8"/>
    <w:rsid w:val="003A4421"/>
    <w:rsid w:val="003A4A11"/>
    <w:rsid w:val="003A4E93"/>
    <w:rsid w:val="003A52C8"/>
    <w:rsid w:val="003A606D"/>
    <w:rsid w:val="003A63C5"/>
    <w:rsid w:val="003A6DDB"/>
    <w:rsid w:val="003A6F5D"/>
    <w:rsid w:val="003B00F4"/>
    <w:rsid w:val="003B0BFD"/>
    <w:rsid w:val="003B1037"/>
    <w:rsid w:val="003B1105"/>
    <w:rsid w:val="003B11E6"/>
    <w:rsid w:val="003B1BB9"/>
    <w:rsid w:val="003B1F82"/>
    <w:rsid w:val="003B2E65"/>
    <w:rsid w:val="003B2E84"/>
    <w:rsid w:val="003B2F97"/>
    <w:rsid w:val="003B3632"/>
    <w:rsid w:val="003B3636"/>
    <w:rsid w:val="003B3A8C"/>
    <w:rsid w:val="003B3C38"/>
    <w:rsid w:val="003B3CAB"/>
    <w:rsid w:val="003B4437"/>
    <w:rsid w:val="003B44C7"/>
    <w:rsid w:val="003B56FB"/>
    <w:rsid w:val="003B5C19"/>
    <w:rsid w:val="003B6077"/>
    <w:rsid w:val="003B60ED"/>
    <w:rsid w:val="003B63A0"/>
    <w:rsid w:val="003B680C"/>
    <w:rsid w:val="003B6BC7"/>
    <w:rsid w:val="003B720D"/>
    <w:rsid w:val="003B746D"/>
    <w:rsid w:val="003B7516"/>
    <w:rsid w:val="003B75A9"/>
    <w:rsid w:val="003B77C5"/>
    <w:rsid w:val="003B7D1E"/>
    <w:rsid w:val="003B7ED4"/>
    <w:rsid w:val="003C0303"/>
    <w:rsid w:val="003C0A55"/>
    <w:rsid w:val="003C0CA3"/>
    <w:rsid w:val="003C118C"/>
    <w:rsid w:val="003C1630"/>
    <w:rsid w:val="003C16A0"/>
    <w:rsid w:val="003C1973"/>
    <w:rsid w:val="003C1ED8"/>
    <w:rsid w:val="003C2692"/>
    <w:rsid w:val="003C26DE"/>
    <w:rsid w:val="003C2DC5"/>
    <w:rsid w:val="003C2E13"/>
    <w:rsid w:val="003C3287"/>
    <w:rsid w:val="003C3B76"/>
    <w:rsid w:val="003C5389"/>
    <w:rsid w:val="003C64B7"/>
    <w:rsid w:val="003C677A"/>
    <w:rsid w:val="003C78CE"/>
    <w:rsid w:val="003C7B00"/>
    <w:rsid w:val="003C7CF9"/>
    <w:rsid w:val="003C7D48"/>
    <w:rsid w:val="003D007D"/>
    <w:rsid w:val="003D0566"/>
    <w:rsid w:val="003D069A"/>
    <w:rsid w:val="003D0902"/>
    <w:rsid w:val="003D0CC4"/>
    <w:rsid w:val="003D100D"/>
    <w:rsid w:val="003D13BD"/>
    <w:rsid w:val="003D1A28"/>
    <w:rsid w:val="003D1C1E"/>
    <w:rsid w:val="003D1FC7"/>
    <w:rsid w:val="003D20BF"/>
    <w:rsid w:val="003D250B"/>
    <w:rsid w:val="003D2694"/>
    <w:rsid w:val="003D26F9"/>
    <w:rsid w:val="003D28C3"/>
    <w:rsid w:val="003D2AEE"/>
    <w:rsid w:val="003D35EC"/>
    <w:rsid w:val="003D3AD7"/>
    <w:rsid w:val="003D3E18"/>
    <w:rsid w:val="003D3EFA"/>
    <w:rsid w:val="003D430F"/>
    <w:rsid w:val="003D4722"/>
    <w:rsid w:val="003D521F"/>
    <w:rsid w:val="003D5CD9"/>
    <w:rsid w:val="003D5E30"/>
    <w:rsid w:val="003D5EDD"/>
    <w:rsid w:val="003D6058"/>
    <w:rsid w:val="003D648C"/>
    <w:rsid w:val="003D6E6E"/>
    <w:rsid w:val="003D6F4D"/>
    <w:rsid w:val="003D737E"/>
    <w:rsid w:val="003D794F"/>
    <w:rsid w:val="003D7C46"/>
    <w:rsid w:val="003E05F0"/>
    <w:rsid w:val="003E099F"/>
    <w:rsid w:val="003E0F68"/>
    <w:rsid w:val="003E1549"/>
    <w:rsid w:val="003E255F"/>
    <w:rsid w:val="003E2991"/>
    <w:rsid w:val="003E303F"/>
    <w:rsid w:val="003E32D2"/>
    <w:rsid w:val="003E3AF8"/>
    <w:rsid w:val="003E49DF"/>
    <w:rsid w:val="003E4B82"/>
    <w:rsid w:val="003E4C49"/>
    <w:rsid w:val="003E593D"/>
    <w:rsid w:val="003E5DA1"/>
    <w:rsid w:val="003E62DC"/>
    <w:rsid w:val="003E6B76"/>
    <w:rsid w:val="003E6FF4"/>
    <w:rsid w:val="003E7569"/>
    <w:rsid w:val="003E7AEB"/>
    <w:rsid w:val="003E7C11"/>
    <w:rsid w:val="003F0275"/>
    <w:rsid w:val="003F0448"/>
    <w:rsid w:val="003F0566"/>
    <w:rsid w:val="003F0CB4"/>
    <w:rsid w:val="003F0E7B"/>
    <w:rsid w:val="003F10A1"/>
    <w:rsid w:val="003F12CC"/>
    <w:rsid w:val="003F15DF"/>
    <w:rsid w:val="003F1BAF"/>
    <w:rsid w:val="003F1BCC"/>
    <w:rsid w:val="003F1BEC"/>
    <w:rsid w:val="003F1C00"/>
    <w:rsid w:val="003F2018"/>
    <w:rsid w:val="003F2E02"/>
    <w:rsid w:val="003F32D2"/>
    <w:rsid w:val="003F334A"/>
    <w:rsid w:val="003F33F2"/>
    <w:rsid w:val="003F348D"/>
    <w:rsid w:val="003F35F8"/>
    <w:rsid w:val="003F363C"/>
    <w:rsid w:val="003F4867"/>
    <w:rsid w:val="003F5332"/>
    <w:rsid w:val="003F55FC"/>
    <w:rsid w:val="003F587E"/>
    <w:rsid w:val="003F5912"/>
    <w:rsid w:val="003F5AED"/>
    <w:rsid w:val="003F667D"/>
    <w:rsid w:val="003F67EF"/>
    <w:rsid w:val="003F70F1"/>
    <w:rsid w:val="003F7219"/>
    <w:rsid w:val="003F7C33"/>
    <w:rsid w:val="003F7F02"/>
    <w:rsid w:val="004001BE"/>
    <w:rsid w:val="004009FB"/>
    <w:rsid w:val="00400EE8"/>
    <w:rsid w:val="0040105C"/>
    <w:rsid w:val="0040123B"/>
    <w:rsid w:val="00401399"/>
    <w:rsid w:val="00401958"/>
    <w:rsid w:val="00401D6A"/>
    <w:rsid w:val="00401F88"/>
    <w:rsid w:val="00402113"/>
    <w:rsid w:val="00402229"/>
    <w:rsid w:val="00402A2F"/>
    <w:rsid w:val="00402FC6"/>
    <w:rsid w:val="00403508"/>
    <w:rsid w:val="00403702"/>
    <w:rsid w:val="00403770"/>
    <w:rsid w:val="00403B76"/>
    <w:rsid w:val="00403DC0"/>
    <w:rsid w:val="00404A86"/>
    <w:rsid w:val="004050A5"/>
    <w:rsid w:val="00405646"/>
    <w:rsid w:val="004057EE"/>
    <w:rsid w:val="004059CC"/>
    <w:rsid w:val="00405B7C"/>
    <w:rsid w:val="00405E56"/>
    <w:rsid w:val="00405EB0"/>
    <w:rsid w:val="00405FBB"/>
    <w:rsid w:val="00406E74"/>
    <w:rsid w:val="00407310"/>
    <w:rsid w:val="004073D7"/>
    <w:rsid w:val="00407FFC"/>
    <w:rsid w:val="00410349"/>
    <w:rsid w:val="00410543"/>
    <w:rsid w:val="0041067B"/>
    <w:rsid w:val="004109F5"/>
    <w:rsid w:val="00410B18"/>
    <w:rsid w:val="004115BA"/>
    <w:rsid w:val="00411BB0"/>
    <w:rsid w:val="00411E8F"/>
    <w:rsid w:val="00412024"/>
    <w:rsid w:val="00412094"/>
    <w:rsid w:val="004123E3"/>
    <w:rsid w:val="00412406"/>
    <w:rsid w:val="00412B38"/>
    <w:rsid w:val="00412C06"/>
    <w:rsid w:val="00413178"/>
    <w:rsid w:val="0041339A"/>
    <w:rsid w:val="00413518"/>
    <w:rsid w:val="004138D2"/>
    <w:rsid w:val="00413FE3"/>
    <w:rsid w:val="00414217"/>
    <w:rsid w:val="0041431E"/>
    <w:rsid w:val="00414AD2"/>
    <w:rsid w:val="00414B7C"/>
    <w:rsid w:val="00414D1A"/>
    <w:rsid w:val="00414DFB"/>
    <w:rsid w:val="004157F7"/>
    <w:rsid w:val="00415A00"/>
    <w:rsid w:val="00415EEB"/>
    <w:rsid w:val="004161DE"/>
    <w:rsid w:val="004161F5"/>
    <w:rsid w:val="0041698B"/>
    <w:rsid w:val="00416A79"/>
    <w:rsid w:val="0041715A"/>
    <w:rsid w:val="004177BF"/>
    <w:rsid w:val="0042038F"/>
    <w:rsid w:val="00420B2F"/>
    <w:rsid w:val="00420F5A"/>
    <w:rsid w:val="00420F66"/>
    <w:rsid w:val="00420FA5"/>
    <w:rsid w:val="00421162"/>
    <w:rsid w:val="004214ED"/>
    <w:rsid w:val="00421651"/>
    <w:rsid w:val="00421A73"/>
    <w:rsid w:val="00421DE6"/>
    <w:rsid w:val="00422192"/>
    <w:rsid w:val="004228DB"/>
    <w:rsid w:val="00422D91"/>
    <w:rsid w:val="00424535"/>
    <w:rsid w:val="004245CF"/>
    <w:rsid w:val="00424690"/>
    <w:rsid w:val="00424B6B"/>
    <w:rsid w:val="00424CAD"/>
    <w:rsid w:val="00424CE3"/>
    <w:rsid w:val="00424FA7"/>
    <w:rsid w:val="0042530A"/>
    <w:rsid w:val="0042550B"/>
    <w:rsid w:val="00425877"/>
    <w:rsid w:val="00426080"/>
    <w:rsid w:val="004260E4"/>
    <w:rsid w:val="00426146"/>
    <w:rsid w:val="004262BD"/>
    <w:rsid w:val="004263AA"/>
    <w:rsid w:val="00426B55"/>
    <w:rsid w:val="00426EB9"/>
    <w:rsid w:val="00427193"/>
    <w:rsid w:val="004274BB"/>
    <w:rsid w:val="004275CC"/>
    <w:rsid w:val="004278B2"/>
    <w:rsid w:val="00427B67"/>
    <w:rsid w:val="00430514"/>
    <w:rsid w:val="004305D3"/>
    <w:rsid w:val="004306E9"/>
    <w:rsid w:val="00430DD3"/>
    <w:rsid w:val="00430F6D"/>
    <w:rsid w:val="0043105A"/>
    <w:rsid w:val="0043115E"/>
    <w:rsid w:val="004312B2"/>
    <w:rsid w:val="00431376"/>
    <w:rsid w:val="0043172F"/>
    <w:rsid w:val="004318C9"/>
    <w:rsid w:val="00431E35"/>
    <w:rsid w:val="00432FC0"/>
    <w:rsid w:val="00433AFA"/>
    <w:rsid w:val="00433D9C"/>
    <w:rsid w:val="00433E24"/>
    <w:rsid w:val="004340A5"/>
    <w:rsid w:val="004344BD"/>
    <w:rsid w:val="00434812"/>
    <w:rsid w:val="00434A0A"/>
    <w:rsid w:val="00434A44"/>
    <w:rsid w:val="00434AC9"/>
    <w:rsid w:val="00434EB7"/>
    <w:rsid w:val="0043504A"/>
    <w:rsid w:val="004351CB"/>
    <w:rsid w:val="00435FA4"/>
    <w:rsid w:val="0043611C"/>
    <w:rsid w:val="00436708"/>
    <w:rsid w:val="00436984"/>
    <w:rsid w:val="004369F1"/>
    <w:rsid w:val="00436FC5"/>
    <w:rsid w:val="00437452"/>
    <w:rsid w:val="00437563"/>
    <w:rsid w:val="004376BE"/>
    <w:rsid w:val="00437921"/>
    <w:rsid w:val="0043793C"/>
    <w:rsid w:val="00440059"/>
    <w:rsid w:val="00440F90"/>
    <w:rsid w:val="00440FCB"/>
    <w:rsid w:val="00441002"/>
    <w:rsid w:val="004415D2"/>
    <w:rsid w:val="004418F8"/>
    <w:rsid w:val="00441935"/>
    <w:rsid w:val="00441FFE"/>
    <w:rsid w:val="0044238E"/>
    <w:rsid w:val="00442924"/>
    <w:rsid w:val="00442C9A"/>
    <w:rsid w:val="00442E68"/>
    <w:rsid w:val="00442F25"/>
    <w:rsid w:val="00443591"/>
    <w:rsid w:val="004435DC"/>
    <w:rsid w:val="00443A1C"/>
    <w:rsid w:val="00443D85"/>
    <w:rsid w:val="00443F4A"/>
    <w:rsid w:val="00444891"/>
    <w:rsid w:val="00444ACC"/>
    <w:rsid w:val="00444E37"/>
    <w:rsid w:val="0044508A"/>
    <w:rsid w:val="0044581C"/>
    <w:rsid w:val="00445AD5"/>
    <w:rsid w:val="00445E9C"/>
    <w:rsid w:val="00446305"/>
    <w:rsid w:val="004464B1"/>
    <w:rsid w:val="004469B7"/>
    <w:rsid w:val="00446D0B"/>
    <w:rsid w:val="00447A17"/>
    <w:rsid w:val="00447B6D"/>
    <w:rsid w:val="00447C0B"/>
    <w:rsid w:val="00450609"/>
    <w:rsid w:val="00450A7F"/>
    <w:rsid w:val="00451092"/>
    <w:rsid w:val="004511D2"/>
    <w:rsid w:val="004519FB"/>
    <w:rsid w:val="00451BED"/>
    <w:rsid w:val="0045281D"/>
    <w:rsid w:val="00452F26"/>
    <w:rsid w:val="00453151"/>
    <w:rsid w:val="0045356C"/>
    <w:rsid w:val="00453B46"/>
    <w:rsid w:val="00453FF0"/>
    <w:rsid w:val="004543C7"/>
    <w:rsid w:val="00454702"/>
    <w:rsid w:val="00454BD2"/>
    <w:rsid w:val="00454CF0"/>
    <w:rsid w:val="00454DFE"/>
    <w:rsid w:val="0045504C"/>
    <w:rsid w:val="00455A24"/>
    <w:rsid w:val="00455E12"/>
    <w:rsid w:val="0045611D"/>
    <w:rsid w:val="00456202"/>
    <w:rsid w:val="004566D1"/>
    <w:rsid w:val="00456A7E"/>
    <w:rsid w:val="00456BA3"/>
    <w:rsid w:val="00456C3A"/>
    <w:rsid w:val="00456E36"/>
    <w:rsid w:val="0045713C"/>
    <w:rsid w:val="004575BF"/>
    <w:rsid w:val="00457B90"/>
    <w:rsid w:val="00457F96"/>
    <w:rsid w:val="00457FCB"/>
    <w:rsid w:val="00457FD5"/>
    <w:rsid w:val="00460651"/>
    <w:rsid w:val="00460752"/>
    <w:rsid w:val="0046105B"/>
    <w:rsid w:val="004613D3"/>
    <w:rsid w:val="004614C8"/>
    <w:rsid w:val="004615AB"/>
    <w:rsid w:val="00461AD0"/>
    <w:rsid w:val="00461BF8"/>
    <w:rsid w:val="00461E78"/>
    <w:rsid w:val="00461E95"/>
    <w:rsid w:val="00462784"/>
    <w:rsid w:val="00462B0F"/>
    <w:rsid w:val="00463ECC"/>
    <w:rsid w:val="0046481C"/>
    <w:rsid w:val="0046490A"/>
    <w:rsid w:val="00464A50"/>
    <w:rsid w:val="00464CE2"/>
    <w:rsid w:val="00465267"/>
    <w:rsid w:val="0046534F"/>
    <w:rsid w:val="00465804"/>
    <w:rsid w:val="004658F8"/>
    <w:rsid w:val="00465A8D"/>
    <w:rsid w:val="00465D75"/>
    <w:rsid w:val="004662E3"/>
    <w:rsid w:val="00466627"/>
    <w:rsid w:val="004669D0"/>
    <w:rsid w:val="00466B34"/>
    <w:rsid w:val="00467399"/>
    <w:rsid w:val="00467630"/>
    <w:rsid w:val="00467700"/>
    <w:rsid w:val="00470357"/>
    <w:rsid w:val="00471043"/>
    <w:rsid w:val="004717BA"/>
    <w:rsid w:val="004719BB"/>
    <w:rsid w:val="00471B76"/>
    <w:rsid w:val="00471BEF"/>
    <w:rsid w:val="00472BFB"/>
    <w:rsid w:val="00473283"/>
    <w:rsid w:val="0047361A"/>
    <w:rsid w:val="00473DB5"/>
    <w:rsid w:val="00473EE7"/>
    <w:rsid w:val="004741AC"/>
    <w:rsid w:val="004745A8"/>
    <w:rsid w:val="00474654"/>
    <w:rsid w:val="0047485D"/>
    <w:rsid w:val="00474B3A"/>
    <w:rsid w:val="00474B63"/>
    <w:rsid w:val="00474BBB"/>
    <w:rsid w:val="004752BD"/>
    <w:rsid w:val="004755A6"/>
    <w:rsid w:val="00475B54"/>
    <w:rsid w:val="00475D09"/>
    <w:rsid w:val="00476F00"/>
    <w:rsid w:val="00477153"/>
    <w:rsid w:val="00477187"/>
    <w:rsid w:val="004774C0"/>
    <w:rsid w:val="00477955"/>
    <w:rsid w:val="00477B2E"/>
    <w:rsid w:val="0048076A"/>
    <w:rsid w:val="00480AE6"/>
    <w:rsid w:val="0048101C"/>
    <w:rsid w:val="00482C8C"/>
    <w:rsid w:val="00483B35"/>
    <w:rsid w:val="004847CE"/>
    <w:rsid w:val="004849FB"/>
    <w:rsid w:val="00484A5C"/>
    <w:rsid w:val="00484AC8"/>
    <w:rsid w:val="00484C0B"/>
    <w:rsid w:val="00484D5A"/>
    <w:rsid w:val="00484F83"/>
    <w:rsid w:val="00485515"/>
    <w:rsid w:val="00485841"/>
    <w:rsid w:val="00485C8A"/>
    <w:rsid w:val="00485F80"/>
    <w:rsid w:val="00486240"/>
    <w:rsid w:val="00486B29"/>
    <w:rsid w:val="00486C2F"/>
    <w:rsid w:val="0048744F"/>
    <w:rsid w:val="0048794F"/>
    <w:rsid w:val="00487E95"/>
    <w:rsid w:val="004901EB"/>
    <w:rsid w:val="004903E0"/>
    <w:rsid w:val="0049151C"/>
    <w:rsid w:val="00491A43"/>
    <w:rsid w:val="00491CAC"/>
    <w:rsid w:val="00492484"/>
    <w:rsid w:val="0049261F"/>
    <w:rsid w:val="00493259"/>
    <w:rsid w:val="00494300"/>
    <w:rsid w:val="00494D83"/>
    <w:rsid w:val="00494D90"/>
    <w:rsid w:val="00494EAD"/>
    <w:rsid w:val="00495209"/>
    <w:rsid w:val="00495522"/>
    <w:rsid w:val="004959AF"/>
    <w:rsid w:val="00495DEE"/>
    <w:rsid w:val="00496185"/>
    <w:rsid w:val="00496C31"/>
    <w:rsid w:val="004970A9"/>
    <w:rsid w:val="00497365"/>
    <w:rsid w:val="004977E5"/>
    <w:rsid w:val="0049781D"/>
    <w:rsid w:val="00497975"/>
    <w:rsid w:val="00497D70"/>
    <w:rsid w:val="004A0179"/>
    <w:rsid w:val="004A027D"/>
    <w:rsid w:val="004A15DA"/>
    <w:rsid w:val="004A26F0"/>
    <w:rsid w:val="004A2C7A"/>
    <w:rsid w:val="004A2F47"/>
    <w:rsid w:val="004A3490"/>
    <w:rsid w:val="004A3768"/>
    <w:rsid w:val="004A3FFA"/>
    <w:rsid w:val="004A4DAA"/>
    <w:rsid w:val="004A50FC"/>
    <w:rsid w:val="004A5A72"/>
    <w:rsid w:val="004A6014"/>
    <w:rsid w:val="004A64ED"/>
    <w:rsid w:val="004A6C32"/>
    <w:rsid w:val="004A6C86"/>
    <w:rsid w:val="004A70BC"/>
    <w:rsid w:val="004A72E6"/>
    <w:rsid w:val="004A7F75"/>
    <w:rsid w:val="004B028F"/>
    <w:rsid w:val="004B0799"/>
    <w:rsid w:val="004B096B"/>
    <w:rsid w:val="004B09E1"/>
    <w:rsid w:val="004B0E65"/>
    <w:rsid w:val="004B0E98"/>
    <w:rsid w:val="004B157E"/>
    <w:rsid w:val="004B2743"/>
    <w:rsid w:val="004B2781"/>
    <w:rsid w:val="004B2C1B"/>
    <w:rsid w:val="004B31EC"/>
    <w:rsid w:val="004B38A8"/>
    <w:rsid w:val="004B3B84"/>
    <w:rsid w:val="004B4D4A"/>
    <w:rsid w:val="004B4DD4"/>
    <w:rsid w:val="004B53C9"/>
    <w:rsid w:val="004B5830"/>
    <w:rsid w:val="004B5B67"/>
    <w:rsid w:val="004B6172"/>
    <w:rsid w:val="004B7320"/>
    <w:rsid w:val="004B7359"/>
    <w:rsid w:val="004B7442"/>
    <w:rsid w:val="004B772F"/>
    <w:rsid w:val="004B7B5E"/>
    <w:rsid w:val="004B7F2C"/>
    <w:rsid w:val="004B7FC9"/>
    <w:rsid w:val="004C02E7"/>
    <w:rsid w:val="004C0363"/>
    <w:rsid w:val="004C03DC"/>
    <w:rsid w:val="004C0419"/>
    <w:rsid w:val="004C07A1"/>
    <w:rsid w:val="004C0AB5"/>
    <w:rsid w:val="004C0CD1"/>
    <w:rsid w:val="004C10DA"/>
    <w:rsid w:val="004C13DA"/>
    <w:rsid w:val="004C19E0"/>
    <w:rsid w:val="004C1D06"/>
    <w:rsid w:val="004C25B2"/>
    <w:rsid w:val="004C2A7E"/>
    <w:rsid w:val="004C2B70"/>
    <w:rsid w:val="004C2ECB"/>
    <w:rsid w:val="004C368E"/>
    <w:rsid w:val="004C3CEC"/>
    <w:rsid w:val="004C40C4"/>
    <w:rsid w:val="004C47D8"/>
    <w:rsid w:val="004C487D"/>
    <w:rsid w:val="004C4AEA"/>
    <w:rsid w:val="004C504D"/>
    <w:rsid w:val="004C51BD"/>
    <w:rsid w:val="004C5277"/>
    <w:rsid w:val="004C5542"/>
    <w:rsid w:val="004C5833"/>
    <w:rsid w:val="004C6084"/>
    <w:rsid w:val="004C63A6"/>
    <w:rsid w:val="004C674A"/>
    <w:rsid w:val="004C6A6D"/>
    <w:rsid w:val="004C6B66"/>
    <w:rsid w:val="004C6E16"/>
    <w:rsid w:val="004C75BB"/>
    <w:rsid w:val="004C7862"/>
    <w:rsid w:val="004C7BBE"/>
    <w:rsid w:val="004D02C1"/>
    <w:rsid w:val="004D0E0B"/>
    <w:rsid w:val="004D10FF"/>
    <w:rsid w:val="004D18F8"/>
    <w:rsid w:val="004D2630"/>
    <w:rsid w:val="004D2E3B"/>
    <w:rsid w:val="004D343D"/>
    <w:rsid w:val="004D3A13"/>
    <w:rsid w:val="004D3C22"/>
    <w:rsid w:val="004D457C"/>
    <w:rsid w:val="004D49FE"/>
    <w:rsid w:val="004D4A11"/>
    <w:rsid w:val="004D4AF5"/>
    <w:rsid w:val="004D4F28"/>
    <w:rsid w:val="004D5091"/>
    <w:rsid w:val="004D5381"/>
    <w:rsid w:val="004D57B9"/>
    <w:rsid w:val="004D58A2"/>
    <w:rsid w:val="004D58D6"/>
    <w:rsid w:val="004D5A4A"/>
    <w:rsid w:val="004D5B3A"/>
    <w:rsid w:val="004D6637"/>
    <w:rsid w:val="004D67E0"/>
    <w:rsid w:val="004D6D41"/>
    <w:rsid w:val="004D76B9"/>
    <w:rsid w:val="004D7E86"/>
    <w:rsid w:val="004D7EF8"/>
    <w:rsid w:val="004E072C"/>
    <w:rsid w:val="004E1187"/>
    <w:rsid w:val="004E14FE"/>
    <w:rsid w:val="004E1C04"/>
    <w:rsid w:val="004E1F35"/>
    <w:rsid w:val="004E20A6"/>
    <w:rsid w:val="004E2404"/>
    <w:rsid w:val="004E2B6B"/>
    <w:rsid w:val="004E2B8D"/>
    <w:rsid w:val="004E2BA3"/>
    <w:rsid w:val="004E2D68"/>
    <w:rsid w:val="004E3595"/>
    <w:rsid w:val="004E374D"/>
    <w:rsid w:val="004E38C2"/>
    <w:rsid w:val="004E417A"/>
    <w:rsid w:val="004E41F6"/>
    <w:rsid w:val="004E42F1"/>
    <w:rsid w:val="004E4601"/>
    <w:rsid w:val="004E4689"/>
    <w:rsid w:val="004E4725"/>
    <w:rsid w:val="004E48C7"/>
    <w:rsid w:val="004E4937"/>
    <w:rsid w:val="004E4D41"/>
    <w:rsid w:val="004E527E"/>
    <w:rsid w:val="004E6489"/>
    <w:rsid w:val="004E6CC7"/>
    <w:rsid w:val="004E6EC9"/>
    <w:rsid w:val="004E70CE"/>
    <w:rsid w:val="004E70F6"/>
    <w:rsid w:val="004E725F"/>
    <w:rsid w:val="004E73D2"/>
    <w:rsid w:val="004E74C1"/>
    <w:rsid w:val="004E7795"/>
    <w:rsid w:val="004E7DA3"/>
    <w:rsid w:val="004E7F0B"/>
    <w:rsid w:val="004F02AF"/>
    <w:rsid w:val="004F03D9"/>
    <w:rsid w:val="004F04F3"/>
    <w:rsid w:val="004F0FD6"/>
    <w:rsid w:val="004F14AE"/>
    <w:rsid w:val="004F1A6D"/>
    <w:rsid w:val="004F1BCA"/>
    <w:rsid w:val="004F1F39"/>
    <w:rsid w:val="004F241D"/>
    <w:rsid w:val="004F2CE1"/>
    <w:rsid w:val="004F30AB"/>
    <w:rsid w:val="004F31AA"/>
    <w:rsid w:val="004F31C2"/>
    <w:rsid w:val="004F3979"/>
    <w:rsid w:val="004F3C3D"/>
    <w:rsid w:val="004F45D8"/>
    <w:rsid w:val="004F4797"/>
    <w:rsid w:val="004F47D5"/>
    <w:rsid w:val="004F47DB"/>
    <w:rsid w:val="004F49C9"/>
    <w:rsid w:val="004F4BCF"/>
    <w:rsid w:val="004F50CF"/>
    <w:rsid w:val="004F6095"/>
    <w:rsid w:val="004F615C"/>
    <w:rsid w:val="004F62AB"/>
    <w:rsid w:val="004F680D"/>
    <w:rsid w:val="004F74C0"/>
    <w:rsid w:val="004F7559"/>
    <w:rsid w:val="004F7DCE"/>
    <w:rsid w:val="004F7F3F"/>
    <w:rsid w:val="0050072D"/>
    <w:rsid w:val="00500FCE"/>
    <w:rsid w:val="005012FE"/>
    <w:rsid w:val="005014B1"/>
    <w:rsid w:val="0050161C"/>
    <w:rsid w:val="00501813"/>
    <w:rsid w:val="00501E90"/>
    <w:rsid w:val="00501F07"/>
    <w:rsid w:val="0050210C"/>
    <w:rsid w:val="00502198"/>
    <w:rsid w:val="00502A80"/>
    <w:rsid w:val="00503276"/>
    <w:rsid w:val="00503311"/>
    <w:rsid w:val="005035C9"/>
    <w:rsid w:val="00503786"/>
    <w:rsid w:val="0050382D"/>
    <w:rsid w:val="00503832"/>
    <w:rsid w:val="00503998"/>
    <w:rsid w:val="00503AAC"/>
    <w:rsid w:val="00503AC4"/>
    <w:rsid w:val="00503B27"/>
    <w:rsid w:val="005047D2"/>
    <w:rsid w:val="00504BCD"/>
    <w:rsid w:val="00505191"/>
    <w:rsid w:val="00505267"/>
    <w:rsid w:val="00505505"/>
    <w:rsid w:val="00505534"/>
    <w:rsid w:val="005056A2"/>
    <w:rsid w:val="00505BC0"/>
    <w:rsid w:val="00505FAF"/>
    <w:rsid w:val="005061BA"/>
    <w:rsid w:val="005064D4"/>
    <w:rsid w:val="00506C4F"/>
    <w:rsid w:val="00507915"/>
    <w:rsid w:val="005103BB"/>
    <w:rsid w:val="00510504"/>
    <w:rsid w:val="0051053E"/>
    <w:rsid w:val="005106C4"/>
    <w:rsid w:val="00510B79"/>
    <w:rsid w:val="00510D0A"/>
    <w:rsid w:val="005116AE"/>
    <w:rsid w:val="005117C0"/>
    <w:rsid w:val="00512180"/>
    <w:rsid w:val="00512228"/>
    <w:rsid w:val="005123AE"/>
    <w:rsid w:val="00512E40"/>
    <w:rsid w:val="005131EE"/>
    <w:rsid w:val="00513582"/>
    <w:rsid w:val="00513880"/>
    <w:rsid w:val="00513D8E"/>
    <w:rsid w:val="00514532"/>
    <w:rsid w:val="00514610"/>
    <w:rsid w:val="0051477B"/>
    <w:rsid w:val="00514C16"/>
    <w:rsid w:val="00515152"/>
    <w:rsid w:val="00516141"/>
    <w:rsid w:val="00516B8E"/>
    <w:rsid w:val="00516BA5"/>
    <w:rsid w:val="00516E4B"/>
    <w:rsid w:val="005175C9"/>
    <w:rsid w:val="0051790F"/>
    <w:rsid w:val="005179E5"/>
    <w:rsid w:val="00517CD3"/>
    <w:rsid w:val="00517EC7"/>
    <w:rsid w:val="00517F6A"/>
    <w:rsid w:val="0052016C"/>
    <w:rsid w:val="00520419"/>
    <w:rsid w:val="00520754"/>
    <w:rsid w:val="00520869"/>
    <w:rsid w:val="00520939"/>
    <w:rsid w:val="00521689"/>
    <w:rsid w:val="00521B22"/>
    <w:rsid w:val="00522542"/>
    <w:rsid w:val="005226D6"/>
    <w:rsid w:val="005229C0"/>
    <w:rsid w:val="00522CE4"/>
    <w:rsid w:val="005231B8"/>
    <w:rsid w:val="005234DA"/>
    <w:rsid w:val="00524B52"/>
    <w:rsid w:val="00525108"/>
    <w:rsid w:val="0052530B"/>
    <w:rsid w:val="00525321"/>
    <w:rsid w:val="00525C4F"/>
    <w:rsid w:val="00525C94"/>
    <w:rsid w:val="0052619B"/>
    <w:rsid w:val="005262F1"/>
    <w:rsid w:val="005268D4"/>
    <w:rsid w:val="00526EB4"/>
    <w:rsid w:val="005271FB"/>
    <w:rsid w:val="00527864"/>
    <w:rsid w:val="00527A1D"/>
    <w:rsid w:val="00527A75"/>
    <w:rsid w:val="005301D0"/>
    <w:rsid w:val="0053031C"/>
    <w:rsid w:val="005303E9"/>
    <w:rsid w:val="00530A07"/>
    <w:rsid w:val="00530B1A"/>
    <w:rsid w:val="00530F07"/>
    <w:rsid w:val="00530FCB"/>
    <w:rsid w:val="00531D7A"/>
    <w:rsid w:val="005320CF"/>
    <w:rsid w:val="0053232E"/>
    <w:rsid w:val="005323DE"/>
    <w:rsid w:val="0053257E"/>
    <w:rsid w:val="00532797"/>
    <w:rsid w:val="005329BC"/>
    <w:rsid w:val="00532FA2"/>
    <w:rsid w:val="005333A4"/>
    <w:rsid w:val="005335B8"/>
    <w:rsid w:val="005339E4"/>
    <w:rsid w:val="005340B4"/>
    <w:rsid w:val="0053500D"/>
    <w:rsid w:val="0053553C"/>
    <w:rsid w:val="005357A1"/>
    <w:rsid w:val="00535AA3"/>
    <w:rsid w:val="00535DC9"/>
    <w:rsid w:val="005361C7"/>
    <w:rsid w:val="00536793"/>
    <w:rsid w:val="00536A7C"/>
    <w:rsid w:val="00536AE7"/>
    <w:rsid w:val="00536AF3"/>
    <w:rsid w:val="00537032"/>
    <w:rsid w:val="005370B0"/>
    <w:rsid w:val="00537136"/>
    <w:rsid w:val="005371AE"/>
    <w:rsid w:val="00537866"/>
    <w:rsid w:val="00537A07"/>
    <w:rsid w:val="00537D1A"/>
    <w:rsid w:val="00537ECC"/>
    <w:rsid w:val="00537F4E"/>
    <w:rsid w:val="00537FFA"/>
    <w:rsid w:val="0054045C"/>
    <w:rsid w:val="005406B9"/>
    <w:rsid w:val="00540AF8"/>
    <w:rsid w:val="00540DB3"/>
    <w:rsid w:val="00541516"/>
    <w:rsid w:val="00541756"/>
    <w:rsid w:val="005425EB"/>
    <w:rsid w:val="0054287A"/>
    <w:rsid w:val="005431C3"/>
    <w:rsid w:val="00543A25"/>
    <w:rsid w:val="00543D6E"/>
    <w:rsid w:val="005444E5"/>
    <w:rsid w:val="00544E28"/>
    <w:rsid w:val="00545015"/>
    <w:rsid w:val="0054504C"/>
    <w:rsid w:val="005450D1"/>
    <w:rsid w:val="00545E7C"/>
    <w:rsid w:val="0054692D"/>
    <w:rsid w:val="00546C33"/>
    <w:rsid w:val="00546EBE"/>
    <w:rsid w:val="0054751F"/>
    <w:rsid w:val="005476B7"/>
    <w:rsid w:val="0054786E"/>
    <w:rsid w:val="00547ADF"/>
    <w:rsid w:val="00550439"/>
    <w:rsid w:val="00550451"/>
    <w:rsid w:val="00550A4E"/>
    <w:rsid w:val="00550D3B"/>
    <w:rsid w:val="00550DC9"/>
    <w:rsid w:val="00551037"/>
    <w:rsid w:val="00551893"/>
    <w:rsid w:val="00551A73"/>
    <w:rsid w:val="00551C92"/>
    <w:rsid w:val="00552A94"/>
    <w:rsid w:val="00552D96"/>
    <w:rsid w:val="00552DA1"/>
    <w:rsid w:val="0055315E"/>
    <w:rsid w:val="00553937"/>
    <w:rsid w:val="005539AA"/>
    <w:rsid w:val="00553F99"/>
    <w:rsid w:val="005544C3"/>
    <w:rsid w:val="0055481B"/>
    <w:rsid w:val="005548AC"/>
    <w:rsid w:val="00554F02"/>
    <w:rsid w:val="00555137"/>
    <w:rsid w:val="00555442"/>
    <w:rsid w:val="0055548F"/>
    <w:rsid w:val="005557F3"/>
    <w:rsid w:val="00555A44"/>
    <w:rsid w:val="00555BFB"/>
    <w:rsid w:val="00555D76"/>
    <w:rsid w:val="00556110"/>
    <w:rsid w:val="0055731C"/>
    <w:rsid w:val="0055763F"/>
    <w:rsid w:val="00557644"/>
    <w:rsid w:val="00557874"/>
    <w:rsid w:val="005600D7"/>
    <w:rsid w:val="00560457"/>
    <w:rsid w:val="00560A20"/>
    <w:rsid w:val="00560A66"/>
    <w:rsid w:val="00560E17"/>
    <w:rsid w:val="00561427"/>
    <w:rsid w:val="00561C25"/>
    <w:rsid w:val="00561C68"/>
    <w:rsid w:val="00561C9D"/>
    <w:rsid w:val="00561E97"/>
    <w:rsid w:val="00561FB1"/>
    <w:rsid w:val="00562170"/>
    <w:rsid w:val="005622B9"/>
    <w:rsid w:val="00562ECE"/>
    <w:rsid w:val="00562EDA"/>
    <w:rsid w:val="00562FF1"/>
    <w:rsid w:val="005633D9"/>
    <w:rsid w:val="0056367F"/>
    <w:rsid w:val="00563FCD"/>
    <w:rsid w:val="005644B1"/>
    <w:rsid w:val="005647FE"/>
    <w:rsid w:val="005654CD"/>
    <w:rsid w:val="00565641"/>
    <w:rsid w:val="005656B0"/>
    <w:rsid w:val="00565A58"/>
    <w:rsid w:val="00565AC0"/>
    <w:rsid w:val="00565E57"/>
    <w:rsid w:val="00566519"/>
    <w:rsid w:val="0056683D"/>
    <w:rsid w:val="00566894"/>
    <w:rsid w:val="00566C0B"/>
    <w:rsid w:val="00567C80"/>
    <w:rsid w:val="0057010B"/>
    <w:rsid w:val="00570493"/>
    <w:rsid w:val="005704FC"/>
    <w:rsid w:val="005706F5"/>
    <w:rsid w:val="005708B0"/>
    <w:rsid w:val="00570937"/>
    <w:rsid w:val="00570FEE"/>
    <w:rsid w:val="00570FF1"/>
    <w:rsid w:val="005722D1"/>
    <w:rsid w:val="005729A5"/>
    <w:rsid w:val="00572B70"/>
    <w:rsid w:val="00572B76"/>
    <w:rsid w:val="00572C46"/>
    <w:rsid w:val="005732D7"/>
    <w:rsid w:val="005735AB"/>
    <w:rsid w:val="005739B1"/>
    <w:rsid w:val="00574503"/>
    <w:rsid w:val="005746F7"/>
    <w:rsid w:val="00574B1B"/>
    <w:rsid w:val="00575362"/>
    <w:rsid w:val="00575A05"/>
    <w:rsid w:val="0057602C"/>
    <w:rsid w:val="00576194"/>
    <w:rsid w:val="00576204"/>
    <w:rsid w:val="00576BA6"/>
    <w:rsid w:val="00576F54"/>
    <w:rsid w:val="00577273"/>
    <w:rsid w:val="00577551"/>
    <w:rsid w:val="00577695"/>
    <w:rsid w:val="00577ED7"/>
    <w:rsid w:val="005805D2"/>
    <w:rsid w:val="00580639"/>
    <w:rsid w:val="00580E74"/>
    <w:rsid w:val="00581000"/>
    <w:rsid w:val="0058155B"/>
    <w:rsid w:val="00581565"/>
    <w:rsid w:val="0058159B"/>
    <w:rsid w:val="005816DD"/>
    <w:rsid w:val="0058258C"/>
    <w:rsid w:val="00582A68"/>
    <w:rsid w:val="00582C97"/>
    <w:rsid w:val="005834FB"/>
    <w:rsid w:val="00583AFF"/>
    <w:rsid w:val="00583D4B"/>
    <w:rsid w:val="00583D96"/>
    <w:rsid w:val="00583FCD"/>
    <w:rsid w:val="0058413D"/>
    <w:rsid w:val="0058486A"/>
    <w:rsid w:val="00584B03"/>
    <w:rsid w:val="00584E85"/>
    <w:rsid w:val="005855F5"/>
    <w:rsid w:val="00585895"/>
    <w:rsid w:val="00585ED5"/>
    <w:rsid w:val="00586970"/>
    <w:rsid w:val="00586FB7"/>
    <w:rsid w:val="0058702F"/>
    <w:rsid w:val="005870E2"/>
    <w:rsid w:val="0058716B"/>
    <w:rsid w:val="00587210"/>
    <w:rsid w:val="00587213"/>
    <w:rsid w:val="005872BF"/>
    <w:rsid w:val="00587352"/>
    <w:rsid w:val="00587380"/>
    <w:rsid w:val="0058780A"/>
    <w:rsid w:val="0058798F"/>
    <w:rsid w:val="0059007C"/>
    <w:rsid w:val="005900E6"/>
    <w:rsid w:val="00590349"/>
    <w:rsid w:val="00590434"/>
    <w:rsid w:val="00591A55"/>
    <w:rsid w:val="00592628"/>
    <w:rsid w:val="00592CA2"/>
    <w:rsid w:val="00592E06"/>
    <w:rsid w:val="0059342E"/>
    <w:rsid w:val="00593DBB"/>
    <w:rsid w:val="00593E5D"/>
    <w:rsid w:val="005940C1"/>
    <w:rsid w:val="00594349"/>
    <w:rsid w:val="00594593"/>
    <w:rsid w:val="00594EBF"/>
    <w:rsid w:val="00594F7B"/>
    <w:rsid w:val="005953B9"/>
    <w:rsid w:val="00595CD5"/>
    <w:rsid w:val="00595D8D"/>
    <w:rsid w:val="00596169"/>
    <w:rsid w:val="00596938"/>
    <w:rsid w:val="005969B4"/>
    <w:rsid w:val="00596A36"/>
    <w:rsid w:val="00597023"/>
    <w:rsid w:val="0059710F"/>
    <w:rsid w:val="00597430"/>
    <w:rsid w:val="005979BB"/>
    <w:rsid w:val="00597A75"/>
    <w:rsid w:val="005A04AD"/>
    <w:rsid w:val="005A0A6F"/>
    <w:rsid w:val="005A1123"/>
    <w:rsid w:val="005A11CC"/>
    <w:rsid w:val="005A1451"/>
    <w:rsid w:val="005A23E7"/>
    <w:rsid w:val="005A2B93"/>
    <w:rsid w:val="005A2F8E"/>
    <w:rsid w:val="005A3465"/>
    <w:rsid w:val="005A34FA"/>
    <w:rsid w:val="005A38E0"/>
    <w:rsid w:val="005A3A18"/>
    <w:rsid w:val="005A3D1D"/>
    <w:rsid w:val="005A440D"/>
    <w:rsid w:val="005A483D"/>
    <w:rsid w:val="005A49ED"/>
    <w:rsid w:val="005A4CBE"/>
    <w:rsid w:val="005A4E58"/>
    <w:rsid w:val="005A4FA0"/>
    <w:rsid w:val="005A5BFB"/>
    <w:rsid w:val="005A5DBD"/>
    <w:rsid w:val="005A6432"/>
    <w:rsid w:val="005A6535"/>
    <w:rsid w:val="005A6A58"/>
    <w:rsid w:val="005A7263"/>
    <w:rsid w:val="005A75BB"/>
    <w:rsid w:val="005B0689"/>
    <w:rsid w:val="005B06DD"/>
    <w:rsid w:val="005B0914"/>
    <w:rsid w:val="005B0A02"/>
    <w:rsid w:val="005B11AB"/>
    <w:rsid w:val="005B165A"/>
    <w:rsid w:val="005B1767"/>
    <w:rsid w:val="005B177F"/>
    <w:rsid w:val="005B19B6"/>
    <w:rsid w:val="005B2197"/>
    <w:rsid w:val="005B2607"/>
    <w:rsid w:val="005B275D"/>
    <w:rsid w:val="005B2C1C"/>
    <w:rsid w:val="005B38C8"/>
    <w:rsid w:val="005B3A04"/>
    <w:rsid w:val="005B3F04"/>
    <w:rsid w:val="005B4191"/>
    <w:rsid w:val="005B445C"/>
    <w:rsid w:val="005B4E47"/>
    <w:rsid w:val="005B56B1"/>
    <w:rsid w:val="005B59A8"/>
    <w:rsid w:val="005B59C7"/>
    <w:rsid w:val="005B61BD"/>
    <w:rsid w:val="005B6A6B"/>
    <w:rsid w:val="005B6DF4"/>
    <w:rsid w:val="005C0177"/>
    <w:rsid w:val="005C0293"/>
    <w:rsid w:val="005C04D6"/>
    <w:rsid w:val="005C11A7"/>
    <w:rsid w:val="005C1250"/>
    <w:rsid w:val="005C1953"/>
    <w:rsid w:val="005C19AA"/>
    <w:rsid w:val="005C201C"/>
    <w:rsid w:val="005C204D"/>
    <w:rsid w:val="005C20EC"/>
    <w:rsid w:val="005C21F2"/>
    <w:rsid w:val="005C23A6"/>
    <w:rsid w:val="005C2489"/>
    <w:rsid w:val="005C274D"/>
    <w:rsid w:val="005C2D5F"/>
    <w:rsid w:val="005C323B"/>
    <w:rsid w:val="005C33CB"/>
    <w:rsid w:val="005C37E0"/>
    <w:rsid w:val="005C3843"/>
    <w:rsid w:val="005C3E81"/>
    <w:rsid w:val="005C3F36"/>
    <w:rsid w:val="005C42F0"/>
    <w:rsid w:val="005C4636"/>
    <w:rsid w:val="005C473E"/>
    <w:rsid w:val="005C4A8F"/>
    <w:rsid w:val="005C4EEC"/>
    <w:rsid w:val="005C51A4"/>
    <w:rsid w:val="005C53E5"/>
    <w:rsid w:val="005C57FF"/>
    <w:rsid w:val="005C637C"/>
    <w:rsid w:val="005C6DBE"/>
    <w:rsid w:val="005C6F56"/>
    <w:rsid w:val="005C71F2"/>
    <w:rsid w:val="005C727D"/>
    <w:rsid w:val="005C72DF"/>
    <w:rsid w:val="005C7A22"/>
    <w:rsid w:val="005C7D61"/>
    <w:rsid w:val="005D02C6"/>
    <w:rsid w:val="005D0B2B"/>
    <w:rsid w:val="005D0F5A"/>
    <w:rsid w:val="005D145E"/>
    <w:rsid w:val="005D1A36"/>
    <w:rsid w:val="005D1A5B"/>
    <w:rsid w:val="005D1B05"/>
    <w:rsid w:val="005D1BCB"/>
    <w:rsid w:val="005D1DD1"/>
    <w:rsid w:val="005D215E"/>
    <w:rsid w:val="005D2244"/>
    <w:rsid w:val="005D22F4"/>
    <w:rsid w:val="005D2530"/>
    <w:rsid w:val="005D2B0B"/>
    <w:rsid w:val="005D2EF7"/>
    <w:rsid w:val="005D4071"/>
    <w:rsid w:val="005D424E"/>
    <w:rsid w:val="005D4415"/>
    <w:rsid w:val="005D4BFD"/>
    <w:rsid w:val="005D4EB4"/>
    <w:rsid w:val="005D52C8"/>
    <w:rsid w:val="005D5CF2"/>
    <w:rsid w:val="005D5E25"/>
    <w:rsid w:val="005D607A"/>
    <w:rsid w:val="005D60E4"/>
    <w:rsid w:val="005D6563"/>
    <w:rsid w:val="005D6A25"/>
    <w:rsid w:val="005D7056"/>
    <w:rsid w:val="005D72FC"/>
    <w:rsid w:val="005D7705"/>
    <w:rsid w:val="005D79C2"/>
    <w:rsid w:val="005D7F3F"/>
    <w:rsid w:val="005E0D63"/>
    <w:rsid w:val="005E0EC8"/>
    <w:rsid w:val="005E129A"/>
    <w:rsid w:val="005E139F"/>
    <w:rsid w:val="005E158C"/>
    <w:rsid w:val="005E208A"/>
    <w:rsid w:val="005E225D"/>
    <w:rsid w:val="005E2EE0"/>
    <w:rsid w:val="005E3939"/>
    <w:rsid w:val="005E3DDC"/>
    <w:rsid w:val="005E40E2"/>
    <w:rsid w:val="005E453E"/>
    <w:rsid w:val="005E45BD"/>
    <w:rsid w:val="005E4DBC"/>
    <w:rsid w:val="005E5076"/>
    <w:rsid w:val="005E50F2"/>
    <w:rsid w:val="005E518D"/>
    <w:rsid w:val="005E5980"/>
    <w:rsid w:val="005E6705"/>
    <w:rsid w:val="005E7127"/>
    <w:rsid w:val="005E743C"/>
    <w:rsid w:val="005E79B0"/>
    <w:rsid w:val="005E7D05"/>
    <w:rsid w:val="005F04F6"/>
    <w:rsid w:val="005F0CED"/>
    <w:rsid w:val="005F12EE"/>
    <w:rsid w:val="005F1B0B"/>
    <w:rsid w:val="005F1E21"/>
    <w:rsid w:val="005F2269"/>
    <w:rsid w:val="005F2573"/>
    <w:rsid w:val="005F301E"/>
    <w:rsid w:val="005F31C8"/>
    <w:rsid w:val="005F3744"/>
    <w:rsid w:val="005F3E33"/>
    <w:rsid w:val="005F4293"/>
    <w:rsid w:val="005F4AE4"/>
    <w:rsid w:val="005F5255"/>
    <w:rsid w:val="005F55B9"/>
    <w:rsid w:val="005F57E6"/>
    <w:rsid w:val="005F6132"/>
    <w:rsid w:val="005F663B"/>
    <w:rsid w:val="005F68E9"/>
    <w:rsid w:val="005F743D"/>
    <w:rsid w:val="005F75F1"/>
    <w:rsid w:val="005F77CD"/>
    <w:rsid w:val="00600450"/>
    <w:rsid w:val="0060045A"/>
    <w:rsid w:val="0060073B"/>
    <w:rsid w:val="0060085D"/>
    <w:rsid w:val="0060090C"/>
    <w:rsid w:val="00600CD1"/>
    <w:rsid w:val="00601012"/>
    <w:rsid w:val="006010CC"/>
    <w:rsid w:val="00601423"/>
    <w:rsid w:val="0060168C"/>
    <w:rsid w:val="006017BB"/>
    <w:rsid w:val="0060196A"/>
    <w:rsid w:val="00601BCF"/>
    <w:rsid w:val="00602453"/>
    <w:rsid w:val="00602582"/>
    <w:rsid w:val="0060350E"/>
    <w:rsid w:val="006036ED"/>
    <w:rsid w:val="00603A21"/>
    <w:rsid w:val="0060415B"/>
    <w:rsid w:val="006043A9"/>
    <w:rsid w:val="006048D0"/>
    <w:rsid w:val="00604C39"/>
    <w:rsid w:val="006053FC"/>
    <w:rsid w:val="00605789"/>
    <w:rsid w:val="0060581A"/>
    <w:rsid w:val="00605A53"/>
    <w:rsid w:val="00605A80"/>
    <w:rsid w:val="00605DE4"/>
    <w:rsid w:val="00605E5F"/>
    <w:rsid w:val="00605FC4"/>
    <w:rsid w:val="00606467"/>
    <w:rsid w:val="006065B0"/>
    <w:rsid w:val="00606CD8"/>
    <w:rsid w:val="00606DE5"/>
    <w:rsid w:val="00606E04"/>
    <w:rsid w:val="0060717E"/>
    <w:rsid w:val="006072E1"/>
    <w:rsid w:val="006077D5"/>
    <w:rsid w:val="00607929"/>
    <w:rsid w:val="00607EBC"/>
    <w:rsid w:val="00607FF7"/>
    <w:rsid w:val="00610232"/>
    <w:rsid w:val="0061031A"/>
    <w:rsid w:val="006103E7"/>
    <w:rsid w:val="00610503"/>
    <w:rsid w:val="00610FC9"/>
    <w:rsid w:val="006113B7"/>
    <w:rsid w:val="00611702"/>
    <w:rsid w:val="0061186D"/>
    <w:rsid w:val="006119A6"/>
    <w:rsid w:val="00611A88"/>
    <w:rsid w:val="00611BF9"/>
    <w:rsid w:val="00611D86"/>
    <w:rsid w:val="00611F48"/>
    <w:rsid w:val="00612949"/>
    <w:rsid w:val="00613008"/>
    <w:rsid w:val="006138F1"/>
    <w:rsid w:val="006141C6"/>
    <w:rsid w:val="00614418"/>
    <w:rsid w:val="00614536"/>
    <w:rsid w:val="00614547"/>
    <w:rsid w:val="006149EA"/>
    <w:rsid w:val="00615734"/>
    <w:rsid w:val="00615A0B"/>
    <w:rsid w:val="00615BE4"/>
    <w:rsid w:val="00615C5A"/>
    <w:rsid w:val="006161C8"/>
    <w:rsid w:val="006163B5"/>
    <w:rsid w:val="00616823"/>
    <w:rsid w:val="00616C8F"/>
    <w:rsid w:val="00616F5B"/>
    <w:rsid w:val="0061702A"/>
    <w:rsid w:val="006173C9"/>
    <w:rsid w:val="00617638"/>
    <w:rsid w:val="006176B1"/>
    <w:rsid w:val="00620419"/>
    <w:rsid w:val="006204B2"/>
    <w:rsid w:val="0062098E"/>
    <w:rsid w:val="00621007"/>
    <w:rsid w:val="00621335"/>
    <w:rsid w:val="006214FF"/>
    <w:rsid w:val="006217C0"/>
    <w:rsid w:val="00621913"/>
    <w:rsid w:val="0062194C"/>
    <w:rsid w:val="006222E6"/>
    <w:rsid w:val="00622F37"/>
    <w:rsid w:val="00623012"/>
    <w:rsid w:val="00623063"/>
    <w:rsid w:val="006232DC"/>
    <w:rsid w:val="00623390"/>
    <w:rsid w:val="00623ADC"/>
    <w:rsid w:val="00624303"/>
    <w:rsid w:val="00624315"/>
    <w:rsid w:val="006248C8"/>
    <w:rsid w:val="00624C8F"/>
    <w:rsid w:val="006251C8"/>
    <w:rsid w:val="0062566E"/>
    <w:rsid w:val="00626386"/>
    <w:rsid w:val="0062648D"/>
    <w:rsid w:val="006269BB"/>
    <w:rsid w:val="006271C2"/>
    <w:rsid w:val="00627597"/>
    <w:rsid w:val="0062796C"/>
    <w:rsid w:val="00627B78"/>
    <w:rsid w:val="00627CC3"/>
    <w:rsid w:val="00627D3C"/>
    <w:rsid w:val="00630B5D"/>
    <w:rsid w:val="00630DE8"/>
    <w:rsid w:val="00631055"/>
    <w:rsid w:val="0063157B"/>
    <w:rsid w:val="00631758"/>
    <w:rsid w:val="00631B3C"/>
    <w:rsid w:val="00631E74"/>
    <w:rsid w:val="00632ECC"/>
    <w:rsid w:val="0063321C"/>
    <w:rsid w:val="0063358A"/>
    <w:rsid w:val="0063377B"/>
    <w:rsid w:val="0063455C"/>
    <w:rsid w:val="00634854"/>
    <w:rsid w:val="00635E85"/>
    <w:rsid w:val="00636865"/>
    <w:rsid w:val="00636877"/>
    <w:rsid w:val="00636DD1"/>
    <w:rsid w:val="00636EA0"/>
    <w:rsid w:val="006371E6"/>
    <w:rsid w:val="00637450"/>
    <w:rsid w:val="00637E73"/>
    <w:rsid w:val="00640586"/>
    <w:rsid w:val="006409A3"/>
    <w:rsid w:val="00640F02"/>
    <w:rsid w:val="00641878"/>
    <w:rsid w:val="00641BDF"/>
    <w:rsid w:val="00641DD8"/>
    <w:rsid w:val="00641FC1"/>
    <w:rsid w:val="006427A5"/>
    <w:rsid w:val="00642D8C"/>
    <w:rsid w:val="00642DD5"/>
    <w:rsid w:val="0064300C"/>
    <w:rsid w:val="00643163"/>
    <w:rsid w:val="00644008"/>
    <w:rsid w:val="0064402B"/>
    <w:rsid w:val="00644307"/>
    <w:rsid w:val="00644461"/>
    <w:rsid w:val="0064468C"/>
    <w:rsid w:val="00644915"/>
    <w:rsid w:val="006449A5"/>
    <w:rsid w:val="006449F1"/>
    <w:rsid w:val="00644E73"/>
    <w:rsid w:val="0064546A"/>
    <w:rsid w:val="00645AAA"/>
    <w:rsid w:val="00645C4A"/>
    <w:rsid w:val="00645F2F"/>
    <w:rsid w:val="00646134"/>
    <w:rsid w:val="00646544"/>
    <w:rsid w:val="00646795"/>
    <w:rsid w:val="00646A9E"/>
    <w:rsid w:val="00646E8D"/>
    <w:rsid w:val="00646E94"/>
    <w:rsid w:val="00646F5F"/>
    <w:rsid w:val="00646F72"/>
    <w:rsid w:val="006473E2"/>
    <w:rsid w:val="0064764C"/>
    <w:rsid w:val="00647E77"/>
    <w:rsid w:val="006503E5"/>
    <w:rsid w:val="0065066A"/>
    <w:rsid w:val="00651448"/>
    <w:rsid w:val="0065144F"/>
    <w:rsid w:val="00651804"/>
    <w:rsid w:val="00651DFC"/>
    <w:rsid w:val="006525B8"/>
    <w:rsid w:val="00652A84"/>
    <w:rsid w:val="00652C2B"/>
    <w:rsid w:val="00652C98"/>
    <w:rsid w:val="00653516"/>
    <w:rsid w:val="00653D47"/>
    <w:rsid w:val="00653E2A"/>
    <w:rsid w:val="00653EC9"/>
    <w:rsid w:val="006541FD"/>
    <w:rsid w:val="0065425B"/>
    <w:rsid w:val="006545D3"/>
    <w:rsid w:val="00654923"/>
    <w:rsid w:val="006549EF"/>
    <w:rsid w:val="00654A75"/>
    <w:rsid w:val="00654B1D"/>
    <w:rsid w:val="0065501F"/>
    <w:rsid w:val="00655031"/>
    <w:rsid w:val="0065569D"/>
    <w:rsid w:val="0065582E"/>
    <w:rsid w:val="0065597E"/>
    <w:rsid w:val="00655BE3"/>
    <w:rsid w:val="006561D4"/>
    <w:rsid w:val="0065698C"/>
    <w:rsid w:val="00656EC0"/>
    <w:rsid w:val="00657DAB"/>
    <w:rsid w:val="00657E17"/>
    <w:rsid w:val="0066073F"/>
    <w:rsid w:val="00660E5D"/>
    <w:rsid w:val="00661298"/>
    <w:rsid w:val="0066150C"/>
    <w:rsid w:val="00661F78"/>
    <w:rsid w:val="00662641"/>
    <w:rsid w:val="00662FEA"/>
    <w:rsid w:val="006630CC"/>
    <w:rsid w:val="0066390C"/>
    <w:rsid w:val="0066391E"/>
    <w:rsid w:val="0066411F"/>
    <w:rsid w:val="006649F8"/>
    <w:rsid w:val="00664EA2"/>
    <w:rsid w:val="00664FEF"/>
    <w:rsid w:val="0066535C"/>
    <w:rsid w:val="006655A4"/>
    <w:rsid w:val="00665994"/>
    <w:rsid w:val="00665A43"/>
    <w:rsid w:val="00665C06"/>
    <w:rsid w:val="0066619A"/>
    <w:rsid w:val="006662BE"/>
    <w:rsid w:val="006663C8"/>
    <w:rsid w:val="00666742"/>
    <w:rsid w:val="00666A51"/>
    <w:rsid w:val="00666EE8"/>
    <w:rsid w:val="006672C2"/>
    <w:rsid w:val="006679F3"/>
    <w:rsid w:val="00667AB1"/>
    <w:rsid w:val="00667B2B"/>
    <w:rsid w:val="0067067E"/>
    <w:rsid w:val="006706DB"/>
    <w:rsid w:val="00670853"/>
    <w:rsid w:val="006714BB"/>
    <w:rsid w:val="00671B7C"/>
    <w:rsid w:val="00671BDE"/>
    <w:rsid w:val="006727E9"/>
    <w:rsid w:val="0067286A"/>
    <w:rsid w:val="00672A49"/>
    <w:rsid w:val="00673619"/>
    <w:rsid w:val="00673622"/>
    <w:rsid w:val="00673689"/>
    <w:rsid w:val="0067386A"/>
    <w:rsid w:val="0067411F"/>
    <w:rsid w:val="006741BB"/>
    <w:rsid w:val="006745B6"/>
    <w:rsid w:val="006745FD"/>
    <w:rsid w:val="006756F0"/>
    <w:rsid w:val="0067574A"/>
    <w:rsid w:val="00675AFA"/>
    <w:rsid w:val="00676B48"/>
    <w:rsid w:val="00676E0E"/>
    <w:rsid w:val="00677017"/>
    <w:rsid w:val="00677B4E"/>
    <w:rsid w:val="006800BF"/>
    <w:rsid w:val="006803C6"/>
    <w:rsid w:val="00680A13"/>
    <w:rsid w:val="00680B75"/>
    <w:rsid w:val="00681098"/>
    <w:rsid w:val="0068143D"/>
    <w:rsid w:val="00681480"/>
    <w:rsid w:val="00681487"/>
    <w:rsid w:val="00681A0B"/>
    <w:rsid w:val="00681F0F"/>
    <w:rsid w:val="0068215E"/>
    <w:rsid w:val="00682532"/>
    <w:rsid w:val="00683156"/>
    <w:rsid w:val="00683913"/>
    <w:rsid w:val="00683AA5"/>
    <w:rsid w:val="00683B49"/>
    <w:rsid w:val="00683ECD"/>
    <w:rsid w:val="006842BD"/>
    <w:rsid w:val="006849E8"/>
    <w:rsid w:val="00684F2A"/>
    <w:rsid w:val="00685187"/>
    <w:rsid w:val="0068533B"/>
    <w:rsid w:val="00685654"/>
    <w:rsid w:val="00685A91"/>
    <w:rsid w:val="00685E99"/>
    <w:rsid w:val="0068683B"/>
    <w:rsid w:val="00687341"/>
    <w:rsid w:val="00687715"/>
    <w:rsid w:val="006878AB"/>
    <w:rsid w:val="00687E88"/>
    <w:rsid w:val="00690077"/>
    <w:rsid w:val="00690650"/>
    <w:rsid w:val="00690E8C"/>
    <w:rsid w:val="006914FF"/>
    <w:rsid w:val="00691A78"/>
    <w:rsid w:val="00691D79"/>
    <w:rsid w:val="00691E82"/>
    <w:rsid w:val="006921CD"/>
    <w:rsid w:val="00692222"/>
    <w:rsid w:val="006926CD"/>
    <w:rsid w:val="006927AF"/>
    <w:rsid w:val="00692878"/>
    <w:rsid w:val="00693236"/>
    <w:rsid w:val="00693DD4"/>
    <w:rsid w:val="006940FD"/>
    <w:rsid w:val="00694955"/>
    <w:rsid w:val="006949A1"/>
    <w:rsid w:val="00694D88"/>
    <w:rsid w:val="006952BA"/>
    <w:rsid w:val="006954D4"/>
    <w:rsid w:val="00695DA5"/>
    <w:rsid w:val="00695F30"/>
    <w:rsid w:val="0069655D"/>
    <w:rsid w:val="006965CB"/>
    <w:rsid w:val="006974C3"/>
    <w:rsid w:val="00697862"/>
    <w:rsid w:val="006979E1"/>
    <w:rsid w:val="006A06BB"/>
    <w:rsid w:val="006A0DE1"/>
    <w:rsid w:val="006A107D"/>
    <w:rsid w:val="006A10C5"/>
    <w:rsid w:val="006A11A4"/>
    <w:rsid w:val="006A125E"/>
    <w:rsid w:val="006A15FE"/>
    <w:rsid w:val="006A31D8"/>
    <w:rsid w:val="006A321C"/>
    <w:rsid w:val="006A35C3"/>
    <w:rsid w:val="006A36BC"/>
    <w:rsid w:val="006A38BB"/>
    <w:rsid w:val="006A3A2C"/>
    <w:rsid w:val="006A46F7"/>
    <w:rsid w:val="006A4CA5"/>
    <w:rsid w:val="006A5513"/>
    <w:rsid w:val="006A5520"/>
    <w:rsid w:val="006A5713"/>
    <w:rsid w:val="006A6341"/>
    <w:rsid w:val="006A64D5"/>
    <w:rsid w:val="006A6740"/>
    <w:rsid w:val="006A6C4F"/>
    <w:rsid w:val="006A7632"/>
    <w:rsid w:val="006A7646"/>
    <w:rsid w:val="006A7A3C"/>
    <w:rsid w:val="006A7BB2"/>
    <w:rsid w:val="006B013F"/>
    <w:rsid w:val="006B01FF"/>
    <w:rsid w:val="006B046B"/>
    <w:rsid w:val="006B0B2A"/>
    <w:rsid w:val="006B0F86"/>
    <w:rsid w:val="006B1023"/>
    <w:rsid w:val="006B10C3"/>
    <w:rsid w:val="006B1463"/>
    <w:rsid w:val="006B15B5"/>
    <w:rsid w:val="006B18DB"/>
    <w:rsid w:val="006B1DF8"/>
    <w:rsid w:val="006B22F0"/>
    <w:rsid w:val="006B233D"/>
    <w:rsid w:val="006B24A4"/>
    <w:rsid w:val="006B2596"/>
    <w:rsid w:val="006B277F"/>
    <w:rsid w:val="006B29D7"/>
    <w:rsid w:val="006B2D02"/>
    <w:rsid w:val="006B31A9"/>
    <w:rsid w:val="006B330E"/>
    <w:rsid w:val="006B3377"/>
    <w:rsid w:val="006B35F4"/>
    <w:rsid w:val="006B373B"/>
    <w:rsid w:val="006B3A3C"/>
    <w:rsid w:val="006B3BA8"/>
    <w:rsid w:val="006B3BBF"/>
    <w:rsid w:val="006B42E5"/>
    <w:rsid w:val="006B4511"/>
    <w:rsid w:val="006B49C3"/>
    <w:rsid w:val="006B4A3C"/>
    <w:rsid w:val="006B511D"/>
    <w:rsid w:val="006B5550"/>
    <w:rsid w:val="006B5B9E"/>
    <w:rsid w:val="006B5E93"/>
    <w:rsid w:val="006B61F4"/>
    <w:rsid w:val="006B7161"/>
    <w:rsid w:val="006B75F8"/>
    <w:rsid w:val="006B79AD"/>
    <w:rsid w:val="006B7B84"/>
    <w:rsid w:val="006B7E9C"/>
    <w:rsid w:val="006C0497"/>
    <w:rsid w:val="006C04E9"/>
    <w:rsid w:val="006C0974"/>
    <w:rsid w:val="006C09D1"/>
    <w:rsid w:val="006C0AA4"/>
    <w:rsid w:val="006C0ADE"/>
    <w:rsid w:val="006C0FD1"/>
    <w:rsid w:val="006C1125"/>
    <w:rsid w:val="006C12E7"/>
    <w:rsid w:val="006C1371"/>
    <w:rsid w:val="006C1451"/>
    <w:rsid w:val="006C17E4"/>
    <w:rsid w:val="006C1873"/>
    <w:rsid w:val="006C1AFA"/>
    <w:rsid w:val="006C1B17"/>
    <w:rsid w:val="006C2BAD"/>
    <w:rsid w:val="006C2D1A"/>
    <w:rsid w:val="006C2F59"/>
    <w:rsid w:val="006C331A"/>
    <w:rsid w:val="006C3533"/>
    <w:rsid w:val="006C3822"/>
    <w:rsid w:val="006C44D6"/>
    <w:rsid w:val="006C44F3"/>
    <w:rsid w:val="006C4A34"/>
    <w:rsid w:val="006C4A6C"/>
    <w:rsid w:val="006C4A9B"/>
    <w:rsid w:val="006C4BDE"/>
    <w:rsid w:val="006C4D8C"/>
    <w:rsid w:val="006C508B"/>
    <w:rsid w:val="006C57CC"/>
    <w:rsid w:val="006C5F52"/>
    <w:rsid w:val="006C644A"/>
    <w:rsid w:val="006C6594"/>
    <w:rsid w:val="006C6FF5"/>
    <w:rsid w:val="006C7275"/>
    <w:rsid w:val="006C74C1"/>
    <w:rsid w:val="006C77A0"/>
    <w:rsid w:val="006C77D4"/>
    <w:rsid w:val="006C7885"/>
    <w:rsid w:val="006C7CDF"/>
    <w:rsid w:val="006C7DA4"/>
    <w:rsid w:val="006D07E7"/>
    <w:rsid w:val="006D08C3"/>
    <w:rsid w:val="006D0C04"/>
    <w:rsid w:val="006D0DC3"/>
    <w:rsid w:val="006D0EE4"/>
    <w:rsid w:val="006D1043"/>
    <w:rsid w:val="006D147F"/>
    <w:rsid w:val="006D1AFB"/>
    <w:rsid w:val="006D1E1C"/>
    <w:rsid w:val="006D1EB9"/>
    <w:rsid w:val="006D21D1"/>
    <w:rsid w:val="006D2A98"/>
    <w:rsid w:val="006D2B18"/>
    <w:rsid w:val="006D2C1B"/>
    <w:rsid w:val="006D2F2C"/>
    <w:rsid w:val="006D3078"/>
    <w:rsid w:val="006D370D"/>
    <w:rsid w:val="006D3D6F"/>
    <w:rsid w:val="006D3E93"/>
    <w:rsid w:val="006D4800"/>
    <w:rsid w:val="006D4BE1"/>
    <w:rsid w:val="006D559B"/>
    <w:rsid w:val="006D5945"/>
    <w:rsid w:val="006D5D3E"/>
    <w:rsid w:val="006D5ED6"/>
    <w:rsid w:val="006D64CA"/>
    <w:rsid w:val="006D6581"/>
    <w:rsid w:val="006D6EC7"/>
    <w:rsid w:val="006D70F8"/>
    <w:rsid w:val="006D71CD"/>
    <w:rsid w:val="006D725E"/>
    <w:rsid w:val="006D72A3"/>
    <w:rsid w:val="006D7A84"/>
    <w:rsid w:val="006D7B6E"/>
    <w:rsid w:val="006E07A6"/>
    <w:rsid w:val="006E0F11"/>
    <w:rsid w:val="006E0FB9"/>
    <w:rsid w:val="006E2612"/>
    <w:rsid w:val="006E2A84"/>
    <w:rsid w:val="006E3184"/>
    <w:rsid w:val="006E3274"/>
    <w:rsid w:val="006E332C"/>
    <w:rsid w:val="006E350F"/>
    <w:rsid w:val="006E365C"/>
    <w:rsid w:val="006E3F1A"/>
    <w:rsid w:val="006E4123"/>
    <w:rsid w:val="006E417F"/>
    <w:rsid w:val="006E4257"/>
    <w:rsid w:val="006E42FC"/>
    <w:rsid w:val="006E4313"/>
    <w:rsid w:val="006E43CC"/>
    <w:rsid w:val="006E4611"/>
    <w:rsid w:val="006E49AD"/>
    <w:rsid w:val="006E4A8E"/>
    <w:rsid w:val="006E4FBC"/>
    <w:rsid w:val="006E51C2"/>
    <w:rsid w:val="006E5626"/>
    <w:rsid w:val="006E5A07"/>
    <w:rsid w:val="006E5C9F"/>
    <w:rsid w:val="006E5D7F"/>
    <w:rsid w:val="006E5F8C"/>
    <w:rsid w:val="006E5FC7"/>
    <w:rsid w:val="006E7123"/>
    <w:rsid w:val="006E77EB"/>
    <w:rsid w:val="006E794D"/>
    <w:rsid w:val="006E7988"/>
    <w:rsid w:val="006E7AF7"/>
    <w:rsid w:val="006E7C4D"/>
    <w:rsid w:val="006F0815"/>
    <w:rsid w:val="006F08E4"/>
    <w:rsid w:val="006F0C40"/>
    <w:rsid w:val="006F0C7E"/>
    <w:rsid w:val="006F0F75"/>
    <w:rsid w:val="006F1059"/>
    <w:rsid w:val="006F1465"/>
    <w:rsid w:val="006F155D"/>
    <w:rsid w:val="006F2342"/>
    <w:rsid w:val="006F2576"/>
    <w:rsid w:val="006F2F67"/>
    <w:rsid w:val="006F30B4"/>
    <w:rsid w:val="006F358F"/>
    <w:rsid w:val="006F38B5"/>
    <w:rsid w:val="006F38F6"/>
    <w:rsid w:val="006F39EF"/>
    <w:rsid w:val="006F3A04"/>
    <w:rsid w:val="006F48AD"/>
    <w:rsid w:val="006F4E22"/>
    <w:rsid w:val="006F52C5"/>
    <w:rsid w:val="006F530D"/>
    <w:rsid w:val="006F537D"/>
    <w:rsid w:val="006F56F9"/>
    <w:rsid w:val="006F5A19"/>
    <w:rsid w:val="006F5F1E"/>
    <w:rsid w:val="006F62F5"/>
    <w:rsid w:val="006F676F"/>
    <w:rsid w:val="006F68F5"/>
    <w:rsid w:val="006F6BBD"/>
    <w:rsid w:val="006F6FD1"/>
    <w:rsid w:val="006F745B"/>
    <w:rsid w:val="006F7D38"/>
    <w:rsid w:val="00700E5D"/>
    <w:rsid w:val="00701231"/>
    <w:rsid w:val="007014BD"/>
    <w:rsid w:val="007026F8"/>
    <w:rsid w:val="00702738"/>
    <w:rsid w:val="00702F07"/>
    <w:rsid w:val="007031EA"/>
    <w:rsid w:val="007034F1"/>
    <w:rsid w:val="0070350C"/>
    <w:rsid w:val="0070352B"/>
    <w:rsid w:val="00703773"/>
    <w:rsid w:val="00703BE4"/>
    <w:rsid w:val="00704028"/>
    <w:rsid w:val="007040FC"/>
    <w:rsid w:val="0070498F"/>
    <w:rsid w:val="00704CED"/>
    <w:rsid w:val="00705D03"/>
    <w:rsid w:val="007063FF"/>
    <w:rsid w:val="0070643F"/>
    <w:rsid w:val="00706807"/>
    <w:rsid w:val="00706BA1"/>
    <w:rsid w:val="00706DF3"/>
    <w:rsid w:val="00706E01"/>
    <w:rsid w:val="0070706D"/>
    <w:rsid w:val="00707076"/>
    <w:rsid w:val="00707AAC"/>
    <w:rsid w:val="00707C7A"/>
    <w:rsid w:val="00710135"/>
    <w:rsid w:val="00710248"/>
    <w:rsid w:val="00710538"/>
    <w:rsid w:val="00710B3B"/>
    <w:rsid w:val="00710DF6"/>
    <w:rsid w:val="00710F37"/>
    <w:rsid w:val="00711452"/>
    <w:rsid w:val="00711594"/>
    <w:rsid w:val="00711BEA"/>
    <w:rsid w:val="00711F44"/>
    <w:rsid w:val="00711FF0"/>
    <w:rsid w:val="007126F5"/>
    <w:rsid w:val="0071272A"/>
    <w:rsid w:val="00713BB6"/>
    <w:rsid w:val="00714028"/>
    <w:rsid w:val="007143BB"/>
    <w:rsid w:val="007147B2"/>
    <w:rsid w:val="007147CF"/>
    <w:rsid w:val="00714D71"/>
    <w:rsid w:val="00715028"/>
    <w:rsid w:val="0071521E"/>
    <w:rsid w:val="007152BB"/>
    <w:rsid w:val="007156FF"/>
    <w:rsid w:val="00715847"/>
    <w:rsid w:val="007158E1"/>
    <w:rsid w:val="00715AC6"/>
    <w:rsid w:val="00715C35"/>
    <w:rsid w:val="00716366"/>
    <w:rsid w:val="00716DA9"/>
    <w:rsid w:val="00717350"/>
    <w:rsid w:val="00717452"/>
    <w:rsid w:val="00717635"/>
    <w:rsid w:val="007178B7"/>
    <w:rsid w:val="00717A1A"/>
    <w:rsid w:val="00717C4C"/>
    <w:rsid w:val="00717F7A"/>
    <w:rsid w:val="00720494"/>
    <w:rsid w:val="0072052F"/>
    <w:rsid w:val="00720813"/>
    <w:rsid w:val="0072106E"/>
    <w:rsid w:val="00721A46"/>
    <w:rsid w:val="00721AB3"/>
    <w:rsid w:val="00721B5D"/>
    <w:rsid w:val="00721D2E"/>
    <w:rsid w:val="00721F52"/>
    <w:rsid w:val="007225E5"/>
    <w:rsid w:val="00722758"/>
    <w:rsid w:val="007228BC"/>
    <w:rsid w:val="00722BB1"/>
    <w:rsid w:val="00722E4C"/>
    <w:rsid w:val="00723077"/>
    <w:rsid w:val="007233E6"/>
    <w:rsid w:val="007236EE"/>
    <w:rsid w:val="00723809"/>
    <w:rsid w:val="0072434C"/>
    <w:rsid w:val="00724818"/>
    <w:rsid w:val="0072484C"/>
    <w:rsid w:val="00724D85"/>
    <w:rsid w:val="0072510D"/>
    <w:rsid w:val="0072529F"/>
    <w:rsid w:val="00725BCC"/>
    <w:rsid w:val="0072687B"/>
    <w:rsid w:val="00726B31"/>
    <w:rsid w:val="00726B36"/>
    <w:rsid w:val="007271DF"/>
    <w:rsid w:val="00727CC5"/>
    <w:rsid w:val="00730558"/>
    <w:rsid w:val="00730AC1"/>
    <w:rsid w:val="00730AE1"/>
    <w:rsid w:val="00730EEC"/>
    <w:rsid w:val="007319A0"/>
    <w:rsid w:val="00731B55"/>
    <w:rsid w:val="00731CD1"/>
    <w:rsid w:val="00731DBF"/>
    <w:rsid w:val="0073240C"/>
    <w:rsid w:val="00732705"/>
    <w:rsid w:val="0073414C"/>
    <w:rsid w:val="00734370"/>
    <w:rsid w:val="0073446F"/>
    <w:rsid w:val="0073474E"/>
    <w:rsid w:val="007348B4"/>
    <w:rsid w:val="00734CF0"/>
    <w:rsid w:val="00734D94"/>
    <w:rsid w:val="00735252"/>
    <w:rsid w:val="0073576B"/>
    <w:rsid w:val="007358F7"/>
    <w:rsid w:val="00735928"/>
    <w:rsid w:val="00735E53"/>
    <w:rsid w:val="00735E8E"/>
    <w:rsid w:val="007364C7"/>
    <w:rsid w:val="007369AF"/>
    <w:rsid w:val="00736DB0"/>
    <w:rsid w:val="00737366"/>
    <w:rsid w:val="007376E0"/>
    <w:rsid w:val="007377A1"/>
    <w:rsid w:val="00737864"/>
    <w:rsid w:val="00737883"/>
    <w:rsid w:val="0073796A"/>
    <w:rsid w:val="00737C9E"/>
    <w:rsid w:val="00737F4B"/>
    <w:rsid w:val="0074001E"/>
    <w:rsid w:val="007400F7"/>
    <w:rsid w:val="00740283"/>
    <w:rsid w:val="0074077A"/>
    <w:rsid w:val="00740B27"/>
    <w:rsid w:val="0074121F"/>
    <w:rsid w:val="007415B9"/>
    <w:rsid w:val="00741779"/>
    <w:rsid w:val="007418BF"/>
    <w:rsid w:val="00741E90"/>
    <w:rsid w:val="00742226"/>
    <w:rsid w:val="00742404"/>
    <w:rsid w:val="0074271D"/>
    <w:rsid w:val="0074284E"/>
    <w:rsid w:val="007430BA"/>
    <w:rsid w:val="00743573"/>
    <w:rsid w:val="00743688"/>
    <w:rsid w:val="00743840"/>
    <w:rsid w:val="007446BD"/>
    <w:rsid w:val="00744DEB"/>
    <w:rsid w:val="00745746"/>
    <w:rsid w:val="00745AEF"/>
    <w:rsid w:val="0074665A"/>
    <w:rsid w:val="0074668B"/>
    <w:rsid w:val="00746EF6"/>
    <w:rsid w:val="0074704E"/>
    <w:rsid w:val="00747128"/>
    <w:rsid w:val="0074789F"/>
    <w:rsid w:val="007479BF"/>
    <w:rsid w:val="00747EDF"/>
    <w:rsid w:val="00750110"/>
    <w:rsid w:val="007502BB"/>
    <w:rsid w:val="00750DF3"/>
    <w:rsid w:val="00750F81"/>
    <w:rsid w:val="00750FFD"/>
    <w:rsid w:val="00750FFF"/>
    <w:rsid w:val="00751307"/>
    <w:rsid w:val="00751816"/>
    <w:rsid w:val="00751AD6"/>
    <w:rsid w:val="00752142"/>
    <w:rsid w:val="00752281"/>
    <w:rsid w:val="007525C3"/>
    <w:rsid w:val="00752605"/>
    <w:rsid w:val="00752748"/>
    <w:rsid w:val="007529F1"/>
    <w:rsid w:val="00752B68"/>
    <w:rsid w:val="00752FF0"/>
    <w:rsid w:val="00753351"/>
    <w:rsid w:val="00753364"/>
    <w:rsid w:val="007537AA"/>
    <w:rsid w:val="007538E2"/>
    <w:rsid w:val="007539ED"/>
    <w:rsid w:val="00754247"/>
    <w:rsid w:val="007543D4"/>
    <w:rsid w:val="00754954"/>
    <w:rsid w:val="00754D59"/>
    <w:rsid w:val="00754F04"/>
    <w:rsid w:val="007555C3"/>
    <w:rsid w:val="00755950"/>
    <w:rsid w:val="00755A97"/>
    <w:rsid w:val="00755BB4"/>
    <w:rsid w:val="007564DF"/>
    <w:rsid w:val="007564EB"/>
    <w:rsid w:val="007569B4"/>
    <w:rsid w:val="00756D38"/>
    <w:rsid w:val="00756E57"/>
    <w:rsid w:val="007571E3"/>
    <w:rsid w:val="00760AEB"/>
    <w:rsid w:val="00760C09"/>
    <w:rsid w:val="00760C10"/>
    <w:rsid w:val="00760F1B"/>
    <w:rsid w:val="00761034"/>
    <w:rsid w:val="007610FE"/>
    <w:rsid w:val="00761517"/>
    <w:rsid w:val="007615A4"/>
    <w:rsid w:val="00761874"/>
    <w:rsid w:val="00761AA1"/>
    <w:rsid w:val="00763515"/>
    <w:rsid w:val="00763813"/>
    <w:rsid w:val="007638D0"/>
    <w:rsid w:val="00763AA2"/>
    <w:rsid w:val="00763F50"/>
    <w:rsid w:val="00765693"/>
    <w:rsid w:val="0076579E"/>
    <w:rsid w:val="00765856"/>
    <w:rsid w:val="007659A6"/>
    <w:rsid w:val="00765EDB"/>
    <w:rsid w:val="0076618C"/>
    <w:rsid w:val="00766B50"/>
    <w:rsid w:val="00766ECC"/>
    <w:rsid w:val="00767F3A"/>
    <w:rsid w:val="00770406"/>
    <w:rsid w:val="007707F9"/>
    <w:rsid w:val="00770DEA"/>
    <w:rsid w:val="00771132"/>
    <w:rsid w:val="007712F6"/>
    <w:rsid w:val="007715B8"/>
    <w:rsid w:val="00771EBC"/>
    <w:rsid w:val="00772323"/>
    <w:rsid w:val="007724E0"/>
    <w:rsid w:val="00772548"/>
    <w:rsid w:val="00772917"/>
    <w:rsid w:val="00772EB5"/>
    <w:rsid w:val="007730C4"/>
    <w:rsid w:val="00773346"/>
    <w:rsid w:val="0077335D"/>
    <w:rsid w:val="00773CB1"/>
    <w:rsid w:val="00773E7E"/>
    <w:rsid w:val="007746CE"/>
    <w:rsid w:val="00774E75"/>
    <w:rsid w:val="00774FF9"/>
    <w:rsid w:val="0077541D"/>
    <w:rsid w:val="0077581A"/>
    <w:rsid w:val="00775F9D"/>
    <w:rsid w:val="00776021"/>
    <w:rsid w:val="0077680B"/>
    <w:rsid w:val="00777FA8"/>
    <w:rsid w:val="007800AF"/>
    <w:rsid w:val="00780257"/>
    <w:rsid w:val="007805A3"/>
    <w:rsid w:val="007805E7"/>
    <w:rsid w:val="00780A3C"/>
    <w:rsid w:val="00780D8B"/>
    <w:rsid w:val="00781296"/>
    <w:rsid w:val="007815C7"/>
    <w:rsid w:val="007817AA"/>
    <w:rsid w:val="00782109"/>
    <w:rsid w:val="00782393"/>
    <w:rsid w:val="00782487"/>
    <w:rsid w:val="0078296A"/>
    <w:rsid w:val="00782FDC"/>
    <w:rsid w:val="00782FE4"/>
    <w:rsid w:val="00783CAE"/>
    <w:rsid w:val="007854CF"/>
    <w:rsid w:val="007855E6"/>
    <w:rsid w:val="00785637"/>
    <w:rsid w:val="00785B96"/>
    <w:rsid w:val="00785EC1"/>
    <w:rsid w:val="007861A5"/>
    <w:rsid w:val="00786256"/>
    <w:rsid w:val="007862A3"/>
    <w:rsid w:val="0078686D"/>
    <w:rsid w:val="00786888"/>
    <w:rsid w:val="00786B97"/>
    <w:rsid w:val="00786FEC"/>
    <w:rsid w:val="0078751D"/>
    <w:rsid w:val="007876EE"/>
    <w:rsid w:val="00787712"/>
    <w:rsid w:val="00787761"/>
    <w:rsid w:val="00787B0E"/>
    <w:rsid w:val="00790304"/>
    <w:rsid w:val="00790446"/>
    <w:rsid w:val="0079049F"/>
    <w:rsid w:val="007905E9"/>
    <w:rsid w:val="00790725"/>
    <w:rsid w:val="007907F4"/>
    <w:rsid w:val="00790B64"/>
    <w:rsid w:val="00790B83"/>
    <w:rsid w:val="00790EB8"/>
    <w:rsid w:val="00791104"/>
    <w:rsid w:val="00791151"/>
    <w:rsid w:val="00791C40"/>
    <w:rsid w:val="00791D11"/>
    <w:rsid w:val="00792024"/>
    <w:rsid w:val="00792184"/>
    <w:rsid w:val="0079238A"/>
    <w:rsid w:val="007924DF"/>
    <w:rsid w:val="007925DA"/>
    <w:rsid w:val="00792B18"/>
    <w:rsid w:val="007930AE"/>
    <w:rsid w:val="007931CB"/>
    <w:rsid w:val="007936F2"/>
    <w:rsid w:val="00793989"/>
    <w:rsid w:val="00793BD5"/>
    <w:rsid w:val="007948AC"/>
    <w:rsid w:val="00794952"/>
    <w:rsid w:val="007950B6"/>
    <w:rsid w:val="007955CB"/>
    <w:rsid w:val="0079568D"/>
    <w:rsid w:val="00795A39"/>
    <w:rsid w:val="00795BD3"/>
    <w:rsid w:val="00795C15"/>
    <w:rsid w:val="007963EA"/>
    <w:rsid w:val="00796C90"/>
    <w:rsid w:val="00796D67"/>
    <w:rsid w:val="00796FE4"/>
    <w:rsid w:val="00797811"/>
    <w:rsid w:val="00797EC2"/>
    <w:rsid w:val="007A0707"/>
    <w:rsid w:val="007A0C4C"/>
    <w:rsid w:val="007A0CF2"/>
    <w:rsid w:val="007A0FC1"/>
    <w:rsid w:val="007A1278"/>
    <w:rsid w:val="007A14C8"/>
    <w:rsid w:val="007A2CA1"/>
    <w:rsid w:val="007A34AE"/>
    <w:rsid w:val="007A34D9"/>
    <w:rsid w:val="007A36A7"/>
    <w:rsid w:val="007A4764"/>
    <w:rsid w:val="007A5756"/>
    <w:rsid w:val="007A5FC5"/>
    <w:rsid w:val="007A6302"/>
    <w:rsid w:val="007A683C"/>
    <w:rsid w:val="007A6BA5"/>
    <w:rsid w:val="007A6BD2"/>
    <w:rsid w:val="007A6C7F"/>
    <w:rsid w:val="007A775D"/>
    <w:rsid w:val="007A7830"/>
    <w:rsid w:val="007A7DAD"/>
    <w:rsid w:val="007B02B9"/>
    <w:rsid w:val="007B05C7"/>
    <w:rsid w:val="007B0F0A"/>
    <w:rsid w:val="007B0FBF"/>
    <w:rsid w:val="007B12BD"/>
    <w:rsid w:val="007B1804"/>
    <w:rsid w:val="007B19BA"/>
    <w:rsid w:val="007B1AA8"/>
    <w:rsid w:val="007B1ADD"/>
    <w:rsid w:val="007B1AF3"/>
    <w:rsid w:val="007B20C8"/>
    <w:rsid w:val="007B21D3"/>
    <w:rsid w:val="007B21F7"/>
    <w:rsid w:val="007B220E"/>
    <w:rsid w:val="007B23B9"/>
    <w:rsid w:val="007B242B"/>
    <w:rsid w:val="007B2826"/>
    <w:rsid w:val="007B2B8A"/>
    <w:rsid w:val="007B2C76"/>
    <w:rsid w:val="007B2CB2"/>
    <w:rsid w:val="007B302F"/>
    <w:rsid w:val="007B309E"/>
    <w:rsid w:val="007B3F78"/>
    <w:rsid w:val="007B5075"/>
    <w:rsid w:val="007B50E1"/>
    <w:rsid w:val="007B56A4"/>
    <w:rsid w:val="007B6161"/>
    <w:rsid w:val="007B62B4"/>
    <w:rsid w:val="007B6301"/>
    <w:rsid w:val="007B6523"/>
    <w:rsid w:val="007B67EA"/>
    <w:rsid w:val="007B6ED6"/>
    <w:rsid w:val="007B735F"/>
    <w:rsid w:val="007B73DD"/>
    <w:rsid w:val="007B7593"/>
    <w:rsid w:val="007B7D15"/>
    <w:rsid w:val="007B7E2B"/>
    <w:rsid w:val="007C0588"/>
    <w:rsid w:val="007C07B7"/>
    <w:rsid w:val="007C0943"/>
    <w:rsid w:val="007C126E"/>
    <w:rsid w:val="007C1508"/>
    <w:rsid w:val="007C1F0B"/>
    <w:rsid w:val="007C200D"/>
    <w:rsid w:val="007C2034"/>
    <w:rsid w:val="007C229F"/>
    <w:rsid w:val="007C27B9"/>
    <w:rsid w:val="007C2BBB"/>
    <w:rsid w:val="007C2FAF"/>
    <w:rsid w:val="007C30B0"/>
    <w:rsid w:val="007C31B4"/>
    <w:rsid w:val="007C31DE"/>
    <w:rsid w:val="007C3A8E"/>
    <w:rsid w:val="007C3D79"/>
    <w:rsid w:val="007C3F5B"/>
    <w:rsid w:val="007C4BA1"/>
    <w:rsid w:val="007C4E90"/>
    <w:rsid w:val="007C525D"/>
    <w:rsid w:val="007C5FE5"/>
    <w:rsid w:val="007C64D0"/>
    <w:rsid w:val="007C6F09"/>
    <w:rsid w:val="007C7135"/>
    <w:rsid w:val="007C72B1"/>
    <w:rsid w:val="007C74A7"/>
    <w:rsid w:val="007D029E"/>
    <w:rsid w:val="007D0305"/>
    <w:rsid w:val="007D08A8"/>
    <w:rsid w:val="007D0A93"/>
    <w:rsid w:val="007D0B57"/>
    <w:rsid w:val="007D15DE"/>
    <w:rsid w:val="007D190D"/>
    <w:rsid w:val="007D1C4D"/>
    <w:rsid w:val="007D1F2A"/>
    <w:rsid w:val="007D24CD"/>
    <w:rsid w:val="007D253E"/>
    <w:rsid w:val="007D2861"/>
    <w:rsid w:val="007D2D73"/>
    <w:rsid w:val="007D33BD"/>
    <w:rsid w:val="007D3B93"/>
    <w:rsid w:val="007D3C25"/>
    <w:rsid w:val="007D428A"/>
    <w:rsid w:val="007D4314"/>
    <w:rsid w:val="007D4B6A"/>
    <w:rsid w:val="007D5165"/>
    <w:rsid w:val="007D579B"/>
    <w:rsid w:val="007D59E8"/>
    <w:rsid w:val="007D5A18"/>
    <w:rsid w:val="007D5EE7"/>
    <w:rsid w:val="007D624E"/>
    <w:rsid w:val="007D649D"/>
    <w:rsid w:val="007D66E5"/>
    <w:rsid w:val="007D68B4"/>
    <w:rsid w:val="007D6AED"/>
    <w:rsid w:val="007D6D46"/>
    <w:rsid w:val="007D6E35"/>
    <w:rsid w:val="007D6E6F"/>
    <w:rsid w:val="007D7448"/>
    <w:rsid w:val="007D7AB4"/>
    <w:rsid w:val="007D7E5B"/>
    <w:rsid w:val="007E083C"/>
    <w:rsid w:val="007E127A"/>
    <w:rsid w:val="007E2464"/>
    <w:rsid w:val="007E2685"/>
    <w:rsid w:val="007E298F"/>
    <w:rsid w:val="007E29F8"/>
    <w:rsid w:val="007E2A44"/>
    <w:rsid w:val="007E2CDA"/>
    <w:rsid w:val="007E2EC3"/>
    <w:rsid w:val="007E2FEC"/>
    <w:rsid w:val="007E328C"/>
    <w:rsid w:val="007E3587"/>
    <w:rsid w:val="007E3970"/>
    <w:rsid w:val="007E39DE"/>
    <w:rsid w:val="007E3BA8"/>
    <w:rsid w:val="007E4659"/>
    <w:rsid w:val="007E496F"/>
    <w:rsid w:val="007E4D40"/>
    <w:rsid w:val="007E4EB0"/>
    <w:rsid w:val="007E5283"/>
    <w:rsid w:val="007E55DE"/>
    <w:rsid w:val="007E55E4"/>
    <w:rsid w:val="007E79D8"/>
    <w:rsid w:val="007F0280"/>
    <w:rsid w:val="007F03F4"/>
    <w:rsid w:val="007F0B51"/>
    <w:rsid w:val="007F0C39"/>
    <w:rsid w:val="007F1148"/>
    <w:rsid w:val="007F1540"/>
    <w:rsid w:val="007F1621"/>
    <w:rsid w:val="007F16FB"/>
    <w:rsid w:val="007F1A5C"/>
    <w:rsid w:val="007F1E71"/>
    <w:rsid w:val="007F1EF3"/>
    <w:rsid w:val="007F1FBE"/>
    <w:rsid w:val="007F26EC"/>
    <w:rsid w:val="007F3158"/>
    <w:rsid w:val="007F342F"/>
    <w:rsid w:val="007F3794"/>
    <w:rsid w:val="007F3866"/>
    <w:rsid w:val="007F3BE1"/>
    <w:rsid w:val="007F3D09"/>
    <w:rsid w:val="007F4432"/>
    <w:rsid w:val="007F4577"/>
    <w:rsid w:val="007F4A30"/>
    <w:rsid w:val="007F63EB"/>
    <w:rsid w:val="007F67D1"/>
    <w:rsid w:val="007F6DBA"/>
    <w:rsid w:val="007F6FC3"/>
    <w:rsid w:val="007F737A"/>
    <w:rsid w:val="007F7581"/>
    <w:rsid w:val="007F78E9"/>
    <w:rsid w:val="008001A9"/>
    <w:rsid w:val="008001BF"/>
    <w:rsid w:val="00800F5B"/>
    <w:rsid w:val="0080100C"/>
    <w:rsid w:val="0080128A"/>
    <w:rsid w:val="0080169C"/>
    <w:rsid w:val="00801755"/>
    <w:rsid w:val="00801820"/>
    <w:rsid w:val="00801A3A"/>
    <w:rsid w:val="00801C63"/>
    <w:rsid w:val="00801E93"/>
    <w:rsid w:val="00802285"/>
    <w:rsid w:val="008024D6"/>
    <w:rsid w:val="00802647"/>
    <w:rsid w:val="00802B1A"/>
    <w:rsid w:val="00802E4C"/>
    <w:rsid w:val="00802F1E"/>
    <w:rsid w:val="008034EE"/>
    <w:rsid w:val="008035A0"/>
    <w:rsid w:val="0080381E"/>
    <w:rsid w:val="00804710"/>
    <w:rsid w:val="00804725"/>
    <w:rsid w:val="00804E71"/>
    <w:rsid w:val="00804EFC"/>
    <w:rsid w:val="0080549B"/>
    <w:rsid w:val="008054D1"/>
    <w:rsid w:val="00805AE1"/>
    <w:rsid w:val="00805E7C"/>
    <w:rsid w:val="00806BAF"/>
    <w:rsid w:val="00806ED8"/>
    <w:rsid w:val="00806F5E"/>
    <w:rsid w:val="00806F86"/>
    <w:rsid w:val="008072BA"/>
    <w:rsid w:val="0080753E"/>
    <w:rsid w:val="008075F1"/>
    <w:rsid w:val="008078F2"/>
    <w:rsid w:val="00807A3B"/>
    <w:rsid w:val="008102E5"/>
    <w:rsid w:val="008104A6"/>
    <w:rsid w:val="0081051D"/>
    <w:rsid w:val="00810826"/>
    <w:rsid w:val="00810FC6"/>
    <w:rsid w:val="00811174"/>
    <w:rsid w:val="00811231"/>
    <w:rsid w:val="00811643"/>
    <w:rsid w:val="00811CED"/>
    <w:rsid w:val="00812136"/>
    <w:rsid w:val="00812320"/>
    <w:rsid w:val="00812435"/>
    <w:rsid w:val="008124DF"/>
    <w:rsid w:val="0081271D"/>
    <w:rsid w:val="00812C1A"/>
    <w:rsid w:val="008134DC"/>
    <w:rsid w:val="00813677"/>
    <w:rsid w:val="00813845"/>
    <w:rsid w:val="00813DF2"/>
    <w:rsid w:val="0081412D"/>
    <w:rsid w:val="008141F7"/>
    <w:rsid w:val="008149AD"/>
    <w:rsid w:val="0081536F"/>
    <w:rsid w:val="00815752"/>
    <w:rsid w:val="00815FED"/>
    <w:rsid w:val="0081612C"/>
    <w:rsid w:val="008161EB"/>
    <w:rsid w:val="00816595"/>
    <w:rsid w:val="008166CA"/>
    <w:rsid w:val="00816780"/>
    <w:rsid w:val="00816F75"/>
    <w:rsid w:val="00816FB0"/>
    <w:rsid w:val="00817047"/>
    <w:rsid w:val="008170C7"/>
    <w:rsid w:val="00817154"/>
    <w:rsid w:val="00817695"/>
    <w:rsid w:val="0081772E"/>
    <w:rsid w:val="00817D21"/>
    <w:rsid w:val="00817F0C"/>
    <w:rsid w:val="00820358"/>
    <w:rsid w:val="008213B8"/>
    <w:rsid w:val="00821666"/>
    <w:rsid w:val="008222D5"/>
    <w:rsid w:val="00823CC9"/>
    <w:rsid w:val="00823D81"/>
    <w:rsid w:val="00823ED1"/>
    <w:rsid w:val="0082441D"/>
    <w:rsid w:val="00824A97"/>
    <w:rsid w:val="00824F48"/>
    <w:rsid w:val="00825092"/>
    <w:rsid w:val="008252F0"/>
    <w:rsid w:val="008257D3"/>
    <w:rsid w:val="00825C91"/>
    <w:rsid w:val="00825DB7"/>
    <w:rsid w:val="008262B3"/>
    <w:rsid w:val="008264EB"/>
    <w:rsid w:val="0082684B"/>
    <w:rsid w:val="0082702E"/>
    <w:rsid w:val="008271EA"/>
    <w:rsid w:val="008274D8"/>
    <w:rsid w:val="00827675"/>
    <w:rsid w:val="008277A3"/>
    <w:rsid w:val="00827DDD"/>
    <w:rsid w:val="00830240"/>
    <w:rsid w:val="008303A5"/>
    <w:rsid w:val="00830772"/>
    <w:rsid w:val="00830F37"/>
    <w:rsid w:val="00831260"/>
    <w:rsid w:val="008327C0"/>
    <w:rsid w:val="00833087"/>
    <w:rsid w:val="00833338"/>
    <w:rsid w:val="00834112"/>
    <w:rsid w:val="0083422D"/>
    <w:rsid w:val="00834284"/>
    <w:rsid w:val="008349A3"/>
    <w:rsid w:val="00834B2F"/>
    <w:rsid w:val="00834D92"/>
    <w:rsid w:val="00835209"/>
    <w:rsid w:val="00835234"/>
    <w:rsid w:val="008352F4"/>
    <w:rsid w:val="008357E1"/>
    <w:rsid w:val="00835F24"/>
    <w:rsid w:val="00836855"/>
    <w:rsid w:val="00836A0E"/>
    <w:rsid w:val="00836C66"/>
    <w:rsid w:val="00836C6C"/>
    <w:rsid w:val="00836E02"/>
    <w:rsid w:val="00837CD3"/>
    <w:rsid w:val="0084099D"/>
    <w:rsid w:val="00840A16"/>
    <w:rsid w:val="00840D33"/>
    <w:rsid w:val="008412F0"/>
    <w:rsid w:val="0084217E"/>
    <w:rsid w:val="00842600"/>
    <w:rsid w:val="008426F6"/>
    <w:rsid w:val="008428B9"/>
    <w:rsid w:val="00842A02"/>
    <w:rsid w:val="00843155"/>
    <w:rsid w:val="00843158"/>
    <w:rsid w:val="008432FD"/>
    <w:rsid w:val="00843463"/>
    <w:rsid w:val="00843473"/>
    <w:rsid w:val="00843C4E"/>
    <w:rsid w:val="00844099"/>
    <w:rsid w:val="00844856"/>
    <w:rsid w:val="00844CEA"/>
    <w:rsid w:val="0084511C"/>
    <w:rsid w:val="0084534A"/>
    <w:rsid w:val="00845737"/>
    <w:rsid w:val="00845801"/>
    <w:rsid w:val="008464D4"/>
    <w:rsid w:val="008466DF"/>
    <w:rsid w:val="00846795"/>
    <w:rsid w:val="008468C0"/>
    <w:rsid w:val="0084690C"/>
    <w:rsid w:val="00846AF2"/>
    <w:rsid w:val="00846B63"/>
    <w:rsid w:val="00847193"/>
    <w:rsid w:val="008473D4"/>
    <w:rsid w:val="00847576"/>
    <w:rsid w:val="00847699"/>
    <w:rsid w:val="00847AB3"/>
    <w:rsid w:val="00847C5E"/>
    <w:rsid w:val="008503B1"/>
    <w:rsid w:val="008503CD"/>
    <w:rsid w:val="00850997"/>
    <w:rsid w:val="00850C9C"/>
    <w:rsid w:val="00851A7F"/>
    <w:rsid w:val="008521CD"/>
    <w:rsid w:val="00852D6A"/>
    <w:rsid w:val="008531C4"/>
    <w:rsid w:val="0085391A"/>
    <w:rsid w:val="00853A6A"/>
    <w:rsid w:val="00853BA3"/>
    <w:rsid w:val="00853F26"/>
    <w:rsid w:val="00854379"/>
    <w:rsid w:val="0085459E"/>
    <w:rsid w:val="00854919"/>
    <w:rsid w:val="008549E7"/>
    <w:rsid w:val="0085511E"/>
    <w:rsid w:val="00856A85"/>
    <w:rsid w:val="008570D4"/>
    <w:rsid w:val="00857264"/>
    <w:rsid w:val="008578FA"/>
    <w:rsid w:val="00860378"/>
    <w:rsid w:val="00860603"/>
    <w:rsid w:val="008609A0"/>
    <w:rsid w:val="00860F81"/>
    <w:rsid w:val="008614FF"/>
    <w:rsid w:val="00861510"/>
    <w:rsid w:val="00861611"/>
    <w:rsid w:val="00861AB9"/>
    <w:rsid w:val="00861B23"/>
    <w:rsid w:val="008623C1"/>
    <w:rsid w:val="00862593"/>
    <w:rsid w:val="0086263D"/>
    <w:rsid w:val="00862E51"/>
    <w:rsid w:val="00863340"/>
    <w:rsid w:val="00863494"/>
    <w:rsid w:val="008636E5"/>
    <w:rsid w:val="008639FA"/>
    <w:rsid w:val="00863A7A"/>
    <w:rsid w:val="00863EAA"/>
    <w:rsid w:val="00864090"/>
    <w:rsid w:val="0086418C"/>
    <w:rsid w:val="008642F7"/>
    <w:rsid w:val="0086463C"/>
    <w:rsid w:val="00864BE2"/>
    <w:rsid w:val="00865426"/>
    <w:rsid w:val="008654EB"/>
    <w:rsid w:val="00866991"/>
    <w:rsid w:val="00867015"/>
    <w:rsid w:val="0086715F"/>
    <w:rsid w:val="0086737C"/>
    <w:rsid w:val="008679E7"/>
    <w:rsid w:val="00867B48"/>
    <w:rsid w:val="00867B88"/>
    <w:rsid w:val="00867CBB"/>
    <w:rsid w:val="0087036F"/>
    <w:rsid w:val="00870669"/>
    <w:rsid w:val="00871012"/>
    <w:rsid w:val="008710DA"/>
    <w:rsid w:val="00871974"/>
    <w:rsid w:val="0087205B"/>
    <w:rsid w:val="00872962"/>
    <w:rsid w:val="00872F28"/>
    <w:rsid w:val="008736F0"/>
    <w:rsid w:val="00873999"/>
    <w:rsid w:val="00873D43"/>
    <w:rsid w:val="00873E46"/>
    <w:rsid w:val="00873EAE"/>
    <w:rsid w:val="00873FAC"/>
    <w:rsid w:val="00874096"/>
    <w:rsid w:val="0087436B"/>
    <w:rsid w:val="0087438A"/>
    <w:rsid w:val="0087444D"/>
    <w:rsid w:val="008749AB"/>
    <w:rsid w:val="00874D30"/>
    <w:rsid w:val="00875630"/>
    <w:rsid w:val="00875DA7"/>
    <w:rsid w:val="00875E1C"/>
    <w:rsid w:val="0087604A"/>
    <w:rsid w:val="00876CAB"/>
    <w:rsid w:val="00877078"/>
    <w:rsid w:val="0087748C"/>
    <w:rsid w:val="00877516"/>
    <w:rsid w:val="00877DD1"/>
    <w:rsid w:val="008806FB"/>
    <w:rsid w:val="00880A64"/>
    <w:rsid w:val="00880C9D"/>
    <w:rsid w:val="00880DC4"/>
    <w:rsid w:val="00880DC6"/>
    <w:rsid w:val="00881A90"/>
    <w:rsid w:val="00881B90"/>
    <w:rsid w:val="00882532"/>
    <w:rsid w:val="00882665"/>
    <w:rsid w:val="00882C95"/>
    <w:rsid w:val="008834D7"/>
    <w:rsid w:val="00883FB9"/>
    <w:rsid w:val="00884BBB"/>
    <w:rsid w:val="0088506A"/>
    <w:rsid w:val="00885405"/>
    <w:rsid w:val="00885A2E"/>
    <w:rsid w:val="00885AFA"/>
    <w:rsid w:val="00885B33"/>
    <w:rsid w:val="00885B91"/>
    <w:rsid w:val="00886952"/>
    <w:rsid w:val="00886AB4"/>
    <w:rsid w:val="00886BFE"/>
    <w:rsid w:val="00887855"/>
    <w:rsid w:val="00887B89"/>
    <w:rsid w:val="00887D10"/>
    <w:rsid w:val="00887E64"/>
    <w:rsid w:val="0089041C"/>
    <w:rsid w:val="00890827"/>
    <w:rsid w:val="0089121A"/>
    <w:rsid w:val="0089144F"/>
    <w:rsid w:val="008915F3"/>
    <w:rsid w:val="008916A8"/>
    <w:rsid w:val="008918BB"/>
    <w:rsid w:val="008920C3"/>
    <w:rsid w:val="00892F27"/>
    <w:rsid w:val="008931EA"/>
    <w:rsid w:val="00893771"/>
    <w:rsid w:val="00893B5D"/>
    <w:rsid w:val="0089403E"/>
    <w:rsid w:val="008941C6"/>
    <w:rsid w:val="00894522"/>
    <w:rsid w:val="0089465F"/>
    <w:rsid w:val="00894ACA"/>
    <w:rsid w:val="00894D6E"/>
    <w:rsid w:val="00895BBD"/>
    <w:rsid w:val="0089660A"/>
    <w:rsid w:val="00896B5E"/>
    <w:rsid w:val="00896C5C"/>
    <w:rsid w:val="00896CA5"/>
    <w:rsid w:val="00897198"/>
    <w:rsid w:val="008972D3"/>
    <w:rsid w:val="0089752D"/>
    <w:rsid w:val="00897822"/>
    <w:rsid w:val="00897840"/>
    <w:rsid w:val="00897D0C"/>
    <w:rsid w:val="008A0AA1"/>
    <w:rsid w:val="008A0F8A"/>
    <w:rsid w:val="008A1472"/>
    <w:rsid w:val="008A1690"/>
    <w:rsid w:val="008A1C31"/>
    <w:rsid w:val="008A1DDC"/>
    <w:rsid w:val="008A1E44"/>
    <w:rsid w:val="008A2017"/>
    <w:rsid w:val="008A2569"/>
    <w:rsid w:val="008A2B7E"/>
    <w:rsid w:val="008A2BA7"/>
    <w:rsid w:val="008A2BD7"/>
    <w:rsid w:val="008A3173"/>
    <w:rsid w:val="008A3337"/>
    <w:rsid w:val="008A38CC"/>
    <w:rsid w:val="008A3AA2"/>
    <w:rsid w:val="008A3DE6"/>
    <w:rsid w:val="008A3F69"/>
    <w:rsid w:val="008A435C"/>
    <w:rsid w:val="008A4764"/>
    <w:rsid w:val="008A4B07"/>
    <w:rsid w:val="008A4FC5"/>
    <w:rsid w:val="008A54F4"/>
    <w:rsid w:val="008A5615"/>
    <w:rsid w:val="008A562A"/>
    <w:rsid w:val="008A5B25"/>
    <w:rsid w:val="008A728E"/>
    <w:rsid w:val="008A7E00"/>
    <w:rsid w:val="008B006F"/>
    <w:rsid w:val="008B0200"/>
    <w:rsid w:val="008B0344"/>
    <w:rsid w:val="008B07F0"/>
    <w:rsid w:val="008B0B66"/>
    <w:rsid w:val="008B0E4C"/>
    <w:rsid w:val="008B0FC3"/>
    <w:rsid w:val="008B1264"/>
    <w:rsid w:val="008B18AC"/>
    <w:rsid w:val="008B1D6F"/>
    <w:rsid w:val="008B1DD4"/>
    <w:rsid w:val="008B2588"/>
    <w:rsid w:val="008B29B1"/>
    <w:rsid w:val="008B2B2B"/>
    <w:rsid w:val="008B2BC9"/>
    <w:rsid w:val="008B2ED9"/>
    <w:rsid w:val="008B35EB"/>
    <w:rsid w:val="008B3843"/>
    <w:rsid w:val="008B3D82"/>
    <w:rsid w:val="008B40CF"/>
    <w:rsid w:val="008B4675"/>
    <w:rsid w:val="008B489D"/>
    <w:rsid w:val="008B4EB6"/>
    <w:rsid w:val="008B5371"/>
    <w:rsid w:val="008B6013"/>
    <w:rsid w:val="008B6218"/>
    <w:rsid w:val="008B6939"/>
    <w:rsid w:val="008B695E"/>
    <w:rsid w:val="008B6C72"/>
    <w:rsid w:val="008B6C98"/>
    <w:rsid w:val="008B6E28"/>
    <w:rsid w:val="008B74AD"/>
    <w:rsid w:val="008B7ED7"/>
    <w:rsid w:val="008C0556"/>
    <w:rsid w:val="008C0861"/>
    <w:rsid w:val="008C08F1"/>
    <w:rsid w:val="008C0907"/>
    <w:rsid w:val="008C091A"/>
    <w:rsid w:val="008C0B84"/>
    <w:rsid w:val="008C0EC8"/>
    <w:rsid w:val="008C0F75"/>
    <w:rsid w:val="008C129E"/>
    <w:rsid w:val="008C19E9"/>
    <w:rsid w:val="008C1EBE"/>
    <w:rsid w:val="008C1FA8"/>
    <w:rsid w:val="008C21F4"/>
    <w:rsid w:val="008C2CAE"/>
    <w:rsid w:val="008C2E5A"/>
    <w:rsid w:val="008C2FD5"/>
    <w:rsid w:val="008C32D3"/>
    <w:rsid w:val="008C3620"/>
    <w:rsid w:val="008C3892"/>
    <w:rsid w:val="008C3A08"/>
    <w:rsid w:val="008C4225"/>
    <w:rsid w:val="008C486E"/>
    <w:rsid w:val="008C54B6"/>
    <w:rsid w:val="008C5519"/>
    <w:rsid w:val="008C5DCF"/>
    <w:rsid w:val="008C62B5"/>
    <w:rsid w:val="008C642A"/>
    <w:rsid w:val="008C6791"/>
    <w:rsid w:val="008C6CED"/>
    <w:rsid w:val="008C6F95"/>
    <w:rsid w:val="008C710A"/>
    <w:rsid w:val="008C757A"/>
    <w:rsid w:val="008C7589"/>
    <w:rsid w:val="008C795C"/>
    <w:rsid w:val="008D03CC"/>
    <w:rsid w:val="008D0424"/>
    <w:rsid w:val="008D0B91"/>
    <w:rsid w:val="008D0CD0"/>
    <w:rsid w:val="008D0F7A"/>
    <w:rsid w:val="008D0F8F"/>
    <w:rsid w:val="008D0FB8"/>
    <w:rsid w:val="008D13D2"/>
    <w:rsid w:val="008D1BBA"/>
    <w:rsid w:val="008D1D89"/>
    <w:rsid w:val="008D1EC5"/>
    <w:rsid w:val="008D260E"/>
    <w:rsid w:val="008D29F1"/>
    <w:rsid w:val="008D314E"/>
    <w:rsid w:val="008D31EB"/>
    <w:rsid w:val="008D36BC"/>
    <w:rsid w:val="008D3AA7"/>
    <w:rsid w:val="008D3E99"/>
    <w:rsid w:val="008D45AE"/>
    <w:rsid w:val="008D48DF"/>
    <w:rsid w:val="008D4CCE"/>
    <w:rsid w:val="008D4D2E"/>
    <w:rsid w:val="008D5847"/>
    <w:rsid w:val="008D614A"/>
    <w:rsid w:val="008D6495"/>
    <w:rsid w:val="008D68D1"/>
    <w:rsid w:val="008D6965"/>
    <w:rsid w:val="008D6B5F"/>
    <w:rsid w:val="008D6BA6"/>
    <w:rsid w:val="008D6FB4"/>
    <w:rsid w:val="008D71F6"/>
    <w:rsid w:val="008D72E1"/>
    <w:rsid w:val="008D78FD"/>
    <w:rsid w:val="008D7AA3"/>
    <w:rsid w:val="008E004C"/>
    <w:rsid w:val="008E0237"/>
    <w:rsid w:val="008E0708"/>
    <w:rsid w:val="008E0BB3"/>
    <w:rsid w:val="008E1BC4"/>
    <w:rsid w:val="008E2140"/>
    <w:rsid w:val="008E22E1"/>
    <w:rsid w:val="008E29A9"/>
    <w:rsid w:val="008E2CD3"/>
    <w:rsid w:val="008E314B"/>
    <w:rsid w:val="008E3D76"/>
    <w:rsid w:val="008E3DA0"/>
    <w:rsid w:val="008E4270"/>
    <w:rsid w:val="008E429E"/>
    <w:rsid w:val="008E4361"/>
    <w:rsid w:val="008E4508"/>
    <w:rsid w:val="008E451C"/>
    <w:rsid w:val="008E46A3"/>
    <w:rsid w:val="008E4CDB"/>
    <w:rsid w:val="008E4CF0"/>
    <w:rsid w:val="008E5483"/>
    <w:rsid w:val="008E5529"/>
    <w:rsid w:val="008E5728"/>
    <w:rsid w:val="008E596F"/>
    <w:rsid w:val="008E5E06"/>
    <w:rsid w:val="008E620C"/>
    <w:rsid w:val="008E6E25"/>
    <w:rsid w:val="008E6E9E"/>
    <w:rsid w:val="008E72F4"/>
    <w:rsid w:val="008E77EF"/>
    <w:rsid w:val="008E7BEE"/>
    <w:rsid w:val="008F05A6"/>
    <w:rsid w:val="008F08C7"/>
    <w:rsid w:val="008F0AE7"/>
    <w:rsid w:val="008F0F2F"/>
    <w:rsid w:val="008F1196"/>
    <w:rsid w:val="008F1303"/>
    <w:rsid w:val="008F2319"/>
    <w:rsid w:val="008F244F"/>
    <w:rsid w:val="008F25D1"/>
    <w:rsid w:val="008F266F"/>
    <w:rsid w:val="008F2846"/>
    <w:rsid w:val="008F2A5F"/>
    <w:rsid w:val="008F2CA4"/>
    <w:rsid w:val="008F2E4D"/>
    <w:rsid w:val="008F309F"/>
    <w:rsid w:val="008F3517"/>
    <w:rsid w:val="008F38A8"/>
    <w:rsid w:val="008F3E1A"/>
    <w:rsid w:val="008F40C4"/>
    <w:rsid w:val="008F45FD"/>
    <w:rsid w:val="008F462D"/>
    <w:rsid w:val="008F469A"/>
    <w:rsid w:val="008F4D12"/>
    <w:rsid w:val="008F4D44"/>
    <w:rsid w:val="008F4E0D"/>
    <w:rsid w:val="008F526F"/>
    <w:rsid w:val="008F562C"/>
    <w:rsid w:val="008F57A5"/>
    <w:rsid w:val="008F686E"/>
    <w:rsid w:val="008F6B6B"/>
    <w:rsid w:val="008F6D2A"/>
    <w:rsid w:val="008F6F32"/>
    <w:rsid w:val="008F7298"/>
    <w:rsid w:val="008F7782"/>
    <w:rsid w:val="008F785E"/>
    <w:rsid w:val="008F7ACD"/>
    <w:rsid w:val="008F7EE1"/>
    <w:rsid w:val="009002F3"/>
    <w:rsid w:val="00900D08"/>
    <w:rsid w:val="00900DAE"/>
    <w:rsid w:val="009011CE"/>
    <w:rsid w:val="00901946"/>
    <w:rsid w:val="00901ABF"/>
    <w:rsid w:val="00901AF5"/>
    <w:rsid w:val="00901B96"/>
    <w:rsid w:val="0090235B"/>
    <w:rsid w:val="00902663"/>
    <w:rsid w:val="0090294F"/>
    <w:rsid w:val="00902CD2"/>
    <w:rsid w:val="0090352A"/>
    <w:rsid w:val="00903A16"/>
    <w:rsid w:val="00904154"/>
    <w:rsid w:val="00904A46"/>
    <w:rsid w:val="00904E4C"/>
    <w:rsid w:val="0090564A"/>
    <w:rsid w:val="009059A3"/>
    <w:rsid w:val="00905B43"/>
    <w:rsid w:val="0090697A"/>
    <w:rsid w:val="00906A65"/>
    <w:rsid w:val="00906DFD"/>
    <w:rsid w:val="00906E07"/>
    <w:rsid w:val="00907027"/>
    <w:rsid w:val="00907188"/>
    <w:rsid w:val="00907392"/>
    <w:rsid w:val="009073FE"/>
    <w:rsid w:val="0090789D"/>
    <w:rsid w:val="009079A5"/>
    <w:rsid w:val="00907B70"/>
    <w:rsid w:val="00907EB1"/>
    <w:rsid w:val="00910222"/>
    <w:rsid w:val="00910249"/>
    <w:rsid w:val="0091069F"/>
    <w:rsid w:val="009106AA"/>
    <w:rsid w:val="00911BDE"/>
    <w:rsid w:val="00911C52"/>
    <w:rsid w:val="00911FE0"/>
    <w:rsid w:val="00912388"/>
    <w:rsid w:val="00912C5C"/>
    <w:rsid w:val="00912D6D"/>
    <w:rsid w:val="00913A14"/>
    <w:rsid w:val="00913B42"/>
    <w:rsid w:val="00913CDD"/>
    <w:rsid w:val="00913EA2"/>
    <w:rsid w:val="00914118"/>
    <w:rsid w:val="00914D42"/>
    <w:rsid w:val="0091547E"/>
    <w:rsid w:val="009156CC"/>
    <w:rsid w:val="0091622E"/>
    <w:rsid w:val="00916441"/>
    <w:rsid w:val="009167EA"/>
    <w:rsid w:val="00916CEF"/>
    <w:rsid w:val="00916F98"/>
    <w:rsid w:val="00917B70"/>
    <w:rsid w:val="00917BA0"/>
    <w:rsid w:val="00917E8E"/>
    <w:rsid w:val="00917FA2"/>
    <w:rsid w:val="009202EC"/>
    <w:rsid w:val="00920A2D"/>
    <w:rsid w:val="00920C61"/>
    <w:rsid w:val="00920EDC"/>
    <w:rsid w:val="009211D6"/>
    <w:rsid w:val="00921286"/>
    <w:rsid w:val="009216A5"/>
    <w:rsid w:val="00921AF5"/>
    <w:rsid w:val="00922121"/>
    <w:rsid w:val="0092219C"/>
    <w:rsid w:val="00922470"/>
    <w:rsid w:val="0092262D"/>
    <w:rsid w:val="009227B2"/>
    <w:rsid w:val="00922BCB"/>
    <w:rsid w:val="00922C96"/>
    <w:rsid w:val="009230F0"/>
    <w:rsid w:val="009233DF"/>
    <w:rsid w:val="009238F0"/>
    <w:rsid w:val="00923A11"/>
    <w:rsid w:val="00923F38"/>
    <w:rsid w:val="00924BD6"/>
    <w:rsid w:val="00924D60"/>
    <w:rsid w:val="0092530E"/>
    <w:rsid w:val="00925910"/>
    <w:rsid w:val="00925B8B"/>
    <w:rsid w:val="00925BB7"/>
    <w:rsid w:val="00925F88"/>
    <w:rsid w:val="009261FC"/>
    <w:rsid w:val="00926354"/>
    <w:rsid w:val="009267DF"/>
    <w:rsid w:val="00926F2E"/>
    <w:rsid w:val="00927114"/>
    <w:rsid w:val="00927287"/>
    <w:rsid w:val="009272DA"/>
    <w:rsid w:val="009276AB"/>
    <w:rsid w:val="00927784"/>
    <w:rsid w:val="0092793A"/>
    <w:rsid w:val="00927BB7"/>
    <w:rsid w:val="0093010A"/>
    <w:rsid w:val="00930180"/>
    <w:rsid w:val="00930642"/>
    <w:rsid w:val="00931CDF"/>
    <w:rsid w:val="0093239B"/>
    <w:rsid w:val="00932A74"/>
    <w:rsid w:val="00932D21"/>
    <w:rsid w:val="009331A6"/>
    <w:rsid w:val="00933336"/>
    <w:rsid w:val="009336B5"/>
    <w:rsid w:val="0093376A"/>
    <w:rsid w:val="0093384B"/>
    <w:rsid w:val="0093410E"/>
    <w:rsid w:val="009341E0"/>
    <w:rsid w:val="009342D4"/>
    <w:rsid w:val="0093480E"/>
    <w:rsid w:val="00934B68"/>
    <w:rsid w:val="00934C6E"/>
    <w:rsid w:val="00934EB0"/>
    <w:rsid w:val="0093536A"/>
    <w:rsid w:val="009353D1"/>
    <w:rsid w:val="009357E9"/>
    <w:rsid w:val="0093587E"/>
    <w:rsid w:val="00935AB0"/>
    <w:rsid w:val="0093602C"/>
    <w:rsid w:val="00936512"/>
    <w:rsid w:val="009366FE"/>
    <w:rsid w:val="00936AB7"/>
    <w:rsid w:val="00936F01"/>
    <w:rsid w:val="00937380"/>
    <w:rsid w:val="00937829"/>
    <w:rsid w:val="00937D1A"/>
    <w:rsid w:val="00937E1A"/>
    <w:rsid w:val="00937E54"/>
    <w:rsid w:val="00940290"/>
    <w:rsid w:val="00940664"/>
    <w:rsid w:val="0094091F"/>
    <w:rsid w:val="00940A04"/>
    <w:rsid w:val="00940A55"/>
    <w:rsid w:val="00940CA6"/>
    <w:rsid w:val="009411E3"/>
    <w:rsid w:val="0094124F"/>
    <w:rsid w:val="0094182A"/>
    <w:rsid w:val="00942683"/>
    <w:rsid w:val="00942945"/>
    <w:rsid w:val="009429FA"/>
    <w:rsid w:val="00943193"/>
    <w:rsid w:val="00943D4E"/>
    <w:rsid w:val="00943E43"/>
    <w:rsid w:val="00944069"/>
    <w:rsid w:val="0094430B"/>
    <w:rsid w:val="00944757"/>
    <w:rsid w:val="00944B21"/>
    <w:rsid w:val="00944BC6"/>
    <w:rsid w:val="0094559A"/>
    <w:rsid w:val="0094598E"/>
    <w:rsid w:val="00945D35"/>
    <w:rsid w:val="00945DED"/>
    <w:rsid w:val="00945FDA"/>
    <w:rsid w:val="00946093"/>
    <w:rsid w:val="009461DA"/>
    <w:rsid w:val="00946392"/>
    <w:rsid w:val="009464B1"/>
    <w:rsid w:val="00946654"/>
    <w:rsid w:val="00946DA7"/>
    <w:rsid w:val="009472AA"/>
    <w:rsid w:val="0094774F"/>
    <w:rsid w:val="009479AF"/>
    <w:rsid w:val="00947C21"/>
    <w:rsid w:val="00947D71"/>
    <w:rsid w:val="00947E16"/>
    <w:rsid w:val="009501E3"/>
    <w:rsid w:val="00950629"/>
    <w:rsid w:val="0095066F"/>
    <w:rsid w:val="00950A3E"/>
    <w:rsid w:val="00950D02"/>
    <w:rsid w:val="00950DF0"/>
    <w:rsid w:val="00951219"/>
    <w:rsid w:val="009512BB"/>
    <w:rsid w:val="00951744"/>
    <w:rsid w:val="009518B1"/>
    <w:rsid w:val="00951D62"/>
    <w:rsid w:val="00951D77"/>
    <w:rsid w:val="00951DB9"/>
    <w:rsid w:val="00951DDC"/>
    <w:rsid w:val="00952662"/>
    <w:rsid w:val="00952701"/>
    <w:rsid w:val="0095276B"/>
    <w:rsid w:val="00952D7E"/>
    <w:rsid w:val="00952E0A"/>
    <w:rsid w:val="009530B4"/>
    <w:rsid w:val="00953171"/>
    <w:rsid w:val="00953199"/>
    <w:rsid w:val="00953226"/>
    <w:rsid w:val="00953331"/>
    <w:rsid w:val="00953602"/>
    <w:rsid w:val="00953794"/>
    <w:rsid w:val="009538A2"/>
    <w:rsid w:val="009539F9"/>
    <w:rsid w:val="009548E6"/>
    <w:rsid w:val="009549F4"/>
    <w:rsid w:val="00954A43"/>
    <w:rsid w:val="00954FD5"/>
    <w:rsid w:val="009554E4"/>
    <w:rsid w:val="009558CA"/>
    <w:rsid w:val="00955A18"/>
    <w:rsid w:val="00955AF7"/>
    <w:rsid w:val="00955FA8"/>
    <w:rsid w:val="00956DA1"/>
    <w:rsid w:val="0095707E"/>
    <w:rsid w:val="00957690"/>
    <w:rsid w:val="00957AE0"/>
    <w:rsid w:val="00957DA8"/>
    <w:rsid w:val="00957F9D"/>
    <w:rsid w:val="009601D4"/>
    <w:rsid w:val="009606F5"/>
    <w:rsid w:val="009607E7"/>
    <w:rsid w:val="00960863"/>
    <w:rsid w:val="009614DA"/>
    <w:rsid w:val="00961535"/>
    <w:rsid w:val="0096195C"/>
    <w:rsid w:val="00961C85"/>
    <w:rsid w:val="00961E2D"/>
    <w:rsid w:val="00961FB0"/>
    <w:rsid w:val="009620FA"/>
    <w:rsid w:val="009629BC"/>
    <w:rsid w:val="00962B72"/>
    <w:rsid w:val="009635BE"/>
    <w:rsid w:val="009637CD"/>
    <w:rsid w:val="00963E32"/>
    <w:rsid w:val="009642D3"/>
    <w:rsid w:val="009643B7"/>
    <w:rsid w:val="009647B2"/>
    <w:rsid w:val="00964B41"/>
    <w:rsid w:val="00964C05"/>
    <w:rsid w:val="009650DA"/>
    <w:rsid w:val="00965564"/>
    <w:rsid w:val="009655F2"/>
    <w:rsid w:val="009657AE"/>
    <w:rsid w:val="0096646D"/>
    <w:rsid w:val="009664CA"/>
    <w:rsid w:val="009664D2"/>
    <w:rsid w:val="009667D5"/>
    <w:rsid w:val="00966B14"/>
    <w:rsid w:val="009671DE"/>
    <w:rsid w:val="009676CD"/>
    <w:rsid w:val="00967F3D"/>
    <w:rsid w:val="009706D7"/>
    <w:rsid w:val="0097074B"/>
    <w:rsid w:val="009708AA"/>
    <w:rsid w:val="00970E6D"/>
    <w:rsid w:val="00970EFD"/>
    <w:rsid w:val="00971902"/>
    <w:rsid w:val="009719AE"/>
    <w:rsid w:val="0097250C"/>
    <w:rsid w:val="00972A34"/>
    <w:rsid w:val="00972F42"/>
    <w:rsid w:val="00972F77"/>
    <w:rsid w:val="00973181"/>
    <w:rsid w:val="009738C9"/>
    <w:rsid w:val="00973EAA"/>
    <w:rsid w:val="00974408"/>
    <w:rsid w:val="0097450F"/>
    <w:rsid w:val="009745A8"/>
    <w:rsid w:val="00974B89"/>
    <w:rsid w:val="00974ED9"/>
    <w:rsid w:val="00974FBF"/>
    <w:rsid w:val="009755C8"/>
    <w:rsid w:val="0097573C"/>
    <w:rsid w:val="00975861"/>
    <w:rsid w:val="009759ED"/>
    <w:rsid w:val="00975AE8"/>
    <w:rsid w:val="009761E2"/>
    <w:rsid w:val="009767D6"/>
    <w:rsid w:val="00976FF3"/>
    <w:rsid w:val="00977306"/>
    <w:rsid w:val="00977694"/>
    <w:rsid w:val="009778D1"/>
    <w:rsid w:val="0098085E"/>
    <w:rsid w:val="00980B67"/>
    <w:rsid w:val="00980F79"/>
    <w:rsid w:val="009811EB"/>
    <w:rsid w:val="009813D1"/>
    <w:rsid w:val="00981419"/>
    <w:rsid w:val="00981570"/>
    <w:rsid w:val="00981A4E"/>
    <w:rsid w:val="00981C75"/>
    <w:rsid w:val="00981C88"/>
    <w:rsid w:val="00982817"/>
    <w:rsid w:val="00982E02"/>
    <w:rsid w:val="00982F95"/>
    <w:rsid w:val="009837A9"/>
    <w:rsid w:val="00983886"/>
    <w:rsid w:val="00983DE4"/>
    <w:rsid w:val="00984837"/>
    <w:rsid w:val="00984840"/>
    <w:rsid w:val="00984B71"/>
    <w:rsid w:val="009850F6"/>
    <w:rsid w:val="009856C8"/>
    <w:rsid w:val="00985721"/>
    <w:rsid w:val="0098572E"/>
    <w:rsid w:val="0098575C"/>
    <w:rsid w:val="009857ED"/>
    <w:rsid w:val="00985DDC"/>
    <w:rsid w:val="00985F47"/>
    <w:rsid w:val="009868CE"/>
    <w:rsid w:val="00986D35"/>
    <w:rsid w:val="00986EF7"/>
    <w:rsid w:val="009874EA"/>
    <w:rsid w:val="00987735"/>
    <w:rsid w:val="00987A68"/>
    <w:rsid w:val="00987A82"/>
    <w:rsid w:val="00987D35"/>
    <w:rsid w:val="00987D5D"/>
    <w:rsid w:val="00990325"/>
    <w:rsid w:val="0099049F"/>
    <w:rsid w:val="009904ED"/>
    <w:rsid w:val="0099057D"/>
    <w:rsid w:val="00990EAA"/>
    <w:rsid w:val="009912DC"/>
    <w:rsid w:val="009913B3"/>
    <w:rsid w:val="0099142F"/>
    <w:rsid w:val="009916B4"/>
    <w:rsid w:val="00991C92"/>
    <w:rsid w:val="00991F05"/>
    <w:rsid w:val="00992700"/>
    <w:rsid w:val="0099270A"/>
    <w:rsid w:val="009929DB"/>
    <w:rsid w:val="00992A40"/>
    <w:rsid w:val="00993994"/>
    <w:rsid w:val="0099421E"/>
    <w:rsid w:val="009944B2"/>
    <w:rsid w:val="009946A2"/>
    <w:rsid w:val="00994D2C"/>
    <w:rsid w:val="00994E07"/>
    <w:rsid w:val="009955EA"/>
    <w:rsid w:val="0099584F"/>
    <w:rsid w:val="00995B83"/>
    <w:rsid w:val="00995CAC"/>
    <w:rsid w:val="00995F92"/>
    <w:rsid w:val="00996249"/>
    <w:rsid w:val="009965D2"/>
    <w:rsid w:val="009965D7"/>
    <w:rsid w:val="00996D46"/>
    <w:rsid w:val="00997070"/>
    <w:rsid w:val="009973AC"/>
    <w:rsid w:val="00997735"/>
    <w:rsid w:val="00997F66"/>
    <w:rsid w:val="009A0025"/>
    <w:rsid w:val="009A02F0"/>
    <w:rsid w:val="009A0450"/>
    <w:rsid w:val="009A045B"/>
    <w:rsid w:val="009A0630"/>
    <w:rsid w:val="009A0821"/>
    <w:rsid w:val="009A0900"/>
    <w:rsid w:val="009A0AC6"/>
    <w:rsid w:val="009A13D8"/>
    <w:rsid w:val="009A1649"/>
    <w:rsid w:val="009A18C0"/>
    <w:rsid w:val="009A1AA4"/>
    <w:rsid w:val="009A1DC2"/>
    <w:rsid w:val="009A2001"/>
    <w:rsid w:val="009A222C"/>
    <w:rsid w:val="009A2656"/>
    <w:rsid w:val="009A2891"/>
    <w:rsid w:val="009A2BBB"/>
    <w:rsid w:val="009A3542"/>
    <w:rsid w:val="009A4652"/>
    <w:rsid w:val="009A52A6"/>
    <w:rsid w:val="009A5B06"/>
    <w:rsid w:val="009A5EF5"/>
    <w:rsid w:val="009A63A4"/>
    <w:rsid w:val="009A64A4"/>
    <w:rsid w:val="009A6E1F"/>
    <w:rsid w:val="009A719F"/>
    <w:rsid w:val="009A7838"/>
    <w:rsid w:val="009A78ED"/>
    <w:rsid w:val="009A7A21"/>
    <w:rsid w:val="009A7C8D"/>
    <w:rsid w:val="009A7F04"/>
    <w:rsid w:val="009B011F"/>
    <w:rsid w:val="009B092C"/>
    <w:rsid w:val="009B0A7A"/>
    <w:rsid w:val="009B0A90"/>
    <w:rsid w:val="009B0FA6"/>
    <w:rsid w:val="009B12DF"/>
    <w:rsid w:val="009B1320"/>
    <w:rsid w:val="009B1A59"/>
    <w:rsid w:val="009B1C9E"/>
    <w:rsid w:val="009B1D4A"/>
    <w:rsid w:val="009B1E1E"/>
    <w:rsid w:val="009B2399"/>
    <w:rsid w:val="009B28B7"/>
    <w:rsid w:val="009B34FE"/>
    <w:rsid w:val="009B3B02"/>
    <w:rsid w:val="009B3C0A"/>
    <w:rsid w:val="009B3C23"/>
    <w:rsid w:val="009B40EC"/>
    <w:rsid w:val="009B46B1"/>
    <w:rsid w:val="009B4A23"/>
    <w:rsid w:val="009B4BF9"/>
    <w:rsid w:val="009B4CE9"/>
    <w:rsid w:val="009B4EB8"/>
    <w:rsid w:val="009B55C1"/>
    <w:rsid w:val="009B5BCE"/>
    <w:rsid w:val="009B5E1B"/>
    <w:rsid w:val="009B5E33"/>
    <w:rsid w:val="009B6189"/>
    <w:rsid w:val="009B62CD"/>
    <w:rsid w:val="009B63EC"/>
    <w:rsid w:val="009B6608"/>
    <w:rsid w:val="009B66C8"/>
    <w:rsid w:val="009B6721"/>
    <w:rsid w:val="009B6A4D"/>
    <w:rsid w:val="009B6E22"/>
    <w:rsid w:val="009B724B"/>
    <w:rsid w:val="009B7332"/>
    <w:rsid w:val="009C022F"/>
    <w:rsid w:val="009C04E4"/>
    <w:rsid w:val="009C091D"/>
    <w:rsid w:val="009C0AE1"/>
    <w:rsid w:val="009C0EA8"/>
    <w:rsid w:val="009C14F2"/>
    <w:rsid w:val="009C16BF"/>
    <w:rsid w:val="009C1781"/>
    <w:rsid w:val="009C1834"/>
    <w:rsid w:val="009C1AE5"/>
    <w:rsid w:val="009C1CDA"/>
    <w:rsid w:val="009C1E68"/>
    <w:rsid w:val="009C20B5"/>
    <w:rsid w:val="009C24F8"/>
    <w:rsid w:val="009C2D61"/>
    <w:rsid w:val="009C362F"/>
    <w:rsid w:val="009C365F"/>
    <w:rsid w:val="009C4086"/>
    <w:rsid w:val="009C43B0"/>
    <w:rsid w:val="009C510D"/>
    <w:rsid w:val="009C5385"/>
    <w:rsid w:val="009C56FC"/>
    <w:rsid w:val="009C5991"/>
    <w:rsid w:val="009C5C32"/>
    <w:rsid w:val="009C5E1B"/>
    <w:rsid w:val="009C6238"/>
    <w:rsid w:val="009C6B5C"/>
    <w:rsid w:val="009C6EED"/>
    <w:rsid w:val="009C6FBE"/>
    <w:rsid w:val="009C74C8"/>
    <w:rsid w:val="009C7CDE"/>
    <w:rsid w:val="009D0250"/>
    <w:rsid w:val="009D0326"/>
    <w:rsid w:val="009D09D7"/>
    <w:rsid w:val="009D0F75"/>
    <w:rsid w:val="009D21E3"/>
    <w:rsid w:val="009D2C47"/>
    <w:rsid w:val="009D3416"/>
    <w:rsid w:val="009D3CE8"/>
    <w:rsid w:val="009D40C7"/>
    <w:rsid w:val="009D4188"/>
    <w:rsid w:val="009D41FF"/>
    <w:rsid w:val="009D4298"/>
    <w:rsid w:val="009D42C3"/>
    <w:rsid w:val="009D4BA1"/>
    <w:rsid w:val="009D4BF6"/>
    <w:rsid w:val="009D4D33"/>
    <w:rsid w:val="009D53DC"/>
    <w:rsid w:val="009D6345"/>
    <w:rsid w:val="009D6352"/>
    <w:rsid w:val="009D6A54"/>
    <w:rsid w:val="009D6A9F"/>
    <w:rsid w:val="009D6CDD"/>
    <w:rsid w:val="009D6D4C"/>
    <w:rsid w:val="009D7267"/>
    <w:rsid w:val="009D76B9"/>
    <w:rsid w:val="009D78D6"/>
    <w:rsid w:val="009D7928"/>
    <w:rsid w:val="009E02E1"/>
    <w:rsid w:val="009E053F"/>
    <w:rsid w:val="009E0785"/>
    <w:rsid w:val="009E0864"/>
    <w:rsid w:val="009E0D65"/>
    <w:rsid w:val="009E0FBA"/>
    <w:rsid w:val="009E11F4"/>
    <w:rsid w:val="009E154B"/>
    <w:rsid w:val="009E170D"/>
    <w:rsid w:val="009E1775"/>
    <w:rsid w:val="009E1A01"/>
    <w:rsid w:val="009E1A4F"/>
    <w:rsid w:val="009E1DDD"/>
    <w:rsid w:val="009E1E27"/>
    <w:rsid w:val="009E212C"/>
    <w:rsid w:val="009E231B"/>
    <w:rsid w:val="009E268D"/>
    <w:rsid w:val="009E2711"/>
    <w:rsid w:val="009E2DFA"/>
    <w:rsid w:val="009E33C5"/>
    <w:rsid w:val="009E394C"/>
    <w:rsid w:val="009E3E3B"/>
    <w:rsid w:val="009E4666"/>
    <w:rsid w:val="009E46C5"/>
    <w:rsid w:val="009E49DD"/>
    <w:rsid w:val="009E4D51"/>
    <w:rsid w:val="009E4E55"/>
    <w:rsid w:val="009E4EDB"/>
    <w:rsid w:val="009E5199"/>
    <w:rsid w:val="009E525B"/>
    <w:rsid w:val="009E5337"/>
    <w:rsid w:val="009E5455"/>
    <w:rsid w:val="009E5466"/>
    <w:rsid w:val="009E5B8D"/>
    <w:rsid w:val="009E5E64"/>
    <w:rsid w:val="009E5FD8"/>
    <w:rsid w:val="009E61CB"/>
    <w:rsid w:val="009E6C14"/>
    <w:rsid w:val="009E6E11"/>
    <w:rsid w:val="009E6E9A"/>
    <w:rsid w:val="009E71D4"/>
    <w:rsid w:val="009E76A4"/>
    <w:rsid w:val="009E7B86"/>
    <w:rsid w:val="009E7F3A"/>
    <w:rsid w:val="009E7F4E"/>
    <w:rsid w:val="009E7FB5"/>
    <w:rsid w:val="009F01AB"/>
    <w:rsid w:val="009F025F"/>
    <w:rsid w:val="009F041C"/>
    <w:rsid w:val="009F086B"/>
    <w:rsid w:val="009F0D19"/>
    <w:rsid w:val="009F1261"/>
    <w:rsid w:val="009F16A9"/>
    <w:rsid w:val="009F2B5D"/>
    <w:rsid w:val="009F2F6B"/>
    <w:rsid w:val="009F3184"/>
    <w:rsid w:val="009F357E"/>
    <w:rsid w:val="009F3FBF"/>
    <w:rsid w:val="009F41F5"/>
    <w:rsid w:val="009F442E"/>
    <w:rsid w:val="009F4543"/>
    <w:rsid w:val="009F4A52"/>
    <w:rsid w:val="009F544A"/>
    <w:rsid w:val="009F54EE"/>
    <w:rsid w:val="009F58A1"/>
    <w:rsid w:val="009F64BC"/>
    <w:rsid w:val="009F6693"/>
    <w:rsid w:val="009F711B"/>
    <w:rsid w:val="009F741A"/>
    <w:rsid w:val="009F78AE"/>
    <w:rsid w:val="009F790E"/>
    <w:rsid w:val="009F7B70"/>
    <w:rsid w:val="009F7C1B"/>
    <w:rsid w:val="009F7CC0"/>
    <w:rsid w:val="009F7E34"/>
    <w:rsid w:val="009F7FB8"/>
    <w:rsid w:val="00A00011"/>
    <w:rsid w:val="00A0052E"/>
    <w:rsid w:val="00A00632"/>
    <w:rsid w:val="00A01088"/>
    <w:rsid w:val="00A01656"/>
    <w:rsid w:val="00A016F3"/>
    <w:rsid w:val="00A0172A"/>
    <w:rsid w:val="00A017EA"/>
    <w:rsid w:val="00A018D1"/>
    <w:rsid w:val="00A01D5B"/>
    <w:rsid w:val="00A0203C"/>
    <w:rsid w:val="00A02288"/>
    <w:rsid w:val="00A029C6"/>
    <w:rsid w:val="00A02EDA"/>
    <w:rsid w:val="00A02F15"/>
    <w:rsid w:val="00A03520"/>
    <w:rsid w:val="00A04599"/>
    <w:rsid w:val="00A04A27"/>
    <w:rsid w:val="00A04CC1"/>
    <w:rsid w:val="00A06577"/>
    <w:rsid w:val="00A0668F"/>
    <w:rsid w:val="00A06749"/>
    <w:rsid w:val="00A0678F"/>
    <w:rsid w:val="00A07CE2"/>
    <w:rsid w:val="00A07F08"/>
    <w:rsid w:val="00A102EA"/>
    <w:rsid w:val="00A108CE"/>
    <w:rsid w:val="00A10BAA"/>
    <w:rsid w:val="00A1155C"/>
    <w:rsid w:val="00A118F6"/>
    <w:rsid w:val="00A11E16"/>
    <w:rsid w:val="00A1212A"/>
    <w:rsid w:val="00A12FC3"/>
    <w:rsid w:val="00A133D9"/>
    <w:rsid w:val="00A14038"/>
    <w:rsid w:val="00A1471C"/>
    <w:rsid w:val="00A147A5"/>
    <w:rsid w:val="00A14E9C"/>
    <w:rsid w:val="00A15B31"/>
    <w:rsid w:val="00A16248"/>
    <w:rsid w:val="00A1778F"/>
    <w:rsid w:val="00A2004E"/>
    <w:rsid w:val="00A2053E"/>
    <w:rsid w:val="00A20848"/>
    <w:rsid w:val="00A20C80"/>
    <w:rsid w:val="00A21596"/>
    <w:rsid w:val="00A21B12"/>
    <w:rsid w:val="00A21CD2"/>
    <w:rsid w:val="00A22406"/>
    <w:rsid w:val="00A224C6"/>
    <w:rsid w:val="00A22EC6"/>
    <w:rsid w:val="00A230AF"/>
    <w:rsid w:val="00A230DE"/>
    <w:rsid w:val="00A23509"/>
    <w:rsid w:val="00A23DB8"/>
    <w:rsid w:val="00A241E0"/>
    <w:rsid w:val="00A248BD"/>
    <w:rsid w:val="00A24C87"/>
    <w:rsid w:val="00A255B6"/>
    <w:rsid w:val="00A25688"/>
    <w:rsid w:val="00A25CD1"/>
    <w:rsid w:val="00A25D29"/>
    <w:rsid w:val="00A25DFE"/>
    <w:rsid w:val="00A260F8"/>
    <w:rsid w:val="00A26113"/>
    <w:rsid w:val="00A262C5"/>
    <w:rsid w:val="00A263FC"/>
    <w:rsid w:val="00A26B12"/>
    <w:rsid w:val="00A26BF8"/>
    <w:rsid w:val="00A271C9"/>
    <w:rsid w:val="00A272EC"/>
    <w:rsid w:val="00A2762B"/>
    <w:rsid w:val="00A27ACB"/>
    <w:rsid w:val="00A27BD0"/>
    <w:rsid w:val="00A300C8"/>
    <w:rsid w:val="00A304E9"/>
    <w:rsid w:val="00A30E64"/>
    <w:rsid w:val="00A30EBD"/>
    <w:rsid w:val="00A31493"/>
    <w:rsid w:val="00A3196B"/>
    <w:rsid w:val="00A31B6D"/>
    <w:rsid w:val="00A31FE9"/>
    <w:rsid w:val="00A3215B"/>
    <w:rsid w:val="00A3221E"/>
    <w:rsid w:val="00A330F5"/>
    <w:rsid w:val="00A33958"/>
    <w:rsid w:val="00A34138"/>
    <w:rsid w:val="00A342B9"/>
    <w:rsid w:val="00A343E3"/>
    <w:rsid w:val="00A34755"/>
    <w:rsid w:val="00A34DB3"/>
    <w:rsid w:val="00A354CE"/>
    <w:rsid w:val="00A3623C"/>
    <w:rsid w:val="00A36645"/>
    <w:rsid w:val="00A36979"/>
    <w:rsid w:val="00A36F23"/>
    <w:rsid w:val="00A36FB5"/>
    <w:rsid w:val="00A37175"/>
    <w:rsid w:val="00A372B2"/>
    <w:rsid w:val="00A3734A"/>
    <w:rsid w:val="00A40AF2"/>
    <w:rsid w:val="00A40D11"/>
    <w:rsid w:val="00A40D56"/>
    <w:rsid w:val="00A40E2C"/>
    <w:rsid w:val="00A40FFC"/>
    <w:rsid w:val="00A4109B"/>
    <w:rsid w:val="00A4193C"/>
    <w:rsid w:val="00A41C23"/>
    <w:rsid w:val="00A41E3C"/>
    <w:rsid w:val="00A41E87"/>
    <w:rsid w:val="00A41F47"/>
    <w:rsid w:val="00A42601"/>
    <w:rsid w:val="00A42634"/>
    <w:rsid w:val="00A4281A"/>
    <w:rsid w:val="00A42D47"/>
    <w:rsid w:val="00A4375A"/>
    <w:rsid w:val="00A437F1"/>
    <w:rsid w:val="00A437F4"/>
    <w:rsid w:val="00A43B11"/>
    <w:rsid w:val="00A43B2F"/>
    <w:rsid w:val="00A43F43"/>
    <w:rsid w:val="00A43FD5"/>
    <w:rsid w:val="00A441B1"/>
    <w:rsid w:val="00A4428A"/>
    <w:rsid w:val="00A44DBF"/>
    <w:rsid w:val="00A453CF"/>
    <w:rsid w:val="00A4553C"/>
    <w:rsid w:val="00A457EF"/>
    <w:rsid w:val="00A45F1A"/>
    <w:rsid w:val="00A461AB"/>
    <w:rsid w:val="00A4623A"/>
    <w:rsid w:val="00A4660D"/>
    <w:rsid w:val="00A4698B"/>
    <w:rsid w:val="00A46C30"/>
    <w:rsid w:val="00A46C57"/>
    <w:rsid w:val="00A4723D"/>
    <w:rsid w:val="00A472D4"/>
    <w:rsid w:val="00A474EE"/>
    <w:rsid w:val="00A47C54"/>
    <w:rsid w:val="00A47D1E"/>
    <w:rsid w:val="00A47E31"/>
    <w:rsid w:val="00A501C6"/>
    <w:rsid w:val="00A506D9"/>
    <w:rsid w:val="00A508CA"/>
    <w:rsid w:val="00A50D23"/>
    <w:rsid w:val="00A513CF"/>
    <w:rsid w:val="00A518E9"/>
    <w:rsid w:val="00A51A3B"/>
    <w:rsid w:val="00A51BBF"/>
    <w:rsid w:val="00A521B6"/>
    <w:rsid w:val="00A524CC"/>
    <w:rsid w:val="00A526A9"/>
    <w:rsid w:val="00A529D9"/>
    <w:rsid w:val="00A53188"/>
    <w:rsid w:val="00A53B8E"/>
    <w:rsid w:val="00A53E83"/>
    <w:rsid w:val="00A5401B"/>
    <w:rsid w:val="00A54128"/>
    <w:rsid w:val="00A5455D"/>
    <w:rsid w:val="00A54852"/>
    <w:rsid w:val="00A55304"/>
    <w:rsid w:val="00A5583C"/>
    <w:rsid w:val="00A55F8C"/>
    <w:rsid w:val="00A565E1"/>
    <w:rsid w:val="00A56657"/>
    <w:rsid w:val="00A56677"/>
    <w:rsid w:val="00A56CA1"/>
    <w:rsid w:val="00A570E0"/>
    <w:rsid w:val="00A57294"/>
    <w:rsid w:val="00A57637"/>
    <w:rsid w:val="00A579DE"/>
    <w:rsid w:val="00A57C16"/>
    <w:rsid w:val="00A60678"/>
    <w:rsid w:val="00A607F6"/>
    <w:rsid w:val="00A608E6"/>
    <w:rsid w:val="00A60AC3"/>
    <w:rsid w:val="00A60D46"/>
    <w:rsid w:val="00A60EEC"/>
    <w:rsid w:val="00A61A0A"/>
    <w:rsid w:val="00A61D12"/>
    <w:rsid w:val="00A6255A"/>
    <w:rsid w:val="00A62761"/>
    <w:rsid w:val="00A628A5"/>
    <w:rsid w:val="00A62A79"/>
    <w:rsid w:val="00A62AC9"/>
    <w:rsid w:val="00A634F0"/>
    <w:rsid w:val="00A63A1B"/>
    <w:rsid w:val="00A63C9D"/>
    <w:rsid w:val="00A63E55"/>
    <w:rsid w:val="00A6405B"/>
    <w:rsid w:val="00A64381"/>
    <w:rsid w:val="00A64438"/>
    <w:rsid w:val="00A648C0"/>
    <w:rsid w:val="00A64A76"/>
    <w:rsid w:val="00A64D30"/>
    <w:rsid w:val="00A650F7"/>
    <w:rsid w:val="00A65B96"/>
    <w:rsid w:val="00A65BDD"/>
    <w:rsid w:val="00A65DAE"/>
    <w:rsid w:val="00A65E39"/>
    <w:rsid w:val="00A66722"/>
    <w:rsid w:val="00A66C3C"/>
    <w:rsid w:val="00A66C82"/>
    <w:rsid w:val="00A670A8"/>
    <w:rsid w:val="00A67379"/>
    <w:rsid w:val="00A67483"/>
    <w:rsid w:val="00A67629"/>
    <w:rsid w:val="00A678E5"/>
    <w:rsid w:val="00A67991"/>
    <w:rsid w:val="00A67BAE"/>
    <w:rsid w:val="00A7004A"/>
    <w:rsid w:val="00A700EA"/>
    <w:rsid w:val="00A70109"/>
    <w:rsid w:val="00A708FC"/>
    <w:rsid w:val="00A70E13"/>
    <w:rsid w:val="00A70E2C"/>
    <w:rsid w:val="00A70E7F"/>
    <w:rsid w:val="00A70EA0"/>
    <w:rsid w:val="00A70EB5"/>
    <w:rsid w:val="00A7124A"/>
    <w:rsid w:val="00A71505"/>
    <w:rsid w:val="00A7188D"/>
    <w:rsid w:val="00A7193E"/>
    <w:rsid w:val="00A71B3D"/>
    <w:rsid w:val="00A728F7"/>
    <w:rsid w:val="00A72CFD"/>
    <w:rsid w:val="00A73390"/>
    <w:rsid w:val="00A73501"/>
    <w:rsid w:val="00A7358A"/>
    <w:rsid w:val="00A738DF"/>
    <w:rsid w:val="00A73AE0"/>
    <w:rsid w:val="00A740A8"/>
    <w:rsid w:val="00A743C4"/>
    <w:rsid w:val="00A74643"/>
    <w:rsid w:val="00A747FD"/>
    <w:rsid w:val="00A74B4C"/>
    <w:rsid w:val="00A7518A"/>
    <w:rsid w:val="00A7647E"/>
    <w:rsid w:val="00A76DAD"/>
    <w:rsid w:val="00A76F2E"/>
    <w:rsid w:val="00A771B6"/>
    <w:rsid w:val="00A77701"/>
    <w:rsid w:val="00A77721"/>
    <w:rsid w:val="00A77F35"/>
    <w:rsid w:val="00A80289"/>
    <w:rsid w:val="00A804AA"/>
    <w:rsid w:val="00A806C4"/>
    <w:rsid w:val="00A809D3"/>
    <w:rsid w:val="00A80AF4"/>
    <w:rsid w:val="00A80C2F"/>
    <w:rsid w:val="00A80DDF"/>
    <w:rsid w:val="00A81153"/>
    <w:rsid w:val="00A81BA7"/>
    <w:rsid w:val="00A81D80"/>
    <w:rsid w:val="00A83468"/>
    <w:rsid w:val="00A834E7"/>
    <w:rsid w:val="00A834F4"/>
    <w:rsid w:val="00A83767"/>
    <w:rsid w:val="00A838CB"/>
    <w:rsid w:val="00A83F58"/>
    <w:rsid w:val="00A8437D"/>
    <w:rsid w:val="00A84767"/>
    <w:rsid w:val="00A84C15"/>
    <w:rsid w:val="00A84E9D"/>
    <w:rsid w:val="00A8523F"/>
    <w:rsid w:val="00A855CC"/>
    <w:rsid w:val="00A86085"/>
    <w:rsid w:val="00A861BD"/>
    <w:rsid w:val="00A86604"/>
    <w:rsid w:val="00A8672C"/>
    <w:rsid w:val="00A87287"/>
    <w:rsid w:val="00A8749D"/>
    <w:rsid w:val="00A87530"/>
    <w:rsid w:val="00A87B00"/>
    <w:rsid w:val="00A87DBE"/>
    <w:rsid w:val="00A87FDF"/>
    <w:rsid w:val="00A90B87"/>
    <w:rsid w:val="00A90CB2"/>
    <w:rsid w:val="00A90D51"/>
    <w:rsid w:val="00A910F7"/>
    <w:rsid w:val="00A91279"/>
    <w:rsid w:val="00A91574"/>
    <w:rsid w:val="00A91A63"/>
    <w:rsid w:val="00A91CD0"/>
    <w:rsid w:val="00A929DF"/>
    <w:rsid w:val="00A92DE8"/>
    <w:rsid w:val="00A92E8A"/>
    <w:rsid w:val="00A940E8"/>
    <w:rsid w:val="00A94554"/>
    <w:rsid w:val="00A94A91"/>
    <w:rsid w:val="00A94DD3"/>
    <w:rsid w:val="00A9510A"/>
    <w:rsid w:val="00A9570C"/>
    <w:rsid w:val="00A95C07"/>
    <w:rsid w:val="00A95F5C"/>
    <w:rsid w:val="00A96084"/>
    <w:rsid w:val="00A96441"/>
    <w:rsid w:val="00A9645E"/>
    <w:rsid w:val="00A969D8"/>
    <w:rsid w:val="00A97072"/>
    <w:rsid w:val="00A97163"/>
    <w:rsid w:val="00A97331"/>
    <w:rsid w:val="00A97BE5"/>
    <w:rsid w:val="00A97CDE"/>
    <w:rsid w:val="00AA0477"/>
    <w:rsid w:val="00AA05E1"/>
    <w:rsid w:val="00AA09C4"/>
    <w:rsid w:val="00AA0AC6"/>
    <w:rsid w:val="00AA0B7C"/>
    <w:rsid w:val="00AA0FDF"/>
    <w:rsid w:val="00AA14B9"/>
    <w:rsid w:val="00AA1545"/>
    <w:rsid w:val="00AA2753"/>
    <w:rsid w:val="00AA29F1"/>
    <w:rsid w:val="00AA2B93"/>
    <w:rsid w:val="00AA31EF"/>
    <w:rsid w:val="00AA37B3"/>
    <w:rsid w:val="00AA38E9"/>
    <w:rsid w:val="00AA3969"/>
    <w:rsid w:val="00AA3B7D"/>
    <w:rsid w:val="00AA451C"/>
    <w:rsid w:val="00AA4655"/>
    <w:rsid w:val="00AA470E"/>
    <w:rsid w:val="00AA478D"/>
    <w:rsid w:val="00AA4EB3"/>
    <w:rsid w:val="00AA5225"/>
    <w:rsid w:val="00AA5DC2"/>
    <w:rsid w:val="00AA63ED"/>
    <w:rsid w:val="00AA645A"/>
    <w:rsid w:val="00AA6861"/>
    <w:rsid w:val="00AA6A7F"/>
    <w:rsid w:val="00AA6DA6"/>
    <w:rsid w:val="00AA6E7F"/>
    <w:rsid w:val="00AA6E8A"/>
    <w:rsid w:val="00AA6F5E"/>
    <w:rsid w:val="00AA7218"/>
    <w:rsid w:val="00AA72E2"/>
    <w:rsid w:val="00AA7499"/>
    <w:rsid w:val="00AA7508"/>
    <w:rsid w:val="00AA763F"/>
    <w:rsid w:val="00AA778B"/>
    <w:rsid w:val="00AB07B3"/>
    <w:rsid w:val="00AB0ABC"/>
    <w:rsid w:val="00AB0CF3"/>
    <w:rsid w:val="00AB0D45"/>
    <w:rsid w:val="00AB0E07"/>
    <w:rsid w:val="00AB0F9F"/>
    <w:rsid w:val="00AB1162"/>
    <w:rsid w:val="00AB19FD"/>
    <w:rsid w:val="00AB1E29"/>
    <w:rsid w:val="00AB2051"/>
    <w:rsid w:val="00AB228E"/>
    <w:rsid w:val="00AB267C"/>
    <w:rsid w:val="00AB2718"/>
    <w:rsid w:val="00AB2BD2"/>
    <w:rsid w:val="00AB33C4"/>
    <w:rsid w:val="00AB371E"/>
    <w:rsid w:val="00AB3DF5"/>
    <w:rsid w:val="00AB4133"/>
    <w:rsid w:val="00AB421D"/>
    <w:rsid w:val="00AB43C1"/>
    <w:rsid w:val="00AB4E7D"/>
    <w:rsid w:val="00AB523C"/>
    <w:rsid w:val="00AB5C9E"/>
    <w:rsid w:val="00AB6B2D"/>
    <w:rsid w:val="00AB7913"/>
    <w:rsid w:val="00AB7DEA"/>
    <w:rsid w:val="00AB7F4A"/>
    <w:rsid w:val="00AC04D1"/>
    <w:rsid w:val="00AC050C"/>
    <w:rsid w:val="00AC0704"/>
    <w:rsid w:val="00AC1213"/>
    <w:rsid w:val="00AC1266"/>
    <w:rsid w:val="00AC1699"/>
    <w:rsid w:val="00AC1B1F"/>
    <w:rsid w:val="00AC1D5F"/>
    <w:rsid w:val="00AC236B"/>
    <w:rsid w:val="00AC24D2"/>
    <w:rsid w:val="00AC29FD"/>
    <w:rsid w:val="00AC2F58"/>
    <w:rsid w:val="00AC2FA3"/>
    <w:rsid w:val="00AC30D3"/>
    <w:rsid w:val="00AC324F"/>
    <w:rsid w:val="00AC3C36"/>
    <w:rsid w:val="00AC4664"/>
    <w:rsid w:val="00AC4725"/>
    <w:rsid w:val="00AC482A"/>
    <w:rsid w:val="00AC4F3E"/>
    <w:rsid w:val="00AC5C5F"/>
    <w:rsid w:val="00AC6790"/>
    <w:rsid w:val="00AC6866"/>
    <w:rsid w:val="00AC7194"/>
    <w:rsid w:val="00AC7538"/>
    <w:rsid w:val="00AC758C"/>
    <w:rsid w:val="00AC79B8"/>
    <w:rsid w:val="00AC7DA7"/>
    <w:rsid w:val="00AC7E5E"/>
    <w:rsid w:val="00AD0310"/>
    <w:rsid w:val="00AD0BA6"/>
    <w:rsid w:val="00AD132A"/>
    <w:rsid w:val="00AD149D"/>
    <w:rsid w:val="00AD1D1A"/>
    <w:rsid w:val="00AD1D61"/>
    <w:rsid w:val="00AD255B"/>
    <w:rsid w:val="00AD2CEE"/>
    <w:rsid w:val="00AD2E33"/>
    <w:rsid w:val="00AD325C"/>
    <w:rsid w:val="00AD329B"/>
    <w:rsid w:val="00AD35B5"/>
    <w:rsid w:val="00AD35DC"/>
    <w:rsid w:val="00AD39EA"/>
    <w:rsid w:val="00AD3BE4"/>
    <w:rsid w:val="00AD4268"/>
    <w:rsid w:val="00AD49C5"/>
    <w:rsid w:val="00AD52F2"/>
    <w:rsid w:val="00AD57C3"/>
    <w:rsid w:val="00AD6021"/>
    <w:rsid w:val="00AD62D0"/>
    <w:rsid w:val="00AD6445"/>
    <w:rsid w:val="00AD6D95"/>
    <w:rsid w:val="00AD78FD"/>
    <w:rsid w:val="00AD7DFD"/>
    <w:rsid w:val="00AE03E7"/>
    <w:rsid w:val="00AE0A86"/>
    <w:rsid w:val="00AE1000"/>
    <w:rsid w:val="00AE1284"/>
    <w:rsid w:val="00AE161A"/>
    <w:rsid w:val="00AE19DE"/>
    <w:rsid w:val="00AE1D77"/>
    <w:rsid w:val="00AE1FF7"/>
    <w:rsid w:val="00AE224B"/>
    <w:rsid w:val="00AE3102"/>
    <w:rsid w:val="00AE3A65"/>
    <w:rsid w:val="00AE3D79"/>
    <w:rsid w:val="00AE3D82"/>
    <w:rsid w:val="00AE47E3"/>
    <w:rsid w:val="00AE49F9"/>
    <w:rsid w:val="00AE4B09"/>
    <w:rsid w:val="00AE4BC7"/>
    <w:rsid w:val="00AE4C26"/>
    <w:rsid w:val="00AE52DF"/>
    <w:rsid w:val="00AE54FD"/>
    <w:rsid w:val="00AE5786"/>
    <w:rsid w:val="00AE5BFD"/>
    <w:rsid w:val="00AE5F1B"/>
    <w:rsid w:val="00AE60FB"/>
    <w:rsid w:val="00AE6110"/>
    <w:rsid w:val="00AE629D"/>
    <w:rsid w:val="00AE6517"/>
    <w:rsid w:val="00AE65CC"/>
    <w:rsid w:val="00AE684A"/>
    <w:rsid w:val="00AE6B25"/>
    <w:rsid w:val="00AE6FD2"/>
    <w:rsid w:val="00AE6FF4"/>
    <w:rsid w:val="00AE7129"/>
    <w:rsid w:val="00AE75A3"/>
    <w:rsid w:val="00AE76A1"/>
    <w:rsid w:val="00AE79EF"/>
    <w:rsid w:val="00AF0364"/>
    <w:rsid w:val="00AF03B0"/>
    <w:rsid w:val="00AF0B26"/>
    <w:rsid w:val="00AF0F5B"/>
    <w:rsid w:val="00AF1119"/>
    <w:rsid w:val="00AF122A"/>
    <w:rsid w:val="00AF13EE"/>
    <w:rsid w:val="00AF1776"/>
    <w:rsid w:val="00AF1885"/>
    <w:rsid w:val="00AF2269"/>
    <w:rsid w:val="00AF23D4"/>
    <w:rsid w:val="00AF24F4"/>
    <w:rsid w:val="00AF2966"/>
    <w:rsid w:val="00AF2A05"/>
    <w:rsid w:val="00AF2B68"/>
    <w:rsid w:val="00AF2F8F"/>
    <w:rsid w:val="00AF306B"/>
    <w:rsid w:val="00AF30F9"/>
    <w:rsid w:val="00AF31B8"/>
    <w:rsid w:val="00AF3432"/>
    <w:rsid w:val="00AF3437"/>
    <w:rsid w:val="00AF3A52"/>
    <w:rsid w:val="00AF3AAD"/>
    <w:rsid w:val="00AF427F"/>
    <w:rsid w:val="00AF4333"/>
    <w:rsid w:val="00AF44BA"/>
    <w:rsid w:val="00AF4AF7"/>
    <w:rsid w:val="00AF530D"/>
    <w:rsid w:val="00AF5375"/>
    <w:rsid w:val="00AF5B92"/>
    <w:rsid w:val="00AF600F"/>
    <w:rsid w:val="00AF640E"/>
    <w:rsid w:val="00AF6836"/>
    <w:rsid w:val="00AF7596"/>
    <w:rsid w:val="00AF762E"/>
    <w:rsid w:val="00AF79C4"/>
    <w:rsid w:val="00B010B9"/>
    <w:rsid w:val="00B0115E"/>
    <w:rsid w:val="00B01562"/>
    <w:rsid w:val="00B01A16"/>
    <w:rsid w:val="00B01E24"/>
    <w:rsid w:val="00B023F4"/>
    <w:rsid w:val="00B0259A"/>
    <w:rsid w:val="00B026B5"/>
    <w:rsid w:val="00B02C32"/>
    <w:rsid w:val="00B02D5C"/>
    <w:rsid w:val="00B03D44"/>
    <w:rsid w:val="00B0465F"/>
    <w:rsid w:val="00B046CF"/>
    <w:rsid w:val="00B047A8"/>
    <w:rsid w:val="00B04E91"/>
    <w:rsid w:val="00B04FF5"/>
    <w:rsid w:val="00B056DE"/>
    <w:rsid w:val="00B05961"/>
    <w:rsid w:val="00B05A87"/>
    <w:rsid w:val="00B05CB5"/>
    <w:rsid w:val="00B05E22"/>
    <w:rsid w:val="00B06031"/>
    <w:rsid w:val="00B0628D"/>
    <w:rsid w:val="00B06474"/>
    <w:rsid w:val="00B067AC"/>
    <w:rsid w:val="00B06A0B"/>
    <w:rsid w:val="00B06DCB"/>
    <w:rsid w:val="00B06F13"/>
    <w:rsid w:val="00B071B4"/>
    <w:rsid w:val="00B0728A"/>
    <w:rsid w:val="00B073CA"/>
    <w:rsid w:val="00B07CA6"/>
    <w:rsid w:val="00B07D10"/>
    <w:rsid w:val="00B07FC2"/>
    <w:rsid w:val="00B10073"/>
    <w:rsid w:val="00B100B7"/>
    <w:rsid w:val="00B1108D"/>
    <w:rsid w:val="00B1111E"/>
    <w:rsid w:val="00B1167D"/>
    <w:rsid w:val="00B11C5A"/>
    <w:rsid w:val="00B11D0A"/>
    <w:rsid w:val="00B124C1"/>
    <w:rsid w:val="00B126A7"/>
    <w:rsid w:val="00B12780"/>
    <w:rsid w:val="00B12F14"/>
    <w:rsid w:val="00B1344A"/>
    <w:rsid w:val="00B13DF4"/>
    <w:rsid w:val="00B1407C"/>
    <w:rsid w:val="00B146C1"/>
    <w:rsid w:val="00B14A2D"/>
    <w:rsid w:val="00B14A6C"/>
    <w:rsid w:val="00B1536D"/>
    <w:rsid w:val="00B1552D"/>
    <w:rsid w:val="00B15568"/>
    <w:rsid w:val="00B15F00"/>
    <w:rsid w:val="00B160B5"/>
    <w:rsid w:val="00B16397"/>
    <w:rsid w:val="00B16CC4"/>
    <w:rsid w:val="00B17370"/>
    <w:rsid w:val="00B17BBE"/>
    <w:rsid w:val="00B2015E"/>
    <w:rsid w:val="00B20435"/>
    <w:rsid w:val="00B20EDF"/>
    <w:rsid w:val="00B21925"/>
    <w:rsid w:val="00B21FE3"/>
    <w:rsid w:val="00B221A4"/>
    <w:rsid w:val="00B227C3"/>
    <w:rsid w:val="00B22D96"/>
    <w:rsid w:val="00B22FAE"/>
    <w:rsid w:val="00B232EA"/>
    <w:rsid w:val="00B23312"/>
    <w:rsid w:val="00B23932"/>
    <w:rsid w:val="00B23B2D"/>
    <w:rsid w:val="00B24471"/>
    <w:rsid w:val="00B24A9C"/>
    <w:rsid w:val="00B24BEB"/>
    <w:rsid w:val="00B250E4"/>
    <w:rsid w:val="00B25282"/>
    <w:rsid w:val="00B253E3"/>
    <w:rsid w:val="00B256F5"/>
    <w:rsid w:val="00B25E50"/>
    <w:rsid w:val="00B25FE8"/>
    <w:rsid w:val="00B26A24"/>
    <w:rsid w:val="00B26BE2"/>
    <w:rsid w:val="00B26E61"/>
    <w:rsid w:val="00B26FE1"/>
    <w:rsid w:val="00B27382"/>
    <w:rsid w:val="00B2766E"/>
    <w:rsid w:val="00B27705"/>
    <w:rsid w:val="00B27777"/>
    <w:rsid w:val="00B305BD"/>
    <w:rsid w:val="00B315BE"/>
    <w:rsid w:val="00B31BB2"/>
    <w:rsid w:val="00B32173"/>
    <w:rsid w:val="00B321C6"/>
    <w:rsid w:val="00B333A7"/>
    <w:rsid w:val="00B33556"/>
    <w:rsid w:val="00B33AC5"/>
    <w:rsid w:val="00B33C96"/>
    <w:rsid w:val="00B33F4E"/>
    <w:rsid w:val="00B33F81"/>
    <w:rsid w:val="00B342FF"/>
    <w:rsid w:val="00B34320"/>
    <w:rsid w:val="00B3446D"/>
    <w:rsid w:val="00B346B9"/>
    <w:rsid w:val="00B349F4"/>
    <w:rsid w:val="00B34A71"/>
    <w:rsid w:val="00B34C52"/>
    <w:rsid w:val="00B34D04"/>
    <w:rsid w:val="00B34EE9"/>
    <w:rsid w:val="00B35353"/>
    <w:rsid w:val="00B355BA"/>
    <w:rsid w:val="00B35A63"/>
    <w:rsid w:val="00B35CE9"/>
    <w:rsid w:val="00B35ED1"/>
    <w:rsid w:val="00B35F6C"/>
    <w:rsid w:val="00B36462"/>
    <w:rsid w:val="00B36658"/>
    <w:rsid w:val="00B366A6"/>
    <w:rsid w:val="00B36B3C"/>
    <w:rsid w:val="00B36DEC"/>
    <w:rsid w:val="00B36EB6"/>
    <w:rsid w:val="00B36FE9"/>
    <w:rsid w:val="00B370D5"/>
    <w:rsid w:val="00B372D6"/>
    <w:rsid w:val="00B377A6"/>
    <w:rsid w:val="00B3783D"/>
    <w:rsid w:val="00B37E44"/>
    <w:rsid w:val="00B40635"/>
    <w:rsid w:val="00B40761"/>
    <w:rsid w:val="00B40AAF"/>
    <w:rsid w:val="00B40E00"/>
    <w:rsid w:val="00B411C3"/>
    <w:rsid w:val="00B41664"/>
    <w:rsid w:val="00B41AED"/>
    <w:rsid w:val="00B41EC0"/>
    <w:rsid w:val="00B424D6"/>
    <w:rsid w:val="00B42E4D"/>
    <w:rsid w:val="00B433E2"/>
    <w:rsid w:val="00B44053"/>
    <w:rsid w:val="00B4407F"/>
    <w:rsid w:val="00B44484"/>
    <w:rsid w:val="00B444FC"/>
    <w:rsid w:val="00B44B68"/>
    <w:rsid w:val="00B454A0"/>
    <w:rsid w:val="00B455E8"/>
    <w:rsid w:val="00B45C10"/>
    <w:rsid w:val="00B45C56"/>
    <w:rsid w:val="00B45F85"/>
    <w:rsid w:val="00B465C4"/>
    <w:rsid w:val="00B468C4"/>
    <w:rsid w:val="00B47090"/>
    <w:rsid w:val="00B470CA"/>
    <w:rsid w:val="00B4727B"/>
    <w:rsid w:val="00B473E1"/>
    <w:rsid w:val="00B47724"/>
    <w:rsid w:val="00B50040"/>
    <w:rsid w:val="00B504CC"/>
    <w:rsid w:val="00B50979"/>
    <w:rsid w:val="00B51006"/>
    <w:rsid w:val="00B51B2B"/>
    <w:rsid w:val="00B5219A"/>
    <w:rsid w:val="00B52293"/>
    <w:rsid w:val="00B52538"/>
    <w:rsid w:val="00B529FA"/>
    <w:rsid w:val="00B53054"/>
    <w:rsid w:val="00B530F6"/>
    <w:rsid w:val="00B53352"/>
    <w:rsid w:val="00B5364B"/>
    <w:rsid w:val="00B53A06"/>
    <w:rsid w:val="00B53DC7"/>
    <w:rsid w:val="00B54089"/>
    <w:rsid w:val="00B541B2"/>
    <w:rsid w:val="00B54834"/>
    <w:rsid w:val="00B55031"/>
    <w:rsid w:val="00B55554"/>
    <w:rsid w:val="00B558C4"/>
    <w:rsid w:val="00B559DE"/>
    <w:rsid w:val="00B567D4"/>
    <w:rsid w:val="00B568C6"/>
    <w:rsid w:val="00B56937"/>
    <w:rsid w:val="00B56AE5"/>
    <w:rsid w:val="00B56B0B"/>
    <w:rsid w:val="00B56D6D"/>
    <w:rsid w:val="00B57106"/>
    <w:rsid w:val="00B573D9"/>
    <w:rsid w:val="00B5746E"/>
    <w:rsid w:val="00B57CDA"/>
    <w:rsid w:val="00B600AD"/>
    <w:rsid w:val="00B604B7"/>
    <w:rsid w:val="00B60C60"/>
    <w:rsid w:val="00B61357"/>
    <w:rsid w:val="00B619A1"/>
    <w:rsid w:val="00B61A24"/>
    <w:rsid w:val="00B62053"/>
    <w:rsid w:val="00B624E3"/>
    <w:rsid w:val="00B62618"/>
    <w:rsid w:val="00B626BC"/>
    <w:rsid w:val="00B62770"/>
    <w:rsid w:val="00B629F9"/>
    <w:rsid w:val="00B62AD4"/>
    <w:rsid w:val="00B62E00"/>
    <w:rsid w:val="00B62F96"/>
    <w:rsid w:val="00B63B67"/>
    <w:rsid w:val="00B63FAE"/>
    <w:rsid w:val="00B6480B"/>
    <w:rsid w:val="00B64A5A"/>
    <w:rsid w:val="00B65153"/>
    <w:rsid w:val="00B6516D"/>
    <w:rsid w:val="00B655E2"/>
    <w:rsid w:val="00B65E15"/>
    <w:rsid w:val="00B65E39"/>
    <w:rsid w:val="00B65F96"/>
    <w:rsid w:val="00B662B0"/>
    <w:rsid w:val="00B6639B"/>
    <w:rsid w:val="00B66527"/>
    <w:rsid w:val="00B66890"/>
    <w:rsid w:val="00B67122"/>
    <w:rsid w:val="00B67425"/>
    <w:rsid w:val="00B67822"/>
    <w:rsid w:val="00B67FFD"/>
    <w:rsid w:val="00B70534"/>
    <w:rsid w:val="00B70B3A"/>
    <w:rsid w:val="00B70FD8"/>
    <w:rsid w:val="00B71118"/>
    <w:rsid w:val="00B713A3"/>
    <w:rsid w:val="00B71734"/>
    <w:rsid w:val="00B71FE6"/>
    <w:rsid w:val="00B725AA"/>
    <w:rsid w:val="00B72A3B"/>
    <w:rsid w:val="00B72D8E"/>
    <w:rsid w:val="00B732F7"/>
    <w:rsid w:val="00B73596"/>
    <w:rsid w:val="00B7393A"/>
    <w:rsid w:val="00B75C81"/>
    <w:rsid w:val="00B75E5E"/>
    <w:rsid w:val="00B766C0"/>
    <w:rsid w:val="00B76CC5"/>
    <w:rsid w:val="00B76E0D"/>
    <w:rsid w:val="00B76FBA"/>
    <w:rsid w:val="00B77299"/>
    <w:rsid w:val="00B772F7"/>
    <w:rsid w:val="00B7757F"/>
    <w:rsid w:val="00B77E0A"/>
    <w:rsid w:val="00B804B5"/>
    <w:rsid w:val="00B8096E"/>
    <w:rsid w:val="00B80BDF"/>
    <w:rsid w:val="00B816D3"/>
    <w:rsid w:val="00B81AF7"/>
    <w:rsid w:val="00B81B39"/>
    <w:rsid w:val="00B81E6C"/>
    <w:rsid w:val="00B81F7F"/>
    <w:rsid w:val="00B82111"/>
    <w:rsid w:val="00B8219C"/>
    <w:rsid w:val="00B832E9"/>
    <w:rsid w:val="00B83B26"/>
    <w:rsid w:val="00B83BD2"/>
    <w:rsid w:val="00B83F19"/>
    <w:rsid w:val="00B8448B"/>
    <w:rsid w:val="00B8457C"/>
    <w:rsid w:val="00B845FC"/>
    <w:rsid w:val="00B8467F"/>
    <w:rsid w:val="00B848E9"/>
    <w:rsid w:val="00B84976"/>
    <w:rsid w:val="00B84ADC"/>
    <w:rsid w:val="00B85A01"/>
    <w:rsid w:val="00B8631C"/>
    <w:rsid w:val="00B87256"/>
    <w:rsid w:val="00B8727B"/>
    <w:rsid w:val="00B8755B"/>
    <w:rsid w:val="00B876CC"/>
    <w:rsid w:val="00B8774A"/>
    <w:rsid w:val="00B8786D"/>
    <w:rsid w:val="00B87B0D"/>
    <w:rsid w:val="00B905C1"/>
    <w:rsid w:val="00B907F0"/>
    <w:rsid w:val="00B90CFC"/>
    <w:rsid w:val="00B90ECC"/>
    <w:rsid w:val="00B9114C"/>
    <w:rsid w:val="00B91217"/>
    <w:rsid w:val="00B912A0"/>
    <w:rsid w:val="00B91392"/>
    <w:rsid w:val="00B91937"/>
    <w:rsid w:val="00B91D87"/>
    <w:rsid w:val="00B91F41"/>
    <w:rsid w:val="00B92594"/>
    <w:rsid w:val="00B926E1"/>
    <w:rsid w:val="00B928DE"/>
    <w:rsid w:val="00B929E7"/>
    <w:rsid w:val="00B930C2"/>
    <w:rsid w:val="00B93CE1"/>
    <w:rsid w:val="00B94212"/>
    <w:rsid w:val="00B94B34"/>
    <w:rsid w:val="00B94CC6"/>
    <w:rsid w:val="00B94D03"/>
    <w:rsid w:val="00B94EA4"/>
    <w:rsid w:val="00B9536F"/>
    <w:rsid w:val="00B95FA7"/>
    <w:rsid w:val="00B961C0"/>
    <w:rsid w:val="00B96266"/>
    <w:rsid w:val="00B966D3"/>
    <w:rsid w:val="00B9686E"/>
    <w:rsid w:val="00B96A4E"/>
    <w:rsid w:val="00B96DEB"/>
    <w:rsid w:val="00B97161"/>
    <w:rsid w:val="00B97795"/>
    <w:rsid w:val="00B9784B"/>
    <w:rsid w:val="00B97AAC"/>
    <w:rsid w:val="00B97E27"/>
    <w:rsid w:val="00BA0100"/>
    <w:rsid w:val="00BA0229"/>
    <w:rsid w:val="00BA065E"/>
    <w:rsid w:val="00BA0A6F"/>
    <w:rsid w:val="00BA0D8D"/>
    <w:rsid w:val="00BA102A"/>
    <w:rsid w:val="00BA114B"/>
    <w:rsid w:val="00BA14EF"/>
    <w:rsid w:val="00BA151A"/>
    <w:rsid w:val="00BA1981"/>
    <w:rsid w:val="00BA2257"/>
    <w:rsid w:val="00BA25BD"/>
    <w:rsid w:val="00BA2605"/>
    <w:rsid w:val="00BA271D"/>
    <w:rsid w:val="00BA2885"/>
    <w:rsid w:val="00BA28AE"/>
    <w:rsid w:val="00BA2ABD"/>
    <w:rsid w:val="00BA2AE2"/>
    <w:rsid w:val="00BA2DBF"/>
    <w:rsid w:val="00BA335F"/>
    <w:rsid w:val="00BA385B"/>
    <w:rsid w:val="00BA3DB4"/>
    <w:rsid w:val="00BA461F"/>
    <w:rsid w:val="00BA483E"/>
    <w:rsid w:val="00BA575F"/>
    <w:rsid w:val="00BA59A6"/>
    <w:rsid w:val="00BA60E5"/>
    <w:rsid w:val="00BA640D"/>
    <w:rsid w:val="00BA6636"/>
    <w:rsid w:val="00BA67A7"/>
    <w:rsid w:val="00BA6CA5"/>
    <w:rsid w:val="00BA6D96"/>
    <w:rsid w:val="00BA6F2F"/>
    <w:rsid w:val="00BA7199"/>
    <w:rsid w:val="00BA744D"/>
    <w:rsid w:val="00BA74F3"/>
    <w:rsid w:val="00BB0625"/>
    <w:rsid w:val="00BB07C5"/>
    <w:rsid w:val="00BB0ABF"/>
    <w:rsid w:val="00BB149D"/>
    <w:rsid w:val="00BB1554"/>
    <w:rsid w:val="00BB1754"/>
    <w:rsid w:val="00BB17C2"/>
    <w:rsid w:val="00BB191C"/>
    <w:rsid w:val="00BB1B0D"/>
    <w:rsid w:val="00BB1BA4"/>
    <w:rsid w:val="00BB216A"/>
    <w:rsid w:val="00BB232C"/>
    <w:rsid w:val="00BB262A"/>
    <w:rsid w:val="00BB265F"/>
    <w:rsid w:val="00BB2862"/>
    <w:rsid w:val="00BB29CF"/>
    <w:rsid w:val="00BB2E71"/>
    <w:rsid w:val="00BB34A1"/>
    <w:rsid w:val="00BB34E8"/>
    <w:rsid w:val="00BB3524"/>
    <w:rsid w:val="00BB3649"/>
    <w:rsid w:val="00BB3F0C"/>
    <w:rsid w:val="00BB41FA"/>
    <w:rsid w:val="00BB441E"/>
    <w:rsid w:val="00BB4CE9"/>
    <w:rsid w:val="00BB5089"/>
    <w:rsid w:val="00BB5208"/>
    <w:rsid w:val="00BB55B9"/>
    <w:rsid w:val="00BB5F60"/>
    <w:rsid w:val="00BB61B3"/>
    <w:rsid w:val="00BB6293"/>
    <w:rsid w:val="00BB66E3"/>
    <w:rsid w:val="00BB7B2D"/>
    <w:rsid w:val="00BC0F25"/>
    <w:rsid w:val="00BC1372"/>
    <w:rsid w:val="00BC15C4"/>
    <w:rsid w:val="00BC1A9F"/>
    <w:rsid w:val="00BC1DB6"/>
    <w:rsid w:val="00BC21E5"/>
    <w:rsid w:val="00BC26F2"/>
    <w:rsid w:val="00BC2903"/>
    <w:rsid w:val="00BC2AC0"/>
    <w:rsid w:val="00BC3049"/>
    <w:rsid w:val="00BC359A"/>
    <w:rsid w:val="00BC35FF"/>
    <w:rsid w:val="00BC387B"/>
    <w:rsid w:val="00BC3D45"/>
    <w:rsid w:val="00BC3F5E"/>
    <w:rsid w:val="00BC4784"/>
    <w:rsid w:val="00BC486C"/>
    <w:rsid w:val="00BC49BE"/>
    <w:rsid w:val="00BC5043"/>
    <w:rsid w:val="00BC56CC"/>
    <w:rsid w:val="00BC58AE"/>
    <w:rsid w:val="00BC5F6A"/>
    <w:rsid w:val="00BC5F96"/>
    <w:rsid w:val="00BC6081"/>
    <w:rsid w:val="00BC69D2"/>
    <w:rsid w:val="00BC6CE7"/>
    <w:rsid w:val="00BC6E74"/>
    <w:rsid w:val="00BC73D8"/>
    <w:rsid w:val="00BC7795"/>
    <w:rsid w:val="00BC7830"/>
    <w:rsid w:val="00BC7849"/>
    <w:rsid w:val="00BC78BF"/>
    <w:rsid w:val="00BC7CBB"/>
    <w:rsid w:val="00BC7D01"/>
    <w:rsid w:val="00BD0351"/>
    <w:rsid w:val="00BD07E0"/>
    <w:rsid w:val="00BD0E9F"/>
    <w:rsid w:val="00BD112C"/>
    <w:rsid w:val="00BD133D"/>
    <w:rsid w:val="00BD1890"/>
    <w:rsid w:val="00BD1EFE"/>
    <w:rsid w:val="00BD2190"/>
    <w:rsid w:val="00BD2788"/>
    <w:rsid w:val="00BD2992"/>
    <w:rsid w:val="00BD2BEC"/>
    <w:rsid w:val="00BD30F1"/>
    <w:rsid w:val="00BD38BA"/>
    <w:rsid w:val="00BD38D7"/>
    <w:rsid w:val="00BD39B4"/>
    <w:rsid w:val="00BD3A1D"/>
    <w:rsid w:val="00BD3C81"/>
    <w:rsid w:val="00BD3D45"/>
    <w:rsid w:val="00BD4001"/>
    <w:rsid w:val="00BD41B9"/>
    <w:rsid w:val="00BD4B76"/>
    <w:rsid w:val="00BD4C0A"/>
    <w:rsid w:val="00BD5464"/>
    <w:rsid w:val="00BD554F"/>
    <w:rsid w:val="00BD5870"/>
    <w:rsid w:val="00BD59CE"/>
    <w:rsid w:val="00BD6270"/>
    <w:rsid w:val="00BD62FF"/>
    <w:rsid w:val="00BD641B"/>
    <w:rsid w:val="00BD64F6"/>
    <w:rsid w:val="00BD6662"/>
    <w:rsid w:val="00BD66EB"/>
    <w:rsid w:val="00BD6CFE"/>
    <w:rsid w:val="00BD711D"/>
    <w:rsid w:val="00BD75B2"/>
    <w:rsid w:val="00BD7A29"/>
    <w:rsid w:val="00BD7B6D"/>
    <w:rsid w:val="00BD7D89"/>
    <w:rsid w:val="00BE0329"/>
    <w:rsid w:val="00BE0774"/>
    <w:rsid w:val="00BE08CC"/>
    <w:rsid w:val="00BE0BA4"/>
    <w:rsid w:val="00BE12FC"/>
    <w:rsid w:val="00BE15D7"/>
    <w:rsid w:val="00BE1766"/>
    <w:rsid w:val="00BE1E41"/>
    <w:rsid w:val="00BE1EDC"/>
    <w:rsid w:val="00BE26CB"/>
    <w:rsid w:val="00BE3035"/>
    <w:rsid w:val="00BE36BB"/>
    <w:rsid w:val="00BE38CA"/>
    <w:rsid w:val="00BE3B1C"/>
    <w:rsid w:val="00BE3B8A"/>
    <w:rsid w:val="00BE3E6F"/>
    <w:rsid w:val="00BE4CC2"/>
    <w:rsid w:val="00BE4EE6"/>
    <w:rsid w:val="00BE5056"/>
    <w:rsid w:val="00BE51F3"/>
    <w:rsid w:val="00BE5833"/>
    <w:rsid w:val="00BE5A81"/>
    <w:rsid w:val="00BE6677"/>
    <w:rsid w:val="00BE6A70"/>
    <w:rsid w:val="00BE6D17"/>
    <w:rsid w:val="00BE6FCD"/>
    <w:rsid w:val="00BE70CB"/>
    <w:rsid w:val="00BE7655"/>
    <w:rsid w:val="00BE76AA"/>
    <w:rsid w:val="00BE7D62"/>
    <w:rsid w:val="00BE7FF5"/>
    <w:rsid w:val="00BF0DD7"/>
    <w:rsid w:val="00BF118C"/>
    <w:rsid w:val="00BF184E"/>
    <w:rsid w:val="00BF1BD2"/>
    <w:rsid w:val="00BF1E92"/>
    <w:rsid w:val="00BF25E7"/>
    <w:rsid w:val="00BF26BD"/>
    <w:rsid w:val="00BF274D"/>
    <w:rsid w:val="00BF28A0"/>
    <w:rsid w:val="00BF2BD7"/>
    <w:rsid w:val="00BF2EFF"/>
    <w:rsid w:val="00BF31C8"/>
    <w:rsid w:val="00BF3385"/>
    <w:rsid w:val="00BF38F0"/>
    <w:rsid w:val="00BF3BA7"/>
    <w:rsid w:val="00BF40E6"/>
    <w:rsid w:val="00BF48EB"/>
    <w:rsid w:val="00BF4E78"/>
    <w:rsid w:val="00BF504D"/>
    <w:rsid w:val="00BF53C1"/>
    <w:rsid w:val="00BF55FB"/>
    <w:rsid w:val="00BF5702"/>
    <w:rsid w:val="00BF5AFC"/>
    <w:rsid w:val="00BF60C0"/>
    <w:rsid w:val="00BF6188"/>
    <w:rsid w:val="00BF694B"/>
    <w:rsid w:val="00BF69E6"/>
    <w:rsid w:val="00BF6A28"/>
    <w:rsid w:val="00BF6F94"/>
    <w:rsid w:val="00BF7019"/>
    <w:rsid w:val="00BF7806"/>
    <w:rsid w:val="00BF7AEF"/>
    <w:rsid w:val="00BF7E9B"/>
    <w:rsid w:val="00C006B9"/>
    <w:rsid w:val="00C01ACD"/>
    <w:rsid w:val="00C0208B"/>
    <w:rsid w:val="00C024A9"/>
    <w:rsid w:val="00C03261"/>
    <w:rsid w:val="00C03675"/>
    <w:rsid w:val="00C03C3E"/>
    <w:rsid w:val="00C03F8C"/>
    <w:rsid w:val="00C04624"/>
    <w:rsid w:val="00C05002"/>
    <w:rsid w:val="00C05184"/>
    <w:rsid w:val="00C05DB0"/>
    <w:rsid w:val="00C05F8B"/>
    <w:rsid w:val="00C0622B"/>
    <w:rsid w:val="00C06CE3"/>
    <w:rsid w:val="00C07343"/>
    <w:rsid w:val="00C077DF"/>
    <w:rsid w:val="00C07B78"/>
    <w:rsid w:val="00C07EA1"/>
    <w:rsid w:val="00C10CE3"/>
    <w:rsid w:val="00C11728"/>
    <w:rsid w:val="00C11908"/>
    <w:rsid w:val="00C11A76"/>
    <w:rsid w:val="00C11BB6"/>
    <w:rsid w:val="00C11C37"/>
    <w:rsid w:val="00C11E89"/>
    <w:rsid w:val="00C122C2"/>
    <w:rsid w:val="00C123B7"/>
    <w:rsid w:val="00C124F1"/>
    <w:rsid w:val="00C12C4B"/>
    <w:rsid w:val="00C137A5"/>
    <w:rsid w:val="00C13834"/>
    <w:rsid w:val="00C13A67"/>
    <w:rsid w:val="00C13B9F"/>
    <w:rsid w:val="00C14209"/>
    <w:rsid w:val="00C146C0"/>
    <w:rsid w:val="00C149AA"/>
    <w:rsid w:val="00C14C2A"/>
    <w:rsid w:val="00C15027"/>
    <w:rsid w:val="00C156FF"/>
    <w:rsid w:val="00C15A8D"/>
    <w:rsid w:val="00C15DE8"/>
    <w:rsid w:val="00C15EF9"/>
    <w:rsid w:val="00C15EFC"/>
    <w:rsid w:val="00C1674B"/>
    <w:rsid w:val="00C168CC"/>
    <w:rsid w:val="00C1691E"/>
    <w:rsid w:val="00C16A38"/>
    <w:rsid w:val="00C16A4A"/>
    <w:rsid w:val="00C16B7C"/>
    <w:rsid w:val="00C16F99"/>
    <w:rsid w:val="00C17169"/>
    <w:rsid w:val="00C173AD"/>
    <w:rsid w:val="00C17CFD"/>
    <w:rsid w:val="00C201B5"/>
    <w:rsid w:val="00C20822"/>
    <w:rsid w:val="00C20B2A"/>
    <w:rsid w:val="00C210B1"/>
    <w:rsid w:val="00C21640"/>
    <w:rsid w:val="00C21955"/>
    <w:rsid w:val="00C21ADB"/>
    <w:rsid w:val="00C22146"/>
    <w:rsid w:val="00C223B4"/>
    <w:rsid w:val="00C22914"/>
    <w:rsid w:val="00C22A65"/>
    <w:rsid w:val="00C22BAC"/>
    <w:rsid w:val="00C2302D"/>
    <w:rsid w:val="00C235C8"/>
    <w:rsid w:val="00C25217"/>
    <w:rsid w:val="00C2526E"/>
    <w:rsid w:val="00C253E9"/>
    <w:rsid w:val="00C254D3"/>
    <w:rsid w:val="00C25C01"/>
    <w:rsid w:val="00C26259"/>
    <w:rsid w:val="00C26A89"/>
    <w:rsid w:val="00C26B3A"/>
    <w:rsid w:val="00C27103"/>
    <w:rsid w:val="00C27307"/>
    <w:rsid w:val="00C275D4"/>
    <w:rsid w:val="00C303E9"/>
    <w:rsid w:val="00C30BFF"/>
    <w:rsid w:val="00C30F06"/>
    <w:rsid w:val="00C313E3"/>
    <w:rsid w:val="00C31430"/>
    <w:rsid w:val="00C314ED"/>
    <w:rsid w:val="00C31847"/>
    <w:rsid w:val="00C31D10"/>
    <w:rsid w:val="00C32255"/>
    <w:rsid w:val="00C326A3"/>
    <w:rsid w:val="00C32C40"/>
    <w:rsid w:val="00C32E2A"/>
    <w:rsid w:val="00C33328"/>
    <w:rsid w:val="00C33BE1"/>
    <w:rsid w:val="00C33D9F"/>
    <w:rsid w:val="00C33E3E"/>
    <w:rsid w:val="00C33F7C"/>
    <w:rsid w:val="00C33FA8"/>
    <w:rsid w:val="00C34413"/>
    <w:rsid w:val="00C344F3"/>
    <w:rsid w:val="00C3454B"/>
    <w:rsid w:val="00C3494B"/>
    <w:rsid w:val="00C3514C"/>
    <w:rsid w:val="00C352D8"/>
    <w:rsid w:val="00C352F0"/>
    <w:rsid w:val="00C35560"/>
    <w:rsid w:val="00C35A42"/>
    <w:rsid w:val="00C35BC7"/>
    <w:rsid w:val="00C35EB2"/>
    <w:rsid w:val="00C360D2"/>
    <w:rsid w:val="00C36266"/>
    <w:rsid w:val="00C36584"/>
    <w:rsid w:val="00C36BC7"/>
    <w:rsid w:val="00C36C04"/>
    <w:rsid w:val="00C36EA7"/>
    <w:rsid w:val="00C36F2E"/>
    <w:rsid w:val="00C374B9"/>
    <w:rsid w:val="00C378E2"/>
    <w:rsid w:val="00C4048B"/>
    <w:rsid w:val="00C407E7"/>
    <w:rsid w:val="00C40960"/>
    <w:rsid w:val="00C40A60"/>
    <w:rsid w:val="00C41052"/>
    <w:rsid w:val="00C41383"/>
    <w:rsid w:val="00C417E0"/>
    <w:rsid w:val="00C41EA0"/>
    <w:rsid w:val="00C42287"/>
    <w:rsid w:val="00C42337"/>
    <w:rsid w:val="00C42571"/>
    <w:rsid w:val="00C42CFC"/>
    <w:rsid w:val="00C4313F"/>
    <w:rsid w:val="00C43243"/>
    <w:rsid w:val="00C44E15"/>
    <w:rsid w:val="00C44F32"/>
    <w:rsid w:val="00C454BD"/>
    <w:rsid w:val="00C45B4D"/>
    <w:rsid w:val="00C466C7"/>
    <w:rsid w:val="00C47444"/>
    <w:rsid w:val="00C47858"/>
    <w:rsid w:val="00C479AC"/>
    <w:rsid w:val="00C47A2E"/>
    <w:rsid w:val="00C47D58"/>
    <w:rsid w:val="00C501B1"/>
    <w:rsid w:val="00C5060A"/>
    <w:rsid w:val="00C50BCE"/>
    <w:rsid w:val="00C50C7D"/>
    <w:rsid w:val="00C5142B"/>
    <w:rsid w:val="00C5190F"/>
    <w:rsid w:val="00C51D87"/>
    <w:rsid w:val="00C51E97"/>
    <w:rsid w:val="00C52336"/>
    <w:rsid w:val="00C523CB"/>
    <w:rsid w:val="00C52532"/>
    <w:rsid w:val="00C525A9"/>
    <w:rsid w:val="00C525CC"/>
    <w:rsid w:val="00C52AE3"/>
    <w:rsid w:val="00C53937"/>
    <w:rsid w:val="00C53B6C"/>
    <w:rsid w:val="00C53D7D"/>
    <w:rsid w:val="00C54311"/>
    <w:rsid w:val="00C546AF"/>
    <w:rsid w:val="00C54E94"/>
    <w:rsid w:val="00C5545C"/>
    <w:rsid w:val="00C55892"/>
    <w:rsid w:val="00C55DD4"/>
    <w:rsid w:val="00C55EF4"/>
    <w:rsid w:val="00C56ABA"/>
    <w:rsid w:val="00C56B37"/>
    <w:rsid w:val="00C56C20"/>
    <w:rsid w:val="00C56EDB"/>
    <w:rsid w:val="00C579D6"/>
    <w:rsid w:val="00C57A64"/>
    <w:rsid w:val="00C60107"/>
    <w:rsid w:val="00C60290"/>
    <w:rsid w:val="00C6063F"/>
    <w:rsid w:val="00C60671"/>
    <w:rsid w:val="00C60ADC"/>
    <w:rsid w:val="00C61986"/>
    <w:rsid w:val="00C61BE4"/>
    <w:rsid w:val="00C61C8A"/>
    <w:rsid w:val="00C61DBB"/>
    <w:rsid w:val="00C61E21"/>
    <w:rsid w:val="00C62573"/>
    <w:rsid w:val="00C62CD2"/>
    <w:rsid w:val="00C62DC2"/>
    <w:rsid w:val="00C638AC"/>
    <w:rsid w:val="00C6396F"/>
    <w:rsid w:val="00C642A2"/>
    <w:rsid w:val="00C64A7F"/>
    <w:rsid w:val="00C64E06"/>
    <w:rsid w:val="00C650E0"/>
    <w:rsid w:val="00C6540D"/>
    <w:rsid w:val="00C65F9F"/>
    <w:rsid w:val="00C667BD"/>
    <w:rsid w:val="00C66A74"/>
    <w:rsid w:val="00C66DCA"/>
    <w:rsid w:val="00C67BE7"/>
    <w:rsid w:val="00C67EF6"/>
    <w:rsid w:val="00C7011D"/>
    <w:rsid w:val="00C701C0"/>
    <w:rsid w:val="00C703CB"/>
    <w:rsid w:val="00C704E1"/>
    <w:rsid w:val="00C704FD"/>
    <w:rsid w:val="00C70735"/>
    <w:rsid w:val="00C70C57"/>
    <w:rsid w:val="00C71413"/>
    <w:rsid w:val="00C716F1"/>
    <w:rsid w:val="00C71879"/>
    <w:rsid w:val="00C71EC8"/>
    <w:rsid w:val="00C72ACC"/>
    <w:rsid w:val="00C72FC7"/>
    <w:rsid w:val="00C73087"/>
    <w:rsid w:val="00C739E1"/>
    <w:rsid w:val="00C74B20"/>
    <w:rsid w:val="00C74CDC"/>
    <w:rsid w:val="00C74D58"/>
    <w:rsid w:val="00C74F8F"/>
    <w:rsid w:val="00C7509F"/>
    <w:rsid w:val="00C75FE4"/>
    <w:rsid w:val="00C760B8"/>
    <w:rsid w:val="00C77AAB"/>
    <w:rsid w:val="00C77FF7"/>
    <w:rsid w:val="00C804AF"/>
    <w:rsid w:val="00C80FE9"/>
    <w:rsid w:val="00C81002"/>
    <w:rsid w:val="00C81843"/>
    <w:rsid w:val="00C81970"/>
    <w:rsid w:val="00C81DFB"/>
    <w:rsid w:val="00C81F2A"/>
    <w:rsid w:val="00C82159"/>
    <w:rsid w:val="00C823AD"/>
    <w:rsid w:val="00C839D9"/>
    <w:rsid w:val="00C83A68"/>
    <w:rsid w:val="00C83F2E"/>
    <w:rsid w:val="00C8404E"/>
    <w:rsid w:val="00C840CD"/>
    <w:rsid w:val="00C844F3"/>
    <w:rsid w:val="00C84A42"/>
    <w:rsid w:val="00C84BD6"/>
    <w:rsid w:val="00C85016"/>
    <w:rsid w:val="00C85272"/>
    <w:rsid w:val="00C8558C"/>
    <w:rsid w:val="00C856F0"/>
    <w:rsid w:val="00C861EB"/>
    <w:rsid w:val="00C86B6D"/>
    <w:rsid w:val="00C87240"/>
    <w:rsid w:val="00C9002E"/>
    <w:rsid w:val="00C90E94"/>
    <w:rsid w:val="00C90F8C"/>
    <w:rsid w:val="00C91385"/>
    <w:rsid w:val="00C915C7"/>
    <w:rsid w:val="00C91BDD"/>
    <w:rsid w:val="00C922EC"/>
    <w:rsid w:val="00C92384"/>
    <w:rsid w:val="00C925DC"/>
    <w:rsid w:val="00C9264D"/>
    <w:rsid w:val="00C92A5B"/>
    <w:rsid w:val="00C92E46"/>
    <w:rsid w:val="00C93540"/>
    <w:rsid w:val="00C93BC3"/>
    <w:rsid w:val="00C943CE"/>
    <w:rsid w:val="00C94743"/>
    <w:rsid w:val="00C94CAE"/>
    <w:rsid w:val="00C94DF6"/>
    <w:rsid w:val="00C95407"/>
    <w:rsid w:val="00C95836"/>
    <w:rsid w:val="00C958BA"/>
    <w:rsid w:val="00C95D0D"/>
    <w:rsid w:val="00C97004"/>
    <w:rsid w:val="00C979E4"/>
    <w:rsid w:val="00C97BB3"/>
    <w:rsid w:val="00CA0018"/>
    <w:rsid w:val="00CA07DF"/>
    <w:rsid w:val="00CA09DE"/>
    <w:rsid w:val="00CA0A5F"/>
    <w:rsid w:val="00CA0E93"/>
    <w:rsid w:val="00CA1236"/>
    <w:rsid w:val="00CA12CF"/>
    <w:rsid w:val="00CA150F"/>
    <w:rsid w:val="00CA15DE"/>
    <w:rsid w:val="00CA1BE2"/>
    <w:rsid w:val="00CA1C48"/>
    <w:rsid w:val="00CA2178"/>
    <w:rsid w:val="00CA2878"/>
    <w:rsid w:val="00CA2F61"/>
    <w:rsid w:val="00CA3005"/>
    <w:rsid w:val="00CA30F6"/>
    <w:rsid w:val="00CA3698"/>
    <w:rsid w:val="00CA40B5"/>
    <w:rsid w:val="00CA412C"/>
    <w:rsid w:val="00CA4BE1"/>
    <w:rsid w:val="00CA53E8"/>
    <w:rsid w:val="00CA541C"/>
    <w:rsid w:val="00CA5E6B"/>
    <w:rsid w:val="00CA6738"/>
    <w:rsid w:val="00CA6BF5"/>
    <w:rsid w:val="00CA7839"/>
    <w:rsid w:val="00CA78EA"/>
    <w:rsid w:val="00CA79B1"/>
    <w:rsid w:val="00CA7C47"/>
    <w:rsid w:val="00CA7D2B"/>
    <w:rsid w:val="00CA7EDD"/>
    <w:rsid w:val="00CB0632"/>
    <w:rsid w:val="00CB076C"/>
    <w:rsid w:val="00CB09FA"/>
    <w:rsid w:val="00CB1272"/>
    <w:rsid w:val="00CB1A10"/>
    <w:rsid w:val="00CB1A59"/>
    <w:rsid w:val="00CB1E0E"/>
    <w:rsid w:val="00CB1E50"/>
    <w:rsid w:val="00CB1F1F"/>
    <w:rsid w:val="00CB1FF1"/>
    <w:rsid w:val="00CB2509"/>
    <w:rsid w:val="00CB25A3"/>
    <w:rsid w:val="00CB262E"/>
    <w:rsid w:val="00CB2AC6"/>
    <w:rsid w:val="00CB3954"/>
    <w:rsid w:val="00CB3B2C"/>
    <w:rsid w:val="00CB3BBA"/>
    <w:rsid w:val="00CB51B1"/>
    <w:rsid w:val="00CB5A93"/>
    <w:rsid w:val="00CB5D2D"/>
    <w:rsid w:val="00CB614F"/>
    <w:rsid w:val="00CB6339"/>
    <w:rsid w:val="00CB698C"/>
    <w:rsid w:val="00CB6EB6"/>
    <w:rsid w:val="00CB708B"/>
    <w:rsid w:val="00CC020C"/>
    <w:rsid w:val="00CC0724"/>
    <w:rsid w:val="00CC07C2"/>
    <w:rsid w:val="00CC0B74"/>
    <w:rsid w:val="00CC0E1F"/>
    <w:rsid w:val="00CC10B0"/>
    <w:rsid w:val="00CC11F9"/>
    <w:rsid w:val="00CC1463"/>
    <w:rsid w:val="00CC14F3"/>
    <w:rsid w:val="00CC1596"/>
    <w:rsid w:val="00CC1F1B"/>
    <w:rsid w:val="00CC1FB0"/>
    <w:rsid w:val="00CC2117"/>
    <w:rsid w:val="00CC2141"/>
    <w:rsid w:val="00CC2226"/>
    <w:rsid w:val="00CC3B12"/>
    <w:rsid w:val="00CC3B9A"/>
    <w:rsid w:val="00CC3BE4"/>
    <w:rsid w:val="00CC3F33"/>
    <w:rsid w:val="00CC3FF5"/>
    <w:rsid w:val="00CC46DC"/>
    <w:rsid w:val="00CC4756"/>
    <w:rsid w:val="00CC4930"/>
    <w:rsid w:val="00CC4CA6"/>
    <w:rsid w:val="00CC4CF1"/>
    <w:rsid w:val="00CC50F2"/>
    <w:rsid w:val="00CC540E"/>
    <w:rsid w:val="00CC587B"/>
    <w:rsid w:val="00CC58EF"/>
    <w:rsid w:val="00CC5959"/>
    <w:rsid w:val="00CC60DA"/>
    <w:rsid w:val="00CC6505"/>
    <w:rsid w:val="00CC65BB"/>
    <w:rsid w:val="00CC65D3"/>
    <w:rsid w:val="00CC6724"/>
    <w:rsid w:val="00CC6D61"/>
    <w:rsid w:val="00CC7101"/>
    <w:rsid w:val="00CC761D"/>
    <w:rsid w:val="00CC7634"/>
    <w:rsid w:val="00CC7A8A"/>
    <w:rsid w:val="00CC7B2F"/>
    <w:rsid w:val="00CC7FCB"/>
    <w:rsid w:val="00CD001D"/>
    <w:rsid w:val="00CD0617"/>
    <w:rsid w:val="00CD0B5A"/>
    <w:rsid w:val="00CD0FBE"/>
    <w:rsid w:val="00CD109F"/>
    <w:rsid w:val="00CD13A7"/>
    <w:rsid w:val="00CD18A6"/>
    <w:rsid w:val="00CD2F65"/>
    <w:rsid w:val="00CD35E0"/>
    <w:rsid w:val="00CD369C"/>
    <w:rsid w:val="00CD3CF7"/>
    <w:rsid w:val="00CD4095"/>
    <w:rsid w:val="00CD495E"/>
    <w:rsid w:val="00CD4BF9"/>
    <w:rsid w:val="00CD4D45"/>
    <w:rsid w:val="00CD4FBC"/>
    <w:rsid w:val="00CD5407"/>
    <w:rsid w:val="00CD5B71"/>
    <w:rsid w:val="00CD5E96"/>
    <w:rsid w:val="00CD6180"/>
    <w:rsid w:val="00CD6213"/>
    <w:rsid w:val="00CD6809"/>
    <w:rsid w:val="00CD6AA0"/>
    <w:rsid w:val="00CD7160"/>
    <w:rsid w:val="00CD7520"/>
    <w:rsid w:val="00CD7A50"/>
    <w:rsid w:val="00CD7A95"/>
    <w:rsid w:val="00CD7F80"/>
    <w:rsid w:val="00CD7FA2"/>
    <w:rsid w:val="00CE0044"/>
    <w:rsid w:val="00CE03ED"/>
    <w:rsid w:val="00CE067B"/>
    <w:rsid w:val="00CE0F91"/>
    <w:rsid w:val="00CE1671"/>
    <w:rsid w:val="00CE1BB1"/>
    <w:rsid w:val="00CE21FE"/>
    <w:rsid w:val="00CE28E4"/>
    <w:rsid w:val="00CE2C7D"/>
    <w:rsid w:val="00CE323B"/>
    <w:rsid w:val="00CE32C6"/>
    <w:rsid w:val="00CE3688"/>
    <w:rsid w:val="00CE3ADA"/>
    <w:rsid w:val="00CE3E6F"/>
    <w:rsid w:val="00CE4079"/>
    <w:rsid w:val="00CE5303"/>
    <w:rsid w:val="00CE5560"/>
    <w:rsid w:val="00CE56D5"/>
    <w:rsid w:val="00CE5835"/>
    <w:rsid w:val="00CE5909"/>
    <w:rsid w:val="00CE5D6C"/>
    <w:rsid w:val="00CE6335"/>
    <w:rsid w:val="00CE66FB"/>
    <w:rsid w:val="00CE67FE"/>
    <w:rsid w:val="00CE6D07"/>
    <w:rsid w:val="00CE7487"/>
    <w:rsid w:val="00CE75D0"/>
    <w:rsid w:val="00CE7678"/>
    <w:rsid w:val="00CE7F05"/>
    <w:rsid w:val="00CF09A8"/>
    <w:rsid w:val="00CF176A"/>
    <w:rsid w:val="00CF18B6"/>
    <w:rsid w:val="00CF1F24"/>
    <w:rsid w:val="00CF21E5"/>
    <w:rsid w:val="00CF26B9"/>
    <w:rsid w:val="00CF27DB"/>
    <w:rsid w:val="00CF287B"/>
    <w:rsid w:val="00CF3010"/>
    <w:rsid w:val="00CF3428"/>
    <w:rsid w:val="00CF35C6"/>
    <w:rsid w:val="00CF37A8"/>
    <w:rsid w:val="00CF3A84"/>
    <w:rsid w:val="00CF3E9A"/>
    <w:rsid w:val="00CF46F6"/>
    <w:rsid w:val="00CF474F"/>
    <w:rsid w:val="00CF47F8"/>
    <w:rsid w:val="00CF5B40"/>
    <w:rsid w:val="00CF5BEA"/>
    <w:rsid w:val="00CF5CD5"/>
    <w:rsid w:val="00CF60C7"/>
    <w:rsid w:val="00CF6277"/>
    <w:rsid w:val="00CF6952"/>
    <w:rsid w:val="00CF7824"/>
    <w:rsid w:val="00CF7AFB"/>
    <w:rsid w:val="00D000F0"/>
    <w:rsid w:val="00D00350"/>
    <w:rsid w:val="00D0038F"/>
    <w:rsid w:val="00D003C8"/>
    <w:rsid w:val="00D01172"/>
    <w:rsid w:val="00D01305"/>
    <w:rsid w:val="00D017F3"/>
    <w:rsid w:val="00D01DAF"/>
    <w:rsid w:val="00D01FA7"/>
    <w:rsid w:val="00D02602"/>
    <w:rsid w:val="00D028F5"/>
    <w:rsid w:val="00D0292C"/>
    <w:rsid w:val="00D03837"/>
    <w:rsid w:val="00D03881"/>
    <w:rsid w:val="00D042A3"/>
    <w:rsid w:val="00D043B3"/>
    <w:rsid w:val="00D04477"/>
    <w:rsid w:val="00D04511"/>
    <w:rsid w:val="00D0454B"/>
    <w:rsid w:val="00D04755"/>
    <w:rsid w:val="00D04A4D"/>
    <w:rsid w:val="00D04C81"/>
    <w:rsid w:val="00D04E8C"/>
    <w:rsid w:val="00D05310"/>
    <w:rsid w:val="00D0539E"/>
    <w:rsid w:val="00D0581D"/>
    <w:rsid w:val="00D06374"/>
    <w:rsid w:val="00D066E9"/>
    <w:rsid w:val="00D0678C"/>
    <w:rsid w:val="00D06DAE"/>
    <w:rsid w:val="00D06E1F"/>
    <w:rsid w:val="00D07749"/>
    <w:rsid w:val="00D07BAF"/>
    <w:rsid w:val="00D104FA"/>
    <w:rsid w:val="00D1062A"/>
    <w:rsid w:val="00D10C19"/>
    <w:rsid w:val="00D11428"/>
    <w:rsid w:val="00D11B15"/>
    <w:rsid w:val="00D11B2E"/>
    <w:rsid w:val="00D11D91"/>
    <w:rsid w:val="00D11FDF"/>
    <w:rsid w:val="00D12726"/>
    <w:rsid w:val="00D127A2"/>
    <w:rsid w:val="00D12F8D"/>
    <w:rsid w:val="00D13217"/>
    <w:rsid w:val="00D14206"/>
    <w:rsid w:val="00D14886"/>
    <w:rsid w:val="00D14A06"/>
    <w:rsid w:val="00D15114"/>
    <w:rsid w:val="00D152BB"/>
    <w:rsid w:val="00D15741"/>
    <w:rsid w:val="00D15BE3"/>
    <w:rsid w:val="00D15D21"/>
    <w:rsid w:val="00D1655E"/>
    <w:rsid w:val="00D165CF"/>
    <w:rsid w:val="00D166E3"/>
    <w:rsid w:val="00D16A73"/>
    <w:rsid w:val="00D170CD"/>
    <w:rsid w:val="00D1784B"/>
    <w:rsid w:val="00D178AD"/>
    <w:rsid w:val="00D17A59"/>
    <w:rsid w:val="00D17AAE"/>
    <w:rsid w:val="00D17B24"/>
    <w:rsid w:val="00D17B9C"/>
    <w:rsid w:val="00D200E8"/>
    <w:rsid w:val="00D2110C"/>
    <w:rsid w:val="00D211F9"/>
    <w:rsid w:val="00D21223"/>
    <w:rsid w:val="00D214B3"/>
    <w:rsid w:val="00D215A8"/>
    <w:rsid w:val="00D216A3"/>
    <w:rsid w:val="00D21A4A"/>
    <w:rsid w:val="00D21B4D"/>
    <w:rsid w:val="00D21BE5"/>
    <w:rsid w:val="00D21D22"/>
    <w:rsid w:val="00D222D6"/>
    <w:rsid w:val="00D226B2"/>
    <w:rsid w:val="00D2309F"/>
    <w:rsid w:val="00D230D6"/>
    <w:rsid w:val="00D236FE"/>
    <w:rsid w:val="00D23C41"/>
    <w:rsid w:val="00D23CD3"/>
    <w:rsid w:val="00D240BD"/>
    <w:rsid w:val="00D24299"/>
    <w:rsid w:val="00D24548"/>
    <w:rsid w:val="00D24974"/>
    <w:rsid w:val="00D25371"/>
    <w:rsid w:val="00D253D6"/>
    <w:rsid w:val="00D25D20"/>
    <w:rsid w:val="00D2601D"/>
    <w:rsid w:val="00D2647E"/>
    <w:rsid w:val="00D26525"/>
    <w:rsid w:val="00D2684F"/>
    <w:rsid w:val="00D26C30"/>
    <w:rsid w:val="00D27055"/>
    <w:rsid w:val="00D27093"/>
    <w:rsid w:val="00D27120"/>
    <w:rsid w:val="00D2734E"/>
    <w:rsid w:val="00D276DB"/>
    <w:rsid w:val="00D27F6B"/>
    <w:rsid w:val="00D300E9"/>
    <w:rsid w:val="00D30273"/>
    <w:rsid w:val="00D309B0"/>
    <w:rsid w:val="00D30B35"/>
    <w:rsid w:val="00D30C11"/>
    <w:rsid w:val="00D31432"/>
    <w:rsid w:val="00D315A9"/>
    <w:rsid w:val="00D31DA8"/>
    <w:rsid w:val="00D322EA"/>
    <w:rsid w:val="00D323ED"/>
    <w:rsid w:val="00D32691"/>
    <w:rsid w:val="00D32A21"/>
    <w:rsid w:val="00D33189"/>
    <w:rsid w:val="00D33217"/>
    <w:rsid w:val="00D3396A"/>
    <w:rsid w:val="00D33AE9"/>
    <w:rsid w:val="00D33B43"/>
    <w:rsid w:val="00D33EBD"/>
    <w:rsid w:val="00D347E4"/>
    <w:rsid w:val="00D34D74"/>
    <w:rsid w:val="00D35CCD"/>
    <w:rsid w:val="00D3624C"/>
    <w:rsid w:val="00D36602"/>
    <w:rsid w:val="00D367C5"/>
    <w:rsid w:val="00D369AC"/>
    <w:rsid w:val="00D36A0A"/>
    <w:rsid w:val="00D36A88"/>
    <w:rsid w:val="00D36AC8"/>
    <w:rsid w:val="00D36C6A"/>
    <w:rsid w:val="00D36C90"/>
    <w:rsid w:val="00D3712A"/>
    <w:rsid w:val="00D371D8"/>
    <w:rsid w:val="00D37421"/>
    <w:rsid w:val="00D37683"/>
    <w:rsid w:val="00D403BF"/>
    <w:rsid w:val="00D40794"/>
    <w:rsid w:val="00D41098"/>
    <w:rsid w:val="00D41CC1"/>
    <w:rsid w:val="00D4204B"/>
    <w:rsid w:val="00D42057"/>
    <w:rsid w:val="00D43335"/>
    <w:rsid w:val="00D434B1"/>
    <w:rsid w:val="00D437C6"/>
    <w:rsid w:val="00D43885"/>
    <w:rsid w:val="00D43B4E"/>
    <w:rsid w:val="00D43C75"/>
    <w:rsid w:val="00D43D1D"/>
    <w:rsid w:val="00D43EC0"/>
    <w:rsid w:val="00D4471D"/>
    <w:rsid w:val="00D45007"/>
    <w:rsid w:val="00D4506D"/>
    <w:rsid w:val="00D457B8"/>
    <w:rsid w:val="00D45B44"/>
    <w:rsid w:val="00D45F16"/>
    <w:rsid w:val="00D46340"/>
    <w:rsid w:val="00D46711"/>
    <w:rsid w:val="00D46A85"/>
    <w:rsid w:val="00D46CB3"/>
    <w:rsid w:val="00D46F0A"/>
    <w:rsid w:val="00D4790C"/>
    <w:rsid w:val="00D47D0F"/>
    <w:rsid w:val="00D47FDD"/>
    <w:rsid w:val="00D504C9"/>
    <w:rsid w:val="00D50B27"/>
    <w:rsid w:val="00D50E93"/>
    <w:rsid w:val="00D50F1D"/>
    <w:rsid w:val="00D5116D"/>
    <w:rsid w:val="00D5132E"/>
    <w:rsid w:val="00D51625"/>
    <w:rsid w:val="00D51758"/>
    <w:rsid w:val="00D518DF"/>
    <w:rsid w:val="00D51D97"/>
    <w:rsid w:val="00D51D9D"/>
    <w:rsid w:val="00D51E85"/>
    <w:rsid w:val="00D5217C"/>
    <w:rsid w:val="00D52935"/>
    <w:rsid w:val="00D52B37"/>
    <w:rsid w:val="00D52D6B"/>
    <w:rsid w:val="00D53201"/>
    <w:rsid w:val="00D53528"/>
    <w:rsid w:val="00D53540"/>
    <w:rsid w:val="00D5360E"/>
    <w:rsid w:val="00D53835"/>
    <w:rsid w:val="00D53D7D"/>
    <w:rsid w:val="00D53F8A"/>
    <w:rsid w:val="00D53FDB"/>
    <w:rsid w:val="00D54A36"/>
    <w:rsid w:val="00D54E3C"/>
    <w:rsid w:val="00D551B3"/>
    <w:rsid w:val="00D555C0"/>
    <w:rsid w:val="00D555D6"/>
    <w:rsid w:val="00D55840"/>
    <w:rsid w:val="00D55865"/>
    <w:rsid w:val="00D55F36"/>
    <w:rsid w:val="00D56172"/>
    <w:rsid w:val="00D561D0"/>
    <w:rsid w:val="00D5667F"/>
    <w:rsid w:val="00D566CF"/>
    <w:rsid w:val="00D56A9C"/>
    <w:rsid w:val="00D56D62"/>
    <w:rsid w:val="00D56F5F"/>
    <w:rsid w:val="00D571BD"/>
    <w:rsid w:val="00D57293"/>
    <w:rsid w:val="00D572BF"/>
    <w:rsid w:val="00D57412"/>
    <w:rsid w:val="00D57857"/>
    <w:rsid w:val="00D57E6B"/>
    <w:rsid w:val="00D605C7"/>
    <w:rsid w:val="00D60C65"/>
    <w:rsid w:val="00D60CC1"/>
    <w:rsid w:val="00D6146E"/>
    <w:rsid w:val="00D614B5"/>
    <w:rsid w:val="00D618A9"/>
    <w:rsid w:val="00D61D4A"/>
    <w:rsid w:val="00D61E0F"/>
    <w:rsid w:val="00D621BE"/>
    <w:rsid w:val="00D623DA"/>
    <w:rsid w:val="00D6260E"/>
    <w:rsid w:val="00D626B5"/>
    <w:rsid w:val="00D62A8A"/>
    <w:rsid w:val="00D62F09"/>
    <w:rsid w:val="00D6342D"/>
    <w:rsid w:val="00D63722"/>
    <w:rsid w:val="00D63978"/>
    <w:rsid w:val="00D63BB4"/>
    <w:rsid w:val="00D641D8"/>
    <w:rsid w:val="00D644CA"/>
    <w:rsid w:val="00D647CE"/>
    <w:rsid w:val="00D65146"/>
    <w:rsid w:val="00D65800"/>
    <w:rsid w:val="00D6594B"/>
    <w:rsid w:val="00D65A1E"/>
    <w:rsid w:val="00D65E7B"/>
    <w:rsid w:val="00D6601E"/>
    <w:rsid w:val="00D67130"/>
    <w:rsid w:val="00D67AA3"/>
    <w:rsid w:val="00D67AC5"/>
    <w:rsid w:val="00D67BD2"/>
    <w:rsid w:val="00D711A4"/>
    <w:rsid w:val="00D71B8F"/>
    <w:rsid w:val="00D71EAD"/>
    <w:rsid w:val="00D72507"/>
    <w:rsid w:val="00D72556"/>
    <w:rsid w:val="00D72941"/>
    <w:rsid w:val="00D7397B"/>
    <w:rsid w:val="00D7412A"/>
    <w:rsid w:val="00D74AE6"/>
    <w:rsid w:val="00D74D0A"/>
    <w:rsid w:val="00D75074"/>
    <w:rsid w:val="00D75A22"/>
    <w:rsid w:val="00D763BA"/>
    <w:rsid w:val="00D76665"/>
    <w:rsid w:val="00D766FF"/>
    <w:rsid w:val="00D76947"/>
    <w:rsid w:val="00D76BAF"/>
    <w:rsid w:val="00D77568"/>
    <w:rsid w:val="00D77620"/>
    <w:rsid w:val="00D77779"/>
    <w:rsid w:val="00D77F69"/>
    <w:rsid w:val="00D804A1"/>
    <w:rsid w:val="00D818A6"/>
    <w:rsid w:val="00D81F36"/>
    <w:rsid w:val="00D82400"/>
    <w:rsid w:val="00D8259A"/>
    <w:rsid w:val="00D82682"/>
    <w:rsid w:val="00D83BC5"/>
    <w:rsid w:val="00D84028"/>
    <w:rsid w:val="00D842DF"/>
    <w:rsid w:val="00D849B8"/>
    <w:rsid w:val="00D84A41"/>
    <w:rsid w:val="00D8527C"/>
    <w:rsid w:val="00D8536B"/>
    <w:rsid w:val="00D85492"/>
    <w:rsid w:val="00D856F6"/>
    <w:rsid w:val="00D85866"/>
    <w:rsid w:val="00D85A05"/>
    <w:rsid w:val="00D85BF7"/>
    <w:rsid w:val="00D86529"/>
    <w:rsid w:val="00D865AD"/>
    <w:rsid w:val="00D86AFC"/>
    <w:rsid w:val="00D86CC9"/>
    <w:rsid w:val="00D8704E"/>
    <w:rsid w:val="00D877BF"/>
    <w:rsid w:val="00D9078E"/>
    <w:rsid w:val="00D9081C"/>
    <w:rsid w:val="00D90870"/>
    <w:rsid w:val="00D90E8D"/>
    <w:rsid w:val="00D91A52"/>
    <w:rsid w:val="00D91AB3"/>
    <w:rsid w:val="00D91D29"/>
    <w:rsid w:val="00D9246B"/>
    <w:rsid w:val="00D92B43"/>
    <w:rsid w:val="00D931E4"/>
    <w:rsid w:val="00D9361C"/>
    <w:rsid w:val="00D93672"/>
    <w:rsid w:val="00D93F7D"/>
    <w:rsid w:val="00D9408B"/>
    <w:rsid w:val="00D940D4"/>
    <w:rsid w:val="00D94140"/>
    <w:rsid w:val="00D94787"/>
    <w:rsid w:val="00D94EFD"/>
    <w:rsid w:val="00D94F93"/>
    <w:rsid w:val="00D95492"/>
    <w:rsid w:val="00D954AC"/>
    <w:rsid w:val="00D95751"/>
    <w:rsid w:val="00D95AF1"/>
    <w:rsid w:val="00D95DE1"/>
    <w:rsid w:val="00D962C8"/>
    <w:rsid w:val="00D962E9"/>
    <w:rsid w:val="00D9642F"/>
    <w:rsid w:val="00D96632"/>
    <w:rsid w:val="00D9674A"/>
    <w:rsid w:val="00D96B5C"/>
    <w:rsid w:val="00D96E24"/>
    <w:rsid w:val="00D97139"/>
    <w:rsid w:val="00D97644"/>
    <w:rsid w:val="00D97676"/>
    <w:rsid w:val="00D976BB"/>
    <w:rsid w:val="00D97A1E"/>
    <w:rsid w:val="00D97EA2"/>
    <w:rsid w:val="00DA03E9"/>
    <w:rsid w:val="00DA05B1"/>
    <w:rsid w:val="00DA0940"/>
    <w:rsid w:val="00DA0A8F"/>
    <w:rsid w:val="00DA0AD0"/>
    <w:rsid w:val="00DA0BC5"/>
    <w:rsid w:val="00DA0C8A"/>
    <w:rsid w:val="00DA14D0"/>
    <w:rsid w:val="00DA1552"/>
    <w:rsid w:val="00DA18AE"/>
    <w:rsid w:val="00DA202E"/>
    <w:rsid w:val="00DA20D9"/>
    <w:rsid w:val="00DA231C"/>
    <w:rsid w:val="00DA2343"/>
    <w:rsid w:val="00DA244B"/>
    <w:rsid w:val="00DA25B5"/>
    <w:rsid w:val="00DA28A5"/>
    <w:rsid w:val="00DA2A8B"/>
    <w:rsid w:val="00DA2F81"/>
    <w:rsid w:val="00DA32AE"/>
    <w:rsid w:val="00DA359D"/>
    <w:rsid w:val="00DA3784"/>
    <w:rsid w:val="00DA3A27"/>
    <w:rsid w:val="00DA3B50"/>
    <w:rsid w:val="00DA3E9A"/>
    <w:rsid w:val="00DA45F3"/>
    <w:rsid w:val="00DA473D"/>
    <w:rsid w:val="00DA4B29"/>
    <w:rsid w:val="00DA4CAF"/>
    <w:rsid w:val="00DA50B1"/>
    <w:rsid w:val="00DA5142"/>
    <w:rsid w:val="00DA5A6F"/>
    <w:rsid w:val="00DA5ACE"/>
    <w:rsid w:val="00DA6A00"/>
    <w:rsid w:val="00DA6E6A"/>
    <w:rsid w:val="00DA7881"/>
    <w:rsid w:val="00DB0234"/>
    <w:rsid w:val="00DB03CD"/>
    <w:rsid w:val="00DB0514"/>
    <w:rsid w:val="00DB0838"/>
    <w:rsid w:val="00DB14EC"/>
    <w:rsid w:val="00DB2894"/>
    <w:rsid w:val="00DB2B67"/>
    <w:rsid w:val="00DB2D8C"/>
    <w:rsid w:val="00DB31AC"/>
    <w:rsid w:val="00DB372C"/>
    <w:rsid w:val="00DB3ACD"/>
    <w:rsid w:val="00DB3B11"/>
    <w:rsid w:val="00DB3DBF"/>
    <w:rsid w:val="00DB3F94"/>
    <w:rsid w:val="00DB4097"/>
    <w:rsid w:val="00DB4530"/>
    <w:rsid w:val="00DB535D"/>
    <w:rsid w:val="00DB54A2"/>
    <w:rsid w:val="00DB55EF"/>
    <w:rsid w:val="00DB5A28"/>
    <w:rsid w:val="00DB5A58"/>
    <w:rsid w:val="00DB65E1"/>
    <w:rsid w:val="00DB661B"/>
    <w:rsid w:val="00DB68CC"/>
    <w:rsid w:val="00DB6AA8"/>
    <w:rsid w:val="00DB6E1F"/>
    <w:rsid w:val="00DB6E46"/>
    <w:rsid w:val="00DB6F1F"/>
    <w:rsid w:val="00DB6F4B"/>
    <w:rsid w:val="00DB7392"/>
    <w:rsid w:val="00DB7803"/>
    <w:rsid w:val="00DB7EDF"/>
    <w:rsid w:val="00DC00F0"/>
    <w:rsid w:val="00DC0BEA"/>
    <w:rsid w:val="00DC0C35"/>
    <w:rsid w:val="00DC0E3B"/>
    <w:rsid w:val="00DC0F24"/>
    <w:rsid w:val="00DC104C"/>
    <w:rsid w:val="00DC11E9"/>
    <w:rsid w:val="00DC20D4"/>
    <w:rsid w:val="00DC2879"/>
    <w:rsid w:val="00DC2A54"/>
    <w:rsid w:val="00DC32E9"/>
    <w:rsid w:val="00DC35C2"/>
    <w:rsid w:val="00DC395D"/>
    <w:rsid w:val="00DC3A6F"/>
    <w:rsid w:val="00DC3E76"/>
    <w:rsid w:val="00DC40E7"/>
    <w:rsid w:val="00DC44D5"/>
    <w:rsid w:val="00DC498B"/>
    <w:rsid w:val="00DC4DFA"/>
    <w:rsid w:val="00DC5266"/>
    <w:rsid w:val="00DC5974"/>
    <w:rsid w:val="00DC5CED"/>
    <w:rsid w:val="00DC6AA4"/>
    <w:rsid w:val="00DC6F9F"/>
    <w:rsid w:val="00DC767F"/>
    <w:rsid w:val="00DC78B0"/>
    <w:rsid w:val="00DC79A5"/>
    <w:rsid w:val="00DC7AF3"/>
    <w:rsid w:val="00DD008C"/>
    <w:rsid w:val="00DD0835"/>
    <w:rsid w:val="00DD0952"/>
    <w:rsid w:val="00DD0C05"/>
    <w:rsid w:val="00DD15C2"/>
    <w:rsid w:val="00DD1A01"/>
    <w:rsid w:val="00DD2BD6"/>
    <w:rsid w:val="00DD2C35"/>
    <w:rsid w:val="00DD2C36"/>
    <w:rsid w:val="00DD358C"/>
    <w:rsid w:val="00DD38CE"/>
    <w:rsid w:val="00DD3BBF"/>
    <w:rsid w:val="00DD3BF4"/>
    <w:rsid w:val="00DD3F60"/>
    <w:rsid w:val="00DD43F2"/>
    <w:rsid w:val="00DD4E19"/>
    <w:rsid w:val="00DD4EFB"/>
    <w:rsid w:val="00DD5753"/>
    <w:rsid w:val="00DD5E68"/>
    <w:rsid w:val="00DD5EC8"/>
    <w:rsid w:val="00DD5ED8"/>
    <w:rsid w:val="00DD6957"/>
    <w:rsid w:val="00DD71E2"/>
    <w:rsid w:val="00DD78AD"/>
    <w:rsid w:val="00DE003B"/>
    <w:rsid w:val="00DE04B8"/>
    <w:rsid w:val="00DE2031"/>
    <w:rsid w:val="00DE28F8"/>
    <w:rsid w:val="00DE294D"/>
    <w:rsid w:val="00DE29E3"/>
    <w:rsid w:val="00DE2EF8"/>
    <w:rsid w:val="00DE2F3E"/>
    <w:rsid w:val="00DE307B"/>
    <w:rsid w:val="00DE3221"/>
    <w:rsid w:val="00DE3623"/>
    <w:rsid w:val="00DE3760"/>
    <w:rsid w:val="00DE41E0"/>
    <w:rsid w:val="00DE45EA"/>
    <w:rsid w:val="00DE474C"/>
    <w:rsid w:val="00DE48A1"/>
    <w:rsid w:val="00DE54B1"/>
    <w:rsid w:val="00DE559F"/>
    <w:rsid w:val="00DE5C16"/>
    <w:rsid w:val="00DE5ED7"/>
    <w:rsid w:val="00DE6AB9"/>
    <w:rsid w:val="00DE6BB9"/>
    <w:rsid w:val="00DE6C87"/>
    <w:rsid w:val="00DE6F59"/>
    <w:rsid w:val="00DE6F95"/>
    <w:rsid w:val="00DE7454"/>
    <w:rsid w:val="00DE7511"/>
    <w:rsid w:val="00DE7994"/>
    <w:rsid w:val="00DE7AE0"/>
    <w:rsid w:val="00DF04AE"/>
    <w:rsid w:val="00DF0AC9"/>
    <w:rsid w:val="00DF0C79"/>
    <w:rsid w:val="00DF1F18"/>
    <w:rsid w:val="00DF202C"/>
    <w:rsid w:val="00DF2185"/>
    <w:rsid w:val="00DF285D"/>
    <w:rsid w:val="00DF2F35"/>
    <w:rsid w:val="00DF310A"/>
    <w:rsid w:val="00DF31C2"/>
    <w:rsid w:val="00DF3B93"/>
    <w:rsid w:val="00DF3E44"/>
    <w:rsid w:val="00DF4527"/>
    <w:rsid w:val="00DF4D74"/>
    <w:rsid w:val="00DF50D1"/>
    <w:rsid w:val="00DF537D"/>
    <w:rsid w:val="00DF5757"/>
    <w:rsid w:val="00DF5C04"/>
    <w:rsid w:val="00DF5D9C"/>
    <w:rsid w:val="00DF5FF5"/>
    <w:rsid w:val="00DF6529"/>
    <w:rsid w:val="00DF6731"/>
    <w:rsid w:val="00DF6D61"/>
    <w:rsid w:val="00DF7284"/>
    <w:rsid w:val="00DF7605"/>
    <w:rsid w:val="00DF77F0"/>
    <w:rsid w:val="00DF7913"/>
    <w:rsid w:val="00DF797E"/>
    <w:rsid w:val="00DF7C97"/>
    <w:rsid w:val="00DF7CB2"/>
    <w:rsid w:val="00E000E4"/>
    <w:rsid w:val="00E002B9"/>
    <w:rsid w:val="00E002FF"/>
    <w:rsid w:val="00E004DF"/>
    <w:rsid w:val="00E00780"/>
    <w:rsid w:val="00E00899"/>
    <w:rsid w:val="00E00A7D"/>
    <w:rsid w:val="00E0194A"/>
    <w:rsid w:val="00E01A26"/>
    <w:rsid w:val="00E01BB2"/>
    <w:rsid w:val="00E01DC0"/>
    <w:rsid w:val="00E022F1"/>
    <w:rsid w:val="00E02460"/>
    <w:rsid w:val="00E02529"/>
    <w:rsid w:val="00E026DB"/>
    <w:rsid w:val="00E02CD3"/>
    <w:rsid w:val="00E02D02"/>
    <w:rsid w:val="00E02D75"/>
    <w:rsid w:val="00E03414"/>
    <w:rsid w:val="00E03DC0"/>
    <w:rsid w:val="00E04029"/>
    <w:rsid w:val="00E04155"/>
    <w:rsid w:val="00E04505"/>
    <w:rsid w:val="00E04B79"/>
    <w:rsid w:val="00E04E63"/>
    <w:rsid w:val="00E05532"/>
    <w:rsid w:val="00E05DD3"/>
    <w:rsid w:val="00E05DE6"/>
    <w:rsid w:val="00E05F0D"/>
    <w:rsid w:val="00E063E3"/>
    <w:rsid w:val="00E06452"/>
    <w:rsid w:val="00E067BE"/>
    <w:rsid w:val="00E06BC6"/>
    <w:rsid w:val="00E06D03"/>
    <w:rsid w:val="00E07050"/>
    <w:rsid w:val="00E07187"/>
    <w:rsid w:val="00E0799A"/>
    <w:rsid w:val="00E079FB"/>
    <w:rsid w:val="00E07B53"/>
    <w:rsid w:val="00E07B91"/>
    <w:rsid w:val="00E07D27"/>
    <w:rsid w:val="00E07FFD"/>
    <w:rsid w:val="00E10F9A"/>
    <w:rsid w:val="00E10FEE"/>
    <w:rsid w:val="00E12086"/>
    <w:rsid w:val="00E12BA2"/>
    <w:rsid w:val="00E12EB3"/>
    <w:rsid w:val="00E131C7"/>
    <w:rsid w:val="00E13421"/>
    <w:rsid w:val="00E13ADE"/>
    <w:rsid w:val="00E13B11"/>
    <w:rsid w:val="00E14452"/>
    <w:rsid w:val="00E149C1"/>
    <w:rsid w:val="00E14A79"/>
    <w:rsid w:val="00E15030"/>
    <w:rsid w:val="00E1544E"/>
    <w:rsid w:val="00E158C1"/>
    <w:rsid w:val="00E15D2E"/>
    <w:rsid w:val="00E15D7B"/>
    <w:rsid w:val="00E16027"/>
    <w:rsid w:val="00E162C5"/>
    <w:rsid w:val="00E168D1"/>
    <w:rsid w:val="00E16A9A"/>
    <w:rsid w:val="00E16C86"/>
    <w:rsid w:val="00E16DA6"/>
    <w:rsid w:val="00E16E06"/>
    <w:rsid w:val="00E1731B"/>
    <w:rsid w:val="00E1738D"/>
    <w:rsid w:val="00E174B1"/>
    <w:rsid w:val="00E17584"/>
    <w:rsid w:val="00E175D4"/>
    <w:rsid w:val="00E1768E"/>
    <w:rsid w:val="00E17E50"/>
    <w:rsid w:val="00E20692"/>
    <w:rsid w:val="00E20D2D"/>
    <w:rsid w:val="00E20FD7"/>
    <w:rsid w:val="00E21517"/>
    <w:rsid w:val="00E2185C"/>
    <w:rsid w:val="00E21881"/>
    <w:rsid w:val="00E21DA6"/>
    <w:rsid w:val="00E22832"/>
    <w:rsid w:val="00E2318F"/>
    <w:rsid w:val="00E2351C"/>
    <w:rsid w:val="00E2385C"/>
    <w:rsid w:val="00E240E0"/>
    <w:rsid w:val="00E24221"/>
    <w:rsid w:val="00E25997"/>
    <w:rsid w:val="00E25A4D"/>
    <w:rsid w:val="00E25A95"/>
    <w:rsid w:val="00E25BC4"/>
    <w:rsid w:val="00E25CCE"/>
    <w:rsid w:val="00E25D35"/>
    <w:rsid w:val="00E25D71"/>
    <w:rsid w:val="00E26CAB"/>
    <w:rsid w:val="00E2720F"/>
    <w:rsid w:val="00E27D3F"/>
    <w:rsid w:val="00E30496"/>
    <w:rsid w:val="00E30835"/>
    <w:rsid w:val="00E30B8B"/>
    <w:rsid w:val="00E30CB5"/>
    <w:rsid w:val="00E30FBC"/>
    <w:rsid w:val="00E3108A"/>
    <w:rsid w:val="00E31765"/>
    <w:rsid w:val="00E31D46"/>
    <w:rsid w:val="00E31EFE"/>
    <w:rsid w:val="00E31F73"/>
    <w:rsid w:val="00E325DA"/>
    <w:rsid w:val="00E330E7"/>
    <w:rsid w:val="00E3355D"/>
    <w:rsid w:val="00E337C1"/>
    <w:rsid w:val="00E338EA"/>
    <w:rsid w:val="00E33EBE"/>
    <w:rsid w:val="00E33EDE"/>
    <w:rsid w:val="00E347B4"/>
    <w:rsid w:val="00E349F4"/>
    <w:rsid w:val="00E34A92"/>
    <w:rsid w:val="00E35140"/>
    <w:rsid w:val="00E35177"/>
    <w:rsid w:val="00E35FD9"/>
    <w:rsid w:val="00E36357"/>
    <w:rsid w:val="00E36811"/>
    <w:rsid w:val="00E36DCF"/>
    <w:rsid w:val="00E36FDC"/>
    <w:rsid w:val="00E37136"/>
    <w:rsid w:val="00E404F3"/>
    <w:rsid w:val="00E40715"/>
    <w:rsid w:val="00E40A6C"/>
    <w:rsid w:val="00E40A85"/>
    <w:rsid w:val="00E42519"/>
    <w:rsid w:val="00E42CD9"/>
    <w:rsid w:val="00E43280"/>
    <w:rsid w:val="00E43311"/>
    <w:rsid w:val="00E43314"/>
    <w:rsid w:val="00E435D8"/>
    <w:rsid w:val="00E44006"/>
    <w:rsid w:val="00E443B4"/>
    <w:rsid w:val="00E44D0B"/>
    <w:rsid w:val="00E452AE"/>
    <w:rsid w:val="00E456BE"/>
    <w:rsid w:val="00E460F9"/>
    <w:rsid w:val="00E461EE"/>
    <w:rsid w:val="00E46254"/>
    <w:rsid w:val="00E46496"/>
    <w:rsid w:val="00E466DE"/>
    <w:rsid w:val="00E469AD"/>
    <w:rsid w:val="00E46E38"/>
    <w:rsid w:val="00E47479"/>
    <w:rsid w:val="00E477C7"/>
    <w:rsid w:val="00E47FA1"/>
    <w:rsid w:val="00E47FB2"/>
    <w:rsid w:val="00E50543"/>
    <w:rsid w:val="00E5057A"/>
    <w:rsid w:val="00E50B59"/>
    <w:rsid w:val="00E512C2"/>
    <w:rsid w:val="00E51696"/>
    <w:rsid w:val="00E5170D"/>
    <w:rsid w:val="00E5172B"/>
    <w:rsid w:val="00E51A14"/>
    <w:rsid w:val="00E51B33"/>
    <w:rsid w:val="00E51BDE"/>
    <w:rsid w:val="00E5232B"/>
    <w:rsid w:val="00E525AA"/>
    <w:rsid w:val="00E52693"/>
    <w:rsid w:val="00E52A6A"/>
    <w:rsid w:val="00E52E6A"/>
    <w:rsid w:val="00E531A1"/>
    <w:rsid w:val="00E53225"/>
    <w:rsid w:val="00E53C34"/>
    <w:rsid w:val="00E53F4C"/>
    <w:rsid w:val="00E544A8"/>
    <w:rsid w:val="00E5482F"/>
    <w:rsid w:val="00E54B28"/>
    <w:rsid w:val="00E55317"/>
    <w:rsid w:val="00E553D4"/>
    <w:rsid w:val="00E5579E"/>
    <w:rsid w:val="00E559A0"/>
    <w:rsid w:val="00E55C11"/>
    <w:rsid w:val="00E56153"/>
    <w:rsid w:val="00E5655D"/>
    <w:rsid w:val="00E56A1B"/>
    <w:rsid w:val="00E56B85"/>
    <w:rsid w:val="00E56F00"/>
    <w:rsid w:val="00E572E1"/>
    <w:rsid w:val="00E575E7"/>
    <w:rsid w:val="00E57972"/>
    <w:rsid w:val="00E57AFE"/>
    <w:rsid w:val="00E57BC4"/>
    <w:rsid w:val="00E57CB4"/>
    <w:rsid w:val="00E57F9A"/>
    <w:rsid w:val="00E60479"/>
    <w:rsid w:val="00E60686"/>
    <w:rsid w:val="00E60BE5"/>
    <w:rsid w:val="00E61016"/>
    <w:rsid w:val="00E614AA"/>
    <w:rsid w:val="00E61839"/>
    <w:rsid w:val="00E618CD"/>
    <w:rsid w:val="00E61BCF"/>
    <w:rsid w:val="00E61C05"/>
    <w:rsid w:val="00E62239"/>
    <w:rsid w:val="00E6274A"/>
    <w:rsid w:val="00E62915"/>
    <w:rsid w:val="00E62BF8"/>
    <w:rsid w:val="00E62E5C"/>
    <w:rsid w:val="00E6378D"/>
    <w:rsid w:val="00E63D2C"/>
    <w:rsid w:val="00E63D99"/>
    <w:rsid w:val="00E63E27"/>
    <w:rsid w:val="00E63F06"/>
    <w:rsid w:val="00E63FC7"/>
    <w:rsid w:val="00E63FFE"/>
    <w:rsid w:val="00E640B5"/>
    <w:rsid w:val="00E64898"/>
    <w:rsid w:val="00E65244"/>
    <w:rsid w:val="00E65A54"/>
    <w:rsid w:val="00E65CCB"/>
    <w:rsid w:val="00E660CB"/>
    <w:rsid w:val="00E661CC"/>
    <w:rsid w:val="00E66225"/>
    <w:rsid w:val="00E66A9C"/>
    <w:rsid w:val="00E671A0"/>
    <w:rsid w:val="00E672B7"/>
    <w:rsid w:val="00E674A1"/>
    <w:rsid w:val="00E675BA"/>
    <w:rsid w:val="00E701C0"/>
    <w:rsid w:val="00E703BA"/>
    <w:rsid w:val="00E709E5"/>
    <w:rsid w:val="00E71085"/>
    <w:rsid w:val="00E71175"/>
    <w:rsid w:val="00E712E7"/>
    <w:rsid w:val="00E716BA"/>
    <w:rsid w:val="00E716E9"/>
    <w:rsid w:val="00E71A05"/>
    <w:rsid w:val="00E71CB0"/>
    <w:rsid w:val="00E71FE8"/>
    <w:rsid w:val="00E721A7"/>
    <w:rsid w:val="00E72A39"/>
    <w:rsid w:val="00E7320E"/>
    <w:rsid w:val="00E73384"/>
    <w:rsid w:val="00E73477"/>
    <w:rsid w:val="00E73515"/>
    <w:rsid w:val="00E7382C"/>
    <w:rsid w:val="00E73AB9"/>
    <w:rsid w:val="00E747C0"/>
    <w:rsid w:val="00E748F3"/>
    <w:rsid w:val="00E74E53"/>
    <w:rsid w:val="00E752A6"/>
    <w:rsid w:val="00E75800"/>
    <w:rsid w:val="00E75A8C"/>
    <w:rsid w:val="00E75B20"/>
    <w:rsid w:val="00E75DC9"/>
    <w:rsid w:val="00E75E5A"/>
    <w:rsid w:val="00E75F42"/>
    <w:rsid w:val="00E766CE"/>
    <w:rsid w:val="00E7690F"/>
    <w:rsid w:val="00E76B9A"/>
    <w:rsid w:val="00E76CAC"/>
    <w:rsid w:val="00E76EF2"/>
    <w:rsid w:val="00E76F97"/>
    <w:rsid w:val="00E76F9B"/>
    <w:rsid w:val="00E772E9"/>
    <w:rsid w:val="00E77DF5"/>
    <w:rsid w:val="00E80C2F"/>
    <w:rsid w:val="00E81F3D"/>
    <w:rsid w:val="00E82267"/>
    <w:rsid w:val="00E822E0"/>
    <w:rsid w:val="00E82640"/>
    <w:rsid w:val="00E82A39"/>
    <w:rsid w:val="00E82D68"/>
    <w:rsid w:val="00E83973"/>
    <w:rsid w:val="00E8430F"/>
    <w:rsid w:val="00E843D1"/>
    <w:rsid w:val="00E84741"/>
    <w:rsid w:val="00E84A68"/>
    <w:rsid w:val="00E84A8B"/>
    <w:rsid w:val="00E84CAA"/>
    <w:rsid w:val="00E850C8"/>
    <w:rsid w:val="00E857CE"/>
    <w:rsid w:val="00E860CB"/>
    <w:rsid w:val="00E86439"/>
    <w:rsid w:val="00E8662E"/>
    <w:rsid w:val="00E867FE"/>
    <w:rsid w:val="00E86922"/>
    <w:rsid w:val="00E86D6D"/>
    <w:rsid w:val="00E8757D"/>
    <w:rsid w:val="00E87F79"/>
    <w:rsid w:val="00E90032"/>
    <w:rsid w:val="00E90B75"/>
    <w:rsid w:val="00E9110D"/>
    <w:rsid w:val="00E918EA"/>
    <w:rsid w:val="00E9198D"/>
    <w:rsid w:val="00E921AF"/>
    <w:rsid w:val="00E923B3"/>
    <w:rsid w:val="00E92696"/>
    <w:rsid w:val="00E9273A"/>
    <w:rsid w:val="00E9299E"/>
    <w:rsid w:val="00E932C3"/>
    <w:rsid w:val="00E935E3"/>
    <w:rsid w:val="00E936A7"/>
    <w:rsid w:val="00E93A26"/>
    <w:rsid w:val="00E94214"/>
    <w:rsid w:val="00E94AAC"/>
    <w:rsid w:val="00E94BA6"/>
    <w:rsid w:val="00E94EB3"/>
    <w:rsid w:val="00E95077"/>
    <w:rsid w:val="00E956CF"/>
    <w:rsid w:val="00E95948"/>
    <w:rsid w:val="00E96DB1"/>
    <w:rsid w:val="00E96FDE"/>
    <w:rsid w:val="00E9714D"/>
    <w:rsid w:val="00E971F7"/>
    <w:rsid w:val="00E9729D"/>
    <w:rsid w:val="00EA0B71"/>
    <w:rsid w:val="00EA0C31"/>
    <w:rsid w:val="00EA0D13"/>
    <w:rsid w:val="00EA13F8"/>
    <w:rsid w:val="00EA1406"/>
    <w:rsid w:val="00EA1420"/>
    <w:rsid w:val="00EA1504"/>
    <w:rsid w:val="00EA19FB"/>
    <w:rsid w:val="00EA1A30"/>
    <w:rsid w:val="00EA1C26"/>
    <w:rsid w:val="00EA1E4A"/>
    <w:rsid w:val="00EA2156"/>
    <w:rsid w:val="00EA234E"/>
    <w:rsid w:val="00EA25BB"/>
    <w:rsid w:val="00EA2CC6"/>
    <w:rsid w:val="00EA2D89"/>
    <w:rsid w:val="00EA2EF7"/>
    <w:rsid w:val="00EA3081"/>
    <w:rsid w:val="00EA3133"/>
    <w:rsid w:val="00EA38AC"/>
    <w:rsid w:val="00EA3BD9"/>
    <w:rsid w:val="00EA3E9C"/>
    <w:rsid w:val="00EA468C"/>
    <w:rsid w:val="00EA4919"/>
    <w:rsid w:val="00EA50C9"/>
    <w:rsid w:val="00EA596F"/>
    <w:rsid w:val="00EA5B84"/>
    <w:rsid w:val="00EA6981"/>
    <w:rsid w:val="00EA7023"/>
    <w:rsid w:val="00EA7058"/>
    <w:rsid w:val="00EA7A4D"/>
    <w:rsid w:val="00EA7A7E"/>
    <w:rsid w:val="00EA7B0B"/>
    <w:rsid w:val="00EA7C08"/>
    <w:rsid w:val="00EB0CA3"/>
    <w:rsid w:val="00EB117D"/>
    <w:rsid w:val="00EB16EB"/>
    <w:rsid w:val="00EB176C"/>
    <w:rsid w:val="00EB2435"/>
    <w:rsid w:val="00EB2562"/>
    <w:rsid w:val="00EB2979"/>
    <w:rsid w:val="00EB2D32"/>
    <w:rsid w:val="00EB307C"/>
    <w:rsid w:val="00EB347B"/>
    <w:rsid w:val="00EB36A6"/>
    <w:rsid w:val="00EB39AC"/>
    <w:rsid w:val="00EB3C37"/>
    <w:rsid w:val="00EB4A28"/>
    <w:rsid w:val="00EB4B45"/>
    <w:rsid w:val="00EB4D8D"/>
    <w:rsid w:val="00EB4F94"/>
    <w:rsid w:val="00EB5596"/>
    <w:rsid w:val="00EB5BFA"/>
    <w:rsid w:val="00EB5E2C"/>
    <w:rsid w:val="00EB6112"/>
    <w:rsid w:val="00EB65A6"/>
    <w:rsid w:val="00EB6707"/>
    <w:rsid w:val="00EB6C5D"/>
    <w:rsid w:val="00EB6FB2"/>
    <w:rsid w:val="00EB718F"/>
    <w:rsid w:val="00EB758D"/>
    <w:rsid w:val="00EB7785"/>
    <w:rsid w:val="00EC0025"/>
    <w:rsid w:val="00EC05DA"/>
    <w:rsid w:val="00EC069C"/>
    <w:rsid w:val="00EC0CD2"/>
    <w:rsid w:val="00EC1457"/>
    <w:rsid w:val="00EC1953"/>
    <w:rsid w:val="00EC1DA4"/>
    <w:rsid w:val="00EC2456"/>
    <w:rsid w:val="00EC24BC"/>
    <w:rsid w:val="00EC24F8"/>
    <w:rsid w:val="00EC2A67"/>
    <w:rsid w:val="00EC3082"/>
    <w:rsid w:val="00EC35E5"/>
    <w:rsid w:val="00EC371C"/>
    <w:rsid w:val="00EC3EDD"/>
    <w:rsid w:val="00EC426A"/>
    <w:rsid w:val="00EC4326"/>
    <w:rsid w:val="00EC44B6"/>
    <w:rsid w:val="00EC4726"/>
    <w:rsid w:val="00EC4910"/>
    <w:rsid w:val="00EC4C8C"/>
    <w:rsid w:val="00EC52F6"/>
    <w:rsid w:val="00EC543D"/>
    <w:rsid w:val="00EC54C1"/>
    <w:rsid w:val="00EC6047"/>
    <w:rsid w:val="00EC612F"/>
    <w:rsid w:val="00EC6421"/>
    <w:rsid w:val="00EC66C4"/>
    <w:rsid w:val="00EC6D91"/>
    <w:rsid w:val="00EC7704"/>
    <w:rsid w:val="00EC79C0"/>
    <w:rsid w:val="00EC7AAA"/>
    <w:rsid w:val="00EC7DD6"/>
    <w:rsid w:val="00ED00EA"/>
    <w:rsid w:val="00ED075A"/>
    <w:rsid w:val="00ED0A6A"/>
    <w:rsid w:val="00ED0BF6"/>
    <w:rsid w:val="00ED0C02"/>
    <w:rsid w:val="00ED0D7F"/>
    <w:rsid w:val="00ED0E18"/>
    <w:rsid w:val="00ED11C0"/>
    <w:rsid w:val="00ED1892"/>
    <w:rsid w:val="00ED20C9"/>
    <w:rsid w:val="00ED23CE"/>
    <w:rsid w:val="00ED26D3"/>
    <w:rsid w:val="00ED28F5"/>
    <w:rsid w:val="00ED295B"/>
    <w:rsid w:val="00ED2E0D"/>
    <w:rsid w:val="00ED2F31"/>
    <w:rsid w:val="00ED3164"/>
    <w:rsid w:val="00ED3245"/>
    <w:rsid w:val="00ED335F"/>
    <w:rsid w:val="00ED37AB"/>
    <w:rsid w:val="00ED398D"/>
    <w:rsid w:val="00ED444D"/>
    <w:rsid w:val="00ED46DD"/>
    <w:rsid w:val="00ED5034"/>
    <w:rsid w:val="00ED5823"/>
    <w:rsid w:val="00ED58CF"/>
    <w:rsid w:val="00ED5968"/>
    <w:rsid w:val="00ED5E2D"/>
    <w:rsid w:val="00ED69B4"/>
    <w:rsid w:val="00ED7A69"/>
    <w:rsid w:val="00ED7F32"/>
    <w:rsid w:val="00EE0064"/>
    <w:rsid w:val="00EE03D0"/>
    <w:rsid w:val="00EE0788"/>
    <w:rsid w:val="00EE083B"/>
    <w:rsid w:val="00EE0C2D"/>
    <w:rsid w:val="00EE0CF7"/>
    <w:rsid w:val="00EE118A"/>
    <w:rsid w:val="00EE139D"/>
    <w:rsid w:val="00EE19C6"/>
    <w:rsid w:val="00EE1AF5"/>
    <w:rsid w:val="00EE1B02"/>
    <w:rsid w:val="00EE29A1"/>
    <w:rsid w:val="00EE315D"/>
    <w:rsid w:val="00EE35B9"/>
    <w:rsid w:val="00EE3DE2"/>
    <w:rsid w:val="00EE3FF9"/>
    <w:rsid w:val="00EE43E6"/>
    <w:rsid w:val="00EE4A0B"/>
    <w:rsid w:val="00EE4A70"/>
    <w:rsid w:val="00EE555F"/>
    <w:rsid w:val="00EE5628"/>
    <w:rsid w:val="00EE5677"/>
    <w:rsid w:val="00EE589E"/>
    <w:rsid w:val="00EE5A8C"/>
    <w:rsid w:val="00EE5CC5"/>
    <w:rsid w:val="00EE5D18"/>
    <w:rsid w:val="00EE60E2"/>
    <w:rsid w:val="00EE6354"/>
    <w:rsid w:val="00EE669F"/>
    <w:rsid w:val="00EE66B1"/>
    <w:rsid w:val="00EE6744"/>
    <w:rsid w:val="00EE6E80"/>
    <w:rsid w:val="00EE71DF"/>
    <w:rsid w:val="00EE723C"/>
    <w:rsid w:val="00EE7273"/>
    <w:rsid w:val="00EE7E4D"/>
    <w:rsid w:val="00EF0EA0"/>
    <w:rsid w:val="00EF17F0"/>
    <w:rsid w:val="00EF1C62"/>
    <w:rsid w:val="00EF20AB"/>
    <w:rsid w:val="00EF231B"/>
    <w:rsid w:val="00EF257D"/>
    <w:rsid w:val="00EF270C"/>
    <w:rsid w:val="00EF2E99"/>
    <w:rsid w:val="00EF35D2"/>
    <w:rsid w:val="00EF3694"/>
    <w:rsid w:val="00EF3D81"/>
    <w:rsid w:val="00EF4431"/>
    <w:rsid w:val="00EF5817"/>
    <w:rsid w:val="00EF5E58"/>
    <w:rsid w:val="00EF6098"/>
    <w:rsid w:val="00EF615F"/>
    <w:rsid w:val="00EF6355"/>
    <w:rsid w:val="00EF671A"/>
    <w:rsid w:val="00EF7016"/>
    <w:rsid w:val="00EF701E"/>
    <w:rsid w:val="00EF7102"/>
    <w:rsid w:val="00EF72F5"/>
    <w:rsid w:val="00EF7547"/>
    <w:rsid w:val="00EF76EE"/>
    <w:rsid w:val="00EF7EEB"/>
    <w:rsid w:val="00EF7F41"/>
    <w:rsid w:val="00F000A1"/>
    <w:rsid w:val="00F00368"/>
    <w:rsid w:val="00F003E1"/>
    <w:rsid w:val="00F00A69"/>
    <w:rsid w:val="00F00BCD"/>
    <w:rsid w:val="00F00CE3"/>
    <w:rsid w:val="00F01336"/>
    <w:rsid w:val="00F0146C"/>
    <w:rsid w:val="00F01882"/>
    <w:rsid w:val="00F01B8B"/>
    <w:rsid w:val="00F025BB"/>
    <w:rsid w:val="00F025CD"/>
    <w:rsid w:val="00F027E5"/>
    <w:rsid w:val="00F02A23"/>
    <w:rsid w:val="00F02AE4"/>
    <w:rsid w:val="00F02E28"/>
    <w:rsid w:val="00F030AF"/>
    <w:rsid w:val="00F03332"/>
    <w:rsid w:val="00F036D3"/>
    <w:rsid w:val="00F0433E"/>
    <w:rsid w:val="00F053BD"/>
    <w:rsid w:val="00F05594"/>
    <w:rsid w:val="00F05908"/>
    <w:rsid w:val="00F059CC"/>
    <w:rsid w:val="00F05A1A"/>
    <w:rsid w:val="00F05D8B"/>
    <w:rsid w:val="00F05EBD"/>
    <w:rsid w:val="00F061A0"/>
    <w:rsid w:val="00F0699E"/>
    <w:rsid w:val="00F06C89"/>
    <w:rsid w:val="00F0707C"/>
    <w:rsid w:val="00F07481"/>
    <w:rsid w:val="00F0766B"/>
    <w:rsid w:val="00F07B9F"/>
    <w:rsid w:val="00F101FE"/>
    <w:rsid w:val="00F1024E"/>
    <w:rsid w:val="00F1039C"/>
    <w:rsid w:val="00F1043D"/>
    <w:rsid w:val="00F10B6B"/>
    <w:rsid w:val="00F10F9B"/>
    <w:rsid w:val="00F1104E"/>
    <w:rsid w:val="00F11666"/>
    <w:rsid w:val="00F11792"/>
    <w:rsid w:val="00F117D9"/>
    <w:rsid w:val="00F11A43"/>
    <w:rsid w:val="00F11B3C"/>
    <w:rsid w:val="00F129D8"/>
    <w:rsid w:val="00F12B6F"/>
    <w:rsid w:val="00F12EAC"/>
    <w:rsid w:val="00F143B3"/>
    <w:rsid w:val="00F14E56"/>
    <w:rsid w:val="00F15486"/>
    <w:rsid w:val="00F159E4"/>
    <w:rsid w:val="00F16984"/>
    <w:rsid w:val="00F16B76"/>
    <w:rsid w:val="00F17DC4"/>
    <w:rsid w:val="00F17F60"/>
    <w:rsid w:val="00F200E7"/>
    <w:rsid w:val="00F2046B"/>
    <w:rsid w:val="00F204CA"/>
    <w:rsid w:val="00F20907"/>
    <w:rsid w:val="00F20D8D"/>
    <w:rsid w:val="00F21550"/>
    <w:rsid w:val="00F21967"/>
    <w:rsid w:val="00F21D7A"/>
    <w:rsid w:val="00F22257"/>
    <w:rsid w:val="00F2246A"/>
    <w:rsid w:val="00F22B9A"/>
    <w:rsid w:val="00F22F01"/>
    <w:rsid w:val="00F24038"/>
    <w:rsid w:val="00F240DB"/>
    <w:rsid w:val="00F242E3"/>
    <w:rsid w:val="00F24321"/>
    <w:rsid w:val="00F2458C"/>
    <w:rsid w:val="00F25150"/>
    <w:rsid w:val="00F254FE"/>
    <w:rsid w:val="00F25ACF"/>
    <w:rsid w:val="00F261F1"/>
    <w:rsid w:val="00F263A2"/>
    <w:rsid w:val="00F2688F"/>
    <w:rsid w:val="00F26982"/>
    <w:rsid w:val="00F26EDF"/>
    <w:rsid w:val="00F2701B"/>
    <w:rsid w:val="00F27449"/>
    <w:rsid w:val="00F2760C"/>
    <w:rsid w:val="00F27646"/>
    <w:rsid w:val="00F27B24"/>
    <w:rsid w:val="00F27F3F"/>
    <w:rsid w:val="00F30209"/>
    <w:rsid w:val="00F3034B"/>
    <w:rsid w:val="00F30829"/>
    <w:rsid w:val="00F30871"/>
    <w:rsid w:val="00F308EC"/>
    <w:rsid w:val="00F30932"/>
    <w:rsid w:val="00F30E88"/>
    <w:rsid w:val="00F311CB"/>
    <w:rsid w:val="00F315A9"/>
    <w:rsid w:val="00F31979"/>
    <w:rsid w:val="00F31EFC"/>
    <w:rsid w:val="00F32374"/>
    <w:rsid w:val="00F32995"/>
    <w:rsid w:val="00F32BDF"/>
    <w:rsid w:val="00F3302B"/>
    <w:rsid w:val="00F3303B"/>
    <w:rsid w:val="00F33201"/>
    <w:rsid w:val="00F3355A"/>
    <w:rsid w:val="00F33F19"/>
    <w:rsid w:val="00F344B5"/>
    <w:rsid w:val="00F34AA1"/>
    <w:rsid w:val="00F35322"/>
    <w:rsid w:val="00F354CB"/>
    <w:rsid w:val="00F35779"/>
    <w:rsid w:val="00F369D0"/>
    <w:rsid w:val="00F36C4E"/>
    <w:rsid w:val="00F3704A"/>
    <w:rsid w:val="00F371ED"/>
    <w:rsid w:val="00F37539"/>
    <w:rsid w:val="00F3766B"/>
    <w:rsid w:val="00F37A61"/>
    <w:rsid w:val="00F37CC4"/>
    <w:rsid w:val="00F37D0A"/>
    <w:rsid w:val="00F40031"/>
    <w:rsid w:val="00F404EE"/>
    <w:rsid w:val="00F40CC6"/>
    <w:rsid w:val="00F40E9C"/>
    <w:rsid w:val="00F410FF"/>
    <w:rsid w:val="00F41404"/>
    <w:rsid w:val="00F41695"/>
    <w:rsid w:val="00F418BC"/>
    <w:rsid w:val="00F420E0"/>
    <w:rsid w:val="00F429E0"/>
    <w:rsid w:val="00F42B45"/>
    <w:rsid w:val="00F42CED"/>
    <w:rsid w:val="00F42FBA"/>
    <w:rsid w:val="00F4332D"/>
    <w:rsid w:val="00F43938"/>
    <w:rsid w:val="00F43C37"/>
    <w:rsid w:val="00F444F7"/>
    <w:rsid w:val="00F44621"/>
    <w:rsid w:val="00F44C5D"/>
    <w:rsid w:val="00F453BD"/>
    <w:rsid w:val="00F453DB"/>
    <w:rsid w:val="00F45B8B"/>
    <w:rsid w:val="00F46066"/>
    <w:rsid w:val="00F462B6"/>
    <w:rsid w:val="00F46BFB"/>
    <w:rsid w:val="00F46CF8"/>
    <w:rsid w:val="00F47767"/>
    <w:rsid w:val="00F47A13"/>
    <w:rsid w:val="00F503B7"/>
    <w:rsid w:val="00F504E9"/>
    <w:rsid w:val="00F50634"/>
    <w:rsid w:val="00F50AE4"/>
    <w:rsid w:val="00F50F97"/>
    <w:rsid w:val="00F5163B"/>
    <w:rsid w:val="00F51D9A"/>
    <w:rsid w:val="00F51FB4"/>
    <w:rsid w:val="00F5202E"/>
    <w:rsid w:val="00F523B0"/>
    <w:rsid w:val="00F52720"/>
    <w:rsid w:val="00F52979"/>
    <w:rsid w:val="00F532D9"/>
    <w:rsid w:val="00F5404B"/>
    <w:rsid w:val="00F54164"/>
    <w:rsid w:val="00F541E0"/>
    <w:rsid w:val="00F546C2"/>
    <w:rsid w:val="00F55146"/>
    <w:rsid w:val="00F551FB"/>
    <w:rsid w:val="00F552B7"/>
    <w:rsid w:val="00F554A7"/>
    <w:rsid w:val="00F55AD6"/>
    <w:rsid w:val="00F55E1B"/>
    <w:rsid w:val="00F55FAE"/>
    <w:rsid w:val="00F5626E"/>
    <w:rsid w:val="00F56452"/>
    <w:rsid w:val="00F56BF8"/>
    <w:rsid w:val="00F56C06"/>
    <w:rsid w:val="00F56C89"/>
    <w:rsid w:val="00F56CB2"/>
    <w:rsid w:val="00F5706B"/>
    <w:rsid w:val="00F5730F"/>
    <w:rsid w:val="00F578B6"/>
    <w:rsid w:val="00F60069"/>
    <w:rsid w:val="00F6031C"/>
    <w:rsid w:val="00F6044B"/>
    <w:rsid w:val="00F60932"/>
    <w:rsid w:val="00F60D17"/>
    <w:rsid w:val="00F613A2"/>
    <w:rsid w:val="00F6147A"/>
    <w:rsid w:val="00F615D8"/>
    <w:rsid w:val="00F61CF2"/>
    <w:rsid w:val="00F61FB8"/>
    <w:rsid w:val="00F621A7"/>
    <w:rsid w:val="00F6276F"/>
    <w:rsid w:val="00F62DB4"/>
    <w:rsid w:val="00F63AF6"/>
    <w:rsid w:val="00F63D0A"/>
    <w:rsid w:val="00F63FD9"/>
    <w:rsid w:val="00F64095"/>
    <w:rsid w:val="00F64131"/>
    <w:rsid w:val="00F641FB"/>
    <w:rsid w:val="00F6426A"/>
    <w:rsid w:val="00F643F1"/>
    <w:rsid w:val="00F649AC"/>
    <w:rsid w:val="00F64FB5"/>
    <w:rsid w:val="00F65193"/>
    <w:rsid w:val="00F65FFE"/>
    <w:rsid w:val="00F66550"/>
    <w:rsid w:val="00F66B6B"/>
    <w:rsid w:val="00F66FE1"/>
    <w:rsid w:val="00F670DF"/>
    <w:rsid w:val="00F67222"/>
    <w:rsid w:val="00F704D0"/>
    <w:rsid w:val="00F705E0"/>
    <w:rsid w:val="00F706F4"/>
    <w:rsid w:val="00F70E4B"/>
    <w:rsid w:val="00F70E6B"/>
    <w:rsid w:val="00F7132E"/>
    <w:rsid w:val="00F71692"/>
    <w:rsid w:val="00F717F4"/>
    <w:rsid w:val="00F71825"/>
    <w:rsid w:val="00F71B83"/>
    <w:rsid w:val="00F723DA"/>
    <w:rsid w:val="00F7280E"/>
    <w:rsid w:val="00F728D0"/>
    <w:rsid w:val="00F72915"/>
    <w:rsid w:val="00F729C6"/>
    <w:rsid w:val="00F72C03"/>
    <w:rsid w:val="00F72E19"/>
    <w:rsid w:val="00F72E34"/>
    <w:rsid w:val="00F73152"/>
    <w:rsid w:val="00F73A6C"/>
    <w:rsid w:val="00F73C0C"/>
    <w:rsid w:val="00F73FE9"/>
    <w:rsid w:val="00F743AB"/>
    <w:rsid w:val="00F74709"/>
    <w:rsid w:val="00F74EDD"/>
    <w:rsid w:val="00F74EFE"/>
    <w:rsid w:val="00F7514E"/>
    <w:rsid w:val="00F75672"/>
    <w:rsid w:val="00F7577A"/>
    <w:rsid w:val="00F758FD"/>
    <w:rsid w:val="00F7595F"/>
    <w:rsid w:val="00F75E29"/>
    <w:rsid w:val="00F7609E"/>
    <w:rsid w:val="00F7618C"/>
    <w:rsid w:val="00F76414"/>
    <w:rsid w:val="00F765DA"/>
    <w:rsid w:val="00F7677C"/>
    <w:rsid w:val="00F7685D"/>
    <w:rsid w:val="00F76C1D"/>
    <w:rsid w:val="00F778D3"/>
    <w:rsid w:val="00F77F16"/>
    <w:rsid w:val="00F80273"/>
    <w:rsid w:val="00F802EA"/>
    <w:rsid w:val="00F8091C"/>
    <w:rsid w:val="00F80C90"/>
    <w:rsid w:val="00F80DDE"/>
    <w:rsid w:val="00F8131A"/>
    <w:rsid w:val="00F81922"/>
    <w:rsid w:val="00F81A71"/>
    <w:rsid w:val="00F8241E"/>
    <w:rsid w:val="00F82589"/>
    <w:rsid w:val="00F82BA3"/>
    <w:rsid w:val="00F82D8E"/>
    <w:rsid w:val="00F82E41"/>
    <w:rsid w:val="00F82E87"/>
    <w:rsid w:val="00F83007"/>
    <w:rsid w:val="00F83377"/>
    <w:rsid w:val="00F833CA"/>
    <w:rsid w:val="00F836BF"/>
    <w:rsid w:val="00F83D86"/>
    <w:rsid w:val="00F83F03"/>
    <w:rsid w:val="00F84E6D"/>
    <w:rsid w:val="00F8555F"/>
    <w:rsid w:val="00F85773"/>
    <w:rsid w:val="00F86233"/>
    <w:rsid w:val="00F86585"/>
    <w:rsid w:val="00F865A0"/>
    <w:rsid w:val="00F87AE9"/>
    <w:rsid w:val="00F87B5B"/>
    <w:rsid w:val="00F87E66"/>
    <w:rsid w:val="00F901F8"/>
    <w:rsid w:val="00F9040C"/>
    <w:rsid w:val="00F90956"/>
    <w:rsid w:val="00F909C1"/>
    <w:rsid w:val="00F90B4A"/>
    <w:rsid w:val="00F914BE"/>
    <w:rsid w:val="00F914F4"/>
    <w:rsid w:val="00F917E5"/>
    <w:rsid w:val="00F91889"/>
    <w:rsid w:val="00F91C1F"/>
    <w:rsid w:val="00F91D08"/>
    <w:rsid w:val="00F91FBF"/>
    <w:rsid w:val="00F923F3"/>
    <w:rsid w:val="00F9267E"/>
    <w:rsid w:val="00F92B3C"/>
    <w:rsid w:val="00F92C96"/>
    <w:rsid w:val="00F92DDD"/>
    <w:rsid w:val="00F92E4C"/>
    <w:rsid w:val="00F93590"/>
    <w:rsid w:val="00F93DDA"/>
    <w:rsid w:val="00F93E5A"/>
    <w:rsid w:val="00F93FD7"/>
    <w:rsid w:val="00F94091"/>
    <w:rsid w:val="00F94428"/>
    <w:rsid w:val="00F94436"/>
    <w:rsid w:val="00F9447A"/>
    <w:rsid w:val="00F944FF"/>
    <w:rsid w:val="00F9478F"/>
    <w:rsid w:val="00F94BDB"/>
    <w:rsid w:val="00F94C92"/>
    <w:rsid w:val="00F94CBA"/>
    <w:rsid w:val="00F94D8F"/>
    <w:rsid w:val="00F94E28"/>
    <w:rsid w:val="00F94EA0"/>
    <w:rsid w:val="00F951EB"/>
    <w:rsid w:val="00F95757"/>
    <w:rsid w:val="00F95B17"/>
    <w:rsid w:val="00F95C1D"/>
    <w:rsid w:val="00F95CEE"/>
    <w:rsid w:val="00F95F40"/>
    <w:rsid w:val="00F962EF"/>
    <w:rsid w:val="00F963B0"/>
    <w:rsid w:val="00F96D16"/>
    <w:rsid w:val="00F96E54"/>
    <w:rsid w:val="00F97484"/>
    <w:rsid w:val="00F9781D"/>
    <w:rsid w:val="00FA0076"/>
    <w:rsid w:val="00FA0199"/>
    <w:rsid w:val="00FA04CB"/>
    <w:rsid w:val="00FA0E87"/>
    <w:rsid w:val="00FA0FA6"/>
    <w:rsid w:val="00FA128B"/>
    <w:rsid w:val="00FA1542"/>
    <w:rsid w:val="00FA1701"/>
    <w:rsid w:val="00FA1B0F"/>
    <w:rsid w:val="00FA1C79"/>
    <w:rsid w:val="00FA2062"/>
    <w:rsid w:val="00FA209A"/>
    <w:rsid w:val="00FA22C5"/>
    <w:rsid w:val="00FA273A"/>
    <w:rsid w:val="00FA2A2F"/>
    <w:rsid w:val="00FA2A3C"/>
    <w:rsid w:val="00FA2AC8"/>
    <w:rsid w:val="00FA31EB"/>
    <w:rsid w:val="00FA344B"/>
    <w:rsid w:val="00FA34A6"/>
    <w:rsid w:val="00FA3976"/>
    <w:rsid w:val="00FA3AFF"/>
    <w:rsid w:val="00FA3F1B"/>
    <w:rsid w:val="00FA41B3"/>
    <w:rsid w:val="00FA4974"/>
    <w:rsid w:val="00FA530F"/>
    <w:rsid w:val="00FA53F2"/>
    <w:rsid w:val="00FA5457"/>
    <w:rsid w:val="00FA557A"/>
    <w:rsid w:val="00FA570F"/>
    <w:rsid w:val="00FA6574"/>
    <w:rsid w:val="00FA668C"/>
    <w:rsid w:val="00FA668F"/>
    <w:rsid w:val="00FA6A76"/>
    <w:rsid w:val="00FA6CA9"/>
    <w:rsid w:val="00FA6EE4"/>
    <w:rsid w:val="00FA76F3"/>
    <w:rsid w:val="00FB0967"/>
    <w:rsid w:val="00FB0C47"/>
    <w:rsid w:val="00FB1B73"/>
    <w:rsid w:val="00FB1C3C"/>
    <w:rsid w:val="00FB1C50"/>
    <w:rsid w:val="00FB2679"/>
    <w:rsid w:val="00FB2ACD"/>
    <w:rsid w:val="00FB2B02"/>
    <w:rsid w:val="00FB2FB0"/>
    <w:rsid w:val="00FB369E"/>
    <w:rsid w:val="00FB3724"/>
    <w:rsid w:val="00FB3CF8"/>
    <w:rsid w:val="00FB46E4"/>
    <w:rsid w:val="00FB4FFA"/>
    <w:rsid w:val="00FB5900"/>
    <w:rsid w:val="00FB5B10"/>
    <w:rsid w:val="00FB5BBC"/>
    <w:rsid w:val="00FB5EC5"/>
    <w:rsid w:val="00FB5FC8"/>
    <w:rsid w:val="00FB6463"/>
    <w:rsid w:val="00FB64B0"/>
    <w:rsid w:val="00FB72D9"/>
    <w:rsid w:val="00FB7D0B"/>
    <w:rsid w:val="00FC09C2"/>
    <w:rsid w:val="00FC0EDC"/>
    <w:rsid w:val="00FC12D6"/>
    <w:rsid w:val="00FC1912"/>
    <w:rsid w:val="00FC1BA5"/>
    <w:rsid w:val="00FC1D68"/>
    <w:rsid w:val="00FC1DD9"/>
    <w:rsid w:val="00FC23F4"/>
    <w:rsid w:val="00FC28DC"/>
    <w:rsid w:val="00FC2C17"/>
    <w:rsid w:val="00FC2C45"/>
    <w:rsid w:val="00FC2C4A"/>
    <w:rsid w:val="00FC2EF6"/>
    <w:rsid w:val="00FC2F21"/>
    <w:rsid w:val="00FC2F43"/>
    <w:rsid w:val="00FC2FBD"/>
    <w:rsid w:val="00FC3187"/>
    <w:rsid w:val="00FC34A1"/>
    <w:rsid w:val="00FC3856"/>
    <w:rsid w:val="00FC3C04"/>
    <w:rsid w:val="00FC4249"/>
    <w:rsid w:val="00FC4466"/>
    <w:rsid w:val="00FC449B"/>
    <w:rsid w:val="00FC44B6"/>
    <w:rsid w:val="00FC49B1"/>
    <w:rsid w:val="00FC4DF3"/>
    <w:rsid w:val="00FC537E"/>
    <w:rsid w:val="00FC5AA0"/>
    <w:rsid w:val="00FC5E60"/>
    <w:rsid w:val="00FC601A"/>
    <w:rsid w:val="00FC6266"/>
    <w:rsid w:val="00FC643F"/>
    <w:rsid w:val="00FC6568"/>
    <w:rsid w:val="00FC6BF5"/>
    <w:rsid w:val="00FC6CEB"/>
    <w:rsid w:val="00FC6DED"/>
    <w:rsid w:val="00FC78CA"/>
    <w:rsid w:val="00FC7B22"/>
    <w:rsid w:val="00FC7CD2"/>
    <w:rsid w:val="00FC7D77"/>
    <w:rsid w:val="00FC7E24"/>
    <w:rsid w:val="00FD0299"/>
    <w:rsid w:val="00FD0802"/>
    <w:rsid w:val="00FD09BD"/>
    <w:rsid w:val="00FD0DF2"/>
    <w:rsid w:val="00FD1288"/>
    <w:rsid w:val="00FD156F"/>
    <w:rsid w:val="00FD1D68"/>
    <w:rsid w:val="00FD209B"/>
    <w:rsid w:val="00FD2A11"/>
    <w:rsid w:val="00FD2CE6"/>
    <w:rsid w:val="00FD2E33"/>
    <w:rsid w:val="00FD392E"/>
    <w:rsid w:val="00FD3B15"/>
    <w:rsid w:val="00FD4031"/>
    <w:rsid w:val="00FD4268"/>
    <w:rsid w:val="00FD4487"/>
    <w:rsid w:val="00FD44CC"/>
    <w:rsid w:val="00FD4708"/>
    <w:rsid w:val="00FD4822"/>
    <w:rsid w:val="00FD4824"/>
    <w:rsid w:val="00FD4A5F"/>
    <w:rsid w:val="00FD5059"/>
    <w:rsid w:val="00FD5079"/>
    <w:rsid w:val="00FD526A"/>
    <w:rsid w:val="00FD5D2E"/>
    <w:rsid w:val="00FD5F38"/>
    <w:rsid w:val="00FD5F3A"/>
    <w:rsid w:val="00FD5FA9"/>
    <w:rsid w:val="00FD6621"/>
    <w:rsid w:val="00FD67EF"/>
    <w:rsid w:val="00FD6BBA"/>
    <w:rsid w:val="00FD6CC7"/>
    <w:rsid w:val="00FD6F47"/>
    <w:rsid w:val="00FE03B1"/>
    <w:rsid w:val="00FE0EBD"/>
    <w:rsid w:val="00FE1030"/>
    <w:rsid w:val="00FE1BF0"/>
    <w:rsid w:val="00FE20DB"/>
    <w:rsid w:val="00FE27DF"/>
    <w:rsid w:val="00FE28E5"/>
    <w:rsid w:val="00FE35ED"/>
    <w:rsid w:val="00FE37EA"/>
    <w:rsid w:val="00FE383C"/>
    <w:rsid w:val="00FE3973"/>
    <w:rsid w:val="00FE3F14"/>
    <w:rsid w:val="00FE4333"/>
    <w:rsid w:val="00FE477D"/>
    <w:rsid w:val="00FE4BD3"/>
    <w:rsid w:val="00FE4E95"/>
    <w:rsid w:val="00FE4EE3"/>
    <w:rsid w:val="00FE4FA6"/>
    <w:rsid w:val="00FE5241"/>
    <w:rsid w:val="00FE57D8"/>
    <w:rsid w:val="00FE5911"/>
    <w:rsid w:val="00FE5927"/>
    <w:rsid w:val="00FE62DB"/>
    <w:rsid w:val="00FE660E"/>
    <w:rsid w:val="00FE69DD"/>
    <w:rsid w:val="00FE69EB"/>
    <w:rsid w:val="00FE6D9F"/>
    <w:rsid w:val="00FE7097"/>
    <w:rsid w:val="00FE711C"/>
    <w:rsid w:val="00FE724B"/>
    <w:rsid w:val="00FE75CD"/>
    <w:rsid w:val="00FF06EC"/>
    <w:rsid w:val="00FF06ED"/>
    <w:rsid w:val="00FF0992"/>
    <w:rsid w:val="00FF0C9D"/>
    <w:rsid w:val="00FF0CFE"/>
    <w:rsid w:val="00FF11A9"/>
    <w:rsid w:val="00FF16DA"/>
    <w:rsid w:val="00FF1C9E"/>
    <w:rsid w:val="00FF2042"/>
    <w:rsid w:val="00FF21B5"/>
    <w:rsid w:val="00FF268E"/>
    <w:rsid w:val="00FF2E6A"/>
    <w:rsid w:val="00FF3337"/>
    <w:rsid w:val="00FF4071"/>
    <w:rsid w:val="00FF505F"/>
    <w:rsid w:val="00FF5171"/>
    <w:rsid w:val="00FF52E8"/>
    <w:rsid w:val="00FF5F09"/>
    <w:rsid w:val="00FF611C"/>
    <w:rsid w:val="00FF6186"/>
    <w:rsid w:val="00FF6243"/>
    <w:rsid w:val="00FF6382"/>
    <w:rsid w:val="00FF65CF"/>
    <w:rsid w:val="00FF6FBD"/>
    <w:rsid w:val="00FF701E"/>
    <w:rsid w:val="00FF71F9"/>
    <w:rsid w:val="00FF7313"/>
    <w:rsid w:val="00FF7A2A"/>
    <w:rsid w:val="00FF7DED"/>
    <w:rsid w:val="00FF7F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963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qFormat="1"/>
    <w:lsdException w:name="toc 2" w:qFormat="1"/>
    <w:lsdException w:name="footnote text" w:uiPriority="0"/>
    <w:lsdException w:name="header" w:uiPriority="0" w:qFormat="1"/>
    <w:lsdException w:name="index heading" w:uiPriority="0"/>
    <w:lsdException w:name="caption" w:qFormat="1"/>
    <w:lsdException w:name="table of figures" w:uiPriority="0"/>
    <w:lsdException w:name="footnote reference" w:uiPriority="0"/>
    <w:lsdException w:name="page number" w:uiPriority="0" w:qFormat="1"/>
    <w:lsdException w:name="table of authorities" w:uiPriority="0"/>
    <w:lsdException w:name="macro" w:uiPriority="0"/>
    <w:lsdException w:name="List" w:uiPriority="0"/>
    <w:lsdException w:name="List Number" w:semiHidden="0" w:unhideWhenUsed="0"/>
    <w:lsdException w:name="List 2" w:uiPriority="0"/>
    <w:lsdException w:name="List 4" w:semiHidden="0" w:unhideWhenUsed="0"/>
    <w:lsdException w:name="List 5" w:semiHidden="0" w:unhideWhenUsed="0"/>
    <w:lsdException w:name="Title" w:semiHidden="0" w:uiPriority="0" w:unhideWhenUsed="0" w:qFormat="1"/>
    <w:lsdException w:name="Default Paragraph Font" w:uiPriority="0"/>
    <w:lsdException w:name="Body Text" w:uiPriority="0" w:qFormat="1"/>
    <w:lsdException w:name="Body Text Indent" w:uiPriority="0" w:qFormat="1"/>
    <w:lsdException w:name="Subtitle" w:semiHidden="0" w:uiPriority="0" w:unhideWhenUsed="0" w:qFormat="1"/>
    <w:lsdException w:name="Salutation" w:semiHidden="0" w:unhideWhenUsed="0"/>
    <w:lsdException w:name="Date" w:semiHidden="0" w:unhideWhenUsed="0"/>
    <w:lsdException w:name="Body Text First Indent" w:semiHidden="0" w:uiPriority="0" w:unhideWhenUsed="0"/>
    <w:lsdException w:name="Body Text First Indent 2" w:uiPriority="0" w:qFormat="1"/>
    <w:lsdException w:name="Body Text 2" w:qFormat="1"/>
    <w:lsdException w:name="Body Text 3" w:uiPriority="0" w:qFormat="1"/>
    <w:lsdException w:name="Body Text Indent 3" w:qFormat="1"/>
    <w:lsdException w:name="Hyperlink" w:qFormat="1"/>
    <w:lsdException w:name="FollowedHyperlink" w:uiPriority="0"/>
    <w:lsdException w:name="Strong" w:semiHidden="0" w:uiPriority="0" w:unhideWhenUsed="0" w:qFormat="1"/>
    <w:lsdException w:name="Emphasis" w:semiHidden="0" w:unhideWhenUsed="0" w:qFormat="1"/>
    <w:lsdException w:name="Document Map" w:uiPriority="0" w:qFormat="1"/>
    <w:lsdException w:name="HTML Top of Form" w:uiPriority="0"/>
    <w:lsdException w:name="Normal (Web)" w:uiPriority="0" w:qFormat="1"/>
    <w:lsdException w:name="HTML Preformatted" w:uiPriority="0" w:qFormat="1"/>
    <w:lsdException w:name="Normal Table" w:uiPriority="0"/>
    <w:lsdException w:name="No List" w:uiPriority="0"/>
    <w:lsdException w:name="Outline List 3" w:uiPriority="0"/>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4">
    <w:name w:val="Normal"/>
    <w:qFormat/>
    <w:rsid w:val="00B53A06"/>
    <w:rPr>
      <w:rFonts w:ascii="Times New Roman" w:eastAsia="Times New Roman" w:hAnsi="Times New Roman"/>
      <w:sz w:val="24"/>
      <w:szCs w:val="24"/>
    </w:rPr>
  </w:style>
  <w:style w:type="paragraph" w:styleId="13">
    <w:name w:val="heading 1"/>
    <w:aliases w:val="H1,Заголовок 1 Знак Знак Знак Знак,Знак5,новая страница,Заголовок 1 Знак Знак,Заголовок 1 Знак Знак Знак"/>
    <w:basedOn w:val="a4"/>
    <w:next w:val="a4"/>
    <w:link w:val="14"/>
    <w:uiPriority w:val="9"/>
    <w:qFormat/>
    <w:rsid w:val="00B53A06"/>
    <w:pPr>
      <w:keepNext/>
      <w:jc w:val="center"/>
      <w:outlineLvl w:val="0"/>
    </w:pPr>
    <w:rPr>
      <w:b/>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ГЛАВА"/>
    <w:basedOn w:val="a4"/>
    <w:next w:val="a4"/>
    <w:link w:val="21"/>
    <w:qFormat/>
    <w:rsid w:val="00B36FE9"/>
    <w:pPr>
      <w:keepNext/>
      <w:jc w:val="center"/>
      <w:outlineLvl w:val="1"/>
    </w:pPr>
    <w:rPr>
      <w:sz w:val="32"/>
      <w:szCs w:val="20"/>
    </w:rPr>
  </w:style>
  <w:style w:type="paragraph" w:styleId="3">
    <w:name w:val="heading 3"/>
    <w:aliases w:val="Знак Знак,OG Heading 3,Знак3 Знак,Знак3,Знак3 Знак Знак Знак,ПодЗаголовок"/>
    <w:basedOn w:val="a4"/>
    <w:next w:val="a4"/>
    <w:link w:val="30"/>
    <w:qFormat/>
    <w:rsid w:val="00B36FE9"/>
    <w:pPr>
      <w:keepNext/>
      <w:jc w:val="center"/>
      <w:outlineLvl w:val="2"/>
    </w:pPr>
    <w:rPr>
      <w:b/>
      <w:sz w:val="28"/>
      <w:szCs w:val="20"/>
    </w:rPr>
  </w:style>
  <w:style w:type="paragraph" w:styleId="4">
    <w:name w:val="heading 4"/>
    <w:basedOn w:val="a4"/>
    <w:next w:val="a4"/>
    <w:link w:val="40"/>
    <w:qFormat/>
    <w:rsid w:val="00DB0514"/>
    <w:pPr>
      <w:keepNext/>
      <w:spacing w:before="240" w:after="60"/>
      <w:outlineLvl w:val="3"/>
    </w:pPr>
    <w:rPr>
      <w:b/>
      <w:bCs/>
      <w:sz w:val="28"/>
      <w:szCs w:val="28"/>
    </w:rPr>
  </w:style>
  <w:style w:type="paragraph" w:styleId="5">
    <w:name w:val="heading 5"/>
    <w:basedOn w:val="a4"/>
    <w:next w:val="a4"/>
    <w:link w:val="50"/>
    <w:qFormat/>
    <w:rsid w:val="00382565"/>
    <w:pPr>
      <w:spacing w:before="240" w:after="60"/>
      <w:outlineLvl w:val="4"/>
    </w:pPr>
    <w:rPr>
      <w:rFonts w:ascii="Calibri" w:hAnsi="Calibri"/>
      <w:b/>
      <w:bCs/>
      <w:i/>
      <w:iCs/>
      <w:sz w:val="26"/>
      <w:szCs w:val="26"/>
    </w:rPr>
  </w:style>
  <w:style w:type="paragraph" w:styleId="6">
    <w:name w:val="heading 6"/>
    <w:basedOn w:val="a4"/>
    <w:next w:val="a4"/>
    <w:link w:val="60"/>
    <w:qFormat/>
    <w:rsid w:val="00382565"/>
    <w:pPr>
      <w:spacing w:before="240" w:after="60"/>
      <w:outlineLvl w:val="5"/>
    </w:pPr>
    <w:rPr>
      <w:rFonts w:ascii="Calibri" w:hAnsi="Calibri"/>
      <w:b/>
      <w:bCs/>
      <w:sz w:val="22"/>
      <w:szCs w:val="22"/>
    </w:rPr>
  </w:style>
  <w:style w:type="paragraph" w:styleId="7">
    <w:name w:val="heading 7"/>
    <w:aliases w:val="Заголовок x.x"/>
    <w:basedOn w:val="a4"/>
    <w:next w:val="a4"/>
    <w:link w:val="70"/>
    <w:qFormat/>
    <w:rsid w:val="00382565"/>
    <w:pPr>
      <w:spacing w:before="240" w:after="60"/>
      <w:outlineLvl w:val="6"/>
    </w:pPr>
    <w:rPr>
      <w:rFonts w:ascii="Calibri" w:hAnsi="Calibri"/>
    </w:rPr>
  </w:style>
  <w:style w:type="paragraph" w:styleId="80">
    <w:name w:val="heading 8"/>
    <w:basedOn w:val="a4"/>
    <w:next w:val="a4"/>
    <w:link w:val="81"/>
    <w:uiPriority w:val="99"/>
    <w:qFormat/>
    <w:rsid w:val="002E0041"/>
    <w:pPr>
      <w:keepNext/>
      <w:outlineLvl w:val="7"/>
    </w:pPr>
    <w:rPr>
      <w:szCs w:val="20"/>
    </w:rPr>
  </w:style>
  <w:style w:type="paragraph" w:styleId="9">
    <w:name w:val="heading 9"/>
    <w:basedOn w:val="a4"/>
    <w:next w:val="a4"/>
    <w:link w:val="90"/>
    <w:uiPriority w:val="99"/>
    <w:qFormat/>
    <w:rsid w:val="00382565"/>
    <w:pPr>
      <w:spacing w:before="240" w:after="60"/>
      <w:outlineLvl w:val="8"/>
    </w:pPr>
    <w:rPr>
      <w:rFonts w:ascii="Cambria" w:hAnsi="Cambria"/>
      <w:sz w:val="22"/>
      <w:szCs w:val="22"/>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H1 Знак,Заголовок 1 Знак Знак Знак Знак Знак,Знак5 Знак,новая страница Знак,Заголовок 1 Знак Знак Знак1,Заголовок 1 Знак Знак Знак Знак1"/>
    <w:link w:val="13"/>
    <w:uiPriority w:val="9"/>
    <w:qFormat/>
    <w:rsid w:val="00B53A06"/>
    <w:rPr>
      <w:rFonts w:ascii="Times New Roman" w:eastAsia="Times New Roman" w:hAnsi="Times New Roman" w:cs="Times New Roman"/>
      <w:b/>
      <w:sz w:val="24"/>
      <w:szCs w:val="24"/>
      <w:lang w:eastAsia="ru-RU"/>
    </w:rPr>
  </w:style>
  <w:style w:type="character" w:customStyle="1" w:styleId="21">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ГЛАВА Знак"/>
    <w:link w:val="20"/>
    <w:rsid w:val="00B36FE9"/>
    <w:rPr>
      <w:rFonts w:ascii="Times New Roman" w:eastAsia="Times New Roman" w:hAnsi="Times New Roman"/>
      <w:sz w:val="32"/>
    </w:rPr>
  </w:style>
  <w:style w:type="character" w:customStyle="1" w:styleId="30">
    <w:name w:val="Заголовок 3 Знак"/>
    <w:aliases w:val="Знак Знак Знак2,OG Heading 3 Знак,Знак3 Знак Знак,Знак3 Знак1,Знак3 Знак Знак Знак Знак,ПодЗаголовок Знак"/>
    <w:link w:val="3"/>
    <w:qFormat/>
    <w:rsid w:val="00B36FE9"/>
    <w:rPr>
      <w:rFonts w:ascii="Times New Roman" w:eastAsia="Times New Roman" w:hAnsi="Times New Roman"/>
      <w:b/>
      <w:sz w:val="28"/>
    </w:rPr>
  </w:style>
  <w:style w:type="character" w:customStyle="1" w:styleId="40">
    <w:name w:val="Заголовок 4 Знак"/>
    <w:link w:val="4"/>
    <w:rsid w:val="00B36FE9"/>
    <w:rPr>
      <w:rFonts w:ascii="Times New Roman" w:eastAsia="Times New Roman" w:hAnsi="Times New Roman"/>
      <w:b/>
      <w:bCs/>
      <w:sz w:val="28"/>
      <w:szCs w:val="28"/>
    </w:rPr>
  </w:style>
  <w:style w:type="character" w:customStyle="1" w:styleId="50">
    <w:name w:val="Заголовок 5 Знак"/>
    <w:link w:val="5"/>
    <w:rsid w:val="00382565"/>
    <w:rPr>
      <w:rFonts w:ascii="Calibri" w:eastAsia="Times New Roman" w:hAnsi="Calibri" w:cs="Times New Roman"/>
      <w:b/>
      <w:bCs/>
      <w:i/>
      <w:iCs/>
      <w:sz w:val="26"/>
      <w:szCs w:val="26"/>
    </w:rPr>
  </w:style>
  <w:style w:type="character" w:customStyle="1" w:styleId="60">
    <w:name w:val="Заголовок 6 Знак"/>
    <w:link w:val="6"/>
    <w:rsid w:val="00382565"/>
    <w:rPr>
      <w:rFonts w:ascii="Calibri" w:eastAsia="Times New Roman" w:hAnsi="Calibri" w:cs="Times New Roman"/>
      <w:b/>
      <w:bCs/>
      <w:sz w:val="22"/>
      <w:szCs w:val="22"/>
    </w:rPr>
  </w:style>
  <w:style w:type="character" w:customStyle="1" w:styleId="70">
    <w:name w:val="Заголовок 7 Знак"/>
    <w:aliases w:val="Заголовок x.x Знак"/>
    <w:link w:val="7"/>
    <w:qFormat/>
    <w:rsid w:val="00382565"/>
    <w:rPr>
      <w:rFonts w:ascii="Calibri" w:eastAsia="Times New Roman" w:hAnsi="Calibri" w:cs="Times New Roman"/>
      <w:sz w:val="24"/>
      <w:szCs w:val="24"/>
    </w:rPr>
  </w:style>
  <w:style w:type="character" w:customStyle="1" w:styleId="81">
    <w:name w:val="Заголовок 8 Знак"/>
    <w:basedOn w:val="a5"/>
    <w:link w:val="80"/>
    <w:uiPriority w:val="99"/>
    <w:rsid w:val="00DE2F3E"/>
    <w:rPr>
      <w:rFonts w:ascii="Times New Roman" w:eastAsia="Times New Roman" w:hAnsi="Times New Roman"/>
      <w:sz w:val="24"/>
    </w:rPr>
  </w:style>
  <w:style w:type="character" w:customStyle="1" w:styleId="90">
    <w:name w:val="Заголовок 9 Знак"/>
    <w:link w:val="9"/>
    <w:uiPriority w:val="99"/>
    <w:rsid w:val="00382565"/>
    <w:rPr>
      <w:rFonts w:ascii="Cambria" w:eastAsia="Times New Roman" w:hAnsi="Cambria" w:cs="Times New Roman"/>
      <w:sz w:val="22"/>
      <w:szCs w:val="22"/>
    </w:rPr>
  </w:style>
  <w:style w:type="paragraph" w:customStyle="1" w:styleId="a8">
    <w:name w:val="Знак Знак Знак Знак"/>
    <w:basedOn w:val="a4"/>
    <w:rsid w:val="002E0041"/>
    <w:rPr>
      <w:rFonts w:ascii="Verdana" w:hAnsi="Verdana" w:cs="Verdana"/>
      <w:sz w:val="20"/>
      <w:szCs w:val="20"/>
      <w:lang w:val="en-US" w:eastAsia="en-US"/>
    </w:rPr>
  </w:style>
  <w:style w:type="paragraph" w:styleId="a9">
    <w:name w:val="header"/>
    <w:aliases w:val="ВерхКолонтитул, Знак5,Верхний колонтитул Знак Знак, Знак1 Знак Знак,Знак4,Знак8"/>
    <w:basedOn w:val="a4"/>
    <w:link w:val="15"/>
    <w:qFormat/>
    <w:rsid w:val="00B53A06"/>
    <w:pPr>
      <w:tabs>
        <w:tab w:val="center" w:pos="4153"/>
        <w:tab w:val="right" w:pos="8306"/>
      </w:tabs>
    </w:pPr>
  </w:style>
  <w:style w:type="character" w:customStyle="1" w:styleId="15">
    <w:name w:val="Верхний колонтитул Знак1"/>
    <w:aliases w:val="ВерхКолонтитул Знак1, Знак5 Знак1,Верхний колонтитул Знак Знак Знак, Знак1 Знак Знак Знак,Знак4 Знак1,Знак8 Знак1"/>
    <w:link w:val="a9"/>
    <w:rsid w:val="00B53A06"/>
    <w:rPr>
      <w:rFonts w:ascii="Times New Roman" w:eastAsia="Times New Roman" w:hAnsi="Times New Roman" w:cs="Times New Roman"/>
      <w:sz w:val="24"/>
      <w:szCs w:val="24"/>
      <w:lang w:eastAsia="ru-RU"/>
    </w:rPr>
  </w:style>
  <w:style w:type="paragraph" w:customStyle="1" w:styleId="xl87">
    <w:name w:val="xl87"/>
    <w:basedOn w:val="a4"/>
    <w:uiPriority w:val="99"/>
    <w:rsid w:val="00B53A06"/>
    <w:pPr>
      <w:spacing w:before="100" w:beforeAutospacing="1" w:after="100" w:afterAutospacing="1"/>
      <w:textAlignment w:val="top"/>
    </w:pPr>
    <w:rPr>
      <w:rFonts w:ascii="Arial Unicode MS" w:eastAsia="Arial Unicode MS" w:hAnsi="Arial Unicode MS" w:cs="Arial Unicode MS"/>
    </w:rPr>
  </w:style>
  <w:style w:type="character" w:styleId="aa">
    <w:name w:val="page number"/>
    <w:basedOn w:val="a5"/>
    <w:link w:val="16"/>
    <w:qFormat/>
    <w:rsid w:val="00B53A06"/>
  </w:style>
  <w:style w:type="table" w:styleId="ab">
    <w:name w:val="Table Grid"/>
    <w:aliases w:val="Table Grid Report"/>
    <w:basedOn w:val="a6"/>
    <w:uiPriority w:val="59"/>
    <w:qFormat/>
    <w:rsid w:val="00867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aliases w:val="Основной текст 3 Знак,Основной текст 3 Знак Знак Знак Знак Знак,Основной текст 3 Знак Знак"/>
    <w:basedOn w:val="a4"/>
    <w:qFormat/>
    <w:rsid w:val="00DB0514"/>
    <w:pPr>
      <w:spacing w:line="360" w:lineRule="auto"/>
      <w:jc w:val="center"/>
    </w:pPr>
    <w:rPr>
      <w:sz w:val="28"/>
      <w:szCs w:val="20"/>
    </w:rPr>
  </w:style>
  <w:style w:type="paragraph" w:styleId="ac">
    <w:name w:val="Body Text"/>
    <w:aliases w:val="бпОсновной текст,Body Text Char,body text,Основной текст Знак1,Основной текст Знак Знак,Знак1 Знак Знак,Знак1 Знак,Знак2 Знак Знак,Знак2 Знак1,Знак2 Знак, Знак Знак1 Знак, Знак1 Знак, Знак1, Знак, Знак2 Знак Знак, Знак2 Знак1, Знак2 Знак"/>
    <w:basedOn w:val="a4"/>
    <w:link w:val="ad"/>
    <w:qFormat/>
    <w:rsid w:val="00DB0514"/>
    <w:rPr>
      <w:sz w:val="28"/>
      <w:szCs w:val="20"/>
    </w:rPr>
  </w:style>
  <w:style w:type="character" w:customStyle="1" w:styleId="ad">
    <w:name w:val="Основной текст Знак"/>
    <w:aliases w:val="бпОсновной текст Знак,Body Text Char Знак,body text Знак,Основной текст Знак1 Знак1,Основной текст Знак Знак Знак1,Знак1 Знак Знак Знак1,Знак1 Знак Знак2,Знак2 Знак Знак Знак1,Знак2 Знак1 Знак1,Знак2 Знак Знак2, Знак Знак1 Знак Знак1"/>
    <w:link w:val="ac"/>
    <w:rsid w:val="00F9447A"/>
    <w:rPr>
      <w:rFonts w:ascii="Times New Roman" w:eastAsia="Times New Roman" w:hAnsi="Times New Roman"/>
      <w:sz w:val="28"/>
    </w:rPr>
  </w:style>
  <w:style w:type="paragraph" w:customStyle="1" w:styleId="ConsPlusNonformat">
    <w:name w:val="ConsPlusNonformat"/>
    <w:qFormat/>
    <w:rsid w:val="00136368"/>
    <w:pPr>
      <w:widowControl w:val="0"/>
      <w:autoSpaceDE w:val="0"/>
      <w:autoSpaceDN w:val="0"/>
      <w:adjustRightInd w:val="0"/>
    </w:pPr>
    <w:rPr>
      <w:rFonts w:ascii="Courier New" w:eastAsia="Times New Roman" w:hAnsi="Courier New" w:cs="Courier New"/>
    </w:rPr>
  </w:style>
  <w:style w:type="paragraph" w:customStyle="1" w:styleId="ConsPlusTitle">
    <w:name w:val="ConsPlusTitle"/>
    <w:link w:val="ConsPlusTitle0"/>
    <w:qFormat/>
    <w:rsid w:val="00136368"/>
    <w:pPr>
      <w:widowControl w:val="0"/>
      <w:autoSpaceDE w:val="0"/>
      <w:autoSpaceDN w:val="0"/>
      <w:adjustRightInd w:val="0"/>
    </w:pPr>
    <w:rPr>
      <w:rFonts w:ascii="Times New Roman" w:eastAsia="Times New Roman" w:hAnsi="Times New Roman"/>
      <w:b/>
      <w:bCs/>
      <w:sz w:val="28"/>
      <w:szCs w:val="28"/>
    </w:rPr>
  </w:style>
  <w:style w:type="paragraph" w:styleId="ae">
    <w:name w:val="footer"/>
    <w:aliases w:val="Знак6,Знак14"/>
    <w:basedOn w:val="a4"/>
    <w:link w:val="af"/>
    <w:uiPriority w:val="99"/>
    <w:unhideWhenUsed/>
    <w:rsid w:val="003021F8"/>
    <w:pPr>
      <w:tabs>
        <w:tab w:val="center" w:pos="4677"/>
        <w:tab w:val="right" w:pos="9355"/>
      </w:tabs>
    </w:pPr>
  </w:style>
  <w:style w:type="character" w:customStyle="1" w:styleId="af">
    <w:name w:val="Нижний колонтитул Знак"/>
    <w:aliases w:val="Знак6 Знак,Знак14 Знак"/>
    <w:link w:val="ae"/>
    <w:uiPriority w:val="99"/>
    <w:rsid w:val="003021F8"/>
    <w:rPr>
      <w:rFonts w:ascii="Times New Roman" w:eastAsia="Times New Roman" w:hAnsi="Times New Roman"/>
      <w:sz w:val="24"/>
      <w:szCs w:val="24"/>
    </w:rPr>
  </w:style>
  <w:style w:type="character" w:customStyle="1" w:styleId="af0">
    <w:name w:val="Текст выноски Знак"/>
    <w:link w:val="af1"/>
    <w:rsid w:val="00B36FE9"/>
    <w:rPr>
      <w:rFonts w:ascii="Tahoma" w:eastAsia="Times New Roman" w:hAnsi="Tahoma" w:cs="Tahoma"/>
      <w:sz w:val="16"/>
      <w:szCs w:val="16"/>
    </w:rPr>
  </w:style>
  <w:style w:type="paragraph" w:styleId="af1">
    <w:name w:val="Balloon Text"/>
    <w:basedOn w:val="a4"/>
    <w:link w:val="af0"/>
    <w:qFormat/>
    <w:rsid w:val="00B36FE9"/>
    <w:rPr>
      <w:rFonts w:ascii="Tahoma" w:hAnsi="Tahoma"/>
      <w:sz w:val="16"/>
      <w:szCs w:val="16"/>
    </w:rPr>
  </w:style>
  <w:style w:type="character" w:customStyle="1" w:styleId="17">
    <w:name w:val="Текст выноски Знак1"/>
    <w:uiPriority w:val="99"/>
    <w:semiHidden/>
    <w:rsid w:val="00B36FE9"/>
    <w:rPr>
      <w:rFonts w:ascii="Tahoma" w:eastAsia="Times New Roman" w:hAnsi="Tahoma" w:cs="Tahoma"/>
      <w:sz w:val="16"/>
      <w:szCs w:val="16"/>
    </w:rPr>
  </w:style>
  <w:style w:type="paragraph" w:styleId="af2">
    <w:name w:val="Title"/>
    <w:basedOn w:val="a4"/>
    <w:link w:val="18"/>
    <w:qFormat/>
    <w:rsid w:val="00B36FE9"/>
    <w:pPr>
      <w:jc w:val="center"/>
    </w:pPr>
    <w:rPr>
      <w:b/>
      <w:sz w:val="20"/>
    </w:rPr>
  </w:style>
  <w:style w:type="character" w:customStyle="1" w:styleId="18">
    <w:name w:val="Название Знак1"/>
    <w:link w:val="af2"/>
    <w:rsid w:val="00B36FE9"/>
    <w:rPr>
      <w:rFonts w:ascii="Times New Roman" w:eastAsia="Times New Roman" w:hAnsi="Times New Roman"/>
      <w:b/>
      <w:szCs w:val="24"/>
    </w:rPr>
  </w:style>
  <w:style w:type="character" w:styleId="af3">
    <w:name w:val="Hyperlink"/>
    <w:uiPriority w:val="99"/>
    <w:qFormat/>
    <w:rsid w:val="00B36FE9"/>
    <w:rPr>
      <w:color w:val="0000FF"/>
      <w:u w:val="single"/>
    </w:rPr>
  </w:style>
  <w:style w:type="character" w:styleId="af4">
    <w:name w:val="FollowedHyperlink"/>
    <w:rsid w:val="00B36FE9"/>
    <w:rPr>
      <w:color w:val="800080"/>
      <w:u w:val="single"/>
    </w:rPr>
  </w:style>
  <w:style w:type="paragraph" w:customStyle="1" w:styleId="xl22">
    <w:name w:val="xl22"/>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
    <w:name w:val="xl23"/>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4">
    <w:name w:val="xl24"/>
    <w:basedOn w:val="a4"/>
    <w:uiPriority w:val="99"/>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
    <w:name w:val="xl25"/>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26">
    <w:name w:val="xl26"/>
    <w:basedOn w:val="a4"/>
    <w:rsid w:val="00B36FE9"/>
    <w:pPr>
      <w:pBdr>
        <w:top w:val="single" w:sz="4" w:space="0" w:color="auto"/>
      </w:pBdr>
      <w:spacing w:before="100" w:beforeAutospacing="1" w:after="100" w:afterAutospacing="1"/>
      <w:jc w:val="right"/>
      <w:textAlignment w:val="top"/>
    </w:pPr>
    <w:rPr>
      <w:b/>
      <w:bCs/>
      <w:sz w:val="20"/>
      <w:szCs w:val="20"/>
    </w:rPr>
  </w:style>
  <w:style w:type="paragraph" w:customStyle="1" w:styleId="xl27">
    <w:name w:val="xl27"/>
    <w:basedOn w:val="a4"/>
    <w:rsid w:val="00B36FE9"/>
    <w:pPr>
      <w:pBdr>
        <w:top w:val="single" w:sz="4" w:space="0" w:color="auto"/>
      </w:pBdr>
      <w:spacing w:before="100" w:beforeAutospacing="1" w:after="100" w:afterAutospacing="1"/>
      <w:jc w:val="right"/>
    </w:pPr>
    <w:rPr>
      <w:b/>
      <w:bCs/>
      <w:sz w:val="20"/>
      <w:szCs w:val="20"/>
    </w:rPr>
  </w:style>
  <w:style w:type="paragraph" w:styleId="af5">
    <w:name w:val="Body Text Indent"/>
    <w:aliases w:val="Основной текст 1,Нумерованный список !!,Надин стиль,Основной текст без отступа,Основной текст 11"/>
    <w:basedOn w:val="a4"/>
    <w:link w:val="af6"/>
    <w:qFormat/>
    <w:rsid w:val="003D5E30"/>
    <w:pPr>
      <w:spacing w:after="120"/>
      <w:ind w:left="283"/>
    </w:pPr>
  </w:style>
  <w:style w:type="character" w:customStyle="1" w:styleId="af6">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11 Знак"/>
    <w:link w:val="af5"/>
    <w:rsid w:val="005D7F3F"/>
    <w:rPr>
      <w:rFonts w:ascii="Times New Roman" w:eastAsia="Times New Roman" w:hAnsi="Times New Roman"/>
      <w:sz w:val="24"/>
      <w:szCs w:val="24"/>
    </w:rPr>
  </w:style>
  <w:style w:type="paragraph" w:styleId="22">
    <w:name w:val="Body Text 2"/>
    <w:basedOn w:val="a4"/>
    <w:link w:val="23"/>
    <w:uiPriority w:val="99"/>
    <w:qFormat/>
    <w:rsid w:val="003D5E30"/>
    <w:pPr>
      <w:spacing w:after="120" w:line="480" w:lineRule="auto"/>
    </w:pPr>
  </w:style>
  <w:style w:type="character" w:customStyle="1" w:styleId="23">
    <w:name w:val="Основной текст 2 Знак"/>
    <w:link w:val="22"/>
    <w:uiPriority w:val="99"/>
    <w:qFormat/>
    <w:rsid w:val="00421DE6"/>
    <w:rPr>
      <w:rFonts w:ascii="Times New Roman" w:eastAsia="Times New Roman" w:hAnsi="Times New Roman"/>
      <w:sz w:val="24"/>
      <w:szCs w:val="24"/>
    </w:rPr>
  </w:style>
  <w:style w:type="paragraph" w:styleId="24">
    <w:name w:val="Body Text Indent 2"/>
    <w:basedOn w:val="a4"/>
    <w:link w:val="25"/>
    <w:uiPriority w:val="99"/>
    <w:rsid w:val="003D5E30"/>
    <w:pPr>
      <w:spacing w:after="120" w:line="480" w:lineRule="auto"/>
      <w:ind w:left="283"/>
    </w:pPr>
  </w:style>
  <w:style w:type="character" w:customStyle="1" w:styleId="25">
    <w:name w:val="Основной текст с отступом 2 Знак"/>
    <w:link w:val="24"/>
    <w:uiPriority w:val="99"/>
    <w:rsid w:val="00541756"/>
    <w:rPr>
      <w:rFonts w:ascii="Times New Roman" w:eastAsia="Times New Roman" w:hAnsi="Times New Roman"/>
      <w:sz w:val="24"/>
      <w:szCs w:val="24"/>
    </w:rPr>
  </w:style>
  <w:style w:type="paragraph" w:customStyle="1" w:styleId="ConsPlusNormal">
    <w:name w:val="ConsPlusNormal"/>
    <w:link w:val="ConsPlusNormal0"/>
    <w:qFormat/>
    <w:rsid w:val="003D5E30"/>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qFormat/>
    <w:locked/>
    <w:rsid w:val="001740AE"/>
    <w:rPr>
      <w:rFonts w:ascii="Arial" w:eastAsia="Times New Roman" w:hAnsi="Arial" w:cs="Arial"/>
      <w:lang w:val="ru-RU" w:eastAsia="ru-RU" w:bidi="ar-SA"/>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
    <w:basedOn w:val="a4"/>
    <w:link w:val="26"/>
    <w:qFormat/>
    <w:rsid w:val="003D5E30"/>
    <w:pPr>
      <w:spacing w:before="100" w:beforeAutospacing="1" w:after="100" w:afterAutospacing="1"/>
      <w:ind w:firstLine="567"/>
    </w:pPr>
  </w:style>
  <w:style w:type="character" w:customStyle="1" w:styleId="26">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7"/>
    <w:locked/>
    <w:rsid w:val="0061702A"/>
    <w:rPr>
      <w:rFonts w:ascii="Times New Roman" w:eastAsia="Times New Roman" w:hAnsi="Times New Roman"/>
      <w:sz w:val="24"/>
      <w:szCs w:val="24"/>
    </w:rPr>
  </w:style>
  <w:style w:type="paragraph" w:customStyle="1" w:styleId="af8">
    <w:name w:val="Знак"/>
    <w:basedOn w:val="a4"/>
    <w:qFormat/>
    <w:rsid w:val="00506C4F"/>
    <w:pPr>
      <w:spacing w:before="100" w:beforeAutospacing="1" w:after="100" w:afterAutospacing="1"/>
      <w:jc w:val="both"/>
    </w:pPr>
    <w:rPr>
      <w:rFonts w:ascii="Tahoma" w:hAnsi="Tahoma" w:cs="Tahoma"/>
      <w:sz w:val="20"/>
      <w:szCs w:val="20"/>
      <w:lang w:val="en-US" w:eastAsia="en-US"/>
    </w:rPr>
  </w:style>
  <w:style w:type="paragraph" w:customStyle="1" w:styleId="xl65">
    <w:name w:val="xl65"/>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customStyle="1" w:styleId="xl66">
    <w:name w:val="xl66"/>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top"/>
    </w:pPr>
  </w:style>
  <w:style w:type="paragraph" w:customStyle="1" w:styleId="xl67">
    <w:name w:val="xl67"/>
    <w:basedOn w:val="a4"/>
    <w:uiPriority w:val="99"/>
    <w:rsid w:val="00506C4F"/>
    <w:pPr>
      <w:pBdr>
        <w:top w:val="single" w:sz="4" w:space="0" w:color="auto"/>
      </w:pBdr>
      <w:shd w:val="clear" w:color="000000" w:fill="auto"/>
      <w:spacing w:before="100" w:beforeAutospacing="1" w:after="100" w:afterAutospacing="1"/>
      <w:jc w:val="right"/>
    </w:pPr>
    <w:rPr>
      <w:b/>
      <w:bCs/>
    </w:rPr>
  </w:style>
  <w:style w:type="paragraph" w:customStyle="1" w:styleId="xl68">
    <w:name w:val="xl68"/>
    <w:basedOn w:val="a4"/>
    <w:uiPriority w:val="99"/>
    <w:rsid w:val="00506C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69">
    <w:name w:val="xl69"/>
    <w:basedOn w:val="a4"/>
    <w:uiPriority w:val="99"/>
    <w:rsid w:val="00506C4F"/>
    <w:pPr>
      <w:pBdr>
        <w:top w:val="single" w:sz="4" w:space="0" w:color="auto"/>
      </w:pBdr>
      <w:spacing w:before="100" w:beforeAutospacing="1" w:after="100" w:afterAutospacing="1"/>
      <w:jc w:val="right"/>
      <w:textAlignment w:val="top"/>
    </w:pPr>
    <w:rPr>
      <w:b/>
      <w:bCs/>
    </w:rPr>
  </w:style>
  <w:style w:type="paragraph" w:customStyle="1" w:styleId="xl70">
    <w:name w:val="xl70"/>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b/>
      <w:bCs/>
    </w:rPr>
  </w:style>
  <w:style w:type="paragraph" w:customStyle="1" w:styleId="xl71">
    <w:name w:val="xl71"/>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styleId="19">
    <w:name w:val="toc 1"/>
    <w:basedOn w:val="a4"/>
    <w:next w:val="a4"/>
    <w:link w:val="1a"/>
    <w:autoRedefine/>
    <w:uiPriority w:val="99"/>
    <w:qFormat/>
    <w:rsid w:val="002739CD"/>
    <w:pPr>
      <w:tabs>
        <w:tab w:val="left" w:pos="1320"/>
        <w:tab w:val="right" w:leader="dot" w:pos="9344"/>
        <w:tab w:val="right" w:leader="dot" w:pos="10199"/>
        <w:tab w:val="right" w:leader="dot" w:pos="11057"/>
      </w:tabs>
      <w:jc w:val="both"/>
    </w:pPr>
    <w:rPr>
      <w:rFonts w:ascii="Arial" w:hAnsi="Arial" w:cs="Arial"/>
      <w:b/>
      <w:noProof/>
      <w:sz w:val="16"/>
      <w:szCs w:val="16"/>
    </w:rPr>
  </w:style>
  <w:style w:type="paragraph" w:styleId="af9">
    <w:name w:val="annotation text"/>
    <w:basedOn w:val="a4"/>
    <w:link w:val="27"/>
    <w:uiPriority w:val="99"/>
    <w:rsid w:val="002E0041"/>
    <w:rPr>
      <w:sz w:val="20"/>
      <w:szCs w:val="20"/>
    </w:rPr>
  </w:style>
  <w:style w:type="character" w:customStyle="1" w:styleId="27">
    <w:name w:val="Текст примечания Знак2"/>
    <w:basedOn w:val="a5"/>
    <w:link w:val="af9"/>
    <w:uiPriority w:val="99"/>
    <w:rsid w:val="00C70C57"/>
    <w:rPr>
      <w:rFonts w:ascii="Times New Roman" w:eastAsia="Times New Roman" w:hAnsi="Times New Roman"/>
    </w:rPr>
  </w:style>
  <w:style w:type="paragraph" w:styleId="afa">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4"/>
    <w:link w:val="afb"/>
    <w:rsid w:val="002E0041"/>
    <w:rPr>
      <w:rFonts w:ascii="Calibri" w:eastAsia="Calibri" w:hAnsi="Calibri"/>
      <w:sz w:val="20"/>
      <w:szCs w:val="20"/>
    </w:rPr>
  </w:style>
  <w:style w:type="character" w:customStyle="1" w:styleId="afb">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link w:val="afa"/>
    <w:uiPriority w:val="99"/>
    <w:rsid w:val="00952D7E"/>
    <w:rPr>
      <w:lang w:val="ru-RU" w:eastAsia="ru-RU" w:bidi="ar-SA"/>
    </w:rPr>
  </w:style>
  <w:style w:type="paragraph" w:customStyle="1" w:styleId="ConsNormal">
    <w:name w:val="ConsNormal"/>
    <w:link w:val="ConsNormal0"/>
    <w:qFormat/>
    <w:rsid w:val="002E0041"/>
    <w:pPr>
      <w:widowControl w:val="0"/>
      <w:ind w:firstLine="720"/>
    </w:pPr>
    <w:rPr>
      <w:rFonts w:ascii="Arial" w:eastAsia="Times New Roman" w:hAnsi="Arial"/>
      <w:snapToGrid w:val="0"/>
    </w:rPr>
  </w:style>
  <w:style w:type="character" w:customStyle="1" w:styleId="ConsNormal0">
    <w:name w:val="ConsNormal Знак"/>
    <w:basedOn w:val="a5"/>
    <w:link w:val="ConsNormal"/>
    <w:locked/>
    <w:rsid w:val="008054D1"/>
    <w:rPr>
      <w:rFonts w:ascii="Arial" w:eastAsia="Times New Roman" w:hAnsi="Arial"/>
      <w:snapToGrid w:val="0"/>
      <w:lang w:val="ru-RU" w:eastAsia="ru-RU" w:bidi="ar-SA"/>
    </w:rPr>
  </w:style>
  <w:style w:type="paragraph" w:styleId="32">
    <w:name w:val="toc 3"/>
    <w:basedOn w:val="a4"/>
    <w:next w:val="a4"/>
    <w:link w:val="33"/>
    <w:autoRedefine/>
    <w:uiPriority w:val="99"/>
    <w:rsid w:val="002E0041"/>
    <w:pPr>
      <w:tabs>
        <w:tab w:val="right" w:leader="dot" w:pos="9345"/>
      </w:tabs>
      <w:ind w:firstLine="360"/>
    </w:pPr>
  </w:style>
  <w:style w:type="paragraph" w:customStyle="1" w:styleId="afc">
    <w:name w:val="Центр"/>
    <w:basedOn w:val="a4"/>
    <w:link w:val="afd"/>
    <w:qFormat/>
    <w:rsid w:val="002E0041"/>
    <w:pPr>
      <w:jc w:val="center"/>
    </w:pPr>
    <w:rPr>
      <w:rFonts w:ascii="Calibri" w:eastAsia="Calibri" w:hAnsi="Calibri"/>
      <w:sz w:val="28"/>
      <w:szCs w:val="20"/>
    </w:rPr>
  </w:style>
  <w:style w:type="character" w:customStyle="1" w:styleId="afd">
    <w:name w:val="Центр Знак"/>
    <w:link w:val="afc"/>
    <w:qFormat/>
    <w:rsid w:val="002E0041"/>
    <w:rPr>
      <w:sz w:val="28"/>
      <w:lang w:val="ru-RU" w:eastAsia="ru-RU" w:bidi="ar-SA"/>
    </w:rPr>
  </w:style>
  <w:style w:type="paragraph" w:customStyle="1" w:styleId="2TimesNewRoman">
    <w:name w:val="Стиль Заголовок 2 + Times New Roman По ширине"/>
    <w:basedOn w:val="20"/>
    <w:rsid w:val="002E0041"/>
    <w:pPr>
      <w:spacing w:before="240" w:after="240"/>
      <w:jc w:val="both"/>
    </w:pPr>
    <w:rPr>
      <w:b/>
      <w:bCs/>
      <w:i/>
      <w:iCs/>
      <w:sz w:val="28"/>
    </w:rPr>
  </w:style>
  <w:style w:type="paragraph" w:customStyle="1" w:styleId="afe">
    <w:name w:val="Знак Знак Знак Знак Знак Знак Знак"/>
    <w:basedOn w:val="a4"/>
    <w:rsid w:val="002E0041"/>
    <w:pPr>
      <w:spacing w:before="100" w:beforeAutospacing="1" w:after="100" w:afterAutospacing="1"/>
      <w:jc w:val="both"/>
    </w:pPr>
    <w:rPr>
      <w:rFonts w:ascii="Tahoma" w:hAnsi="Tahoma"/>
      <w:sz w:val="20"/>
      <w:szCs w:val="20"/>
      <w:lang w:val="en-US" w:eastAsia="en-US"/>
    </w:rPr>
  </w:style>
  <w:style w:type="paragraph" w:customStyle="1" w:styleId="Style1">
    <w:name w:val="Style1"/>
    <w:basedOn w:val="a4"/>
    <w:uiPriority w:val="99"/>
    <w:rsid w:val="002E0041"/>
    <w:pPr>
      <w:widowControl w:val="0"/>
      <w:autoSpaceDE w:val="0"/>
      <w:autoSpaceDN w:val="0"/>
      <w:adjustRightInd w:val="0"/>
    </w:pPr>
    <w:rPr>
      <w:rFonts w:ascii="Lucida Sans Unicode" w:hAnsi="Lucida Sans Unicode"/>
    </w:rPr>
  </w:style>
  <w:style w:type="paragraph" w:customStyle="1" w:styleId="Style2">
    <w:name w:val="Style2"/>
    <w:basedOn w:val="a4"/>
    <w:rsid w:val="002E0041"/>
    <w:pPr>
      <w:widowControl w:val="0"/>
      <w:autoSpaceDE w:val="0"/>
      <w:autoSpaceDN w:val="0"/>
      <w:adjustRightInd w:val="0"/>
      <w:spacing w:line="317" w:lineRule="exact"/>
      <w:ind w:firstLine="1051"/>
    </w:pPr>
    <w:rPr>
      <w:rFonts w:ascii="Lucida Sans Unicode" w:hAnsi="Lucida Sans Unicode"/>
    </w:rPr>
  </w:style>
  <w:style w:type="paragraph" w:customStyle="1" w:styleId="Style3">
    <w:name w:val="Style3"/>
    <w:basedOn w:val="a4"/>
    <w:rsid w:val="002E0041"/>
    <w:pPr>
      <w:widowControl w:val="0"/>
      <w:autoSpaceDE w:val="0"/>
      <w:autoSpaceDN w:val="0"/>
      <w:adjustRightInd w:val="0"/>
      <w:spacing w:line="317" w:lineRule="exact"/>
    </w:pPr>
    <w:rPr>
      <w:rFonts w:ascii="Lucida Sans Unicode" w:hAnsi="Lucida Sans Unicode"/>
    </w:rPr>
  </w:style>
  <w:style w:type="paragraph" w:customStyle="1" w:styleId="Style6">
    <w:name w:val="Style6"/>
    <w:basedOn w:val="a4"/>
    <w:uiPriority w:val="99"/>
    <w:rsid w:val="002E0041"/>
    <w:pPr>
      <w:widowControl w:val="0"/>
      <w:autoSpaceDE w:val="0"/>
      <w:autoSpaceDN w:val="0"/>
      <w:adjustRightInd w:val="0"/>
      <w:spacing w:line="325" w:lineRule="exact"/>
      <w:ind w:firstLine="706"/>
      <w:jc w:val="both"/>
    </w:pPr>
    <w:rPr>
      <w:rFonts w:ascii="Lucida Sans Unicode" w:hAnsi="Lucida Sans Unicode"/>
    </w:rPr>
  </w:style>
  <w:style w:type="character" w:customStyle="1" w:styleId="FontStyle16">
    <w:name w:val="Font Style16"/>
    <w:rsid w:val="002E0041"/>
    <w:rPr>
      <w:rFonts w:ascii="Lucida Sans Unicode" w:hAnsi="Lucida Sans Unicode" w:cs="Lucida Sans Unicode"/>
      <w:b/>
      <w:bCs/>
      <w:spacing w:val="-10"/>
      <w:sz w:val="18"/>
      <w:szCs w:val="18"/>
    </w:rPr>
  </w:style>
  <w:style w:type="character" w:customStyle="1" w:styleId="FontStyle17">
    <w:name w:val="Font Style17"/>
    <w:rsid w:val="002E0041"/>
    <w:rPr>
      <w:rFonts w:ascii="Times New Roman" w:hAnsi="Times New Roman" w:cs="Times New Roman"/>
      <w:sz w:val="26"/>
      <w:szCs w:val="26"/>
    </w:rPr>
  </w:style>
  <w:style w:type="paragraph" w:customStyle="1" w:styleId="1b">
    <w:name w:val="Знак Знак Знак Знак1"/>
    <w:basedOn w:val="a4"/>
    <w:rsid w:val="002E0041"/>
    <w:pPr>
      <w:spacing w:after="160" w:line="240" w:lineRule="exact"/>
    </w:pPr>
    <w:rPr>
      <w:rFonts w:ascii="Verdana" w:hAnsi="Verdana"/>
      <w:sz w:val="20"/>
      <w:szCs w:val="20"/>
      <w:lang w:val="en-US" w:eastAsia="en-US"/>
    </w:rPr>
  </w:style>
  <w:style w:type="paragraph" w:customStyle="1" w:styleId="1c">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4"/>
    <w:rsid w:val="002E0041"/>
    <w:pPr>
      <w:widowControl w:val="0"/>
      <w:adjustRightInd w:val="0"/>
      <w:spacing w:after="160" w:line="240" w:lineRule="exact"/>
      <w:jc w:val="right"/>
    </w:pPr>
    <w:rPr>
      <w:sz w:val="20"/>
      <w:szCs w:val="20"/>
      <w:lang w:val="en-GB" w:eastAsia="en-US"/>
    </w:rPr>
  </w:style>
  <w:style w:type="paragraph" w:styleId="34">
    <w:name w:val="Body Text Indent 3"/>
    <w:basedOn w:val="a4"/>
    <w:link w:val="35"/>
    <w:uiPriority w:val="99"/>
    <w:qFormat/>
    <w:rsid w:val="002E0041"/>
    <w:pPr>
      <w:ind w:firstLine="720"/>
      <w:jc w:val="both"/>
    </w:pPr>
    <w:rPr>
      <w:szCs w:val="20"/>
    </w:rPr>
  </w:style>
  <w:style w:type="character" w:customStyle="1" w:styleId="35">
    <w:name w:val="Основной текст с отступом 3 Знак"/>
    <w:link w:val="34"/>
    <w:uiPriority w:val="99"/>
    <w:rsid w:val="007800AF"/>
    <w:rPr>
      <w:rFonts w:ascii="Times New Roman" w:eastAsia="Times New Roman" w:hAnsi="Times New Roman"/>
      <w:sz w:val="24"/>
    </w:rPr>
  </w:style>
  <w:style w:type="character" w:customStyle="1" w:styleId="36">
    <w:name w:val="Основной текст 3 Знак Знак Знак"/>
    <w:aliases w:val="Основной текст 3 Знак1,Основной текст 3 Знак Знак2,Основной текст 3 Знак Знак Знак Знак Знак Знак1"/>
    <w:semiHidden/>
    <w:locked/>
    <w:rsid w:val="002E0041"/>
    <w:rPr>
      <w:sz w:val="16"/>
      <w:szCs w:val="16"/>
      <w:lang w:val="ru-RU" w:eastAsia="ru-RU" w:bidi="ar-SA"/>
    </w:rPr>
  </w:style>
  <w:style w:type="paragraph" w:customStyle="1" w:styleId="fn2r">
    <w:name w:val="fn2r"/>
    <w:basedOn w:val="a4"/>
    <w:rsid w:val="002E0041"/>
    <w:pPr>
      <w:spacing w:before="100" w:beforeAutospacing="1" w:after="100" w:afterAutospacing="1"/>
    </w:pPr>
  </w:style>
  <w:style w:type="paragraph" w:customStyle="1" w:styleId="ConsPlusCell">
    <w:name w:val="ConsPlusCell"/>
    <w:rsid w:val="002E0041"/>
    <w:pPr>
      <w:widowControl w:val="0"/>
      <w:autoSpaceDE w:val="0"/>
      <w:autoSpaceDN w:val="0"/>
      <w:adjustRightInd w:val="0"/>
    </w:pPr>
    <w:rPr>
      <w:rFonts w:ascii="Arial" w:eastAsia="Times New Roman" w:hAnsi="Arial" w:cs="Arial"/>
    </w:rPr>
  </w:style>
  <w:style w:type="paragraph" w:customStyle="1" w:styleId="aff">
    <w:name w:val="Знак Знак Знак Знак Знак Знак Знак Знак"/>
    <w:basedOn w:val="a4"/>
    <w:rsid w:val="002E0041"/>
    <w:pPr>
      <w:spacing w:before="100" w:beforeAutospacing="1" w:after="100" w:afterAutospacing="1"/>
    </w:pPr>
    <w:rPr>
      <w:rFonts w:ascii="Tahoma" w:hAnsi="Tahoma" w:cs="Tahoma"/>
      <w:sz w:val="20"/>
      <w:szCs w:val="20"/>
      <w:lang w:val="en-US" w:eastAsia="en-US"/>
    </w:rPr>
  </w:style>
  <w:style w:type="paragraph" w:customStyle="1" w:styleId="aff0">
    <w:name w:val="Знак Знак Знак Знак Знак Знак Знак Знак Знак Знак Знак"/>
    <w:basedOn w:val="a4"/>
    <w:rsid w:val="002E0041"/>
    <w:pPr>
      <w:spacing w:before="100" w:beforeAutospacing="1" w:after="100" w:afterAutospacing="1"/>
      <w:jc w:val="both"/>
    </w:pPr>
    <w:rPr>
      <w:rFonts w:ascii="Tahoma" w:hAnsi="Tahoma" w:cs="Tahoma"/>
      <w:sz w:val="20"/>
      <w:szCs w:val="20"/>
      <w:lang w:val="en-US" w:eastAsia="en-US"/>
    </w:rPr>
  </w:style>
  <w:style w:type="paragraph" w:customStyle="1" w:styleId="28">
    <w:name w:val="Знак2"/>
    <w:basedOn w:val="a4"/>
    <w:rsid w:val="002E0041"/>
    <w:pPr>
      <w:spacing w:before="100" w:beforeAutospacing="1" w:after="100" w:afterAutospacing="1"/>
      <w:jc w:val="both"/>
    </w:pPr>
    <w:rPr>
      <w:rFonts w:ascii="Tahoma" w:hAnsi="Tahoma"/>
      <w:sz w:val="20"/>
      <w:szCs w:val="20"/>
      <w:lang w:val="en-US" w:eastAsia="en-US"/>
    </w:rPr>
  </w:style>
  <w:style w:type="paragraph" w:customStyle="1" w:styleId="aff1">
    <w:name w:val="Знак Знак Знак Знак Знак"/>
    <w:basedOn w:val="a4"/>
    <w:rsid w:val="002E0041"/>
    <w:pPr>
      <w:spacing w:before="100" w:beforeAutospacing="1" w:after="100" w:afterAutospacing="1"/>
      <w:jc w:val="both"/>
    </w:pPr>
    <w:rPr>
      <w:rFonts w:ascii="Tahoma" w:hAnsi="Tahoma"/>
      <w:sz w:val="20"/>
      <w:szCs w:val="20"/>
      <w:lang w:val="en-US" w:eastAsia="en-US"/>
    </w:rPr>
  </w:style>
  <w:style w:type="paragraph" w:styleId="HTML">
    <w:name w:val="HTML Preformatted"/>
    <w:basedOn w:val="a4"/>
    <w:link w:val="HTML0"/>
    <w:qFormat/>
    <w:rsid w:val="002E0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5"/>
    <w:link w:val="HTML"/>
    <w:locked/>
    <w:rsid w:val="00C70C57"/>
    <w:rPr>
      <w:rFonts w:ascii="Courier New" w:eastAsia="Times New Roman" w:hAnsi="Courier New" w:cs="Courier New"/>
    </w:rPr>
  </w:style>
  <w:style w:type="paragraph" w:styleId="aff2">
    <w:name w:val="No Spacing"/>
    <w:link w:val="aff3"/>
    <w:uiPriority w:val="1"/>
    <w:qFormat/>
    <w:rsid w:val="002E0041"/>
    <w:rPr>
      <w:sz w:val="22"/>
      <w:szCs w:val="22"/>
      <w:lang w:eastAsia="en-US"/>
    </w:rPr>
  </w:style>
  <w:style w:type="character" w:customStyle="1" w:styleId="aff3">
    <w:name w:val="Без интервала Знак"/>
    <w:link w:val="aff2"/>
    <w:uiPriority w:val="1"/>
    <w:rsid w:val="00952D7E"/>
    <w:rPr>
      <w:sz w:val="22"/>
      <w:szCs w:val="22"/>
      <w:lang w:val="ru-RU" w:eastAsia="en-US" w:bidi="ar-SA"/>
    </w:rPr>
  </w:style>
  <w:style w:type="table" w:styleId="-2">
    <w:name w:val="Light Shading Accent 2"/>
    <w:basedOn w:val="a6"/>
    <w:uiPriority w:val="60"/>
    <w:rsid w:val="001E22EE"/>
    <w:rPr>
      <w:rFonts w:ascii="Times New Roman" w:eastAsia="Times New Roman" w:hAnsi="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f4">
    <w:name w:val="Strong"/>
    <w:link w:val="1d"/>
    <w:qFormat/>
    <w:rsid w:val="00F778D3"/>
    <w:rPr>
      <w:b/>
      <w:bCs/>
    </w:rPr>
  </w:style>
  <w:style w:type="paragraph" w:styleId="aff5">
    <w:name w:val="List Paragraph"/>
    <w:aliases w:val="Bullet List,FooterText,numbered,Цветной список - Акцент 11,Список нумерованный цифры,ТЗ список,Абзац списка нумерованный,мой"/>
    <w:basedOn w:val="a4"/>
    <w:link w:val="aff6"/>
    <w:uiPriority w:val="34"/>
    <w:qFormat/>
    <w:rsid w:val="00D000F0"/>
    <w:pPr>
      <w:ind w:left="708"/>
    </w:pPr>
    <w:rPr>
      <w:szCs w:val="20"/>
    </w:rPr>
  </w:style>
  <w:style w:type="character" w:customStyle="1" w:styleId="aff6">
    <w:name w:val="Абзац списка Знак"/>
    <w:aliases w:val="Bullet List Знак,FooterText Знак,numbered Знак,Цветной список - Акцент 11 Знак,Список нумерованный цифры Знак,ТЗ список Знак,Абзац списка нумерованный Знак,мой Знак"/>
    <w:link w:val="aff5"/>
    <w:qFormat/>
    <w:locked/>
    <w:rsid w:val="00B372D6"/>
    <w:rPr>
      <w:rFonts w:ascii="Times New Roman" w:eastAsia="Times New Roman" w:hAnsi="Times New Roman"/>
      <w:sz w:val="24"/>
    </w:rPr>
  </w:style>
  <w:style w:type="paragraph" w:customStyle="1" w:styleId="ConsTitle">
    <w:name w:val="ConsTitle"/>
    <w:rsid w:val="00D21BE5"/>
    <w:pPr>
      <w:autoSpaceDE w:val="0"/>
      <w:autoSpaceDN w:val="0"/>
      <w:adjustRightInd w:val="0"/>
    </w:pPr>
    <w:rPr>
      <w:rFonts w:ascii="Arial" w:eastAsia="Times New Roman" w:hAnsi="Arial" w:cs="Arial"/>
      <w:b/>
      <w:bCs/>
      <w:sz w:val="16"/>
      <w:szCs w:val="16"/>
    </w:rPr>
  </w:style>
  <w:style w:type="paragraph" w:customStyle="1" w:styleId="1e">
    <w:name w:val="Заголовок1"/>
    <w:basedOn w:val="a4"/>
    <w:next w:val="ac"/>
    <w:rsid w:val="002533A5"/>
    <w:pPr>
      <w:suppressAutoHyphens/>
      <w:jc w:val="center"/>
    </w:pPr>
    <w:rPr>
      <w:b/>
      <w:bCs/>
      <w:sz w:val="32"/>
      <w:szCs w:val="20"/>
      <w:lang w:eastAsia="zh-CN"/>
    </w:rPr>
  </w:style>
  <w:style w:type="paragraph" w:customStyle="1" w:styleId="210">
    <w:name w:val="Основной текст 21"/>
    <w:basedOn w:val="a4"/>
    <w:rsid w:val="002533A5"/>
    <w:pPr>
      <w:suppressAutoHyphens/>
      <w:jc w:val="both"/>
    </w:pPr>
    <w:rPr>
      <w:sz w:val="28"/>
      <w:szCs w:val="20"/>
      <w:lang w:eastAsia="zh-CN"/>
    </w:rPr>
  </w:style>
  <w:style w:type="paragraph" w:customStyle="1" w:styleId="aff7">
    <w:name w:val="Таблицы (моноширинный)"/>
    <w:basedOn w:val="a4"/>
    <w:next w:val="a4"/>
    <w:qFormat/>
    <w:rsid w:val="0068683B"/>
    <w:pPr>
      <w:widowControl w:val="0"/>
      <w:jc w:val="both"/>
    </w:pPr>
    <w:rPr>
      <w:rFonts w:ascii="Courier New" w:hAnsi="Courier New"/>
      <w:sz w:val="20"/>
      <w:szCs w:val="20"/>
    </w:rPr>
  </w:style>
  <w:style w:type="paragraph" w:customStyle="1" w:styleId="xl63">
    <w:name w:val="xl63"/>
    <w:basedOn w:val="a4"/>
    <w:uiPriority w:val="99"/>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sz w:val="20"/>
      <w:szCs w:val="20"/>
    </w:rPr>
  </w:style>
  <w:style w:type="paragraph" w:customStyle="1" w:styleId="xl64">
    <w:name w:val="xl64"/>
    <w:basedOn w:val="a4"/>
    <w:uiPriority w:val="99"/>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rFonts w:ascii="Arial CYR" w:hAnsi="Arial CYR" w:cs="Arial CYR"/>
      <w:b/>
      <w:bCs/>
      <w:sz w:val="20"/>
      <w:szCs w:val="20"/>
    </w:rPr>
  </w:style>
  <w:style w:type="paragraph" w:customStyle="1" w:styleId="1f">
    <w:name w:val="Обычный1"/>
    <w:uiPriority w:val="99"/>
    <w:rsid w:val="008A2BA7"/>
    <w:pPr>
      <w:widowControl w:val="0"/>
      <w:ind w:firstLine="720"/>
      <w:jc w:val="both"/>
    </w:pPr>
    <w:rPr>
      <w:rFonts w:ascii="Arial" w:eastAsia="Times New Roman" w:hAnsi="Arial"/>
    </w:rPr>
  </w:style>
  <w:style w:type="character" w:customStyle="1" w:styleId="Highlighted">
    <w:name w:val="Highlighted"/>
    <w:qFormat/>
    <w:rsid w:val="00A740A8"/>
    <w:rPr>
      <w:b/>
    </w:rPr>
  </w:style>
  <w:style w:type="paragraph" w:customStyle="1" w:styleId="Default">
    <w:name w:val="Default"/>
    <w:uiPriority w:val="99"/>
    <w:qFormat/>
    <w:rsid w:val="00A740A8"/>
    <w:pPr>
      <w:autoSpaceDE w:val="0"/>
      <w:autoSpaceDN w:val="0"/>
      <w:adjustRightInd w:val="0"/>
    </w:pPr>
    <w:rPr>
      <w:rFonts w:ascii="Times New Roman" w:eastAsia="Times New Roman" w:hAnsi="Times New Roman"/>
      <w:color w:val="000000"/>
      <w:sz w:val="24"/>
      <w:szCs w:val="24"/>
    </w:rPr>
  </w:style>
  <w:style w:type="paragraph" w:customStyle="1" w:styleId="0">
    <w:name w:val="КК0"/>
    <w:basedOn w:val="a4"/>
    <w:link w:val="00"/>
    <w:qFormat/>
    <w:rsid w:val="00970EFD"/>
    <w:pPr>
      <w:spacing w:before="120" w:after="120"/>
      <w:ind w:firstLine="709"/>
      <w:jc w:val="both"/>
    </w:pPr>
    <w:rPr>
      <w:rFonts w:ascii="Calibri" w:eastAsia="Calibri" w:hAnsi="Calibri"/>
      <w:sz w:val="26"/>
      <w:szCs w:val="26"/>
    </w:rPr>
  </w:style>
  <w:style w:type="character" w:customStyle="1" w:styleId="00">
    <w:name w:val="КК0 Знак"/>
    <w:link w:val="0"/>
    <w:rsid w:val="00970EFD"/>
    <w:rPr>
      <w:sz w:val="26"/>
      <w:szCs w:val="26"/>
      <w:lang w:val="ru-RU" w:eastAsia="ru-RU" w:bidi="ar-SA"/>
    </w:rPr>
  </w:style>
  <w:style w:type="character" w:customStyle="1" w:styleId="190">
    <w:name w:val="Знак Знак19"/>
    <w:rsid w:val="00952D7E"/>
    <w:rPr>
      <w:rFonts w:ascii="Cambria" w:eastAsia="Times New Roman" w:hAnsi="Cambria" w:cs="Times New Roman"/>
      <w:b/>
      <w:bCs/>
      <w:kern w:val="32"/>
      <w:sz w:val="32"/>
      <w:szCs w:val="32"/>
    </w:rPr>
  </w:style>
  <w:style w:type="character" w:customStyle="1" w:styleId="180">
    <w:name w:val="Знак Знак18"/>
    <w:rsid w:val="00952D7E"/>
    <w:rPr>
      <w:rFonts w:ascii="Cambria" w:eastAsia="Times New Roman" w:hAnsi="Cambria" w:cs="Times New Roman"/>
      <w:b/>
      <w:bCs/>
      <w:i/>
      <w:iCs/>
      <w:sz w:val="28"/>
      <w:szCs w:val="28"/>
    </w:rPr>
  </w:style>
  <w:style w:type="character" w:customStyle="1" w:styleId="170">
    <w:name w:val="Знак Знак17"/>
    <w:rsid w:val="00952D7E"/>
    <w:rPr>
      <w:rFonts w:ascii="Cambria" w:eastAsia="Times New Roman" w:hAnsi="Cambria" w:cs="Times New Roman"/>
      <w:b/>
      <w:bCs/>
      <w:sz w:val="26"/>
      <w:szCs w:val="26"/>
    </w:rPr>
  </w:style>
  <w:style w:type="character" w:customStyle="1" w:styleId="160">
    <w:name w:val="Знак Знак16"/>
    <w:rsid w:val="00952D7E"/>
    <w:rPr>
      <w:rFonts w:ascii="Calibri" w:eastAsia="Times New Roman" w:hAnsi="Calibri" w:cs="Times New Roman"/>
      <w:b/>
      <w:bCs/>
      <w:sz w:val="28"/>
      <w:szCs w:val="28"/>
    </w:rPr>
  </w:style>
  <w:style w:type="character" w:customStyle="1" w:styleId="150">
    <w:name w:val="Знак Знак15"/>
    <w:rsid w:val="00952D7E"/>
    <w:rPr>
      <w:rFonts w:ascii="Calibri" w:eastAsia="Times New Roman" w:hAnsi="Calibri" w:cs="Times New Roman"/>
      <w:b/>
      <w:bCs/>
      <w:i/>
      <w:iCs/>
      <w:sz w:val="26"/>
      <w:szCs w:val="26"/>
    </w:rPr>
  </w:style>
  <w:style w:type="character" w:customStyle="1" w:styleId="140">
    <w:name w:val="Знак Знак14"/>
    <w:rsid w:val="00952D7E"/>
    <w:rPr>
      <w:rFonts w:ascii="Times New Roman" w:eastAsia="Times New Roman" w:hAnsi="Times New Roman" w:cs="Times New Roman"/>
      <w:sz w:val="28"/>
      <w:szCs w:val="20"/>
      <w:lang w:eastAsia="ru-RU"/>
    </w:rPr>
  </w:style>
  <w:style w:type="character" w:customStyle="1" w:styleId="130">
    <w:name w:val="Знак Знак13"/>
    <w:rsid w:val="00952D7E"/>
    <w:rPr>
      <w:rFonts w:ascii="Times New Roman" w:eastAsia="Times New Roman" w:hAnsi="Times New Roman" w:cs="Times New Roman"/>
      <w:b/>
      <w:sz w:val="28"/>
      <w:szCs w:val="20"/>
      <w:lang w:eastAsia="ru-RU"/>
    </w:rPr>
  </w:style>
  <w:style w:type="paragraph" w:styleId="aff8">
    <w:name w:val="List Bullet"/>
    <w:aliases w:val="Маркированный список Знак1,Маркированный список Знак Знак,EIA Bullet 1"/>
    <w:basedOn w:val="a4"/>
    <w:uiPriority w:val="99"/>
    <w:rsid w:val="00952D7E"/>
    <w:pPr>
      <w:tabs>
        <w:tab w:val="num" w:pos="360"/>
      </w:tabs>
      <w:spacing w:after="60" w:line="336" w:lineRule="auto"/>
      <w:ind w:left="360" w:hanging="360"/>
    </w:pPr>
  </w:style>
  <w:style w:type="paragraph" w:customStyle="1" w:styleId="Standard">
    <w:name w:val="Standard"/>
    <w:uiPriority w:val="99"/>
    <w:rsid w:val="00952D7E"/>
    <w:pPr>
      <w:suppressAutoHyphens/>
      <w:autoSpaceDN w:val="0"/>
      <w:textAlignment w:val="baseline"/>
    </w:pPr>
    <w:rPr>
      <w:rFonts w:ascii="Times New Roman" w:eastAsia="Times New Roman" w:hAnsi="Times New Roman"/>
      <w:kern w:val="3"/>
    </w:rPr>
  </w:style>
  <w:style w:type="character" w:customStyle="1" w:styleId="apple-style-span">
    <w:name w:val="apple-style-span"/>
    <w:basedOn w:val="a5"/>
    <w:rsid w:val="00952D7E"/>
  </w:style>
  <w:style w:type="paragraph" w:customStyle="1" w:styleId="msolistparagraph0">
    <w:name w:val="msolistparagraph"/>
    <w:basedOn w:val="a4"/>
    <w:rsid w:val="00952D7E"/>
    <w:pPr>
      <w:ind w:left="720"/>
    </w:pPr>
  </w:style>
  <w:style w:type="character" w:customStyle="1" w:styleId="FontStyle22">
    <w:name w:val="Font Style22"/>
    <w:uiPriority w:val="99"/>
    <w:rsid w:val="00952D7E"/>
    <w:rPr>
      <w:rFonts w:ascii="Times New Roman" w:hAnsi="Times New Roman" w:cs="Times New Roman"/>
      <w:sz w:val="22"/>
      <w:szCs w:val="22"/>
    </w:rPr>
  </w:style>
  <w:style w:type="character" w:customStyle="1" w:styleId="aff9">
    <w:name w:val="Гипертекстовая ссылка"/>
    <w:rsid w:val="00952D7E"/>
    <w:rPr>
      <w:rFonts w:cs="Times New Roman"/>
      <w:b/>
      <w:color w:val="008000"/>
    </w:rPr>
  </w:style>
  <w:style w:type="character" w:customStyle="1" w:styleId="affa">
    <w:name w:val="Цветовое выделение"/>
    <w:uiPriority w:val="99"/>
    <w:qFormat/>
    <w:rsid w:val="00952D7E"/>
    <w:rPr>
      <w:b/>
      <w:color w:val="000080"/>
    </w:rPr>
  </w:style>
  <w:style w:type="paragraph" w:customStyle="1" w:styleId="affb">
    <w:name w:val="Нормальный (таблица)"/>
    <w:basedOn w:val="a4"/>
    <w:next w:val="a4"/>
    <w:rsid w:val="00952D7E"/>
    <w:pPr>
      <w:widowControl w:val="0"/>
      <w:autoSpaceDE w:val="0"/>
      <w:autoSpaceDN w:val="0"/>
      <w:adjustRightInd w:val="0"/>
      <w:jc w:val="both"/>
    </w:pPr>
    <w:rPr>
      <w:rFonts w:ascii="Arial" w:hAnsi="Arial" w:cs="Arial"/>
    </w:rPr>
  </w:style>
  <w:style w:type="paragraph" w:customStyle="1" w:styleId="affc">
    <w:name w:val="Прижатый влево"/>
    <w:basedOn w:val="a4"/>
    <w:next w:val="a4"/>
    <w:uiPriority w:val="99"/>
    <w:rsid w:val="00952D7E"/>
    <w:pPr>
      <w:widowControl w:val="0"/>
      <w:autoSpaceDE w:val="0"/>
      <w:autoSpaceDN w:val="0"/>
      <w:adjustRightInd w:val="0"/>
    </w:pPr>
    <w:rPr>
      <w:rFonts w:ascii="Arial" w:hAnsi="Arial" w:cs="Arial"/>
    </w:rPr>
  </w:style>
  <w:style w:type="paragraph" w:customStyle="1" w:styleId="affd">
    <w:name w:val="Комментарий"/>
    <w:basedOn w:val="a4"/>
    <w:next w:val="a4"/>
    <w:rsid w:val="00952D7E"/>
    <w:pPr>
      <w:widowControl w:val="0"/>
      <w:autoSpaceDE w:val="0"/>
      <w:autoSpaceDN w:val="0"/>
      <w:adjustRightInd w:val="0"/>
      <w:ind w:left="170"/>
      <w:jc w:val="both"/>
    </w:pPr>
    <w:rPr>
      <w:rFonts w:ascii="Arial" w:hAnsi="Arial"/>
      <w:i/>
      <w:iCs/>
      <w:color w:val="800080"/>
      <w:sz w:val="20"/>
      <w:szCs w:val="20"/>
    </w:rPr>
  </w:style>
  <w:style w:type="paragraph" w:styleId="affe">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4"/>
    <w:next w:val="a4"/>
    <w:link w:val="1f0"/>
    <w:uiPriority w:val="99"/>
    <w:qFormat/>
    <w:rsid w:val="00952D7E"/>
    <w:rPr>
      <w:sz w:val="28"/>
      <w:szCs w:val="20"/>
    </w:rPr>
  </w:style>
  <w:style w:type="paragraph" w:styleId="afff">
    <w:name w:val="Subtitle"/>
    <w:basedOn w:val="a4"/>
    <w:link w:val="1f1"/>
    <w:qFormat/>
    <w:rsid w:val="00952D7E"/>
    <w:pPr>
      <w:jc w:val="center"/>
    </w:pPr>
    <w:rPr>
      <w:szCs w:val="20"/>
    </w:rPr>
  </w:style>
  <w:style w:type="character" w:customStyle="1" w:styleId="1f1">
    <w:name w:val="Подзаголовок Знак1"/>
    <w:basedOn w:val="a5"/>
    <w:link w:val="afff"/>
    <w:rsid w:val="00C70C57"/>
    <w:rPr>
      <w:rFonts w:ascii="Times New Roman" w:eastAsia="Times New Roman" w:hAnsi="Times New Roman"/>
      <w:sz w:val="24"/>
    </w:rPr>
  </w:style>
  <w:style w:type="paragraph" w:styleId="afff0">
    <w:name w:val="Plain Text"/>
    <w:aliases w:val="TEXT"/>
    <w:basedOn w:val="a4"/>
    <w:link w:val="afff1"/>
    <w:uiPriority w:val="99"/>
    <w:rsid w:val="00952D7E"/>
    <w:rPr>
      <w:rFonts w:ascii="Courier New" w:hAnsi="Courier New"/>
      <w:sz w:val="20"/>
      <w:szCs w:val="20"/>
    </w:rPr>
  </w:style>
  <w:style w:type="character" w:customStyle="1" w:styleId="afff1">
    <w:name w:val="Текст Знак"/>
    <w:aliases w:val="TEXT Знак"/>
    <w:link w:val="afff0"/>
    <w:uiPriority w:val="99"/>
    <w:rsid w:val="00EA6981"/>
    <w:rPr>
      <w:rFonts w:ascii="Courier New" w:eastAsia="Times New Roman" w:hAnsi="Courier New" w:cs="Courier New"/>
    </w:rPr>
  </w:style>
  <w:style w:type="paragraph" w:customStyle="1" w:styleId="Web">
    <w:name w:val="Обычный (Web)"/>
    <w:basedOn w:val="a4"/>
    <w:rsid w:val="00952D7E"/>
    <w:pPr>
      <w:spacing w:before="100" w:after="100"/>
    </w:pPr>
    <w:rPr>
      <w:szCs w:val="20"/>
    </w:rPr>
  </w:style>
  <w:style w:type="paragraph" w:customStyle="1" w:styleId="-12-">
    <w:name w:val="Заголовок-12-сред"/>
    <w:basedOn w:val="-14-"/>
    <w:rsid w:val="00952D7E"/>
    <w:rPr>
      <w:sz w:val="24"/>
    </w:rPr>
  </w:style>
  <w:style w:type="paragraph" w:customStyle="1" w:styleId="-14-">
    <w:name w:val="Заголовок-14-сред"/>
    <w:basedOn w:val="a4"/>
    <w:rsid w:val="00952D7E"/>
    <w:pPr>
      <w:jc w:val="center"/>
    </w:pPr>
    <w:rPr>
      <w:b/>
      <w:sz w:val="28"/>
      <w:szCs w:val="20"/>
    </w:rPr>
  </w:style>
  <w:style w:type="paragraph" w:customStyle="1" w:styleId="181">
    <w:name w:val="Обычный (веб)18"/>
    <w:basedOn w:val="a4"/>
    <w:rsid w:val="00952D7E"/>
    <w:pPr>
      <w:suppressAutoHyphens/>
      <w:jc w:val="both"/>
    </w:pPr>
    <w:rPr>
      <w:bCs/>
      <w:color w:val="000000"/>
      <w:sz w:val="28"/>
      <w:szCs w:val="28"/>
      <w:lang w:eastAsia="ar-SA"/>
    </w:rPr>
  </w:style>
  <w:style w:type="paragraph" w:customStyle="1" w:styleId="afff2">
    <w:name w:val="Содержимое таблицы"/>
    <w:basedOn w:val="a4"/>
    <w:qFormat/>
    <w:rsid w:val="00952D7E"/>
    <w:pPr>
      <w:suppressLineNumbers/>
      <w:suppressAutoHyphens/>
    </w:pPr>
    <w:rPr>
      <w:bCs/>
      <w:sz w:val="28"/>
      <w:szCs w:val="28"/>
      <w:lang w:eastAsia="ar-SA"/>
    </w:rPr>
  </w:style>
  <w:style w:type="character" w:customStyle="1" w:styleId="apple-converted-space">
    <w:name w:val="apple-converted-space"/>
    <w:basedOn w:val="a5"/>
    <w:uiPriority w:val="99"/>
    <w:rsid w:val="00952D7E"/>
  </w:style>
  <w:style w:type="character" w:customStyle="1" w:styleId="FontStyle12">
    <w:name w:val="Font Style12"/>
    <w:uiPriority w:val="99"/>
    <w:rsid w:val="00952D7E"/>
    <w:rPr>
      <w:rFonts w:ascii="Times New Roman" w:hAnsi="Times New Roman" w:cs="Times New Roman"/>
      <w:sz w:val="26"/>
      <w:szCs w:val="26"/>
    </w:rPr>
  </w:style>
  <w:style w:type="paragraph" w:customStyle="1" w:styleId="afff3">
    <w:name w:val="Знак Знак Знак Знак Знак Знак"/>
    <w:basedOn w:val="a4"/>
    <w:rsid w:val="00952D7E"/>
    <w:pPr>
      <w:spacing w:before="100" w:beforeAutospacing="1" w:after="100" w:afterAutospacing="1"/>
      <w:jc w:val="both"/>
    </w:pPr>
    <w:rPr>
      <w:rFonts w:ascii="Tahoma" w:hAnsi="Tahoma"/>
      <w:sz w:val="20"/>
      <w:szCs w:val="20"/>
      <w:lang w:val="en-US" w:eastAsia="en-US"/>
    </w:rPr>
  </w:style>
  <w:style w:type="paragraph" w:customStyle="1" w:styleId="29">
    <w:name w:val="Знак Знак Знак Знак Знак Знак Знак Знак Знак Знак Знак Знак Знак Знак Знак Знак Знак Знак Знак Знак Знак2 Знак"/>
    <w:basedOn w:val="a4"/>
    <w:rsid w:val="00952D7E"/>
    <w:pPr>
      <w:spacing w:after="160" w:line="240" w:lineRule="exact"/>
    </w:pPr>
    <w:rPr>
      <w:rFonts w:ascii="Verdana" w:hAnsi="Verdana" w:cs="Verdana"/>
      <w:sz w:val="20"/>
      <w:szCs w:val="20"/>
      <w:lang w:val="en-US" w:eastAsia="en-US"/>
    </w:rPr>
  </w:style>
  <w:style w:type="character" w:customStyle="1" w:styleId="afff4">
    <w:name w:val="Основной текст_"/>
    <w:link w:val="1f2"/>
    <w:rsid w:val="00952D7E"/>
    <w:rPr>
      <w:sz w:val="27"/>
      <w:szCs w:val="27"/>
      <w:shd w:val="clear" w:color="auto" w:fill="FFFFFF"/>
      <w:lang w:bidi="ar-SA"/>
    </w:rPr>
  </w:style>
  <w:style w:type="paragraph" w:customStyle="1" w:styleId="1f2">
    <w:name w:val="Основной текст1"/>
    <w:basedOn w:val="a4"/>
    <w:link w:val="afff4"/>
    <w:rsid w:val="00952D7E"/>
    <w:pPr>
      <w:shd w:val="clear" w:color="auto" w:fill="FFFFFF"/>
      <w:spacing w:line="480" w:lineRule="exact"/>
      <w:jc w:val="both"/>
    </w:pPr>
    <w:rPr>
      <w:rFonts w:ascii="Calibri" w:eastAsia="Calibri" w:hAnsi="Calibri"/>
      <w:sz w:val="27"/>
      <w:szCs w:val="27"/>
      <w:shd w:val="clear" w:color="auto" w:fill="FFFFFF"/>
    </w:rPr>
  </w:style>
  <w:style w:type="character" w:customStyle="1" w:styleId="WW8Num1z0">
    <w:name w:val="WW8Num1z0"/>
    <w:uiPriority w:val="99"/>
    <w:rsid w:val="00952D7E"/>
    <w:rPr>
      <w:rFonts w:ascii="Symbol" w:hAnsi="Symbol" w:cs="Symbol"/>
    </w:rPr>
  </w:style>
  <w:style w:type="paragraph" w:customStyle="1" w:styleId="1f3">
    <w:name w:val="Знак1"/>
    <w:basedOn w:val="a4"/>
    <w:rsid w:val="00952D7E"/>
    <w:pPr>
      <w:spacing w:after="160" w:line="240" w:lineRule="exact"/>
      <w:jc w:val="both"/>
    </w:pPr>
    <w:rPr>
      <w:rFonts w:ascii="Arial" w:hAnsi="Arial" w:cs="Arial"/>
      <w:lang w:val="en-US" w:eastAsia="en-US"/>
    </w:rPr>
  </w:style>
  <w:style w:type="character" w:customStyle="1" w:styleId="2a">
    <w:name w:val="Основной текст (2)_"/>
    <w:link w:val="2b"/>
    <w:uiPriority w:val="99"/>
    <w:rsid w:val="00375986"/>
    <w:rPr>
      <w:rFonts w:eastAsia="Arial Unicode MS"/>
      <w:sz w:val="25"/>
      <w:szCs w:val="25"/>
      <w:lang w:val="ru-RU" w:eastAsia="ru-RU" w:bidi="ar-SA"/>
    </w:rPr>
  </w:style>
  <w:style w:type="paragraph" w:customStyle="1" w:styleId="2b">
    <w:name w:val="Основной текст (2)"/>
    <w:basedOn w:val="a4"/>
    <w:link w:val="2a"/>
    <w:uiPriority w:val="99"/>
    <w:rsid w:val="00375986"/>
    <w:pPr>
      <w:shd w:val="clear" w:color="auto" w:fill="FFFFFF"/>
      <w:spacing w:before="540" w:after="240" w:line="288" w:lineRule="exact"/>
      <w:jc w:val="center"/>
    </w:pPr>
    <w:rPr>
      <w:rFonts w:ascii="Calibri" w:eastAsia="Arial Unicode MS" w:hAnsi="Calibri"/>
      <w:sz w:val="25"/>
      <w:szCs w:val="25"/>
    </w:rPr>
  </w:style>
  <w:style w:type="character" w:customStyle="1" w:styleId="213pt">
    <w:name w:val="Основной текст (2) + 13 pt"/>
    <w:rsid w:val="00375986"/>
    <w:rPr>
      <w:rFonts w:eastAsia="Arial Unicode MS"/>
      <w:sz w:val="26"/>
      <w:szCs w:val="26"/>
      <w:lang w:val="ru-RU" w:eastAsia="ru-RU" w:bidi="ar-SA"/>
    </w:rPr>
  </w:style>
  <w:style w:type="character" w:customStyle="1" w:styleId="41">
    <w:name w:val="Основной текст (4)_"/>
    <w:link w:val="410"/>
    <w:rsid w:val="00375986"/>
    <w:rPr>
      <w:rFonts w:eastAsia="Arial Unicode MS"/>
      <w:sz w:val="26"/>
      <w:szCs w:val="26"/>
      <w:lang w:val="ru-RU" w:eastAsia="ru-RU" w:bidi="ar-SA"/>
    </w:rPr>
  </w:style>
  <w:style w:type="paragraph" w:customStyle="1" w:styleId="410">
    <w:name w:val="Основной текст (4)1"/>
    <w:basedOn w:val="a4"/>
    <w:link w:val="41"/>
    <w:rsid w:val="00375986"/>
    <w:pPr>
      <w:shd w:val="clear" w:color="auto" w:fill="FFFFFF"/>
      <w:spacing w:line="298" w:lineRule="exact"/>
      <w:ind w:firstLine="660"/>
      <w:jc w:val="both"/>
    </w:pPr>
    <w:rPr>
      <w:rFonts w:ascii="Calibri" w:eastAsia="Arial Unicode MS" w:hAnsi="Calibri"/>
      <w:sz w:val="26"/>
      <w:szCs w:val="26"/>
    </w:rPr>
  </w:style>
  <w:style w:type="character" w:customStyle="1" w:styleId="42">
    <w:name w:val="Основной текст (4)"/>
    <w:rsid w:val="00375986"/>
    <w:rPr>
      <w:rFonts w:eastAsia="Arial Unicode MS"/>
      <w:sz w:val="26"/>
      <w:szCs w:val="26"/>
      <w:lang w:val="ru-RU" w:eastAsia="ru-RU" w:bidi="ar-SA"/>
    </w:rPr>
  </w:style>
  <w:style w:type="paragraph" w:styleId="afff5">
    <w:name w:val="Document Map"/>
    <w:basedOn w:val="a4"/>
    <w:link w:val="afff6"/>
    <w:qFormat/>
    <w:rsid w:val="009D2C47"/>
    <w:pPr>
      <w:shd w:val="clear" w:color="auto" w:fill="000080"/>
    </w:pPr>
    <w:rPr>
      <w:rFonts w:ascii="Tahoma" w:hAnsi="Tahoma" w:cs="Tahoma"/>
      <w:sz w:val="20"/>
      <w:szCs w:val="20"/>
    </w:rPr>
  </w:style>
  <w:style w:type="character" w:customStyle="1" w:styleId="afff6">
    <w:name w:val="Схема документа Знак"/>
    <w:basedOn w:val="a5"/>
    <w:link w:val="afff5"/>
    <w:rsid w:val="00C70C57"/>
    <w:rPr>
      <w:rFonts w:ascii="Tahoma" w:eastAsia="Times New Roman" w:hAnsi="Tahoma" w:cs="Tahoma"/>
      <w:shd w:val="clear" w:color="auto" w:fill="000080"/>
    </w:rPr>
  </w:style>
  <w:style w:type="paragraph" w:customStyle="1" w:styleId="1f4">
    <w:name w:val="Знак Знак Знак Знак Знак1"/>
    <w:basedOn w:val="a4"/>
    <w:rsid w:val="009D2C47"/>
    <w:pPr>
      <w:spacing w:before="100" w:beforeAutospacing="1" w:after="100" w:afterAutospacing="1"/>
      <w:jc w:val="both"/>
    </w:pPr>
    <w:rPr>
      <w:rFonts w:ascii="Tahoma" w:hAnsi="Tahoma"/>
      <w:sz w:val="20"/>
      <w:szCs w:val="20"/>
      <w:lang w:val="en-US" w:eastAsia="en-US"/>
    </w:rPr>
  </w:style>
  <w:style w:type="character" w:customStyle="1" w:styleId="310">
    <w:name w:val="Основной текст 3 Знак Знак1"/>
    <w:aliases w:val="Основной текст 3 Знак Знак Знак Знак,Основной текст 3 Знак Знак Знак Знак Знак Знак,Основной текст 3 Знак Знак Знак Знак1"/>
    <w:semiHidden/>
    <w:locked/>
    <w:rsid w:val="00421DE6"/>
    <w:rPr>
      <w:sz w:val="16"/>
      <w:szCs w:val="16"/>
      <w:lang w:val="ru-RU" w:eastAsia="ru-RU" w:bidi="ar-SA"/>
    </w:rPr>
  </w:style>
  <w:style w:type="paragraph" w:customStyle="1" w:styleId="afff7">
    <w:name w:val="Знак Знак Знак Знак Знак Знак Знак Знак Знак Знак Знак Знак Знак"/>
    <w:basedOn w:val="a4"/>
    <w:rsid w:val="00421DE6"/>
    <w:pPr>
      <w:spacing w:before="100" w:beforeAutospacing="1" w:after="100" w:afterAutospacing="1"/>
      <w:jc w:val="both"/>
    </w:pPr>
    <w:rPr>
      <w:rFonts w:ascii="Tahoma" w:hAnsi="Tahoma" w:cs="Tahoma"/>
      <w:sz w:val="20"/>
      <w:szCs w:val="20"/>
      <w:lang w:val="en-US" w:eastAsia="en-US"/>
    </w:rPr>
  </w:style>
  <w:style w:type="paragraph" w:customStyle="1" w:styleId="BodyTextIndent21">
    <w:name w:val="Body Text Indent 21"/>
    <w:basedOn w:val="a4"/>
    <w:rsid w:val="00AA778B"/>
    <w:pPr>
      <w:widowControl w:val="0"/>
      <w:overflowPunct w:val="0"/>
      <w:autoSpaceDE w:val="0"/>
      <w:autoSpaceDN w:val="0"/>
      <w:adjustRightInd w:val="0"/>
      <w:spacing w:line="360" w:lineRule="auto"/>
      <w:ind w:firstLine="851"/>
      <w:jc w:val="both"/>
      <w:textAlignment w:val="baseline"/>
    </w:pPr>
    <w:rPr>
      <w:sz w:val="28"/>
      <w:szCs w:val="20"/>
    </w:rPr>
  </w:style>
  <w:style w:type="character" w:customStyle="1" w:styleId="afff8">
    <w:name w:val="Верхний колонтитул Знак"/>
    <w:aliases w:val="ВерхКолонтитул Знак, Знак5 Знак,Знак4 Знак,Знак8 Знак"/>
    <w:qFormat/>
    <w:locked/>
    <w:rsid w:val="006248C8"/>
    <w:rPr>
      <w:rFonts w:cs="Times New Roman"/>
      <w:sz w:val="24"/>
      <w:szCs w:val="24"/>
    </w:rPr>
  </w:style>
  <w:style w:type="paragraph" w:customStyle="1" w:styleId="afff9">
    <w:name w:val="ЭЭГ"/>
    <w:basedOn w:val="a4"/>
    <w:rsid w:val="001740AE"/>
    <w:pPr>
      <w:spacing w:line="360" w:lineRule="auto"/>
      <w:ind w:firstLine="720"/>
      <w:jc w:val="both"/>
    </w:pPr>
  </w:style>
  <w:style w:type="paragraph" w:styleId="2c">
    <w:name w:val="Body Text First Indent 2"/>
    <w:basedOn w:val="af5"/>
    <w:link w:val="2d"/>
    <w:qFormat/>
    <w:rsid w:val="001740AE"/>
    <w:pPr>
      <w:ind w:firstLine="210"/>
    </w:pPr>
  </w:style>
  <w:style w:type="character" w:customStyle="1" w:styleId="2d">
    <w:name w:val="Красная строка 2 Знак"/>
    <w:basedOn w:val="af6"/>
    <w:link w:val="2c"/>
    <w:locked/>
    <w:rsid w:val="00DE2F3E"/>
    <w:rPr>
      <w:rFonts w:ascii="Times New Roman" w:eastAsia="Times New Roman" w:hAnsi="Times New Roman"/>
      <w:sz w:val="24"/>
      <w:szCs w:val="24"/>
    </w:rPr>
  </w:style>
  <w:style w:type="paragraph" w:customStyle="1" w:styleId="consplusnormal1">
    <w:name w:val="consplusnormal"/>
    <w:basedOn w:val="a4"/>
    <w:rsid w:val="002C66AC"/>
    <w:pPr>
      <w:spacing w:before="100" w:beforeAutospacing="1" w:after="100" w:afterAutospacing="1"/>
    </w:pPr>
  </w:style>
  <w:style w:type="paragraph" w:customStyle="1" w:styleId="consplustitle1">
    <w:name w:val="consplustitle"/>
    <w:basedOn w:val="a4"/>
    <w:rsid w:val="002C66AC"/>
    <w:pPr>
      <w:spacing w:before="100" w:beforeAutospacing="1" w:after="100" w:afterAutospacing="1"/>
    </w:pPr>
  </w:style>
  <w:style w:type="paragraph" w:customStyle="1" w:styleId="xl72">
    <w:name w:val="xl72"/>
    <w:basedOn w:val="a4"/>
    <w:uiPriority w:val="99"/>
    <w:rsid w:val="00D86CC9"/>
    <w:pPr>
      <w:pBdr>
        <w:top w:val="single" w:sz="4" w:space="0" w:color="auto"/>
      </w:pBdr>
      <w:shd w:val="clear" w:color="000000" w:fill="FFFFFF"/>
      <w:spacing w:before="100" w:beforeAutospacing="1" w:after="100" w:afterAutospacing="1"/>
      <w:jc w:val="right"/>
      <w:textAlignment w:val="top"/>
    </w:pPr>
    <w:rPr>
      <w:rFonts w:ascii="Arial CYR" w:hAnsi="Arial CYR" w:cs="Arial CYR"/>
      <w:b/>
      <w:bCs/>
      <w:sz w:val="20"/>
      <w:szCs w:val="20"/>
    </w:rPr>
  </w:style>
  <w:style w:type="paragraph" w:customStyle="1" w:styleId="afffa">
    <w:name w:val="Стиль"/>
    <w:uiPriority w:val="99"/>
    <w:rsid w:val="00FE6D9F"/>
    <w:pPr>
      <w:widowControl w:val="0"/>
      <w:autoSpaceDE w:val="0"/>
      <w:autoSpaceDN w:val="0"/>
      <w:adjustRightInd w:val="0"/>
    </w:pPr>
    <w:rPr>
      <w:rFonts w:ascii="Times New Roman" w:eastAsia="Times New Roman" w:hAnsi="Times New Roman"/>
      <w:sz w:val="24"/>
      <w:szCs w:val="24"/>
    </w:rPr>
  </w:style>
  <w:style w:type="paragraph" w:customStyle="1" w:styleId="afffb">
    <w:name w:val="подпись к объекту"/>
    <w:basedOn w:val="a4"/>
    <w:next w:val="a4"/>
    <w:uiPriority w:val="99"/>
    <w:rsid w:val="00BB61B3"/>
    <w:pPr>
      <w:tabs>
        <w:tab w:val="left" w:pos="3060"/>
      </w:tabs>
      <w:spacing w:line="240" w:lineRule="atLeast"/>
      <w:jc w:val="center"/>
    </w:pPr>
    <w:rPr>
      <w:b/>
      <w:bCs/>
      <w:caps/>
      <w:sz w:val="28"/>
      <w:szCs w:val="28"/>
      <w:lang w:eastAsia="ar-SA"/>
    </w:rPr>
  </w:style>
  <w:style w:type="character" w:customStyle="1" w:styleId="Absatz-Standardschriftart">
    <w:name w:val="Absatz-Standardschriftart"/>
    <w:rsid w:val="00AD6021"/>
  </w:style>
  <w:style w:type="character" w:customStyle="1" w:styleId="WW8Num1z1">
    <w:name w:val="WW8Num1z1"/>
    <w:uiPriority w:val="99"/>
    <w:rsid w:val="00AD6021"/>
    <w:rPr>
      <w:rFonts w:ascii="Courier New" w:hAnsi="Courier New" w:cs="Courier New"/>
    </w:rPr>
  </w:style>
  <w:style w:type="character" w:customStyle="1" w:styleId="WW8Num1z2">
    <w:name w:val="WW8Num1z2"/>
    <w:rsid w:val="00AD6021"/>
    <w:rPr>
      <w:rFonts w:ascii="Wingdings" w:hAnsi="Wingdings" w:cs="Wingdings"/>
    </w:rPr>
  </w:style>
  <w:style w:type="character" w:customStyle="1" w:styleId="WW8Num1z3">
    <w:name w:val="WW8Num1z3"/>
    <w:uiPriority w:val="99"/>
    <w:rsid w:val="00AD6021"/>
    <w:rPr>
      <w:rFonts w:ascii="Symbol" w:hAnsi="Symbol" w:cs="Symbol"/>
    </w:rPr>
  </w:style>
  <w:style w:type="character" w:customStyle="1" w:styleId="WW8Num16z0">
    <w:name w:val="WW8Num16z0"/>
    <w:rsid w:val="00AD6021"/>
    <w:rPr>
      <w:rFonts w:ascii="Symbol" w:hAnsi="Symbol" w:cs="Symbol"/>
    </w:rPr>
  </w:style>
  <w:style w:type="character" w:customStyle="1" w:styleId="WW8Num18z0">
    <w:name w:val="WW8Num18z0"/>
    <w:rsid w:val="00AD6021"/>
    <w:rPr>
      <w:rFonts w:ascii="Symbol" w:hAnsi="Symbol" w:cs="Symbol"/>
    </w:rPr>
  </w:style>
  <w:style w:type="character" w:customStyle="1" w:styleId="WW8Num25z0">
    <w:name w:val="WW8Num25z0"/>
    <w:rsid w:val="00AD6021"/>
    <w:rPr>
      <w:rFonts w:ascii="Symbol" w:hAnsi="Symbol" w:cs="Symbol"/>
    </w:rPr>
  </w:style>
  <w:style w:type="character" w:customStyle="1" w:styleId="WW8Num35z0">
    <w:name w:val="WW8Num35z0"/>
    <w:rsid w:val="00AD6021"/>
    <w:rPr>
      <w:rFonts w:ascii="Symbol" w:hAnsi="Symbol" w:cs="Symbol"/>
    </w:rPr>
  </w:style>
  <w:style w:type="character" w:customStyle="1" w:styleId="WW8Num35z1">
    <w:name w:val="WW8Num35z1"/>
    <w:rsid w:val="00AD6021"/>
    <w:rPr>
      <w:rFonts w:ascii="Courier New" w:hAnsi="Courier New" w:cs="Courier New"/>
    </w:rPr>
  </w:style>
  <w:style w:type="character" w:customStyle="1" w:styleId="WW8Num35z2">
    <w:name w:val="WW8Num35z2"/>
    <w:rsid w:val="00AD6021"/>
    <w:rPr>
      <w:rFonts w:ascii="Wingdings" w:hAnsi="Wingdings" w:cs="Wingdings"/>
    </w:rPr>
  </w:style>
  <w:style w:type="character" w:customStyle="1" w:styleId="WW8Num39z0">
    <w:name w:val="WW8Num39z0"/>
    <w:rsid w:val="00AD6021"/>
    <w:rPr>
      <w:rFonts w:ascii="Symbol" w:hAnsi="Symbol" w:cs="Symbol"/>
    </w:rPr>
  </w:style>
  <w:style w:type="character" w:customStyle="1" w:styleId="1f5">
    <w:name w:val="Основной шрифт абзаца1"/>
    <w:rsid w:val="00AD6021"/>
  </w:style>
  <w:style w:type="paragraph" w:styleId="afffc">
    <w:name w:val="List"/>
    <w:basedOn w:val="ac"/>
    <w:link w:val="afffd"/>
    <w:rsid w:val="00AD6021"/>
    <w:pPr>
      <w:jc w:val="both"/>
    </w:pPr>
    <w:rPr>
      <w:sz w:val="24"/>
      <w:lang w:eastAsia="zh-CN"/>
    </w:rPr>
  </w:style>
  <w:style w:type="paragraph" w:customStyle="1" w:styleId="1f6">
    <w:name w:val="Указатель1"/>
    <w:basedOn w:val="a4"/>
    <w:rsid w:val="00AD6021"/>
    <w:pPr>
      <w:suppressLineNumbers/>
    </w:pPr>
    <w:rPr>
      <w:rFonts w:cs="Mangal"/>
      <w:sz w:val="20"/>
      <w:szCs w:val="20"/>
      <w:lang w:eastAsia="zh-CN"/>
    </w:rPr>
  </w:style>
  <w:style w:type="paragraph" w:customStyle="1" w:styleId="211">
    <w:name w:val="Основной текст с отступом 21"/>
    <w:basedOn w:val="a4"/>
    <w:qFormat/>
    <w:rsid w:val="00AD6021"/>
    <w:pPr>
      <w:ind w:firstLine="284"/>
      <w:jc w:val="center"/>
    </w:pPr>
    <w:rPr>
      <w:b/>
      <w:sz w:val="40"/>
      <w:szCs w:val="20"/>
      <w:lang w:eastAsia="zh-CN"/>
    </w:rPr>
  </w:style>
  <w:style w:type="paragraph" w:customStyle="1" w:styleId="311">
    <w:name w:val="Основной текст с отступом 31"/>
    <w:basedOn w:val="a4"/>
    <w:rsid w:val="00AD6021"/>
    <w:pPr>
      <w:ind w:firstLine="720"/>
      <w:jc w:val="both"/>
    </w:pPr>
    <w:rPr>
      <w:szCs w:val="20"/>
      <w:lang w:eastAsia="zh-CN"/>
    </w:rPr>
  </w:style>
  <w:style w:type="paragraph" w:customStyle="1" w:styleId="1f7">
    <w:name w:val="Схема документа1"/>
    <w:basedOn w:val="a4"/>
    <w:uiPriority w:val="99"/>
    <w:rsid w:val="00AD6021"/>
    <w:pPr>
      <w:shd w:val="clear" w:color="auto" w:fill="000080"/>
    </w:pPr>
    <w:rPr>
      <w:rFonts w:ascii="Tahoma" w:hAnsi="Tahoma" w:cs="Tahoma"/>
      <w:sz w:val="20"/>
      <w:szCs w:val="20"/>
      <w:lang w:eastAsia="zh-CN"/>
    </w:rPr>
  </w:style>
  <w:style w:type="paragraph" w:customStyle="1" w:styleId="312">
    <w:name w:val="Основной текст 31"/>
    <w:basedOn w:val="a4"/>
    <w:rsid w:val="00AD6021"/>
    <w:pPr>
      <w:spacing w:after="120"/>
    </w:pPr>
    <w:rPr>
      <w:sz w:val="16"/>
      <w:szCs w:val="16"/>
      <w:lang w:eastAsia="zh-CN"/>
    </w:rPr>
  </w:style>
  <w:style w:type="paragraph" w:customStyle="1" w:styleId="afffe">
    <w:name w:val="Заголовок таблицы"/>
    <w:basedOn w:val="afff2"/>
    <w:rsid w:val="00AD6021"/>
    <w:pPr>
      <w:suppressAutoHyphens w:val="0"/>
      <w:jc w:val="center"/>
    </w:pPr>
    <w:rPr>
      <w:b/>
      <w:sz w:val="20"/>
      <w:szCs w:val="20"/>
      <w:lang w:eastAsia="zh-CN"/>
    </w:rPr>
  </w:style>
  <w:style w:type="paragraph" w:customStyle="1" w:styleId="affff">
    <w:name w:val="Содержимое врезки"/>
    <w:basedOn w:val="ac"/>
    <w:qFormat/>
    <w:rsid w:val="00AD6021"/>
    <w:pPr>
      <w:jc w:val="both"/>
    </w:pPr>
    <w:rPr>
      <w:sz w:val="24"/>
      <w:lang w:eastAsia="zh-CN"/>
    </w:rPr>
  </w:style>
  <w:style w:type="paragraph" w:customStyle="1" w:styleId="ConsNonformat">
    <w:name w:val="ConsNonformat"/>
    <w:link w:val="ConsNonformat0"/>
    <w:uiPriority w:val="99"/>
    <w:rsid w:val="00AD6021"/>
    <w:pPr>
      <w:widowControl w:val="0"/>
      <w:autoSpaceDE w:val="0"/>
      <w:autoSpaceDN w:val="0"/>
      <w:adjustRightInd w:val="0"/>
    </w:pPr>
    <w:rPr>
      <w:rFonts w:ascii="Courier New" w:eastAsia="Times New Roman" w:hAnsi="Courier New" w:cs="Courier New"/>
    </w:rPr>
  </w:style>
  <w:style w:type="paragraph" w:customStyle="1" w:styleId="oaenoniinee">
    <w:name w:val="oaeno niinee"/>
    <w:basedOn w:val="a4"/>
    <w:rsid w:val="00AD6021"/>
    <w:pPr>
      <w:jc w:val="both"/>
    </w:pPr>
    <w:rPr>
      <w:szCs w:val="20"/>
    </w:rPr>
  </w:style>
  <w:style w:type="paragraph" w:customStyle="1" w:styleId="affff0">
    <w:name w:val="Çàãîëîâîê"/>
    <w:basedOn w:val="a4"/>
    <w:next w:val="ac"/>
    <w:rsid w:val="00AD6021"/>
    <w:pPr>
      <w:keepNext/>
      <w:widowControl w:val="0"/>
      <w:suppressAutoHyphens/>
      <w:spacing w:before="240" w:after="120"/>
    </w:pPr>
    <w:rPr>
      <w:rFonts w:ascii="Arial" w:eastAsia="Lucida Sans Unicode" w:hAnsi="Arial"/>
    </w:rPr>
  </w:style>
  <w:style w:type="character" w:customStyle="1" w:styleId="37">
    <w:name w:val="Основной текст (3)_"/>
    <w:link w:val="313"/>
    <w:rsid w:val="00AD6021"/>
    <w:rPr>
      <w:rFonts w:ascii="Arial" w:eastAsia="Arial Unicode MS" w:hAnsi="Arial"/>
      <w:sz w:val="13"/>
      <w:szCs w:val="13"/>
      <w:shd w:val="clear" w:color="auto" w:fill="FFFFFF"/>
      <w:lang w:bidi="ar-SA"/>
    </w:rPr>
  </w:style>
  <w:style w:type="paragraph" w:customStyle="1" w:styleId="313">
    <w:name w:val="Основной текст (3)1"/>
    <w:basedOn w:val="a4"/>
    <w:link w:val="37"/>
    <w:rsid w:val="00AD6021"/>
    <w:pPr>
      <w:shd w:val="clear" w:color="auto" w:fill="FFFFFF"/>
      <w:spacing w:after="120" w:line="240" w:lineRule="atLeast"/>
      <w:jc w:val="both"/>
    </w:pPr>
    <w:rPr>
      <w:rFonts w:ascii="Arial" w:eastAsia="Arial Unicode MS" w:hAnsi="Arial"/>
      <w:sz w:val="13"/>
      <w:szCs w:val="13"/>
      <w:shd w:val="clear" w:color="auto" w:fill="FFFFFF"/>
    </w:rPr>
  </w:style>
  <w:style w:type="character" w:customStyle="1" w:styleId="affff1">
    <w:name w:val="Основной текст + Полужирный"/>
    <w:aliases w:val="Курсив6"/>
    <w:rsid w:val="00AD6021"/>
    <w:rPr>
      <w:rFonts w:ascii="Arial" w:hAnsi="Arial" w:cs="Arial"/>
      <w:b/>
      <w:bCs/>
      <w:i/>
      <w:iCs/>
      <w:spacing w:val="0"/>
      <w:sz w:val="16"/>
      <w:szCs w:val="16"/>
    </w:rPr>
  </w:style>
  <w:style w:type="character" w:customStyle="1" w:styleId="affff2">
    <w:name w:val="Подпись к таблице_"/>
    <w:link w:val="affff3"/>
    <w:qFormat/>
    <w:rsid w:val="00AD6021"/>
    <w:rPr>
      <w:rFonts w:ascii="Arial" w:eastAsia="Arial Unicode MS" w:hAnsi="Arial"/>
      <w:sz w:val="13"/>
      <w:szCs w:val="13"/>
      <w:shd w:val="clear" w:color="auto" w:fill="FFFFFF"/>
      <w:lang w:bidi="ar-SA"/>
    </w:rPr>
  </w:style>
  <w:style w:type="paragraph" w:customStyle="1" w:styleId="affff3">
    <w:name w:val="Подпись к таблице"/>
    <w:basedOn w:val="a4"/>
    <w:link w:val="affff2"/>
    <w:qFormat/>
    <w:rsid w:val="00AD6021"/>
    <w:pPr>
      <w:shd w:val="clear" w:color="auto" w:fill="FFFFFF"/>
      <w:spacing w:line="158" w:lineRule="exact"/>
      <w:jc w:val="both"/>
    </w:pPr>
    <w:rPr>
      <w:rFonts w:ascii="Arial" w:eastAsia="Arial Unicode MS" w:hAnsi="Arial"/>
      <w:sz w:val="13"/>
      <w:szCs w:val="13"/>
      <w:shd w:val="clear" w:color="auto" w:fill="FFFFFF"/>
    </w:rPr>
  </w:style>
  <w:style w:type="character" w:customStyle="1" w:styleId="2e">
    <w:name w:val="Основной текст + Полужирный2"/>
    <w:aliases w:val="Курсив5"/>
    <w:rsid w:val="00AD6021"/>
    <w:rPr>
      <w:rFonts w:ascii="Arial" w:hAnsi="Arial" w:cs="Arial"/>
      <w:b/>
      <w:bCs/>
      <w:i/>
      <w:iCs/>
      <w:spacing w:val="0"/>
      <w:sz w:val="16"/>
      <w:szCs w:val="16"/>
    </w:rPr>
  </w:style>
  <w:style w:type="character" w:customStyle="1" w:styleId="2f">
    <w:name w:val="Подпись к картинке (2)_"/>
    <w:link w:val="2f0"/>
    <w:rsid w:val="00AD6021"/>
    <w:rPr>
      <w:rFonts w:eastAsia="Arial Unicode MS"/>
      <w:sz w:val="11"/>
      <w:szCs w:val="11"/>
      <w:shd w:val="clear" w:color="auto" w:fill="FFFFFF"/>
      <w:lang w:val="en-GB" w:eastAsia="en-GB" w:bidi="ar-SA"/>
    </w:rPr>
  </w:style>
  <w:style w:type="paragraph" w:customStyle="1" w:styleId="2f0">
    <w:name w:val="Подпись к картинке (2)"/>
    <w:basedOn w:val="a4"/>
    <w:link w:val="2f"/>
    <w:rsid w:val="00AD6021"/>
    <w:pPr>
      <w:shd w:val="clear" w:color="auto" w:fill="FFFFFF"/>
      <w:spacing w:after="120" w:line="240" w:lineRule="atLeast"/>
    </w:pPr>
    <w:rPr>
      <w:rFonts w:ascii="Calibri" w:eastAsia="Arial Unicode MS" w:hAnsi="Calibri"/>
      <w:sz w:val="11"/>
      <w:szCs w:val="11"/>
      <w:shd w:val="clear" w:color="auto" w:fill="FFFFFF"/>
      <w:lang w:val="en-GB" w:eastAsia="en-GB"/>
    </w:rPr>
  </w:style>
  <w:style w:type="character" w:customStyle="1" w:styleId="38">
    <w:name w:val="Подпись к картинке (3)_"/>
    <w:link w:val="314"/>
    <w:rsid w:val="00AD6021"/>
    <w:rPr>
      <w:rFonts w:ascii="Arial" w:eastAsia="Arial Unicode MS" w:hAnsi="Arial"/>
      <w:b/>
      <w:bCs/>
      <w:sz w:val="11"/>
      <w:szCs w:val="11"/>
      <w:shd w:val="clear" w:color="auto" w:fill="FFFFFF"/>
      <w:lang w:bidi="ar-SA"/>
    </w:rPr>
  </w:style>
  <w:style w:type="paragraph" w:customStyle="1" w:styleId="314">
    <w:name w:val="Подпись к картинке (3)1"/>
    <w:basedOn w:val="a4"/>
    <w:link w:val="38"/>
    <w:rsid w:val="00AD6021"/>
    <w:pPr>
      <w:shd w:val="clear" w:color="auto" w:fill="FFFFFF"/>
      <w:spacing w:before="120" w:line="240" w:lineRule="atLeast"/>
    </w:pPr>
    <w:rPr>
      <w:rFonts w:ascii="Arial" w:eastAsia="Arial Unicode MS" w:hAnsi="Arial"/>
      <w:b/>
      <w:bCs/>
      <w:sz w:val="11"/>
      <w:szCs w:val="11"/>
      <w:shd w:val="clear" w:color="auto" w:fill="FFFFFF"/>
    </w:rPr>
  </w:style>
  <w:style w:type="character" w:customStyle="1" w:styleId="39">
    <w:name w:val="Подпись к картинке (3)"/>
    <w:rsid w:val="00AD6021"/>
    <w:rPr>
      <w:rFonts w:ascii="Arial" w:eastAsia="Arial Unicode MS" w:hAnsi="Arial"/>
      <w:b/>
      <w:bCs/>
      <w:sz w:val="11"/>
      <w:szCs w:val="11"/>
      <w:u w:val="single"/>
      <w:shd w:val="clear" w:color="auto" w:fill="FFFFFF"/>
      <w:lang w:val="en-GB" w:eastAsia="en-GB" w:bidi="ar-SA"/>
    </w:rPr>
  </w:style>
  <w:style w:type="character" w:customStyle="1" w:styleId="3TimesNewRoman">
    <w:name w:val="Подпись к картинке (3) + Times New Roman"/>
    <w:aliases w:val="Не полужирный5"/>
    <w:rsid w:val="00AD6021"/>
    <w:rPr>
      <w:rFonts w:ascii="Times New Roman" w:eastAsia="Arial Unicode MS" w:hAnsi="Times New Roman" w:cs="Times New Roman"/>
      <w:b/>
      <w:bCs/>
      <w:noProof/>
      <w:sz w:val="11"/>
      <w:szCs w:val="11"/>
      <w:shd w:val="clear" w:color="auto" w:fill="FFFFFF"/>
      <w:lang w:bidi="ar-SA"/>
    </w:rPr>
  </w:style>
  <w:style w:type="character" w:customStyle="1" w:styleId="3TimesNewRoman1">
    <w:name w:val="Подпись к картинке (3) + Times New Roman1"/>
    <w:aliases w:val="Не полужирный4"/>
    <w:rsid w:val="00AD6021"/>
    <w:rPr>
      <w:rFonts w:ascii="Times New Roman" w:eastAsia="Arial Unicode MS" w:hAnsi="Times New Roman" w:cs="Times New Roman"/>
      <w:b/>
      <w:bCs/>
      <w:sz w:val="11"/>
      <w:szCs w:val="11"/>
      <w:u w:val="single"/>
      <w:shd w:val="clear" w:color="auto" w:fill="FFFFFF"/>
      <w:lang w:bidi="ar-SA"/>
    </w:rPr>
  </w:style>
  <w:style w:type="character" w:customStyle="1" w:styleId="2f1">
    <w:name w:val="Подпись к таблице (2)_"/>
    <w:link w:val="2f2"/>
    <w:rsid w:val="00AD6021"/>
    <w:rPr>
      <w:rFonts w:ascii="Arial" w:eastAsia="Arial Unicode MS" w:hAnsi="Arial"/>
      <w:sz w:val="16"/>
      <w:szCs w:val="16"/>
      <w:shd w:val="clear" w:color="auto" w:fill="FFFFFF"/>
      <w:lang w:bidi="ar-SA"/>
    </w:rPr>
  </w:style>
  <w:style w:type="paragraph" w:customStyle="1" w:styleId="2f2">
    <w:name w:val="Подпись к таблице (2)"/>
    <w:basedOn w:val="a4"/>
    <w:link w:val="2f1"/>
    <w:rsid w:val="00AD6021"/>
    <w:pPr>
      <w:shd w:val="clear" w:color="auto" w:fill="FFFFFF"/>
      <w:spacing w:line="240" w:lineRule="atLeast"/>
    </w:pPr>
    <w:rPr>
      <w:rFonts w:ascii="Arial" w:eastAsia="Arial Unicode MS" w:hAnsi="Arial"/>
      <w:sz w:val="16"/>
      <w:szCs w:val="16"/>
      <w:shd w:val="clear" w:color="auto" w:fill="FFFFFF"/>
    </w:rPr>
  </w:style>
  <w:style w:type="character" w:customStyle="1" w:styleId="affff4">
    <w:name w:val="Подпись к картинке_"/>
    <w:link w:val="affff5"/>
    <w:rsid w:val="00AD6021"/>
    <w:rPr>
      <w:rFonts w:ascii="Arial" w:eastAsia="Arial Unicode MS" w:hAnsi="Arial"/>
      <w:sz w:val="16"/>
      <w:szCs w:val="16"/>
      <w:shd w:val="clear" w:color="auto" w:fill="FFFFFF"/>
      <w:lang w:bidi="ar-SA"/>
    </w:rPr>
  </w:style>
  <w:style w:type="paragraph" w:customStyle="1" w:styleId="affff5">
    <w:name w:val="Подпись к картинке"/>
    <w:basedOn w:val="a4"/>
    <w:link w:val="affff4"/>
    <w:rsid w:val="00AD6021"/>
    <w:pPr>
      <w:shd w:val="clear" w:color="auto" w:fill="FFFFFF"/>
      <w:spacing w:line="187" w:lineRule="exact"/>
      <w:jc w:val="both"/>
    </w:pPr>
    <w:rPr>
      <w:rFonts w:ascii="Arial" w:eastAsia="Arial Unicode MS" w:hAnsi="Arial"/>
      <w:sz w:val="16"/>
      <w:szCs w:val="16"/>
      <w:shd w:val="clear" w:color="auto" w:fill="FFFFFF"/>
    </w:rPr>
  </w:style>
  <w:style w:type="character" w:customStyle="1" w:styleId="2f3">
    <w:name w:val="Подпись к таблице (2) + Полужирный"/>
    <w:aliases w:val="Курсив4"/>
    <w:rsid w:val="00AD6021"/>
    <w:rPr>
      <w:rFonts w:ascii="Arial" w:eastAsia="Arial Unicode MS" w:hAnsi="Arial"/>
      <w:b/>
      <w:bCs/>
      <w:i/>
      <w:iCs/>
      <w:sz w:val="16"/>
      <w:szCs w:val="16"/>
      <w:shd w:val="clear" w:color="auto" w:fill="FFFFFF"/>
      <w:lang w:bidi="ar-SA"/>
    </w:rPr>
  </w:style>
  <w:style w:type="character" w:customStyle="1" w:styleId="51">
    <w:name w:val="Основной текст (5)_"/>
    <w:link w:val="52"/>
    <w:qFormat/>
    <w:rsid w:val="00AD6021"/>
    <w:rPr>
      <w:rFonts w:ascii="Arial" w:eastAsia="Arial Unicode MS" w:hAnsi="Arial"/>
      <w:noProof/>
      <w:sz w:val="8"/>
      <w:szCs w:val="8"/>
      <w:shd w:val="clear" w:color="auto" w:fill="FFFFFF"/>
      <w:lang w:bidi="ar-SA"/>
    </w:rPr>
  </w:style>
  <w:style w:type="paragraph" w:customStyle="1" w:styleId="52">
    <w:name w:val="Основной текст (5)"/>
    <w:basedOn w:val="a4"/>
    <w:link w:val="51"/>
    <w:qFormat/>
    <w:rsid w:val="00AD6021"/>
    <w:pPr>
      <w:shd w:val="clear" w:color="auto" w:fill="FFFFFF"/>
      <w:spacing w:line="240" w:lineRule="atLeast"/>
      <w:jc w:val="right"/>
    </w:pPr>
    <w:rPr>
      <w:rFonts w:ascii="Arial" w:eastAsia="Arial Unicode MS" w:hAnsi="Arial"/>
      <w:noProof/>
      <w:sz w:val="8"/>
      <w:szCs w:val="8"/>
      <w:shd w:val="clear" w:color="auto" w:fill="FFFFFF"/>
    </w:rPr>
  </w:style>
  <w:style w:type="paragraph" w:customStyle="1" w:styleId="WW-2">
    <w:name w:val="WW-Основной текст с отступом 2"/>
    <w:basedOn w:val="a4"/>
    <w:rsid w:val="00F35322"/>
    <w:pPr>
      <w:ind w:firstLine="720"/>
      <w:jc w:val="both"/>
    </w:pPr>
    <w:rPr>
      <w:sz w:val="28"/>
      <w:szCs w:val="20"/>
    </w:rPr>
  </w:style>
  <w:style w:type="paragraph" w:customStyle="1" w:styleId="1f8">
    <w:name w:val="Абзац списка1"/>
    <w:basedOn w:val="Standard"/>
    <w:qFormat/>
    <w:rsid w:val="00D518DF"/>
    <w:pPr>
      <w:widowControl w:val="0"/>
      <w:spacing w:after="200" w:line="276" w:lineRule="auto"/>
      <w:ind w:left="720"/>
    </w:pPr>
    <w:rPr>
      <w:rFonts w:ascii="Cambria" w:eastAsia="MS Mincho" w:hAnsi="Cambria" w:cs="Cambria"/>
      <w:sz w:val="22"/>
      <w:szCs w:val="22"/>
    </w:rPr>
  </w:style>
  <w:style w:type="paragraph" w:customStyle="1" w:styleId="110">
    <w:name w:val="Обычный11"/>
    <w:rsid w:val="00D518DF"/>
    <w:pPr>
      <w:widowControl w:val="0"/>
      <w:snapToGrid w:val="0"/>
      <w:spacing w:before="20" w:after="20"/>
    </w:pPr>
    <w:rPr>
      <w:rFonts w:ascii="Times New Roman" w:eastAsia="Times New Roman" w:hAnsi="Times New Roman"/>
      <w:sz w:val="24"/>
    </w:rPr>
  </w:style>
  <w:style w:type="paragraph" w:customStyle="1" w:styleId="220">
    <w:name w:val="Основной текст 22"/>
    <w:basedOn w:val="a4"/>
    <w:rsid w:val="00CC587B"/>
    <w:pPr>
      <w:ind w:firstLine="1134"/>
      <w:jc w:val="both"/>
    </w:pPr>
    <w:rPr>
      <w:szCs w:val="20"/>
    </w:rPr>
  </w:style>
  <w:style w:type="paragraph" w:customStyle="1" w:styleId="141">
    <w:name w:val="Обычный + 14 пт"/>
    <w:aliases w:val="полужирный,По центру"/>
    <w:basedOn w:val="a4"/>
    <w:uiPriority w:val="99"/>
    <w:rsid w:val="000A27F6"/>
    <w:pPr>
      <w:spacing w:before="120"/>
      <w:ind w:firstLine="709"/>
      <w:jc w:val="both"/>
    </w:pPr>
    <w:rPr>
      <w:sz w:val="28"/>
      <w:szCs w:val="28"/>
      <w:lang w:bidi="he-IL"/>
    </w:rPr>
  </w:style>
  <w:style w:type="character" w:styleId="affff6">
    <w:name w:val="footnote reference"/>
    <w:aliases w:val="Знак сноски-FN,Знак сноски 1,Ciae niinee-FN,Referencia nota al pie,Ссылка на сноску 45,Appel note de bas de page"/>
    <w:link w:val="1f9"/>
    <w:rsid w:val="00B45F85"/>
    <w:rPr>
      <w:sz w:val="22"/>
      <w:vertAlign w:val="superscript"/>
    </w:rPr>
  </w:style>
  <w:style w:type="paragraph" w:customStyle="1" w:styleId="affff7">
    <w:name w:val="Ñîäåðæ"/>
    <w:basedOn w:val="a4"/>
    <w:rsid w:val="00B45F85"/>
    <w:pPr>
      <w:widowControl w:val="0"/>
      <w:overflowPunct w:val="0"/>
      <w:autoSpaceDE w:val="0"/>
      <w:autoSpaceDN w:val="0"/>
      <w:adjustRightInd w:val="0"/>
      <w:spacing w:after="120"/>
      <w:jc w:val="center"/>
      <w:textAlignment w:val="baseline"/>
    </w:pPr>
    <w:rPr>
      <w:sz w:val="28"/>
      <w:szCs w:val="20"/>
    </w:rPr>
  </w:style>
  <w:style w:type="paragraph" w:customStyle="1" w:styleId="Iauiue">
    <w:name w:val="Iau?iue"/>
    <w:rsid w:val="00B45F85"/>
    <w:rPr>
      <w:rFonts w:ascii="Times New Roman" w:eastAsia="Times New Roman" w:hAnsi="Times New Roman"/>
      <w:lang w:val="en-US"/>
    </w:rPr>
  </w:style>
  <w:style w:type="paragraph" w:customStyle="1" w:styleId="H3">
    <w:name w:val="H3"/>
    <w:basedOn w:val="a4"/>
    <w:next w:val="a4"/>
    <w:rsid w:val="0046490A"/>
    <w:pPr>
      <w:keepNext/>
      <w:suppressAutoHyphens/>
      <w:spacing w:before="100" w:after="100"/>
    </w:pPr>
    <w:rPr>
      <w:rFonts w:cs="Lucida Sans Unicode"/>
      <w:b/>
      <w:sz w:val="28"/>
      <w:szCs w:val="20"/>
      <w:lang w:eastAsia="ar-SA"/>
    </w:rPr>
  </w:style>
  <w:style w:type="paragraph" w:customStyle="1" w:styleId="Style23">
    <w:name w:val="Style23"/>
    <w:basedOn w:val="a4"/>
    <w:rsid w:val="0046490A"/>
    <w:pPr>
      <w:widowControl w:val="0"/>
      <w:autoSpaceDE w:val="0"/>
      <w:autoSpaceDN w:val="0"/>
      <w:adjustRightInd w:val="0"/>
      <w:spacing w:line="269" w:lineRule="exact"/>
      <w:jc w:val="center"/>
    </w:pPr>
    <w:rPr>
      <w:rFonts w:ascii="Calibri" w:hAnsi="Calibri"/>
    </w:rPr>
  </w:style>
  <w:style w:type="character" w:customStyle="1" w:styleId="FontStyle39">
    <w:name w:val="Font Style39"/>
    <w:rsid w:val="00877078"/>
    <w:rPr>
      <w:rFonts w:ascii="Calibri" w:hAnsi="Calibri" w:cs="Calibri"/>
      <w:sz w:val="20"/>
      <w:szCs w:val="20"/>
    </w:rPr>
  </w:style>
  <w:style w:type="paragraph" w:styleId="affff8">
    <w:name w:val="endnote text"/>
    <w:basedOn w:val="a4"/>
    <w:link w:val="affff9"/>
    <w:uiPriority w:val="99"/>
    <w:rsid w:val="002363B0"/>
    <w:rPr>
      <w:sz w:val="20"/>
      <w:szCs w:val="20"/>
    </w:rPr>
  </w:style>
  <w:style w:type="character" w:customStyle="1" w:styleId="affff9">
    <w:name w:val="Текст концевой сноски Знак"/>
    <w:link w:val="affff8"/>
    <w:uiPriority w:val="99"/>
    <w:rsid w:val="002363B0"/>
    <w:rPr>
      <w:rFonts w:ascii="Times New Roman" w:eastAsia="Times New Roman" w:hAnsi="Times New Roman"/>
    </w:rPr>
  </w:style>
  <w:style w:type="character" w:styleId="affffa">
    <w:name w:val="endnote reference"/>
    <w:uiPriority w:val="99"/>
    <w:rsid w:val="002363B0"/>
    <w:rPr>
      <w:vertAlign w:val="superscript"/>
    </w:rPr>
  </w:style>
  <w:style w:type="character" w:customStyle="1" w:styleId="100">
    <w:name w:val="Основной текст + 10"/>
    <w:aliases w:val="5 pt,Интервал 0 pt,Основной текст + 8.5 pt,Не полужирный,Основной текст + 8 pt"/>
    <w:rsid w:val="009261FC"/>
    <w:rPr>
      <w:rFonts w:ascii="Times New Roman" w:eastAsia="Times New Roman" w:hAnsi="Times New Roman" w:cs="Times New Roman" w:hint="default"/>
      <w:color w:val="000000"/>
      <w:spacing w:val="2"/>
      <w:w w:val="100"/>
      <w:position w:val="0"/>
      <w:sz w:val="21"/>
      <w:szCs w:val="21"/>
      <w:lang w:val="ru-RU" w:eastAsia="ru-RU" w:bidi="ru-RU"/>
    </w:rPr>
  </w:style>
  <w:style w:type="paragraph" w:customStyle="1" w:styleId="1fa">
    <w:name w:val="Без интервала1"/>
    <w:rsid w:val="00031B3A"/>
    <w:rPr>
      <w:rFonts w:ascii="Times New Roman" w:eastAsia="Times New Roman" w:hAnsi="Times New Roman"/>
      <w:sz w:val="24"/>
      <w:szCs w:val="24"/>
    </w:rPr>
  </w:style>
  <w:style w:type="character" w:customStyle="1" w:styleId="blk">
    <w:name w:val="blk"/>
    <w:basedOn w:val="a5"/>
    <w:uiPriority w:val="99"/>
    <w:qFormat/>
    <w:rsid w:val="00031B3A"/>
    <w:rPr>
      <w:rFonts w:ascii="Times New Roman" w:hAnsi="Times New Roman" w:cs="Times New Roman" w:hint="default"/>
    </w:rPr>
  </w:style>
  <w:style w:type="character" w:customStyle="1" w:styleId="affffb">
    <w:name w:val="Таблица_Текст слева Знак"/>
    <w:link w:val="affffc"/>
    <w:locked/>
    <w:rsid w:val="00B9536F"/>
    <w:rPr>
      <w:sz w:val="22"/>
      <w:szCs w:val="22"/>
      <w:lang w:eastAsia="zh-CN"/>
    </w:rPr>
  </w:style>
  <w:style w:type="paragraph" w:customStyle="1" w:styleId="affffc">
    <w:name w:val="Таблица_Текст слева"/>
    <w:basedOn w:val="a4"/>
    <w:link w:val="affffb"/>
    <w:rsid w:val="00B9536F"/>
    <w:rPr>
      <w:rFonts w:ascii="Calibri" w:eastAsia="Calibri" w:hAnsi="Calibri"/>
      <w:sz w:val="22"/>
      <w:szCs w:val="22"/>
      <w:lang w:eastAsia="zh-CN"/>
    </w:rPr>
  </w:style>
  <w:style w:type="paragraph" w:customStyle="1" w:styleId="affffd">
    <w:name w:val="Таблица_Текст по центру + полужирный"/>
    <w:basedOn w:val="a4"/>
    <w:next w:val="a4"/>
    <w:rsid w:val="00B9536F"/>
    <w:pPr>
      <w:jc w:val="center"/>
    </w:pPr>
    <w:rPr>
      <w:b/>
      <w:bCs/>
      <w:sz w:val="22"/>
      <w:szCs w:val="20"/>
      <w:lang w:eastAsia="zh-CN"/>
    </w:rPr>
  </w:style>
  <w:style w:type="paragraph" w:customStyle="1" w:styleId="affffe">
    <w:name w:val="Таблица_Текст слева + полужирный"/>
    <w:basedOn w:val="affffc"/>
    <w:next w:val="a4"/>
    <w:rsid w:val="00B9536F"/>
    <w:rPr>
      <w:b/>
      <w:bCs/>
    </w:rPr>
  </w:style>
  <w:style w:type="paragraph" w:customStyle="1" w:styleId="1fb">
    <w:name w:val="1 Знак Знак Знак Знак"/>
    <w:basedOn w:val="a4"/>
    <w:uiPriority w:val="99"/>
    <w:rsid w:val="005C204D"/>
    <w:pPr>
      <w:spacing w:before="100" w:beforeAutospacing="1" w:after="100" w:afterAutospacing="1"/>
    </w:pPr>
    <w:rPr>
      <w:rFonts w:ascii="Tahoma" w:hAnsi="Tahoma"/>
      <w:sz w:val="20"/>
      <w:szCs w:val="20"/>
      <w:lang w:val="en-US" w:eastAsia="en-US"/>
    </w:rPr>
  </w:style>
  <w:style w:type="paragraph" w:customStyle="1" w:styleId="p20">
    <w:name w:val="p20"/>
    <w:basedOn w:val="a4"/>
    <w:uiPriority w:val="99"/>
    <w:rsid w:val="005C204D"/>
    <w:pPr>
      <w:spacing w:before="100" w:beforeAutospacing="1" w:after="100" w:afterAutospacing="1"/>
    </w:pPr>
  </w:style>
  <w:style w:type="paragraph" w:customStyle="1" w:styleId="p32">
    <w:name w:val="p32"/>
    <w:basedOn w:val="a4"/>
    <w:uiPriority w:val="99"/>
    <w:rsid w:val="005C204D"/>
    <w:pPr>
      <w:spacing w:before="100" w:beforeAutospacing="1" w:after="100" w:afterAutospacing="1"/>
    </w:pPr>
  </w:style>
  <w:style w:type="paragraph" w:customStyle="1" w:styleId="p80">
    <w:name w:val="p80"/>
    <w:basedOn w:val="a4"/>
    <w:rsid w:val="005C204D"/>
    <w:pPr>
      <w:spacing w:before="100" w:beforeAutospacing="1" w:after="100" w:afterAutospacing="1"/>
    </w:pPr>
  </w:style>
  <w:style w:type="paragraph" w:customStyle="1" w:styleId="p81">
    <w:name w:val="p81"/>
    <w:basedOn w:val="a4"/>
    <w:rsid w:val="005C204D"/>
    <w:pPr>
      <w:spacing w:before="100" w:beforeAutospacing="1" w:after="100" w:afterAutospacing="1"/>
    </w:pPr>
  </w:style>
  <w:style w:type="character" w:customStyle="1" w:styleId="s20">
    <w:name w:val="s2"/>
    <w:basedOn w:val="a5"/>
    <w:uiPriority w:val="99"/>
    <w:rsid w:val="005C204D"/>
  </w:style>
  <w:style w:type="character" w:customStyle="1" w:styleId="s24">
    <w:name w:val="s24"/>
    <w:basedOn w:val="a5"/>
    <w:rsid w:val="005C204D"/>
  </w:style>
  <w:style w:type="character" w:customStyle="1" w:styleId="s40">
    <w:name w:val="s4"/>
    <w:basedOn w:val="a5"/>
    <w:uiPriority w:val="99"/>
    <w:rsid w:val="005C204D"/>
  </w:style>
  <w:style w:type="paragraph" w:styleId="2f4">
    <w:name w:val="List 2"/>
    <w:basedOn w:val="a4"/>
    <w:link w:val="2f5"/>
    <w:rsid w:val="00DC0E3B"/>
    <w:pPr>
      <w:ind w:left="566" w:hanging="283"/>
    </w:pPr>
  </w:style>
  <w:style w:type="paragraph" w:styleId="afffff">
    <w:name w:val="Body Text First Indent"/>
    <w:basedOn w:val="ac"/>
    <w:link w:val="afffff0"/>
    <w:rsid w:val="00DC0E3B"/>
    <w:pPr>
      <w:spacing w:after="120"/>
      <w:ind w:firstLine="210"/>
    </w:pPr>
    <w:rPr>
      <w:sz w:val="24"/>
      <w:szCs w:val="24"/>
    </w:rPr>
  </w:style>
  <w:style w:type="character" w:customStyle="1" w:styleId="afffff0">
    <w:name w:val="Красная строка Знак"/>
    <w:basedOn w:val="ad"/>
    <w:link w:val="afffff"/>
    <w:rsid w:val="00DC0E3B"/>
    <w:rPr>
      <w:rFonts w:ascii="Times New Roman" w:eastAsia="Times New Roman" w:hAnsi="Times New Roman"/>
      <w:sz w:val="24"/>
      <w:szCs w:val="24"/>
    </w:rPr>
  </w:style>
  <w:style w:type="paragraph" w:customStyle="1" w:styleId="western">
    <w:name w:val="western"/>
    <w:basedOn w:val="a4"/>
    <w:rsid w:val="0016752A"/>
    <w:pPr>
      <w:spacing w:before="100" w:beforeAutospacing="1" w:after="100" w:afterAutospacing="1"/>
    </w:pPr>
  </w:style>
  <w:style w:type="character" w:customStyle="1" w:styleId="afffff1">
    <w:name w:val="ТЕКСТ Знак"/>
    <w:link w:val="afffff2"/>
    <w:locked/>
    <w:rsid w:val="0016752A"/>
    <w:rPr>
      <w:sz w:val="24"/>
      <w:szCs w:val="24"/>
    </w:rPr>
  </w:style>
  <w:style w:type="paragraph" w:customStyle="1" w:styleId="afffff2">
    <w:name w:val="ТЕКСТ"/>
    <w:basedOn w:val="a4"/>
    <w:link w:val="afffff1"/>
    <w:rsid w:val="0016752A"/>
    <w:pPr>
      <w:ind w:firstLine="709"/>
      <w:jc w:val="both"/>
    </w:pPr>
    <w:rPr>
      <w:rFonts w:ascii="Calibri" w:eastAsia="Calibri" w:hAnsi="Calibri"/>
    </w:rPr>
  </w:style>
  <w:style w:type="character" w:customStyle="1" w:styleId="js-extracted-address">
    <w:name w:val="js-extracted-address"/>
    <w:rsid w:val="0061702A"/>
  </w:style>
  <w:style w:type="paragraph" w:customStyle="1" w:styleId="xl117">
    <w:name w:val="xl117"/>
    <w:basedOn w:val="a4"/>
    <w:rsid w:val="00BC7CBB"/>
    <w:pPr>
      <w:spacing w:before="100" w:beforeAutospacing="1" w:after="100" w:afterAutospacing="1"/>
    </w:pPr>
    <w:rPr>
      <w:b/>
      <w:bCs/>
    </w:rPr>
  </w:style>
  <w:style w:type="paragraph" w:customStyle="1" w:styleId="xl119">
    <w:name w:val="xl119"/>
    <w:basedOn w:val="a4"/>
    <w:rsid w:val="00BC7CBB"/>
    <w:pPr>
      <w:spacing w:before="100" w:beforeAutospacing="1" w:after="100" w:afterAutospacing="1"/>
    </w:pPr>
    <w:rPr>
      <w:rFonts w:ascii="Arial" w:hAnsi="Arial" w:cs="Arial"/>
      <w:sz w:val="14"/>
      <w:szCs w:val="14"/>
    </w:rPr>
  </w:style>
  <w:style w:type="paragraph" w:customStyle="1" w:styleId="xl120">
    <w:name w:val="xl120"/>
    <w:basedOn w:val="a4"/>
    <w:rsid w:val="00BC7CBB"/>
    <w:pPr>
      <w:spacing w:before="100" w:beforeAutospacing="1" w:after="100" w:afterAutospacing="1"/>
      <w:jc w:val="center"/>
    </w:pPr>
    <w:rPr>
      <w:rFonts w:ascii="Arial" w:hAnsi="Arial" w:cs="Arial"/>
      <w:sz w:val="14"/>
      <w:szCs w:val="14"/>
    </w:rPr>
  </w:style>
  <w:style w:type="paragraph" w:customStyle="1" w:styleId="xl121">
    <w:name w:val="xl121"/>
    <w:basedOn w:val="a4"/>
    <w:rsid w:val="00BC7CBB"/>
    <w:pPr>
      <w:spacing w:before="100" w:beforeAutospacing="1" w:after="100" w:afterAutospacing="1"/>
      <w:jc w:val="center"/>
    </w:pPr>
    <w:rPr>
      <w:rFonts w:ascii="Arial" w:hAnsi="Arial" w:cs="Arial"/>
      <w:b/>
      <w:bCs/>
      <w:sz w:val="14"/>
      <w:szCs w:val="14"/>
    </w:rPr>
  </w:style>
  <w:style w:type="paragraph" w:customStyle="1" w:styleId="xl122">
    <w:name w:val="xl122"/>
    <w:basedOn w:val="a4"/>
    <w:rsid w:val="00BC7CBB"/>
    <w:pPr>
      <w:spacing w:before="100" w:beforeAutospacing="1" w:after="100" w:afterAutospacing="1"/>
      <w:jc w:val="center"/>
    </w:pPr>
    <w:rPr>
      <w:rFonts w:ascii="Arial" w:hAnsi="Arial" w:cs="Arial"/>
      <w:color w:val="000000"/>
      <w:sz w:val="14"/>
      <w:szCs w:val="14"/>
    </w:rPr>
  </w:style>
  <w:style w:type="paragraph" w:customStyle="1" w:styleId="xl123">
    <w:name w:val="xl123"/>
    <w:basedOn w:val="a4"/>
    <w:rsid w:val="00BC7CBB"/>
    <w:pPr>
      <w:spacing w:before="100" w:beforeAutospacing="1" w:after="100" w:afterAutospacing="1"/>
    </w:pPr>
    <w:rPr>
      <w:rFonts w:ascii="Arial" w:hAnsi="Arial" w:cs="Arial"/>
      <w:b/>
      <w:bCs/>
      <w:sz w:val="14"/>
      <w:szCs w:val="14"/>
    </w:rPr>
  </w:style>
  <w:style w:type="paragraph" w:customStyle="1" w:styleId="xl124">
    <w:name w:val="xl124"/>
    <w:basedOn w:val="a4"/>
    <w:rsid w:val="00BC7CBB"/>
    <w:pPr>
      <w:spacing w:before="100" w:beforeAutospacing="1" w:after="100" w:afterAutospacing="1"/>
      <w:jc w:val="right"/>
    </w:pPr>
    <w:rPr>
      <w:rFonts w:ascii="Arial" w:hAnsi="Arial" w:cs="Arial"/>
      <w:b/>
      <w:bCs/>
      <w:sz w:val="14"/>
      <w:szCs w:val="14"/>
    </w:rPr>
  </w:style>
  <w:style w:type="paragraph" w:customStyle="1" w:styleId="xl125">
    <w:name w:val="xl125"/>
    <w:basedOn w:val="a4"/>
    <w:rsid w:val="00BC7C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126">
    <w:name w:val="xl126"/>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color w:val="000000"/>
      <w:sz w:val="14"/>
      <w:szCs w:val="14"/>
    </w:rPr>
  </w:style>
  <w:style w:type="paragraph" w:customStyle="1" w:styleId="xl127">
    <w:name w:val="xl127"/>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14"/>
      <w:szCs w:val="14"/>
    </w:rPr>
  </w:style>
  <w:style w:type="paragraph" w:customStyle="1" w:styleId="xl128">
    <w:name w:val="xl128"/>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xl129">
    <w:name w:val="xl129"/>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14"/>
      <w:szCs w:val="14"/>
    </w:rPr>
  </w:style>
  <w:style w:type="paragraph" w:customStyle="1" w:styleId="xl130">
    <w:name w:val="xl130"/>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color w:val="000000"/>
      <w:sz w:val="14"/>
      <w:szCs w:val="14"/>
    </w:rPr>
  </w:style>
  <w:style w:type="paragraph" w:customStyle="1" w:styleId="xl131">
    <w:name w:val="xl131"/>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color w:val="000000"/>
      <w:sz w:val="14"/>
      <w:szCs w:val="14"/>
    </w:rPr>
  </w:style>
  <w:style w:type="paragraph" w:customStyle="1" w:styleId="xl132">
    <w:name w:val="xl132"/>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3">
    <w:name w:val="xl133"/>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4">
    <w:name w:val="xl134"/>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1fc">
    <w:name w:val="Знак Знак1 Знак"/>
    <w:basedOn w:val="a4"/>
    <w:autoRedefine/>
    <w:rsid w:val="00BA335F"/>
    <w:pPr>
      <w:spacing w:after="160" w:line="240" w:lineRule="exact"/>
    </w:pPr>
    <w:rPr>
      <w:rFonts w:eastAsia="SimSun"/>
      <w:b/>
      <w:lang w:val="en-US" w:eastAsia="en-US"/>
    </w:rPr>
  </w:style>
  <w:style w:type="paragraph" w:customStyle="1" w:styleId="111">
    <w:name w:val="Без интервала11"/>
    <w:link w:val="NoSpacingChar"/>
    <w:rsid w:val="00A506D9"/>
    <w:rPr>
      <w:rFonts w:eastAsia="Times New Roman"/>
      <w:sz w:val="22"/>
      <w:szCs w:val="22"/>
    </w:rPr>
  </w:style>
  <w:style w:type="paragraph" w:customStyle="1" w:styleId="2f6">
    <w:name w:val="Абзац списка2"/>
    <w:basedOn w:val="a4"/>
    <w:link w:val="ListParagraphChar"/>
    <w:qFormat/>
    <w:rsid w:val="00DE3623"/>
    <w:pPr>
      <w:spacing w:after="200" w:line="276" w:lineRule="auto"/>
      <w:ind w:left="720"/>
    </w:pPr>
    <w:rPr>
      <w:rFonts w:ascii="Calibri" w:hAnsi="Calibri" w:cs="Calibri"/>
      <w:sz w:val="22"/>
      <w:szCs w:val="22"/>
      <w:lang w:eastAsia="en-US"/>
    </w:rPr>
  </w:style>
  <w:style w:type="character" w:customStyle="1" w:styleId="A40">
    <w:name w:val="A4"/>
    <w:rsid w:val="00AC79B8"/>
    <w:rPr>
      <w:rFonts w:ascii="Arial" w:hAnsi="Arial" w:cs="Arial" w:hint="default"/>
      <w:b/>
      <w:bCs/>
      <w:color w:val="000000"/>
    </w:rPr>
  </w:style>
  <w:style w:type="paragraph" w:customStyle="1" w:styleId="afffff3">
    <w:name w:val="Îáû÷íûé"/>
    <w:uiPriority w:val="99"/>
    <w:rsid w:val="00704028"/>
    <w:pPr>
      <w:widowControl w:val="0"/>
      <w:autoSpaceDE w:val="0"/>
      <w:autoSpaceDN w:val="0"/>
      <w:adjustRightInd w:val="0"/>
    </w:pPr>
    <w:rPr>
      <w:rFonts w:ascii="Times New Roman" w:eastAsia="Times New Roman" w:hAnsi="Times New Roman"/>
    </w:rPr>
  </w:style>
  <w:style w:type="paragraph" w:customStyle="1" w:styleId="s16">
    <w:name w:val="s_16"/>
    <w:basedOn w:val="a4"/>
    <w:uiPriority w:val="99"/>
    <w:rsid w:val="00704028"/>
    <w:pPr>
      <w:spacing w:before="100" w:beforeAutospacing="1" w:after="100" w:afterAutospacing="1"/>
    </w:pPr>
    <w:rPr>
      <w:rFonts w:eastAsia="Calibri"/>
    </w:rPr>
  </w:style>
  <w:style w:type="character" w:styleId="afffff4">
    <w:name w:val="annotation reference"/>
    <w:basedOn w:val="a5"/>
    <w:uiPriority w:val="99"/>
    <w:unhideWhenUsed/>
    <w:rsid w:val="00704028"/>
    <w:rPr>
      <w:sz w:val="16"/>
      <w:szCs w:val="16"/>
    </w:rPr>
  </w:style>
  <w:style w:type="paragraph" w:customStyle="1" w:styleId="afffff5">
    <w:name w:val="Адресат"/>
    <w:basedOn w:val="a4"/>
    <w:rsid w:val="00C70C57"/>
    <w:pPr>
      <w:suppressAutoHyphens/>
      <w:spacing w:line="240" w:lineRule="exact"/>
    </w:pPr>
    <w:rPr>
      <w:sz w:val="28"/>
      <w:szCs w:val="20"/>
    </w:rPr>
  </w:style>
  <w:style w:type="paragraph" w:customStyle="1" w:styleId="afffff6">
    <w:name w:val="Заголовок к тексту"/>
    <w:basedOn w:val="a4"/>
    <w:next w:val="ac"/>
    <w:rsid w:val="00C70C57"/>
    <w:pPr>
      <w:suppressAutoHyphens/>
      <w:spacing w:after="480" w:line="240" w:lineRule="exact"/>
    </w:pPr>
    <w:rPr>
      <w:sz w:val="28"/>
      <w:szCs w:val="20"/>
    </w:rPr>
  </w:style>
  <w:style w:type="paragraph" w:customStyle="1" w:styleId="afffff7">
    <w:name w:val="Исполнитель"/>
    <w:basedOn w:val="ac"/>
    <w:rsid w:val="00C70C57"/>
    <w:pPr>
      <w:suppressAutoHyphens/>
      <w:spacing w:line="240" w:lineRule="exact"/>
    </w:pPr>
    <w:rPr>
      <w:sz w:val="20"/>
    </w:rPr>
  </w:style>
  <w:style w:type="paragraph" w:styleId="afffff8">
    <w:name w:val="Signature"/>
    <w:basedOn w:val="a4"/>
    <w:next w:val="ac"/>
    <w:link w:val="afffff9"/>
    <w:uiPriority w:val="99"/>
    <w:rsid w:val="00C70C57"/>
    <w:pPr>
      <w:tabs>
        <w:tab w:val="left" w:pos="5103"/>
        <w:tab w:val="right" w:pos="9639"/>
      </w:tabs>
      <w:suppressAutoHyphens/>
      <w:spacing w:before="480" w:line="240" w:lineRule="exact"/>
      <w:jc w:val="right"/>
    </w:pPr>
    <w:rPr>
      <w:sz w:val="28"/>
      <w:szCs w:val="20"/>
    </w:rPr>
  </w:style>
  <w:style w:type="character" w:customStyle="1" w:styleId="afffff9">
    <w:name w:val="Подпись Знак"/>
    <w:basedOn w:val="a5"/>
    <w:link w:val="afffff8"/>
    <w:uiPriority w:val="99"/>
    <w:rsid w:val="00C70C57"/>
    <w:rPr>
      <w:rFonts w:ascii="Times New Roman" w:eastAsia="Times New Roman" w:hAnsi="Times New Roman"/>
      <w:sz w:val="28"/>
    </w:rPr>
  </w:style>
  <w:style w:type="paragraph" w:customStyle="1" w:styleId="afffffa">
    <w:name w:val="Подпись на  бланке должностного лица"/>
    <w:basedOn w:val="a4"/>
    <w:next w:val="ac"/>
    <w:rsid w:val="00C70C57"/>
    <w:pPr>
      <w:spacing w:before="480" w:line="240" w:lineRule="exact"/>
      <w:ind w:left="7088"/>
    </w:pPr>
    <w:rPr>
      <w:sz w:val="28"/>
      <w:szCs w:val="20"/>
    </w:rPr>
  </w:style>
  <w:style w:type="paragraph" w:customStyle="1" w:styleId="afffffb">
    <w:name w:val="Приложение"/>
    <w:basedOn w:val="ac"/>
    <w:rsid w:val="00C70C57"/>
    <w:pPr>
      <w:tabs>
        <w:tab w:val="left" w:pos="1673"/>
      </w:tabs>
      <w:suppressAutoHyphens/>
      <w:spacing w:before="240" w:line="240" w:lineRule="exact"/>
      <w:ind w:left="1985" w:hanging="1985"/>
      <w:jc w:val="both"/>
    </w:pPr>
  </w:style>
  <w:style w:type="paragraph" w:customStyle="1" w:styleId="afffffc">
    <w:name w:val="регистрационные поля"/>
    <w:basedOn w:val="a4"/>
    <w:rsid w:val="00C70C57"/>
    <w:pPr>
      <w:spacing w:line="240" w:lineRule="exact"/>
      <w:jc w:val="center"/>
    </w:pPr>
    <w:rPr>
      <w:sz w:val="28"/>
      <w:szCs w:val="20"/>
      <w:lang w:val="en-US"/>
    </w:rPr>
  </w:style>
  <w:style w:type="paragraph" w:customStyle="1" w:styleId="afffffd">
    <w:name w:val="Основной"/>
    <w:basedOn w:val="a4"/>
    <w:link w:val="afffffe"/>
    <w:qFormat/>
    <w:rsid w:val="00C70C57"/>
    <w:pPr>
      <w:ind w:firstLine="567"/>
      <w:jc w:val="both"/>
    </w:pPr>
    <w:rPr>
      <w:rFonts w:ascii="Arial" w:hAnsi="Arial" w:cs="Arial"/>
      <w:sz w:val="16"/>
      <w:szCs w:val="16"/>
    </w:rPr>
  </w:style>
  <w:style w:type="character" w:customStyle="1" w:styleId="afffffe">
    <w:name w:val="Основной Знак"/>
    <w:basedOn w:val="a5"/>
    <w:link w:val="afffffd"/>
    <w:rsid w:val="00C70C57"/>
    <w:rPr>
      <w:rFonts w:ascii="Arial" w:eastAsia="Times New Roman" w:hAnsi="Arial" w:cs="Arial"/>
      <w:sz w:val="16"/>
      <w:szCs w:val="16"/>
    </w:rPr>
  </w:style>
  <w:style w:type="character" w:customStyle="1" w:styleId="affffff">
    <w:name w:val="Текст примечания Знак"/>
    <w:basedOn w:val="a5"/>
    <w:uiPriority w:val="99"/>
    <w:rsid w:val="00C70C57"/>
    <w:rPr>
      <w:szCs w:val="24"/>
    </w:rPr>
  </w:style>
  <w:style w:type="character" w:customStyle="1" w:styleId="1fd">
    <w:name w:val="Текст примечания Знак1"/>
    <w:basedOn w:val="a5"/>
    <w:rsid w:val="00C70C57"/>
  </w:style>
  <w:style w:type="character" w:customStyle="1" w:styleId="affffff0">
    <w:name w:val="Тема примечания Знак"/>
    <w:basedOn w:val="affffff"/>
    <w:link w:val="affffff1"/>
    <w:uiPriority w:val="99"/>
    <w:rsid w:val="00C70C57"/>
    <w:rPr>
      <w:b/>
      <w:bCs/>
      <w:szCs w:val="24"/>
    </w:rPr>
  </w:style>
  <w:style w:type="paragraph" w:styleId="affffff1">
    <w:name w:val="annotation subject"/>
    <w:basedOn w:val="af9"/>
    <w:next w:val="af9"/>
    <w:link w:val="affffff0"/>
    <w:uiPriority w:val="99"/>
    <w:unhideWhenUsed/>
    <w:rsid w:val="00C70C57"/>
    <w:rPr>
      <w:rFonts w:ascii="Calibri" w:eastAsia="Calibri" w:hAnsi="Calibri"/>
      <w:b/>
      <w:bCs/>
      <w:szCs w:val="24"/>
    </w:rPr>
  </w:style>
  <w:style w:type="character" w:customStyle="1" w:styleId="1fe">
    <w:name w:val="Тема примечания Знак1"/>
    <w:basedOn w:val="27"/>
    <w:rsid w:val="00C70C57"/>
    <w:rPr>
      <w:rFonts w:ascii="Times New Roman" w:eastAsia="Times New Roman" w:hAnsi="Times New Roman"/>
    </w:rPr>
  </w:style>
  <w:style w:type="character" w:styleId="HTML1">
    <w:name w:val="HTML Cite"/>
    <w:basedOn w:val="a5"/>
    <w:uiPriority w:val="99"/>
    <w:rsid w:val="00C70C57"/>
    <w:rPr>
      <w:i/>
      <w:iCs/>
    </w:rPr>
  </w:style>
  <w:style w:type="character" w:customStyle="1" w:styleId="CommentTextChar">
    <w:name w:val="Comment Text Char"/>
    <w:locked/>
    <w:rsid w:val="00C70C57"/>
    <w:rPr>
      <w:rFonts w:ascii="Times New Roman" w:hAnsi="Times New Roman" w:cs="Times New Roman"/>
    </w:rPr>
  </w:style>
  <w:style w:type="paragraph" w:customStyle="1" w:styleId="affffff2">
    <w:name w:val="Часть"/>
    <w:basedOn w:val="a4"/>
    <w:uiPriority w:val="99"/>
    <w:rsid w:val="00C70C57"/>
    <w:pPr>
      <w:tabs>
        <w:tab w:val="left" w:pos="1134"/>
      </w:tabs>
      <w:spacing w:line="288" w:lineRule="auto"/>
      <w:ind w:firstLine="567"/>
      <w:jc w:val="both"/>
    </w:pPr>
    <w:rPr>
      <w:rFonts w:eastAsia="Calibri"/>
      <w:sz w:val="28"/>
      <w:szCs w:val="28"/>
      <w:lang w:eastAsia="zh-CN"/>
    </w:rPr>
  </w:style>
  <w:style w:type="paragraph" w:customStyle="1" w:styleId="s13">
    <w:name w:val="s_13"/>
    <w:basedOn w:val="a4"/>
    <w:uiPriority w:val="99"/>
    <w:rsid w:val="00C70C57"/>
    <w:pPr>
      <w:ind w:firstLine="720"/>
    </w:pPr>
    <w:rPr>
      <w:sz w:val="20"/>
      <w:szCs w:val="20"/>
    </w:rPr>
  </w:style>
  <w:style w:type="character" w:customStyle="1" w:styleId="WW8Num1z4">
    <w:name w:val="WW8Num1z4"/>
    <w:uiPriority w:val="99"/>
    <w:rsid w:val="00C70C57"/>
  </w:style>
  <w:style w:type="character" w:customStyle="1" w:styleId="WW8Num1z5">
    <w:name w:val="WW8Num1z5"/>
    <w:uiPriority w:val="99"/>
    <w:rsid w:val="00C70C57"/>
  </w:style>
  <w:style w:type="character" w:customStyle="1" w:styleId="WW8Num1z6">
    <w:name w:val="WW8Num1z6"/>
    <w:uiPriority w:val="99"/>
    <w:rsid w:val="00C70C57"/>
  </w:style>
  <w:style w:type="character" w:customStyle="1" w:styleId="WW8Num1z7">
    <w:name w:val="WW8Num1z7"/>
    <w:uiPriority w:val="99"/>
    <w:rsid w:val="00C70C57"/>
  </w:style>
  <w:style w:type="character" w:customStyle="1" w:styleId="WW8Num1z8">
    <w:name w:val="WW8Num1z8"/>
    <w:uiPriority w:val="99"/>
    <w:rsid w:val="00C70C57"/>
  </w:style>
  <w:style w:type="character" w:customStyle="1" w:styleId="WW8Num2z0">
    <w:name w:val="WW8Num2z0"/>
    <w:rsid w:val="00C70C57"/>
    <w:rPr>
      <w:sz w:val="28"/>
      <w:szCs w:val="28"/>
    </w:rPr>
  </w:style>
  <w:style w:type="character" w:customStyle="1" w:styleId="WW8Num3z0">
    <w:name w:val="WW8Num3z0"/>
    <w:rsid w:val="00C70C57"/>
    <w:rPr>
      <w:sz w:val="28"/>
      <w:szCs w:val="28"/>
    </w:rPr>
  </w:style>
  <w:style w:type="character" w:customStyle="1" w:styleId="WW8Num4z0">
    <w:name w:val="WW8Num4z0"/>
    <w:rsid w:val="00C70C57"/>
    <w:rPr>
      <w:sz w:val="28"/>
      <w:szCs w:val="28"/>
    </w:rPr>
  </w:style>
  <w:style w:type="character" w:customStyle="1" w:styleId="WW8Num4z1">
    <w:name w:val="WW8Num4z1"/>
    <w:rsid w:val="00C70C57"/>
  </w:style>
  <w:style w:type="character" w:customStyle="1" w:styleId="WW8Num4z2">
    <w:name w:val="WW8Num4z2"/>
    <w:rsid w:val="00C70C57"/>
  </w:style>
  <w:style w:type="character" w:customStyle="1" w:styleId="WW8Num4z3">
    <w:name w:val="WW8Num4z3"/>
    <w:uiPriority w:val="99"/>
    <w:rsid w:val="00C70C57"/>
  </w:style>
  <w:style w:type="character" w:customStyle="1" w:styleId="WW8Num4z4">
    <w:name w:val="WW8Num4z4"/>
    <w:uiPriority w:val="99"/>
    <w:rsid w:val="00C70C57"/>
  </w:style>
  <w:style w:type="character" w:customStyle="1" w:styleId="WW8Num4z5">
    <w:name w:val="WW8Num4z5"/>
    <w:uiPriority w:val="99"/>
    <w:rsid w:val="00C70C57"/>
  </w:style>
  <w:style w:type="character" w:customStyle="1" w:styleId="WW8Num4z6">
    <w:name w:val="WW8Num4z6"/>
    <w:uiPriority w:val="99"/>
    <w:rsid w:val="00C70C57"/>
  </w:style>
  <w:style w:type="character" w:customStyle="1" w:styleId="WW8Num4z7">
    <w:name w:val="WW8Num4z7"/>
    <w:uiPriority w:val="99"/>
    <w:rsid w:val="00C70C57"/>
  </w:style>
  <w:style w:type="character" w:customStyle="1" w:styleId="WW8Num4z8">
    <w:name w:val="WW8Num4z8"/>
    <w:uiPriority w:val="99"/>
    <w:rsid w:val="00C70C57"/>
  </w:style>
  <w:style w:type="character" w:customStyle="1" w:styleId="WW8Num5z0">
    <w:name w:val="WW8Num5z0"/>
    <w:rsid w:val="00C70C57"/>
  </w:style>
  <w:style w:type="character" w:customStyle="1" w:styleId="WW8Num5z1">
    <w:name w:val="WW8Num5z1"/>
    <w:rsid w:val="00C70C57"/>
  </w:style>
  <w:style w:type="character" w:customStyle="1" w:styleId="WW8Num5z2">
    <w:name w:val="WW8Num5z2"/>
    <w:rsid w:val="00C70C57"/>
  </w:style>
  <w:style w:type="character" w:customStyle="1" w:styleId="WW8Num5z3">
    <w:name w:val="WW8Num5z3"/>
    <w:uiPriority w:val="99"/>
    <w:rsid w:val="00C70C57"/>
  </w:style>
  <w:style w:type="character" w:customStyle="1" w:styleId="WW8Num5z4">
    <w:name w:val="WW8Num5z4"/>
    <w:uiPriority w:val="99"/>
    <w:rsid w:val="00C70C57"/>
  </w:style>
  <w:style w:type="character" w:customStyle="1" w:styleId="WW8Num5z5">
    <w:name w:val="WW8Num5z5"/>
    <w:uiPriority w:val="99"/>
    <w:rsid w:val="00C70C57"/>
  </w:style>
  <w:style w:type="character" w:customStyle="1" w:styleId="WW8Num5z6">
    <w:name w:val="WW8Num5z6"/>
    <w:uiPriority w:val="99"/>
    <w:rsid w:val="00C70C57"/>
  </w:style>
  <w:style w:type="character" w:customStyle="1" w:styleId="WW8Num5z7">
    <w:name w:val="WW8Num5z7"/>
    <w:uiPriority w:val="99"/>
    <w:rsid w:val="00C70C57"/>
  </w:style>
  <w:style w:type="character" w:customStyle="1" w:styleId="WW8Num5z8">
    <w:name w:val="WW8Num5z8"/>
    <w:uiPriority w:val="99"/>
    <w:rsid w:val="00C70C57"/>
  </w:style>
  <w:style w:type="character" w:customStyle="1" w:styleId="WW8Num6z0">
    <w:name w:val="WW8Num6z0"/>
    <w:rsid w:val="00C70C57"/>
    <w:rPr>
      <w:sz w:val="28"/>
      <w:szCs w:val="28"/>
    </w:rPr>
  </w:style>
  <w:style w:type="character" w:customStyle="1" w:styleId="WW8Num7z0">
    <w:name w:val="WW8Num7z0"/>
    <w:rsid w:val="00C70C57"/>
    <w:rPr>
      <w:sz w:val="28"/>
      <w:szCs w:val="28"/>
    </w:rPr>
  </w:style>
  <w:style w:type="character" w:customStyle="1" w:styleId="WW8Num7z1">
    <w:name w:val="WW8Num7z1"/>
    <w:rsid w:val="00C70C57"/>
  </w:style>
  <w:style w:type="character" w:customStyle="1" w:styleId="WW8Num7z2">
    <w:name w:val="WW8Num7z2"/>
    <w:rsid w:val="00C70C57"/>
  </w:style>
  <w:style w:type="character" w:customStyle="1" w:styleId="WW8Num7z3">
    <w:name w:val="WW8Num7z3"/>
    <w:rsid w:val="00C70C57"/>
  </w:style>
  <w:style w:type="character" w:customStyle="1" w:styleId="WW8Num7z4">
    <w:name w:val="WW8Num7z4"/>
    <w:uiPriority w:val="99"/>
    <w:rsid w:val="00C70C57"/>
  </w:style>
  <w:style w:type="character" w:customStyle="1" w:styleId="WW8Num7z5">
    <w:name w:val="WW8Num7z5"/>
    <w:uiPriority w:val="99"/>
    <w:rsid w:val="00C70C57"/>
  </w:style>
  <w:style w:type="character" w:customStyle="1" w:styleId="WW8Num7z6">
    <w:name w:val="WW8Num7z6"/>
    <w:uiPriority w:val="99"/>
    <w:rsid w:val="00C70C57"/>
  </w:style>
  <w:style w:type="character" w:customStyle="1" w:styleId="WW8Num7z7">
    <w:name w:val="WW8Num7z7"/>
    <w:uiPriority w:val="99"/>
    <w:rsid w:val="00C70C57"/>
  </w:style>
  <w:style w:type="character" w:customStyle="1" w:styleId="WW8Num7z8">
    <w:name w:val="WW8Num7z8"/>
    <w:uiPriority w:val="99"/>
    <w:rsid w:val="00C70C57"/>
  </w:style>
  <w:style w:type="character" w:customStyle="1" w:styleId="WW8Num8z0">
    <w:name w:val="WW8Num8z0"/>
    <w:rsid w:val="00C70C57"/>
    <w:rPr>
      <w:sz w:val="28"/>
      <w:szCs w:val="28"/>
    </w:rPr>
  </w:style>
  <w:style w:type="character" w:customStyle="1" w:styleId="WW8Num9z0">
    <w:name w:val="WW8Num9z0"/>
    <w:rsid w:val="00C70C57"/>
    <w:rPr>
      <w:sz w:val="28"/>
      <w:szCs w:val="28"/>
    </w:rPr>
  </w:style>
  <w:style w:type="character" w:customStyle="1" w:styleId="WW8Num9z1">
    <w:name w:val="WW8Num9z1"/>
    <w:rsid w:val="00C70C57"/>
  </w:style>
  <w:style w:type="character" w:customStyle="1" w:styleId="WW8Num9z2">
    <w:name w:val="WW8Num9z2"/>
    <w:rsid w:val="00C70C57"/>
  </w:style>
  <w:style w:type="character" w:customStyle="1" w:styleId="WW8Num9z3">
    <w:name w:val="WW8Num9z3"/>
    <w:uiPriority w:val="99"/>
    <w:rsid w:val="00C70C57"/>
  </w:style>
  <w:style w:type="character" w:customStyle="1" w:styleId="WW8Num9z4">
    <w:name w:val="WW8Num9z4"/>
    <w:uiPriority w:val="99"/>
    <w:rsid w:val="00C70C57"/>
  </w:style>
  <w:style w:type="character" w:customStyle="1" w:styleId="WW8Num9z5">
    <w:name w:val="WW8Num9z5"/>
    <w:uiPriority w:val="99"/>
    <w:rsid w:val="00C70C57"/>
  </w:style>
  <w:style w:type="character" w:customStyle="1" w:styleId="WW8Num9z6">
    <w:name w:val="WW8Num9z6"/>
    <w:uiPriority w:val="99"/>
    <w:rsid w:val="00C70C57"/>
  </w:style>
  <w:style w:type="character" w:customStyle="1" w:styleId="WW8Num9z7">
    <w:name w:val="WW8Num9z7"/>
    <w:uiPriority w:val="99"/>
    <w:rsid w:val="00C70C57"/>
  </w:style>
  <w:style w:type="character" w:customStyle="1" w:styleId="WW8Num9z8">
    <w:name w:val="WW8Num9z8"/>
    <w:uiPriority w:val="99"/>
    <w:rsid w:val="00C70C57"/>
  </w:style>
  <w:style w:type="character" w:customStyle="1" w:styleId="WW8Num10z0">
    <w:name w:val="WW8Num10z0"/>
    <w:rsid w:val="00C70C57"/>
    <w:rPr>
      <w:rFonts w:eastAsia="Times New Roman"/>
      <w:sz w:val="28"/>
      <w:szCs w:val="28"/>
      <w:lang w:eastAsia="en-US"/>
    </w:rPr>
  </w:style>
  <w:style w:type="character" w:customStyle="1" w:styleId="WW8Num11z0">
    <w:name w:val="WW8Num11z0"/>
    <w:rsid w:val="00C70C57"/>
    <w:rPr>
      <w:rFonts w:eastAsia="Times New Roman"/>
      <w:sz w:val="28"/>
      <w:szCs w:val="28"/>
    </w:rPr>
  </w:style>
  <w:style w:type="character" w:customStyle="1" w:styleId="WW8Num12z0">
    <w:name w:val="WW8Num12z0"/>
    <w:rsid w:val="00C70C57"/>
    <w:rPr>
      <w:rFonts w:eastAsia="Times New Roman"/>
      <w:sz w:val="28"/>
      <w:szCs w:val="28"/>
    </w:rPr>
  </w:style>
  <w:style w:type="character" w:customStyle="1" w:styleId="WW8Num13z0">
    <w:name w:val="WW8Num13z0"/>
    <w:rsid w:val="00C70C57"/>
    <w:rPr>
      <w:sz w:val="28"/>
      <w:szCs w:val="28"/>
    </w:rPr>
  </w:style>
  <w:style w:type="character" w:customStyle="1" w:styleId="WW8Num14z0">
    <w:name w:val="WW8Num14z0"/>
    <w:rsid w:val="00C70C57"/>
    <w:rPr>
      <w:sz w:val="28"/>
      <w:szCs w:val="28"/>
    </w:rPr>
  </w:style>
  <w:style w:type="character" w:customStyle="1" w:styleId="WW8Num15z0">
    <w:name w:val="WW8Num15z0"/>
    <w:rsid w:val="00C70C57"/>
    <w:rPr>
      <w:sz w:val="28"/>
      <w:szCs w:val="28"/>
    </w:rPr>
  </w:style>
  <w:style w:type="character" w:customStyle="1" w:styleId="WW8Num15z1">
    <w:name w:val="WW8Num15z1"/>
    <w:rsid w:val="00C70C57"/>
  </w:style>
  <w:style w:type="character" w:customStyle="1" w:styleId="WW8Num15z2">
    <w:name w:val="WW8Num15z2"/>
    <w:rsid w:val="00C70C57"/>
  </w:style>
  <w:style w:type="character" w:customStyle="1" w:styleId="WW8Num15z3">
    <w:name w:val="WW8Num15z3"/>
    <w:uiPriority w:val="99"/>
    <w:rsid w:val="00C70C57"/>
  </w:style>
  <w:style w:type="character" w:customStyle="1" w:styleId="WW8Num15z4">
    <w:name w:val="WW8Num15z4"/>
    <w:uiPriority w:val="99"/>
    <w:rsid w:val="00C70C57"/>
  </w:style>
  <w:style w:type="character" w:customStyle="1" w:styleId="WW8Num15z5">
    <w:name w:val="WW8Num15z5"/>
    <w:uiPriority w:val="99"/>
    <w:rsid w:val="00C70C57"/>
  </w:style>
  <w:style w:type="character" w:customStyle="1" w:styleId="WW8Num15z6">
    <w:name w:val="WW8Num15z6"/>
    <w:uiPriority w:val="99"/>
    <w:rsid w:val="00C70C57"/>
  </w:style>
  <w:style w:type="character" w:customStyle="1" w:styleId="WW8Num15z7">
    <w:name w:val="WW8Num15z7"/>
    <w:uiPriority w:val="99"/>
    <w:rsid w:val="00C70C57"/>
  </w:style>
  <w:style w:type="character" w:customStyle="1" w:styleId="WW8Num15z8">
    <w:name w:val="WW8Num15z8"/>
    <w:uiPriority w:val="99"/>
    <w:rsid w:val="00C70C57"/>
  </w:style>
  <w:style w:type="character" w:customStyle="1" w:styleId="WW8Num17z0">
    <w:name w:val="WW8Num17z0"/>
    <w:rsid w:val="00C70C57"/>
    <w:rPr>
      <w:rFonts w:eastAsia="Times New Roman"/>
      <w:color w:val="FF0000"/>
      <w:sz w:val="28"/>
      <w:szCs w:val="28"/>
    </w:rPr>
  </w:style>
  <w:style w:type="character" w:customStyle="1" w:styleId="WW8Num19z0">
    <w:name w:val="WW8Num19z0"/>
    <w:rsid w:val="00C70C57"/>
    <w:rPr>
      <w:sz w:val="28"/>
      <w:szCs w:val="28"/>
    </w:rPr>
  </w:style>
  <w:style w:type="character" w:customStyle="1" w:styleId="WW8Num20z0">
    <w:name w:val="WW8Num20z0"/>
    <w:rsid w:val="00C70C57"/>
    <w:rPr>
      <w:sz w:val="28"/>
      <w:szCs w:val="28"/>
    </w:rPr>
  </w:style>
  <w:style w:type="character" w:customStyle="1" w:styleId="WW8Num21z0">
    <w:name w:val="WW8Num21z0"/>
    <w:rsid w:val="00C70C57"/>
    <w:rPr>
      <w:sz w:val="28"/>
      <w:szCs w:val="28"/>
    </w:rPr>
  </w:style>
  <w:style w:type="character" w:customStyle="1" w:styleId="WW8Num22z0">
    <w:name w:val="WW8Num22z0"/>
    <w:rsid w:val="00C70C57"/>
    <w:rPr>
      <w:sz w:val="24"/>
      <w:szCs w:val="24"/>
    </w:rPr>
  </w:style>
  <w:style w:type="character" w:customStyle="1" w:styleId="WW8Num23z0">
    <w:name w:val="WW8Num23z0"/>
    <w:rsid w:val="00C70C57"/>
    <w:rPr>
      <w:b/>
      <w:bCs/>
      <w:sz w:val="24"/>
      <w:szCs w:val="24"/>
    </w:rPr>
  </w:style>
  <w:style w:type="character" w:customStyle="1" w:styleId="WW8Num23z1">
    <w:name w:val="WW8Num23z1"/>
    <w:rsid w:val="00C70C57"/>
  </w:style>
  <w:style w:type="character" w:customStyle="1" w:styleId="WW8Num23z2">
    <w:name w:val="WW8Num23z2"/>
    <w:rsid w:val="00C70C57"/>
    <w:rPr>
      <w:sz w:val="20"/>
      <w:szCs w:val="20"/>
    </w:rPr>
  </w:style>
  <w:style w:type="character" w:customStyle="1" w:styleId="WW8Num23z3">
    <w:name w:val="WW8Num23z3"/>
    <w:uiPriority w:val="99"/>
    <w:rsid w:val="00C70C57"/>
  </w:style>
  <w:style w:type="character" w:customStyle="1" w:styleId="WW8Num23z4">
    <w:name w:val="WW8Num23z4"/>
    <w:uiPriority w:val="99"/>
    <w:rsid w:val="00C70C57"/>
  </w:style>
  <w:style w:type="character" w:customStyle="1" w:styleId="WW8Num23z5">
    <w:name w:val="WW8Num23z5"/>
    <w:uiPriority w:val="99"/>
    <w:rsid w:val="00C70C57"/>
  </w:style>
  <w:style w:type="character" w:customStyle="1" w:styleId="WW8Num23z6">
    <w:name w:val="WW8Num23z6"/>
    <w:uiPriority w:val="99"/>
    <w:rsid w:val="00C70C57"/>
  </w:style>
  <w:style w:type="character" w:customStyle="1" w:styleId="WW8Num23z7">
    <w:name w:val="WW8Num23z7"/>
    <w:uiPriority w:val="99"/>
    <w:rsid w:val="00C70C57"/>
  </w:style>
  <w:style w:type="character" w:customStyle="1" w:styleId="WW8Num23z8">
    <w:name w:val="WW8Num23z8"/>
    <w:uiPriority w:val="99"/>
    <w:rsid w:val="00C70C57"/>
  </w:style>
  <w:style w:type="character" w:customStyle="1" w:styleId="WW8Num24z0">
    <w:name w:val="WW8Num24z0"/>
    <w:rsid w:val="00C70C57"/>
    <w:rPr>
      <w:sz w:val="28"/>
      <w:szCs w:val="28"/>
    </w:rPr>
  </w:style>
  <w:style w:type="character" w:customStyle="1" w:styleId="WW8Num26z0">
    <w:name w:val="WW8Num26z0"/>
    <w:rsid w:val="00C70C57"/>
    <w:rPr>
      <w:sz w:val="28"/>
      <w:szCs w:val="28"/>
    </w:rPr>
  </w:style>
  <w:style w:type="character" w:customStyle="1" w:styleId="WW8Num26z1">
    <w:name w:val="WW8Num26z1"/>
    <w:rsid w:val="00C70C57"/>
  </w:style>
  <w:style w:type="character" w:customStyle="1" w:styleId="WW8Num26z2">
    <w:name w:val="WW8Num26z2"/>
    <w:rsid w:val="00C70C57"/>
    <w:rPr>
      <w:rFonts w:eastAsia="Times New Roman"/>
      <w:lang w:eastAsia="en-US"/>
    </w:rPr>
  </w:style>
  <w:style w:type="character" w:customStyle="1" w:styleId="WW8Num26z3">
    <w:name w:val="WW8Num26z3"/>
    <w:uiPriority w:val="99"/>
    <w:rsid w:val="00C70C57"/>
  </w:style>
  <w:style w:type="character" w:customStyle="1" w:styleId="WW8Num26z4">
    <w:name w:val="WW8Num26z4"/>
    <w:uiPriority w:val="99"/>
    <w:rsid w:val="00C70C57"/>
  </w:style>
  <w:style w:type="character" w:customStyle="1" w:styleId="WW8Num26z5">
    <w:name w:val="WW8Num26z5"/>
    <w:uiPriority w:val="99"/>
    <w:rsid w:val="00C70C57"/>
  </w:style>
  <w:style w:type="character" w:customStyle="1" w:styleId="WW8Num26z6">
    <w:name w:val="WW8Num26z6"/>
    <w:uiPriority w:val="99"/>
    <w:rsid w:val="00C70C57"/>
  </w:style>
  <w:style w:type="character" w:customStyle="1" w:styleId="WW8Num26z7">
    <w:name w:val="WW8Num26z7"/>
    <w:uiPriority w:val="99"/>
    <w:rsid w:val="00C70C57"/>
  </w:style>
  <w:style w:type="character" w:customStyle="1" w:styleId="WW8Num26z8">
    <w:name w:val="WW8Num26z8"/>
    <w:uiPriority w:val="99"/>
    <w:rsid w:val="00C70C57"/>
  </w:style>
  <w:style w:type="character" w:customStyle="1" w:styleId="3a">
    <w:name w:val="Основной шрифт абзаца3"/>
    <w:rsid w:val="00C70C57"/>
  </w:style>
  <w:style w:type="character" w:customStyle="1" w:styleId="WW8Num11z1">
    <w:name w:val="WW8Num11z1"/>
    <w:rsid w:val="00C70C57"/>
  </w:style>
  <w:style w:type="character" w:customStyle="1" w:styleId="WW8Num11z2">
    <w:name w:val="WW8Num11z2"/>
    <w:rsid w:val="00C70C57"/>
  </w:style>
  <w:style w:type="character" w:customStyle="1" w:styleId="WW8Num11z3">
    <w:name w:val="WW8Num11z3"/>
    <w:rsid w:val="00C70C57"/>
  </w:style>
  <w:style w:type="character" w:customStyle="1" w:styleId="WW8Num11z4">
    <w:name w:val="WW8Num11z4"/>
    <w:uiPriority w:val="99"/>
    <w:rsid w:val="00C70C57"/>
  </w:style>
  <w:style w:type="character" w:customStyle="1" w:styleId="WW8Num11z5">
    <w:name w:val="WW8Num11z5"/>
    <w:uiPriority w:val="99"/>
    <w:rsid w:val="00C70C57"/>
  </w:style>
  <w:style w:type="character" w:customStyle="1" w:styleId="WW8Num11z6">
    <w:name w:val="WW8Num11z6"/>
    <w:uiPriority w:val="99"/>
    <w:rsid w:val="00C70C57"/>
  </w:style>
  <w:style w:type="character" w:customStyle="1" w:styleId="WW8Num11z7">
    <w:name w:val="WW8Num11z7"/>
    <w:uiPriority w:val="99"/>
    <w:rsid w:val="00C70C57"/>
  </w:style>
  <w:style w:type="character" w:customStyle="1" w:styleId="WW8Num11z8">
    <w:name w:val="WW8Num11z8"/>
    <w:uiPriority w:val="99"/>
    <w:rsid w:val="00C70C57"/>
  </w:style>
  <w:style w:type="character" w:customStyle="1" w:styleId="WW8Num17z1">
    <w:name w:val="WW8Num17z1"/>
    <w:rsid w:val="00C70C57"/>
  </w:style>
  <w:style w:type="character" w:customStyle="1" w:styleId="WW8Num17z2">
    <w:name w:val="WW8Num17z2"/>
    <w:rsid w:val="00C70C57"/>
  </w:style>
  <w:style w:type="character" w:customStyle="1" w:styleId="WW8Num17z3">
    <w:name w:val="WW8Num17z3"/>
    <w:uiPriority w:val="99"/>
    <w:rsid w:val="00C70C57"/>
  </w:style>
  <w:style w:type="character" w:customStyle="1" w:styleId="WW8Num17z4">
    <w:name w:val="WW8Num17z4"/>
    <w:uiPriority w:val="99"/>
    <w:rsid w:val="00C70C57"/>
  </w:style>
  <w:style w:type="character" w:customStyle="1" w:styleId="WW8Num17z5">
    <w:name w:val="WW8Num17z5"/>
    <w:uiPriority w:val="99"/>
    <w:rsid w:val="00C70C57"/>
  </w:style>
  <w:style w:type="character" w:customStyle="1" w:styleId="WW8Num17z6">
    <w:name w:val="WW8Num17z6"/>
    <w:uiPriority w:val="99"/>
    <w:rsid w:val="00C70C57"/>
  </w:style>
  <w:style w:type="character" w:customStyle="1" w:styleId="WW8Num17z7">
    <w:name w:val="WW8Num17z7"/>
    <w:uiPriority w:val="99"/>
    <w:rsid w:val="00C70C57"/>
  </w:style>
  <w:style w:type="character" w:customStyle="1" w:styleId="WW8Num17z8">
    <w:name w:val="WW8Num17z8"/>
    <w:uiPriority w:val="99"/>
    <w:rsid w:val="00C70C57"/>
  </w:style>
  <w:style w:type="character" w:customStyle="1" w:styleId="WW8Num25z1">
    <w:name w:val="WW8Num25z1"/>
    <w:rsid w:val="00C70C57"/>
  </w:style>
  <w:style w:type="character" w:customStyle="1" w:styleId="WW8Num25z2">
    <w:name w:val="WW8Num25z2"/>
    <w:rsid w:val="00C70C57"/>
  </w:style>
  <w:style w:type="character" w:customStyle="1" w:styleId="WW8Num25z3">
    <w:name w:val="WW8Num25z3"/>
    <w:rsid w:val="00C70C57"/>
  </w:style>
  <w:style w:type="character" w:customStyle="1" w:styleId="WW8Num25z4">
    <w:name w:val="WW8Num25z4"/>
    <w:uiPriority w:val="99"/>
    <w:rsid w:val="00C70C57"/>
  </w:style>
  <w:style w:type="character" w:customStyle="1" w:styleId="WW8Num25z5">
    <w:name w:val="WW8Num25z5"/>
    <w:uiPriority w:val="99"/>
    <w:rsid w:val="00C70C57"/>
  </w:style>
  <w:style w:type="character" w:customStyle="1" w:styleId="WW8Num25z6">
    <w:name w:val="WW8Num25z6"/>
    <w:uiPriority w:val="99"/>
    <w:rsid w:val="00C70C57"/>
  </w:style>
  <w:style w:type="character" w:customStyle="1" w:styleId="WW8Num25z7">
    <w:name w:val="WW8Num25z7"/>
    <w:uiPriority w:val="99"/>
    <w:rsid w:val="00C70C57"/>
  </w:style>
  <w:style w:type="character" w:customStyle="1" w:styleId="WW8Num25z8">
    <w:name w:val="WW8Num25z8"/>
    <w:uiPriority w:val="99"/>
    <w:rsid w:val="00C70C57"/>
  </w:style>
  <w:style w:type="character" w:customStyle="1" w:styleId="WW8Num27z0">
    <w:name w:val="WW8Num27z0"/>
    <w:rsid w:val="00C70C57"/>
    <w:rPr>
      <w:sz w:val="28"/>
      <w:szCs w:val="28"/>
    </w:rPr>
  </w:style>
  <w:style w:type="character" w:customStyle="1" w:styleId="WW8Num28z0">
    <w:name w:val="WW8Num28z0"/>
    <w:rsid w:val="00C70C57"/>
  </w:style>
  <w:style w:type="character" w:customStyle="1" w:styleId="WW8Num28z1">
    <w:name w:val="WW8Num28z1"/>
    <w:rsid w:val="00C70C57"/>
  </w:style>
  <w:style w:type="character" w:customStyle="1" w:styleId="WW8Num28z2">
    <w:name w:val="WW8Num28z2"/>
    <w:rsid w:val="00C70C57"/>
    <w:rPr>
      <w:rFonts w:eastAsia="Times New Roman"/>
    </w:rPr>
  </w:style>
  <w:style w:type="character" w:customStyle="1" w:styleId="WW8Num28z3">
    <w:name w:val="WW8Num28z3"/>
    <w:rsid w:val="00C70C57"/>
  </w:style>
  <w:style w:type="character" w:customStyle="1" w:styleId="WW8Num28z4">
    <w:name w:val="WW8Num28z4"/>
    <w:uiPriority w:val="99"/>
    <w:rsid w:val="00C70C57"/>
  </w:style>
  <w:style w:type="character" w:customStyle="1" w:styleId="WW8Num28z5">
    <w:name w:val="WW8Num28z5"/>
    <w:uiPriority w:val="99"/>
    <w:rsid w:val="00C70C57"/>
  </w:style>
  <w:style w:type="character" w:customStyle="1" w:styleId="WW8Num28z6">
    <w:name w:val="WW8Num28z6"/>
    <w:uiPriority w:val="99"/>
    <w:rsid w:val="00C70C57"/>
  </w:style>
  <w:style w:type="character" w:customStyle="1" w:styleId="WW8Num28z7">
    <w:name w:val="WW8Num28z7"/>
    <w:uiPriority w:val="99"/>
    <w:rsid w:val="00C70C57"/>
  </w:style>
  <w:style w:type="character" w:customStyle="1" w:styleId="WW8Num28z8">
    <w:name w:val="WW8Num28z8"/>
    <w:uiPriority w:val="99"/>
    <w:rsid w:val="00C70C57"/>
  </w:style>
  <w:style w:type="character" w:customStyle="1" w:styleId="2f7">
    <w:name w:val="Основной шрифт абзаца2"/>
    <w:rsid w:val="00C70C57"/>
  </w:style>
  <w:style w:type="character" w:customStyle="1" w:styleId="WW8Num2z1">
    <w:name w:val="WW8Num2z1"/>
    <w:rsid w:val="00C70C57"/>
  </w:style>
  <w:style w:type="character" w:customStyle="1" w:styleId="WW8Num2z2">
    <w:name w:val="WW8Num2z2"/>
    <w:uiPriority w:val="99"/>
    <w:rsid w:val="00C70C57"/>
  </w:style>
  <w:style w:type="character" w:customStyle="1" w:styleId="WW8Num2z3">
    <w:name w:val="WW8Num2z3"/>
    <w:uiPriority w:val="99"/>
    <w:rsid w:val="00C70C57"/>
  </w:style>
  <w:style w:type="character" w:customStyle="1" w:styleId="WW8Num2z4">
    <w:name w:val="WW8Num2z4"/>
    <w:uiPriority w:val="99"/>
    <w:rsid w:val="00C70C57"/>
  </w:style>
  <w:style w:type="character" w:customStyle="1" w:styleId="WW8Num2z5">
    <w:name w:val="WW8Num2z5"/>
    <w:uiPriority w:val="99"/>
    <w:rsid w:val="00C70C57"/>
  </w:style>
  <w:style w:type="character" w:customStyle="1" w:styleId="WW8Num2z6">
    <w:name w:val="WW8Num2z6"/>
    <w:uiPriority w:val="99"/>
    <w:rsid w:val="00C70C57"/>
  </w:style>
  <w:style w:type="character" w:customStyle="1" w:styleId="WW8Num2z7">
    <w:name w:val="WW8Num2z7"/>
    <w:uiPriority w:val="99"/>
    <w:rsid w:val="00C70C57"/>
  </w:style>
  <w:style w:type="character" w:customStyle="1" w:styleId="WW8Num2z8">
    <w:name w:val="WW8Num2z8"/>
    <w:uiPriority w:val="99"/>
    <w:rsid w:val="00C70C57"/>
  </w:style>
  <w:style w:type="character" w:customStyle="1" w:styleId="WW8Num3z1">
    <w:name w:val="WW8Num3z1"/>
    <w:uiPriority w:val="99"/>
    <w:rsid w:val="00C70C57"/>
  </w:style>
  <w:style w:type="character" w:customStyle="1" w:styleId="WW8Num3z2">
    <w:name w:val="WW8Num3z2"/>
    <w:uiPriority w:val="99"/>
    <w:rsid w:val="00C70C57"/>
  </w:style>
  <w:style w:type="character" w:customStyle="1" w:styleId="WW8Num3z3">
    <w:name w:val="WW8Num3z3"/>
    <w:uiPriority w:val="99"/>
    <w:rsid w:val="00C70C57"/>
  </w:style>
  <w:style w:type="character" w:customStyle="1" w:styleId="WW8Num3z4">
    <w:name w:val="WW8Num3z4"/>
    <w:uiPriority w:val="99"/>
    <w:rsid w:val="00C70C57"/>
  </w:style>
  <w:style w:type="character" w:customStyle="1" w:styleId="WW8Num3z5">
    <w:name w:val="WW8Num3z5"/>
    <w:uiPriority w:val="99"/>
    <w:rsid w:val="00C70C57"/>
  </w:style>
  <w:style w:type="character" w:customStyle="1" w:styleId="WW8Num3z6">
    <w:name w:val="WW8Num3z6"/>
    <w:uiPriority w:val="99"/>
    <w:rsid w:val="00C70C57"/>
  </w:style>
  <w:style w:type="character" w:customStyle="1" w:styleId="WW8Num3z7">
    <w:name w:val="WW8Num3z7"/>
    <w:uiPriority w:val="99"/>
    <w:rsid w:val="00C70C57"/>
  </w:style>
  <w:style w:type="character" w:customStyle="1" w:styleId="WW8Num3z8">
    <w:name w:val="WW8Num3z8"/>
    <w:uiPriority w:val="99"/>
    <w:rsid w:val="00C70C57"/>
  </w:style>
  <w:style w:type="character" w:customStyle="1" w:styleId="WW8Num6z1">
    <w:name w:val="WW8Num6z1"/>
    <w:rsid w:val="00C70C57"/>
  </w:style>
  <w:style w:type="character" w:customStyle="1" w:styleId="WW8Num6z2">
    <w:name w:val="WW8Num6z2"/>
    <w:uiPriority w:val="99"/>
    <w:rsid w:val="00C70C57"/>
  </w:style>
  <w:style w:type="character" w:customStyle="1" w:styleId="WW8Num6z3">
    <w:name w:val="WW8Num6z3"/>
    <w:uiPriority w:val="99"/>
    <w:rsid w:val="00C70C57"/>
  </w:style>
  <w:style w:type="character" w:customStyle="1" w:styleId="WW8Num6z4">
    <w:name w:val="WW8Num6z4"/>
    <w:uiPriority w:val="99"/>
    <w:rsid w:val="00C70C57"/>
  </w:style>
  <w:style w:type="character" w:customStyle="1" w:styleId="WW8Num6z5">
    <w:name w:val="WW8Num6z5"/>
    <w:uiPriority w:val="99"/>
    <w:rsid w:val="00C70C57"/>
  </w:style>
  <w:style w:type="character" w:customStyle="1" w:styleId="WW8Num6z6">
    <w:name w:val="WW8Num6z6"/>
    <w:uiPriority w:val="99"/>
    <w:rsid w:val="00C70C57"/>
  </w:style>
  <w:style w:type="character" w:customStyle="1" w:styleId="WW8Num6z7">
    <w:name w:val="WW8Num6z7"/>
    <w:uiPriority w:val="99"/>
    <w:rsid w:val="00C70C57"/>
  </w:style>
  <w:style w:type="character" w:customStyle="1" w:styleId="WW8Num6z8">
    <w:name w:val="WW8Num6z8"/>
    <w:uiPriority w:val="99"/>
    <w:rsid w:val="00C70C57"/>
  </w:style>
  <w:style w:type="character" w:customStyle="1" w:styleId="WW8Num8z1">
    <w:name w:val="WW8Num8z1"/>
    <w:rsid w:val="00C70C57"/>
  </w:style>
  <w:style w:type="character" w:customStyle="1" w:styleId="WW8Num8z2">
    <w:name w:val="WW8Num8z2"/>
    <w:rsid w:val="00C70C57"/>
  </w:style>
  <w:style w:type="character" w:customStyle="1" w:styleId="WW8Num8z3">
    <w:name w:val="WW8Num8z3"/>
    <w:uiPriority w:val="99"/>
    <w:rsid w:val="00C70C57"/>
  </w:style>
  <w:style w:type="character" w:customStyle="1" w:styleId="WW8Num8z4">
    <w:name w:val="WW8Num8z4"/>
    <w:uiPriority w:val="99"/>
    <w:rsid w:val="00C70C57"/>
  </w:style>
  <w:style w:type="character" w:customStyle="1" w:styleId="WW8Num8z5">
    <w:name w:val="WW8Num8z5"/>
    <w:uiPriority w:val="99"/>
    <w:rsid w:val="00C70C57"/>
  </w:style>
  <w:style w:type="character" w:customStyle="1" w:styleId="WW8Num8z6">
    <w:name w:val="WW8Num8z6"/>
    <w:uiPriority w:val="99"/>
    <w:rsid w:val="00C70C57"/>
  </w:style>
  <w:style w:type="character" w:customStyle="1" w:styleId="WW8Num8z7">
    <w:name w:val="WW8Num8z7"/>
    <w:uiPriority w:val="99"/>
    <w:rsid w:val="00C70C57"/>
  </w:style>
  <w:style w:type="character" w:customStyle="1" w:styleId="WW8Num8z8">
    <w:name w:val="WW8Num8z8"/>
    <w:uiPriority w:val="99"/>
    <w:rsid w:val="00C70C57"/>
  </w:style>
  <w:style w:type="character" w:customStyle="1" w:styleId="WW8Num10z1">
    <w:name w:val="WW8Num10z1"/>
    <w:rsid w:val="00C70C57"/>
  </w:style>
  <w:style w:type="character" w:customStyle="1" w:styleId="WW8Num10z2">
    <w:name w:val="WW8Num10z2"/>
    <w:rsid w:val="00C70C57"/>
  </w:style>
  <w:style w:type="character" w:customStyle="1" w:styleId="WW8Num10z3">
    <w:name w:val="WW8Num10z3"/>
    <w:uiPriority w:val="99"/>
    <w:rsid w:val="00C70C57"/>
  </w:style>
  <w:style w:type="character" w:customStyle="1" w:styleId="WW8Num10z4">
    <w:name w:val="WW8Num10z4"/>
    <w:uiPriority w:val="99"/>
    <w:rsid w:val="00C70C57"/>
  </w:style>
  <w:style w:type="character" w:customStyle="1" w:styleId="WW8Num10z5">
    <w:name w:val="WW8Num10z5"/>
    <w:uiPriority w:val="99"/>
    <w:rsid w:val="00C70C57"/>
  </w:style>
  <w:style w:type="character" w:customStyle="1" w:styleId="WW8Num10z6">
    <w:name w:val="WW8Num10z6"/>
    <w:uiPriority w:val="99"/>
    <w:rsid w:val="00C70C57"/>
  </w:style>
  <w:style w:type="character" w:customStyle="1" w:styleId="WW8Num10z7">
    <w:name w:val="WW8Num10z7"/>
    <w:uiPriority w:val="99"/>
    <w:rsid w:val="00C70C57"/>
  </w:style>
  <w:style w:type="character" w:customStyle="1" w:styleId="WW8Num10z8">
    <w:name w:val="WW8Num10z8"/>
    <w:uiPriority w:val="99"/>
    <w:rsid w:val="00C70C57"/>
  </w:style>
  <w:style w:type="character" w:customStyle="1" w:styleId="WW8Num12z1">
    <w:name w:val="WW8Num12z1"/>
    <w:rsid w:val="00C70C57"/>
  </w:style>
  <w:style w:type="character" w:customStyle="1" w:styleId="WW8Num12z2">
    <w:name w:val="WW8Num12z2"/>
    <w:rsid w:val="00C70C57"/>
  </w:style>
  <w:style w:type="character" w:customStyle="1" w:styleId="WW8Num12z3">
    <w:name w:val="WW8Num12z3"/>
    <w:uiPriority w:val="99"/>
    <w:rsid w:val="00C70C57"/>
  </w:style>
  <w:style w:type="character" w:customStyle="1" w:styleId="WW8Num12z4">
    <w:name w:val="WW8Num12z4"/>
    <w:uiPriority w:val="99"/>
    <w:rsid w:val="00C70C57"/>
  </w:style>
  <w:style w:type="character" w:customStyle="1" w:styleId="WW8Num12z5">
    <w:name w:val="WW8Num12z5"/>
    <w:uiPriority w:val="99"/>
    <w:rsid w:val="00C70C57"/>
  </w:style>
  <w:style w:type="character" w:customStyle="1" w:styleId="WW8Num12z6">
    <w:name w:val="WW8Num12z6"/>
    <w:uiPriority w:val="99"/>
    <w:rsid w:val="00C70C57"/>
  </w:style>
  <w:style w:type="character" w:customStyle="1" w:styleId="WW8Num12z7">
    <w:name w:val="WW8Num12z7"/>
    <w:uiPriority w:val="99"/>
    <w:rsid w:val="00C70C57"/>
  </w:style>
  <w:style w:type="character" w:customStyle="1" w:styleId="WW8Num12z8">
    <w:name w:val="WW8Num12z8"/>
    <w:uiPriority w:val="99"/>
    <w:rsid w:val="00C70C57"/>
  </w:style>
  <w:style w:type="character" w:customStyle="1" w:styleId="WW8Num13z1">
    <w:name w:val="WW8Num13z1"/>
    <w:rsid w:val="00C70C57"/>
  </w:style>
  <w:style w:type="character" w:customStyle="1" w:styleId="WW8Num13z2">
    <w:name w:val="WW8Num13z2"/>
    <w:rsid w:val="00C70C57"/>
  </w:style>
  <w:style w:type="character" w:customStyle="1" w:styleId="WW8Num13z3">
    <w:name w:val="WW8Num13z3"/>
    <w:uiPriority w:val="99"/>
    <w:rsid w:val="00C70C57"/>
  </w:style>
  <w:style w:type="character" w:customStyle="1" w:styleId="WW8Num13z4">
    <w:name w:val="WW8Num13z4"/>
    <w:uiPriority w:val="99"/>
    <w:rsid w:val="00C70C57"/>
  </w:style>
  <w:style w:type="character" w:customStyle="1" w:styleId="WW8Num13z5">
    <w:name w:val="WW8Num13z5"/>
    <w:uiPriority w:val="99"/>
    <w:rsid w:val="00C70C57"/>
  </w:style>
  <w:style w:type="character" w:customStyle="1" w:styleId="WW8Num13z6">
    <w:name w:val="WW8Num13z6"/>
    <w:uiPriority w:val="99"/>
    <w:rsid w:val="00C70C57"/>
  </w:style>
  <w:style w:type="character" w:customStyle="1" w:styleId="WW8Num13z7">
    <w:name w:val="WW8Num13z7"/>
    <w:uiPriority w:val="99"/>
    <w:rsid w:val="00C70C57"/>
  </w:style>
  <w:style w:type="character" w:customStyle="1" w:styleId="WW8Num13z8">
    <w:name w:val="WW8Num13z8"/>
    <w:uiPriority w:val="99"/>
    <w:rsid w:val="00C70C57"/>
  </w:style>
  <w:style w:type="character" w:customStyle="1" w:styleId="WW8Num14z1">
    <w:name w:val="WW8Num14z1"/>
    <w:uiPriority w:val="99"/>
    <w:rsid w:val="00C70C57"/>
  </w:style>
  <w:style w:type="character" w:customStyle="1" w:styleId="WW8Num14z2">
    <w:name w:val="WW8Num14z2"/>
    <w:uiPriority w:val="99"/>
    <w:rsid w:val="00C70C57"/>
  </w:style>
  <w:style w:type="character" w:customStyle="1" w:styleId="WW8Num14z3">
    <w:name w:val="WW8Num14z3"/>
    <w:uiPriority w:val="99"/>
    <w:rsid w:val="00C70C57"/>
  </w:style>
  <w:style w:type="character" w:customStyle="1" w:styleId="WW8Num14z4">
    <w:name w:val="WW8Num14z4"/>
    <w:uiPriority w:val="99"/>
    <w:rsid w:val="00C70C57"/>
  </w:style>
  <w:style w:type="character" w:customStyle="1" w:styleId="WW8Num14z5">
    <w:name w:val="WW8Num14z5"/>
    <w:uiPriority w:val="99"/>
    <w:rsid w:val="00C70C57"/>
  </w:style>
  <w:style w:type="character" w:customStyle="1" w:styleId="WW8Num14z6">
    <w:name w:val="WW8Num14z6"/>
    <w:uiPriority w:val="99"/>
    <w:rsid w:val="00C70C57"/>
  </w:style>
  <w:style w:type="character" w:customStyle="1" w:styleId="WW8Num14z7">
    <w:name w:val="WW8Num14z7"/>
    <w:uiPriority w:val="99"/>
    <w:rsid w:val="00C70C57"/>
  </w:style>
  <w:style w:type="character" w:customStyle="1" w:styleId="WW8Num14z8">
    <w:name w:val="WW8Num14z8"/>
    <w:uiPriority w:val="99"/>
    <w:rsid w:val="00C70C57"/>
  </w:style>
  <w:style w:type="character" w:customStyle="1" w:styleId="WW8Num16z1">
    <w:name w:val="WW8Num16z1"/>
    <w:rsid w:val="00C70C57"/>
  </w:style>
  <w:style w:type="character" w:customStyle="1" w:styleId="WW8Num16z2">
    <w:name w:val="WW8Num16z2"/>
    <w:rsid w:val="00C70C57"/>
  </w:style>
  <w:style w:type="character" w:customStyle="1" w:styleId="WW8Num16z3">
    <w:name w:val="WW8Num16z3"/>
    <w:uiPriority w:val="99"/>
    <w:rsid w:val="00C70C57"/>
  </w:style>
  <w:style w:type="character" w:customStyle="1" w:styleId="WW8Num16z4">
    <w:name w:val="WW8Num16z4"/>
    <w:uiPriority w:val="99"/>
    <w:rsid w:val="00C70C57"/>
  </w:style>
  <w:style w:type="character" w:customStyle="1" w:styleId="WW8Num16z5">
    <w:name w:val="WW8Num16z5"/>
    <w:uiPriority w:val="99"/>
    <w:rsid w:val="00C70C57"/>
  </w:style>
  <w:style w:type="character" w:customStyle="1" w:styleId="WW8Num16z6">
    <w:name w:val="WW8Num16z6"/>
    <w:uiPriority w:val="99"/>
    <w:rsid w:val="00C70C57"/>
  </w:style>
  <w:style w:type="character" w:customStyle="1" w:styleId="WW8Num16z7">
    <w:name w:val="WW8Num16z7"/>
    <w:uiPriority w:val="99"/>
    <w:rsid w:val="00C70C57"/>
  </w:style>
  <w:style w:type="character" w:customStyle="1" w:styleId="WW8Num16z8">
    <w:name w:val="WW8Num16z8"/>
    <w:uiPriority w:val="99"/>
    <w:rsid w:val="00C70C57"/>
  </w:style>
  <w:style w:type="character" w:customStyle="1" w:styleId="WW8Num18z1">
    <w:name w:val="WW8Num18z1"/>
    <w:uiPriority w:val="99"/>
    <w:rsid w:val="00C70C57"/>
  </w:style>
  <w:style w:type="character" w:customStyle="1" w:styleId="WW8Num18z2">
    <w:name w:val="WW8Num18z2"/>
    <w:uiPriority w:val="99"/>
    <w:rsid w:val="00C70C57"/>
  </w:style>
  <w:style w:type="character" w:customStyle="1" w:styleId="WW8Num18z3">
    <w:name w:val="WW8Num18z3"/>
    <w:uiPriority w:val="99"/>
    <w:rsid w:val="00C70C57"/>
  </w:style>
  <w:style w:type="character" w:customStyle="1" w:styleId="WW8Num18z4">
    <w:name w:val="WW8Num18z4"/>
    <w:uiPriority w:val="99"/>
    <w:rsid w:val="00C70C57"/>
  </w:style>
  <w:style w:type="character" w:customStyle="1" w:styleId="WW8Num18z5">
    <w:name w:val="WW8Num18z5"/>
    <w:uiPriority w:val="99"/>
    <w:rsid w:val="00C70C57"/>
  </w:style>
  <w:style w:type="character" w:customStyle="1" w:styleId="WW8Num18z6">
    <w:name w:val="WW8Num18z6"/>
    <w:uiPriority w:val="99"/>
    <w:rsid w:val="00C70C57"/>
  </w:style>
  <w:style w:type="character" w:customStyle="1" w:styleId="WW8Num18z7">
    <w:name w:val="WW8Num18z7"/>
    <w:uiPriority w:val="99"/>
    <w:rsid w:val="00C70C57"/>
  </w:style>
  <w:style w:type="character" w:customStyle="1" w:styleId="WW8Num18z8">
    <w:name w:val="WW8Num18z8"/>
    <w:uiPriority w:val="99"/>
    <w:rsid w:val="00C70C57"/>
  </w:style>
  <w:style w:type="character" w:customStyle="1" w:styleId="WW8Num19z1">
    <w:name w:val="WW8Num19z1"/>
    <w:rsid w:val="00C70C57"/>
  </w:style>
  <w:style w:type="character" w:customStyle="1" w:styleId="WW8Num19z2">
    <w:name w:val="WW8Num19z2"/>
    <w:rsid w:val="00C70C57"/>
  </w:style>
  <w:style w:type="character" w:customStyle="1" w:styleId="WW8Num19z3">
    <w:name w:val="WW8Num19z3"/>
    <w:uiPriority w:val="99"/>
    <w:rsid w:val="00C70C57"/>
  </w:style>
  <w:style w:type="character" w:customStyle="1" w:styleId="WW8Num19z4">
    <w:name w:val="WW8Num19z4"/>
    <w:uiPriority w:val="99"/>
    <w:rsid w:val="00C70C57"/>
  </w:style>
  <w:style w:type="character" w:customStyle="1" w:styleId="WW8Num19z5">
    <w:name w:val="WW8Num19z5"/>
    <w:uiPriority w:val="99"/>
    <w:rsid w:val="00C70C57"/>
  </w:style>
  <w:style w:type="character" w:customStyle="1" w:styleId="WW8Num19z6">
    <w:name w:val="WW8Num19z6"/>
    <w:uiPriority w:val="99"/>
    <w:rsid w:val="00C70C57"/>
  </w:style>
  <w:style w:type="character" w:customStyle="1" w:styleId="WW8Num19z7">
    <w:name w:val="WW8Num19z7"/>
    <w:uiPriority w:val="99"/>
    <w:rsid w:val="00C70C57"/>
  </w:style>
  <w:style w:type="character" w:customStyle="1" w:styleId="WW8Num19z8">
    <w:name w:val="WW8Num19z8"/>
    <w:uiPriority w:val="99"/>
    <w:rsid w:val="00C70C57"/>
  </w:style>
  <w:style w:type="character" w:customStyle="1" w:styleId="WW8Num20z1">
    <w:name w:val="WW8Num20z1"/>
    <w:rsid w:val="00C70C57"/>
  </w:style>
  <w:style w:type="character" w:customStyle="1" w:styleId="WW8Num20z2">
    <w:name w:val="WW8Num20z2"/>
    <w:rsid w:val="00C70C57"/>
  </w:style>
  <w:style w:type="character" w:customStyle="1" w:styleId="WW8Num20z3">
    <w:name w:val="WW8Num20z3"/>
    <w:uiPriority w:val="99"/>
    <w:rsid w:val="00C70C57"/>
  </w:style>
  <w:style w:type="character" w:customStyle="1" w:styleId="WW8Num20z4">
    <w:name w:val="WW8Num20z4"/>
    <w:uiPriority w:val="99"/>
    <w:rsid w:val="00C70C57"/>
  </w:style>
  <w:style w:type="character" w:customStyle="1" w:styleId="WW8Num20z5">
    <w:name w:val="WW8Num20z5"/>
    <w:uiPriority w:val="99"/>
    <w:rsid w:val="00C70C57"/>
  </w:style>
  <w:style w:type="character" w:customStyle="1" w:styleId="WW8Num20z6">
    <w:name w:val="WW8Num20z6"/>
    <w:uiPriority w:val="99"/>
    <w:rsid w:val="00C70C57"/>
  </w:style>
  <w:style w:type="character" w:customStyle="1" w:styleId="WW8Num20z7">
    <w:name w:val="WW8Num20z7"/>
    <w:uiPriority w:val="99"/>
    <w:rsid w:val="00C70C57"/>
  </w:style>
  <w:style w:type="character" w:customStyle="1" w:styleId="WW8Num20z8">
    <w:name w:val="WW8Num20z8"/>
    <w:uiPriority w:val="99"/>
    <w:rsid w:val="00C70C57"/>
  </w:style>
  <w:style w:type="character" w:customStyle="1" w:styleId="WW8Num21z1">
    <w:name w:val="WW8Num21z1"/>
    <w:rsid w:val="00C70C57"/>
  </w:style>
  <w:style w:type="character" w:customStyle="1" w:styleId="WW8Num21z2">
    <w:name w:val="WW8Num21z2"/>
    <w:rsid w:val="00C70C57"/>
  </w:style>
  <w:style w:type="character" w:customStyle="1" w:styleId="WW8Num21z3">
    <w:name w:val="WW8Num21z3"/>
    <w:uiPriority w:val="99"/>
    <w:rsid w:val="00C70C57"/>
  </w:style>
  <w:style w:type="character" w:customStyle="1" w:styleId="WW8Num21z4">
    <w:name w:val="WW8Num21z4"/>
    <w:uiPriority w:val="99"/>
    <w:rsid w:val="00C70C57"/>
  </w:style>
  <w:style w:type="character" w:customStyle="1" w:styleId="WW8Num21z5">
    <w:name w:val="WW8Num21z5"/>
    <w:uiPriority w:val="99"/>
    <w:rsid w:val="00C70C57"/>
  </w:style>
  <w:style w:type="character" w:customStyle="1" w:styleId="WW8Num21z6">
    <w:name w:val="WW8Num21z6"/>
    <w:uiPriority w:val="99"/>
    <w:rsid w:val="00C70C57"/>
  </w:style>
  <w:style w:type="character" w:customStyle="1" w:styleId="WW8Num21z7">
    <w:name w:val="WW8Num21z7"/>
    <w:uiPriority w:val="99"/>
    <w:rsid w:val="00C70C57"/>
  </w:style>
  <w:style w:type="character" w:customStyle="1" w:styleId="WW8Num21z8">
    <w:name w:val="WW8Num21z8"/>
    <w:uiPriority w:val="99"/>
    <w:rsid w:val="00C70C57"/>
  </w:style>
  <w:style w:type="character" w:customStyle="1" w:styleId="WW8Num22z1">
    <w:name w:val="WW8Num22z1"/>
    <w:rsid w:val="00C70C57"/>
    <w:rPr>
      <w:rFonts w:ascii="Courier New" w:hAnsi="Courier New" w:cs="Courier New"/>
    </w:rPr>
  </w:style>
  <w:style w:type="character" w:customStyle="1" w:styleId="WW8Num22z2">
    <w:name w:val="WW8Num22z2"/>
    <w:rsid w:val="00C70C57"/>
    <w:rPr>
      <w:rFonts w:ascii="Wingdings" w:hAnsi="Wingdings" w:cs="Wingdings"/>
    </w:rPr>
  </w:style>
  <w:style w:type="character" w:customStyle="1" w:styleId="WW8Num22z3">
    <w:name w:val="WW8Num22z3"/>
    <w:uiPriority w:val="99"/>
    <w:rsid w:val="00C70C57"/>
    <w:rPr>
      <w:rFonts w:ascii="Symbol" w:hAnsi="Symbol" w:cs="Symbol"/>
    </w:rPr>
  </w:style>
  <w:style w:type="character" w:customStyle="1" w:styleId="WW8Num24z1">
    <w:name w:val="WW8Num24z1"/>
    <w:rsid w:val="00C70C57"/>
  </w:style>
  <w:style w:type="character" w:customStyle="1" w:styleId="WW8Num24z2">
    <w:name w:val="WW8Num24z2"/>
    <w:rsid w:val="00C70C57"/>
  </w:style>
  <w:style w:type="character" w:customStyle="1" w:styleId="WW8Num24z3">
    <w:name w:val="WW8Num24z3"/>
    <w:rsid w:val="00C70C57"/>
  </w:style>
  <w:style w:type="character" w:customStyle="1" w:styleId="WW8Num24z4">
    <w:name w:val="WW8Num24z4"/>
    <w:uiPriority w:val="99"/>
    <w:rsid w:val="00C70C57"/>
  </w:style>
  <w:style w:type="character" w:customStyle="1" w:styleId="WW8Num24z5">
    <w:name w:val="WW8Num24z5"/>
    <w:uiPriority w:val="99"/>
    <w:rsid w:val="00C70C57"/>
  </w:style>
  <w:style w:type="character" w:customStyle="1" w:styleId="WW8Num24z6">
    <w:name w:val="WW8Num24z6"/>
    <w:uiPriority w:val="99"/>
    <w:rsid w:val="00C70C57"/>
  </w:style>
  <w:style w:type="character" w:customStyle="1" w:styleId="WW8Num24z7">
    <w:name w:val="WW8Num24z7"/>
    <w:uiPriority w:val="99"/>
    <w:rsid w:val="00C70C57"/>
  </w:style>
  <w:style w:type="character" w:customStyle="1" w:styleId="WW8Num24z8">
    <w:name w:val="WW8Num24z8"/>
    <w:uiPriority w:val="99"/>
    <w:rsid w:val="00C70C57"/>
  </w:style>
  <w:style w:type="character" w:customStyle="1" w:styleId="WW8Num27z1">
    <w:name w:val="WW8Num27z1"/>
    <w:rsid w:val="00C70C57"/>
  </w:style>
  <w:style w:type="character" w:customStyle="1" w:styleId="WW8Num27z2">
    <w:name w:val="WW8Num27z2"/>
    <w:rsid w:val="00C70C57"/>
  </w:style>
  <w:style w:type="character" w:customStyle="1" w:styleId="WW8Num27z3">
    <w:name w:val="WW8Num27z3"/>
    <w:rsid w:val="00C70C57"/>
  </w:style>
  <w:style w:type="character" w:customStyle="1" w:styleId="WW8Num27z4">
    <w:name w:val="WW8Num27z4"/>
    <w:uiPriority w:val="99"/>
    <w:rsid w:val="00C70C57"/>
  </w:style>
  <w:style w:type="character" w:customStyle="1" w:styleId="WW8Num27z5">
    <w:name w:val="WW8Num27z5"/>
    <w:uiPriority w:val="99"/>
    <w:rsid w:val="00C70C57"/>
  </w:style>
  <w:style w:type="character" w:customStyle="1" w:styleId="WW8Num27z6">
    <w:name w:val="WW8Num27z6"/>
    <w:uiPriority w:val="99"/>
    <w:rsid w:val="00C70C57"/>
  </w:style>
  <w:style w:type="character" w:customStyle="1" w:styleId="WW8Num27z7">
    <w:name w:val="WW8Num27z7"/>
    <w:uiPriority w:val="99"/>
    <w:rsid w:val="00C70C57"/>
  </w:style>
  <w:style w:type="character" w:customStyle="1" w:styleId="WW8Num27z8">
    <w:name w:val="WW8Num27z8"/>
    <w:uiPriority w:val="99"/>
    <w:rsid w:val="00C70C57"/>
  </w:style>
  <w:style w:type="character" w:customStyle="1" w:styleId="3b">
    <w:name w:val="Стиль3 Знак"/>
    <w:uiPriority w:val="99"/>
    <w:rsid w:val="00C70C57"/>
    <w:rPr>
      <w:rFonts w:ascii="Arial" w:hAnsi="Arial" w:cs="Arial"/>
      <w:sz w:val="24"/>
      <w:szCs w:val="24"/>
    </w:rPr>
  </w:style>
  <w:style w:type="character" w:customStyle="1" w:styleId="affffff3">
    <w:name w:val="Подзаголовок Знак"/>
    <w:rsid w:val="00C70C57"/>
    <w:rPr>
      <w:rFonts w:ascii="Cambria" w:hAnsi="Cambria" w:cs="Cambria"/>
      <w:i/>
      <w:iCs/>
      <w:color w:val="4F81BD"/>
      <w:spacing w:val="15"/>
      <w:sz w:val="24"/>
      <w:szCs w:val="24"/>
    </w:rPr>
  </w:style>
  <w:style w:type="character" w:customStyle="1" w:styleId="affffff4">
    <w:name w:val="Символ сноски"/>
    <w:uiPriority w:val="99"/>
    <w:rsid w:val="00C70C57"/>
    <w:rPr>
      <w:vertAlign w:val="superscript"/>
    </w:rPr>
  </w:style>
  <w:style w:type="character" w:customStyle="1" w:styleId="1ff">
    <w:name w:val="Знак примечания1"/>
    <w:rsid w:val="00C70C57"/>
    <w:rPr>
      <w:sz w:val="16"/>
      <w:szCs w:val="16"/>
    </w:rPr>
  </w:style>
  <w:style w:type="character" w:customStyle="1" w:styleId="u">
    <w:name w:val="u"/>
    <w:basedOn w:val="1f5"/>
    <w:uiPriority w:val="99"/>
    <w:rsid w:val="00C70C57"/>
  </w:style>
  <w:style w:type="character" w:customStyle="1" w:styleId="affffff5">
    <w:name w:val="Часть Знак"/>
    <w:uiPriority w:val="99"/>
    <w:rsid w:val="00C70C57"/>
    <w:rPr>
      <w:rFonts w:eastAsia="Times New Roman"/>
      <w:sz w:val="24"/>
      <w:szCs w:val="24"/>
      <w:lang w:val="ru-RU"/>
    </w:rPr>
  </w:style>
  <w:style w:type="character" w:customStyle="1" w:styleId="affffff6">
    <w:name w:val="Ссылка указателя"/>
    <w:uiPriority w:val="99"/>
    <w:rsid w:val="00C70C57"/>
  </w:style>
  <w:style w:type="paragraph" w:customStyle="1" w:styleId="112">
    <w:name w:val="Заголовок11"/>
    <w:basedOn w:val="a4"/>
    <w:next w:val="ac"/>
    <w:uiPriority w:val="99"/>
    <w:rsid w:val="00C70C57"/>
    <w:pPr>
      <w:keepNext/>
      <w:spacing w:before="240" w:after="120"/>
    </w:pPr>
    <w:rPr>
      <w:rFonts w:ascii="Arial" w:eastAsia="Microsoft YaHei" w:hAnsi="Arial" w:cs="Arial"/>
      <w:sz w:val="28"/>
      <w:szCs w:val="28"/>
      <w:lang w:eastAsia="zh-CN"/>
    </w:rPr>
  </w:style>
  <w:style w:type="paragraph" w:customStyle="1" w:styleId="3c">
    <w:name w:val="Указатель3"/>
    <w:basedOn w:val="a4"/>
    <w:rsid w:val="00C70C57"/>
    <w:pPr>
      <w:suppressLineNumbers/>
    </w:pPr>
    <w:rPr>
      <w:lang w:eastAsia="zh-CN"/>
    </w:rPr>
  </w:style>
  <w:style w:type="paragraph" w:customStyle="1" w:styleId="2f8">
    <w:name w:val="Название объекта2"/>
    <w:basedOn w:val="a4"/>
    <w:uiPriority w:val="99"/>
    <w:rsid w:val="00C70C57"/>
    <w:pPr>
      <w:suppressLineNumbers/>
      <w:spacing w:before="120" w:after="120"/>
    </w:pPr>
    <w:rPr>
      <w:i/>
      <w:iCs/>
      <w:lang w:eastAsia="zh-CN"/>
    </w:rPr>
  </w:style>
  <w:style w:type="paragraph" w:customStyle="1" w:styleId="2f9">
    <w:name w:val="Указатель2"/>
    <w:basedOn w:val="a4"/>
    <w:rsid w:val="00C70C57"/>
    <w:pPr>
      <w:suppressLineNumbers/>
    </w:pPr>
    <w:rPr>
      <w:lang w:eastAsia="zh-CN"/>
    </w:rPr>
  </w:style>
  <w:style w:type="paragraph" w:customStyle="1" w:styleId="1ff0">
    <w:name w:val="Название объекта1"/>
    <w:basedOn w:val="a4"/>
    <w:rsid w:val="00C70C57"/>
    <w:pPr>
      <w:suppressLineNumbers/>
      <w:spacing w:before="120" w:after="120"/>
    </w:pPr>
    <w:rPr>
      <w:i/>
      <w:iCs/>
      <w:lang w:eastAsia="zh-CN"/>
    </w:rPr>
  </w:style>
  <w:style w:type="character" w:customStyle="1" w:styleId="1ff1">
    <w:name w:val="Нижний колонтитул Знак1"/>
    <w:basedOn w:val="a5"/>
    <w:locked/>
    <w:rsid w:val="00C70C57"/>
    <w:rPr>
      <w:rFonts w:ascii="Times New Roman" w:hAnsi="Times New Roman" w:cs="Times New Roman"/>
      <w:sz w:val="24"/>
      <w:szCs w:val="24"/>
      <w:lang w:eastAsia="zh-CN"/>
    </w:rPr>
  </w:style>
  <w:style w:type="paragraph" w:customStyle="1" w:styleId="1ff2">
    <w:name w:val="Стиль1"/>
    <w:basedOn w:val="a4"/>
    <w:rsid w:val="00C70C57"/>
    <w:pPr>
      <w:keepNext/>
      <w:keepLines/>
      <w:widowControl w:val="0"/>
      <w:suppressLineNumbers/>
      <w:suppressAutoHyphens/>
      <w:spacing w:after="60"/>
      <w:ind w:left="432" w:hanging="432"/>
    </w:pPr>
    <w:rPr>
      <w:b/>
      <w:bCs/>
      <w:sz w:val="28"/>
      <w:szCs w:val="28"/>
      <w:lang w:eastAsia="zh-CN"/>
    </w:rPr>
  </w:style>
  <w:style w:type="paragraph" w:styleId="2fa">
    <w:name w:val="List Number 2"/>
    <w:basedOn w:val="a4"/>
    <w:uiPriority w:val="99"/>
    <w:rsid w:val="00C70C57"/>
    <w:pPr>
      <w:ind w:left="432" w:hanging="432"/>
    </w:pPr>
    <w:rPr>
      <w:lang w:eastAsia="zh-CN"/>
    </w:rPr>
  </w:style>
  <w:style w:type="paragraph" w:customStyle="1" w:styleId="2fb">
    <w:name w:val="Стиль2"/>
    <w:basedOn w:val="2fa"/>
    <w:uiPriority w:val="99"/>
    <w:rsid w:val="00C70C57"/>
    <w:pPr>
      <w:keepNext/>
      <w:keepLines/>
      <w:widowControl w:val="0"/>
      <w:suppressLineNumbers/>
      <w:suppressAutoHyphens/>
      <w:spacing w:after="60"/>
      <w:ind w:left="1836" w:hanging="576"/>
      <w:jc w:val="both"/>
    </w:pPr>
    <w:rPr>
      <w:b/>
      <w:bCs/>
    </w:rPr>
  </w:style>
  <w:style w:type="paragraph" w:customStyle="1" w:styleId="3d">
    <w:name w:val="Стиль3"/>
    <w:basedOn w:val="211"/>
    <w:uiPriority w:val="99"/>
    <w:rsid w:val="00C70C57"/>
    <w:pPr>
      <w:widowControl w:val="0"/>
      <w:ind w:left="1080" w:hanging="360"/>
      <w:jc w:val="both"/>
    </w:pPr>
    <w:rPr>
      <w:rFonts w:ascii="Arial" w:eastAsia="Calibri" w:hAnsi="Arial" w:cs="Arial"/>
      <w:b w:val="0"/>
      <w:sz w:val="24"/>
      <w:szCs w:val="24"/>
    </w:rPr>
  </w:style>
  <w:style w:type="paragraph" w:customStyle="1" w:styleId="2-11">
    <w:name w:val="содержание2-11"/>
    <w:basedOn w:val="a4"/>
    <w:uiPriority w:val="99"/>
    <w:rsid w:val="00C70C57"/>
    <w:pPr>
      <w:spacing w:after="60"/>
      <w:jc w:val="both"/>
    </w:pPr>
    <w:rPr>
      <w:lang w:eastAsia="zh-CN"/>
    </w:rPr>
  </w:style>
  <w:style w:type="paragraph" w:customStyle="1" w:styleId="14063">
    <w:name w:val="Стиль 14 пт полужирный По центру Слева:  063 см"/>
    <w:basedOn w:val="13"/>
    <w:uiPriority w:val="99"/>
    <w:rsid w:val="00C70C57"/>
    <w:pPr>
      <w:spacing w:before="240" w:after="60"/>
      <w:ind w:left="360"/>
    </w:pPr>
    <w:rPr>
      <w:bCs/>
      <w:kern w:val="1"/>
      <w:sz w:val="28"/>
      <w:szCs w:val="28"/>
      <w:lang w:eastAsia="zh-CN"/>
    </w:rPr>
  </w:style>
  <w:style w:type="paragraph" w:customStyle="1" w:styleId="142">
    <w:name w:val="Стиль 14 пт полужирный По ширине"/>
    <w:basedOn w:val="20"/>
    <w:uiPriority w:val="99"/>
    <w:rsid w:val="00C70C57"/>
    <w:pPr>
      <w:spacing w:before="240" w:after="60"/>
      <w:jc w:val="both"/>
    </w:pPr>
    <w:rPr>
      <w:b/>
      <w:bCs/>
      <w:sz w:val="28"/>
      <w:szCs w:val="28"/>
      <w:lang w:eastAsia="zh-CN"/>
    </w:rPr>
  </w:style>
  <w:style w:type="paragraph" w:customStyle="1" w:styleId="affffff7">
    <w:name w:val="Стиль По ширине"/>
    <w:basedOn w:val="20"/>
    <w:uiPriority w:val="99"/>
    <w:rsid w:val="00C70C57"/>
    <w:pPr>
      <w:spacing w:before="240" w:after="60"/>
      <w:jc w:val="both"/>
    </w:pPr>
    <w:rPr>
      <w:b/>
      <w:bCs/>
      <w:sz w:val="28"/>
      <w:szCs w:val="28"/>
      <w:lang w:eastAsia="zh-CN"/>
    </w:rPr>
  </w:style>
  <w:style w:type="paragraph" w:customStyle="1" w:styleId="127">
    <w:name w:val="Стиль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127">
    <w:name w:val="Стиль 14 пт полужирный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5454">
    <w:name w:val="Стиль 14 пт полужирный По центру Перед:  54 пт После:  54 пт"/>
    <w:basedOn w:val="13"/>
    <w:uiPriority w:val="99"/>
    <w:rsid w:val="00C70C57"/>
    <w:pPr>
      <w:spacing w:before="108" w:after="108"/>
    </w:pPr>
    <w:rPr>
      <w:bCs/>
      <w:kern w:val="1"/>
      <w:sz w:val="28"/>
      <w:szCs w:val="28"/>
      <w:lang w:eastAsia="zh-CN"/>
    </w:rPr>
  </w:style>
  <w:style w:type="paragraph" w:customStyle="1" w:styleId="5454">
    <w:name w:val="Стиль По центру Перед:  54 пт После:  54 пт"/>
    <w:basedOn w:val="13"/>
    <w:uiPriority w:val="99"/>
    <w:rsid w:val="00C70C57"/>
    <w:pPr>
      <w:spacing w:before="108" w:after="108"/>
    </w:pPr>
    <w:rPr>
      <w:bCs/>
      <w:kern w:val="1"/>
      <w:sz w:val="28"/>
      <w:szCs w:val="28"/>
      <w:lang w:eastAsia="zh-CN"/>
    </w:rPr>
  </w:style>
  <w:style w:type="paragraph" w:customStyle="1" w:styleId="14095">
    <w:name w:val="Стиль 14 пт полужирный По ширине Первая строка:  095 см"/>
    <w:basedOn w:val="20"/>
    <w:uiPriority w:val="99"/>
    <w:rsid w:val="00C70C57"/>
    <w:pPr>
      <w:spacing w:before="240" w:after="60"/>
      <w:ind w:firstLine="540"/>
      <w:jc w:val="both"/>
    </w:pPr>
    <w:rPr>
      <w:b/>
      <w:bCs/>
      <w:sz w:val="28"/>
      <w:szCs w:val="28"/>
      <w:lang w:eastAsia="zh-CN"/>
    </w:rPr>
  </w:style>
  <w:style w:type="paragraph" w:customStyle="1" w:styleId="140950">
    <w:name w:val="Стиль 14 пт полужирный Первая строка:  095 см"/>
    <w:basedOn w:val="20"/>
    <w:uiPriority w:val="99"/>
    <w:rsid w:val="00C70C57"/>
    <w:pPr>
      <w:spacing w:before="240" w:after="60"/>
      <w:ind w:firstLine="540"/>
      <w:jc w:val="left"/>
    </w:pPr>
    <w:rPr>
      <w:sz w:val="28"/>
      <w:szCs w:val="28"/>
      <w:lang w:eastAsia="zh-CN"/>
    </w:rPr>
  </w:style>
  <w:style w:type="paragraph" w:customStyle="1" w:styleId="095">
    <w:name w:val="Стиль По ширине Первая строка:  095 см"/>
    <w:basedOn w:val="13"/>
    <w:uiPriority w:val="99"/>
    <w:rsid w:val="00C70C57"/>
    <w:pPr>
      <w:spacing w:before="240" w:after="60"/>
      <w:ind w:firstLine="540"/>
      <w:jc w:val="both"/>
    </w:pPr>
    <w:rPr>
      <w:bCs/>
      <w:kern w:val="1"/>
      <w:sz w:val="28"/>
      <w:szCs w:val="28"/>
      <w:lang w:eastAsia="zh-CN"/>
    </w:rPr>
  </w:style>
  <w:style w:type="paragraph" w:customStyle="1" w:styleId="141270">
    <w:name w:val="Стиль 14 пт полужирный По центру Первая строка:  127 см"/>
    <w:basedOn w:val="13"/>
    <w:uiPriority w:val="99"/>
    <w:rsid w:val="00C70C57"/>
    <w:pPr>
      <w:spacing w:before="240" w:after="60"/>
      <w:ind w:firstLine="720"/>
    </w:pPr>
    <w:rPr>
      <w:bCs/>
      <w:kern w:val="1"/>
      <w:sz w:val="28"/>
      <w:szCs w:val="28"/>
      <w:lang w:eastAsia="zh-CN"/>
    </w:rPr>
  </w:style>
  <w:style w:type="paragraph" w:customStyle="1" w:styleId="1ff3">
    <w:name w:val="Заголовок таблицы ссылок1"/>
    <w:basedOn w:val="13"/>
    <w:next w:val="a4"/>
    <w:uiPriority w:val="99"/>
    <w:rsid w:val="00C70C57"/>
    <w:pPr>
      <w:keepLines/>
      <w:spacing w:before="480" w:line="276" w:lineRule="auto"/>
      <w:jc w:val="left"/>
    </w:pPr>
    <w:rPr>
      <w:rFonts w:ascii="Cambria" w:hAnsi="Cambria" w:cs="Cambria"/>
      <w:bCs/>
      <w:color w:val="365F91"/>
      <w:kern w:val="1"/>
      <w:sz w:val="28"/>
      <w:szCs w:val="28"/>
      <w:lang w:eastAsia="zh-CN"/>
    </w:rPr>
  </w:style>
  <w:style w:type="paragraph" w:styleId="2fc">
    <w:name w:val="toc 2"/>
    <w:basedOn w:val="a4"/>
    <w:next w:val="a4"/>
    <w:link w:val="2fd"/>
    <w:autoRedefine/>
    <w:uiPriority w:val="99"/>
    <w:qFormat/>
    <w:rsid w:val="00C70C57"/>
    <w:pPr>
      <w:tabs>
        <w:tab w:val="right" w:leader="dot" w:pos="9356"/>
      </w:tabs>
      <w:ind w:firstLine="567"/>
      <w:jc w:val="both"/>
    </w:pPr>
    <w:rPr>
      <w:rFonts w:ascii="Arial Narrow" w:hAnsi="Arial Narrow" w:cs="Arial Narrow"/>
    </w:rPr>
  </w:style>
  <w:style w:type="paragraph" w:customStyle="1" w:styleId="140951">
    <w:name w:val="Стиль Стиль 14 пт полужирный Первая строка:  095 см + полужирный П..."/>
    <w:basedOn w:val="20"/>
    <w:uiPriority w:val="99"/>
    <w:rsid w:val="00C70C57"/>
    <w:pPr>
      <w:spacing w:before="240" w:after="60"/>
      <w:ind w:firstLine="708"/>
      <w:jc w:val="left"/>
    </w:pPr>
    <w:rPr>
      <w:sz w:val="28"/>
      <w:szCs w:val="28"/>
      <w:lang w:eastAsia="zh-CN"/>
    </w:rPr>
  </w:style>
  <w:style w:type="paragraph" w:customStyle="1" w:styleId="61">
    <w:name w:val="Стиль Перед:  6 пт"/>
    <w:basedOn w:val="20"/>
    <w:uiPriority w:val="99"/>
    <w:rsid w:val="00C70C57"/>
    <w:pPr>
      <w:spacing w:before="120" w:after="60"/>
      <w:jc w:val="left"/>
    </w:pPr>
    <w:rPr>
      <w:b/>
      <w:bCs/>
      <w:sz w:val="28"/>
      <w:szCs w:val="28"/>
      <w:lang w:eastAsia="zh-CN"/>
    </w:rPr>
  </w:style>
  <w:style w:type="paragraph" w:styleId="affffff8">
    <w:name w:val="Revision"/>
    <w:uiPriority w:val="99"/>
    <w:rsid w:val="00C70C57"/>
    <w:pPr>
      <w:suppressAutoHyphens/>
    </w:pPr>
    <w:rPr>
      <w:rFonts w:ascii="Times New Roman" w:eastAsia="Times New Roman" w:hAnsi="Times New Roman"/>
      <w:sz w:val="24"/>
      <w:szCs w:val="24"/>
      <w:lang w:eastAsia="zh-CN"/>
    </w:rPr>
  </w:style>
  <w:style w:type="paragraph" w:customStyle="1" w:styleId="43">
    <w:name w:val="Стиль4"/>
    <w:basedOn w:val="13"/>
    <w:uiPriority w:val="99"/>
    <w:rsid w:val="00C70C57"/>
    <w:pPr>
      <w:spacing w:before="240" w:after="60"/>
      <w:jc w:val="left"/>
    </w:pPr>
    <w:rPr>
      <w:rFonts w:ascii="Arial Narrow" w:hAnsi="Arial Narrow" w:cs="Arial Narrow"/>
      <w:bCs/>
      <w:kern w:val="1"/>
      <w:sz w:val="28"/>
      <w:szCs w:val="28"/>
      <w:lang w:eastAsia="zh-CN"/>
    </w:rPr>
  </w:style>
  <w:style w:type="paragraph" w:customStyle="1" w:styleId="53">
    <w:name w:val="Стиль5"/>
    <w:basedOn w:val="43"/>
    <w:uiPriority w:val="99"/>
    <w:rsid w:val="00C70C57"/>
  </w:style>
  <w:style w:type="paragraph" w:customStyle="1" w:styleId="62">
    <w:name w:val="Стиль6"/>
    <w:basedOn w:val="afff"/>
    <w:uiPriority w:val="99"/>
    <w:rsid w:val="00C70C57"/>
    <w:pPr>
      <w:jc w:val="left"/>
    </w:pPr>
    <w:rPr>
      <w:rFonts w:ascii="Arial Narrow" w:hAnsi="Arial Narrow" w:cs="Arial Narrow"/>
      <w:i/>
      <w:iCs/>
      <w:spacing w:val="15"/>
      <w:sz w:val="28"/>
      <w:szCs w:val="28"/>
      <w:lang w:eastAsia="zh-CN"/>
    </w:rPr>
  </w:style>
  <w:style w:type="paragraph" w:styleId="44">
    <w:name w:val="toc 4"/>
    <w:basedOn w:val="a4"/>
    <w:next w:val="a4"/>
    <w:link w:val="45"/>
    <w:autoRedefine/>
    <w:uiPriority w:val="99"/>
    <w:rsid w:val="00C70C57"/>
    <w:pPr>
      <w:spacing w:after="100" w:line="276" w:lineRule="auto"/>
      <w:ind w:left="660"/>
    </w:pPr>
    <w:rPr>
      <w:rFonts w:ascii="Calibri" w:hAnsi="Calibri" w:cs="Calibri"/>
      <w:sz w:val="22"/>
      <w:szCs w:val="22"/>
      <w:lang w:eastAsia="zh-CN"/>
    </w:rPr>
  </w:style>
  <w:style w:type="paragraph" w:styleId="54">
    <w:name w:val="toc 5"/>
    <w:basedOn w:val="a4"/>
    <w:next w:val="a4"/>
    <w:link w:val="55"/>
    <w:autoRedefine/>
    <w:uiPriority w:val="99"/>
    <w:rsid w:val="00C70C57"/>
    <w:pPr>
      <w:spacing w:after="100" w:line="276" w:lineRule="auto"/>
      <w:ind w:left="880"/>
    </w:pPr>
    <w:rPr>
      <w:rFonts w:ascii="Calibri" w:hAnsi="Calibri" w:cs="Calibri"/>
      <w:sz w:val="22"/>
      <w:szCs w:val="22"/>
      <w:lang w:eastAsia="zh-CN"/>
    </w:rPr>
  </w:style>
  <w:style w:type="paragraph" w:styleId="63">
    <w:name w:val="toc 6"/>
    <w:basedOn w:val="a4"/>
    <w:next w:val="a4"/>
    <w:link w:val="64"/>
    <w:autoRedefine/>
    <w:uiPriority w:val="99"/>
    <w:rsid w:val="00C70C57"/>
    <w:pPr>
      <w:spacing w:after="100" w:line="276" w:lineRule="auto"/>
      <w:ind w:left="1100"/>
    </w:pPr>
    <w:rPr>
      <w:rFonts w:ascii="Calibri" w:hAnsi="Calibri" w:cs="Calibri"/>
      <w:sz w:val="22"/>
      <w:szCs w:val="22"/>
      <w:lang w:eastAsia="zh-CN"/>
    </w:rPr>
  </w:style>
  <w:style w:type="paragraph" w:styleId="71">
    <w:name w:val="toc 7"/>
    <w:basedOn w:val="a4"/>
    <w:next w:val="a4"/>
    <w:link w:val="72"/>
    <w:autoRedefine/>
    <w:uiPriority w:val="99"/>
    <w:rsid w:val="00C70C57"/>
    <w:pPr>
      <w:spacing w:after="100" w:line="276" w:lineRule="auto"/>
      <w:ind w:left="1320"/>
    </w:pPr>
    <w:rPr>
      <w:rFonts w:ascii="Calibri" w:hAnsi="Calibri" w:cs="Calibri"/>
      <w:sz w:val="22"/>
      <w:szCs w:val="22"/>
      <w:lang w:eastAsia="zh-CN"/>
    </w:rPr>
  </w:style>
  <w:style w:type="paragraph" w:styleId="82">
    <w:name w:val="toc 8"/>
    <w:basedOn w:val="a4"/>
    <w:next w:val="a4"/>
    <w:link w:val="83"/>
    <w:autoRedefine/>
    <w:uiPriority w:val="99"/>
    <w:rsid w:val="00C70C57"/>
    <w:pPr>
      <w:spacing w:after="100" w:line="276" w:lineRule="auto"/>
      <w:ind w:left="1540"/>
    </w:pPr>
    <w:rPr>
      <w:rFonts w:ascii="Calibri" w:hAnsi="Calibri" w:cs="Calibri"/>
      <w:sz w:val="22"/>
      <w:szCs w:val="22"/>
      <w:lang w:eastAsia="zh-CN"/>
    </w:rPr>
  </w:style>
  <w:style w:type="paragraph" w:styleId="91">
    <w:name w:val="toc 9"/>
    <w:basedOn w:val="a4"/>
    <w:next w:val="a4"/>
    <w:link w:val="92"/>
    <w:autoRedefine/>
    <w:uiPriority w:val="99"/>
    <w:rsid w:val="00C70C57"/>
    <w:pPr>
      <w:spacing w:after="100" w:line="276" w:lineRule="auto"/>
      <w:ind w:left="1760"/>
    </w:pPr>
    <w:rPr>
      <w:rFonts w:ascii="Calibri" w:hAnsi="Calibri" w:cs="Calibri"/>
      <w:sz w:val="22"/>
      <w:szCs w:val="22"/>
      <w:lang w:eastAsia="zh-CN"/>
    </w:rPr>
  </w:style>
  <w:style w:type="paragraph" w:customStyle="1" w:styleId="1ff4">
    <w:name w:val="Текст примечания1"/>
    <w:basedOn w:val="a4"/>
    <w:uiPriority w:val="99"/>
    <w:rsid w:val="00C70C57"/>
    <w:rPr>
      <w:sz w:val="20"/>
      <w:szCs w:val="20"/>
      <w:lang w:eastAsia="zh-CN"/>
    </w:rPr>
  </w:style>
  <w:style w:type="paragraph" w:customStyle="1" w:styleId="-6">
    <w:name w:val="пункт-6"/>
    <w:basedOn w:val="a4"/>
    <w:uiPriority w:val="99"/>
    <w:rsid w:val="00C70C57"/>
    <w:pPr>
      <w:tabs>
        <w:tab w:val="left" w:pos="3852"/>
      </w:tabs>
      <w:spacing w:line="288" w:lineRule="auto"/>
      <w:ind w:left="3852" w:hanging="1152"/>
      <w:jc w:val="both"/>
    </w:pPr>
    <w:rPr>
      <w:sz w:val="28"/>
      <w:szCs w:val="28"/>
      <w:lang w:eastAsia="zh-CN"/>
    </w:rPr>
  </w:style>
  <w:style w:type="paragraph" w:customStyle="1" w:styleId="-60">
    <w:name w:val="Пункт-6"/>
    <w:basedOn w:val="a4"/>
    <w:uiPriority w:val="99"/>
    <w:rsid w:val="00C70C57"/>
    <w:pPr>
      <w:tabs>
        <w:tab w:val="left" w:pos="2574"/>
      </w:tabs>
      <w:spacing w:line="288" w:lineRule="auto"/>
      <w:ind w:left="873" w:firstLine="567"/>
      <w:jc w:val="both"/>
    </w:pPr>
    <w:rPr>
      <w:sz w:val="28"/>
      <w:szCs w:val="28"/>
      <w:lang w:eastAsia="zh-CN"/>
    </w:rPr>
  </w:style>
  <w:style w:type="paragraph" w:customStyle="1" w:styleId="3e">
    <w:name w:val="Пункт_3"/>
    <w:basedOn w:val="a4"/>
    <w:uiPriority w:val="99"/>
    <w:rsid w:val="00C70C57"/>
    <w:pPr>
      <w:tabs>
        <w:tab w:val="left" w:pos="1694"/>
      </w:tabs>
      <w:spacing w:line="360" w:lineRule="auto"/>
      <w:ind w:left="1694" w:hanging="1133"/>
      <w:jc w:val="both"/>
    </w:pPr>
    <w:rPr>
      <w:sz w:val="28"/>
      <w:szCs w:val="28"/>
      <w:lang w:eastAsia="zh-CN"/>
    </w:rPr>
  </w:style>
  <w:style w:type="paragraph" w:customStyle="1" w:styleId="s10">
    <w:name w:val="s_1"/>
    <w:basedOn w:val="a4"/>
    <w:rsid w:val="00C70C57"/>
    <w:pPr>
      <w:spacing w:before="280" w:after="280"/>
    </w:pPr>
    <w:rPr>
      <w:lang w:eastAsia="zh-CN"/>
    </w:rPr>
  </w:style>
  <w:style w:type="paragraph" w:customStyle="1" w:styleId="affffff9">
    <w:name w:val="Пункт"/>
    <w:basedOn w:val="a4"/>
    <w:uiPriority w:val="99"/>
    <w:rsid w:val="00C70C57"/>
    <w:pPr>
      <w:tabs>
        <w:tab w:val="left" w:pos="1980"/>
      </w:tabs>
      <w:ind w:left="1404" w:hanging="504"/>
      <w:jc w:val="both"/>
    </w:pPr>
    <w:rPr>
      <w:lang w:eastAsia="zh-CN"/>
    </w:rPr>
  </w:style>
  <w:style w:type="paragraph" w:customStyle="1" w:styleId="-3">
    <w:name w:val="Пункт-3"/>
    <w:basedOn w:val="a4"/>
    <w:uiPriority w:val="99"/>
    <w:rsid w:val="00C70C57"/>
    <w:pPr>
      <w:spacing w:line="288" w:lineRule="auto"/>
      <w:jc w:val="both"/>
    </w:pPr>
    <w:rPr>
      <w:rFonts w:eastAsia="Calibri"/>
      <w:sz w:val="28"/>
      <w:szCs w:val="28"/>
      <w:lang w:eastAsia="zh-CN"/>
    </w:rPr>
  </w:style>
  <w:style w:type="paragraph" w:customStyle="1" w:styleId="-4">
    <w:name w:val="Пункт-4"/>
    <w:basedOn w:val="a4"/>
    <w:uiPriority w:val="99"/>
    <w:rsid w:val="00C70C57"/>
    <w:pPr>
      <w:spacing w:line="288" w:lineRule="auto"/>
      <w:jc w:val="both"/>
    </w:pPr>
    <w:rPr>
      <w:rFonts w:eastAsia="Calibri"/>
      <w:sz w:val="28"/>
      <w:szCs w:val="28"/>
      <w:lang w:eastAsia="zh-CN"/>
    </w:rPr>
  </w:style>
  <w:style w:type="paragraph" w:customStyle="1" w:styleId="101">
    <w:name w:val="Оглавление 10"/>
    <w:basedOn w:val="1f6"/>
    <w:uiPriority w:val="99"/>
    <w:rsid w:val="00C70C57"/>
    <w:pPr>
      <w:tabs>
        <w:tab w:val="right" w:leader="dot" w:pos="7091"/>
      </w:tabs>
      <w:ind w:left="2547"/>
    </w:pPr>
    <w:rPr>
      <w:rFonts w:cs="Times New Roman"/>
      <w:sz w:val="24"/>
      <w:szCs w:val="24"/>
    </w:rPr>
  </w:style>
  <w:style w:type="character" w:customStyle="1" w:styleId="f">
    <w:name w:val="f"/>
    <w:rsid w:val="00C70C57"/>
  </w:style>
  <w:style w:type="paragraph" w:customStyle="1" w:styleId="pboth">
    <w:name w:val="pboth"/>
    <w:basedOn w:val="a4"/>
    <w:rsid w:val="00AF5375"/>
    <w:pPr>
      <w:spacing w:before="100" w:beforeAutospacing="1" w:after="100" w:afterAutospacing="1"/>
    </w:pPr>
  </w:style>
  <w:style w:type="paragraph" w:customStyle="1" w:styleId="headertext">
    <w:name w:val="headertext"/>
    <w:basedOn w:val="a4"/>
    <w:uiPriority w:val="99"/>
    <w:rsid w:val="00004D02"/>
    <w:pPr>
      <w:spacing w:before="100" w:beforeAutospacing="1" w:after="100" w:afterAutospacing="1"/>
    </w:pPr>
  </w:style>
  <w:style w:type="character" w:styleId="affffffa">
    <w:name w:val="Emphasis"/>
    <w:basedOn w:val="a5"/>
    <w:uiPriority w:val="99"/>
    <w:qFormat/>
    <w:rsid w:val="007D59E8"/>
    <w:rPr>
      <w:rFonts w:ascii="Times New Roman" w:hAnsi="Times New Roman" w:cs="Times New Roman" w:hint="default"/>
      <w:i/>
      <w:iCs/>
    </w:rPr>
  </w:style>
  <w:style w:type="paragraph" w:customStyle="1" w:styleId="affffffb">
    <w:name w:val="Штамп"/>
    <w:rsid w:val="007D59E8"/>
    <w:pPr>
      <w:framePr w:hSpace="180" w:wrap="around" w:vAnchor="text" w:hAnchor="page" w:x="1014" w:y="-719"/>
      <w:jc w:val="center"/>
    </w:pPr>
    <w:rPr>
      <w:rFonts w:ascii="Arial" w:hAnsi="Arial"/>
      <w:noProof/>
      <w:lang w:val="en-US" w:eastAsia="en-US"/>
    </w:rPr>
  </w:style>
  <w:style w:type="character" w:customStyle="1" w:styleId="1ff5">
    <w:name w:val="Текст сноски Знак1"/>
    <w:basedOn w:val="a5"/>
    <w:rsid w:val="00A33958"/>
  </w:style>
  <w:style w:type="paragraph" w:customStyle="1" w:styleId="Style7">
    <w:name w:val="Style7"/>
    <w:basedOn w:val="a4"/>
    <w:uiPriority w:val="99"/>
    <w:rsid w:val="00A33958"/>
    <w:pPr>
      <w:widowControl w:val="0"/>
      <w:autoSpaceDE w:val="0"/>
      <w:autoSpaceDN w:val="0"/>
      <w:adjustRightInd w:val="0"/>
    </w:pPr>
    <w:rPr>
      <w:rFonts w:ascii="Calibri" w:eastAsia="Calibri" w:hAnsi="Calibri"/>
    </w:rPr>
  </w:style>
  <w:style w:type="paragraph" w:customStyle="1" w:styleId="73">
    <w:name w:val="Основной текст7"/>
    <w:basedOn w:val="a4"/>
    <w:rsid w:val="00A33958"/>
    <w:pPr>
      <w:widowControl w:val="0"/>
      <w:shd w:val="clear" w:color="auto" w:fill="FFFFFF"/>
      <w:spacing w:before="300" w:line="614" w:lineRule="exact"/>
      <w:ind w:hanging="1400"/>
      <w:jc w:val="center"/>
    </w:pPr>
    <w:rPr>
      <w:rFonts w:eastAsia="Calibri"/>
      <w:sz w:val="28"/>
      <w:szCs w:val="28"/>
    </w:rPr>
  </w:style>
  <w:style w:type="character" w:customStyle="1" w:styleId="FontStyle15">
    <w:name w:val="Font Style15"/>
    <w:uiPriority w:val="99"/>
    <w:rsid w:val="00A33958"/>
    <w:rPr>
      <w:rFonts w:ascii="Times New Roman" w:hAnsi="Times New Roman" w:cs="Times New Roman" w:hint="default"/>
      <w:sz w:val="26"/>
      <w:szCs w:val="26"/>
    </w:rPr>
  </w:style>
  <w:style w:type="character" w:customStyle="1" w:styleId="Heading1Char">
    <w:name w:val="Heading 1 Char"/>
    <w:locked/>
    <w:rsid w:val="00A33958"/>
    <w:rPr>
      <w:sz w:val="28"/>
      <w:szCs w:val="28"/>
      <w:lang w:val="ru-RU" w:eastAsia="ru-RU" w:bidi="ar-SA"/>
    </w:rPr>
  </w:style>
  <w:style w:type="paragraph" w:customStyle="1" w:styleId="sourcetagjustify">
    <w:name w:val="source__tag justify"/>
    <w:basedOn w:val="a4"/>
    <w:rsid w:val="00DD4EFB"/>
    <w:pPr>
      <w:spacing w:before="100" w:beforeAutospacing="1" w:after="100" w:afterAutospacing="1"/>
    </w:pPr>
    <w:rPr>
      <w:rFonts w:eastAsia="Calibri"/>
    </w:rPr>
  </w:style>
  <w:style w:type="character" w:customStyle="1" w:styleId="2fe">
    <w:name w:val="Основной текст2"/>
    <w:rsid w:val="008B2B2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FontStyle30">
    <w:name w:val="Font Style30"/>
    <w:basedOn w:val="a5"/>
    <w:rsid w:val="003208E9"/>
    <w:rPr>
      <w:rFonts w:ascii="Times New Roman" w:hAnsi="Times New Roman" w:cs="Times New Roman"/>
      <w:sz w:val="26"/>
      <w:szCs w:val="26"/>
    </w:rPr>
  </w:style>
  <w:style w:type="paragraph" w:customStyle="1" w:styleId="212">
    <w:name w:val="21"/>
    <w:basedOn w:val="a4"/>
    <w:rsid w:val="00DE2F3E"/>
    <w:pPr>
      <w:spacing w:before="100" w:beforeAutospacing="1" w:after="100" w:afterAutospacing="1"/>
    </w:pPr>
  </w:style>
  <w:style w:type="paragraph" w:styleId="56">
    <w:name w:val="List 5"/>
    <w:basedOn w:val="a4"/>
    <w:uiPriority w:val="99"/>
    <w:rsid w:val="00DE2F3E"/>
    <w:pPr>
      <w:ind w:left="1415" w:hanging="283"/>
    </w:pPr>
  </w:style>
  <w:style w:type="paragraph" w:customStyle="1" w:styleId="CharChar1CharChar1CharChar">
    <w:name w:val="Char Char Знак Знак1 Char Char1 Знак Знак Char Char"/>
    <w:basedOn w:val="a4"/>
    <w:rsid w:val="00DE2F3E"/>
    <w:pPr>
      <w:spacing w:before="100" w:beforeAutospacing="1" w:after="100" w:afterAutospacing="1"/>
    </w:pPr>
    <w:rPr>
      <w:rFonts w:ascii="Tahoma" w:hAnsi="Tahoma"/>
      <w:sz w:val="20"/>
      <w:szCs w:val="20"/>
      <w:lang w:val="en-US" w:eastAsia="en-US"/>
    </w:rPr>
  </w:style>
  <w:style w:type="paragraph" w:customStyle="1" w:styleId="2ff">
    <w:name w:val="Обычный2"/>
    <w:rsid w:val="00DE2F3E"/>
    <w:pPr>
      <w:widowControl w:val="0"/>
      <w:snapToGrid w:val="0"/>
      <w:spacing w:before="20" w:after="20"/>
    </w:pPr>
    <w:rPr>
      <w:rFonts w:ascii="Times New Roman" w:eastAsia="Times New Roman" w:hAnsi="Times New Roman"/>
      <w:sz w:val="24"/>
    </w:rPr>
  </w:style>
  <w:style w:type="paragraph" w:customStyle="1" w:styleId="113">
    <w:name w:val="Знак Знак Знак Знак1 Знак Знак Знак Знак Знак Знак Знак Знак1 Знак"/>
    <w:basedOn w:val="a4"/>
    <w:rsid w:val="00DE2F3E"/>
    <w:pPr>
      <w:spacing w:before="100" w:beforeAutospacing="1" w:after="100" w:afterAutospacing="1"/>
      <w:jc w:val="both"/>
    </w:pPr>
    <w:rPr>
      <w:rFonts w:ascii="Tahoma" w:hAnsi="Tahoma"/>
      <w:sz w:val="20"/>
      <w:szCs w:val="20"/>
      <w:lang w:val="en-US" w:eastAsia="en-US"/>
    </w:rPr>
  </w:style>
  <w:style w:type="paragraph" w:customStyle="1" w:styleId="2ff0">
    <w:name w:val="2"/>
    <w:basedOn w:val="a4"/>
    <w:rsid w:val="00DE2F3E"/>
    <w:pPr>
      <w:spacing w:after="160" w:line="240" w:lineRule="exact"/>
    </w:pPr>
    <w:rPr>
      <w:rFonts w:ascii="Verdana" w:hAnsi="Verdana"/>
      <w:lang w:val="en-US" w:eastAsia="en-US"/>
    </w:rPr>
  </w:style>
  <w:style w:type="paragraph" w:customStyle="1" w:styleId="11Char">
    <w:name w:val="Знак1 Знак Знак Знак Знак Знак Знак Знак Знак1 Char"/>
    <w:basedOn w:val="a4"/>
    <w:rsid w:val="00DE2F3E"/>
    <w:pPr>
      <w:spacing w:after="160" w:line="240" w:lineRule="exact"/>
    </w:pPr>
    <w:rPr>
      <w:rFonts w:ascii="Verdana" w:hAnsi="Verdana"/>
      <w:sz w:val="20"/>
      <w:szCs w:val="20"/>
      <w:lang w:val="en-US" w:eastAsia="en-US"/>
    </w:rPr>
  </w:style>
  <w:style w:type="character" w:customStyle="1" w:styleId="FontStyle14">
    <w:name w:val="Font Style14"/>
    <w:uiPriority w:val="99"/>
    <w:rsid w:val="00DE2F3E"/>
    <w:rPr>
      <w:rFonts w:ascii="Times New Roman" w:hAnsi="Times New Roman" w:cs="Times New Roman"/>
      <w:sz w:val="26"/>
      <w:szCs w:val="26"/>
    </w:rPr>
  </w:style>
  <w:style w:type="paragraph" w:customStyle="1" w:styleId="affffffc">
    <w:name w:val="Знак Знак Знак Знак Знак Знак Знак Знак Знак Знак"/>
    <w:basedOn w:val="a4"/>
    <w:uiPriority w:val="99"/>
    <w:rsid w:val="00DE2F3E"/>
    <w:pPr>
      <w:widowControl w:val="0"/>
      <w:adjustRightInd w:val="0"/>
      <w:spacing w:after="160" w:line="240" w:lineRule="exact"/>
      <w:jc w:val="right"/>
    </w:pPr>
    <w:rPr>
      <w:sz w:val="20"/>
      <w:szCs w:val="20"/>
      <w:lang w:val="en-GB" w:eastAsia="en-US"/>
    </w:rPr>
  </w:style>
  <w:style w:type="paragraph" w:customStyle="1" w:styleId="1ff6">
    <w:name w:val="1"/>
    <w:basedOn w:val="a4"/>
    <w:uiPriority w:val="99"/>
    <w:rsid w:val="00DE2F3E"/>
    <w:pPr>
      <w:spacing w:after="160" w:line="240" w:lineRule="exact"/>
    </w:pPr>
    <w:rPr>
      <w:rFonts w:ascii="Verdana" w:hAnsi="Verdana"/>
      <w:lang w:val="en-US" w:eastAsia="en-US"/>
    </w:rPr>
  </w:style>
  <w:style w:type="paragraph" w:customStyle="1" w:styleId="1ff7">
    <w:name w:val="Цитата1"/>
    <w:basedOn w:val="a4"/>
    <w:rsid w:val="00DE2F3E"/>
    <w:pPr>
      <w:shd w:val="clear" w:color="auto" w:fill="FFFFFF"/>
      <w:suppressAutoHyphens/>
      <w:spacing w:before="326" w:line="240" w:lineRule="exact"/>
      <w:ind w:left="10" w:right="5357"/>
    </w:pPr>
    <w:rPr>
      <w:b/>
      <w:bCs/>
      <w:color w:val="424242"/>
      <w:spacing w:val="-10"/>
      <w:sz w:val="28"/>
      <w:szCs w:val="28"/>
      <w:lang w:eastAsia="ar-SA"/>
    </w:rPr>
  </w:style>
  <w:style w:type="character" w:customStyle="1" w:styleId="93">
    <w:name w:val="Знак Знак9"/>
    <w:rsid w:val="00DE2F3E"/>
    <w:rPr>
      <w:sz w:val="28"/>
    </w:rPr>
  </w:style>
  <w:style w:type="character" w:customStyle="1" w:styleId="Heading3Char">
    <w:name w:val="Heading 3 Char"/>
    <w:basedOn w:val="a5"/>
    <w:locked/>
    <w:rsid w:val="00DE2F3E"/>
    <w:rPr>
      <w:rFonts w:cs="Times New Roman"/>
      <w:color w:val="000000"/>
      <w:sz w:val="32"/>
      <w:lang w:val="ru-RU" w:eastAsia="ru-RU"/>
    </w:rPr>
  </w:style>
  <w:style w:type="character" w:customStyle="1" w:styleId="Heading6Char">
    <w:name w:val="Heading 6 Char"/>
    <w:basedOn w:val="a5"/>
    <w:locked/>
    <w:rsid w:val="00DE2F3E"/>
    <w:rPr>
      <w:rFonts w:cs="Times New Roman"/>
      <w:b/>
      <w:color w:val="000000"/>
      <w:sz w:val="28"/>
      <w:lang w:val="ru-RU" w:eastAsia="ru-RU"/>
    </w:rPr>
  </w:style>
  <w:style w:type="character" w:customStyle="1" w:styleId="Heading7Char">
    <w:name w:val="Heading 7 Char"/>
    <w:basedOn w:val="a5"/>
    <w:locked/>
    <w:rsid w:val="00DE2F3E"/>
    <w:rPr>
      <w:rFonts w:ascii="Calibri" w:hAnsi="Calibri" w:cs="Times New Roman"/>
      <w:sz w:val="24"/>
      <w:szCs w:val="24"/>
      <w:lang w:val="en-US" w:eastAsia="en-US" w:bidi="ar-SA"/>
    </w:rPr>
  </w:style>
  <w:style w:type="character" w:customStyle="1" w:styleId="Heading8Char">
    <w:name w:val="Heading 8 Char"/>
    <w:basedOn w:val="a5"/>
    <w:locked/>
    <w:rsid w:val="00DE2F3E"/>
    <w:rPr>
      <w:rFonts w:cs="Times New Roman"/>
      <w:sz w:val="26"/>
      <w:lang w:val="ru-RU" w:eastAsia="ru-RU"/>
    </w:rPr>
  </w:style>
  <w:style w:type="character" w:customStyle="1" w:styleId="Heading9Char">
    <w:name w:val="Heading 9 Char"/>
    <w:basedOn w:val="a5"/>
    <w:locked/>
    <w:rsid w:val="00DE2F3E"/>
    <w:rPr>
      <w:rFonts w:cs="Times New Roman"/>
      <w:b/>
      <w:sz w:val="28"/>
      <w:lang w:val="ru-RU" w:eastAsia="ru-RU"/>
    </w:rPr>
  </w:style>
  <w:style w:type="character" w:customStyle="1" w:styleId="HeaderChar">
    <w:name w:val="Header Char"/>
    <w:aliases w:val="ВерхКолонтитул Char"/>
    <w:basedOn w:val="a5"/>
    <w:locked/>
    <w:rsid w:val="00DE2F3E"/>
    <w:rPr>
      <w:rFonts w:cs="Times New Roman"/>
      <w:lang w:val="ru-RU" w:eastAsia="ru-RU"/>
    </w:rPr>
  </w:style>
  <w:style w:type="character" w:customStyle="1" w:styleId="BodyText2Char">
    <w:name w:val="Body Text 2 Char"/>
    <w:aliases w:val="Знак1 Char"/>
    <w:basedOn w:val="a5"/>
    <w:uiPriority w:val="99"/>
    <w:locked/>
    <w:rsid w:val="00DE2F3E"/>
    <w:rPr>
      <w:rFonts w:ascii="Bookman Old Style" w:hAnsi="Bookman Old Style" w:cs="Times New Roman"/>
      <w:sz w:val="24"/>
      <w:lang w:val="ru-RU" w:eastAsia="ru-RU" w:bidi="ar-SA"/>
    </w:rPr>
  </w:style>
  <w:style w:type="character" w:customStyle="1" w:styleId="TitleChar">
    <w:name w:val="Title Char"/>
    <w:basedOn w:val="a5"/>
    <w:locked/>
    <w:rsid w:val="00DE2F3E"/>
    <w:rPr>
      <w:rFonts w:cs="Times New Roman"/>
      <w:sz w:val="28"/>
      <w:lang w:val="ru-RU" w:eastAsia="ru-RU"/>
    </w:rPr>
  </w:style>
  <w:style w:type="character" w:customStyle="1" w:styleId="BodyText3Char">
    <w:name w:val="Body Text 3 Char"/>
    <w:basedOn w:val="a5"/>
    <w:locked/>
    <w:rsid w:val="00DE2F3E"/>
    <w:rPr>
      <w:rFonts w:cs="Times New Roman"/>
      <w:sz w:val="16"/>
      <w:lang w:val="ru-RU" w:eastAsia="ru-RU"/>
    </w:rPr>
  </w:style>
  <w:style w:type="character" w:customStyle="1" w:styleId="BodyTextIndent3Char">
    <w:name w:val="Body Text Indent 3 Char"/>
    <w:basedOn w:val="a5"/>
    <w:uiPriority w:val="99"/>
    <w:locked/>
    <w:rsid w:val="00DE2F3E"/>
    <w:rPr>
      <w:rFonts w:cs="Times New Roman"/>
      <w:sz w:val="16"/>
      <w:lang w:val="ru-RU" w:eastAsia="ru-RU"/>
    </w:rPr>
  </w:style>
  <w:style w:type="paragraph" w:customStyle="1" w:styleId="CharChar1CharChar1CharChar2">
    <w:name w:val="Char Char Знак Знак1 Char Char1 Знак Знак Char Char2"/>
    <w:basedOn w:val="a4"/>
    <w:rsid w:val="00DE2F3E"/>
    <w:pPr>
      <w:spacing w:before="100" w:beforeAutospacing="1" w:after="100" w:afterAutospacing="1"/>
    </w:pPr>
    <w:rPr>
      <w:rFonts w:ascii="Tahoma" w:hAnsi="Tahoma"/>
      <w:sz w:val="20"/>
      <w:szCs w:val="20"/>
      <w:lang w:val="en-US" w:eastAsia="en-US"/>
    </w:rPr>
  </w:style>
  <w:style w:type="paragraph" w:customStyle="1" w:styleId="Normal1">
    <w:name w:val="Normal1"/>
    <w:rsid w:val="00DE2F3E"/>
    <w:pPr>
      <w:widowControl w:val="0"/>
      <w:snapToGrid w:val="0"/>
      <w:spacing w:before="20" w:after="20"/>
    </w:pPr>
    <w:rPr>
      <w:rFonts w:ascii="Times New Roman" w:eastAsia="Times New Roman" w:hAnsi="Times New Roman"/>
      <w:sz w:val="24"/>
    </w:rPr>
  </w:style>
  <w:style w:type="paragraph" w:customStyle="1" w:styleId="1ff8">
    <w:name w:val="Знак Знак Знак Знак Знак Знак Знак Знак Знак Знак1"/>
    <w:basedOn w:val="a4"/>
    <w:uiPriority w:val="99"/>
    <w:rsid w:val="00DE2F3E"/>
    <w:pPr>
      <w:widowControl w:val="0"/>
      <w:adjustRightInd w:val="0"/>
      <w:spacing w:after="160" w:line="240" w:lineRule="exact"/>
      <w:jc w:val="right"/>
    </w:pPr>
    <w:rPr>
      <w:sz w:val="20"/>
      <w:szCs w:val="20"/>
      <w:lang w:val="en-GB" w:eastAsia="en-US"/>
    </w:rPr>
  </w:style>
  <w:style w:type="character" w:customStyle="1" w:styleId="910">
    <w:name w:val="Знак Знак91"/>
    <w:rsid w:val="00DE2F3E"/>
    <w:rPr>
      <w:sz w:val="28"/>
    </w:rPr>
  </w:style>
  <w:style w:type="paragraph" w:customStyle="1" w:styleId="affffffd">
    <w:name w:val="таблица"/>
    <w:basedOn w:val="a4"/>
    <w:rsid w:val="00854919"/>
    <w:rPr>
      <w:rFonts w:ascii="Arial" w:hAnsi="Arial"/>
      <w:sz w:val="20"/>
      <w:szCs w:val="20"/>
    </w:rPr>
  </w:style>
  <w:style w:type="paragraph" w:customStyle="1" w:styleId="formattexttopleveltext">
    <w:name w:val="formattext topleveltext"/>
    <w:basedOn w:val="a4"/>
    <w:rsid w:val="00854919"/>
    <w:pPr>
      <w:spacing w:before="100" w:beforeAutospacing="1" w:after="100" w:afterAutospacing="1"/>
    </w:pPr>
  </w:style>
  <w:style w:type="character" w:customStyle="1" w:styleId="1ff9">
    <w:name w:val="Текст концевой сноски Знак1"/>
    <w:basedOn w:val="a5"/>
    <w:uiPriority w:val="99"/>
    <w:rsid w:val="00854919"/>
  </w:style>
  <w:style w:type="paragraph" w:customStyle="1" w:styleId="formattext">
    <w:name w:val="formattext"/>
    <w:basedOn w:val="a4"/>
    <w:uiPriority w:val="99"/>
    <w:rsid w:val="00D240BD"/>
    <w:pPr>
      <w:spacing w:before="100" w:beforeAutospacing="1" w:after="100" w:afterAutospacing="1"/>
    </w:pPr>
  </w:style>
  <w:style w:type="paragraph" w:customStyle="1" w:styleId="pj">
    <w:name w:val="pj"/>
    <w:basedOn w:val="a4"/>
    <w:rsid w:val="00D240BD"/>
    <w:pPr>
      <w:spacing w:before="100" w:beforeAutospacing="1" w:after="100" w:afterAutospacing="1"/>
    </w:pPr>
  </w:style>
  <w:style w:type="paragraph" w:customStyle="1" w:styleId="1ffa">
    <w:name w:val="Обычный 1"/>
    <w:basedOn w:val="a4"/>
    <w:uiPriority w:val="99"/>
    <w:rsid w:val="00A83F58"/>
    <w:pPr>
      <w:spacing w:before="120" w:after="120"/>
      <w:ind w:firstLine="567"/>
      <w:jc w:val="both"/>
    </w:pPr>
    <w:rPr>
      <w:lang w:eastAsia="zh-CN"/>
    </w:rPr>
  </w:style>
  <w:style w:type="paragraph" w:customStyle="1" w:styleId="131">
    <w:name w:val="Знак Знак1 Знак3"/>
    <w:basedOn w:val="a4"/>
    <w:autoRedefine/>
    <w:rsid w:val="00285872"/>
    <w:pPr>
      <w:spacing w:after="160" w:line="240" w:lineRule="exact"/>
    </w:pPr>
    <w:rPr>
      <w:rFonts w:eastAsia="SimSun"/>
      <w:b/>
      <w:lang w:val="en-US" w:eastAsia="en-US"/>
    </w:rPr>
  </w:style>
  <w:style w:type="paragraph" w:customStyle="1" w:styleId="headertexttopleveltextcentertext">
    <w:name w:val="headertext topleveltext centertext"/>
    <w:basedOn w:val="a4"/>
    <w:rsid w:val="00464A50"/>
    <w:pPr>
      <w:spacing w:before="100" w:beforeAutospacing="1" w:after="100" w:afterAutospacing="1"/>
    </w:pPr>
  </w:style>
  <w:style w:type="paragraph" w:customStyle="1" w:styleId="a00">
    <w:name w:val="a0"/>
    <w:basedOn w:val="a4"/>
    <w:rsid w:val="009F41F5"/>
    <w:pPr>
      <w:spacing w:before="100" w:beforeAutospacing="1" w:after="100" w:afterAutospacing="1"/>
    </w:pPr>
    <w:rPr>
      <w:rFonts w:eastAsia="Calibri"/>
    </w:rPr>
  </w:style>
  <w:style w:type="character" w:customStyle="1" w:styleId="212pt">
    <w:name w:val="Основной текст (2) + 12 pt"/>
    <w:aliases w:val="Курсив"/>
    <w:rsid w:val="007D624E"/>
    <w:rPr>
      <w:rFonts w:ascii="Times New Roman" w:hAnsi="Times New Roman" w:cs="Times New Roman" w:hint="default"/>
      <w:strike w:val="0"/>
      <w:dstrike w:val="0"/>
      <w:sz w:val="24"/>
      <w:szCs w:val="24"/>
      <w:u w:val="none"/>
      <w:effect w:val="none"/>
    </w:rPr>
  </w:style>
  <w:style w:type="paragraph" w:customStyle="1" w:styleId="s30">
    <w:name w:val="s_3"/>
    <w:basedOn w:val="a4"/>
    <w:rsid w:val="0041698B"/>
    <w:pPr>
      <w:spacing w:before="100" w:beforeAutospacing="1" w:after="100" w:afterAutospacing="1"/>
    </w:pPr>
  </w:style>
  <w:style w:type="paragraph" w:customStyle="1" w:styleId="xl92">
    <w:name w:val="xl92"/>
    <w:basedOn w:val="a4"/>
    <w:rsid w:val="0023754D"/>
    <w:pPr>
      <w:shd w:val="clear" w:color="000000" w:fill="FFFFFF"/>
      <w:spacing w:before="100" w:beforeAutospacing="1" w:after="100" w:afterAutospacing="1"/>
    </w:pPr>
  </w:style>
  <w:style w:type="paragraph" w:customStyle="1" w:styleId="xl93">
    <w:name w:val="xl93"/>
    <w:basedOn w:val="a4"/>
    <w:rsid w:val="0023754D"/>
    <w:pPr>
      <w:spacing w:before="100" w:beforeAutospacing="1" w:after="100" w:afterAutospacing="1"/>
    </w:pPr>
    <w:rPr>
      <w:b/>
      <w:bCs/>
    </w:rPr>
  </w:style>
  <w:style w:type="paragraph" w:customStyle="1" w:styleId="xl94">
    <w:name w:val="xl94"/>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5">
    <w:name w:val="xl95"/>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6">
    <w:name w:val="xl96"/>
    <w:basedOn w:val="a4"/>
    <w:rsid w:val="0023754D"/>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7">
    <w:name w:val="xl97"/>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b/>
      <w:bCs/>
      <w:color w:val="000000"/>
      <w:sz w:val="20"/>
      <w:szCs w:val="20"/>
    </w:rPr>
  </w:style>
  <w:style w:type="paragraph" w:customStyle="1" w:styleId="xl98">
    <w:name w:val="xl98"/>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9">
    <w:name w:val="xl99"/>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0">
    <w:name w:val="xl100"/>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01">
    <w:name w:val="xl101"/>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color w:val="000000"/>
      <w:sz w:val="20"/>
      <w:szCs w:val="20"/>
    </w:rPr>
  </w:style>
  <w:style w:type="paragraph" w:customStyle="1" w:styleId="xl102">
    <w:name w:val="xl102"/>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color w:val="000000"/>
      <w:sz w:val="20"/>
      <w:szCs w:val="20"/>
    </w:rPr>
  </w:style>
  <w:style w:type="paragraph" w:customStyle="1" w:styleId="xl103">
    <w:name w:val="xl103"/>
    <w:basedOn w:val="a4"/>
    <w:rsid w:val="0023754D"/>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4">
    <w:name w:val="xl104"/>
    <w:basedOn w:val="a4"/>
    <w:rsid w:val="00393ACB"/>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91">
    <w:name w:val="xl91"/>
    <w:basedOn w:val="a4"/>
    <w:rsid w:val="00B03D44"/>
    <w:pPr>
      <w:shd w:val="clear" w:color="000000" w:fill="FFFFFF"/>
      <w:spacing w:before="100" w:beforeAutospacing="1" w:after="100" w:afterAutospacing="1"/>
    </w:pPr>
    <w:rPr>
      <w:rFonts w:ascii="Arial CYR" w:hAnsi="Arial CYR" w:cs="Arial CYR"/>
      <w:color w:val="000000"/>
      <w:sz w:val="20"/>
      <w:szCs w:val="20"/>
    </w:rPr>
  </w:style>
  <w:style w:type="paragraph" w:customStyle="1" w:styleId="213">
    <w:name w:val="Знак21"/>
    <w:basedOn w:val="a4"/>
    <w:rsid w:val="008F4D44"/>
    <w:pPr>
      <w:spacing w:before="100" w:beforeAutospacing="1" w:after="100" w:afterAutospacing="1"/>
      <w:jc w:val="both"/>
    </w:pPr>
    <w:rPr>
      <w:rFonts w:ascii="Tahoma" w:hAnsi="Tahoma"/>
      <w:sz w:val="20"/>
      <w:szCs w:val="20"/>
      <w:lang w:val="en-US" w:eastAsia="en-US"/>
    </w:rPr>
  </w:style>
  <w:style w:type="paragraph" w:styleId="3f">
    <w:name w:val="List 3"/>
    <w:basedOn w:val="a4"/>
    <w:uiPriority w:val="99"/>
    <w:rsid w:val="00987A68"/>
    <w:pPr>
      <w:ind w:left="849" w:hanging="283"/>
      <w:contextualSpacing/>
    </w:pPr>
    <w:rPr>
      <w:sz w:val="20"/>
      <w:szCs w:val="20"/>
    </w:rPr>
  </w:style>
  <w:style w:type="paragraph" w:customStyle="1" w:styleId="ConsPlusDocList">
    <w:name w:val="ConsPlusDocList"/>
    <w:next w:val="a4"/>
    <w:uiPriority w:val="99"/>
    <w:rsid w:val="00987A68"/>
    <w:pPr>
      <w:widowControl w:val="0"/>
      <w:suppressAutoHyphens/>
      <w:autoSpaceDE w:val="0"/>
    </w:pPr>
    <w:rPr>
      <w:rFonts w:ascii="Arial" w:eastAsia="Times New Roman" w:hAnsi="Arial" w:cs="Arial"/>
      <w:lang w:eastAsia="hi-IN" w:bidi="hi-IN"/>
    </w:rPr>
  </w:style>
  <w:style w:type="character" w:customStyle="1" w:styleId="FontStyle40">
    <w:name w:val="Font Style40"/>
    <w:rsid w:val="00987A68"/>
    <w:rPr>
      <w:rFonts w:ascii="Times New Roman" w:hAnsi="Times New Roman"/>
      <w:sz w:val="22"/>
    </w:rPr>
  </w:style>
  <w:style w:type="paragraph" w:customStyle="1" w:styleId="ListParagraph1">
    <w:name w:val="List Paragraph1"/>
    <w:basedOn w:val="a4"/>
    <w:rsid w:val="00946654"/>
    <w:pPr>
      <w:ind w:left="720"/>
    </w:pPr>
  </w:style>
  <w:style w:type="character" w:customStyle="1" w:styleId="A30">
    <w:name w:val="A3"/>
    <w:rsid w:val="003A1375"/>
    <w:rPr>
      <w:rFonts w:cs="Arial"/>
      <w:color w:val="000000"/>
      <w:sz w:val="16"/>
      <w:szCs w:val="16"/>
    </w:rPr>
  </w:style>
  <w:style w:type="paragraph" w:customStyle="1" w:styleId="Pa1">
    <w:name w:val="Pa1"/>
    <w:basedOn w:val="Default"/>
    <w:next w:val="Default"/>
    <w:rsid w:val="003A1375"/>
    <w:pPr>
      <w:suppressAutoHyphens/>
      <w:autoSpaceDN/>
      <w:adjustRightInd/>
      <w:spacing w:line="281" w:lineRule="atLeast"/>
    </w:pPr>
    <w:rPr>
      <w:rFonts w:ascii="Arial" w:hAnsi="Arial"/>
      <w:color w:val="auto"/>
      <w:lang w:eastAsia="zh-CN"/>
    </w:rPr>
  </w:style>
  <w:style w:type="paragraph" w:customStyle="1" w:styleId="Pa9">
    <w:name w:val="Pa9"/>
    <w:basedOn w:val="Default"/>
    <w:next w:val="Default"/>
    <w:rsid w:val="003A1375"/>
    <w:pPr>
      <w:suppressAutoHyphens/>
      <w:autoSpaceDN/>
      <w:adjustRightInd/>
      <w:spacing w:line="171" w:lineRule="atLeast"/>
    </w:pPr>
    <w:rPr>
      <w:rFonts w:ascii="Arial" w:hAnsi="Arial"/>
      <w:color w:val="auto"/>
      <w:lang w:eastAsia="zh-CN"/>
    </w:rPr>
  </w:style>
  <w:style w:type="paragraph" w:customStyle="1" w:styleId="xl105">
    <w:name w:val="xl105"/>
    <w:basedOn w:val="a4"/>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6">
    <w:name w:val="xl106"/>
    <w:basedOn w:val="a4"/>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107">
    <w:name w:val="xl107"/>
    <w:basedOn w:val="a4"/>
    <w:rsid w:val="00033FA0"/>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8">
    <w:name w:val="xl108"/>
    <w:basedOn w:val="a4"/>
    <w:rsid w:val="00033FA0"/>
    <w:pPr>
      <w:shd w:val="clear" w:color="000000" w:fill="FFFFFF"/>
      <w:spacing w:before="100" w:beforeAutospacing="1" w:after="100" w:afterAutospacing="1"/>
      <w:jc w:val="center"/>
    </w:pPr>
    <w:rPr>
      <w:rFonts w:ascii="Arial" w:hAnsi="Arial" w:cs="Arial"/>
      <w:b/>
      <w:bCs/>
      <w:color w:val="000000"/>
    </w:rPr>
  </w:style>
  <w:style w:type="paragraph" w:customStyle="1" w:styleId="xl88">
    <w:name w:val="xl88"/>
    <w:basedOn w:val="a4"/>
    <w:uiPriority w:val="99"/>
    <w:rsid w:val="0054287A"/>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89">
    <w:name w:val="xl89"/>
    <w:basedOn w:val="a4"/>
    <w:rsid w:val="0054287A"/>
    <w:pPr>
      <w:shd w:val="clear" w:color="000000" w:fill="FFFFFF"/>
      <w:spacing w:before="100" w:beforeAutospacing="1" w:after="100" w:afterAutospacing="1"/>
    </w:pPr>
    <w:rPr>
      <w:b/>
      <w:bCs/>
    </w:rPr>
  </w:style>
  <w:style w:type="paragraph" w:customStyle="1" w:styleId="xl90">
    <w:name w:val="xl90"/>
    <w:basedOn w:val="a4"/>
    <w:rsid w:val="0009593C"/>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character" w:customStyle="1" w:styleId="1ffb">
    <w:name w:val="Основной текст с отступом Знак1"/>
    <w:basedOn w:val="a5"/>
    <w:uiPriority w:val="99"/>
    <w:rsid w:val="00321B72"/>
    <w:rPr>
      <w:sz w:val="24"/>
      <w:szCs w:val="24"/>
    </w:rPr>
  </w:style>
  <w:style w:type="character" w:customStyle="1" w:styleId="copytarget">
    <w:name w:val="copy_target"/>
    <w:rsid w:val="00DC0F24"/>
  </w:style>
  <w:style w:type="paragraph" w:customStyle="1" w:styleId="xl73">
    <w:name w:val="xl73"/>
    <w:basedOn w:val="a4"/>
    <w:uiPriority w:val="99"/>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4">
    <w:name w:val="xl74"/>
    <w:basedOn w:val="a4"/>
    <w:uiPriority w:val="99"/>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5">
    <w:name w:val="xl75"/>
    <w:basedOn w:val="a4"/>
    <w:uiPriority w:val="99"/>
    <w:rsid w:val="001D1AE7"/>
    <w:pPr>
      <w:spacing w:before="100" w:beforeAutospacing="1" w:after="100" w:afterAutospacing="1"/>
      <w:jc w:val="center"/>
    </w:pPr>
    <w:rPr>
      <w:sz w:val="28"/>
      <w:szCs w:val="28"/>
    </w:rPr>
  </w:style>
  <w:style w:type="paragraph" w:customStyle="1" w:styleId="xl76">
    <w:name w:val="xl76"/>
    <w:basedOn w:val="a4"/>
    <w:uiPriority w:val="99"/>
    <w:rsid w:val="001D1AE7"/>
    <w:pPr>
      <w:spacing w:before="100" w:beforeAutospacing="1" w:after="100" w:afterAutospacing="1"/>
      <w:jc w:val="center"/>
    </w:pPr>
  </w:style>
  <w:style w:type="paragraph" w:customStyle="1" w:styleId="xl77">
    <w:name w:val="xl77"/>
    <w:basedOn w:val="a4"/>
    <w:uiPriority w:val="99"/>
    <w:rsid w:val="001D1AE7"/>
    <w:pPr>
      <w:spacing w:before="100" w:beforeAutospacing="1" w:after="100" w:afterAutospacing="1"/>
      <w:jc w:val="center"/>
    </w:pPr>
    <w:rPr>
      <w:b/>
      <w:bCs/>
    </w:rPr>
  </w:style>
  <w:style w:type="character" w:customStyle="1" w:styleId="FontStyle13">
    <w:name w:val="Font Style13"/>
    <w:rsid w:val="00EB3C37"/>
    <w:rPr>
      <w:rFonts w:ascii="Times New Roman" w:hAnsi="Times New Roman" w:cs="Times New Roman" w:hint="default"/>
      <w:sz w:val="22"/>
    </w:rPr>
  </w:style>
  <w:style w:type="paragraph" w:customStyle="1" w:styleId="3f0">
    <w:name w:val="Абзац списка3"/>
    <w:basedOn w:val="a4"/>
    <w:uiPriority w:val="99"/>
    <w:qFormat/>
    <w:rsid w:val="0039233D"/>
    <w:pPr>
      <w:ind w:left="720"/>
    </w:pPr>
    <w:rPr>
      <w:rFonts w:eastAsia="Calibri"/>
    </w:rPr>
  </w:style>
  <w:style w:type="character" w:customStyle="1" w:styleId="layout">
    <w:name w:val="layout"/>
    <w:uiPriority w:val="99"/>
    <w:rsid w:val="00FF7F29"/>
  </w:style>
  <w:style w:type="character" w:customStyle="1" w:styleId="FontStyle11">
    <w:name w:val="Font Style11"/>
    <w:rsid w:val="00FF7F29"/>
    <w:rPr>
      <w:rFonts w:ascii="Times New Roman" w:hAnsi="Times New Roman" w:cs="Times New Roman"/>
      <w:b/>
      <w:bCs/>
      <w:sz w:val="26"/>
      <w:szCs w:val="26"/>
    </w:rPr>
  </w:style>
  <w:style w:type="character" w:customStyle="1" w:styleId="ConsPlusNormal2">
    <w:name w:val="ConsPlusNormal Знак Знак"/>
    <w:locked/>
    <w:rsid w:val="00FF7F29"/>
    <w:rPr>
      <w:rFonts w:ascii="Arial" w:hAnsi="Arial" w:cs="Arial"/>
      <w:lang w:val="ru-RU" w:eastAsia="ru-RU" w:bidi="ar-SA"/>
    </w:rPr>
  </w:style>
  <w:style w:type="paragraph" w:customStyle="1" w:styleId="CharChar1CharChar1CharChar1">
    <w:name w:val="Char Char Знак Знак1 Char Char1 Знак Знак Char Char1"/>
    <w:basedOn w:val="a4"/>
    <w:rsid w:val="00893B5D"/>
    <w:pPr>
      <w:spacing w:before="100" w:beforeAutospacing="1" w:after="100" w:afterAutospacing="1"/>
    </w:pPr>
    <w:rPr>
      <w:rFonts w:ascii="Tahoma" w:hAnsi="Tahoma"/>
      <w:sz w:val="20"/>
      <w:szCs w:val="20"/>
      <w:lang w:val="en-US" w:eastAsia="en-US"/>
    </w:rPr>
  </w:style>
  <w:style w:type="paragraph" w:customStyle="1" w:styleId="unformattext">
    <w:name w:val="unformattext"/>
    <w:basedOn w:val="a4"/>
    <w:rsid w:val="00874D30"/>
    <w:pPr>
      <w:spacing w:before="100" w:beforeAutospacing="1" w:after="100" w:afterAutospacing="1"/>
    </w:pPr>
  </w:style>
  <w:style w:type="character" w:customStyle="1" w:styleId="210pt">
    <w:name w:val="Основной текст (2) + 10 pt"/>
    <w:aliases w:val="Полужирный"/>
    <w:rsid w:val="002561F9"/>
    <w:rPr>
      <w:b/>
      <w:bCs/>
      <w:sz w:val="20"/>
      <w:szCs w:val="20"/>
      <w:shd w:val="clear" w:color="auto" w:fill="FFFFFF"/>
    </w:rPr>
  </w:style>
  <w:style w:type="paragraph" w:customStyle="1" w:styleId="FR1">
    <w:name w:val="FR1"/>
    <w:rsid w:val="003D605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3D605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Web1">
    <w:name w:val="Обычный (Web)1"/>
    <w:basedOn w:val="a4"/>
    <w:rsid w:val="003D6058"/>
    <w:pPr>
      <w:suppressAutoHyphens/>
      <w:spacing w:before="100" w:after="100"/>
      <w:ind w:left="480" w:right="240"/>
      <w:jc w:val="both"/>
    </w:pPr>
    <w:rPr>
      <w:rFonts w:ascii="Verdana" w:hAnsi="Verdana" w:cs="Arial"/>
      <w:color w:val="000000"/>
      <w:sz w:val="16"/>
      <w:szCs w:val="16"/>
      <w:lang w:eastAsia="ar-SA"/>
    </w:rPr>
  </w:style>
  <w:style w:type="paragraph" w:customStyle="1" w:styleId="1ffc">
    <w:name w:val="Верхний колонтитул1"/>
    <w:basedOn w:val="a4"/>
    <w:rsid w:val="003D6058"/>
    <w:pPr>
      <w:tabs>
        <w:tab w:val="center" w:pos="4153"/>
        <w:tab w:val="right" w:pos="8306"/>
      </w:tabs>
    </w:pPr>
    <w:rPr>
      <w:rFonts w:ascii="Arial" w:hAnsi="Arial" w:cs="Arial"/>
      <w:position w:val="6"/>
    </w:rPr>
  </w:style>
  <w:style w:type="character" w:customStyle="1" w:styleId="WW8Num105z1">
    <w:name w:val="WW8Num105z1"/>
    <w:rsid w:val="003D6058"/>
    <w:rPr>
      <w:rFonts w:ascii="Times New Roman" w:eastAsia="Times New Roman" w:hAnsi="Times New Roman" w:cs="Times New Roman"/>
    </w:rPr>
  </w:style>
  <w:style w:type="paragraph" w:customStyle="1" w:styleId="315">
    <w:name w:val="Заголовок 3_1"/>
    <w:basedOn w:val="3"/>
    <w:next w:val="a4"/>
    <w:rsid w:val="003D6058"/>
    <w:pPr>
      <w:spacing w:before="240" w:after="120"/>
      <w:jc w:val="left"/>
    </w:pPr>
    <w:rPr>
      <w:bCs/>
      <w:sz w:val="24"/>
      <w:szCs w:val="26"/>
      <w:lang w:eastAsia="zh-CN"/>
    </w:rPr>
  </w:style>
  <w:style w:type="paragraph" w:customStyle="1" w:styleId="214">
    <w:name w:val="Заголовок 2_1"/>
    <w:basedOn w:val="20"/>
    <w:next w:val="a4"/>
    <w:rsid w:val="003D6058"/>
    <w:pPr>
      <w:spacing w:before="240" w:after="120"/>
      <w:jc w:val="left"/>
    </w:pPr>
    <w:rPr>
      <w:b/>
      <w:bCs/>
      <w:iCs/>
      <w:sz w:val="28"/>
      <w:szCs w:val="28"/>
      <w:lang w:eastAsia="zh-CN"/>
    </w:rPr>
  </w:style>
  <w:style w:type="paragraph" w:customStyle="1" w:styleId="120">
    <w:name w:val="Знак Знак1 Знак2"/>
    <w:basedOn w:val="a4"/>
    <w:autoRedefine/>
    <w:rsid w:val="003510DD"/>
    <w:pPr>
      <w:spacing w:after="160" w:line="240" w:lineRule="exact"/>
    </w:pPr>
    <w:rPr>
      <w:rFonts w:eastAsia="SimSun"/>
      <w:b/>
      <w:lang w:val="en-US" w:eastAsia="en-US"/>
    </w:rPr>
  </w:style>
  <w:style w:type="paragraph" w:customStyle="1" w:styleId="S0">
    <w:name w:val="S_Обычный"/>
    <w:basedOn w:val="a4"/>
    <w:link w:val="S5"/>
    <w:uiPriority w:val="99"/>
    <w:qFormat/>
    <w:rsid w:val="006B29D7"/>
    <w:pPr>
      <w:spacing w:after="120" w:line="276" w:lineRule="auto"/>
      <w:ind w:firstLine="567"/>
      <w:jc w:val="both"/>
    </w:pPr>
    <w:rPr>
      <w:rFonts w:ascii="Bookman Old Style" w:hAnsi="Bookman Old Style"/>
    </w:rPr>
  </w:style>
  <w:style w:type="character" w:customStyle="1" w:styleId="S5">
    <w:name w:val="S_Обычный Знак"/>
    <w:basedOn w:val="a5"/>
    <w:link w:val="S0"/>
    <w:uiPriority w:val="99"/>
    <w:locked/>
    <w:rsid w:val="006B29D7"/>
    <w:rPr>
      <w:rFonts w:ascii="Bookman Old Style" w:eastAsia="Times New Roman" w:hAnsi="Bookman Old Style"/>
      <w:sz w:val="24"/>
      <w:szCs w:val="24"/>
    </w:rPr>
  </w:style>
  <w:style w:type="paragraph" w:customStyle="1" w:styleId="affffffe">
    <w:name w:val="+Таб"/>
    <w:basedOn w:val="a4"/>
    <w:link w:val="afffffff"/>
    <w:qFormat/>
    <w:rsid w:val="006B29D7"/>
    <w:pPr>
      <w:jc w:val="center"/>
    </w:pPr>
    <w:rPr>
      <w:rFonts w:ascii="Bookman Old Style" w:eastAsia="Calibri" w:hAnsi="Bookman Old Style"/>
      <w:sz w:val="20"/>
      <w:szCs w:val="20"/>
      <w:lang w:eastAsia="en-US"/>
    </w:rPr>
  </w:style>
  <w:style w:type="character" w:customStyle="1" w:styleId="afffffff">
    <w:name w:val="+Таб Знак"/>
    <w:basedOn w:val="a5"/>
    <w:link w:val="affffffe"/>
    <w:locked/>
    <w:rsid w:val="006B29D7"/>
    <w:rPr>
      <w:rFonts w:ascii="Bookman Old Style" w:hAnsi="Bookman Old Style"/>
      <w:lang w:eastAsia="en-US"/>
    </w:rPr>
  </w:style>
  <w:style w:type="paragraph" w:customStyle="1" w:styleId="afffffff0">
    <w:name w:val="Текст новый"/>
    <w:basedOn w:val="a4"/>
    <w:uiPriority w:val="99"/>
    <w:qFormat/>
    <w:rsid w:val="006B29D7"/>
    <w:pPr>
      <w:spacing w:after="120" w:line="276" w:lineRule="auto"/>
      <w:ind w:firstLine="709"/>
      <w:jc w:val="both"/>
    </w:pPr>
    <w:rPr>
      <w:rFonts w:ascii="Bookman Old Style" w:hAnsi="Bookman Old Style"/>
    </w:rPr>
  </w:style>
  <w:style w:type="character" w:customStyle="1" w:styleId="FontStyle129">
    <w:name w:val="Font Style129"/>
    <w:rsid w:val="006B29D7"/>
    <w:rPr>
      <w:rFonts w:ascii="Times New Roman" w:hAnsi="Times New Roman"/>
      <w:sz w:val="16"/>
    </w:rPr>
  </w:style>
  <w:style w:type="paragraph" w:customStyle="1" w:styleId="316">
    <w:name w:val="Абзац списка31"/>
    <w:basedOn w:val="a4"/>
    <w:uiPriority w:val="99"/>
    <w:rsid w:val="0082684B"/>
    <w:pPr>
      <w:suppressAutoHyphens/>
      <w:ind w:left="720"/>
      <w:contextualSpacing/>
    </w:pPr>
    <w:rPr>
      <w:sz w:val="28"/>
      <w:szCs w:val="22"/>
      <w:lang w:eastAsia="ar-SA"/>
    </w:rPr>
  </w:style>
  <w:style w:type="character" w:customStyle="1" w:styleId="FontStyle274">
    <w:name w:val="Font Style274"/>
    <w:basedOn w:val="a5"/>
    <w:uiPriority w:val="99"/>
    <w:rsid w:val="00DB54A2"/>
    <w:rPr>
      <w:rFonts w:ascii="Times New Roman" w:hAnsi="Times New Roman" w:cs="Times New Roman"/>
      <w:sz w:val="20"/>
      <w:szCs w:val="20"/>
    </w:rPr>
  </w:style>
  <w:style w:type="paragraph" w:customStyle="1" w:styleId="afffffff1">
    <w:name w:val="+таб"/>
    <w:basedOn w:val="a4"/>
    <w:link w:val="afffffff2"/>
    <w:uiPriority w:val="99"/>
    <w:qFormat/>
    <w:rsid w:val="00751307"/>
    <w:pPr>
      <w:jc w:val="center"/>
    </w:pPr>
    <w:rPr>
      <w:rFonts w:ascii="Bookman Old Style" w:hAnsi="Bookman Old Style"/>
      <w:sz w:val="20"/>
      <w:szCs w:val="20"/>
    </w:rPr>
  </w:style>
  <w:style w:type="character" w:customStyle="1" w:styleId="afffffff2">
    <w:name w:val="+таб Знак"/>
    <w:basedOn w:val="a5"/>
    <w:link w:val="afffffff1"/>
    <w:uiPriority w:val="99"/>
    <w:locked/>
    <w:rsid w:val="00751307"/>
    <w:rPr>
      <w:rFonts w:ascii="Bookman Old Style" w:eastAsia="Times New Roman" w:hAnsi="Bookman Old Style"/>
    </w:rPr>
  </w:style>
  <w:style w:type="paragraph" w:customStyle="1" w:styleId="afffffff3">
    <w:name w:val="ОснТекст"/>
    <w:basedOn w:val="a4"/>
    <w:link w:val="afffffff4"/>
    <w:uiPriority w:val="99"/>
    <w:rsid w:val="00751307"/>
    <w:pPr>
      <w:spacing w:after="120" w:line="276" w:lineRule="auto"/>
      <w:ind w:firstLine="540"/>
      <w:jc w:val="both"/>
    </w:pPr>
    <w:rPr>
      <w:rFonts w:eastAsia="Calibri"/>
      <w:sz w:val="20"/>
      <w:szCs w:val="20"/>
    </w:rPr>
  </w:style>
  <w:style w:type="character" w:customStyle="1" w:styleId="afffffff4">
    <w:name w:val="ОснТекст Знак"/>
    <w:link w:val="afffffff3"/>
    <w:uiPriority w:val="99"/>
    <w:locked/>
    <w:rsid w:val="00751307"/>
    <w:rPr>
      <w:rFonts w:ascii="Times New Roman" w:hAnsi="Times New Roman"/>
    </w:rPr>
  </w:style>
  <w:style w:type="character" w:customStyle="1" w:styleId="HTMLPreformattedChar">
    <w:name w:val="HTML Preformatted Char"/>
    <w:uiPriority w:val="99"/>
    <w:locked/>
    <w:rsid w:val="009C4086"/>
    <w:rPr>
      <w:rFonts w:ascii="Courier New" w:hAnsi="Courier New"/>
      <w:sz w:val="20"/>
      <w:lang w:eastAsia="ru-RU"/>
    </w:rPr>
  </w:style>
  <w:style w:type="character" w:customStyle="1" w:styleId="FooterChar">
    <w:name w:val="Footer Char"/>
    <w:uiPriority w:val="99"/>
    <w:locked/>
    <w:rsid w:val="009C4086"/>
    <w:rPr>
      <w:rFonts w:ascii="Times New Roman" w:hAnsi="Times New Roman"/>
      <w:sz w:val="24"/>
    </w:rPr>
  </w:style>
  <w:style w:type="character" w:customStyle="1" w:styleId="BodyTextIndentChar">
    <w:name w:val="Body Text Indent Char"/>
    <w:aliases w:val="Основной текст 1 Char,Основной текст 11 Char"/>
    <w:uiPriority w:val="99"/>
    <w:locked/>
    <w:rsid w:val="009C4086"/>
    <w:rPr>
      <w:rFonts w:ascii="Times New Roman" w:hAnsi="Times New Roman"/>
      <w:sz w:val="24"/>
    </w:rPr>
  </w:style>
  <w:style w:type="character" w:customStyle="1" w:styleId="CommentSubjectChar">
    <w:name w:val="Comment Subject Char"/>
    <w:uiPriority w:val="99"/>
    <w:semiHidden/>
    <w:locked/>
    <w:rsid w:val="009C4086"/>
    <w:rPr>
      <w:rFonts w:ascii="Times New Roman" w:hAnsi="Times New Roman"/>
      <w:b/>
      <w:sz w:val="20"/>
    </w:rPr>
  </w:style>
  <w:style w:type="character" w:customStyle="1" w:styleId="BalloonTextChar">
    <w:name w:val="Balloon Text Char"/>
    <w:uiPriority w:val="99"/>
    <w:locked/>
    <w:rsid w:val="009C4086"/>
    <w:rPr>
      <w:rFonts w:ascii="Tahoma" w:hAnsi="Tahoma"/>
      <w:sz w:val="16"/>
    </w:rPr>
  </w:style>
  <w:style w:type="paragraph" w:customStyle="1" w:styleId="afffffff5">
    <w:name w:val="Название таблиц"/>
    <w:basedOn w:val="a4"/>
    <w:uiPriority w:val="99"/>
    <w:qFormat/>
    <w:rsid w:val="009C4086"/>
    <w:pPr>
      <w:spacing w:after="120" w:line="276" w:lineRule="auto"/>
      <w:ind w:firstLine="567"/>
      <w:jc w:val="center"/>
    </w:pPr>
    <w:rPr>
      <w:rFonts w:ascii="Bookman Old Style" w:eastAsia="Calibri" w:hAnsi="Bookman Old Style"/>
      <w:b/>
      <w:szCs w:val="22"/>
      <w:lang w:eastAsia="en-US"/>
    </w:rPr>
  </w:style>
  <w:style w:type="character" w:customStyle="1" w:styleId="afffffff6">
    <w:name w:val="Примечание Знак"/>
    <w:basedOn w:val="a5"/>
    <w:link w:val="afffffff7"/>
    <w:locked/>
    <w:rsid w:val="009C4086"/>
    <w:rPr>
      <w:rFonts w:ascii="Times New Roman" w:eastAsia="Times New Roman" w:hAnsi="Times New Roman"/>
    </w:rPr>
  </w:style>
  <w:style w:type="paragraph" w:customStyle="1" w:styleId="afffffff7">
    <w:name w:val="Примечание"/>
    <w:basedOn w:val="a4"/>
    <w:link w:val="afffffff6"/>
    <w:qFormat/>
    <w:rsid w:val="009C4086"/>
    <w:pPr>
      <w:spacing w:after="120" w:line="276" w:lineRule="auto"/>
      <w:ind w:firstLine="567"/>
      <w:jc w:val="both"/>
    </w:pPr>
    <w:rPr>
      <w:sz w:val="20"/>
      <w:szCs w:val="20"/>
    </w:rPr>
  </w:style>
  <w:style w:type="paragraph" w:customStyle="1" w:styleId="Style20">
    <w:name w:val="Style20"/>
    <w:basedOn w:val="Standard"/>
    <w:rsid w:val="009C4086"/>
    <w:pPr>
      <w:widowControl w:val="0"/>
      <w:autoSpaceDE w:val="0"/>
      <w:textAlignment w:val="auto"/>
    </w:pPr>
    <w:rPr>
      <w:rFonts w:eastAsia="Calibri"/>
      <w:sz w:val="24"/>
      <w:szCs w:val="24"/>
      <w:lang w:eastAsia="zh-CN" w:bidi="hi-IN"/>
    </w:rPr>
  </w:style>
  <w:style w:type="paragraph" w:customStyle="1" w:styleId="Style28">
    <w:name w:val="Style28"/>
    <w:basedOn w:val="Standard"/>
    <w:uiPriority w:val="99"/>
    <w:rsid w:val="009C4086"/>
    <w:pPr>
      <w:widowControl w:val="0"/>
      <w:autoSpaceDE w:val="0"/>
      <w:textAlignment w:val="auto"/>
    </w:pPr>
    <w:rPr>
      <w:rFonts w:eastAsia="Calibri"/>
      <w:sz w:val="24"/>
      <w:szCs w:val="24"/>
      <w:lang w:eastAsia="zh-CN" w:bidi="hi-IN"/>
    </w:rPr>
  </w:style>
  <w:style w:type="paragraph" w:customStyle="1" w:styleId="Style15">
    <w:name w:val="Style15"/>
    <w:basedOn w:val="Standard"/>
    <w:rsid w:val="009C4086"/>
    <w:pPr>
      <w:widowControl w:val="0"/>
      <w:autoSpaceDE w:val="0"/>
      <w:textAlignment w:val="auto"/>
    </w:pPr>
    <w:rPr>
      <w:rFonts w:eastAsia="Calibri"/>
      <w:sz w:val="24"/>
      <w:szCs w:val="24"/>
      <w:lang w:eastAsia="zh-CN" w:bidi="hi-IN"/>
    </w:rPr>
  </w:style>
  <w:style w:type="paragraph" w:customStyle="1" w:styleId="Style25">
    <w:name w:val="Style25"/>
    <w:basedOn w:val="Standard"/>
    <w:uiPriority w:val="99"/>
    <w:rsid w:val="009C4086"/>
    <w:pPr>
      <w:widowControl w:val="0"/>
      <w:autoSpaceDE w:val="0"/>
      <w:textAlignment w:val="auto"/>
    </w:pPr>
    <w:rPr>
      <w:rFonts w:eastAsia="Calibri"/>
      <w:sz w:val="24"/>
      <w:szCs w:val="24"/>
      <w:lang w:eastAsia="zh-CN" w:bidi="hi-IN"/>
    </w:rPr>
  </w:style>
  <w:style w:type="character" w:customStyle="1" w:styleId="FontStyle157">
    <w:name w:val="Font Style157"/>
    <w:rsid w:val="009C4086"/>
    <w:rPr>
      <w:rFonts w:ascii="Times New Roman" w:hAnsi="Times New Roman"/>
      <w:b/>
      <w:color w:val="auto"/>
      <w:sz w:val="26"/>
      <w:lang w:val="ru-RU" w:eastAsia="zh-CN"/>
    </w:rPr>
  </w:style>
  <w:style w:type="character" w:customStyle="1" w:styleId="FontStyle158">
    <w:name w:val="Font Style158"/>
    <w:rsid w:val="009C4086"/>
    <w:rPr>
      <w:rFonts w:ascii="Times New Roman" w:hAnsi="Times New Roman"/>
      <w:color w:val="auto"/>
      <w:sz w:val="26"/>
      <w:lang w:val="ru-RU" w:eastAsia="zh-CN"/>
    </w:rPr>
  </w:style>
  <w:style w:type="character" w:customStyle="1" w:styleId="FontStyle163">
    <w:name w:val="Font Style163"/>
    <w:rsid w:val="009C4086"/>
    <w:rPr>
      <w:rFonts w:ascii="Times New Roman" w:hAnsi="Times New Roman"/>
      <w:sz w:val="18"/>
      <w:lang w:val="ru-RU" w:eastAsia="zh-CN"/>
    </w:rPr>
  </w:style>
  <w:style w:type="character" w:customStyle="1" w:styleId="FontStyle162">
    <w:name w:val="Font Style162"/>
    <w:rsid w:val="009C4086"/>
    <w:rPr>
      <w:rFonts w:ascii="Times New Roman" w:hAnsi="Times New Roman"/>
      <w:b/>
      <w:sz w:val="18"/>
      <w:lang w:val="ru-RU" w:eastAsia="zh-CN"/>
    </w:rPr>
  </w:style>
  <w:style w:type="table" w:customStyle="1" w:styleId="afffffff8">
    <w:name w:val="Таблицы"/>
    <w:basedOn w:val="ab"/>
    <w:uiPriority w:val="99"/>
    <w:rsid w:val="009C4086"/>
    <w:pPr>
      <w:jc w:val="center"/>
    </w:pPr>
    <w:rPr>
      <w:rFonts w:eastAsia="Calibri"/>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9">
    <w:name w:val="Placeholder Text"/>
    <w:basedOn w:val="a5"/>
    <w:uiPriority w:val="99"/>
    <w:semiHidden/>
    <w:rsid w:val="009C4086"/>
    <w:rPr>
      <w:rFonts w:cs="Times New Roman"/>
      <w:color w:val="808080"/>
    </w:rPr>
  </w:style>
  <w:style w:type="paragraph" w:customStyle="1" w:styleId="afffffffa">
    <w:name w:val="Абзац"/>
    <w:basedOn w:val="a4"/>
    <w:link w:val="afffffffb"/>
    <w:uiPriority w:val="99"/>
    <w:rsid w:val="009C4086"/>
    <w:pPr>
      <w:spacing w:before="120" w:after="60"/>
      <w:ind w:firstLine="567"/>
      <w:jc w:val="both"/>
    </w:pPr>
    <w:rPr>
      <w:rFonts w:eastAsia="Calibri"/>
      <w:szCs w:val="20"/>
    </w:rPr>
  </w:style>
  <w:style w:type="character" w:customStyle="1" w:styleId="afffffffb">
    <w:name w:val="Абзац Знак"/>
    <w:link w:val="afffffffa"/>
    <w:uiPriority w:val="99"/>
    <w:locked/>
    <w:rsid w:val="009C4086"/>
    <w:rPr>
      <w:rFonts w:ascii="Times New Roman" w:hAnsi="Times New Roman"/>
      <w:sz w:val="24"/>
    </w:rPr>
  </w:style>
  <w:style w:type="character" w:customStyle="1" w:styleId="afffd">
    <w:name w:val="Список Знак"/>
    <w:link w:val="afffc"/>
    <w:uiPriority w:val="99"/>
    <w:locked/>
    <w:rsid w:val="009C4086"/>
    <w:rPr>
      <w:rFonts w:ascii="Times New Roman" w:eastAsia="Times New Roman" w:hAnsi="Times New Roman" w:cs="Mangal"/>
      <w:sz w:val="24"/>
      <w:lang w:eastAsia="zh-CN"/>
    </w:rPr>
  </w:style>
  <w:style w:type="paragraph" w:customStyle="1" w:styleId="stwitextCharChar">
    <w:name w:val="stwi text Char Char"/>
    <w:basedOn w:val="a4"/>
    <w:rsid w:val="009C4086"/>
    <w:pPr>
      <w:spacing w:before="120" w:after="240" w:line="360" w:lineRule="auto"/>
      <w:jc w:val="both"/>
    </w:pPr>
    <w:rPr>
      <w:rFonts w:ascii="Bookman Old Style" w:hAnsi="Bookman Old Style"/>
      <w:szCs w:val="20"/>
      <w:lang w:val="en-GB" w:eastAsia="en-US"/>
    </w:rPr>
  </w:style>
  <w:style w:type="paragraph" w:customStyle="1" w:styleId="afffffffc">
    <w:name w:val="Табличный_заголовки"/>
    <w:basedOn w:val="a4"/>
    <w:uiPriority w:val="99"/>
    <w:rsid w:val="009C4086"/>
    <w:pPr>
      <w:keepNext/>
      <w:keepLines/>
      <w:spacing w:after="120"/>
      <w:jc w:val="center"/>
    </w:pPr>
    <w:rPr>
      <w:rFonts w:ascii="Bookman Old Style" w:hAnsi="Bookman Old Style"/>
      <w:b/>
      <w:sz w:val="22"/>
      <w:szCs w:val="22"/>
    </w:rPr>
  </w:style>
  <w:style w:type="paragraph" w:customStyle="1" w:styleId="afffffffd">
    <w:name w:val="Табличный_центр"/>
    <w:basedOn w:val="a4"/>
    <w:uiPriority w:val="99"/>
    <w:rsid w:val="009C4086"/>
    <w:pPr>
      <w:spacing w:after="120"/>
      <w:jc w:val="center"/>
    </w:pPr>
    <w:rPr>
      <w:rFonts w:ascii="Bookman Old Style" w:hAnsi="Bookman Old Style"/>
      <w:sz w:val="22"/>
      <w:szCs w:val="22"/>
    </w:rPr>
  </w:style>
  <w:style w:type="paragraph" w:customStyle="1" w:styleId="a1">
    <w:name w:val="Табличный_нумерованный"/>
    <w:basedOn w:val="a4"/>
    <w:link w:val="afffffffe"/>
    <w:uiPriority w:val="99"/>
    <w:rsid w:val="009C4086"/>
    <w:pPr>
      <w:numPr>
        <w:numId w:val="1"/>
      </w:numPr>
      <w:spacing w:after="120"/>
    </w:pPr>
    <w:rPr>
      <w:rFonts w:ascii="Bookman Old Style" w:eastAsia="Calibri" w:hAnsi="Bookman Old Style"/>
      <w:sz w:val="20"/>
      <w:szCs w:val="20"/>
    </w:rPr>
  </w:style>
  <w:style w:type="character" w:customStyle="1" w:styleId="afffffffe">
    <w:name w:val="Табличный_нумерованный Знак"/>
    <w:link w:val="a1"/>
    <w:uiPriority w:val="99"/>
    <w:locked/>
    <w:rsid w:val="009C4086"/>
    <w:rPr>
      <w:rFonts w:ascii="Bookman Old Style" w:hAnsi="Bookman Old Style"/>
    </w:rPr>
  </w:style>
  <w:style w:type="paragraph" w:customStyle="1" w:styleId="affffffff">
    <w:name w:val="Табличный_по ширине"/>
    <w:basedOn w:val="a4"/>
    <w:uiPriority w:val="99"/>
    <w:rsid w:val="009C4086"/>
    <w:pPr>
      <w:spacing w:after="120"/>
      <w:jc w:val="both"/>
    </w:pPr>
    <w:rPr>
      <w:rFonts w:ascii="Bookman Old Style" w:hAnsi="Bookman Old Style"/>
      <w:sz w:val="22"/>
      <w:szCs w:val="22"/>
    </w:rPr>
  </w:style>
  <w:style w:type="character" w:customStyle="1" w:styleId="1ffd">
    <w:name w:val="Основной текст Знак1 Знак"/>
    <w:aliases w:val="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Знак Знак1 Знак Знак, Знак1 Знак Знак1"/>
    <w:basedOn w:val="a5"/>
    <w:locked/>
    <w:rsid w:val="009C4086"/>
    <w:rPr>
      <w:color w:val="000000"/>
      <w:sz w:val="28"/>
    </w:rPr>
  </w:style>
  <w:style w:type="paragraph" w:customStyle="1" w:styleId="2ff1">
    <w:name w:val="Без интервала2"/>
    <w:aliases w:val="14Без отступа,Без отступа"/>
    <w:qFormat/>
    <w:rsid w:val="009C4086"/>
    <w:pPr>
      <w:spacing w:after="200" w:line="276" w:lineRule="auto"/>
    </w:pPr>
    <w:rPr>
      <w:sz w:val="22"/>
      <w:szCs w:val="22"/>
      <w:lang w:eastAsia="en-US"/>
    </w:rPr>
  </w:style>
  <w:style w:type="paragraph" w:styleId="affffffff0">
    <w:name w:val="TOC Heading"/>
    <w:basedOn w:val="13"/>
    <w:next w:val="a4"/>
    <w:uiPriority w:val="99"/>
    <w:qFormat/>
    <w:rsid w:val="009C4086"/>
    <w:pPr>
      <w:keepLines/>
      <w:spacing w:before="240" w:after="120" w:line="259" w:lineRule="auto"/>
      <w:jc w:val="left"/>
      <w:outlineLvl w:val="9"/>
    </w:pPr>
    <w:rPr>
      <w:rFonts w:ascii="Cambria" w:hAnsi="Cambria"/>
      <w:b w:val="0"/>
      <w:color w:val="365F91"/>
      <w:sz w:val="32"/>
      <w:szCs w:val="32"/>
    </w:rPr>
  </w:style>
  <w:style w:type="paragraph" w:customStyle="1" w:styleId="-S">
    <w:name w:val="- S_Маркированный"/>
    <w:basedOn w:val="a4"/>
    <w:autoRedefine/>
    <w:rsid w:val="009C4086"/>
    <w:pPr>
      <w:shd w:val="clear" w:color="auto" w:fill="FFFFFF"/>
      <w:suppressAutoHyphens/>
      <w:spacing w:after="120" w:line="276" w:lineRule="auto"/>
      <w:ind w:firstLine="567"/>
      <w:jc w:val="both"/>
    </w:pPr>
    <w:rPr>
      <w:rFonts w:ascii="Bookman Old Style" w:hAnsi="Bookman Old Style"/>
    </w:rPr>
  </w:style>
  <w:style w:type="paragraph" w:customStyle="1" w:styleId="1">
    <w:name w:val="Таблица 1 + Обычный"/>
    <w:basedOn w:val="a4"/>
    <w:autoRedefine/>
    <w:rsid w:val="009C4086"/>
    <w:pPr>
      <w:numPr>
        <w:numId w:val="2"/>
      </w:numPr>
      <w:shd w:val="clear" w:color="auto" w:fill="FFC000"/>
      <w:spacing w:after="120"/>
      <w:jc w:val="right"/>
    </w:pPr>
    <w:rPr>
      <w:rFonts w:ascii="Bookman Old Style" w:hAnsi="Bookman Old Style"/>
      <w:spacing w:val="2"/>
    </w:rPr>
  </w:style>
  <w:style w:type="paragraph" w:customStyle="1" w:styleId="S6">
    <w:name w:val="S_Обычный Знак Знак"/>
    <w:basedOn w:val="a4"/>
    <w:link w:val="S7"/>
    <w:locked/>
    <w:rsid w:val="009C4086"/>
    <w:pPr>
      <w:spacing w:after="120" w:line="360" w:lineRule="auto"/>
      <w:ind w:firstLine="709"/>
      <w:jc w:val="both"/>
    </w:pPr>
    <w:rPr>
      <w:rFonts w:eastAsia="Calibri"/>
      <w:szCs w:val="20"/>
    </w:rPr>
  </w:style>
  <w:style w:type="character" w:customStyle="1" w:styleId="S7">
    <w:name w:val="S_Обычный Знак Знак Знак"/>
    <w:link w:val="S6"/>
    <w:locked/>
    <w:rsid w:val="009C4086"/>
    <w:rPr>
      <w:rFonts w:ascii="Times New Roman" w:hAnsi="Times New Roman"/>
      <w:sz w:val="24"/>
    </w:rPr>
  </w:style>
  <w:style w:type="paragraph" w:customStyle="1" w:styleId="affffffff1">
    <w:name w:val="Таблица"/>
    <w:basedOn w:val="a4"/>
    <w:link w:val="affffffff2"/>
    <w:qFormat/>
    <w:rsid w:val="009C4086"/>
    <w:pPr>
      <w:autoSpaceDE w:val="0"/>
      <w:autoSpaceDN w:val="0"/>
      <w:adjustRightInd w:val="0"/>
      <w:spacing w:after="120"/>
      <w:jc w:val="center"/>
    </w:pPr>
    <w:rPr>
      <w:rFonts w:ascii="Bookman Old Style" w:eastAsia="Calibri" w:hAnsi="Bookman Old Style"/>
      <w:sz w:val="20"/>
      <w:szCs w:val="20"/>
    </w:rPr>
  </w:style>
  <w:style w:type="paragraph" w:customStyle="1" w:styleId="affffffff3">
    <w:name w:val="Оглавление"/>
    <w:basedOn w:val="a4"/>
    <w:link w:val="affffffff4"/>
    <w:uiPriority w:val="99"/>
    <w:qFormat/>
    <w:rsid w:val="009C4086"/>
    <w:pPr>
      <w:spacing w:after="120" w:line="276" w:lineRule="auto"/>
      <w:jc w:val="center"/>
    </w:pPr>
    <w:rPr>
      <w:rFonts w:ascii="Bookman Old Style" w:hAnsi="Bookman Old Style"/>
      <w:b/>
      <w:sz w:val="28"/>
      <w:szCs w:val="28"/>
    </w:rPr>
  </w:style>
  <w:style w:type="paragraph" w:customStyle="1" w:styleId="2ff2">
    <w:name w:val="Заголовок2"/>
    <w:basedOn w:val="a4"/>
    <w:qFormat/>
    <w:rsid w:val="009C4086"/>
    <w:pPr>
      <w:spacing w:after="120" w:line="276" w:lineRule="auto"/>
      <w:ind w:firstLine="709"/>
      <w:jc w:val="both"/>
    </w:pPr>
    <w:rPr>
      <w:rFonts w:ascii="Bookman Old Style" w:hAnsi="Bookman Old Style"/>
      <w:b/>
    </w:rPr>
  </w:style>
  <w:style w:type="paragraph" w:customStyle="1" w:styleId="affffffff5">
    <w:name w:val="+Подзаголовок"/>
    <w:basedOn w:val="20"/>
    <w:qFormat/>
    <w:rsid w:val="009C4086"/>
    <w:pPr>
      <w:keepLines/>
      <w:spacing w:before="200" w:after="200" w:line="276" w:lineRule="auto"/>
      <w:jc w:val="both"/>
    </w:pPr>
    <w:rPr>
      <w:rFonts w:ascii="Bookman Old Style" w:hAnsi="Bookman Old Style"/>
      <w:b/>
      <w:bCs/>
      <w:sz w:val="24"/>
      <w:szCs w:val="26"/>
      <w:lang w:eastAsia="en-US"/>
    </w:rPr>
  </w:style>
  <w:style w:type="table" w:customStyle="1" w:styleId="3f1">
    <w:name w:val="Сетка таблицы3"/>
    <w:uiPriority w:val="59"/>
    <w:rsid w:val="009C4086"/>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f6">
    <w:name w:val="Book Title"/>
    <w:basedOn w:val="a5"/>
    <w:uiPriority w:val="99"/>
    <w:qFormat/>
    <w:rsid w:val="009C4086"/>
    <w:rPr>
      <w:rFonts w:cs="Times New Roman"/>
      <w:b/>
      <w:bCs/>
      <w:i/>
      <w:iCs/>
      <w:spacing w:val="5"/>
    </w:rPr>
  </w:style>
  <w:style w:type="paragraph" w:customStyle="1" w:styleId="affffffff7">
    <w:name w:val="Знак Знак Знак"/>
    <w:basedOn w:val="a4"/>
    <w:rsid w:val="009C4086"/>
    <w:pPr>
      <w:spacing w:after="160"/>
    </w:pPr>
    <w:rPr>
      <w:sz w:val="20"/>
      <w:szCs w:val="20"/>
      <w:lang w:val="en-US" w:eastAsia="en-US"/>
    </w:rPr>
  </w:style>
  <w:style w:type="character" w:customStyle="1" w:styleId="NoSpacingChar">
    <w:name w:val="No Spacing Char"/>
    <w:link w:val="111"/>
    <w:locked/>
    <w:rsid w:val="009C4086"/>
    <w:rPr>
      <w:rFonts w:eastAsia="Times New Roman"/>
      <w:sz w:val="22"/>
      <w:szCs w:val="22"/>
      <w:lang w:bidi="ar-SA"/>
    </w:rPr>
  </w:style>
  <w:style w:type="paragraph" w:customStyle="1" w:styleId="Style35">
    <w:name w:val="Style35"/>
    <w:basedOn w:val="a4"/>
    <w:rsid w:val="009C4086"/>
    <w:pPr>
      <w:widowControl w:val="0"/>
      <w:autoSpaceDE w:val="0"/>
      <w:autoSpaceDN w:val="0"/>
      <w:adjustRightInd w:val="0"/>
      <w:spacing w:after="120" w:line="256" w:lineRule="exact"/>
      <w:jc w:val="center"/>
    </w:pPr>
  </w:style>
  <w:style w:type="paragraph" w:customStyle="1" w:styleId="Style4">
    <w:name w:val="Style4"/>
    <w:basedOn w:val="a4"/>
    <w:uiPriority w:val="99"/>
    <w:rsid w:val="009C4086"/>
    <w:pPr>
      <w:widowControl w:val="0"/>
      <w:autoSpaceDE w:val="0"/>
      <w:autoSpaceDN w:val="0"/>
      <w:adjustRightInd w:val="0"/>
      <w:spacing w:after="120"/>
    </w:pPr>
  </w:style>
  <w:style w:type="paragraph" w:customStyle="1" w:styleId="Style5">
    <w:name w:val="Style5"/>
    <w:basedOn w:val="a4"/>
    <w:uiPriority w:val="99"/>
    <w:rsid w:val="009C4086"/>
    <w:pPr>
      <w:widowControl w:val="0"/>
      <w:autoSpaceDE w:val="0"/>
      <w:autoSpaceDN w:val="0"/>
      <w:adjustRightInd w:val="0"/>
      <w:spacing w:after="120" w:line="241" w:lineRule="exact"/>
      <w:jc w:val="both"/>
    </w:pPr>
  </w:style>
  <w:style w:type="paragraph" w:customStyle="1" w:styleId="Style8">
    <w:name w:val="Style8"/>
    <w:basedOn w:val="a4"/>
    <w:uiPriority w:val="99"/>
    <w:rsid w:val="009C4086"/>
    <w:pPr>
      <w:widowControl w:val="0"/>
      <w:autoSpaceDE w:val="0"/>
      <w:autoSpaceDN w:val="0"/>
      <w:adjustRightInd w:val="0"/>
      <w:spacing w:after="120"/>
    </w:pPr>
  </w:style>
  <w:style w:type="paragraph" w:customStyle="1" w:styleId="Style10">
    <w:name w:val="Style10"/>
    <w:basedOn w:val="a4"/>
    <w:uiPriority w:val="99"/>
    <w:rsid w:val="009C4086"/>
    <w:pPr>
      <w:widowControl w:val="0"/>
      <w:autoSpaceDE w:val="0"/>
      <w:autoSpaceDN w:val="0"/>
      <w:adjustRightInd w:val="0"/>
      <w:spacing w:after="120" w:line="283" w:lineRule="exact"/>
      <w:ind w:hanging="360"/>
      <w:jc w:val="both"/>
    </w:pPr>
  </w:style>
  <w:style w:type="paragraph" w:customStyle="1" w:styleId="Style11">
    <w:name w:val="Style11"/>
    <w:basedOn w:val="a4"/>
    <w:uiPriority w:val="99"/>
    <w:rsid w:val="009C4086"/>
    <w:pPr>
      <w:widowControl w:val="0"/>
      <w:autoSpaceDE w:val="0"/>
      <w:autoSpaceDN w:val="0"/>
      <w:adjustRightInd w:val="0"/>
      <w:spacing w:after="120" w:line="264" w:lineRule="exact"/>
    </w:pPr>
  </w:style>
  <w:style w:type="paragraph" w:customStyle="1" w:styleId="Style12">
    <w:name w:val="Style12"/>
    <w:basedOn w:val="a4"/>
    <w:uiPriority w:val="99"/>
    <w:rsid w:val="009C4086"/>
    <w:pPr>
      <w:widowControl w:val="0"/>
      <w:autoSpaceDE w:val="0"/>
      <w:autoSpaceDN w:val="0"/>
      <w:adjustRightInd w:val="0"/>
      <w:spacing w:after="120"/>
      <w:jc w:val="center"/>
    </w:pPr>
  </w:style>
  <w:style w:type="paragraph" w:customStyle="1" w:styleId="Style14">
    <w:name w:val="Style14"/>
    <w:basedOn w:val="a4"/>
    <w:uiPriority w:val="99"/>
    <w:rsid w:val="009C4086"/>
    <w:pPr>
      <w:widowControl w:val="0"/>
      <w:autoSpaceDE w:val="0"/>
      <w:autoSpaceDN w:val="0"/>
      <w:adjustRightInd w:val="0"/>
      <w:spacing w:after="120" w:line="238" w:lineRule="exact"/>
    </w:pPr>
  </w:style>
  <w:style w:type="paragraph" w:customStyle="1" w:styleId="Style16">
    <w:name w:val="Style16"/>
    <w:basedOn w:val="a4"/>
    <w:uiPriority w:val="99"/>
    <w:rsid w:val="009C4086"/>
    <w:pPr>
      <w:widowControl w:val="0"/>
      <w:autoSpaceDE w:val="0"/>
      <w:autoSpaceDN w:val="0"/>
      <w:adjustRightInd w:val="0"/>
      <w:spacing w:after="120" w:line="278" w:lineRule="exact"/>
      <w:jc w:val="center"/>
    </w:pPr>
  </w:style>
  <w:style w:type="paragraph" w:customStyle="1" w:styleId="Style17">
    <w:name w:val="Style17"/>
    <w:basedOn w:val="a4"/>
    <w:uiPriority w:val="99"/>
    <w:rsid w:val="009C4086"/>
    <w:pPr>
      <w:widowControl w:val="0"/>
      <w:autoSpaceDE w:val="0"/>
      <w:autoSpaceDN w:val="0"/>
      <w:adjustRightInd w:val="0"/>
      <w:spacing w:after="120" w:line="288" w:lineRule="exact"/>
    </w:pPr>
  </w:style>
  <w:style w:type="paragraph" w:customStyle="1" w:styleId="Style18">
    <w:name w:val="Style18"/>
    <w:basedOn w:val="a4"/>
    <w:uiPriority w:val="99"/>
    <w:rsid w:val="009C4086"/>
    <w:pPr>
      <w:widowControl w:val="0"/>
      <w:autoSpaceDE w:val="0"/>
      <w:autoSpaceDN w:val="0"/>
      <w:adjustRightInd w:val="0"/>
      <w:spacing w:after="120" w:line="283" w:lineRule="exact"/>
      <w:ind w:firstLine="245"/>
    </w:pPr>
  </w:style>
  <w:style w:type="paragraph" w:customStyle="1" w:styleId="Style19">
    <w:name w:val="Style19"/>
    <w:basedOn w:val="a4"/>
    <w:uiPriority w:val="99"/>
    <w:rsid w:val="009C4086"/>
    <w:pPr>
      <w:widowControl w:val="0"/>
      <w:autoSpaceDE w:val="0"/>
      <w:autoSpaceDN w:val="0"/>
      <w:adjustRightInd w:val="0"/>
      <w:spacing w:after="120" w:line="283" w:lineRule="exact"/>
      <w:jc w:val="center"/>
    </w:pPr>
  </w:style>
  <w:style w:type="paragraph" w:customStyle="1" w:styleId="Style21">
    <w:name w:val="Style21"/>
    <w:basedOn w:val="a4"/>
    <w:rsid w:val="009C4086"/>
    <w:pPr>
      <w:widowControl w:val="0"/>
      <w:autoSpaceDE w:val="0"/>
      <w:autoSpaceDN w:val="0"/>
      <w:adjustRightInd w:val="0"/>
      <w:spacing w:after="120"/>
    </w:pPr>
    <w:rPr>
      <w:rFonts w:ascii="Calibri" w:hAnsi="Calibri"/>
    </w:rPr>
  </w:style>
  <w:style w:type="paragraph" w:customStyle="1" w:styleId="Style22">
    <w:name w:val="Style22"/>
    <w:basedOn w:val="a4"/>
    <w:rsid w:val="009C4086"/>
    <w:pPr>
      <w:widowControl w:val="0"/>
      <w:autoSpaceDE w:val="0"/>
      <w:autoSpaceDN w:val="0"/>
      <w:adjustRightInd w:val="0"/>
      <w:spacing w:after="120"/>
    </w:pPr>
    <w:rPr>
      <w:rFonts w:ascii="Calibri" w:hAnsi="Calibri"/>
    </w:rPr>
  </w:style>
  <w:style w:type="paragraph" w:customStyle="1" w:styleId="Style26">
    <w:name w:val="Style26"/>
    <w:basedOn w:val="a4"/>
    <w:rsid w:val="009C4086"/>
    <w:pPr>
      <w:widowControl w:val="0"/>
      <w:autoSpaceDE w:val="0"/>
      <w:autoSpaceDN w:val="0"/>
      <w:adjustRightInd w:val="0"/>
      <w:spacing w:after="120"/>
    </w:pPr>
    <w:rPr>
      <w:rFonts w:ascii="Calibri" w:hAnsi="Calibri"/>
    </w:rPr>
  </w:style>
  <w:style w:type="paragraph" w:customStyle="1" w:styleId="Style27">
    <w:name w:val="Style27"/>
    <w:basedOn w:val="a4"/>
    <w:rsid w:val="009C4086"/>
    <w:pPr>
      <w:widowControl w:val="0"/>
      <w:autoSpaceDE w:val="0"/>
      <w:autoSpaceDN w:val="0"/>
      <w:adjustRightInd w:val="0"/>
      <w:spacing w:after="120" w:line="173" w:lineRule="exact"/>
      <w:jc w:val="center"/>
    </w:pPr>
    <w:rPr>
      <w:rFonts w:ascii="Calibri" w:hAnsi="Calibri"/>
    </w:rPr>
  </w:style>
  <w:style w:type="character" w:customStyle="1" w:styleId="Sweet">
    <w:name w:val="Sweet_основной текст Знак"/>
    <w:link w:val="Sweet0"/>
    <w:locked/>
    <w:rsid w:val="009C4086"/>
    <w:rPr>
      <w:sz w:val="28"/>
    </w:rPr>
  </w:style>
  <w:style w:type="paragraph" w:customStyle="1" w:styleId="Sweet0">
    <w:name w:val="Sweet_основной текст"/>
    <w:basedOn w:val="a4"/>
    <w:link w:val="Sweet"/>
    <w:rsid w:val="009C4086"/>
    <w:pPr>
      <w:spacing w:after="120"/>
      <w:ind w:firstLine="709"/>
      <w:jc w:val="both"/>
    </w:pPr>
    <w:rPr>
      <w:rFonts w:ascii="Calibri" w:eastAsia="Calibri" w:hAnsi="Calibri"/>
      <w:sz w:val="28"/>
      <w:szCs w:val="20"/>
    </w:rPr>
  </w:style>
  <w:style w:type="paragraph" w:customStyle="1" w:styleId="Style9">
    <w:name w:val="Style9"/>
    <w:basedOn w:val="a4"/>
    <w:uiPriority w:val="99"/>
    <w:rsid w:val="009C4086"/>
    <w:pPr>
      <w:widowControl w:val="0"/>
      <w:autoSpaceDE w:val="0"/>
      <w:autoSpaceDN w:val="0"/>
      <w:adjustRightInd w:val="0"/>
      <w:spacing w:after="120" w:line="278" w:lineRule="exact"/>
      <w:jc w:val="both"/>
    </w:pPr>
    <w:rPr>
      <w:rFonts w:ascii="Cambria" w:hAnsi="Cambria"/>
    </w:rPr>
  </w:style>
  <w:style w:type="paragraph" w:customStyle="1" w:styleId="Style24">
    <w:name w:val="Style24"/>
    <w:basedOn w:val="a4"/>
    <w:rsid w:val="009C4086"/>
    <w:pPr>
      <w:widowControl w:val="0"/>
      <w:autoSpaceDE w:val="0"/>
      <w:autoSpaceDN w:val="0"/>
      <w:adjustRightInd w:val="0"/>
      <w:spacing w:after="120"/>
    </w:pPr>
    <w:rPr>
      <w:rFonts w:ascii="Cambria" w:hAnsi="Cambria"/>
    </w:rPr>
  </w:style>
  <w:style w:type="paragraph" w:customStyle="1" w:styleId="Style96">
    <w:name w:val="Style96"/>
    <w:basedOn w:val="a4"/>
    <w:rsid w:val="009C4086"/>
    <w:pPr>
      <w:widowControl w:val="0"/>
      <w:autoSpaceDE w:val="0"/>
      <w:autoSpaceDN w:val="0"/>
      <w:adjustRightInd w:val="0"/>
      <w:spacing w:after="120" w:line="192" w:lineRule="exact"/>
      <w:jc w:val="center"/>
    </w:pPr>
    <w:rPr>
      <w:rFonts w:ascii="Cambria" w:hAnsi="Cambria"/>
    </w:rPr>
  </w:style>
  <w:style w:type="paragraph" w:customStyle="1" w:styleId="Style103">
    <w:name w:val="Style103"/>
    <w:basedOn w:val="a4"/>
    <w:rsid w:val="009C4086"/>
    <w:pPr>
      <w:widowControl w:val="0"/>
      <w:autoSpaceDE w:val="0"/>
      <w:autoSpaceDN w:val="0"/>
      <w:adjustRightInd w:val="0"/>
      <w:spacing w:after="120" w:line="254" w:lineRule="exact"/>
      <w:jc w:val="center"/>
    </w:pPr>
    <w:rPr>
      <w:rFonts w:ascii="Cambria" w:hAnsi="Cambria"/>
    </w:rPr>
  </w:style>
  <w:style w:type="paragraph" w:customStyle="1" w:styleId="Style104">
    <w:name w:val="Style104"/>
    <w:basedOn w:val="a4"/>
    <w:rsid w:val="009C4086"/>
    <w:pPr>
      <w:widowControl w:val="0"/>
      <w:autoSpaceDE w:val="0"/>
      <w:autoSpaceDN w:val="0"/>
      <w:adjustRightInd w:val="0"/>
      <w:spacing w:after="120"/>
      <w:jc w:val="both"/>
    </w:pPr>
    <w:rPr>
      <w:rFonts w:ascii="Cambria" w:hAnsi="Cambria"/>
    </w:rPr>
  </w:style>
  <w:style w:type="paragraph" w:customStyle="1" w:styleId="Style90">
    <w:name w:val="Style90"/>
    <w:basedOn w:val="a4"/>
    <w:rsid w:val="009C4086"/>
    <w:pPr>
      <w:widowControl w:val="0"/>
      <w:autoSpaceDE w:val="0"/>
      <w:autoSpaceDN w:val="0"/>
      <w:adjustRightInd w:val="0"/>
      <w:spacing w:after="120" w:line="235" w:lineRule="exact"/>
    </w:pPr>
    <w:rPr>
      <w:rFonts w:ascii="Cambria" w:hAnsi="Cambria"/>
    </w:rPr>
  </w:style>
  <w:style w:type="character" w:customStyle="1" w:styleId="FontStyle104">
    <w:name w:val="Font Style104"/>
    <w:rsid w:val="009C4086"/>
    <w:rPr>
      <w:rFonts w:ascii="Times New Roman" w:hAnsi="Times New Roman"/>
      <w:sz w:val="22"/>
    </w:rPr>
  </w:style>
  <w:style w:type="character" w:customStyle="1" w:styleId="FontStyle69">
    <w:name w:val="Font Style69"/>
    <w:rsid w:val="009C4086"/>
    <w:rPr>
      <w:rFonts w:ascii="Times New Roman" w:hAnsi="Times New Roman"/>
      <w:sz w:val="20"/>
    </w:rPr>
  </w:style>
  <w:style w:type="character" w:customStyle="1" w:styleId="FontStyle71">
    <w:name w:val="Font Style71"/>
    <w:rsid w:val="009C4086"/>
    <w:rPr>
      <w:rFonts w:ascii="Arial" w:hAnsi="Arial"/>
      <w:b/>
      <w:sz w:val="20"/>
    </w:rPr>
  </w:style>
  <w:style w:type="character" w:customStyle="1" w:styleId="FontStyle72">
    <w:name w:val="Font Style72"/>
    <w:rsid w:val="009C4086"/>
    <w:rPr>
      <w:rFonts w:ascii="Arial" w:hAnsi="Arial"/>
      <w:sz w:val="18"/>
    </w:rPr>
  </w:style>
  <w:style w:type="character" w:customStyle="1" w:styleId="FontStyle112">
    <w:name w:val="Font Style112"/>
    <w:rsid w:val="009C4086"/>
    <w:rPr>
      <w:rFonts w:ascii="Times New Roman" w:hAnsi="Times New Roman"/>
      <w:sz w:val="22"/>
    </w:rPr>
  </w:style>
  <w:style w:type="character" w:customStyle="1" w:styleId="FontStyle24">
    <w:name w:val="Font Style24"/>
    <w:uiPriority w:val="99"/>
    <w:rsid w:val="009C4086"/>
    <w:rPr>
      <w:rFonts w:ascii="Times New Roman" w:hAnsi="Times New Roman"/>
      <w:sz w:val="26"/>
    </w:rPr>
  </w:style>
  <w:style w:type="character" w:customStyle="1" w:styleId="FontStyle21">
    <w:name w:val="Font Style21"/>
    <w:uiPriority w:val="99"/>
    <w:rsid w:val="009C4086"/>
    <w:rPr>
      <w:rFonts w:ascii="Arial" w:hAnsi="Arial"/>
      <w:b/>
      <w:spacing w:val="100"/>
      <w:sz w:val="32"/>
    </w:rPr>
  </w:style>
  <w:style w:type="character" w:customStyle="1" w:styleId="FontStyle25">
    <w:name w:val="Font Style25"/>
    <w:uiPriority w:val="99"/>
    <w:rsid w:val="009C4086"/>
    <w:rPr>
      <w:rFonts w:ascii="Times New Roman" w:hAnsi="Times New Roman"/>
      <w:i/>
      <w:sz w:val="20"/>
    </w:rPr>
  </w:style>
  <w:style w:type="character" w:customStyle="1" w:styleId="FontStyle26">
    <w:name w:val="Font Style26"/>
    <w:uiPriority w:val="99"/>
    <w:rsid w:val="009C4086"/>
    <w:rPr>
      <w:rFonts w:ascii="Times New Roman" w:hAnsi="Times New Roman"/>
      <w:i/>
      <w:sz w:val="20"/>
    </w:rPr>
  </w:style>
  <w:style w:type="character" w:customStyle="1" w:styleId="FontStyle27">
    <w:name w:val="Font Style27"/>
    <w:uiPriority w:val="99"/>
    <w:rsid w:val="009C4086"/>
    <w:rPr>
      <w:rFonts w:ascii="Times New Roman" w:hAnsi="Times New Roman"/>
      <w:b/>
      <w:sz w:val="22"/>
    </w:rPr>
  </w:style>
  <w:style w:type="character" w:customStyle="1" w:styleId="FontStyle28">
    <w:name w:val="Font Style28"/>
    <w:uiPriority w:val="99"/>
    <w:rsid w:val="009C4086"/>
    <w:rPr>
      <w:rFonts w:ascii="Times New Roman" w:hAnsi="Times New Roman"/>
      <w:sz w:val="20"/>
    </w:rPr>
  </w:style>
  <w:style w:type="character" w:customStyle="1" w:styleId="FontStyle29">
    <w:name w:val="Font Style29"/>
    <w:uiPriority w:val="99"/>
    <w:rsid w:val="009C4086"/>
    <w:rPr>
      <w:rFonts w:ascii="Times New Roman" w:hAnsi="Times New Roman"/>
      <w:sz w:val="20"/>
    </w:rPr>
  </w:style>
  <w:style w:type="character" w:customStyle="1" w:styleId="FontStyle58">
    <w:name w:val="Font Style58"/>
    <w:rsid w:val="009C4086"/>
    <w:rPr>
      <w:rFonts w:ascii="Calibri" w:hAnsi="Calibri"/>
      <w:sz w:val="32"/>
    </w:rPr>
  </w:style>
  <w:style w:type="character" w:customStyle="1" w:styleId="FontStyle61">
    <w:name w:val="Font Style61"/>
    <w:rsid w:val="009C4086"/>
    <w:rPr>
      <w:rFonts w:ascii="Calibri" w:hAnsi="Calibri"/>
      <w:b/>
      <w:i/>
      <w:sz w:val="10"/>
    </w:rPr>
  </w:style>
  <w:style w:type="character" w:customStyle="1" w:styleId="FontStyle60">
    <w:name w:val="Font Style60"/>
    <w:rsid w:val="009C4086"/>
    <w:rPr>
      <w:rFonts w:ascii="Garamond" w:hAnsi="Garamond"/>
      <w:b/>
      <w:spacing w:val="20"/>
      <w:sz w:val="12"/>
    </w:rPr>
  </w:style>
  <w:style w:type="character" w:customStyle="1" w:styleId="FontStyle62">
    <w:name w:val="Font Style62"/>
    <w:rsid w:val="009C4086"/>
    <w:rPr>
      <w:rFonts w:ascii="Garamond" w:hAnsi="Garamond"/>
      <w:b/>
      <w:spacing w:val="20"/>
      <w:sz w:val="18"/>
    </w:rPr>
  </w:style>
  <w:style w:type="character" w:customStyle="1" w:styleId="FontStyle63">
    <w:name w:val="Font Style63"/>
    <w:rsid w:val="009C4086"/>
    <w:rPr>
      <w:rFonts w:ascii="Garamond" w:hAnsi="Garamond"/>
      <w:b/>
      <w:spacing w:val="90"/>
      <w:sz w:val="14"/>
    </w:rPr>
  </w:style>
  <w:style w:type="character" w:customStyle="1" w:styleId="FontStyle182">
    <w:name w:val="Font Style182"/>
    <w:rsid w:val="009C4086"/>
    <w:rPr>
      <w:rFonts w:ascii="Times New Roman" w:hAnsi="Times New Roman"/>
      <w:sz w:val="22"/>
    </w:rPr>
  </w:style>
  <w:style w:type="character" w:customStyle="1" w:styleId="FontStyle128">
    <w:name w:val="Font Style128"/>
    <w:rsid w:val="009C4086"/>
    <w:rPr>
      <w:rFonts w:ascii="Times New Roman" w:hAnsi="Times New Roman"/>
      <w:sz w:val="16"/>
    </w:rPr>
  </w:style>
  <w:style w:type="character" w:customStyle="1" w:styleId="FontStyle130">
    <w:name w:val="Font Style130"/>
    <w:rsid w:val="009C4086"/>
    <w:rPr>
      <w:rFonts w:ascii="Arial" w:hAnsi="Arial"/>
      <w:b/>
      <w:spacing w:val="-10"/>
      <w:sz w:val="32"/>
    </w:rPr>
  </w:style>
  <w:style w:type="character" w:customStyle="1" w:styleId="FontStyle180">
    <w:name w:val="Font Style180"/>
    <w:rsid w:val="009C4086"/>
    <w:rPr>
      <w:rFonts w:ascii="Times New Roman" w:hAnsi="Times New Roman"/>
      <w:b/>
      <w:sz w:val="22"/>
    </w:rPr>
  </w:style>
  <w:style w:type="character" w:customStyle="1" w:styleId="FontStyle178">
    <w:name w:val="Font Style178"/>
    <w:rsid w:val="009C4086"/>
    <w:rPr>
      <w:rFonts w:ascii="Times New Roman" w:hAnsi="Times New Roman"/>
      <w:sz w:val="20"/>
    </w:rPr>
  </w:style>
  <w:style w:type="character" w:customStyle="1" w:styleId="FontStyle177">
    <w:name w:val="Font Style177"/>
    <w:rsid w:val="009C4086"/>
    <w:rPr>
      <w:rFonts w:ascii="Calibri" w:hAnsi="Calibri"/>
      <w:sz w:val="18"/>
    </w:rPr>
  </w:style>
  <w:style w:type="character" w:customStyle="1" w:styleId="FontStyle171">
    <w:name w:val="Font Style171"/>
    <w:rsid w:val="009C4086"/>
    <w:rPr>
      <w:rFonts w:ascii="Times New Roman" w:hAnsi="Times New Roman"/>
      <w:sz w:val="18"/>
    </w:rPr>
  </w:style>
  <w:style w:type="paragraph" w:customStyle="1" w:styleId="3f2">
    <w:name w:val="Без интервала3"/>
    <w:rsid w:val="009C4086"/>
    <w:rPr>
      <w:sz w:val="22"/>
      <w:szCs w:val="22"/>
      <w:lang w:eastAsia="en-US"/>
    </w:rPr>
  </w:style>
  <w:style w:type="paragraph" w:customStyle="1" w:styleId="46">
    <w:name w:val="Без интервала4"/>
    <w:rsid w:val="009C4086"/>
    <w:rPr>
      <w:sz w:val="22"/>
      <w:szCs w:val="22"/>
      <w:lang w:eastAsia="en-US"/>
    </w:rPr>
  </w:style>
  <w:style w:type="paragraph" w:customStyle="1" w:styleId="Style42">
    <w:name w:val="Style42"/>
    <w:basedOn w:val="a4"/>
    <w:uiPriority w:val="99"/>
    <w:rsid w:val="009C4086"/>
    <w:pPr>
      <w:widowControl w:val="0"/>
      <w:autoSpaceDE w:val="0"/>
      <w:autoSpaceDN w:val="0"/>
      <w:adjustRightInd w:val="0"/>
      <w:spacing w:line="319" w:lineRule="exact"/>
      <w:ind w:firstLine="720"/>
      <w:jc w:val="both"/>
    </w:pPr>
  </w:style>
  <w:style w:type="paragraph" w:customStyle="1" w:styleId="Style40">
    <w:name w:val="Style40"/>
    <w:basedOn w:val="a4"/>
    <w:uiPriority w:val="99"/>
    <w:rsid w:val="009C4086"/>
    <w:pPr>
      <w:widowControl w:val="0"/>
      <w:autoSpaceDE w:val="0"/>
      <w:autoSpaceDN w:val="0"/>
      <w:adjustRightInd w:val="0"/>
      <w:spacing w:line="317" w:lineRule="exact"/>
      <w:ind w:firstLine="701"/>
      <w:jc w:val="both"/>
    </w:pPr>
  </w:style>
  <w:style w:type="paragraph" w:customStyle="1" w:styleId="Style52">
    <w:name w:val="Style52"/>
    <w:basedOn w:val="a4"/>
    <w:uiPriority w:val="99"/>
    <w:rsid w:val="009C4086"/>
    <w:pPr>
      <w:widowControl w:val="0"/>
      <w:autoSpaceDE w:val="0"/>
      <w:autoSpaceDN w:val="0"/>
      <w:adjustRightInd w:val="0"/>
      <w:spacing w:line="276" w:lineRule="exact"/>
      <w:ind w:firstLine="566"/>
      <w:jc w:val="both"/>
    </w:pPr>
  </w:style>
  <w:style w:type="paragraph" w:customStyle="1" w:styleId="Style76">
    <w:name w:val="Style76"/>
    <w:basedOn w:val="a4"/>
    <w:uiPriority w:val="99"/>
    <w:rsid w:val="009C4086"/>
    <w:pPr>
      <w:widowControl w:val="0"/>
      <w:autoSpaceDE w:val="0"/>
      <w:autoSpaceDN w:val="0"/>
      <w:adjustRightInd w:val="0"/>
    </w:pPr>
  </w:style>
  <w:style w:type="paragraph" w:customStyle="1" w:styleId="Style61">
    <w:name w:val="Style61"/>
    <w:basedOn w:val="a4"/>
    <w:uiPriority w:val="99"/>
    <w:rsid w:val="009C4086"/>
    <w:pPr>
      <w:widowControl w:val="0"/>
      <w:autoSpaceDE w:val="0"/>
      <w:autoSpaceDN w:val="0"/>
      <w:adjustRightInd w:val="0"/>
      <w:jc w:val="both"/>
    </w:pPr>
  </w:style>
  <w:style w:type="paragraph" w:customStyle="1" w:styleId="Style60">
    <w:name w:val="Style60"/>
    <w:basedOn w:val="a4"/>
    <w:uiPriority w:val="99"/>
    <w:rsid w:val="009C4086"/>
    <w:pPr>
      <w:widowControl w:val="0"/>
      <w:autoSpaceDE w:val="0"/>
      <w:autoSpaceDN w:val="0"/>
      <w:adjustRightInd w:val="0"/>
      <w:spacing w:line="250" w:lineRule="exact"/>
    </w:pPr>
  </w:style>
  <w:style w:type="character" w:customStyle="1" w:styleId="FontStyle271">
    <w:name w:val="Font Style271"/>
    <w:basedOn w:val="a5"/>
    <w:uiPriority w:val="99"/>
    <w:rsid w:val="009C4086"/>
    <w:rPr>
      <w:rFonts w:ascii="Times New Roman" w:hAnsi="Times New Roman" w:cs="Times New Roman"/>
      <w:b/>
      <w:bCs/>
      <w:sz w:val="20"/>
      <w:szCs w:val="20"/>
    </w:rPr>
  </w:style>
  <w:style w:type="paragraph" w:customStyle="1" w:styleId="Style57">
    <w:name w:val="Style57"/>
    <w:basedOn w:val="a4"/>
    <w:uiPriority w:val="99"/>
    <w:rsid w:val="009C4086"/>
    <w:pPr>
      <w:widowControl w:val="0"/>
      <w:autoSpaceDE w:val="0"/>
      <w:autoSpaceDN w:val="0"/>
      <w:adjustRightInd w:val="0"/>
      <w:spacing w:line="250" w:lineRule="exact"/>
      <w:jc w:val="center"/>
    </w:pPr>
  </w:style>
  <w:style w:type="paragraph" w:customStyle="1" w:styleId="Style62">
    <w:name w:val="Style62"/>
    <w:basedOn w:val="a4"/>
    <w:uiPriority w:val="99"/>
    <w:rsid w:val="009C4086"/>
    <w:pPr>
      <w:widowControl w:val="0"/>
      <w:autoSpaceDE w:val="0"/>
      <w:autoSpaceDN w:val="0"/>
      <w:adjustRightInd w:val="0"/>
      <w:spacing w:line="202" w:lineRule="exact"/>
      <w:jc w:val="center"/>
    </w:pPr>
  </w:style>
  <w:style w:type="character" w:customStyle="1" w:styleId="FontStyle273">
    <w:name w:val="Font Style273"/>
    <w:basedOn w:val="a5"/>
    <w:uiPriority w:val="99"/>
    <w:rsid w:val="009C4086"/>
    <w:rPr>
      <w:rFonts w:ascii="Times New Roman" w:hAnsi="Times New Roman" w:cs="Times New Roman"/>
      <w:b/>
      <w:bCs/>
      <w:sz w:val="20"/>
      <w:szCs w:val="20"/>
    </w:rPr>
  </w:style>
  <w:style w:type="paragraph" w:customStyle="1" w:styleId="Style59">
    <w:name w:val="Style59"/>
    <w:basedOn w:val="a4"/>
    <w:uiPriority w:val="99"/>
    <w:rsid w:val="009C4086"/>
    <w:pPr>
      <w:widowControl w:val="0"/>
      <w:autoSpaceDE w:val="0"/>
      <w:autoSpaceDN w:val="0"/>
      <w:adjustRightInd w:val="0"/>
      <w:spacing w:line="254" w:lineRule="exact"/>
      <w:jc w:val="center"/>
    </w:pPr>
  </w:style>
  <w:style w:type="character" w:customStyle="1" w:styleId="FontStyle256">
    <w:name w:val="Font Style256"/>
    <w:basedOn w:val="a5"/>
    <w:uiPriority w:val="99"/>
    <w:rsid w:val="009C4086"/>
    <w:rPr>
      <w:rFonts w:ascii="Segoe UI" w:hAnsi="Segoe UI" w:cs="Segoe UI"/>
      <w:b/>
      <w:bCs/>
      <w:sz w:val="12"/>
      <w:szCs w:val="12"/>
    </w:rPr>
  </w:style>
  <w:style w:type="character" w:customStyle="1" w:styleId="FontStyle272">
    <w:name w:val="Font Style272"/>
    <w:basedOn w:val="a5"/>
    <w:uiPriority w:val="99"/>
    <w:rsid w:val="009C4086"/>
    <w:rPr>
      <w:rFonts w:ascii="Times New Roman" w:hAnsi="Times New Roman" w:cs="Times New Roman"/>
      <w:sz w:val="20"/>
      <w:szCs w:val="20"/>
    </w:rPr>
  </w:style>
  <w:style w:type="character" w:customStyle="1" w:styleId="FontStyle252">
    <w:name w:val="Font Style252"/>
    <w:basedOn w:val="a5"/>
    <w:uiPriority w:val="99"/>
    <w:rsid w:val="009C4086"/>
    <w:rPr>
      <w:rFonts w:ascii="Times New Roman" w:hAnsi="Times New Roman" w:cs="Times New Roman"/>
      <w:sz w:val="18"/>
      <w:szCs w:val="18"/>
    </w:rPr>
  </w:style>
  <w:style w:type="character" w:customStyle="1" w:styleId="FontStyle288">
    <w:name w:val="Font Style288"/>
    <w:basedOn w:val="a5"/>
    <w:uiPriority w:val="99"/>
    <w:rsid w:val="009C4086"/>
    <w:rPr>
      <w:rFonts w:ascii="Times New Roman" w:hAnsi="Times New Roman" w:cs="Times New Roman"/>
      <w:b/>
      <w:bCs/>
      <w:sz w:val="14"/>
      <w:szCs w:val="14"/>
    </w:rPr>
  </w:style>
  <w:style w:type="character" w:customStyle="1" w:styleId="FontStyle289">
    <w:name w:val="Font Style289"/>
    <w:basedOn w:val="a5"/>
    <w:uiPriority w:val="99"/>
    <w:rsid w:val="009C4086"/>
    <w:rPr>
      <w:rFonts w:ascii="Times New Roman" w:hAnsi="Times New Roman" w:cs="Times New Roman"/>
      <w:b/>
      <w:bCs/>
      <w:i/>
      <w:iCs/>
      <w:sz w:val="20"/>
      <w:szCs w:val="20"/>
    </w:rPr>
  </w:style>
  <w:style w:type="paragraph" w:customStyle="1" w:styleId="Style54">
    <w:name w:val="Style54"/>
    <w:basedOn w:val="a4"/>
    <w:uiPriority w:val="99"/>
    <w:rsid w:val="009C4086"/>
    <w:pPr>
      <w:widowControl w:val="0"/>
      <w:autoSpaceDE w:val="0"/>
      <w:autoSpaceDN w:val="0"/>
      <w:adjustRightInd w:val="0"/>
      <w:spacing w:line="322" w:lineRule="exact"/>
      <w:jc w:val="both"/>
    </w:pPr>
  </w:style>
  <w:style w:type="paragraph" w:customStyle="1" w:styleId="143">
    <w:name w:val="Текст 14(таблица)"/>
    <w:basedOn w:val="a4"/>
    <w:rsid w:val="009C4086"/>
    <w:pPr>
      <w:ind w:left="284" w:firstLine="709"/>
      <w:jc w:val="both"/>
    </w:pPr>
    <w:rPr>
      <w:rFonts w:ascii="Bookman Old Style" w:hAnsi="Bookman Old Style"/>
      <w:color w:val="000000"/>
      <w:lang w:val="en-US"/>
    </w:rPr>
  </w:style>
  <w:style w:type="paragraph" w:customStyle="1" w:styleId="Style34">
    <w:name w:val="Style34"/>
    <w:basedOn w:val="Standard"/>
    <w:rsid w:val="009C4086"/>
    <w:pPr>
      <w:widowControl w:val="0"/>
      <w:autoSpaceDE w:val="0"/>
    </w:pPr>
    <w:rPr>
      <w:rFonts w:eastAsia="Calibri"/>
      <w:sz w:val="24"/>
      <w:szCs w:val="24"/>
      <w:lang w:eastAsia="zh-CN" w:bidi="hi-IN"/>
    </w:rPr>
  </w:style>
  <w:style w:type="paragraph" w:customStyle="1" w:styleId="Style37">
    <w:name w:val="Style37"/>
    <w:basedOn w:val="Standard"/>
    <w:rsid w:val="009C4086"/>
    <w:pPr>
      <w:widowControl w:val="0"/>
      <w:autoSpaceDE w:val="0"/>
    </w:pPr>
    <w:rPr>
      <w:rFonts w:eastAsia="Calibri"/>
      <w:sz w:val="24"/>
      <w:szCs w:val="24"/>
      <w:lang w:eastAsia="zh-CN" w:bidi="hi-IN"/>
    </w:rPr>
  </w:style>
  <w:style w:type="paragraph" w:customStyle="1" w:styleId="Style82">
    <w:name w:val="Style82"/>
    <w:basedOn w:val="Standard"/>
    <w:rsid w:val="009C4086"/>
    <w:pPr>
      <w:widowControl w:val="0"/>
      <w:autoSpaceDE w:val="0"/>
    </w:pPr>
    <w:rPr>
      <w:rFonts w:eastAsia="Calibri"/>
      <w:sz w:val="24"/>
      <w:szCs w:val="24"/>
      <w:lang w:eastAsia="zh-CN" w:bidi="hi-IN"/>
    </w:rPr>
  </w:style>
  <w:style w:type="paragraph" w:customStyle="1" w:styleId="affffffff8">
    <w:name w:val="Базовый"/>
    <w:rsid w:val="009C4086"/>
    <w:pPr>
      <w:suppressAutoHyphens/>
      <w:spacing w:after="200" w:line="276" w:lineRule="auto"/>
    </w:pPr>
    <w:rPr>
      <w:rFonts w:cs="Calibri"/>
      <w:color w:val="00000A"/>
      <w:sz w:val="22"/>
      <w:szCs w:val="22"/>
      <w:lang w:eastAsia="en-US"/>
    </w:rPr>
  </w:style>
  <w:style w:type="paragraph" w:customStyle="1" w:styleId="144">
    <w:name w:val="Текст 14(основной)"/>
    <w:basedOn w:val="a4"/>
    <w:link w:val="145"/>
    <w:autoRedefine/>
    <w:rsid w:val="009C4086"/>
    <w:pPr>
      <w:ind w:left="284"/>
      <w:jc w:val="both"/>
    </w:pPr>
    <w:rPr>
      <w:rFonts w:ascii="Bookman Old Style" w:hAnsi="Bookman Old Style"/>
      <w:szCs w:val="28"/>
    </w:rPr>
  </w:style>
  <w:style w:type="character" w:customStyle="1" w:styleId="145">
    <w:name w:val="Текст 14(основной) Знак"/>
    <w:basedOn w:val="a5"/>
    <w:link w:val="144"/>
    <w:locked/>
    <w:rsid w:val="009C4086"/>
    <w:rPr>
      <w:rFonts w:ascii="Bookman Old Style" w:eastAsia="Times New Roman" w:hAnsi="Bookman Old Style"/>
      <w:sz w:val="24"/>
      <w:szCs w:val="28"/>
    </w:rPr>
  </w:style>
  <w:style w:type="character" w:customStyle="1" w:styleId="121">
    <w:name w:val="Стиль 12 пт"/>
    <w:basedOn w:val="a5"/>
    <w:rsid w:val="009C4086"/>
    <w:rPr>
      <w:rFonts w:cs="Times New Roman"/>
      <w:sz w:val="24"/>
    </w:rPr>
  </w:style>
  <w:style w:type="paragraph" w:customStyle="1" w:styleId="1210">
    <w:name w:val="Стиль 12 пт1"/>
    <w:next w:val="a4"/>
    <w:qFormat/>
    <w:rsid w:val="009C4086"/>
    <w:pPr>
      <w:contextualSpacing/>
    </w:pPr>
    <w:rPr>
      <w:rFonts w:ascii="Times New Roman" w:eastAsia="Times New Roman" w:hAnsi="Times New Roman"/>
      <w:sz w:val="24"/>
      <w:szCs w:val="24"/>
    </w:rPr>
  </w:style>
  <w:style w:type="character" w:customStyle="1" w:styleId="215">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5"/>
    <w:rsid w:val="009C4086"/>
    <w:rPr>
      <w:rFonts w:cs="Times New Roman"/>
      <w:b/>
      <w:bCs/>
      <w:sz w:val="24"/>
      <w:szCs w:val="24"/>
      <w:lang w:val="ru-RU" w:eastAsia="ru-RU" w:bidi="ar-SA"/>
    </w:rPr>
  </w:style>
  <w:style w:type="paragraph" w:customStyle="1" w:styleId="122">
    <w:name w:val="Текст 12(таблица)"/>
    <w:basedOn w:val="a4"/>
    <w:rsid w:val="009C4086"/>
    <w:pPr>
      <w:jc w:val="both"/>
    </w:pPr>
    <w:rPr>
      <w:rFonts w:ascii="Bookman Old Style" w:hAnsi="Bookman Old Style"/>
      <w:lang w:val="en-US"/>
    </w:rPr>
  </w:style>
  <w:style w:type="paragraph" w:customStyle="1" w:styleId="102">
    <w:name w:val="Текст 10(таблица)"/>
    <w:basedOn w:val="a4"/>
    <w:rsid w:val="009C4086"/>
    <w:pPr>
      <w:jc w:val="both"/>
    </w:pPr>
    <w:rPr>
      <w:rFonts w:ascii="Bookman Old Style" w:hAnsi="Bookman Old Style"/>
      <w:sz w:val="20"/>
      <w:lang w:val="en-US"/>
    </w:rPr>
  </w:style>
  <w:style w:type="paragraph" w:customStyle="1" w:styleId="146">
    <w:name w:val="Текст 14(поцентру) Знак"/>
    <w:basedOn w:val="a4"/>
    <w:link w:val="147"/>
    <w:rsid w:val="009C4086"/>
    <w:pPr>
      <w:spacing w:line="360" w:lineRule="auto"/>
      <w:ind w:left="708" w:firstLine="708"/>
      <w:jc w:val="center"/>
    </w:pPr>
    <w:rPr>
      <w:rFonts w:ascii="Bookman Old Style" w:eastAsia="Calibri" w:hAnsi="Bookman Old Style"/>
      <w:szCs w:val="20"/>
    </w:rPr>
  </w:style>
  <w:style w:type="character" w:customStyle="1" w:styleId="147">
    <w:name w:val="Текст 14(поцентру) Знак Знак"/>
    <w:link w:val="146"/>
    <w:locked/>
    <w:rsid w:val="009C4086"/>
    <w:rPr>
      <w:rFonts w:ascii="Bookman Old Style" w:hAnsi="Bookman Old Style"/>
      <w:sz w:val="24"/>
    </w:rPr>
  </w:style>
  <w:style w:type="paragraph" w:customStyle="1" w:styleId="148">
    <w:name w:val="Текст 14(справа)"/>
    <w:basedOn w:val="144"/>
    <w:link w:val="149"/>
    <w:rsid w:val="009C4086"/>
    <w:pPr>
      <w:ind w:firstLine="709"/>
      <w:jc w:val="right"/>
    </w:pPr>
    <w:rPr>
      <w:color w:val="000000"/>
      <w:szCs w:val="24"/>
    </w:rPr>
  </w:style>
  <w:style w:type="character" w:customStyle="1" w:styleId="149">
    <w:name w:val="Текст 14(справа) Знак"/>
    <w:basedOn w:val="145"/>
    <w:link w:val="148"/>
    <w:locked/>
    <w:rsid w:val="009C4086"/>
    <w:rPr>
      <w:rFonts w:ascii="Bookman Old Style" w:eastAsia="Times New Roman" w:hAnsi="Bookman Old Style"/>
      <w:color w:val="000000"/>
      <w:sz w:val="24"/>
      <w:szCs w:val="24"/>
    </w:rPr>
  </w:style>
  <w:style w:type="paragraph" w:customStyle="1" w:styleId="14a">
    <w:name w:val="Текст 14(поцентру)"/>
    <w:basedOn w:val="148"/>
    <w:rsid w:val="009C4086"/>
    <w:pPr>
      <w:ind w:left="708"/>
      <w:jc w:val="center"/>
    </w:pPr>
  </w:style>
  <w:style w:type="paragraph" w:customStyle="1" w:styleId="affffffff9">
    <w:name w:val="основной текст"/>
    <w:basedOn w:val="a4"/>
    <w:rsid w:val="009C4086"/>
    <w:pPr>
      <w:spacing w:after="120"/>
      <w:ind w:firstLine="851"/>
      <w:jc w:val="both"/>
    </w:pPr>
    <w:rPr>
      <w:rFonts w:ascii="Arial" w:hAnsi="Arial"/>
      <w:sz w:val="28"/>
      <w:szCs w:val="20"/>
    </w:rPr>
  </w:style>
  <w:style w:type="paragraph" w:customStyle="1" w:styleId="Normal">
    <w:name w:val="Normal Знак Знак Знак Знак Знак Знак"/>
    <w:link w:val="Normal0"/>
    <w:rsid w:val="009C4086"/>
    <w:pPr>
      <w:spacing w:before="100" w:after="100"/>
      <w:jc w:val="both"/>
    </w:pPr>
    <w:rPr>
      <w:rFonts w:ascii="Times New Roman" w:eastAsia="Times New Roman" w:hAnsi="Times New Roman"/>
      <w:sz w:val="24"/>
      <w:szCs w:val="24"/>
    </w:rPr>
  </w:style>
  <w:style w:type="character" w:customStyle="1" w:styleId="Normal0">
    <w:name w:val="Normal Знак Знак Знак Знак Знак Знак Знак"/>
    <w:basedOn w:val="a5"/>
    <w:link w:val="Normal"/>
    <w:locked/>
    <w:rsid w:val="009C4086"/>
    <w:rPr>
      <w:rFonts w:ascii="Times New Roman" w:eastAsia="Times New Roman" w:hAnsi="Times New Roman"/>
      <w:sz w:val="24"/>
      <w:szCs w:val="24"/>
      <w:lang w:val="ru-RU" w:eastAsia="ru-RU" w:bidi="ar-SA"/>
    </w:rPr>
  </w:style>
  <w:style w:type="character" w:customStyle="1" w:styleId="14b">
    <w:name w:val="Текст 14(основной) Знак Знак"/>
    <w:basedOn w:val="a5"/>
    <w:rsid w:val="009C4086"/>
    <w:rPr>
      <w:rFonts w:ascii="Times New Roman" w:hAnsi="Times New Roman" w:cs="Times New Roman"/>
      <w:sz w:val="24"/>
      <w:szCs w:val="24"/>
      <w:lang w:eastAsia="ru-RU"/>
    </w:rPr>
  </w:style>
  <w:style w:type="character" w:customStyle="1" w:styleId="1410">
    <w:name w:val="Текст 14(основной) Знак1"/>
    <w:basedOn w:val="a5"/>
    <w:rsid w:val="009C4086"/>
    <w:rPr>
      <w:rFonts w:ascii="Times New Roman" w:hAnsi="Times New Roman" w:cs="Times New Roman"/>
      <w:sz w:val="28"/>
      <w:szCs w:val="28"/>
      <w:lang w:eastAsia="ru-RU"/>
    </w:rPr>
  </w:style>
  <w:style w:type="paragraph" w:customStyle="1" w:styleId="h2">
    <w:name w:val="h2"/>
    <w:basedOn w:val="af2"/>
    <w:uiPriority w:val="99"/>
    <w:rsid w:val="009C4086"/>
    <w:pPr>
      <w:spacing w:after="300"/>
      <w:ind w:firstLine="567"/>
      <w:contextualSpacing/>
    </w:pPr>
    <w:rPr>
      <w:rFonts w:ascii="Bookman Old Style" w:hAnsi="Bookman Old Style"/>
      <w:spacing w:val="5"/>
      <w:kern w:val="28"/>
      <w:sz w:val="28"/>
      <w:szCs w:val="52"/>
      <w:lang w:eastAsia="en-US"/>
    </w:rPr>
  </w:style>
  <w:style w:type="paragraph" w:styleId="affffffffa">
    <w:name w:val="Block Text"/>
    <w:basedOn w:val="a4"/>
    <w:uiPriority w:val="99"/>
    <w:rsid w:val="009C4086"/>
    <w:pPr>
      <w:ind w:left="-74" w:right="-109"/>
      <w:jc w:val="center"/>
    </w:pPr>
    <w:rPr>
      <w:rFonts w:ascii="Bookman Old Style" w:hAnsi="Bookman Old Style"/>
    </w:rPr>
  </w:style>
  <w:style w:type="character" w:customStyle="1" w:styleId="1ffe">
    <w:name w:val="Знак Знак1"/>
    <w:rsid w:val="009C4086"/>
    <w:rPr>
      <w:sz w:val="24"/>
    </w:rPr>
  </w:style>
  <w:style w:type="character" w:customStyle="1" w:styleId="317">
    <w:name w:val="Заголовок 3 Знак1"/>
    <w:aliases w:val="Заголовок 3 Знак Знак,Знак Знак Знак1,Знак Знак2,Заголовок 3 Знак Знак1,Заголовок 3 Знак Знак Знак, Знак Знак Знак1, Знак Знак2, Знак Знак Знак Знак"/>
    <w:rsid w:val="009C4086"/>
    <w:rPr>
      <w:b/>
      <w:sz w:val="24"/>
      <w:lang w:val="ru-RU" w:eastAsia="ru-RU"/>
    </w:rPr>
  </w:style>
  <w:style w:type="character" w:customStyle="1" w:styleId="3f3">
    <w:name w:val="Знак Знак Знак3"/>
    <w:rsid w:val="009C4086"/>
    <w:rPr>
      <w:rFonts w:ascii="Arial" w:hAnsi="Arial"/>
      <w:b/>
      <w:sz w:val="26"/>
      <w:lang w:val="ru-RU" w:eastAsia="ru-RU"/>
    </w:rPr>
  </w:style>
  <w:style w:type="character" w:customStyle="1" w:styleId="grame">
    <w:name w:val="grame"/>
    <w:basedOn w:val="a5"/>
    <w:rsid w:val="009C4086"/>
    <w:rPr>
      <w:rFonts w:cs="Times New Roman"/>
    </w:rPr>
  </w:style>
  <w:style w:type="paragraph" w:customStyle="1" w:styleId="103">
    <w:name w:val="Титул 10"/>
    <w:basedOn w:val="102"/>
    <w:rsid w:val="009C4086"/>
    <w:pPr>
      <w:jc w:val="right"/>
    </w:pPr>
  </w:style>
  <w:style w:type="paragraph" w:customStyle="1" w:styleId="text">
    <w:name w:val="text"/>
    <w:basedOn w:val="a4"/>
    <w:rsid w:val="009C4086"/>
    <w:pPr>
      <w:ind w:left="105" w:right="105" w:firstLine="397"/>
      <w:jc w:val="both"/>
    </w:pPr>
    <w:rPr>
      <w:rFonts w:ascii="Trebuchet MS" w:hAnsi="Trebuchet MS"/>
    </w:rPr>
  </w:style>
  <w:style w:type="paragraph" w:customStyle="1" w:styleId="14c">
    <w:name w:val="Текст 14(курсив)"/>
    <w:basedOn w:val="144"/>
    <w:link w:val="14d"/>
    <w:rsid w:val="009C4086"/>
    <w:pPr>
      <w:tabs>
        <w:tab w:val="left" w:pos="0"/>
      </w:tabs>
      <w:ind w:firstLine="709"/>
    </w:pPr>
    <w:rPr>
      <w:rFonts w:eastAsia="Calibri"/>
      <w:i/>
      <w:sz w:val="28"/>
      <w:szCs w:val="20"/>
    </w:rPr>
  </w:style>
  <w:style w:type="character" w:customStyle="1" w:styleId="14d">
    <w:name w:val="Текст 14(курсив) Знак"/>
    <w:link w:val="14c"/>
    <w:locked/>
    <w:rsid w:val="009C4086"/>
    <w:rPr>
      <w:rFonts w:ascii="Bookman Old Style" w:hAnsi="Bookman Old Style"/>
      <w:i/>
      <w:sz w:val="28"/>
    </w:rPr>
  </w:style>
  <w:style w:type="paragraph" w:customStyle="1" w:styleId="182">
    <w:name w:val="Титул 18"/>
    <w:basedOn w:val="103"/>
    <w:rsid w:val="009C4086"/>
    <w:rPr>
      <w:sz w:val="36"/>
    </w:rPr>
  </w:style>
  <w:style w:type="paragraph" w:customStyle="1" w:styleId="221">
    <w:name w:val="Титул 22"/>
    <w:basedOn w:val="182"/>
    <w:rsid w:val="009C4086"/>
    <w:pPr>
      <w:ind w:left="708"/>
      <w:jc w:val="center"/>
    </w:pPr>
    <w:rPr>
      <w:b/>
      <w:sz w:val="44"/>
    </w:rPr>
  </w:style>
  <w:style w:type="paragraph" w:customStyle="1" w:styleId="cat1">
    <w:name w:val="cat1"/>
    <w:basedOn w:val="a4"/>
    <w:rsid w:val="009C4086"/>
    <w:pPr>
      <w:spacing w:before="100" w:beforeAutospacing="1" w:after="100" w:afterAutospacing="1"/>
    </w:pPr>
    <w:rPr>
      <w:rFonts w:ascii="Bookman Old Style" w:hAnsi="Bookman Old Style"/>
    </w:rPr>
  </w:style>
  <w:style w:type="paragraph" w:styleId="z-">
    <w:name w:val="HTML Top of Form"/>
    <w:basedOn w:val="a4"/>
    <w:next w:val="a4"/>
    <w:link w:val="z-0"/>
    <w:hidden/>
    <w:rsid w:val="009C4086"/>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9C4086"/>
    <w:rPr>
      <w:rFonts w:ascii="Arial" w:eastAsia="Times New Roman" w:hAnsi="Arial"/>
      <w:vanish/>
      <w:sz w:val="16"/>
      <w:szCs w:val="16"/>
    </w:rPr>
  </w:style>
  <w:style w:type="paragraph" w:styleId="z-1">
    <w:name w:val="HTML Bottom of Form"/>
    <w:basedOn w:val="a4"/>
    <w:next w:val="a4"/>
    <w:link w:val="z-2"/>
    <w:hidden/>
    <w:uiPriority w:val="99"/>
    <w:rsid w:val="009C4086"/>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9C4086"/>
    <w:rPr>
      <w:rFonts w:ascii="Arial" w:eastAsia="Times New Roman" w:hAnsi="Arial"/>
      <w:vanish/>
      <w:sz w:val="16"/>
      <w:szCs w:val="16"/>
    </w:rPr>
  </w:style>
  <w:style w:type="paragraph" w:styleId="HTML2">
    <w:name w:val="HTML Address"/>
    <w:basedOn w:val="a4"/>
    <w:link w:val="HTML3"/>
    <w:uiPriority w:val="99"/>
    <w:rsid w:val="009C4086"/>
    <w:rPr>
      <w:rFonts w:ascii="Bookman Old Style" w:hAnsi="Bookman Old Style"/>
      <w:i/>
      <w:iCs/>
    </w:rPr>
  </w:style>
  <w:style w:type="character" w:customStyle="1" w:styleId="HTML3">
    <w:name w:val="Адрес HTML Знак"/>
    <w:basedOn w:val="a5"/>
    <w:link w:val="HTML2"/>
    <w:uiPriority w:val="99"/>
    <w:rsid w:val="009C4086"/>
    <w:rPr>
      <w:rFonts w:ascii="Bookman Old Style" w:eastAsia="Times New Roman" w:hAnsi="Bookman Old Style"/>
      <w:i/>
      <w:iCs/>
      <w:sz w:val="24"/>
      <w:szCs w:val="24"/>
    </w:rPr>
  </w:style>
  <w:style w:type="paragraph" w:customStyle="1" w:styleId="ssylvtab1">
    <w:name w:val="ssylvtab1"/>
    <w:basedOn w:val="a4"/>
    <w:rsid w:val="009C4086"/>
    <w:pPr>
      <w:spacing w:before="100" w:beforeAutospacing="1" w:after="100" w:afterAutospacing="1"/>
    </w:pPr>
    <w:rPr>
      <w:rFonts w:ascii="Bookman Old Style" w:hAnsi="Bookman Old Style"/>
    </w:rPr>
  </w:style>
  <w:style w:type="character" w:customStyle="1" w:styleId="ssyl2">
    <w:name w:val="ssyl2"/>
    <w:basedOn w:val="a5"/>
    <w:rsid w:val="009C4086"/>
    <w:rPr>
      <w:rFonts w:cs="Times New Roman"/>
    </w:rPr>
  </w:style>
  <w:style w:type="character" w:customStyle="1" w:styleId="text1">
    <w:name w:val="text1"/>
    <w:basedOn w:val="a5"/>
    <w:rsid w:val="009C4086"/>
    <w:rPr>
      <w:rFonts w:cs="Times New Roman"/>
    </w:rPr>
  </w:style>
  <w:style w:type="character" w:customStyle="1" w:styleId="text3">
    <w:name w:val="text3"/>
    <w:basedOn w:val="a5"/>
    <w:rsid w:val="009C4086"/>
    <w:rPr>
      <w:rFonts w:cs="Times New Roman"/>
    </w:rPr>
  </w:style>
  <w:style w:type="character" w:customStyle="1" w:styleId="1fff">
    <w:name w:val="заголовокпогода1"/>
    <w:basedOn w:val="a5"/>
    <w:rsid w:val="009C4086"/>
    <w:rPr>
      <w:rFonts w:cs="Times New Roman"/>
    </w:rPr>
  </w:style>
  <w:style w:type="paragraph" w:customStyle="1" w:styleId="small">
    <w:name w:val="small"/>
    <w:basedOn w:val="a4"/>
    <w:rsid w:val="009C4086"/>
    <w:pPr>
      <w:spacing w:before="100" w:beforeAutospacing="1" w:after="100" w:afterAutospacing="1"/>
    </w:pPr>
    <w:rPr>
      <w:rFonts w:ascii="Bookman Old Style" w:hAnsi="Bookman Old Style"/>
    </w:rPr>
  </w:style>
  <w:style w:type="character" w:customStyle="1" w:styleId="14e">
    <w:name w:val="Текст 14(основной) Знак Знак Знак"/>
    <w:rsid w:val="009C4086"/>
    <w:rPr>
      <w:sz w:val="24"/>
    </w:rPr>
  </w:style>
  <w:style w:type="paragraph" w:customStyle="1" w:styleId="xl30">
    <w:name w:val="xl30"/>
    <w:basedOn w:val="a4"/>
    <w:rsid w:val="009C4086"/>
    <w:pPr>
      <w:pBdr>
        <w:bottom w:val="single" w:sz="4" w:space="0" w:color="auto"/>
      </w:pBdr>
      <w:spacing w:before="100" w:beforeAutospacing="1" w:after="100" w:afterAutospacing="1"/>
      <w:jc w:val="center"/>
    </w:pPr>
    <w:rPr>
      <w:rFonts w:ascii="Bookman Old Style" w:hAnsi="Bookman Old Style"/>
    </w:rPr>
  </w:style>
  <w:style w:type="character" w:styleId="HTML4">
    <w:name w:val="HTML Definition"/>
    <w:basedOn w:val="a5"/>
    <w:uiPriority w:val="99"/>
    <w:rsid w:val="009C4086"/>
    <w:rPr>
      <w:rFonts w:cs="Times New Roman"/>
      <w:i/>
      <w:iCs/>
    </w:rPr>
  </w:style>
  <w:style w:type="character" w:customStyle="1" w:styleId="250">
    <w:name w:val="Знак Знак25"/>
    <w:basedOn w:val="a5"/>
    <w:uiPriority w:val="99"/>
    <w:locked/>
    <w:rsid w:val="009C4086"/>
    <w:rPr>
      <w:rFonts w:cs="Times New Roman"/>
      <w:sz w:val="24"/>
      <w:szCs w:val="24"/>
      <w:lang w:val="ru-RU" w:eastAsia="ru-RU" w:bidi="ar-SA"/>
    </w:rPr>
  </w:style>
  <w:style w:type="character" w:customStyle="1" w:styleId="114">
    <w:name w:val="Знак Знак11"/>
    <w:basedOn w:val="a5"/>
    <w:locked/>
    <w:rsid w:val="009C4086"/>
    <w:rPr>
      <w:rFonts w:cs="Times New Roman"/>
      <w:sz w:val="24"/>
      <w:szCs w:val="24"/>
      <w:lang w:val="ru-RU" w:eastAsia="ru-RU" w:bidi="ar-SA"/>
    </w:rPr>
  </w:style>
  <w:style w:type="character" w:customStyle="1" w:styleId="240">
    <w:name w:val="Знак Знак24"/>
    <w:basedOn w:val="a5"/>
    <w:rsid w:val="009C4086"/>
    <w:rPr>
      <w:rFonts w:cs="Times New Roman"/>
      <w:b/>
      <w:bCs/>
      <w:sz w:val="24"/>
      <w:szCs w:val="24"/>
    </w:rPr>
  </w:style>
  <w:style w:type="character" w:customStyle="1" w:styleId="230">
    <w:name w:val="Знак Знак23"/>
    <w:basedOn w:val="a5"/>
    <w:rsid w:val="009C4086"/>
    <w:rPr>
      <w:rFonts w:cs="Times New Roman"/>
      <w:i/>
      <w:iCs/>
      <w:sz w:val="24"/>
      <w:szCs w:val="24"/>
    </w:rPr>
  </w:style>
  <w:style w:type="character" w:customStyle="1" w:styleId="222">
    <w:name w:val="Знак Знак22"/>
    <w:basedOn w:val="a5"/>
    <w:rsid w:val="009C4086"/>
    <w:rPr>
      <w:rFonts w:cs="Times New Roman"/>
      <w:sz w:val="24"/>
      <w:szCs w:val="24"/>
      <w:u w:val="single"/>
    </w:rPr>
  </w:style>
  <w:style w:type="character" w:customStyle="1" w:styleId="216">
    <w:name w:val="Знак Знак21"/>
    <w:basedOn w:val="a5"/>
    <w:rsid w:val="009C4086"/>
    <w:rPr>
      <w:rFonts w:cs="Times New Roman"/>
      <w:bCs/>
      <w:i/>
      <w:iCs/>
      <w:sz w:val="24"/>
      <w:szCs w:val="24"/>
    </w:rPr>
  </w:style>
  <w:style w:type="character" w:customStyle="1" w:styleId="200">
    <w:name w:val="Знак Знак20"/>
    <w:basedOn w:val="a5"/>
    <w:rsid w:val="009C4086"/>
    <w:rPr>
      <w:rFonts w:cs="Times New Roman"/>
      <w:b/>
      <w:bCs/>
      <w:i/>
      <w:iCs/>
      <w:sz w:val="24"/>
      <w:szCs w:val="24"/>
    </w:rPr>
  </w:style>
  <w:style w:type="paragraph" w:customStyle="1" w:styleId="123">
    <w:name w:val="стиль12"/>
    <w:basedOn w:val="a4"/>
    <w:rsid w:val="009C4086"/>
    <w:pPr>
      <w:spacing w:before="100" w:beforeAutospacing="1" w:after="100" w:afterAutospacing="1"/>
    </w:pPr>
    <w:rPr>
      <w:rFonts w:ascii="Bookman Old Style" w:hAnsi="Bookman Old Style"/>
    </w:rPr>
  </w:style>
  <w:style w:type="paragraph" w:customStyle="1" w:styleId="3f4">
    <w:name w:val="стиль3"/>
    <w:basedOn w:val="a4"/>
    <w:rsid w:val="009C4086"/>
    <w:pPr>
      <w:spacing w:before="100" w:beforeAutospacing="1" w:after="100" w:afterAutospacing="1"/>
    </w:pPr>
    <w:rPr>
      <w:rFonts w:ascii="Bookman Old Style" w:hAnsi="Bookman Old Style"/>
    </w:rPr>
  </w:style>
  <w:style w:type="character" w:customStyle="1" w:styleId="pricecaption">
    <w:name w:val="price_caption"/>
    <w:basedOn w:val="a5"/>
    <w:rsid w:val="009C4086"/>
    <w:rPr>
      <w:rFonts w:cs="Times New Roman"/>
    </w:rPr>
  </w:style>
  <w:style w:type="character" w:customStyle="1" w:styleId="priceprice">
    <w:name w:val="price_price"/>
    <w:basedOn w:val="a5"/>
    <w:rsid w:val="009C4086"/>
    <w:rPr>
      <w:rFonts w:cs="Times New Roman"/>
    </w:rPr>
  </w:style>
  <w:style w:type="character" w:customStyle="1" w:styleId="editsection">
    <w:name w:val="editsection"/>
    <w:basedOn w:val="a5"/>
    <w:rsid w:val="009C4086"/>
    <w:rPr>
      <w:rFonts w:cs="Times New Roman"/>
    </w:rPr>
  </w:style>
  <w:style w:type="character" w:customStyle="1" w:styleId="plainlinks">
    <w:name w:val="plainlinks"/>
    <w:basedOn w:val="a5"/>
    <w:rsid w:val="009C4086"/>
    <w:rPr>
      <w:rFonts w:cs="Times New Roman"/>
    </w:rPr>
  </w:style>
  <w:style w:type="character" w:customStyle="1" w:styleId="fn">
    <w:name w:val="fn"/>
    <w:basedOn w:val="a5"/>
    <w:rsid w:val="009C4086"/>
    <w:rPr>
      <w:rFonts w:cs="Times New Roman"/>
    </w:rPr>
  </w:style>
  <w:style w:type="character" w:customStyle="1" w:styleId="plainlinksneverexpand">
    <w:name w:val="plainlinksneverexpand"/>
    <w:basedOn w:val="a5"/>
    <w:rsid w:val="009C4086"/>
    <w:rPr>
      <w:rFonts w:cs="Times New Roman"/>
    </w:rPr>
  </w:style>
  <w:style w:type="character" w:customStyle="1" w:styleId="geo-geo-dms">
    <w:name w:val="geo-geo-dms"/>
    <w:basedOn w:val="a5"/>
    <w:rsid w:val="009C4086"/>
    <w:rPr>
      <w:rFonts w:cs="Times New Roman"/>
    </w:rPr>
  </w:style>
  <w:style w:type="character" w:customStyle="1" w:styleId="geo-dms">
    <w:name w:val="geo-dms"/>
    <w:basedOn w:val="a5"/>
    <w:rsid w:val="009C4086"/>
    <w:rPr>
      <w:rFonts w:cs="Times New Roman"/>
    </w:rPr>
  </w:style>
  <w:style w:type="character" w:customStyle="1" w:styleId="geo-lat">
    <w:name w:val="geo-lat"/>
    <w:basedOn w:val="a5"/>
    <w:rsid w:val="009C4086"/>
    <w:rPr>
      <w:rFonts w:cs="Times New Roman"/>
    </w:rPr>
  </w:style>
  <w:style w:type="character" w:customStyle="1" w:styleId="geo-lon">
    <w:name w:val="geo-lon"/>
    <w:basedOn w:val="a5"/>
    <w:rsid w:val="009C4086"/>
    <w:rPr>
      <w:rFonts w:cs="Times New Roman"/>
    </w:rPr>
  </w:style>
  <w:style w:type="character" w:customStyle="1" w:styleId="coordinates">
    <w:name w:val="coordinates"/>
    <w:basedOn w:val="a5"/>
    <w:rsid w:val="009C4086"/>
    <w:rPr>
      <w:rFonts w:cs="Times New Roman"/>
    </w:rPr>
  </w:style>
  <w:style w:type="character" w:customStyle="1" w:styleId="toctoggle">
    <w:name w:val="toctoggle"/>
    <w:basedOn w:val="a5"/>
    <w:rsid w:val="009C4086"/>
    <w:rPr>
      <w:rFonts w:cs="Times New Roman"/>
    </w:rPr>
  </w:style>
  <w:style w:type="character" w:customStyle="1" w:styleId="tocnumber">
    <w:name w:val="tocnumber"/>
    <w:basedOn w:val="a5"/>
    <w:rsid w:val="009C4086"/>
    <w:rPr>
      <w:rFonts w:cs="Times New Roman"/>
    </w:rPr>
  </w:style>
  <w:style w:type="character" w:customStyle="1" w:styleId="toctext">
    <w:name w:val="toctext"/>
    <w:basedOn w:val="a5"/>
    <w:rsid w:val="009C4086"/>
    <w:rPr>
      <w:rFonts w:cs="Times New Roman"/>
    </w:rPr>
  </w:style>
  <w:style w:type="character" w:customStyle="1" w:styleId="mw-headline">
    <w:name w:val="mw-headline"/>
    <w:basedOn w:val="a5"/>
    <w:rsid w:val="009C4086"/>
    <w:rPr>
      <w:rFonts w:cs="Times New Roman"/>
    </w:rPr>
  </w:style>
  <w:style w:type="paragraph" w:customStyle="1" w:styleId="collapse-refs-p">
    <w:name w:val="collapse-refs-p"/>
    <w:basedOn w:val="a4"/>
    <w:rsid w:val="009C4086"/>
    <w:pPr>
      <w:spacing w:before="100" w:beforeAutospacing="1" w:after="100" w:afterAutospacing="1"/>
    </w:pPr>
    <w:rPr>
      <w:rFonts w:ascii="Bookman Old Style" w:hAnsi="Bookman Old Style"/>
    </w:rPr>
  </w:style>
  <w:style w:type="character" w:customStyle="1" w:styleId="price">
    <w:name w:val="price"/>
    <w:basedOn w:val="a5"/>
    <w:rsid w:val="009C4086"/>
    <w:rPr>
      <w:rFonts w:cs="Times New Roman"/>
    </w:rPr>
  </w:style>
  <w:style w:type="character" w:customStyle="1" w:styleId="1fff0">
    <w:name w:val="Название1"/>
    <w:basedOn w:val="a5"/>
    <w:rsid w:val="009C4086"/>
    <w:rPr>
      <w:rFonts w:cs="Times New Roman"/>
    </w:rPr>
  </w:style>
  <w:style w:type="paragraph" w:customStyle="1" w:styleId="title1">
    <w:name w:val="title1"/>
    <w:basedOn w:val="a4"/>
    <w:rsid w:val="009C4086"/>
    <w:pPr>
      <w:spacing w:before="100" w:beforeAutospacing="1" w:after="100" w:afterAutospacing="1"/>
    </w:pPr>
    <w:rPr>
      <w:rFonts w:ascii="Bookman Old Style" w:hAnsi="Bookman Old Style"/>
    </w:rPr>
  </w:style>
  <w:style w:type="paragraph" w:customStyle="1" w:styleId="linkmore">
    <w:name w:val="link_more"/>
    <w:basedOn w:val="a4"/>
    <w:rsid w:val="009C4086"/>
    <w:pPr>
      <w:spacing w:before="100" w:beforeAutospacing="1" w:after="100" w:afterAutospacing="1"/>
    </w:pPr>
    <w:rPr>
      <w:rFonts w:ascii="Bookman Old Style" w:hAnsi="Bookman Old Style"/>
    </w:rPr>
  </w:style>
  <w:style w:type="paragraph" w:customStyle="1" w:styleId="1fff1">
    <w:name w:val="Дата1"/>
    <w:basedOn w:val="a4"/>
    <w:rsid w:val="009C4086"/>
    <w:pPr>
      <w:spacing w:before="100" w:beforeAutospacing="1" w:after="100" w:afterAutospacing="1"/>
    </w:pPr>
    <w:rPr>
      <w:rFonts w:ascii="Bookman Old Style" w:hAnsi="Bookman Old Style"/>
    </w:rPr>
  </w:style>
  <w:style w:type="paragraph" w:customStyle="1" w:styleId="note">
    <w:name w:val="note"/>
    <w:basedOn w:val="a4"/>
    <w:rsid w:val="009C4086"/>
    <w:pPr>
      <w:spacing w:before="100" w:beforeAutospacing="1" w:after="100" w:afterAutospacing="1"/>
    </w:pPr>
    <w:rPr>
      <w:rFonts w:ascii="Bookman Old Style" w:hAnsi="Bookman Old Style"/>
    </w:rPr>
  </w:style>
  <w:style w:type="character" w:customStyle="1" w:styleId="object">
    <w:name w:val="object"/>
    <w:basedOn w:val="a5"/>
    <w:rsid w:val="009C4086"/>
    <w:rPr>
      <w:rFonts w:cs="Times New Roman"/>
    </w:rPr>
  </w:style>
  <w:style w:type="character" w:customStyle="1" w:styleId="locality">
    <w:name w:val="locality"/>
    <w:basedOn w:val="a5"/>
    <w:rsid w:val="009C4086"/>
    <w:rPr>
      <w:rFonts w:cs="Times New Roman"/>
    </w:rPr>
  </w:style>
  <w:style w:type="character" w:customStyle="1" w:styleId="street-address">
    <w:name w:val="street-address"/>
    <w:basedOn w:val="a5"/>
    <w:rsid w:val="009C4086"/>
    <w:rPr>
      <w:rFonts w:cs="Times New Roman"/>
    </w:rPr>
  </w:style>
  <w:style w:type="character" w:customStyle="1" w:styleId="tel">
    <w:name w:val="tel"/>
    <w:basedOn w:val="a5"/>
    <w:rsid w:val="009C4086"/>
    <w:rPr>
      <w:rFonts w:cs="Times New Roman"/>
    </w:rPr>
  </w:style>
  <w:style w:type="character" w:customStyle="1" w:styleId="sharelistitemcounter">
    <w:name w:val="share_list_item_counter"/>
    <w:basedOn w:val="a5"/>
    <w:rsid w:val="009C4086"/>
    <w:rPr>
      <w:rFonts w:cs="Times New Roman"/>
    </w:rPr>
  </w:style>
  <w:style w:type="character" w:customStyle="1" w:styleId="description">
    <w:name w:val="description"/>
    <w:basedOn w:val="a5"/>
    <w:rsid w:val="009C4086"/>
    <w:rPr>
      <w:rFonts w:cs="Times New Roman"/>
    </w:rPr>
  </w:style>
  <w:style w:type="character" w:customStyle="1" w:styleId="photos">
    <w:name w:val="photos"/>
    <w:basedOn w:val="a5"/>
    <w:rsid w:val="009C4086"/>
    <w:rPr>
      <w:rFonts w:cs="Times New Roman"/>
    </w:rPr>
  </w:style>
  <w:style w:type="character" w:customStyle="1" w:styleId="rooms">
    <w:name w:val="rooms"/>
    <w:basedOn w:val="a5"/>
    <w:rsid w:val="009C4086"/>
    <w:rPr>
      <w:rFonts w:cs="Times New Roman"/>
    </w:rPr>
  </w:style>
  <w:style w:type="character" w:customStyle="1" w:styleId="reviews">
    <w:name w:val="reviews"/>
    <w:basedOn w:val="a5"/>
    <w:rsid w:val="009C4086"/>
    <w:rPr>
      <w:rFonts w:cs="Times New Roman"/>
    </w:rPr>
  </w:style>
  <w:style w:type="character" w:customStyle="1" w:styleId="map">
    <w:name w:val="map"/>
    <w:basedOn w:val="a5"/>
    <w:rsid w:val="009C4086"/>
    <w:rPr>
      <w:rFonts w:cs="Times New Roman"/>
    </w:rPr>
  </w:style>
  <w:style w:type="character" w:customStyle="1" w:styleId="right">
    <w:name w:val="right"/>
    <w:basedOn w:val="a5"/>
    <w:rsid w:val="009C4086"/>
    <w:rPr>
      <w:rFonts w:cs="Times New Roman"/>
    </w:rPr>
  </w:style>
  <w:style w:type="character" w:customStyle="1" w:styleId="expandrating">
    <w:name w:val="expand_rating"/>
    <w:basedOn w:val="a5"/>
    <w:rsid w:val="009C4086"/>
    <w:rPr>
      <w:rFonts w:cs="Times New Roman"/>
    </w:rPr>
  </w:style>
  <w:style w:type="character" w:customStyle="1" w:styleId="downarrow">
    <w:name w:val="down_arrow"/>
    <w:basedOn w:val="a5"/>
    <w:rsid w:val="009C4086"/>
    <w:rPr>
      <w:rFonts w:cs="Times New Roman"/>
    </w:rPr>
  </w:style>
  <w:style w:type="character" w:customStyle="1" w:styleId="expanddetail">
    <w:name w:val="expand_detail"/>
    <w:basedOn w:val="a5"/>
    <w:rsid w:val="009C4086"/>
    <w:rPr>
      <w:rFonts w:cs="Times New Roman"/>
    </w:rPr>
  </w:style>
  <w:style w:type="character" w:customStyle="1" w:styleId="day1">
    <w:name w:val="day1"/>
    <w:basedOn w:val="a5"/>
    <w:rsid w:val="009C4086"/>
    <w:rPr>
      <w:rFonts w:cs="Times New Roman"/>
    </w:rPr>
  </w:style>
  <w:style w:type="character" w:customStyle="1" w:styleId="day2">
    <w:name w:val="day2"/>
    <w:basedOn w:val="a5"/>
    <w:rsid w:val="009C4086"/>
    <w:rPr>
      <w:rFonts w:cs="Times New Roman"/>
    </w:rPr>
  </w:style>
  <w:style w:type="paragraph" w:customStyle="1" w:styleId="65">
    <w:name w:val="стиль6"/>
    <w:basedOn w:val="a4"/>
    <w:rsid w:val="009C4086"/>
    <w:pPr>
      <w:spacing w:before="100" w:beforeAutospacing="1" w:after="100" w:afterAutospacing="1"/>
    </w:pPr>
    <w:rPr>
      <w:rFonts w:ascii="Bookman Old Style" w:hAnsi="Bookman Old Style"/>
    </w:rPr>
  </w:style>
  <w:style w:type="paragraph" w:customStyle="1" w:styleId="2ff3">
    <w:name w:val="стиль2"/>
    <w:basedOn w:val="a4"/>
    <w:rsid w:val="009C4086"/>
    <w:pPr>
      <w:spacing w:before="100" w:beforeAutospacing="1" w:after="100" w:afterAutospacing="1"/>
    </w:pPr>
    <w:rPr>
      <w:rFonts w:ascii="Bookman Old Style" w:hAnsi="Bookman Old Style"/>
    </w:rPr>
  </w:style>
  <w:style w:type="paragraph" w:customStyle="1" w:styleId="74">
    <w:name w:val="стиль7"/>
    <w:basedOn w:val="a4"/>
    <w:rsid w:val="009C4086"/>
    <w:pPr>
      <w:spacing w:before="100" w:beforeAutospacing="1" w:after="100" w:afterAutospacing="1"/>
    </w:pPr>
    <w:rPr>
      <w:rFonts w:ascii="Bookman Old Style" w:hAnsi="Bookman Old Style"/>
    </w:rPr>
  </w:style>
  <w:style w:type="character" w:customStyle="1" w:styleId="news-date-time">
    <w:name w:val="news-date-time"/>
    <w:basedOn w:val="a5"/>
    <w:rsid w:val="009C4086"/>
    <w:rPr>
      <w:rFonts w:cs="Times New Roman"/>
    </w:rPr>
  </w:style>
  <w:style w:type="paragraph" w:customStyle="1" w:styleId="Style13">
    <w:name w:val="Style13"/>
    <w:basedOn w:val="a4"/>
    <w:uiPriority w:val="99"/>
    <w:rsid w:val="009C4086"/>
    <w:pPr>
      <w:widowControl w:val="0"/>
      <w:autoSpaceDE w:val="0"/>
      <w:autoSpaceDN w:val="0"/>
      <w:adjustRightInd w:val="0"/>
      <w:spacing w:line="247" w:lineRule="exact"/>
    </w:pPr>
    <w:rPr>
      <w:rFonts w:ascii="MS Reference Sans Serif" w:hAnsi="MS Reference Sans Serif"/>
    </w:rPr>
  </w:style>
  <w:style w:type="character" w:customStyle="1" w:styleId="FontStyle23">
    <w:name w:val="Font Style23"/>
    <w:basedOn w:val="a5"/>
    <w:uiPriority w:val="99"/>
    <w:rsid w:val="009C4086"/>
    <w:rPr>
      <w:rFonts w:ascii="MS Reference Sans Serif" w:hAnsi="MS Reference Sans Serif" w:cs="MS Reference Sans Serif"/>
      <w:sz w:val="16"/>
      <w:szCs w:val="16"/>
    </w:rPr>
  </w:style>
  <w:style w:type="character" w:customStyle="1" w:styleId="FontStyle31">
    <w:name w:val="Font Style31"/>
    <w:basedOn w:val="a5"/>
    <w:uiPriority w:val="99"/>
    <w:rsid w:val="009C4086"/>
    <w:rPr>
      <w:rFonts w:ascii="MS Reference Sans Serif" w:hAnsi="MS Reference Sans Serif" w:cs="MS Reference Sans Serif"/>
      <w:b/>
      <w:bCs/>
      <w:w w:val="20"/>
      <w:sz w:val="28"/>
      <w:szCs w:val="28"/>
    </w:rPr>
  </w:style>
  <w:style w:type="table" w:customStyle="1" w:styleId="affffffffb">
    <w:name w:val="+ Схем Стиль"/>
    <w:uiPriority w:val="99"/>
    <w:qFormat/>
    <w:rsid w:val="009C4086"/>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2">
    <w:name w:val="Сетка таблицы светлая1"/>
    <w:uiPriority w:val="40"/>
    <w:rsid w:val="009C4086"/>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5">
    <w:name w:val="Таблица простая 11"/>
    <w:uiPriority w:val="41"/>
    <w:rsid w:val="009C408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fff3">
    <w:name w:val="Обычный (веб)1"/>
    <w:basedOn w:val="a4"/>
    <w:rsid w:val="009C4086"/>
    <w:pPr>
      <w:ind w:left="23" w:firstLine="527"/>
      <w:jc w:val="both"/>
    </w:pPr>
    <w:rPr>
      <w:rFonts w:ascii="Arial" w:hAnsi="Arial"/>
      <w:sz w:val="20"/>
      <w:szCs w:val="20"/>
    </w:rPr>
  </w:style>
  <w:style w:type="character" w:customStyle="1" w:styleId="affffffff2">
    <w:name w:val="Таблица Знак"/>
    <w:basedOn w:val="a5"/>
    <w:link w:val="affffffff1"/>
    <w:locked/>
    <w:rsid w:val="009C4086"/>
    <w:rPr>
      <w:rFonts w:ascii="Bookman Old Style" w:hAnsi="Bookman Old Style"/>
    </w:rPr>
  </w:style>
  <w:style w:type="paragraph" w:customStyle="1" w:styleId="Style66">
    <w:name w:val="Style66"/>
    <w:basedOn w:val="a4"/>
    <w:uiPriority w:val="99"/>
    <w:rsid w:val="009C4086"/>
    <w:pPr>
      <w:widowControl w:val="0"/>
      <w:autoSpaceDE w:val="0"/>
      <w:autoSpaceDN w:val="0"/>
      <w:adjustRightInd w:val="0"/>
    </w:pPr>
  </w:style>
  <w:style w:type="character" w:customStyle="1" w:styleId="FontStyle258">
    <w:name w:val="Font Style258"/>
    <w:basedOn w:val="a5"/>
    <w:uiPriority w:val="99"/>
    <w:rsid w:val="009C4086"/>
    <w:rPr>
      <w:rFonts w:ascii="Times New Roman" w:hAnsi="Times New Roman" w:cs="Times New Roman"/>
      <w:w w:val="20"/>
      <w:sz w:val="26"/>
      <w:szCs w:val="26"/>
    </w:rPr>
  </w:style>
  <w:style w:type="paragraph" w:customStyle="1" w:styleId="Style78">
    <w:name w:val="Style78"/>
    <w:basedOn w:val="a4"/>
    <w:uiPriority w:val="99"/>
    <w:rsid w:val="009C4086"/>
    <w:pPr>
      <w:widowControl w:val="0"/>
      <w:autoSpaceDE w:val="0"/>
      <w:autoSpaceDN w:val="0"/>
      <w:adjustRightInd w:val="0"/>
    </w:pPr>
  </w:style>
  <w:style w:type="paragraph" w:customStyle="1" w:styleId="Style112">
    <w:name w:val="Style112"/>
    <w:basedOn w:val="a4"/>
    <w:uiPriority w:val="99"/>
    <w:rsid w:val="009C4086"/>
    <w:pPr>
      <w:widowControl w:val="0"/>
      <w:autoSpaceDE w:val="0"/>
      <w:autoSpaceDN w:val="0"/>
      <w:adjustRightInd w:val="0"/>
      <w:spacing w:line="317" w:lineRule="exact"/>
      <w:ind w:firstLine="715"/>
      <w:jc w:val="both"/>
    </w:pPr>
  </w:style>
  <w:style w:type="paragraph" w:customStyle="1" w:styleId="Style31">
    <w:name w:val="Style31"/>
    <w:basedOn w:val="a4"/>
    <w:uiPriority w:val="99"/>
    <w:rsid w:val="009C4086"/>
    <w:pPr>
      <w:widowControl w:val="0"/>
      <w:autoSpaceDE w:val="0"/>
      <w:autoSpaceDN w:val="0"/>
      <w:adjustRightInd w:val="0"/>
      <w:jc w:val="center"/>
    </w:pPr>
  </w:style>
  <w:style w:type="paragraph" w:customStyle="1" w:styleId="Style36">
    <w:name w:val="Style36"/>
    <w:basedOn w:val="a4"/>
    <w:uiPriority w:val="99"/>
    <w:rsid w:val="009C4086"/>
    <w:pPr>
      <w:widowControl w:val="0"/>
      <w:autoSpaceDE w:val="0"/>
      <w:autoSpaceDN w:val="0"/>
      <w:adjustRightInd w:val="0"/>
    </w:pPr>
  </w:style>
  <w:style w:type="paragraph" w:customStyle="1" w:styleId="Style67">
    <w:name w:val="Style67"/>
    <w:basedOn w:val="a4"/>
    <w:uiPriority w:val="99"/>
    <w:rsid w:val="009C4086"/>
    <w:pPr>
      <w:widowControl w:val="0"/>
      <w:autoSpaceDE w:val="0"/>
      <w:autoSpaceDN w:val="0"/>
      <w:adjustRightInd w:val="0"/>
    </w:pPr>
  </w:style>
  <w:style w:type="paragraph" w:customStyle="1" w:styleId="Style74">
    <w:name w:val="Style74"/>
    <w:basedOn w:val="a4"/>
    <w:uiPriority w:val="99"/>
    <w:rsid w:val="009C4086"/>
    <w:pPr>
      <w:widowControl w:val="0"/>
      <w:autoSpaceDE w:val="0"/>
      <w:autoSpaceDN w:val="0"/>
      <w:adjustRightInd w:val="0"/>
      <w:spacing w:line="322" w:lineRule="exact"/>
      <w:ind w:hanging="350"/>
    </w:pPr>
  </w:style>
  <w:style w:type="table" w:customStyle="1" w:styleId="124">
    <w:name w:val="Сетка таблицы12"/>
    <w:uiPriority w:val="59"/>
    <w:rsid w:val="009C4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1">
    <w:name w:val="Style71"/>
    <w:basedOn w:val="a4"/>
    <w:uiPriority w:val="99"/>
    <w:rsid w:val="009C4086"/>
    <w:pPr>
      <w:widowControl w:val="0"/>
      <w:autoSpaceDE w:val="0"/>
      <w:autoSpaceDN w:val="0"/>
      <w:adjustRightInd w:val="0"/>
      <w:spacing w:line="318" w:lineRule="exact"/>
      <w:ind w:firstLine="840"/>
      <w:jc w:val="both"/>
    </w:pPr>
  </w:style>
  <w:style w:type="paragraph" w:customStyle="1" w:styleId="Style68">
    <w:name w:val="Style68"/>
    <w:basedOn w:val="a4"/>
    <w:uiPriority w:val="99"/>
    <w:rsid w:val="009C4086"/>
    <w:pPr>
      <w:widowControl w:val="0"/>
      <w:autoSpaceDE w:val="0"/>
      <w:autoSpaceDN w:val="0"/>
      <w:adjustRightInd w:val="0"/>
      <w:spacing w:line="230" w:lineRule="exact"/>
    </w:pPr>
  </w:style>
  <w:style w:type="character" w:customStyle="1" w:styleId="FontStyle262">
    <w:name w:val="Font Style262"/>
    <w:basedOn w:val="a5"/>
    <w:uiPriority w:val="99"/>
    <w:rsid w:val="009C4086"/>
    <w:rPr>
      <w:rFonts w:ascii="Times New Roman" w:hAnsi="Times New Roman" w:cs="Times New Roman"/>
      <w:b/>
      <w:bCs/>
      <w:i/>
      <w:iCs/>
      <w:sz w:val="20"/>
      <w:szCs w:val="20"/>
    </w:rPr>
  </w:style>
  <w:style w:type="paragraph" w:customStyle="1" w:styleId="Style50">
    <w:name w:val="Style50"/>
    <w:basedOn w:val="a4"/>
    <w:uiPriority w:val="99"/>
    <w:rsid w:val="009C4086"/>
    <w:pPr>
      <w:widowControl w:val="0"/>
      <w:autoSpaceDE w:val="0"/>
      <w:autoSpaceDN w:val="0"/>
      <w:adjustRightInd w:val="0"/>
      <w:spacing w:line="319" w:lineRule="exact"/>
      <w:ind w:firstLine="576"/>
      <w:jc w:val="both"/>
    </w:pPr>
  </w:style>
  <w:style w:type="paragraph" w:customStyle="1" w:styleId="Style30">
    <w:name w:val="Style30"/>
    <w:basedOn w:val="a4"/>
    <w:uiPriority w:val="99"/>
    <w:rsid w:val="009C4086"/>
    <w:pPr>
      <w:widowControl w:val="0"/>
      <w:autoSpaceDE w:val="0"/>
      <w:autoSpaceDN w:val="0"/>
      <w:adjustRightInd w:val="0"/>
    </w:pPr>
  </w:style>
  <w:style w:type="paragraph" w:customStyle="1" w:styleId="Style46">
    <w:name w:val="Style46"/>
    <w:basedOn w:val="a4"/>
    <w:uiPriority w:val="99"/>
    <w:rsid w:val="009C4086"/>
    <w:pPr>
      <w:widowControl w:val="0"/>
      <w:autoSpaceDE w:val="0"/>
      <w:autoSpaceDN w:val="0"/>
      <w:adjustRightInd w:val="0"/>
      <w:spacing w:line="326" w:lineRule="exact"/>
      <w:ind w:firstLine="288"/>
    </w:pPr>
  </w:style>
  <w:style w:type="paragraph" w:customStyle="1" w:styleId="Style72">
    <w:name w:val="Style72"/>
    <w:basedOn w:val="a4"/>
    <w:uiPriority w:val="99"/>
    <w:rsid w:val="009C4086"/>
    <w:pPr>
      <w:widowControl w:val="0"/>
      <w:autoSpaceDE w:val="0"/>
      <w:autoSpaceDN w:val="0"/>
      <w:adjustRightInd w:val="0"/>
      <w:spacing w:line="283" w:lineRule="exact"/>
    </w:pPr>
  </w:style>
  <w:style w:type="character" w:customStyle="1" w:styleId="FontStyle263">
    <w:name w:val="Font Style263"/>
    <w:basedOn w:val="a5"/>
    <w:uiPriority w:val="99"/>
    <w:rsid w:val="009C4086"/>
    <w:rPr>
      <w:rFonts w:ascii="Times New Roman" w:hAnsi="Times New Roman" w:cs="Times New Roman"/>
      <w:i/>
      <w:iCs/>
      <w:sz w:val="20"/>
      <w:szCs w:val="20"/>
    </w:rPr>
  </w:style>
  <w:style w:type="paragraph" w:customStyle="1" w:styleId="Style69">
    <w:name w:val="Style69"/>
    <w:basedOn w:val="a4"/>
    <w:uiPriority w:val="99"/>
    <w:rsid w:val="009C4086"/>
    <w:pPr>
      <w:widowControl w:val="0"/>
      <w:autoSpaceDE w:val="0"/>
      <w:autoSpaceDN w:val="0"/>
      <w:adjustRightInd w:val="0"/>
    </w:pPr>
  </w:style>
  <w:style w:type="character" w:customStyle="1" w:styleId="FontStyle260">
    <w:name w:val="Font Style260"/>
    <w:basedOn w:val="a5"/>
    <w:uiPriority w:val="99"/>
    <w:rsid w:val="009C4086"/>
    <w:rPr>
      <w:rFonts w:ascii="Times New Roman" w:hAnsi="Times New Roman" w:cs="Times New Roman"/>
      <w:w w:val="150"/>
      <w:sz w:val="16"/>
      <w:szCs w:val="16"/>
    </w:rPr>
  </w:style>
  <w:style w:type="paragraph" w:customStyle="1" w:styleId="Style97">
    <w:name w:val="Style97"/>
    <w:basedOn w:val="a4"/>
    <w:uiPriority w:val="99"/>
    <w:rsid w:val="009C4086"/>
    <w:pPr>
      <w:widowControl w:val="0"/>
      <w:autoSpaceDE w:val="0"/>
      <w:autoSpaceDN w:val="0"/>
      <w:adjustRightInd w:val="0"/>
      <w:jc w:val="both"/>
    </w:pPr>
  </w:style>
  <w:style w:type="paragraph" w:customStyle="1" w:styleId="Style98">
    <w:name w:val="Style98"/>
    <w:basedOn w:val="a4"/>
    <w:uiPriority w:val="99"/>
    <w:rsid w:val="009C4086"/>
    <w:pPr>
      <w:widowControl w:val="0"/>
      <w:autoSpaceDE w:val="0"/>
      <w:autoSpaceDN w:val="0"/>
      <w:adjustRightInd w:val="0"/>
    </w:pPr>
  </w:style>
  <w:style w:type="paragraph" w:customStyle="1" w:styleId="Style39">
    <w:name w:val="Style39"/>
    <w:basedOn w:val="a4"/>
    <w:uiPriority w:val="99"/>
    <w:rsid w:val="009C4086"/>
    <w:pPr>
      <w:widowControl w:val="0"/>
      <w:autoSpaceDE w:val="0"/>
      <w:autoSpaceDN w:val="0"/>
      <w:adjustRightInd w:val="0"/>
    </w:pPr>
  </w:style>
  <w:style w:type="paragraph" w:customStyle="1" w:styleId="Style45">
    <w:name w:val="Style45"/>
    <w:basedOn w:val="a4"/>
    <w:uiPriority w:val="99"/>
    <w:rsid w:val="009C4086"/>
    <w:pPr>
      <w:widowControl w:val="0"/>
      <w:autoSpaceDE w:val="0"/>
      <w:autoSpaceDN w:val="0"/>
      <w:adjustRightInd w:val="0"/>
      <w:spacing w:line="221" w:lineRule="exact"/>
      <w:jc w:val="center"/>
    </w:pPr>
  </w:style>
  <w:style w:type="paragraph" w:customStyle="1" w:styleId="Style135">
    <w:name w:val="Style135"/>
    <w:basedOn w:val="a4"/>
    <w:uiPriority w:val="99"/>
    <w:rsid w:val="009C4086"/>
    <w:pPr>
      <w:widowControl w:val="0"/>
      <w:autoSpaceDE w:val="0"/>
      <w:autoSpaceDN w:val="0"/>
      <w:adjustRightInd w:val="0"/>
      <w:jc w:val="center"/>
    </w:pPr>
  </w:style>
  <w:style w:type="paragraph" w:customStyle="1" w:styleId="Style142">
    <w:name w:val="Style142"/>
    <w:basedOn w:val="a4"/>
    <w:uiPriority w:val="99"/>
    <w:rsid w:val="009C4086"/>
    <w:pPr>
      <w:widowControl w:val="0"/>
      <w:autoSpaceDE w:val="0"/>
      <w:autoSpaceDN w:val="0"/>
      <w:adjustRightInd w:val="0"/>
      <w:spacing w:line="240" w:lineRule="exact"/>
      <w:jc w:val="center"/>
    </w:pPr>
  </w:style>
  <w:style w:type="paragraph" w:customStyle="1" w:styleId="Style173">
    <w:name w:val="Style173"/>
    <w:basedOn w:val="a4"/>
    <w:uiPriority w:val="99"/>
    <w:rsid w:val="009C4086"/>
    <w:pPr>
      <w:widowControl w:val="0"/>
      <w:autoSpaceDE w:val="0"/>
      <w:autoSpaceDN w:val="0"/>
      <w:adjustRightInd w:val="0"/>
      <w:spacing w:line="319" w:lineRule="exact"/>
      <w:ind w:firstLine="576"/>
      <w:jc w:val="both"/>
    </w:pPr>
  </w:style>
  <w:style w:type="paragraph" w:customStyle="1" w:styleId="Style195">
    <w:name w:val="Style195"/>
    <w:basedOn w:val="a4"/>
    <w:uiPriority w:val="99"/>
    <w:rsid w:val="009C4086"/>
    <w:pPr>
      <w:widowControl w:val="0"/>
      <w:autoSpaceDE w:val="0"/>
      <w:autoSpaceDN w:val="0"/>
      <w:adjustRightInd w:val="0"/>
      <w:spacing w:line="293" w:lineRule="exact"/>
      <w:ind w:hanging="547"/>
    </w:pPr>
  </w:style>
  <w:style w:type="character" w:customStyle="1" w:styleId="FontStyle265">
    <w:name w:val="Font Style265"/>
    <w:basedOn w:val="a5"/>
    <w:uiPriority w:val="99"/>
    <w:rsid w:val="009C4086"/>
    <w:rPr>
      <w:rFonts w:ascii="Times New Roman" w:hAnsi="Times New Roman" w:cs="Times New Roman"/>
      <w:b/>
      <w:bCs/>
      <w:i/>
      <w:iCs/>
      <w:sz w:val="20"/>
      <w:szCs w:val="20"/>
    </w:rPr>
  </w:style>
  <w:style w:type="paragraph" w:customStyle="1" w:styleId="Style201">
    <w:name w:val="Style201"/>
    <w:basedOn w:val="a4"/>
    <w:uiPriority w:val="99"/>
    <w:rsid w:val="009C4086"/>
    <w:pPr>
      <w:widowControl w:val="0"/>
      <w:autoSpaceDE w:val="0"/>
      <w:autoSpaceDN w:val="0"/>
      <w:adjustRightInd w:val="0"/>
      <w:spacing w:line="442" w:lineRule="exact"/>
      <w:jc w:val="right"/>
    </w:pPr>
  </w:style>
  <w:style w:type="paragraph" w:customStyle="1" w:styleId="132">
    <w:name w:val="Основной текст13"/>
    <w:basedOn w:val="a4"/>
    <w:uiPriority w:val="99"/>
    <w:rsid w:val="009C4086"/>
    <w:pPr>
      <w:widowControl w:val="0"/>
      <w:shd w:val="clear" w:color="auto" w:fill="FFFFFF"/>
      <w:spacing w:before="6240" w:line="240" w:lineRule="atLeast"/>
      <w:ind w:hanging="780"/>
      <w:jc w:val="center"/>
    </w:pPr>
    <w:rPr>
      <w:color w:val="000000"/>
      <w:sz w:val="26"/>
      <w:szCs w:val="26"/>
    </w:rPr>
  </w:style>
  <w:style w:type="character" w:customStyle="1" w:styleId="ListParagraphChar">
    <w:name w:val="List Paragraph Char"/>
    <w:aliases w:val="ПАРАГРАФ Char"/>
    <w:basedOn w:val="a5"/>
    <w:link w:val="2f6"/>
    <w:locked/>
    <w:rsid w:val="009C4086"/>
    <w:rPr>
      <w:rFonts w:eastAsia="Times New Roman" w:cs="Calibri"/>
      <w:sz w:val="22"/>
      <w:szCs w:val="22"/>
      <w:lang w:eastAsia="en-US"/>
    </w:rPr>
  </w:style>
  <w:style w:type="numbering" w:customStyle="1" w:styleId="11">
    <w:name w:val="+1"/>
    <w:uiPriority w:val="99"/>
    <w:rsid w:val="009C4086"/>
    <w:pPr>
      <w:numPr>
        <w:numId w:val="3"/>
      </w:numPr>
    </w:pPr>
  </w:style>
  <w:style w:type="numbering" w:customStyle="1" w:styleId="1111111">
    <w:name w:val="1 / 1.1 / 1.1.11"/>
    <w:rsid w:val="009C4086"/>
    <w:pPr>
      <w:numPr>
        <w:numId w:val="4"/>
      </w:numPr>
    </w:pPr>
  </w:style>
  <w:style w:type="paragraph" w:customStyle="1" w:styleId="xl109">
    <w:name w:val="xl10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10">
    <w:name w:val="xl110"/>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11">
    <w:name w:val="xl111"/>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112">
    <w:name w:val="xl112"/>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3">
    <w:name w:val="xl113"/>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4">
    <w:name w:val="xl11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5">
    <w:name w:val="xl11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6">
    <w:name w:val="xl11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18">
    <w:name w:val="xl118"/>
    <w:basedOn w:val="a4"/>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35">
    <w:name w:val="xl13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36">
    <w:name w:val="xl136"/>
    <w:basedOn w:val="a4"/>
    <w:rsid w:val="001574D5"/>
    <w:pPr>
      <w:shd w:val="clear" w:color="000000" w:fill="FFFFFF"/>
      <w:spacing w:before="100" w:beforeAutospacing="1" w:after="100" w:afterAutospacing="1"/>
    </w:pPr>
    <w:rPr>
      <w:rFonts w:ascii="Arial" w:hAnsi="Arial" w:cs="Arial"/>
      <w:b/>
      <w:bCs/>
      <w:color w:val="000000"/>
    </w:rPr>
  </w:style>
  <w:style w:type="paragraph" w:customStyle="1" w:styleId="xl137">
    <w:name w:val="xl137"/>
    <w:basedOn w:val="a4"/>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8">
    <w:name w:val="xl138"/>
    <w:basedOn w:val="a4"/>
    <w:rsid w:val="001574D5"/>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9">
    <w:name w:val="xl13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40">
    <w:name w:val="xl140"/>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CYR" w:hAnsi="Arial CYR" w:cs="Arial CYR"/>
      <w:color w:val="000000"/>
      <w:sz w:val="20"/>
      <w:szCs w:val="20"/>
    </w:rPr>
  </w:style>
  <w:style w:type="paragraph" w:customStyle="1" w:styleId="xl141">
    <w:name w:val="xl141"/>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2">
    <w:name w:val="xl142"/>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3">
    <w:name w:val="xl143"/>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sz w:val="20"/>
      <w:szCs w:val="20"/>
    </w:rPr>
  </w:style>
  <w:style w:type="paragraph" w:customStyle="1" w:styleId="xl144">
    <w:name w:val="xl14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45">
    <w:name w:val="xl14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rPr>
  </w:style>
  <w:style w:type="paragraph" w:customStyle="1" w:styleId="xl146">
    <w:name w:val="xl146"/>
    <w:basedOn w:val="a4"/>
    <w:rsid w:val="001574D5"/>
    <w:pPr>
      <w:shd w:val="clear" w:color="000000" w:fill="FFFFFF"/>
      <w:spacing w:before="100" w:beforeAutospacing="1" w:after="100" w:afterAutospacing="1"/>
      <w:textAlignment w:val="top"/>
    </w:pPr>
    <w:rPr>
      <w:rFonts w:ascii="Arial" w:hAnsi="Arial" w:cs="Arial"/>
      <w:color w:val="000000"/>
    </w:rPr>
  </w:style>
  <w:style w:type="paragraph" w:customStyle="1" w:styleId="xl147">
    <w:name w:val="xl147"/>
    <w:basedOn w:val="a4"/>
    <w:rsid w:val="001574D5"/>
    <w:pPr>
      <w:shd w:val="clear" w:color="000000" w:fill="FFFFFF"/>
      <w:spacing w:before="100" w:beforeAutospacing="1" w:after="100" w:afterAutospacing="1"/>
      <w:textAlignment w:val="center"/>
    </w:pPr>
    <w:rPr>
      <w:rFonts w:ascii="Arial" w:hAnsi="Arial" w:cs="Arial"/>
      <w:color w:val="000000"/>
    </w:rPr>
  </w:style>
  <w:style w:type="paragraph" w:customStyle="1" w:styleId="xl148">
    <w:name w:val="xl148"/>
    <w:basedOn w:val="a4"/>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49">
    <w:name w:val="xl149"/>
    <w:basedOn w:val="a4"/>
    <w:rsid w:val="001574D5"/>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50">
    <w:name w:val="xl150"/>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51">
    <w:name w:val="xl151"/>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2">
    <w:name w:val="xl152"/>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3">
    <w:name w:val="xl153"/>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4">
    <w:name w:val="xl154"/>
    <w:basedOn w:val="a4"/>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5">
    <w:name w:val="xl15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6">
    <w:name w:val="xl15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57">
    <w:name w:val="xl157"/>
    <w:basedOn w:val="a4"/>
    <w:rsid w:val="001574D5"/>
    <w:pPr>
      <w:shd w:val="clear" w:color="000000" w:fill="FFFFFF"/>
      <w:spacing w:before="100" w:beforeAutospacing="1" w:after="100" w:afterAutospacing="1"/>
      <w:jc w:val="center"/>
      <w:textAlignment w:val="center"/>
    </w:pPr>
    <w:rPr>
      <w:color w:val="000000"/>
    </w:rPr>
  </w:style>
  <w:style w:type="paragraph" w:customStyle="1" w:styleId="xl158">
    <w:name w:val="xl158"/>
    <w:basedOn w:val="a4"/>
    <w:rsid w:val="001574D5"/>
    <w:pP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9">
    <w:name w:val="xl159"/>
    <w:basedOn w:val="a4"/>
    <w:rsid w:val="001574D5"/>
    <w:pP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78">
    <w:name w:val="xl78"/>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79">
    <w:name w:val="xl79"/>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80">
    <w:name w:val="xl80"/>
    <w:basedOn w:val="a4"/>
    <w:uiPriority w:val="99"/>
    <w:rsid w:val="001574D5"/>
    <w:pPr>
      <w:shd w:val="clear" w:color="000000" w:fill="FFFFFF"/>
      <w:spacing w:before="100" w:beforeAutospacing="1" w:after="100" w:afterAutospacing="1"/>
      <w:textAlignment w:val="center"/>
    </w:pPr>
    <w:rPr>
      <w:rFonts w:ascii="Arial" w:hAnsi="Arial" w:cs="Arial"/>
      <w:sz w:val="20"/>
      <w:szCs w:val="20"/>
    </w:rPr>
  </w:style>
  <w:style w:type="paragraph" w:customStyle="1" w:styleId="xl81">
    <w:name w:val="xl81"/>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82">
    <w:name w:val="xl82"/>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83">
    <w:name w:val="xl83"/>
    <w:basedOn w:val="a4"/>
    <w:uiPriority w:val="99"/>
    <w:rsid w:val="001574D5"/>
    <w:pPr>
      <w:shd w:val="clear" w:color="000000" w:fill="FFFFFF"/>
      <w:spacing w:before="100" w:beforeAutospacing="1" w:after="100" w:afterAutospacing="1"/>
      <w:textAlignment w:val="center"/>
    </w:pPr>
    <w:rPr>
      <w:rFonts w:ascii="Arial" w:hAnsi="Arial" w:cs="Arial"/>
      <w:b/>
      <w:bCs/>
      <w:sz w:val="20"/>
      <w:szCs w:val="20"/>
    </w:rPr>
  </w:style>
  <w:style w:type="paragraph" w:customStyle="1" w:styleId="xl84">
    <w:name w:val="xl84"/>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20"/>
      <w:szCs w:val="20"/>
    </w:rPr>
  </w:style>
  <w:style w:type="paragraph" w:customStyle="1" w:styleId="xl85">
    <w:name w:val="xl85"/>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86">
    <w:name w:val="xl86"/>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affffffffc">
    <w:name w:val="основной текст документа"/>
    <w:basedOn w:val="a4"/>
    <w:rsid w:val="00F914BE"/>
    <w:pPr>
      <w:spacing w:before="120" w:after="120"/>
      <w:jc w:val="both"/>
    </w:pPr>
    <w:rPr>
      <w:szCs w:val="20"/>
      <w:lang w:eastAsia="en-US"/>
    </w:rPr>
  </w:style>
  <w:style w:type="character" w:customStyle="1" w:styleId="211pt">
    <w:name w:val="Основной текст (2) + 11 pt"/>
    <w:basedOn w:val="2a"/>
    <w:rsid w:val="00750110"/>
    <w:rPr>
      <w:rFonts w:ascii="Times New Roman" w:eastAsia="Times New Roman" w:hAnsi="Times New Roman" w:cs="Times New Roman" w:hint="default"/>
      <w:b w:val="0"/>
      <w:bCs w:val="0"/>
      <w:i w:val="0"/>
      <w:iCs w:val="0"/>
      <w:smallCaps w:val="0"/>
      <w:strike w:val="0"/>
      <w:dstrike w:val="0"/>
      <w:color w:val="000000"/>
      <w:spacing w:val="20"/>
      <w:w w:val="100"/>
      <w:position w:val="0"/>
      <w:sz w:val="22"/>
      <w:szCs w:val="22"/>
      <w:u w:val="none"/>
      <w:effect w:val="none"/>
      <w:shd w:val="clear" w:color="auto" w:fill="FFFFFF"/>
      <w:lang w:val="ru-RU" w:eastAsia="ru-RU" w:bidi="ru-RU"/>
    </w:rPr>
  </w:style>
  <w:style w:type="paragraph" w:customStyle="1" w:styleId="3f5">
    <w:name w:val="Основной текст (3)"/>
    <w:basedOn w:val="a4"/>
    <w:link w:val="3Exact"/>
    <w:qFormat/>
    <w:rsid w:val="00750110"/>
    <w:pPr>
      <w:shd w:val="clear" w:color="auto" w:fill="FFFFFF"/>
      <w:spacing w:before="720" w:after="600" w:line="326" w:lineRule="exact"/>
    </w:pPr>
    <w:rPr>
      <w:sz w:val="27"/>
      <w:szCs w:val="27"/>
    </w:rPr>
  </w:style>
  <w:style w:type="paragraph" w:customStyle="1" w:styleId="font5">
    <w:name w:val="font5"/>
    <w:basedOn w:val="a4"/>
    <w:uiPriority w:val="99"/>
    <w:rsid w:val="00662FEA"/>
    <w:pPr>
      <w:spacing w:before="100" w:beforeAutospacing="1" w:after="100" w:afterAutospacing="1"/>
    </w:pPr>
    <w:rPr>
      <w:rFonts w:ascii="Arial" w:hAnsi="Arial" w:cs="Arial"/>
      <w:b/>
      <w:bCs/>
      <w:color w:val="000000"/>
      <w:sz w:val="12"/>
      <w:szCs w:val="12"/>
    </w:rPr>
  </w:style>
  <w:style w:type="paragraph" w:customStyle="1" w:styleId="font6">
    <w:name w:val="font6"/>
    <w:basedOn w:val="a4"/>
    <w:rsid w:val="00662FEA"/>
    <w:pPr>
      <w:spacing w:before="100" w:beforeAutospacing="1" w:after="100" w:afterAutospacing="1"/>
    </w:pPr>
    <w:rPr>
      <w:rFonts w:ascii="Arial" w:hAnsi="Arial" w:cs="Arial"/>
      <w:color w:val="000000"/>
      <w:sz w:val="12"/>
      <w:szCs w:val="12"/>
    </w:rPr>
  </w:style>
  <w:style w:type="character" w:customStyle="1" w:styleId="A50">
    <w:name w:val="A5"/>
    <w:rsid w:val="001246A6"/>
    <w:rPr>
      <w:rFonts w:cs="Arial"/>
      <w:b/>
      <w:bCs/>
      <w:i/>
      <w:iCs/>
      <w:color w:val="000000"/>
      <w:sz w:val="20"/>
      <w:szCs w:val="20"/>
    </w:rPr>
  </w:style>
  <w:style w:type="character" w:customStyle="1" w:styleId="A20">
    <w:name w:val="A2"/>
    <w:rsid w:val="001246A6"/>
    <w:rPr>
      <w:rFonts w:cs="Arial"/>
      <w:b/>
      <w:bCs/>
      <w:color w:val="000000"/>
    </w:rPr>
  </w:style>
  <w:style w:type="paragraph" w:customStyle="1" w:styleId="Pa8">
    <w:name w:val="Pa8"/>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11">
    <w:name w:val="Pa11"/>
    <w:basedOn w:val="Default"/>
    <w:next w:val="Default"/>
    <w:rsid w:val="001246A6"/>
    <w:pPr>
      <w:suppressAutoHyphens/>
      <w:autoSpaceDN/>
      <w:adjustRightInd/>
      <w:spacing w:line="241" w:lineRule="atLeast"/>
    </w:pPr>
    <w:rPr>
      <w:rFonts w:ascii="Arial" w:hAnsi="Arial"/>
      <w:color w:val="auto"/>
      <w:lang w:eastAsia="ar-SA"/>
    </w:rPr>
  </w:style>
  <w:style w:type="paragraph" w:customStyle="1" w:styleId="Pa5">
    <w:name w:val="Pa5"/>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2">
    <w:name w:val="Pa2"/>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7">
    <w:name w:val="Pa7"/>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0">
    <w:name w:val="Pa0"/>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47">
    <w:name w:val="Абзац списка4"/>
    <w:basedOn w:val="a4"/>
    <w:rsid w:val="0044508A"/>
    <w:pPr>
      <w:ind w:left="720"/>
    </w:pPr>
    <w:rPr>
      <w:rFonts w:eastAsia="Calibri"/>
    </w:rPr>
  </w:style>
  <w:style w:type="paragraph" w:customStyle="1" w:styleId="57">
    <w:name w:val="Абзац списка5"/>
    <w:basedOn w:val="a4"/>
    <w:rsid w:val="00552DA1"/>
    <w:pPr>
      <w:ind w:left="720"/>
    </w:pPr>
    <w:rPr>
      <w:rFonts w:eastAsia="Calibri"/>
    </w:rPr>
  </w:style>
  <w:style w:type="character" w:customStyle="1" w:styleId="fontstyle01">
    <w:name w:val="fontstyle01"/>
    <w:basedOn w:val="a5"/>
    <w:rsid w:val="00B06A0B"/>
    <w:rPr>
      <w:rFonts w:ascii="TimesNewRomanPSMT" w:hAnsi="TimesNewRomanPSMT" w:hint="default"/>
      <w:b w:val="0"/>
      <w:bCs w:val="0"/>
      <w:i w:val="0"/>
      <w:iCs w:val="0"/>
      <w:color w:val="000000"/>
      <w:sz w:val="30"/>
      <w:szCs w:val="30"/>
    </w:rPr>
  </w:style>
  <w:style w:type="paragraph" w:customStyle="1" w:styleId="116">
    <w:name w:val="Знак Знак1 Знак1"/>
    <w:basedOn w:val="a4"/>
    <w:autoRedefine/>
    <w:rsid w:val="00BD6270"/>
    <w:pPr>
      <w:spacing w:after="160" w:line="240" w:lineRule="exact"/>
    </w:pPr>
    <w:rPr>
      <w:rFonts w:eastAsia="SimSun"/>
      <w:b/>
      <w:lang w:val="en-US" w:eastAsia="en-US"/>
    </w:rPr>
  </w:style>
  <w:style w:type="paragraph" w:customStyle="1" w:styleId="p8">
    <w:name w:val="p8"/>
    <w:basedOn w:val="a4"/>
    <w:uiPriority w:val="99"/>
    <w:rsid w:val="00FF701E"/>
    <w:pPr>
      <w:spacing w:before="100" w:beforeAutospacing="1" w:after="100" w:afterAutospacing="1"/>
    </w:pPr>
  </w:style>
  <w:style w:type="character" w:customStyle="1" w:styleId="WW-Absatz-Standardschriftart">
    <w:name w:val="WW-Absatz-Standardschriftart"/>
    <w:rsid w:val="003C1630"/>
  </w:style>
  <w:style w:type="character" w:customStyle="1" w:styleId="WW-Absatz-Standardschriftart1">
    <w:name w:val="WW-Absatz-Standardschriftart1"/>
    <w:rsid w:val="003C1630"/>
  </w:style>
  <w:style w:type="character" w:customStyle="1" w:styleId="WW8Num29z0">
    <w:name w:val="WW8Num29z0"/>
    <w:rsid w:val="003C1630"/>
    <w:rPr>
      <w:rFonts w:ascii="Symbol" w:hAnsi="Symbol"/>
    </w:rPr>
  </w:style>
  <w:style w:type="character" w:customStyle="1" w:styleId="WW8Num30z0">
    <w:name w:val="WW8Num30z0"/>
    <w:rsid w:val="003C1630"/>
    <w:rPr>
      <w:rFonts w:ascii="Wingdings" w:hAnsi="Wingdings"/>
    </w:rPr>
  </w:style>
  <w:style w:type="character" w:customStyle="1" w:styleId="WW8Num30z1">
    <w:name w:val="WW8Num30z1"/>
    <w:rsid w:val="003C1630"/>
    <w:rPr>
      <w:rFonts w:ascii="Courier New" w:hAnsi="Courier New" w:cs="Courier New"/>
    </w:rPr>
  </w:style>
  <w:style w:type="character" w:customStyle="1" w:styleId="WW8Num30z3">
    <w:name w:val="WW8Num30z3"/>
    <w:rsid w:val="003C1630"/>
    <w:rPr>
      <w:rFonts w:ascii="Symbol" w:hAnsi="Symbol"/>
    </w:rPr>
  </w:style>
  <w:style w:type="character" w:customStyle="1" w:styleId="WW8Num31z0">
    <w:name w:val="WW8Num31z0"/>
    <w:rsid w:val="003C1630"/>
    <w:rPr>
      <w:rFonts w:ascii="Symbol" w:hAnsi="Symbol"/>
    </w:rPr>
  </w:style>
  <w:style w:type="character" w:customStyle="1" w:styleId="WW8Num31z1">
    <w:name w:val="WW8Num31z1"/>
    <w:rsid w:val="003C1630"/>
    <w:rPr>
      <w:rFonts w:ascii="Courier New" w:hAnsi="Courier New" w:cs="Courier New"/>
    </w:rPr>
  </w:style>
  <w:style w:type="character" w:customStyle="1" w:styleId="WW8Num31z2">
    <w:name w:val="WW8Num31z2"/>
    <w:rsid w:val="003C1630"/>
    <w:rPr>
      <w:rFonts w:ascii="Wingdings" w:hAnsi="Wingdings"/>
    </w:rPr>
  </w:style>
  <w:style w:type="character" w:customStyle="1" w:styleId="WW8Num32z0">
    <w:name w:val="WW8Num32z0"/>
    <w:rsid w:val="003C1630"/>
    <w:rPr>
      <w:rFonts w:ascii="Symbol" w:hAnsi="Symbol"/>
    </w:rPr>
  </w:style>
  <w:style w:type="character" w:customStyle="1" w:styleId="WW8Num32z1">
    <w:name w:val="WW8Num32z1"/>
    <w:rsid w:val="003C1630"/>
    <w:rPr>
      <w:rFonts w:ascii="Courier New" w:hAnsi="Courier New" w:cs="Courier New"/>
    </w:rPr>
  </w:style>
  <w:style w:type="character" w:customStyle="1" w:styleId="WW8Num32z2">
    <w:name w:val="WW8Num32z2"/>
    <w:rsid w:val="003C1630"/>
    <w:rPr>
      <w:rFonts w:ascii="Wingdings" w:hAnsi="Wingdings"/>
    </w:rPr>
  </w:style>
  <w:style w:type="character" w:customStyle="1" w:styleId="WW8Num33z0">
    <w:name w:val="WW8Num33z0"/>
    <w:rsid w:val="003C1630"/>
    <w:rPr>
      <w:rFonts w:ascii="Symbol" w:hAnsi="Symbol"/>
    </w:rPr>
  </w:style>
  <w:style w:type="character" w:customStyle="1" w:styleId="WW8Num33z1">
    <w:name w:val="WW8Num33z1"/>
    <w:rsid w:val="003C1630"/>
    <w:rPr>
      <w:rFonts w:ascii="Courier New" w:hAnsi="Courier New" w:cs="Courier New"/>
    </w:rPr>
  </w:style>
  <w:style w:type="character" w:customStyle="1" w:styleId="WW8Num33z2">
    <w:name w:val="WW8Num33z2"/>
    <w:rsid w:val="003C1630"/>
    <w:rPr>
      <w:rFonts w:ascii="Wingdings" w:hAnsi="Wingdings"/>
    </w:rPr>
  </w:style>
  <w:style w:type="character" w:customStyle="1" w:styleId="WW8Num34z0">
    <w:name w:val="WW8Num34z0"/>
    <w:rsid w:val="003C1630"/>
    <w:rPr>
      <w:rFonts w:ascii="Wingdings" w:hAnsi="Wingdings"/>
    </w:rPr>
  </w:style>
  <w:style w:type="character" w:customStyle="1" w:styleId="WW8Num34z1">
    <w:name w:val="WW8Num34z1"/>
    <w:rsid w:val="003C1630"/>
    <w:rPr>
      <w:rFonts w:ascii="Courier New" w:hAnsi="Courier New" w:cs="Courier New"/>
    </w:rPr>
  </w:style>
  <w:style w:type="character" w:customStyle="1" w:styleId="WW8Num34z3">
    <w:name w:val="WW8Num34z3"/>
    <w:rsid w:val="003C1630"/>
    <w:rPr>
      <w:rFonts w:ascii="Symbol" w:hAnsi="Symbol"/>
    </w:rPr>
  </w:style>
  <w:style w:type="character" w:customStyle="1" w:styleId="WW8Num36z0">
    <w:name w:val="WW8Num36z0"/>
    <w:rsid w:val="003C1630"/>
    <w:rPr>
      <w:rFonts w:ascii="Wingdings" w:hAnsi="Wingdings"/>
    </w:rPr>
  </w:style>
  <w:style w:type="character" w:customStyle="1" w:styleId="WW8Num36z1">
    <w:name w:val="WW8Num36z1"/>
    <w:rsid w:val="003C1630"/>
    <w:rPr>
      <w:rFonts w:ascii="Courier New" w:hAnsi="Courier New" w:cs="Courier New"/>
    </w:rPr>
  </w:style>
  <w:style w:type="character" w:customStyle="1" w:styleId="WW8Num36z3">
    <w:name w:val="WW8Num36z3"/>
    <w:rsid w:val="003C1630"/>
    <w:rPr>
      <w:rFonts w:ascii="Symbol" w:hAnsi="Symbol"/>
    </w:rPr>
  </w:style>
  <w:style w:type="character" w:customStyle="1" w:styleId="WW8Num38z0">
    <w:name w:val="WW8Num38z0"/>
    <w:rsid w:val="003C1630"/>
    <w:rPr>
      <w:rFonts w:ascii="Symbol" w:hAnsi="Symbol"/>
    </w:rPr>
  </w:style>
  <w:style w:type="character" w:customStyle="1" w:styleId="WW8Num38z1">
    <w:name w:val="WW8Num38z1"/>
    <w:rsid w:val="003C1630"/>
    <w:rPr>
      <w:rFonts w:ascii="Courier New" w:hAnsi="Courier New" w:cs="Courier New"/>
    </w:rPr>
  </w:style>
  <w:style w:type="character" w:customStyle="1" w:styleId="WW8Num38z2">
    <w:name w:val="WW8Num38z2"/>
    <w:rsid w:val="003C1630"/>
    <w:rPr>
      <w:rFonts w:ascii="Wingdings" w:hAnsi="Wingdings"/>
    </w:rPr>
  </w:style>
  <w:style w:type="character" w:customStyle="1" w:styleId="WW8Num39z1">
    <w:name w:val="WW8Num39z1"/>
    <w:rsid w:val="003C1630"/>
    <w:rPr>
      <w:rFonts w:ascii="Courier New" w:hAnsi="Courier New"/>
      <w:sz w:val="20"/>
    </w:rPr>
  </w:style>
  <w:style w:type="character" w:customStyle="1" w:styleId="WW8Num39z2">
    <w:name w:val="WW8Num39z2"/>
    <w:rsid w:val="003C1630"/>
    <w:rPr>
      <w:rFonts w:ascii="Wingdings" w:hAnsi="Wingdings"/>
      <w:sz w:val="20"/>
    </w:rPr>
  </w:style>
  <w:style w:type="character" w:customStyle="1" w:styleId="WW8Num40z0">
    <w:name w:val="WW8Num40z0"/>
    <w:rsid w:val="003C1630"/>
    <w:rPr>
      <w:rFonts w:ascii="Wingdings" w:hAnsi="Wingdings"/>
      <w:color w:val="000000"/>
    </w:rPr>
  </w:style>
  <w:style w:type="character" w:customStyle="1" w:styleId="WW8Num40z1">
    <w:name w:val="WW8Num40z1"/>
    <w:rsid w:val="003C1630"/>
    <w:rPr>
      <w:rFonts w:ascii="Courier New" w:hAnsi="Courier New" w:cs="Courier New"/>
    </w:rPr>
  </w:style>
  <w:style w:type="character" w:customStyle="1" w:styleId="WW8Num40z2">
    <w:name w:val="WW8Num40z2"/>
    <w:rsid w:val="003C1630"/>
    <w:rPr>
      <w:rFonts w:ascii="Wingdings" w:hAnsi="Wingdings"/>
    </w:rPr>
  </w:style>
  <w:style w:type="character" w:customStyle="1" w:styleId="WW8Num40z3">
    <w:name w:val="WW8Num40z3"/>
    <w:rsid w:val="003C1630"/>
    <w:rPr>
      <w:rFonts w:ascii="Symbol" w:hAnsi="Symbol"/>
    </w:rPr>
  </w:style>
  <w:style w:type="character" w:customStyle="1" w:styleId="WW8Num43z0">
    <w:name w:val="WW8Num43z0"/>
    <w:rsid w:val="003C1630"/>
    <w:rPr>
      <w:rFonts w:ascii="Symbol" w:hAnsi="Symbol"/>
    </w:rPr>
  </w:style>
  <w:style w:type="character" w:customStyle="1" w:styleId="WW8Num43z1">
    <w:name w:val="WW8Num43z1"/>
    <w:rsid w:val="003C1630"/>
    <w:rPr>
      <w:rFonts w:ascii="Courier New" w:hAnsi="Courier New" w:cs="Courier New"/>
    </w:rPr>
  </w:style>
  <w:style w:type="character" w:customStyle="1" w:styleId="WW8Num43z2">
    <w:name w:val="WW8Num43z2"/>
    <w:rsid w:val="003C1630"/>
    <w:rPr>
      <w:rFonts w:ascii="Wingdings" w:hAnsi="Wingdings"/>
    </w:rPr>
  </w:style>
  <w:style w:type="character" w:customStyle="1" w:styleId="WW8Num45z0">
    <w:name w:val="WW8Num45z0"/>
    <w:rsid w:val="003C1630"/>
    <w:rPr>
      <w:rFonts w:ascii="Times New Roman" w:hAnsi="Times New Roman" w:cs="Times New Roman"/>
    </w:rPr>
  </w:style>
  <w:style w:type="character" w:customStyle="1" w:styleId="WW8Num46z0">
    <w:name w:val="WW8Num46z0"/>
    <w:rsid w:val="003C1630"/>
    <w:rPr>
      <w:i w:val="0"/>
      <w:color w:val="000000"/>
    </w:rPr>
  </w:style>
  <w:style w:type="character" w:customStyle="1" w:styleId="WW8NumSt9z0">
    <w:name w:val="WW8NumSt9z0"/>
    <w:rsid w:val="003C1630"/>
    <w:rPr>
      <w:rFonts w:ascii="Times New Roman" w:hAnsi="Times New Roman" w:cs="Times New Roman"/>
    </w:rPr>
  </w:style>
  <w:style w:type="character" w:customStyle="1" w:styleId="WW8NumSt11z0">
    <w:name w:val="WW8NumSt11z0"/>
    <w:rsid w:val="003C1630"/>
    <w:rPr>
      <w:rFonts w:ascii="Times New Roman" w:hAnsi="Times New Roman" w:cs="Times New Roman"/>
    </w:rPr>
  </w:style>
  <w:style w:type="character" w:customStyle="1" w:styleId="WW8NumSt14z0">
    <w:name w:val="WW8NumSt14z0"/>
    <w:rsid w:val="003C1630"/>
    <w:rPr>
      <w:rFonts w:ascii="Times New Roman" w:hAnsi="Times New Roman" w:cs="Times New Roman"/>
    </w:rPr>
  </w:style>
  <w:style w:type="character" w:customStyle="1" w:styleId="affffffffd">
    <w:name w:val="Маркеры списка"/>
    <w:rsid w:val="003C1630"/>
    <w:rPr>
      <w:rFonts w:ascii="StarSymbol" w:eastAsia="StarSymbol" w:hAnsi="StarSymbol" w:cs="StarSymbol"/>
      <w:sz w:val="18"/>
      <w:szCs w:val="18"/>
    </w:rPr>
  </w:style>
  <w:style w:type="character" w:customStyle="1" w:styleId="affffffffe">
    <w:name w:val="Символ нумерации"/>
    <w:rsid w:val="003C1630"/>
  </w:style>
  <w:style w:type="paragraph" w:customStyle="1" w:styleId="maintext">
    <w:name w:val="maintext"/>
    <w:basedOn w:val="a4"/>
    <w:rsid w:val="003C1630"/>
    <w:pPr>
      <w:suppressAutoHyphens/>
      <w:ind w:left="480" w:right="480"/>
      <w:jc w:val="both"/>
    </w:pPr>
    <w:rPr>
      <w:rFonts w:ascii="Arial" w:hAnsi="Arial" w:cs="Arial"/>
      <w:color w:val="202020"/>
      <w:sz w:val="20"/>
      <w:szCs w:val="20"/>
      <w:lang w:eastAsia="ar-SA"/>
    </w:rPr>
  </w:style>
  <w:style w:type="paragraph" w:customStyle="1" w:styleId="xl28">
    <w:name w:val="xl28"/>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29">
    <w:name w:val="xl2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1">
    <w:name w:val="xl31"/>
    <w:basedOn w:val="a4"/>
    <w:rsid w:val="003C1630"/>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lang w:eastAsia="ar-SA"/>
    </w:rPr>
  </w:style>
  <w:style w:type="paragraph" w:customStyle="1" w:styleId="xl32">
    <w:name w:val="xl3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33">
    <w:name w:val="xl3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4">
    <w:name w:val="xl3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5">
    <w:name w:val="xl35"/>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36">
    <w:name w:val="xl3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37">
    <w:name w:val="xl3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8">
    <w:name w:val="xl38"/>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39">
    <w:name w:val="xl3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0">
    <w:name w:val="xl4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1">
    <w:name w:val="xl41"/>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2">
    <w:name w:val="xl4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3">
    <w:name w:val="xl4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4">
    <w:name w:val="xl4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5">
    <w:name w:val="xl45"/>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46">
    <w:name w:val="xl4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47">
    <w:name w:val="xl4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48">
    <w:name w:val="xl48"/>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49">
    <w:name w:val="xl4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0">
    <w:name w:val="xl5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1">
    <w:name w:val="xl51"/>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52">
    <w:name w:val="xl5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CYR" w:hAnsi="Arial CYR" w:cs="Arial CYR"/>
      <w:color w:val="000000"/>
      <w:lang w:eastAsia="ar-SA"/>
    </w:rPr>
  </w:style>
  <w:style w:type="paragraph" w:customStyle="1" w:styleId="xl53">
    <w:name w:val="xl5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4">
    <w:name w:val="xl5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5">
    <w:name w:val="xl55"/>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56">
    <w:name w:val="xl5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7">
    <w:name w:val="xl5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8">
    <w:name w:val="xl58"/>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9">
    <w:name w:val="xl5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60">
    <w:name w:val="xl6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61">
    <w:name w:val="xl61"/>
    <w:basedOn w:val="a4"/>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lang w:eastAsia="ar-SA"/>
    </w:rPr>
  </w:style>
  <w:style w:type="paragraph" w:customStyle="1" w:styleId="xl62">
    <w:name w:val="xl62"/>
    <w:basedOn w:val="a4"/>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centertext">
    <w:name w:val="centertext"/>
    <w:basedOn w:val="a4"/>
    <w:rsid w:val="003C1630"/>
    <w:pPr>
      <w:suppressAutoHyphens/>
      <w:ind w:firstLine="709"/>
      <w:jc w:val="center"/>
    </w:pPr>
    <w:rPr>
      <w:rFonts w:ascii="Arial" w:hAnsi="Arial" w:cs="Arial"/>
      <w:color w:val="202020"/>
      <w:sz w:val="20"/>
      <w:szCs w:val="20"/>
      <w:lang w:eastAsia="ar-SA"/>
    </w:rPr>
  </w:style>
  <w:style w:type="paragraph" w:customStyle="1" w:styleId="righttext1">
    <w:name w:val="righttext1"/>
    <w:basedOn w:val="a4"/>
    <w:rsid w:val="003C1630"/>
    <w:pPr>
      <w:suppressAutoHyphens/>
      <w:ind w:right="480"/>
      <w:jc w:val="right"/>
    </w:pPr>
    <w:rPr>
      <w:rFonts w:ascii="Arial" w:hAnsi="Arial" w:cs="Arial"/>
      <w:color w:val="202020"/>
      <w:sz w:val="20"/>
      <w:szCs w:val="20"/>
      <w:lang w:eastAsia="ar-SA"/>
    </w:rPr>
  </w:style>
  <w:style w:type="paragraph" w:customStyle="1" w:styleId="tabletextcenter">
    <w:name w:val="tabletextcenter"/>
    <w:basedOn w:val="a4"/>
    <w:rsid w:val="003C1630"/>
    <w:pPr>
      <w:suppressAutoHyphens/>
      <w:ind w:left="480" w:right="480"/>
      <w:jc w:val="center"/>
    </w:pPr>
    <w:rPr>
      <w:rFonts w:ascii="Arial" w:hAnsi="Arial" w:cs="Arial"/>
      <w:color w:val="202020"/>
      <w:sz w:val="20"/>
      <w:szCs w:val="20"/>
      <w:lang w:eastAsia="ar-SA"/>
    </w:rPr>
  </w:style>
  <w:style w:type="paragraph" w:customStyle="1" w:styleId="tabletextleft">
    <w:name w:val="tabletextleft"/>
    <w:basedOn w:val="a4"/>
    <w:rsid w:val="003C1630"/>
    <w:pPr>
      <w:suppressAutoHyphens/>
      <w:ind w:left="480" w:right="480"/>
      <w:jc w:val="both"/>
    </w:pPr>
    <w:rPr>
      <w:rFonts w:ascii="Arial" w:hAnsi="Arial" w:cs="Arial"/>
      <w:color w:val="202020"/>
      <w:sz w:val="20"/>
      <w:szCs w:val="20"/>
      <w:lang w:eastAsia="ar-SA"/>
    </w:rPr>
  </w:style>
  <w:style w:type="paragraph" w:customStyle="1" w:styleId="3f6">
    <w:name w:val="Обычный3"/>
    <w:rsid w:val="003C1630"/>
    <w:pPr>
      <w:suppressAutoHyphens/>
      <w:spacing w:before="100" w:after="100"/>
      <w:ind w:firstLine="709"/>
      <w:jc w:val="both"/>
    </w:pPr>
    <w:rPr>
      <w:rFonts w:ascii="Times New Roman" w:eastAsia="Arial" w:hAnsi="Times New Roman"/>
      <w:sz w:val="24"/>
      <w:lang w:eastAsia="ar-SA"/>
    </w:rPr>
  </w:style>
  <w:style w:type="paragraph" w:customStyle="1" w:styleId="maintitle">
    <w:name w:val="maintitle"/>
    <w:basedOn w:val="a4"/>
    <w:rsid w:val="003C1630"/>
    <w:pPr>
      <w:suppressAutoHyphens/>
      <w:spacing w:after="240"/>
      <w:ind w:firstLine="709"/>
      <w:jc w:val="center"/>
    </w:pPr>
    <w:rPr>
      <w:rFonts w:ascii="Arial" w:hAnsi="Arial" w:cs="Arial"/>
      <w:b/>
      <w:bCs/>
      <w:color w:val="008866"/>
      <w:sz w:val="20"/>
      <w:szCs w:val="20"/>
      <w:lang w:eastAsia="ar-SA"/>
    </w:rPr>
  </w:style>
  <w:style w:type="paragraph" w:customStyle="1" w:styleId="afffffffff">
    <w:name w:val="Внутренний адрес"/>
    <w:basedOn w:val="ac"/>
    <w:rsid w:val="003C1630"/>
    <w:pPr>
      <w:suppressAutoHyphens/>
      <w:spacing w:line="240" w:lineRule="atLeast"/>
      <w:ind w:firstLine="709"/>
      <w:jc w:val="both"/>
    </w:pPr>
    <w:rPr>
      <w:color w:val="000000"/>
      <w:kern w:val="1"/>
      <w:sz w:val="22"/>
      <w:lang w:eastAsia="ar-SA"/>
    </w:rPr>
  </w:style>
  <w:style w:type="character" w:customStyle="1" w:styleId="ConsPlusTitle0">
    <w:name w:val="ConsPlusTitle Знак"/>
    <w:basedOn w:val="a5"/>
    <w:link w:val="ConsPlusTitle"/>
    <w:rsid w:val="003C1630"/>
    <w:rPr>
      <w:rFonts w:ascii="Times New Roman" w:eastAsia="Times New Roman" w:hAnsi="Times New Roman"/>
      <w:b/>
      <w:bCs/>
      <w:sz w:val="28"/>
      <w:szCs w:val="28"/>
    </w:rPr>
  </w:style>
  <w:style w:type="paragraph" w:customStyle="1" w:styleId="style1a">
    <w:name w:val="style1"/>
    <w:basedOn w:val="a4"/>
    <w:rsid w:val="003C1630"/>
    <w:pPr>
      <w:suppressAutoHyphens/>
      <w:spacing w:before="280" w:after="280"/>
      <w:ind w:firstLine="709"/>
      <w:jc w:val="both"/>
    </w:pPr>
    <w:rPr>
      <w:color w:val="000000"/>
      <w:sz w:val="28"/>
      <w:szCs w:val="28"/>
      <w:lang w:eastAsia="ar-SA"/>
    </w:rPr>
  </w:style>
  <w:style w:type="paragraph" w:customStyle="1" w:styleId="afffffffff0">
    <w:name w:val="очистить формат"/>
    <w:basedOn w:val="afa"/>
    <w:rsid w:val="003C1630"/>
    <w:pPr>
      <w:suppressAutoHyphens/>
      <w:ind w:firstLine="709"/>
      <w:jc w:val="both"/>
    </w:pPr>
    <w:rPr>
      <w:rFonts w:ascii="Times New Roman" w:eastAsia="Times New Roman" w:hAnsi="Times New Roman"/>
      <w:color w:val="000000"/>
      <w:szCs w:val="24"/>
      <w:lang w:eastAsia="ar-SA"/>
    </w:rPr>
  </w:style>
  <w:style w:type="paragraph" w:customStyle="1" w:styleId="TableContents">
    <w:name w:val="Table Contents"/>
    <w:basedOn w:val="a4"/>
    <w:uiPriority w:val="99"/>
    <w:rsid w:val="003C1630"/>
    <w:pPr>
      <w:widowControl w:val="0"/>
      <w:suppressAutoHyphens/>
      <w:autoSpaceDE w:val="0"/>
      <w:ind w:firstLine="709"/>
      <w:jc w:val="both"/>
    </w:pPr>
    <w:rPr>
      <w:rFonts w:ascii="Arial" w:hAnsi="Arial"/>
      <w:color w:val="000000"/>
      <w:sz w:val="26"/>
      <w:szCs w:val="26"/>
      <w:lang w:eastAsia="ar-SA"/>
    </w:rPr>
  </w:style>
  <w:style w:type="character" w:customStyle="1" w:styleId="WW8Num29z1">
    <w:name w:val="WW8Num29z1"/>
    <w:rsid w:val="003C1630"/>
    <w:rPr>
      <w:rFonts w:ascii="Courier New" w:hAnsi="Courier New" w:cs="Courier New"/>
    </w:rPr>
  </w:style>
  <w:style w:type="character" w:customStyle="1" w:styleId="WW8Num29z3">
    <w:name w:val="WW8Num29z3"/>
    <w:rsid w:val="003C1630"/>
    <w:rPr>
      <w:rFonts w:ascii="Symbol" w:hAnsi="Symbol"/>
    </w:rPr>
  </w:style>
  <w:style w:type="character" w:customStyle="1" w:styleId="WW8Num31z3">
    <w:name w:val="WW8Num31z3"/>
    <w:rsid w:val="003C1630"/>
    <w:rPr>
      <w:rFonts w:ascii="Symbol" w:hAnsi="Symbol"/>
    </w:rPr>
  </w:style>
  <w:style w:type="paragraph" w:customStyle="1" w:styleId="afffffffff1">
    <w:name w:val="табл_строка"/>
    <w:basedOn w:val="ac"/>
    <w:rsid w:val="003C1630"/>
    <w:pPr>
      <w:spacing w:before="120"/>
      <w:ind w:firstLine="709"/>
      <w:jc w:val="center"/>
    </w:pPr>
    <w:rPr>
      <w:sz w:val="24"/>
    </w:rPr>
  </w:style>
  <w:style w:type="paragraph" w:customStyle="1" w:styleId="afffffffff2">
    <w:name w:val="Основной текст продолжение"/>
    <w:basedOn w:val="ac"/>
    <w:next w:val="ac"/>
    <w:rsid w:val="003C1630"/>
    <w:pPr>
      <w:spacing w:before="120"/>
      <w:ind w:firstLine="709"/>
      <w:jc w:val="both"/>
    </w:pPr>
    <w:rPr>
      <w:sz w:val="24"/>
    </w:rPr>
  </w:style>
  <w:style w:type="paragraph" w:customStyle="1" w:styleId="afffffffff3">
    <w:name w:val="А_табл"/>
    <w:link w:val="afffffffff4"/>
    <w:autoRedefine/>
    <w:rsid w:val="00D0038F"/>
    <w:pPr>
      <w:jc w:val="center"/>
    </w:pPr>
    <w:rPr>
      <w:rFonts w:ascii="Times New Roman" w:eastAsia="Times New Roman" w:hAnsi="Times New Roman"/>
      <w:sz w:val="24"/>
      <w:szCs w:val="24"/>
    </w:rPr>
  </w:style>
  <w:style w:type="character" w:customStyle="1" w:styleId="afffffffff4">
    <w:name w:val="А_табл Знак"/>
    <w:basedOn w:val="a5"/>
    <w:link w:val="afffffffff3"/>
    <w:rsid w:val="00D0038F"/>
    <w:rPr>
      <w:rFonts w:ascii="Times New Roman" w:eastAsia="Times New Roman" w:hAnsi="Times New Roman"/>
      <w:sz w:val="24"/>
      <w:szCs w:val="24"/>
    </w:rPr>
  </w:style>
  <w:style w:type="character" w:customStyle="1" w:styleId="WW-Absatz-Standardschriftart11">
    <w:name w:val="WW-Absatz-Standardschriftart11"/>
    <w:rsid w:val="003C1630"/>
  </w:style>
  <w:style w:type="character" w:customStyle="1" w:styleId="WW-Absatz-Standardschriftart111">
    <w:name w:val="WW-Absatz-Standardschriftart111"/>
    <w:rsid w:val="003C1630"/>
  </w:style>
  <w:style w:type="character" w:customStyle="1" w:styleId="WW-Absatz-Standardschriftart1111">
    <w:name w:val="WW-Absatz-Standardschriftart1111"/>
    <w:rsid w:val="003C1630"/>
  </w:style>
  <w:style w:type="character" w:customStyle="1" w:styleId="WW-Absatz-Standardschriftart11111">
    <w:name w:val="WW-Absatz-Standardschriftart11111"/>
    <w:rsid w:val="003C1630"/>
  </w:style>
  <w:style w:type="character" w:customStyle="1" w:styleId="WW-Absatz-Standardschriftart111111">
    <w:name w:val="WW-Absatz-Standardschriftart111111"/>
    <w:rsid w:val="003C1630"/>
  </w:style>
  <w:style w:type="paragraph" w:customStyle="1" w:styleId="48">
    <w:name w:val="Название4"/>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49">
    <w:name w:val="Указатель4"/>
    <w:basedOn w:val="a4"/>
    <w:rsid w:val="003C1630"/>
    <w:pPr>
      <w:widowControl w:val="0"/>
      <w:suppressLineNumbers/>
      <w:suppressAutoHyphens/>
      <w:ind w:firstLine="709"/>
      <w:jc w:val="both"/>
    </w:pPr>
    <w:rPr>
      <w:rFonts w:ascii="Arial" w:eastAsia="Lucida Sans Unicode" w:hAnsi="Arial" w:cs="Tahoma"/>
      <w:kern w:val="1"/>
      <w:sz w:val="20"/>
      <w:lang w:eastAsia="ar-SA"/>
    </w:rPr>
  </w:style>
  <w:style w:type="paragraph" w:customStyle="1" w:styleId="3f7">
    <w:name w:val="Название3"/>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2ff4">
    <w:name w:val="Название2"/>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1fff4">
    <w:name w:val="Текст1"/>
    <w:basedOn w:val="a4"/>
    <w:rsid w:val="003C1630"/>
    <w:pPr>
      <w:ind w:firstLine="709"/>
      <w:jc w:val="both"/>
    </w:pPr>
    <w:rPr>
      <w:rFonts w:ascii="Courier New" w:hAnsi="Courier New" w:cs="Courier New"/>
      <w:sz w:val="20"/>
      <w:szCs w:val="20"/>
      <w:lang w:eastAsia="ar-SA"/>
    </w:rPr>
  </w:style>
  <w:style w:type="paragraph" w:customStyle="1" w:styleId="12Arial">
    <w:name w:val="Стиль Основной текст отчета 12 Arial"/>
    <w:basedOn w:val="ac"/>
    <w:uiPriority w:val="99"/>
    <w:rsid w:val="003C1630"/>
    <w:pPr>
      <w:suppressAutoHyphens/>
      <w:spacing w:line="100" w:lineRule="atLeast"/>
      <w:ind w:firstLine="709"/>
      <w:jc w:val="both"/>
    </w:pPr>
    <w:rPr>
      <w:rFonts w:cs="Arial"/>
      <w:color w:val="000000"/>
      <w:sz w:val="24"/>
      <w:szCs w:val="26"/>
      <w:lang w:eastAsia="ar-SA"/>
    </w:rPr>
  </w:style>
  <w:style w:type="paragraph" w:customStyle="1" w:styleId="-">
    <w:name w:val="Таблица-текст"/>
    <w:basedOn w:val="a4"/>
    <w:uiPriority w:val="99"/>
    <w:qFormat/>
    <w:rsid w:val="003C1630"/>
    <w:pPr>
      <w:suppressAutoHyphens/>
      <w:ind w:firstLine="709"/>
      <w:jc w:val="center"/>
    </w:pPr>
    <w:rPr>
      <w:color w:val="000000"/>
      <w:sz w:val="20"/>
      <w:lang w:eastAsia="ar-SA"/>
    </w:rPr>
  </w:style>
  <w:style w:type="paragraph" w:customStyle="1" w:styleId="-1">
    <w:name w:val="Список-1"/>
    <w:basedOn w:val="a4"/>
    <w:rsid w:val="003C1630"/>
    <w:pPr>
      <w:tabs>
        <w:tab w:val="num" w:pos="1069"/>
      </w:tabs>
      <w:suppressAutoHyphens/>
      <w:spacing w:after="60"/>
      <w:ind w:left="-4254" w:firstLine="709"/>
      <w:jc w:val="both"/>
    </w:pPr>
    <w:rPr>
      <w:color w:val="000000"/>
      <w:lang w:eastAsia="ar-SA"/>
    </w:rPr>
  </w:style>
  <w:style w:type="character" w:customStyle="1" w:styleId="FontStyle19">
    <w:name w:val="Font Style19"/>
    <w:basedOn w:val="a5"/>
    <w:uiPriority w:val="99"/>
    <w:rsid w:val="003C1630"/>
    <w:rPr>
      <w:rFonts w:ascii="Times New Roman" w:hAnsi="Times New Roman" w:cs="Times New Roman"/>
      <w:b/>
      <w:bCs/>
      <w:sz w:val="18"/>
      <w:szCs w:val="18"/>
    </w:rPr>
  </w:style>
  <w:style w:type="character" w:customStyle="1" w:styleId="FontStyle20">
    <w:name w:val="Font Style20"/>
    <w:basedOn w:val="a5"/>
    <w:uiPriority w:val="99"/>
    <w:rsid w:val="003C1630"/>
    <w:rPr>
      <w:rFonts w:ascii="Times New Roman" w:hAnsi="Times New Roman" w:cs="Times New Roman"/>
      <w:b/>
      <w:bCs/>
      <w:sz w:val="16"/>
      <w:szCs w:val="16"/>
    </w:rPr>
  </w:style>
  <w:style w:type="paragraph" w:customStyle="1" w:styleId="231">
    <w:name w:val="Основной текст 23"/>
    <w:basedOn w:val="a4"/>
    <w:rsid w:val="003C1630"/>
    <w:pPr>
      <w:overflowPunct w:val="0"/>
      <w:autoSpaceDE w:val="0"/>
      <w:autoSpaceDN w:val="0"/>
      <w:adjustRightInd w:val="0"/>
      <w:spacing w:after="120"/>
      <w:ind w:left="283"/>
      <w:textAlignment w:val="baseline"/>
    </w:pPr>
    <w:rPr>
      <w:sz w:val="20"/>
      <w:szCs w:val="20"/>
    </w:rPr>
  </w:style>
  <w:style w:type="character" w:customStyle="1" w:styleId="FontStyle114">
    <w:name w:val="Font Style114"/>
    <w:basedOn w:val="a5"/>
    <w:uiPriority w:val="99"/>
    <w:rsid w:val="003C1630"/>
    <w:rPr>
      <w:rFonts w:ascii="Times New Roman" w:hAnsi="Times New Roman" w:cs="Times New Roman"/>
      <w:b/>
      <w:bCs/>
      <w:sz w:val="12"/>
      <w:szCs w:val="12"/>
    </w:rPr>
  </w:style>
  <w:style w:type="character" w:customStyle="1" w:styleId="FontStyle161">
    <w:name w:val="Font Style161"/>
    <w:basedOn w:val="a5"/>
    <w:uiPriority w:val="99"/>
    <w:rsid w:val="003C1630"/>
    <w:rPr>
      <w:rFonts w:ascii="Times New Roman" w:hAnsi="Times New Roman" w:cs="Times New Roman"/>
      <w:sz w:val="24"/>
      <w:szCs w:val="24"/>
    </w:rPr>
  </w:style>
  <w:style w:type="character" w:customStyle="1" w:styleId="FontStyle155">
    <w:name w:val="Font Style155"/>
    <w:basedOn w:val="a5"/>
    <w:uiPriority w:val="99"/>
    <w:rsid w:val="003C1630"/>
    <w:rPr>
      <w:rFonts w:ascii="Times New Roman" w:hAnsi="Times New Roman" w:cs="Times New Roman"/>
      <w:b/>
      <w:bCs/>
      <w:sz w:val="22"/>
      <w:szCs w:val="22"/>
    </w:rPr>
  </w:style>
  <w:style w:type="paragraph" w:customStyle="1" w:styleId="Style85">
    <w:name w:val="Style85"/>
    <w:basedOn w:val="a4"/>
    <w:uiPriority w:val="99"/>
    <w:rsid w:val="003C1630"/>
    <w:pPr>
      <w:widowControl w:val="0"/>
      <w:autoSpaceDE w:val="0"/>
      <w:autoSpaceDN w:val="0"/>
      <w:adjustRightInd w:val="0"/>
      <w:spacing w:line="226" w:lineRule="exact"/>
      <w:ind w:firstLine="384"/>
    </w:pPr>
  </w:style>
  <w:style w:type="character" w:customStyle="1" w:styleId="FontStyle145">
    <w:name w:val="Font Style145"/>
    <w:basedOn w:val="a5"/>
    <w:uiPriority w:val="99"/>
    <w:rsid w:val="003C1630"/>
    <w:rPr>
      <w:rFonts w:ascii="Times New Roman" w:hAnsi="Times New Roman" w:cs="Times New Roman"/>
      <w:sz w:val="18"/>
      <w:szCs w:val="18"/>
    </w:rPr>
  </w:style>
  <w:style w:type="character" w:customStyle="1" w:styleId="FontStyle113">
    <w:name w:val="Font Style113"/>
    <w:basedOn w:val="a5"/>
    <w:uiPriority w:val="99"/>
    <w:rsid w:val="003C1630"/>
    <w:rPr>
      <w:rFonts w:ascii="Times New Roman" w:hAnsi="Times New Roman" w:cs="Times New Roman"/>
      <w:b/>
      <w:bCs/>
      <w:sz w:val="12"/>
      <w:szCs w:val="12"/>
    </w:rPr>
  </w:style>
  <w:style w:type="character" w:customStyle="1" w:styleId="FontStyle166">
    <w:name w:val="Font Style166"/>
    <w:basedOn w:val="a5"/>
    <w:uiPriority w:val="99"/>
    <w:rsid w:val="003C1630"/>
    <w:rPr>
      <w:rFonts w:ascii="Times New Roman" w:hAnsi="Times New Roman" w:cs="Times New Roman"/>
      <w:b/>
      <w:bCs/>
      <w:sz w:val="18"/>
      <w:szCs w:val="18"/>
    </w:rPr>
  </w:style>
  <w:style w:type="character" w:customStyle="1" w:styleId="shaded">
    <w:name w:val="shaded"/>
    <w:basedOn w:val="a5"/>
    <w:rsid w:val="003C1630"/>
  </w:style>
  <w:style w:type="paragraph" w:customStyle="1" w:styleId="contact">
    <w:name w:val="contact"/>
    <w:basedOn w:val="a4"/>
    <w:rsid w:val="003C1630"/>
    <w:pPr>
      <w:spacing w:before="100" w:beforeAutospacing="1" w:after="100" w:afterAutospacing="1"/>
    </w:pPr>
  </w:style>
  <w:style w:type="character" w:customStyle="1" w:styleId="address">
    <w:name w:val="address"/>
    <w:basedOn w:val="a5"/>
    <w:rsid w:val="003C1630"/>
  </w:style>
  <w:style w:type="paragraph" w:customStyle="1" w:styleId="bold">
    <w:name w:val="bold"/>
    <w:basedOn w:val="a4"/>
    <w:rsid w:val="003C1630"/>
    <w:pPr>
      <w:spacing w:before="100" w:beforeAutospacing="1" w:after="100" w:afterAutospacing="1"/>
    </w:pPr>
  </w:style>
  <w:style w:type="paragraph" w:customStyle="1" w:styleId="controls">
    <w:name w:val="controls"/>
    <w:basedOn w:val="a4"/>
    <w:rsid w:val="003C1630"/>
    <w:pPr>
      <w:spacing w:before="100" w:beforeAutospacing="1" w:after="100" w:afterAutospacing="1"/>
    </w:pPr>
  </w:style>
  <w:style w:type="character" w:customStyle="1" w:styleId="highlight">
    <w:name w:val="highlight"/>
    <w:basedOn w:val="a5"/>
    <w:rsid w:val="003C1630"/>
  </w:style>
  <w:style w:type="paragraph" w:customStyle="1" w:styleId="style270">
    <w:name w:val="style27"/>
    <w:basedOn w:val="a4"/>
    <w:rsid w:val="003C1630"/>
    <w:pPr>
      <w:spacing w:before="100" w:beforeAutospacing="1" w:after="100" w:afterAutospacing="1"/>
    </w:pPr>
  </w:style>
  <w:style w:type="character" w:customStyle="1" w:styleId="medium">
    <w:name w:val="medium"/>
    <w:basedOn w:val="a5"/>
    <w:rsid w:val="003C1630"/>
  </w:style>
  <w:style w:type="character" w:customStyle="1" w:styleId="mw-editsection">
    <w:name w:val="mw-editsection"/>
    <w:basedOn w:val="a5"/>
    <w:rsid w:val="003C1630"/>
  </w:style>
  <w:style w:type="character" w:customStyle="1" w:styleId="mw-editsection-bracket">
    <w:name w:val="mw-editsection-bracket"/>
    <w:basedOn w:val="a5"/>
    <w:rsid w:val="003C1630"/>
  </w:style>
  <w:style w:type="character" w:customStyle="1" w:styleId="mw-editsection-divider">
    <w:name w:val="mw-editsection-divider"/>
    <w:basedOn w:val="a5"/>
    <w:rsid w:val="003C1630"/>
  </w:style>
  <w:style w:type="paragraph" w:customStyle="1" w:styleId="Normal10-02">
    <w:name w:val="Normal + 10 пт полужирный По центру Слева:  -02 см Справ... Знак"/>
    <w:basedOn w:val="a4"/>
    <w:link w:val="Normal10-021"/>
    <w:rsid w:val="003C1630"/>
    <w:pPr>
      <w:ind w:left="-113" w:right="-113"/>
      <w:jc w:val="center"/>
    </w:pPr>
    <w:rPr>
      <w:b/>
      <w:bCs/>
      <w:sz w:val="20"/>
      <w:szCs w:val="20"/>
    </w:rPr>
  </w:style>
  <w:style w:type="character" w:customStyle="1" w:styleId="Normal10-021">
    <w:name w:val="Normal + 10 пт полужирный По центру Слева:  -02 см Справ... Знак Знак1"/>
    <w:link w:val="Normal10-02"/>
    <w:rsid w:val="003C1630"/>
    <w:rPr>
      <w:rFonts w:ascii="Times New Roman" w:eastAsia="Times New Roman" w:hAnsi="Times New Roman"/>
      <w:b/>
      <w:bCs/>
    </w:rPr>
  </w:style>
  <w:style w:type="paragraph" w:customStyle="1" w:styleId="Normal2">
    <w:name w:val="Normal Знак"/>
    <w:link w:val="Normal20"/>
    <w:rsid w:val="003C1630"/>
    <w:pPr>
      <w:snapToGrid w:val="0"/>
    </w:pPr>
    <w:rPr>
      <w:rFonts w:ascii="Times New Roman" w:eastAsia="Times New Roman" w:hAnsi="Times New Roman"/>
      <w:sz w:val="22"/>
    </w:rPr>
  </w:style>
  <w:style w:type="character" w:customStyle="1" w:styleId="Normal20">
    <w:name w:val="Normal Знак Знак2"/>
    <w:link w:val="Normal2"/>
    <w:rsid w:val="003C1630"/>
    <w:rPr>
      <w:rFonts w:ascii="Times New Roman" w:eastAsia="Times New Roman" w:hAnsi="Times New Roman"/>
      <w:sz w:val="22"/>
    </w:rPr>
  </w:style>
  <w:style w:type="character" w:customStyle="1" w:styleId="no-wikidata">
    <w:name w:val="no-wikidata"/>
    <w:basedOn w:val="a5"/>
    <w:rsid w:val="003C1630"/>
  </w:style>
  <w:style w:type="paragraph" w:customStyle="1" w:styleId="TableParagraph">
    <w:name w:val="Table Paragraph"/>
    <w:basedOn w:val="a4"/>
    <w:uiPriority w:val="1"/>
    <w:qFormat/>
    <w:rsid w:val="003C1630"/>
    <w:pPr>
      <w:widowControl w:val="0"/>
    </w:pPr>
    <w:rPr>
      <w:sz w:val="22"/>
      <w:szCs w:val="22"/>
      <w:lang w:val="en-US" w:eastAsia="en-US"/>
    </w:rPr>
  </w:style>
  <w:style w:type="numbering" w:customStyle="1" w:styleId="8">
    <w:name w:val="Стиль8"/>
    <w:uiPriority w:val="99"/>
    <w:rsid w:val="003C1630"/>
    <w:pPr>
      <w:numPr>
        <w:numId w:val="5"/>
      </w:numPr>
    </w:pPr>
  </w:style>
  <w:style w:type="paragraph" w:customStyle="1" w:styleId="afffffffff5">
    <w:name w:val="Обычный + по ширине"/>
    <w:basedOn w:val="a4"/>
    <w:link w:val="afffffffff6"/>
    <w:rsid w:val="003C1630"/>
    <w:pPr>
      <w:suppressAutoHyphens/>
      <w:spacing w:line="280" w:lineRule="exact"/>
      <w:ind w:firstLine="720"/>
      <w:jc w:val="both"/>
    </w:pPr>
    <w:rPr>
      <w:rFonts w:eastAsia="Calibri"/>
      <w:b/>
      <w:bCs/>
      <w:color w:val="000000"/>
      <w:lang w:eastAsia="ar-SA"/>
    </w:rPr>
  </w:style>
  <w:style w:type="character" w:customStyle="1" w:styleId="afffffffff6">
    <w:name w:val="Обычный + по ширине Знак"/>
    <w:basedOn w:val="a5"/>
    <w:link w:val="afffffffff5"/>
    <w:locked/>
    <w:rsid w:val="003C1630"/>
    <w:rPr>
      <w:rFonts w:ascii="Times New Roman" w:hAnsi="Times New Roman"/>
      <w:b/>
      <w:bCs/>
      <w:color w:val="000000"/>
      <w:sz w:val="24"/>
      <w:szCs w:val="24"/>
      <w:lang w:eastAsia="ar-SA"/>
    </w:rPr>
  </w:style>
  <w:style w:type="character" w:customStyle="1" w:styleId="1fff5">
    <w:name w:val="Гиперссылка1"/>
    <w:basedOn w:val="a5"/>
    <w:rsid w:val="003C1630"/>
  </w:style>
  <w:style w:type="paragraph" w:customStyle="1" w:styleId="article">
    <w:name w:val="article"/>
    <w:basedOn w:val="a4"/>
    <w:rsid w:val="003C1630"/>
    <w:pPr>
      <w:spacing w:before="100" w:beforeAutospacing="1" w:after="100" w:afterAutospacing="1"/>
    </w:pPr>
  </w:style>
  <w:style w:type="character" w:customStyle="1" w:styleId="nowrap">
    <w:name w:val="nowrap"/>
    <w:basedOn w:val="a5"/>
    <w:rsid w:val="003C1630"/>
  </w:style>
  <w:style w:type="paragraph" w:customStyle="1" w:styleId="217">
    <w:name w:val="Заголовок 21"/>
    <w:basedOn w:val="a4"/>
    <w:uiPriority w:val="1"/>
    <w:qFormat/>
    <w:rsid w:val="003C1630"/>
    <w:pPr>
      <w:widowControl w:val="0"/>
      <w:spacing w:before="183"/>
      <w:ind w:left="538" w:hanging="428"/>
      <w:outlineLvl w:val="2"/>
    </w:pPr>
    <w:rPr>
      <w:b/>
      <w:bCs/>
      <w:i/>
      <w:sz w:val="28"/>
      <w:szCs w:val="28"/>
      <w:lang w:val="en-US" w:eastAsia="en-US"/>
    </w:rPr>
  </w:style>
  <w:style w:type="paragraph" w:customStyle="1" w:styleId="Normal10-020">
    <w:name w:val="Normal + 10 пт полужирный По центру Слева:  -02 см Справ..."/>
    <w:basedOn w:val="a4"/>
    <w:uiPriority w:val="99"/>
    <w:rsid w:val="003C1630"/>
    <w:pPr>
      <w:ind w:left="-113" w:right="-113"/>
      <w:jc w:val="center"/>
    </w:pPr>
    <w:rPr>
      <w:b/>
      <w:bCs/>
      <w:sz w:val="20"/>
      <w:szCs w:val="20"/>
    </w:rPr>
  </w:style>
  <w:style w:type="character" w:customStyle="1" w:styleId="display-string">
    <w:name w:val="display-string"/>
    <w:basedOn w:val="a5"/>
    <w:rsid w:val="003C1630"/>
  </w:style>
  <w:style w:type="character" w:customStyle="1" w:styleId="Web10">
    <w:name w:val="Обычный (Web)1 Знак"/>
    <w:aliases w:val="Обычный (Web) Знак"/>
    <w:uiPriority w:val="99"/>
    <w:rsid w:val="003C1630"/>
    <w:rPr>
      <w:rFonts w:ascii="Arial" w:hAnsi="Arial" w:cs="Arial"/>
      <w:color w:val="202020"/>
      <w:lang w:eastAsia="ar-SA"/>
    </w:rPr>
  </w:style>
  <w:style w:type="character" w:customStyle="1" w:styleId="string">
    <w:name w:val="string"/>
    <w:basedOn w:val="a5"/>
    <w:rsid w:val="003C1630"/>
  </w:style>
  <w:style w:type="paragraph" w:customStyle="1" w:styleId="318">
    <w:name w:val="Заголовок 31"/>
    <w:basedOn w:val="a4"/>
    <w:uiPriority w:val="1"/>
    <w:qFormat/>
    <w:rsid w:val="003C1630"/>
    <w:pPr>
      <w:widowControl w:val="0"/>
      <w:ind w:left="118"/>
      <w:outlineLvl w:val="3"/>
    </w:pPr>
    <w:rPr>
      <w:b/>
      <w:bCs/>
      <w:sz w:val="26"/>
      <w:szCs w:val="26"/>
      <w:lang w:val="en-US" w:eastAsia="en-US"/>
    </w:rPr>
  </w:style>
  <w:style w:type="table" w:customStyle="1" w:styleId="TableNormal">
    <w:name w:val="Table Normal"/>
    <w:uiPriority w:val="2"/>
    <w:semiHidden/>
    <w:unhideWhenUsed/>
    <w:qFormat/>
    <w:rsid w:val="003C1630"/>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FontStyle32">
    <w:name w:val="Font Style32"/>
    <w:uiPriority w:val="99"/>
    <w:rsid w:val="003C1630"/>
    <w:rPr>
      <w:rFonts w:ascii="Times New Roman" w:hAnsi="Times New Roman" w:cs="Times New Roman"/>
      <w:color w:val="000000"/>
      <w:sz w:val="26"/>
      <w:szCs w:val="26"/>
    </w:rPr>
  </w:style>
  <w:style w:type="character" w:customStyle="1" w:styleId="2Exact">
    <w:name w:val="Основной текст (2) Exact"/>
    <w:basedOn w:val="a5"/>
    <w:rsid w:val="003C1630"/>
    <w:rPr>
      <w:rFonts w:ascii="Times New Roman" w:eastAsia="Times New Roman" w:hAnsi="Times New Roman" w:cs="Times New Roman"/>
      <w:b w:val="0"/>
      <w:bCs w:val="0"/>
      <w:i w:val="0"/>
      <w:iCs w:val="0"/>
      <w:smallCaps w:val="0"/>
      <w:strike w:val="0"/>
      <w:sz w:val="26"/>
      <w:szCs w:val="26"/>
      <w:u w:val="none"/>
    </w:rPr>
  </w:style>
  <w:style w:type="character" w:customStyle="1" w:styleId="FontStyle150">
    <w:name w:val="Font Style150"/>
    <w:uiPriority w:val="99"/>
    <w:rsid w:val="004E2BA3"/>
    <w:rPr>
      <w:rFonts w:ascii="Times New Roman" w:hAnsi="Times New Roman" w:cs="Times New Roman"/>
      <w:i/>
      <w:iCs/>
      <w:color w:val="000000"/>
      <w:sz w:val="24"/>
      <w:szCs w:val="24"/>
    </w:rPr>
  </w:style>
  <w:style w:type="character" w:customStyle="1" w:styleId="FontStyle152">
    <w:name w:val="Font Style152"/>
    <w:uiPriority w:val="99"/>
    <w:rsid w:val="004E2BA3"/>
    <w:rPr>
      <w:rFonts w:ascii="Trebuchet MS" w:hAnsi="Trebuchet MS" w:cs="Trebuchet MS"/>
      <w:sz w:val="24"/>
      <w:szCs w:val="24"/>
    </w:rPr>
  </w:style>
  <w:style w:type="character" w:customStyle="1" w:styleId="FontStyle87">
    <w:name w:val="Font Style87"/>
    <w:uiPriority w:val="99"/>
    <w:rsid w:val="004E2BA3"/>
    <w:rPr>
      <w:rFonts w:ascii="Times New Roman" w:hAnsi="Times New Roman" w:cs="Times New Roman"/>
      <w:color w:val="000000"/>
      <w:sz w:val="26"/>
      <w:szCs w:val="26"/>
    </w:rPr>
  </w:style>
  <w:style w:type="character" w:customStyle="1" w:styleId="FontStyle88">
    <w:name w:val="Font Style88"/>
    <w:uiPriority w:val="99"/>
    <w:rsid w:val="004E2BA3"/>
    <w:rPr>
      <w:rFonts w:ascii="Times New Roman" w:hAnsi="Times New Roman" w:cs="Times New Roman"/>
      <w:color w:val="000000"/>
      <w:sz w:val="24"/>
      <w:szCs w:val="24"/>
    </w:rPr>
  </w:style>
  <w:style w:type="character" w:customStyle="1" w:styleId="date-display-single">
    <w:name w:val="date-display-single"/>
    <w:basedOn w:val="a5"/>
    <w:rsid w:val="004E2BA3"/>
  </w:style>
  <w:style w:type="character" w:customStyle="1" w:styleId="monument-name">
    <w:name w:val="monument-name"/>
    <w:basedOn w:val="a5"/>
    <w:rsid w:val="004E2BA3"/>
  </w:style>
  <w:style w:type="character" w:customStyle="1" w:styleId="vcard-edit-button">
    <w:name w:val="vcard-edit-button"/>
    <w:basedOn w:val="a5"/>
    <w:rsid w:val="004E2BA3"/>
  </w:style>
  <w:style w:type="paragraph" w:customStyle="1" w:styleId="afffffffff7">
    <w:name w:val="А_текст"/>
    <w:link w:val="afffffffff8"/>
    <w:autoRedefine/>
    <w:qFormat/>
    <w:rsid w:val="004E2BA3"/>
    <w:pPr>
      <w:spacing w:line="360" w:lineRule="auto"/>
      <w:ind w:firstLine="709"/>
      <w:jc w:val="right"/>
    </w:pPr>
    <w:rPr>
      <w:rFonts w:ascii="Times New Roman" w:eastAsia="Times New Roman" w:hAnsi="Times New Roman"/>
      <w:color w:val="000000"/>
      <w:sz w:val="28"/>
      <w:szCs w:val="28"/>
    </w:rPr>
  </w:style>
  <w:style w:type="character" w:customStyle="1" w:styleId="afffffffff8">
    <w:name w:val="А_текст Знак"/>
    <w:link w:val="afffffffff7"/>
    <w:rsid w:val="004E2BA3"/>
    <w:rPr>
      <w:rFonts w:ascii="Times New Roman" w:eastAsia="Times New Roman" w:hAnsi="Times New Roman"/>
      <w:color w:val="000000"/>
      <w:sz w:val="28"/>
      <w:szCs w:val="28"/>
    </w:rPr>
  </w:style>
  <w:style w:type="character" w:customStyle="1" w:styleId="58">
    <w:name w:val="Название5"/>
    <w:basedOn w:val="a5"/>
    <w:rsid w:val="004E2BA3"/>
  </w:style>
  <w:style w:type="character" w:customStyle="1" w:styleId="mark">
    <w:name w:val="mark"/>
    <w:basedOn w:val="a5"/>
    <w:rsid w:val="004E2BA3"/>
  </w:style>
  <w:style w:type="character" w:customStyle="1" w:styleId="max">
    <w:name w:val="max"/>
    <w:basedOn w:val="a5"/>
    <w:rsid w:val="004E2BA3"/>
  </w:style>
  <w:style w:type="character" w:customStyle="1" w:styleId="reviews-count">
    <w:name w:val="reviews-count"/>
    <w:basedOn w:val="a5"/>
    <w:rsid w:val="004E2BA3"/>
  </w:style>
  <w:style w:type="character" w:customStyle="1" w:styleId="click-enabled">
    <w:name w:val="click-enabled"/>
    <w:basedOn w:val="a5"/>
    <w:rsid w:val="004E2BA3"/>
  </w:style>
  <w:style w:type="paragraph" w:customStyle="1" w:styleId="66">
    <w:name w:val="Абзац списка6"/>
    <w:basedOn w:val="a4"/>
    <w:rsid w:val="00D01DAF"/>
    <w:pPr>
      <w:ind w:left="720"/>
    </w:pPr>
    <w:rPr>
      <w:rFonts w:eastAsia="Calibri"/>
    </w:rPr>
  </w:style>
  <w:style w:type="paragraph" w:customStyle="1" w:styleId="151">
    <w:name w:val="Знак Знак1 Знак5"/>
    <w:basedOn w:val="a4"/>
    <w:autoRedefine/>
    <w:rsid w:val="00325815"/>
    <w:pPr>
      <w:spacing w:after="160" w:line="240" w:lineRule="exact"/>
    </w:pPr>
    <w:rPr>
      <w:rFonts w:eastAsia="SimSun"/>
      <w:b/>
      <w:lang w:val="en-US" w:eastAsia="en-US"/>
    </w:rPr>
  </w:style>
  <w:style w:type="paragraph" w:customStyle="1" w:styleId="14f">
    <w:name w:val="Знак Знак1 Знак4"/>
    <w:basedOn w:val="a4"/>
    <w:autoRedefine/>
    <w:rsid w:val="007430BA"/>
    <w:pPr>
      <w:spacing w:after="160" w:line="240" w:lineRule="exact"/>
    </w:pPr>
    <w:rPr>
      <w:rFonts w:eastAsia="SimSun"/>
      <w:b/>
      <w:lang w:val="en-US" w:eastAsia="en-US"/>
    </w:rPr>
  </w:style>
  <w:style w:type="character" w:customStyle="1" w:styleId="1fff6">
    <w:name w:val="бпОсновной текст Знак1"/>
    <w:aliases w:val="Body Text Char Знак1,body text Знак1,Основной текст1 Знак1,Основной текст1 Знак"/>
    <w:locked/>
    <w:rsid w:val="00477153"/>
    <w:rPr>
      <w:color w:val="000000"/>
      <w:sz w:val="28"/>
    </w:rPr>
  </w:style>
  <w:style w:type="numbering" w:customStyle="1" w:styleId="1fff7">
    <w:name w:val="Нет списка1"/>
    <w:next w:val="a7"/>
    <w:semiHidden/>
    <w:rsid w:val="009F357E"/>
  </w:style>
  <w:style w:type="paragraph" w:customStyle="1" w:styleId="1fff8">
    <w:name w:val="Знак Знак Знак Знак1 Знак Знак Знак Знак Знак Знак"/>
    <w:basedOn w:val="a4"/>
    <w:rsid w:val="009F357E"/>
    <w:pPr>
      <w:widowControl w:val="0"/>
      <w:adjustRightInd w:val="0"/>
      <w:spacing w:after="160" w:line="240" w:lineRule="exact"/>
      <w:jc w:val="right"/>
    </w:pPr>
    <w:rPr>
      <w:sz w:val="20"/>
      <w:szCs w:val="20"/>
      <w:lang w:val="en-GB" w:eastAsia="en-US"/>
    </w:rPr>
  </w:style>
  <w:style w:type="paragraph" w:customStyle="1" w:styleId="afffffffff9">
    <w:name w:val="Знак Знак Знак Знак Знак Знак Знак Знак Знак"/>
    <w:basedOn w:val="a4"/>
    <w:rsid w:val="009F357E"/>
    <w:pPr>
      <w:spacing w:before="100" w:beforeAutospacing="1" w:after="100" w:afterAutospacing="1"/>
    </w:pPr>
    <w:rPr>
      <w:rFonts w:ascii="Tahoma" w:hAnsi="Tahoma" w:cs="Tahoma"/>
      <w:sz w:val="20"/>
      <w:szCs w:val="20"/>
      <w:lang w:val="en-US" w:eastAsia="en-US"/>
    </w:rPr>
  </w:style>
  <w:style w:type="character" w:customStyle="1" w:styleId="WW-Absatz-Standardschriftart1111111">
    <w:name w:val="WW-Absatz-Standardschriftart1111111"/>
    <w:rsid w:val="009F357E"/>
  </w:style>
  <w:style w:type="paragraph" w:customStyle="1" w:styleId="67">
    <w:name w:val="Знак Знак6"/>
    <w:basedOn w:val="a4"/>
    <w:rsid w:val="009F357E"/>
    <w:pPr>
      <w:spacing w:after="160" w:line="240" w:lineRule="exact"/>
    </w:pPr>
    <w:rPr>
      <w:rFonts w:ascii="Verdana" w:hAnsi="Verdana"/>
      <w:sz w:val="20"/>
      <w:szCs w:val="20"/>
      <w:lang w:val="en-US" w:eastAsia="en-US"/>
    </w:rPr>
  </w:style>
  <w:style w:type="paragraph" w:customStyle="1" w:styleId="afffffffffa">
    <w:name w:val="Заголовок статьи"/>
    <w:basedOn w:val="afffa"/>
    <w:next w:val="afffa"/>
    <w:rsid w:val="009F357E"/>
    <w:pPr>
      <w:adjustRightInd/>
      <w:ind w:left="1612" w:hanging="892"/>
      <w:jc w:val="both"/>
    </w:pPr>
    <w:rPr>
      <w:rFonts w:ascii="Arial" w:hAnsi="Arial" w:cs="Arial"/>
      <w:sz w:val="20"/>
      <w:szCs w:val="20"/>
    </w:rPr>
  </w:style>
  <w:style w:type="paragraph" w:customStyle="1" w:styleId="223">
    <w:name w:val="Основной текст с отступом 22"/>
    <w:basedOn w:val="a4"/>
    <w:rsid w:val="009F357E"/>
    <w:pPr>
      <w:widowControl w:val="0"/>
      <w:ind w:firstLine="720"/>
      <w:jc w:val="both"/>
    </w:pPr>
    <w:rPr>
      <w:sz w:val="28"/>
      <w:szCs w:val="20"/>
    </w:rPr>
  </w:style>
  <w:style w:type="paragraph" w:customStyle="1" w:styleId="1fff9">
    <w:name w:val="Номер1"/>
    <w:basedOn w:val="afffc"/>
    <w:rsid w:val="009F357E"/>
    <w:pPr>
      <w:widowControl w:val="0"/>
      <w:numPr>
        <w:ilvl w:val="1"/>
      </w:numPr>
      <w:tabs>
        <w:tab w:val="left" w:pos="357"/>
      </w:tabs>
      <w:adjustRightInd w:val="0"/>
      <w:spacing w:before="40" w:after="40" w:line="360" w:lineRule="atLeast"/>
      <w:ind w:left="357" w:hanging="357"/>
      <w:textAlignment w:val="baseline"/>
    </w:pPr>
    <w:rPr>
      <w:sz w:val="22"/>
      <w:lang w:eastAsia="ru-RU"/>
    </w:rPr>
  </w:style>
  <w:style w:type="numbering" w:customStyle="1" w:styleId="2ff5">
    <w:name w:val="Нет списка2"/>
    <w:next w:val="a7"/>
    <w:uiPriority w:val="99"/>
    <w:semiHidden/>
    <w:unhideWhenUsed/>
    <w:rsid w:val="009F357E"/>
  </w:style>
  <w:style w:type="paragraph" w:customStyle="1" w:styleId="ConsPlusTitlePage">
    <w:name w:val="ConsPlusTitlePage"/>
    <w:uiPriority w:val="99"/>
    <w:rsid w:val="009F357E"/>
    <w:pPr>
      <w:widowControl w:val="0"/>
      <w:autoSpaceDE w:val="0"/>
      <w:autoSpaceDN w:val="0"/>
    </w:pPr>
    <w:rPr>
      <w:rFonts w:ascii="Tahoma" w:eastAsia="Times New Roman" w:hAnsi="Tahoma" w:cs="Tahoma"/>
    </w:rPr>
  </w:style>
  <w:style w:type="paragraph" w:customStyle="1" w:styleId="ConsPlusJurTerm">
    <w:name w:val="ConsPlusJurTerm"/>
    <w:uiPriority w:val="99"/>
    <w:rsid w:val="009F357E"/>
    <w:pPr>
      <w:widowControl w:val="0"/>
      <w:autoSpaceDE w:val="0"/>
      <w:autoSpaceDN w:val="0"/>
    </w:pPr>
    <w:rPr>
      <w:rFonts w:ascii="Tahoma" w:eastAsia="Times New Roman" w:hAnsi="Tahoma" w:cs="Tahoma"/>
      <w:sz w:val="26"/>
    </w:rPr>
  </w:style>
  <w:style w:type="paragraph" w:customStyle="1" w:styleId="ConsPlusTextList">
    <w:name w:val="ConsPlusTextList"/>
    <w:uiPriority w:val="99"/>
    <w:rsid w:val="009F357E"/>
    <w:pPr>
      <w:widowControl w:val="0"/>
      <w:autoSpaceDE w:val="0"/>
      <w:autoSpaceDN w:val="0"/>
    </w:pPr>
    <w:rPr>
      <w:rFonts w:ascii="Arial" w:eastAsia="Times New Roman" w:hAnsi="Arial" w:cs="Arial"/>
    </w:rPr>
  </w:style>
  <w:style w:type="character" w:customStyle="1" w:styleId="referenceable">
    <w:name w:val="referenceable"/>
    <w:basedOn w:val="a5"/>
    <w:rsid w:val="009F357E"/>
  </w:style>
  <w:style w:type="character" w:styleId="afffffffffb">
    <w:name w:val="line number"/>
    <w:basedOn w:val="a5"/>
    <w:uiPriority w:val="99"/>
    <w:unhideWhenUsed/>
    <w:rsid w:val="009F357E"/>
  </w:style>
  <w:style w:type="paragraph" w:customStyle="1" w:styleId="75">
    <w:name w:val="Абзац списка7"/>
    <w:aliases w:val="ПАРАГРАФ,List Paragraph"/>
    <w:basedOn w:val="a4"/>
    <w:link w:val="ListParagraphChar1"/>
    <w:qFormat/>
    <w:rsid w:val="00E9273A"/>
    <w:pPr>
      <w:spacing w:line="276" w:lineRule="auto"/>
      <w:ind w:left="720" w:firstLine="709"/>
      <w:contextualSpacing/>
    </w:pPr>
    <w:rPr>
      <w:sz w:val="28"/>
      <w:szCs w:val="20"/>
    </w:rPr>
  </w:style>
  <w:style w:type="character" w:customStyle="1" w:styleId="1fffa">
    <w:name w:val="Неразрешенное упоминание1"/>
    <w:uiPriority w:val="99"/>
    <w:semiHidden/>
    <w:unhideWhenUsed/>
    <w:rsid w:val="00685A91"/>
    <w:rPr>
      <w:color w:val="605E5C"/>
      <w:shd w:val="clear" w:color="auto" w:fill="E1DFDD"/>
    </w:rPr>
  </w:style>
  <w:style w:type="paragraph" w:customStyle="1" w:styleId="FORMATTEXT0">
    <w:name w:val=".FORMATTEXT"/>
    <w:uiPriority w:val="99"/>
    <w:rsid w:val="00923F38"/>
    <w:pPr>
      <w:widowControl w:val="0"/>
      <w:autoSpaceDE w:val="0"/>
      <w:autoSpaceDN w:val="0"/>
      <w:adjustRightInd w:val="0"/>
    </w:pPr>
    <w:rPr>
      <w:rFonts w:ascii="Arial" w:eastAsia="Times New Roman" w:hAnsi="Arial" w:cs="Arial"/>
    </w:rPr>
  </w:style>
  <w:style w:type="character" w:customStyle="1" w:styleId="dropdown-user-namefirst-letter">
    <w:name w:val="dropdown-user-name__first-letter"/>
    <w:basedOn w:val="a5"/>
    <w:rsid w:val="00CC1FB0"/>
  </w:style>
  <w:style w:type="paragraph" w:customStyle="1" w:styleId="76">
    <w:name w:val="7"/>
    <w:basedOn w:val="a4"/>
    <w:next w:val="af2"/>
    <w:link w:val="afffffffffc"/>
    <w:qFormat/>
    <w:rsid w:val="00AA2753"/>
    <w:pPr>
      <w:ind w:left="-567"/>
      <w:jc w:val="center"/>
    </w:pPr>
    <w:rPr>
      <w:rFonts w:ascii="Calibri" w:eastAsia="Calibri" w:hAnsi="Calibri"/>
      <w:sz w:val="28"/>
      <w:szCs w:val="20"/>
    </w:rPr>
  </w:style>
  <w:style w:type="character" w:customStyle="1" w:styleId="afffffffffc">
    <w:name w:val="Название Знак"/>
    <w:link w:val="76"/>
    <w:rsid w:val="00AA2753"/>
    <w:rPr>
      <w:sz w:val="28"/>
    </w:rPr>
  </w:style>
  <w:style w:type="numbering" w:styleId="111111">
    <w:name w:val="Outline List 2"/>
    <w:basedOn w:val="a7"/>
    <w:uiPriority w:val="99"/>
    <w:unhideWhenUsed/>
    <w:rsid w:val="00AA2753"/>
    <w:pPr>
      <w:numPr>
        <w:numId w:val="12"/>
      </w:numPr>
    </w:pPr>
  </w:style>
  <w:style w:type="paragraph" w:customStyle="1" w:styleId="68">
    <w:name w:val="6"/>
    <w:basedOn w:val="a4"/>
    <w:next w:val="af2"/>
    <w:qFormat/>
    <w:rsid w:val="00790725"/>
    <w:pPr>
      <w:ind w:left="-567"/>
      <w:jc w:val="center"/>
    </w:pPr>
    <w:rPr>
      <w:sz w:val="28"/>
      <w:szCs w:val="20"/>
    </w:rPr>
  </w:style>
  <w:style w:type="character" w:customStyle="1" w:styleId="1fffb">
    <w:name w:val="Заголовок №1_"/>
    <w:link w:val="1fffc"/>
    <w:qFormat/>
    <w:rsid w:val="00D43EC0"/>
    <w:rPr>
      <w:b/>
      <w:bCs/>
      <w:sz w:val="28"/>
      <w:szCs w:val="28"/>
      <w:shd w:val="clear" w:color="auto" w:fill="FFFFFF"/>
    </w:rPr>
  </w:style>
  <w:style w:type="paragraph" w:customStyle="1" w:styleId="1fffc">
    <w:name w:val="Заголовок №1"/>
    <w:basedOn w:val="a4"/>
    <w:link w:val="1fffb"/>
    <w:qFormat/>
    <w:rsid w:val="00D43EC0"/>
    <w:pPr>
      <w:widowControl w:val="0"/>
      <w:shd w:val="clear" w:color="auto" w:fill="FFFFFF"/>
      <w:spacing w:before="420" w:after="60" w:line="0" w:lineRule="atLeast"/>
      <w:jc w:val="center"/>
      <w:outlineLvl w:val="0"/>
    </w:pPr>
    <w:rPr>
      <w:rFonts w:ascii="Calibri" w:eastAsia="Calibri" w:hAnsi="Calibri"/>
      <w:b/>
      <w:bCs/>
      <w:sz w:val="28"/>
      <w:szCs w:val="28"/>
    </w:rPr>
  </w:style>
  <w:style w:type="character" w:customStyle="1" w:styleId="295pt">
    <w:name w:val="Основной текст (2) + 9;5 pt;Полужирный"/>
    <w:qFormat/>
    <w:rsid w:val="00D43EC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f8">
    <w:name w:val="Подпись к таблице (3)_"/>
    <w:link w:val="3f9"/>
    <w:qFormat/>
    <w:rsid w:val="00D43EC0"/>
    <w:rPr>
      <w:rFonts w:ascii="Trebuchet MS" w:eastAsia="Trebuchet MS" w:hAnsi="Trebuchet MS" w:cs="Trebuchet MS"/>
      <w:b/>
      <w:bCs/>
      <w:i/>
      <w:iCs/>
      <w:sz w:val="19"/>
      <w:szCs w:val="19"/>
      <w:shd w:val="clear" w:color="auto" w:fill="FFFFFF"/>
    </w:rPr>
  </w:style>
  <w:style w:type="paragraph" w:customStyle="1" w:styleId="3f9">
    <w:name w:val="Подпись к таблице (3)"/>
    <w:basedOn w:val="a4"/>
    <w:link w:val="3f8"/>
    <w:qFormat/>
    <w:rsid w:val="00D43EC0"/>
    <w:pPr>
      <w:widowControl w:val="0"/>
      <w:shd w:val="clear" w:color="auto" w:fill="FFFFFF"/>
      <w:spacing w:line="288" w:lineRule="exact"/>
      <w:jc w:val="both"/>
    </w:pPr>
    <w:rPr>
      <w:rFonts w:ascii="Trebuchet MS" w:eastAsia="Trebuchet MS" w:hAnsi="Trebuchet MS" w:cs="Trebuchet MS"/>
      <w:b/>
      <w:bCs/>
      <w:i/>
      <w:iCs/>
      <w:sz w:val="19"/>
      <w:szCs w:val="19"/>
    </w:rPr>
  </w:style>
  <w:style w:type="character" w:customStyle="1" w:styleId="69">
    <w:name w:val="Основной текст (6)"/>
    <w:qFormat/>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6a">
    <w:name w:val="Основной текст (6) + Не курсив"/>
    <w:qFormat/>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77">
    <w:name w:val="Основной текст (7)_"/>
    <w:link w:val="78"/>
    <w:qFormat/>
    <w:rsid w:val="000C67CB"/>
    <w:rPr>
      <w:b/>
      <w:bCs/>
      <w:shd w:val="clear" w:color="auto" w:fill="FFFFFF"/>
    </w:rPr>
  </w:style>
  <w:style w:type="paragraph" w:customStyle="1" w:styleId="78">
    <w:name w:val="Основной текст (7)"/>
    <w:basedOn w:val="a4"/>
    <w:link w:val="77"/>
    <w:qFormat/>
    <w:rsid w:val="000C67CB"/>
    <w:pPr>
      <w:widowControl w:val="0"/>
      <w:shd w:val="clear" w:color="auto" w:fill="FFFFFF"/>
      <w:spacing w:line="250" w:lineRule="exact"/>
      <w:jc w:val="both"/>
    </w:pPr>
    <w:rPr>
      <w:rFonts w:ascii="Calibri" w:eastAsia="Calibri" w:hAnsi="Calibri"/>
      <w:b/>
      <w:bCs/>
      <w:sz w:val="20"/>
      <w:szCs w:val="20"/>
    </w:rPr>
  </w:style>
  <w:style w:type="paragraph" w:styleId="2">
    <w:name w:val="List Bullet 2"/>
    <w:basedOn w:val="a4"/>
    <w:uiPriority w:val="99"/>
    <w:unhideWhenUsed/>
    <w:rsid w:val="00752748"/>
    <w:pPr>
      <w:numPr>
        <w:numId w:val="6"/>
      </w:numPr>
      <w:tabs>
        <w:tab w:val="clear" w:pos="643"/>
        <w:tab w:val="num" w:pos="1080"/>
      </w:tabs>
      <w:ind w:left="1080"/>
      <w:contextualSpacing/>
    </w:pPr>
  </w:style>
  <w:style w:type="character" w:customStyle="1" w:styleId="markedcontent">
    <w:name w:val="markedcontent"/>
    <w:basedOn w:val="a5"/>
    <w:rsid w:val="00A73501"/>
  </w:style>
  <w:style w:type="paragraph" w:customStyle="1" w:styleId="3fa">
    <w:name w:val="Основной текст3"/>
    <w:basedOn w:val="a4"/>
    <w:rsid w:val="00A73501"/>
    <w:pPr>
      <w:widowControl w:val="0"/>
      <w:shd w:val="clear" w:color="auto" w:fill="FFFFFF"/>
      <w:spacing w:before="660" w:after="240" w:line="0" w:lineRule="atLeast"/>
      <w:jc w:val="center"/>
    </w:pPr>
    <w:rPr>
      <w:sz w:val="27"/>
      <w:szCs w:val="27"/>
    </w:rPr>
  </w:style>
  <w:style w:type="paragraph" w:customStyle="1" w:styleId="msonormal0">
    <w:name w:val="msonormal"/>
    <w:basedOn w:val="a4"/>
    <w:rsid w:val="004F7DCE"/>
    <w:pPr>
      <w:spacing w:before="100" w:beforeAutospacing="1" w:after="100" w:afterAutospacing="1"/>
    </w:pPr>
  </w:style>
  <w:style w:type="paragraph" w:customStyle="1" w:styleId="xl160">
    <w:name w:val="xl160"/>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1">
    <w:name w:val="xl161"/>
    <w:basedOn w:val="a4"/>
    <w:rsid w:val="0008674D"/>
    <w:pPr>
      <w:pBdr>
        <w:top w:val="single" w:sz="4" w:space="0" w:color="auto"/>
        <w:bottom w:val="single" w:sz="4" w:space="0" w:color="auto"/>
        <w:right w:val="single" w:sz="8" w:space="0" w:color="auto"/>
      </w:pBdr>
      <w:spacing w:before="100" w:beforeAutospacing="1" w:after="100" w:afterAutospacing="1"/>
    </w:pPr>
    <w:rPr>
      <w:b/>
      <w:bCs/>
      <w:i/>
      <w:iCs/>
      <w:sz w:val="16"/>
      <w:szCs w:val="16"/>
    </w:rPr>
  </w:style>
  <w:style w:type="paragraph" w:customStyle="1" w:styleId="xl162">
    <w:name w:val="xl162"/>
    <w:basedOn w:val="a4"/>
    <w:rsid w:val="000867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163">
    <w:name w:val="xl163"/>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164">
    <w:name w:val="xl16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16"/>
      <w:szCs w:val="16"/>
    </w:rPr>
  </w:style>
  <w:style w:type="paragraph" w:customStyle="1" w:styleId="xl165">
    <w:name w:val="xl16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66">
    <w:name w:val="xl166"/>
    <w:basedOn w:val="a4"/>
    <w:rsid w:val="0008674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67">
    <w:name w:val="xl167"/>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68">
    <w:name w:val="xl168"/>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9">
    <w:name w:val="xl169"/>
    <w:basedOn w:val="a4"/>
    <w:rsid w:val="0008674D"/>
    <w:pPr>
      <w:spacing w:before="100" w:beforeAutospacing="1" w:after="100" w:afterAutospacing="1"/>
    </w:pPr>
    <w:rPr>
      <w:rFonts w:ascii="Arial CYR" w:hAnsi="Arial CYR" w:cs="Arial CYR"/>
      <w:sz w:val="16"/>
      <w:szCs w:val="16"/>
    </w:rPr>
  </w:style>
  <w:style w:type="paragraph" w:customStyle="1" w:styleId="xl170">
    <w:name w:val="xl170"/>
    <w:basedOn w:val="a4"/>
    <w:rsid w:val="0008674D"/>
    <w:pPr>
      <w:spacing w:before="100" w:beforeAutospacing="1" w:after="100" w:afterAutospacing="1"/>
    </w:pPr>
    <w:rPr>
      <w:rFonts w:ascii="Arial CYR" w:hAnsi="Arial CYR" w:cs="Arial CYR"/>
      <w:sz w:val="16"/>
      <w:szCs w:val="16"/>
    </w:rPr>
  </w:style>
  <w:style w:type="paragraph" w:customStyle="1" w:styleId="xl171">
    <w:name w:val="xl171"/>
    <w:basedOn w:val="a4"/>
    <w:rsid w:val="0008674D"/>
    <w:pPr>
      <w:pBdr>
        <w:top w:val="single" w:sz="8"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72">
    <w:name w:val="xl172"/>
    <w:basedOn w:val="a4"/>
    <w:rsid w:val="0008674D"/>
    <w:pPr>
      <w:pBdr>
        <w:top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73">
    <w:name w:val="xl173"/>
    <w:basedOn w:val="a4"/>
    <w:rsid w:val="0008674D"/>
    <w:pPr>
      <w:pBdr>
        <w:top w:val="single" w:sz="4" w:space="0" w:color="auto"/>
        <w:left w:val="single" w:sz="8" w:space="0" w:color="auto"/>
        <w:bottom w:val="single" w:sz="8" w:space="0" w:color="auto"/>
        <w:right w:val="single" w:sz="4" w:space="0" w:color="auto"/>
      </w:pBdr>
      <w:spacing w:before="100" w:beforeAutospacing="1" w:after="100" w:afterAutospacing="1"/>
    </w:pPr>
    <w:rPr>
      <w:sz w:val="16"/>
      <w:szCs w:val="16"/>
    </w:rPr>
  </w:style>
  <w:style w:type="paragraph" w:customStyle="1" w:styleId="xl174">
    <w:name w:val="xl174"/>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75">
    <w:name w:val="xl175"/>
    <w:basedOn w:val="a4"/>
    <w:rsid w:val="0008674D"/>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76">
    <w:name w:val="xl176"/>
    <w:basedOn w:val="a4"/>
    <w:rsid w:val="0008674D"/>
    <w:pPr>
      <w:spacing w:before="100" w:beforeAutospacing="1" w:after="100" w:afterAutospacing="1"/>
    </w:pPr>
    <w:rPr>
      <w:sz w:val="16"/>
      <w:szCs w:val="16"/>
    </w:rPr>
  </w:style>
  <w:style w:type="paragraph" w:customStyle="1" w:styleId="xl177">
    <w:name w:val="xl177"/>
    <w:basedOn w:val="a4"/>
    <w:rsid w:val="0008674D"/>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78">
    <w:name w:val="xl178"/>
    <w:basedOn w:val="a4"/>
    <w:rsid w:val="0008674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79">
    <w:name w:val="xl179"/>
    <w:basedOn w:val="a4"/>
    <w:rsid w:val="0008674D"/>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80">
    <w:name w:val="xl180"/>
    <w:basedOn w:val="a4"/>
    <w:rsid w:val="0008674D"/>
    <w:pPr>
      <w:pBdr>
        <w:top w:val="single" w:sz="8" w:space="0" w:color="auto"/>
        <w:bottom w:val="single" w:sz="8" w:space="0" w:color="auto"/>
        <w:right w:val="single" w:sz="4" w:space="0" w:color="auto"/>
      </w:pBdr>
      <w:spacing w:before="100" w:beforeAutospacing="1" w:after="100" w:afterAutospacing="1"/>
      <w:jc w:val="right"/>
    </w:pPr>
    <w:rPr>
      <w:b/>
      <w:bCs/>
      <w:sz w:val="16"/>
      <w:szCs w:val="16"/>
    </w:rPr>
  </w:style>
  <w:style w:type="paragraph" w:customStyle="1" w:styleId="xl181">
    <w:name w:val="xl181"/>
    <w:basedOn w:val="a4"/>
    <w:rsid w:val="0008674D"/>
    <w:pPr>
      <w:spacing w:before="100" w:beforeAutospacing="1" w:after="100" w:afterAutospacing="1"/>
      <w:jc w:val="center"/>
    </w:pPr>
    <w:rPr>
      <w:sz w:val="16"/>
      <w:szCs w:val="16"/>
    </w:rPr>
  </w:style>
  <w:style w:type="paragraph" w:customStyle="1" w:styleId="xl182">
    <w:name w:val="xl182"/>
    <w:basedOn w:val="a4"/>
    <w:rsid w:val="0008674D"/>
    <w:pPr>
      <w:pBdr>
        <w:bottom w:val="single" w:sz="4" w:space="0" w:color="auto"/>
      </w:pBdr>
      <w:spacing w:before="100" w:beforeAutospacing="1" w:after="100" w:afterAutospacing="1"/>
    </w:pPr>
  </w:style>
  <w:style w:type="paragraph" w:customStyle="1" w:styleId="xl183">
    <w:name w:val="xl183"/>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4">
    <w:name w:val="xl18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5">
    <w:name w:val="xl18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6">
    <w:name w:val="xl186"/>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7">
    <w:name w:val="xl187"/>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88">
    <w:name w:val="xl188"/>
    <w:basedOn w:val="a4"/>
    <w:rsid w:val="000867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9">
    <w:name w:val="xl189"/>
    <w:basedOn w:val="a4"/>
    <w:rsid w:val="0008674D"/>
    <w:pPr>
      <w:pBdr>
        <w:top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0">
    <w:name w:val="xl190"/>
    <w:basedOn w:val="a4"/>
    <w:rsid w:val="0008674D"/>
    <w:pPr>
      <w:pBdr>
        <w:top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91">
    <w:name w:val="xl191"/>
    <w:basedOn w:val="a4"/>
    <w:rsid w:val="0008674D"/>
    <w:pPr>
      <w:pBdr>
        <w:top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92">
    <w:name w:val="xl192"/>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93">
    <w:name w:val="xl193"/>
    <w:basedOn w:val="a4"/>
    <w:rsid w:val="0008674D"/>
    <w:pPr>
      <w:pBdr>
        <w:top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4">
    <w:name w:val="xl194"/>
    <w:basedOn w:val="a4"/>
    <w:rsid w:val="0008674D"/>
    <w:pPr>
      <w:pBdr>
        <w:top w:val="single" w:sz="4" w:space="0" w:color="auto"/>
        <w:bottom w:val="single" w:sz="4" w:space="0" w:color="auto"/>
      </w:pBdr>
      <w:spacing w:before="100" w:beforeAutospacing="1" w:after="100" w:afterAutospacing="1"/>
    </w:pPr>
    <w:rPr>
      <w:b/>
      <w:bCs/>
      <w:sz w:val="16"/>
      <w:szCs w:val="16"/>
    </w:rPr>
  </w:style>
  <w:style w:type="paragraph" w:customStyle="1" w:styleId="xl195">
    <w:name w:val="xl19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96">
    <w:name w:val="xl196"/>
    <w:basedOn w:val="a4"/>
    <w:rsid w:val="0008674D"/>
    <w:pPr>
      <w:pBdr>
        <w:top w:val="single" w:sz="4" w:space="0" w:color="auto"/>
        <w:bottom w:val="single" w:sz="4" w:space="0" w:color="auto"/>
      </w:pBdr>
      <w:spacing w:before="100" w:beforeAutospacing="1" w:after="100" w:afterAutospacing="1"/>
      <w:ind w:firstLineChars="100" w:firstLine="100"/>
    </w:pPr>
    <w:rPr>
      <w:b/>
      <w:bCs/>
      <w:sz w:val="16"/>
      <w:szCs w:val="16"/>
    </w:rPr>
  </w:style>
  <w:style w:type="paragraph" w:customStyle="1" w:styleId="xl197">
    <w:name w:val="xl197"/>
    <w:basedOn w:val="a4"/>
    <w:rsid w:val="0008674D"/>
    <w:pPr>
      <w:pBdr>
        <w:top w:val="single" w:sz="4" w:space="0" w:color="auto"/>
        <w:bottom w:val="single" w:sz="4" w:space="0" w:color="auto"/>
      </w:pBdr>
      <w:spacing w:before="100" w:beforeAutospacing="1" w:after="100" w:afterAutospacing="1"/>
    </w:pPr>
    <w:rPr>
      <w:b/>
      <w:bCs/>
      <w:sz w:val="16"/>
      <w:szCs w:val="16"/>
    </w:rPr>
  </w:style>
  <w:style w:type="paragraph" w:customStyle="1" w:styleId="xl198">
    <w:name w:val="xl198"/>
    <w:basedOn w:val="a4"/>
    <w:rsid w:val="0008674D"/>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199">
    <w:name w:val="xl199"/>
    <w:basedOn w:val="a4"/>
    <w:rsid w:val="0008674D"/>
    <w:pPr>
      <w:pBdr>
        <w:top w:val="single" w:sz="4" w:space="0" w:color="auto"/>
        <w:bottom w:val="single" w:sz="4" w:space="0" w:color="auto"/>
      </w:pBdr>
      <w:spacing w:before="100" w:beforeAutospacing="1" w:after="100" w:afterAutospacing="1"/>
      <w:jc w:val="center"/>
    </w:pPr>
    <w:rPr>
      <w:sz w:val="16"/>
      <w:szCs w:val="16"/>
    </w:rPr>
  </w:style>
  <w:style w:type="paragraph" w:customStyle="1" w:styleId="xl200">
    <w:name w:val="xl200"/>
    <w:basedOn w:val="a4"/>
    <w:rsid w:val="0008674D"/>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1">
    <w:name w:val="xl201"/>
    <w:basedOn w:val="a4"/>
    <w:rsid w:val="0008674D"/>
    <w:pPr>
      <w:pBdr>
        <w:top w:val="single" w:sz="4" w:space="0" w:color="auto"/>
        <w:left w:val="single" w:sz="4" w:space="0" w:color="auto"/>
        <w:bottom w:val="single" w:sz="4" w:space="0" w:color="auto"/>
      </w:pBdr>
      <w:spacing w:before="100" w:beforeAutospacing="1" w:after="100" w:afterAutospacing="1"/>
      <w:jc w:val="center"/>
    </w:pPr>
    <w:rPr>
      <w:b/>
      <w:bCs/>
      <w:i/>
      <w:iCs/>
      <w:sz w:val="16"/>
      <w:szCs w:val="16"/>
    </w:rPr>
  </w:style>
  <w:style w:type="paragraph" w:customStyle="1" w:styleId="xl202">
    <w:name w:val="xl202"/>
    <w:basedOn w:val="a4"/>
    <w:rsid w:val="0008674D"/>
    <w:pPr>
      <w:pBdr>
        <w:top w:val="single" w:sz="4" w:space="0" w:color="auto"/>
        <w:bottom w:val="single" w:sz="4" w:space="0" w:color="auto"/>
      </w:pBdr>
      <w:spacing w:before="100" w:beforeAutospacing="1" w:after="100" w:afterAutospacing="1"/>
      <w:jc w:val="center"/>
    </w:pPr>
    <w:rPr>
      <w:b/>
      <w:bCs/>
      <w:i/>
      <w:iCs/>
      <w:sz w:val="16"/>
      <w:szCs w:val="16"/>
    </w:rPr>
  </w:style>
  <w:style w:type="paragraph" w:customStyle="1" w:styleId="xl203">
    <w:name w:val="xl203"/>
    <w:basedOn w:val="a4"/>
    <w:rsid w:val="0008674D"/>
    <w:pPr>
      <w:pBdr>
        <w:top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204">
    <w:name w:val="xl204"/>
    <w:basedOn w:val="a4"/>
    <w:rsid w:val="0008674D"/>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5">
    <w:name w:val="xl205"/>
    <w:basedOn w:val="a4"/>
    <w:rsid w:val="0008674D"/>
    <w:pPr>
      <w:pBdr>
        <w:top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6">
    <w:name w:val="xl206"/>
    <w:basedOn w:val="a4"/>
    <w:rsid w:val="0008674D"/>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207">
    <w:name w:val="xl207"/>
    <w:basedOn w:val="a4"/>
    <w:rsid w:val="0008674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8">
    <w:name w:val="xl208"/>
    <w:basedOn w:val="a4"/>
    <w:rsid w:val="0008674D"/>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9">
    <w:name w:val="xl209"/>
    <w:basedOn w:val="a4"/>
    <w:rsid w:val="000867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0">
    <w:name w:val="xl210"/>
    <w:basedOn w:val="a4"/>
    <w:rsid w:val="0008674D"/>
    <w:pPr>
      <w:spacing w:before="100" w:beforeAutospacing="1" w:after="100" w:afterAutospacing="1"/>
      <w:jc w:val="center"/>
    </w:pPr>
    <w:rPr>
      <w:rFonts w:ascii="Arial CYR" w:hAnsi="Arial CYR" w:cs="Arial CYR"/>
      <w:b/>
      <w:bCs/>
      <w:sz w:val="22"/>
      <w:szCs w:val="22"/>
    </w:rPr>
  </w:style>
  <w:style w:type="paragraph" w:customStyle="1" w:styleId="xl211">
    <w:name w:val="xl211"/>
    <w:basedOn w:val="a4"/>
    <w:rsid w:val="0008674D"/>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212">
    <w:name w:val="xl212"/>
    <w:basedOn w:val="a4"/>
    <w:rsid w:val="0008674D"/>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213">
    <w:name w:val="xl213"/>
    <w:basedOn w:val="a4"/>
    <w:rsid w:val="0008674D"/>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14">
    <w:name w:val="xl21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15">
    <w:name w:val="xl215"/>
    <w:basedOn w:val="a4"/>
    <w:rsid w:val="0008674D"/>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216">
    <w:name w:val="xl216"/>
    <w:basedOn w:val="a4"/>
    <w:rsid w:val="0008674D"/>
    <w:pPr>
      <w:pBdr>
        <w:top w:val="single" w:sz="4" w:space="0" w:color="auto"/>
        <w:bottom w:val="single" w:sz="4" w:space="0" w:color="auto"/>
      </w:pBdr>
      <w:spacing w:before="100" w:beforeAutospacing="1" w:after="100" w:afterAutospacing="1"/>
      <w:jc w:val="center"/>
    </w:pPr>
    <w:rPr>
      <w:sz w:val="16"/>
      <w:szCs w:val="16"/>
    </w:rPr>
  </w:style>
  <w:style w:type="paragraph" w:customStyle="1" w:styleId="xl217">
    <w:name w:val="xl217"/>
    <w:basedOn w:val="a4"/>
    <w:rsid w:val="0008674D"/>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18">
    <w:name w:val="xl218"/>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9">
    <w:name w:val="xl219"/>
    <w:basedOn w:val="a4"/>
    <w:rsid w:val="0008674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20">
    <w:name w:val="xl220"/>
    <w:basedOn w:val="a4"/>
    <w:rsid w:val="0008674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1">
    <w:name w:val="xl221"/>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2">
    <w:name w:val="xl222"/>
    <w:basedOn w:val="a4"/>
    <w:rsid w:val="0008674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16"/>
      <w:szCs w:val="16"/>
    </w:rPr>
  </w:style>
  <w:style w:type="paragraph" w:customStyle="1" w:styleId="xl223">
    <w:name w:val="xl223"/>
    <w:basedOn w:val="a4"/>
    <w:rsid w:val="0008674D"/>
    <w:pPr>
      <w:spacing w:before="100" w:beforeAutospacing="1" w:after="100" w:afterAutospacing="1"/>
      <w:jc w:val="center"/>
    </w:pPr>
  </w:style>
  <w:style w:type="paragraph" w:customStyle="1" w:styleId="xl224">
    <w:name w:val="xl224"/>
    <w:basedOn w:val="a4"/>
    <w:rsid w:val="0008674D"/>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225">
    <w:name w:val="xl225"/>
    <w:basedOn w:val="a4"/>
    <w:rsid w:val="0008674D"/>
    <w:pPr>
      <w:pBdr>
        <w:bottom w:val="single" w:sz="4" w:space="0" w:color="auto"/>
      </w:pBdr>
      <w:spacing w:before="100" w:beforeAutospacing="1" w:after="100" w:afterAutospacing="1"/>
    </w:pPr>
    <w:rPr>
      <w:rFonts w:ascii="Arial CYR" w:hAnsi="Arial CYR" w:cs="Arial CYR"/>
      <w:sz w:val="16"/>
      <w:szCs w:val="16"/>
    </w:rPr>
  </w:style>
  <w:style w:type="paragraph" w:customStyle="1" w:styleId="xl226">
    <w:name w:val="xl226"/>
    <w:basedOn w:val="a4"/>
    <w:rsid w:val="0008674D"/>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227">
    <w:name w:val="xl227"/>
    <w:basedOn w:val="a4"/>
    <w:rsid w:val="0008674D"/>
    <w:pPr>
      <w:pBdr>
        <w:bottom w:val="single" w:sz="4" w:space="0" w:color="auto"/>
      </w:pBdr>
      <w:spacing w:before="100" w:beforeAutospacing="1" w:after="100" w:afterAutospacing="1"/>
      <w:jc w:val="center"/>
    </w:pPr>
    <w:rPr>
      <w:rFonts w:ascii="Arial CYR" w:hAnsi="Arial CYR" w:cs="Arial CYR"/>
      <w:sz w:val="16"/>
      <w:szCs w:val="16"/>
    </w:rPr>
  </w:style>
  <w:style w:type="character" w:customStyle="1" w:styleId="username">
    <w:name w:val="username"/>
    <w:rsid w:val="00EB2435"/>
  </w:style>
  <w:style w:type="paragraph" w:customStyle="1" w:styleId="afffffffffd">
    <w:name w:val="Обычный.Название подразделения"/>
    <w:rsid w:val="00F865A0"/>
    <w:rPr>
      <w:rFonts w:ascii="SchoolBook" w:eastAsia="Times New Roman" w:hAnsi="SchoolBook"/>
      <w:sz w:val="28"/>
    </w:rPr>
  </w:style>
  <w:style w:type="paragraph" w:customStyle="1" w:styleId="afffffffffe">
    <w:name w:val="точно после шести"/>
    <w:basedOn w:val="a4"/>
    <w:rsid w:val="00F865A0"/>
    <w:pPr>
      <w:spacing w:after="120" w:line="240" w:lineRule="exact"/>
      <w:ind w:firstLine="709"/>
      <w:jc w:val="center"/>
    </w:pPr>
    <w:rPr>
      <w:b/>
    </w:rPr>
  </w:style>
  <w:style w:type="paragraph" w:customStyle="1" w:styleId="dktexjustify">
    <w:name w:val="dktexjustify"/>
    <w:basedOn w:val="a4"/>
    <w:rsid w:val="00DA3784"/>
    <w:pPr>
      <w:spacing w:before="100" w:beforeAutospacing="1" w:after="100" w:afterAutospacing="1"/>
    </w:pPr>
  </w:style>
  <w:style w:type="character" w:customStyle="1" w:styleId="216pt3pt">
    <w:name w:val="Основной текст (2) + 16 pt;Интервал 3 pt"/>
    <w:basedOn w:val="2a"/>
    <w:rsid w:val="005A2F8E"/>
    <w:rPr>
      <w:rFonts w:ascii="Times New Roman" w:eastAsia="Times New Roman" w:hAnsi="Times New Roman" w:cs="Times New Roman"/>
      <w:b w:val="0"/>
      <w:bCs w:val="0"/>
      <w:i w:val="0"/>
      <w:iCs w:val="0"/>
      <w:smallCaps w:val="0"/>
      <w:strike w:val="0"/>
      <w:color w:val="000000"/>
      <w:spacing w:val="60"/>
      <w:w w:val="100"/>
      <w:position w:val="0"/>
      <w:sz w:val="32"/>
      <w:szCs w:val="32"/>
      <w:u w:val="none"/>
      <w:lang w:val="ru-RU" w:eastAsia="ru-RU" w:bidi="ru-RU"/>
    </w:rPr>
  </w:style>
  <w:style w:type="character" w:customStyle="1" w:styleId="2ff6">
    <w:name w:val="Основной текст (2) + Полужирный"/>
    <w:basedOn w:val="2a"/>
    <w:rsid w:val="005A2F8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1fffd">
    <w:name w:val="1 Обычный"/>
    <w:basedOn w:val="a4"/>
    <w:rsid w:val="00F05594"/>
    <w:pPr>
      <w:autoSpaceDE w:val="0"/>
      <w:spacing w:before="120" w:after="120" w:line="360" w:lineRule="auto"/>
      <w:ind w:firstLine="720"/>
      <w:jc w:val="both"/>
    </w:pPr>
    <w:rPr>
      <w:rFonts w:ascii="Arial" w:hAnsi="Arial" w:cs="Arial"/>
      <w:lang w:eastAsia="en-US" w:bidi="en-US"/>
    </w:rPr>
  </w:style>
  <w:style w:type="paragraph" w:customStyle="1" w:styleId="228bf8a64b8551e1msonormal">
    <w:name w:val="228bf8a64b8551e1msonormal"/>
    <w:basedOn w:val="a4"/>
    <w:rsid w:val="000C48D1"/>
    <w:pPr>
      <w:spacing w:before="100" w:beforeAutospacing="1" w:after="100" w:afterAutospacing="1"/>
    </w:pPr>
  </w:style>
  <w:style w:type="table" w:customStyle="1" w:styleId="1fffe">
    <w:name w:val="Светлый список1"/>
    <w:basedOn w:val="a6"/>
    <w:uiPriority w:val="61"/>
    <w:rsid w:val="000C48D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59">
    <w:name w:val="5"/>
    <w:basedOn w:val="a4"/>
    <w:next w:val="af2"/>
    <w:qFormat/>
    <w:rsid w:val="000C48D1"/>
    <w:pPr>
      <w:ind w:left="-567"/>
      <w:jc w:val="center"/>
    </w:pPr>
    <w:rPr>
      <w:sz w:val="28"/>
      <w:szCs w:val="20"/>
    </w:rPr>
  </w:style>
  <w:style w:type="table" w:styleId="1ffff">
    <w:name w:val="Table Grid 1"/>
    <w:basedOn w:val="a6"/>
    <w:uiPriority w:val="99"/>
    <w:rsid w:val="000C48D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7">
    <w:name w:val="Оглавление 11"/>
    <w:basedOn w:val="a4"/>
    <w:uiPriority w:val="1"/>
    <w:qFormat/>
    <w:rsid w:val="000C48D1"/>
    <w:pPr>
      <w:widowControl w:val="0"/>
      <w:autoSpaceDE w:val="0"/>
      <w:autoSpaceDN w:val="0"/>
      <w:ind w:left="221"/>
      <w:jc w:val="both"/>
    </w:pPr>
    <w:rPr>
      <w:sz w:val="28"/>
      <w:szCs w:val="28"/>
      <w:lang w:eastAsia="en-US"/>
    </w:rPr>
  </w:style>
  <w:style w:type="paragraph" w:customStyle="1" w:styleId="218">
    <w:name w:val="Оглавление 21"/>
    <w:basedOn w:val="a4"/>
    <w:uiPriority w:val="1"/>
    <w:qFormat/>
    <w:rsid w:val="000C48D1"/>
    <w:pPr>
      <w:widowControl w:val="0"/>
      <w:autoSpaceDE w:val="0"/>
      <w:autoSpaceDN w:val="0"/>
      <w:spacing w:line="322" w:lineRule="exact"/>
      <w:ind w:left="825"/>
    </w:pPr>
    <w:rPr>
      <w:sz w:val="28"/>
      <w:szCs w:val="28"/>
      <w:lang w:eastAsia="en-US"/>
    </w:rPr>
  </w:style>
  <w:style w:type="paragraph" w:customStyle="1" w:styleId="118">
    <w:name w:val="Заголовок 11"/>
    <w:basedOn w:val="a4"/>
    <w:uiPriority w:val="1"/>
    <w:qFormat/>
    <w:rsid w:val="000C48D1"/>
    <w:pPr>
      <w:widowControl w:val="0"/>
      <w:autoSpaceDE w:val="0"/>
      <w:autoSpaceDN w:val="0"/>
      <w:ind w:left="161" w:right="218"/>
      <w:jc w:val="center"/>
      <w:outlineLvl w:val="1"/>
    </w:pPr>
    <w:rPr>
      <w:b/>
      <w:bCs/>
      <w:sz w:val="28"/>
      <w:szCs w:val="28"/>
      <w:lang w:eastAsia="en-US"/>
    </w:rPr>
  </w:style>
  <w:style w:type="paragraph" w:customStyle="1" w:styleId="4a">
    <w:name w:val="4"/>
    <w:basedOn w:val="a4"/>
    <w:next w:val="af2"/>
    <w:qFormat/>
    <w:rsid w:val="003F1BCC"/>
    <w:pPr>
      <w:ind w:left="-567"/>
      <w:jc w:val="center"/>
    </w:pPr>
    <w:rPr>
      <w:sz w:val="28"/>
      <w:szCs w:val="20"/>
    </w:rPr>
  </w:style>
  <w:style w:type="paragraph" w:customStyle="1" w:styleId="footnotedescription">
    <w:name w:val="footnote description"/>
    <w:next w:val="a4"/>
    <w:link w:val="footnotedescriptionChar"/>
    <w:hidden/>
    <w:rsid w:val="007F3D09"/>
    <w:pPr>
      <w:spacing w:line="259" w:lineRule="auto"/>
    </w:pPr>
    <w:rPr>
      <w:rFonts w:ascii="Times New Roman" w:eastAsia="Times New Roman" w:hAnsi="Times New Roman"/>
      <w:color w:val="000000"/>
      <w:szCs w:val="22"/>
    </w:rPr>
  </w:style>
  <w:style w:type="character" w:customStyle="1" w:styleId="footnotedescriptionChar">
    <w:name w:val="footnote description Char"/>
    <w:link w:val="footnotedescription"/>
    <w:rsid w:val="007F3D09"/>
    <w:rPr>
      <w:rFonts w:ascii="Times New Roman" w:eastAsia="Times New Roman" w:hAnsi="Times New Roman"/>
      <w:color w:val="000000"/>
      <w:szCs w:val="22"/>
    </w:rPr>
  </w:style>
  <w:style w:type="character" w:customStyle="1" w:styleId="footnotemark">
    <w:name w:val="footnote mark"/>
    <w:hidden/>
    <w:rsid w:val="007F3D09"/>
    <w:rPr>
      <w:rFonts w:ascii="Times New Roman" w:eastAsia="Times New Roman" w:hAnsi="Times New Roman" w:cs="Times New Roman"/>
      <w:color w:val="000000"/>
      <w:sz w:val="20"/>
      <w:vertAlign w:val="superscript"/>
    </w:rPr>
  </w:style>
  <w:style w:type="table" w:customStyle="1" w:styleId="TableGrid">
    <w:name w:val="TableGrid"/>
    <w:rsid w:val="007F3D09"/>
    <w:rPr>
      <w:rFonts w:eastAsia="Times New Roman"/>
      <w:sz w:val="22"/>
      <w:szCs w:val="22"/>
    </w:rPr>
    <w:tblPr>
      <w:tblCellMar>
        <w:top w:w="0" w:type="dxa"/>
        <w:left w:w="0" w:type="dxa"/>
        <w:bottom w:w="0" w:type="dxa"/>
        <w:right w:w="0" w:type="dxa"/>
      </w:tblCellMar>
    </w:tblPr>
  </w:style>
  <w:style w:type="paragraph" w:customStyle="1" w:styleId="ListParagraph11">
    <w:name w:val="List Paragraph11"/>
    <w:basedOn w:val="a4"/>
    <w:uiPriority w:val="99"/>
    <w:rsid w:val="001D450B"/>
    <w:pPr>
      <w:ind w:left="720"/>
    </w:pPr>
  </w:style>
  <w:style w:type="paragraph" w:customStyle="1" w:styleId="3fb">
    <w:name w:val="3"/>
    <w:basedOn w:val="a4"/>
    <w:next w:val="af2"/>
    <w:qFormat/>
    <w:rsid w:val="006C1873"/>
    <w:pPr>
      <w:ind w:left="-567"/>
      <w:jc w:val="center"/>
    </w:pPr>
    <w:rPr>
      <w:sz w:val="28"/>
      <w:szCs w:val="20"/>
    </w:rPr>
  </w:style>
  <w:style w:type="paragraph" w:customStyle="1" w:styleId="consplusnonformat0">
    <w:name w:val="consplusnonformat"/>
    <w:basedOn w:val="a4"/>
    <w:rsid w:val="006C1873"/>
    <w:pPr>
      <w:spacing w:before="100" w:beforeAutospacing="1" w:after="100" w:afterAutospacing="1"/>
    </w:pPr>
  </w:style>
  <w:style w:type="character" w:customStyle="1" w:styleId="FontStyle38">
    <w:name w:val="Font Style38"/>
    <w:rsid w:val="006C1873"/>
    <w:rPr>
      <w:rFonts w:ascii="Times New Roman" w:hAnsi="Times New Roman" w:cs="Times New Roman" w:hint="default"/>
      <w:b/>
      <w:bCs w:val="0"/>
      <w:color w:val="000000"/>
      <w:sz w:val="14"/>
    </w:rPr>
  </w:style>
  <w:style w:type="character" w:customStyle="1" w:styleId="FontStyle42">
    <w:name w:val="Font Style42"/>
    <w:rsid w:val="006C1873"/>
    <w:rPr>
      <w:rFonts w:ascii="Times New Roman" w:hAnsi="Times New Roman" w:cs="Times New Roman" w:hint="default"/>
      <w:color w:val="000000"/>
      <w:sz w:val="22"/>
    </w:rPr>
  </w:style>
  <w:style w:type="paragraph" w:customStyle="1" w:styleId="msonormalcxspmiddle">
    <w:name w:val="msonormalcxspmiddle"/>
    <w:basedOn w:val="a4"/>
    <w:rsid w:val="006C1873"/>
    <w:pPr>
      <w:spacing w:before="100" w:after="100"/>
    </w:pPr>
    <w:rPr>
      <w:lang w:eastAsia="ar-SA"/>
    </w:rPr>
  </w:style>
  <w:style w:type="character" w:customStyle="1" w:styleId="affffffffff">
    <w:name w:val="Без интервала Знак Знак"/>
    <w:basedOn w:val="a5"/>
    <w:locked/>
    <w:rsid w:val="007F6FC3"/>
    <w:rPr>
      <w:sz w:val="24"/>
      <w:szCs w:val="24"/>
      <w:lang w:val="ru-RU" w:eastAsia="ru-RU" w:bidi="ar-SA"/>
    </w:rPr>
  </w:style>
  <w:style w:type="paragraph" w:styleId="1ffff0">
    <w:name w:val="index 1"/>
    <w:basedOn w:val="a4"/>
    <w:next w:val="a4"/>
    <w:autoRedefine/>
    <w:rsid w:val="007F6FC3"/>
    <w:pPr>
      <w:ind w:left="200" w:hanging="200"/>
    </w:pPr>
    <w:rPr>
      <w:sz w:val="20"/>
      <w:szCs w:val="20"/>
    </w:rPr>
  </w:style>
  <w:style w:type="character" w:customStyle="1" w:styleId="doccaption">
    <w:name w:val="doccaption"/>
    <w:basedOn w:val="a5"/>
    <w:rsid w:val="00646E8D"/>
  </w:style>
  <w:style w:type="character" w:customStyle="1" w:styleId="organictextcontentspan">
    <w:name w:val="organictextcontentspan"/>
    <w:basedOn w:val="a5"/>
    <w:rsid w:val="00D81F36"/>
  </w:style>
  <w:style w:type="character" w:customStyle="1" w:styleId="319">
    <w:name w:val="Знак Знак31"/>
    <w:basedOn w:val="a5"/>
    <w:rsid w:val="0088506A"/>
    <w:rPr>
      <w:rFonts w:ascii="Calibri" w:hAnsi="Calibri"/>
      <w:sz w:val="24"/>
      <w:szCs w:val="24"/>
      <w:lang w:val="en-US" w:eastAsia="en-US" w:bidi="ar-SA"/>
    </w:rPr>
  </w:style>
  <w:style w:type="paragraph" w:customStyle="1" w:styleId="1ffff1">
    <w:name w:val="Красная строка1"/>
    <w:basedOn w:val="a4"/>
    <w:rsid w:val="00C210B1"/>
    <w:pPr>
      <w:widowControl w:val="0"/>
      <w:suppressAutoHyphens/>
      <w:ind w:firstLine="709"/>
      <w:jc w:val="both"/>
      <w:textAlignment w:val="baseline"/>
    </w:pPr>
    <w:rPr>
      <w:rFonts w:ascii="PT Astra Serif" w:eastAsia="PT Astra Serif" w:hAnsi="PT Astra Serif" w:cs="PT Astra Serif"/>
      <w:kern w:val="2"/>
      <w:sz w:val="21"/>
    </w:rPr>
  </w:style>
  <w:style w:type="character" w:customStyle="1" w:styleId="12pt">
    <w:name w:val="Основной текст + 12 pt"/>
    <w:rsid w:val="00BD1890"/>
    <w:rPr>
      <w:sz w:val="24"/>
      <w:szCs w:val="24"/>
      <w:lang w:bidi="ar-SA"/>
    </w:rPr>
  </w:style>
  <w:style w:type="character" w:customStyle="1" w:styleId="10Exact">
    <w:name w:val="Основной текст (10) Exact"/>
    <w:basedOn w:val="a5"/>
    <w:link w:val="104"/>
    <w:rsid w:val="00181601"/>
    <w:rPr>
      <w:rFonts w:ascii="MS Reference Sans Serif" w:eastAsia="MS Reference Sans Serif" w:hAnsi="MS Reference Sans Serif" w:cs="MS Reference Sans Serif"/>
      <w:b/>
      <w:bCs/>
      <w:shd w:val="clear" w:color="auto" w:fill="FFFFFF"/>
    </w:rPr>
  </w:style>
  <w:style w:type="paragraph" w:customStyle="1" w:styleId="104">
    <w:name w:val="Основной текст (10)"/>
    <w:basedOn w:val="a4"/>
    <w:link w:val="10Exact"/>
    <w:rsid w:val="00181601"/>
    <w:pPr>
      <w:widowControl w:val="0"/>
      <w:shd w:val="clear" w:color="auto" w:fill="FFFFFF"/>
      <w:spacing w:line="317" w:lineRule="exact"/>
      <w:jc w:val="center"/>
    </w:pPr>
    <w:rPr>
      <w:rFonts w:ascii="MS Reference Sans Serif" w:eastAsia="MS Reference Sans Serif" w:hAnsi="MS Reference Sans Serif" w:cs="MS Reference Sans Serif"/>
      <w:b/>
      <w:bCs/>
      <w:sz w:val="20"/>
      <w:szCs w:val="20"/>
    </w:rPr>
  </w:style>
  <w:style w:type="character" w:customStyle="1" w:styleId="3Exact">
    <w:name w:val="Основной текст (3) Exact"/>
    <w:basedOn w:val="a5"/>
    <w:link w:val="3f5"/>
    <w:rsid w:val="00181601"/>
    <w:rPr>
      <w:rFonts w:ascii="Times New Roman" w:eastAsia="Times New Roman" w:hAnsi="Times New Roman"/>
      <w:sz w:val="27"/>
      <w:szCs w:val="27"/>
      <w:shd w:val="clear" w:color="auto" w:fill="FFFFFF"/>
    </w:rPr>
  </w:style>
  <w:style w:type="paragraph" w:customStyle="1" w:styleId="224">
    <w:name w:val="Заголовок 22"/>
    <w:basedOn w:val="a4"/>
    <w:uiPriority w:val="1"/>
    <w:qFormat/>
    <w:rsid w:val="00F26982"/>
    <w:pPr>
      <w:widowControl w:val="0"/>
      <w:autoSpaceDE w:val="0"/>
      <w:autoSpaceDN w:val="0"/>
      <w:spacing w:before="89"/>
      <w:ind w:left="1158"/>
      <w:outlineLvl w:val="2"/>
    </w:pPr>
    <w:rPr>
      <w:b/>
      <w:bCs/>
      <w:sz w:val="27"/>
      <w:szCs w:val="27"/>
      <w:lang w:bidi="ru-RU"/>
    </w:rPr>
  </w:style>
  <w:style w:type="paragraph" w:customStyle="1" w:styleId="411">
    <w:name w:val="Заголовок 41"/>
    <w:basedOn w:val="a4"/>
    <w:uiPriority w:val="1"/>
    <w:qFormat/>
    <w:rsid w:val="00F26982"/>
    <w:pPr>
      <w:widowControl w:val="0"/>
      <w:autoSpaceDE w:val="0"/>
      <w:autoSpaceDN w:val="0"/>
      <w:ind w:left="1223"/>
      <w:outlineLvl w:val="4"/>
    </w:pPr>
    <w:rPr>
      <w:b/>
      <w:bCs/>
      <w:sz w:val="25"/>
      <w:szCs w:val="25"/>
      <w:lang w:bidi="ru-RU"/>
    </w:rPr>
  </w:style>
  <w:style w:type="paragraph" w:customStyle="1" w:styleId="CharChar1CharChar1CharChar4">
    <w:name w:val="Char Char Знак Знак1 Char Char1 Знак Знак Char Char4"/>
    <w:basedOn w:val="a4"/>
    <w:rsid w:val="004A6C86"/>
    <w:pPr>
      <w:spacing w:before="100" w:beforeAutospacing="1" w:after="100" w:afterAutospacing="1"/>
    </w:pPr>
    <w:rPr>
      <w:rFonts w:ascii="Tahoma" w:hAnsi="Tahoma"/>
      <w:sz w:val="20"/>
      <w:szCs w:val="20"/>
      <w:lang w:val="en-US" w:eastAsia="en-US"/>
    </w:rPr>
  </w:style>
  <w:style w:type="paragraph" w:customStyle="1" w:styleId="4b">
    <w:name w:val="Обычный4"/>
    <w:rsid w:val="004A6C86"/>
    <w:pPr>
      <w:widowControl w:val="0"/>
      <w:snapToGrid w:val="0"/>
      <w:spacing w:before="20" w:after="20"/>
    </w:pPr>
    <w:rPr>
      <w:rFonts w:ascii="Times New Roman" w:eastAsia="Times New Roman" w:hAnsi="Times New Roman"/>
      <w:sz w:val="24"/>
    </w:rPr>
  </w:style>
  <w:style w:type="paragraph" w:customStyle="1" w:styleId="3fc">
    <w:name w:val="Знак Знак Знак Знак Знак Знак Знак Знак Знак Знак3"/>
    <w:basedOn w:val="a4"/>
    <w:rsid w:val="004A6C86"/>
    <w:pPr>
      <w:widowControl w:val="0"/>
      <w:adjustRightInd w:val="0"/>
      <w:spacing w:after="160" w:line="240" w:lineRule="exact"/>
      <w:jc w:val="right"/>
    </w:pPr>
    <w:rPr>
      <w:sz w:val="20"/>
      <w:szCs w:val="20"/>
      <w:lang w:val="en-GB" w:eastAsia="en-US"/>
    </w:rPr>
  </w:style>
  <w:style w:type="character" w:customStyle="1" w:styleId="930">
    <w:name w:val="Знак Знак93"/>
    <w:rsid w:val="004A6C86"/>
    <w:rPr>
      <w:sz w:val="28"/>
    </w:rPr>
  </w:style>
  <w:style w:type="paragraph" w:customStyle="1" w:styleId="5a">
    <w:name w:val="Без интервала5"/>
    <w:rsid w:val="004A6C86"/>
    <w:rPr>
      <w:rFonts w:ascii="Times New Roman" w:eastAsia="Times New Roman" w:hAnsi="Times New Roman"/>
      <w:sz w:val="24"/>
      <w:szCs w:val="24"/>
    </w:rPr>
  </w:style>
  <w:style w:type="character" w:customStyle="1" w:styleId="spfo1">
    <w:name w:val="spfo1"/>
    <w:rsid w:val="008C5DCF"/>
  </w:style>
  <w:style w:type="paragraph" w:customStyle="1" w:styleId="CharChar1CharChar1CharChar3">
    <w:name w:val="Char Char Знак Знак1 Char Char1 Знак Знак Char Char3"/>
    <w:basedOn w:val="a4"/>
    <w:rsid w:val="0071521E"/>
    <w:pPr>
      <w:spacing w:before="100" w:beforeAutospacing="1" w:after="100" w:afterAutospacing="1"/>
    </w:pPr>
    <w:rPr>
      <w:rFonts w:ascii="Tahoma" w:hAnsi="Tahoma"/>
      <w:sz w:val="20"/>
      <w:szCs w:val="20"/>
      <w:lang w:val="en-US" w:eastAsia="en-US"/>
    </w:rPr>
  </w:style>
  <w:style w:type="paragraph" w:customStyle="1" w:styleId="5b">
    <w:name w:val="Обычный5"/>
    <w:rsid w:val="0071521E"/>
    <w:pPr>
      <w:widowControl w:val="0"/>
      <w:snapToGrid w:val="0"/>
      <w:spacing w:before="20" w:after="20"/>
    </w:pPr>
    <w:rPr>
      <w:rFonts w:ascii="Times New Roman" w:eastAsia="Times New Roman" w:hAnsi="Times New Roman"/>
      <w:sz w:val="24"/>
    </w:rPr>
  </w:style>
  <w:style w:type="paragraph" w:customStyle="1" w:styleId="2ff7">
    <w:name w:val="Знак Знак Знак Знак Знак Знак Знак Знак Знак Знак2"/>
    <w:basedOn w:val="a4"/>
    <w:rsid w:val="0071521E"/>
    <w:pPr>
      <w:widowControl w:val="0"/>
      <w:adjustRightInd w:val="0"/>
      <w:spacing w:after="160" w:line="240" w:lineRule="exact"/>
      <w:jc w:val="right"/>
    </w:pPr>
    <w:rPr>
      <w:sz w:val="20"/>
      <w:szCs w:val="20"/>
      <w:lang w:val="en-GB" w:eastAsia="en-US"/>
    </w:rPr>
  </w:style>
  <w:style w:type="character" w:customStyle="1" w:styleId="920">
    <w:name w:val="Знак Знак92"/>
    <w:rsid w:val="0071521E"/>
    <w:rPr>
      <w:sz w:val="28"/>
    </w:rPr>
  </w:style>
  <w:style w:type="paragraph" w:customStyle="1" w:styleId="6b">
    <w:name w:val="Без интервала6"/>
    <w:rsid w:val="0071521E"/>
    <w:rPr>
      <w:rFonts w:ascii="Times New Roman" w:eastAsia="Times New Roman" w:hAnsi="Times New Roman"/>
      <w:sz w:val="24"/>
      <w:szCs w:val="24"/>
    </w:rPr>
  </w:style>
  <w:style w:type="paragraph" w:customStyle="1" w:styleId="320">
    <w:name w:val="Заголовок 32"/>
    <w:basedOn w:val="a4"/>
    <w:uiPriority w:val="1"/>
    <w:qFormat/>
    <w:rsid w:val="008001A9"/>
    <w:pPr>
      <w:widowControl w:val="0"/>
      <w:autoSpaceDE w:val="0"/>
      <w:autoSpaceDN w:val="0"/>
      <w:ind w:left="1223"/>
      <w:outlineLvl w:val="3"/>
    </w:pPr>
    <w:rPr>
      <w:b/>
      <w:bCs/>
      <w:sz w:val="25"/>
      <w:szCs w:val="25"/>
      <w:lang w:val="en-US" w:eastAsia="en-US"/>
    </w:rPr>
  </w:style>
  <w:style w:type="paragraph" w:customStyle="1" w:styleId="ConsPlusTextList1">
    <w:name w:val="ConsPlusTextList1"/>
    <w:uiPriority w:val="99"/>
    <w:rsid w:val="00E73515"/>
    <w:pPr>
      <w:widowControl w:val="0"/>
      <w:autoSpaceDE w:val="0"/>
      <w:autoSpaceDN w:val="0"/>
      <w:adjustRightInd w:val="0"/>
    </w:pPr>
    <w:rPr>
      <w:rFonts w:ascii="Times New Roman" w:eastAsia="Times New Roman" w:hAnsi="Times New Roman"/>
      <w:sz w:val="24"/>
      <w:szCs w:val="24"/>
    </w:rPr>
  </w:style>
  <w:style w:type="character" w:customStyle="1" w:styleId="sectioninfo">
    <w:name w:val="section__info"/>
    <w:basedOn w:val="a5"/>
    <w:rsid w:val="00503311"/>
  </w:style>
  <w:style w:type="paragraph" w:customStyle="1" w:styleId="Heading">
    <w:name w:val="Heading"/>
    <w:uiPriority w:val="99"/>
    <w:rsid w:val="00023418"/>
    <w:rPr>
      <w:rFonts w:ascii="Arial" w:eastAsia="Times New Roman" w:hAnsi="Arial"/>
      <w:b/>
      <w:snapToGrid w:val="0"/>
      <w:sz w:val="22"/>
    </w:rPr>
  </w:style>
  <w:style w:type="character" w:customStyle="1" w:styleId="Bodytext2">
    <w:name w:val="Body text (2)_"/>
    <w:link w:val="Bodytext20"/>
    <w:rsid w:val="00A60AC3"/>
    <w:rPr>
      <w:rFonts w:ascii="Times New Roman" w:eastAsia="Times New Roman" w:hAnsi="Times New Roman"/>
      <w:sz w:val="28"/>
      <w:szCs w:val="28"/>
      <w:shd w:val="clear" w:color="auto" w:fill="FFFFFF"/>
    </w:rPr>
  </w:style>
  <w:style w:type="paragraph" w:customStyle="1" w:styleId="Bodytext20">
    <w:name w:val="Body text (2)"/>
    <w:basedOn w:val="a4"/>
    <w:link w:val="Bodytext2"/>
    <w:rsid w:val="00A60AC3"/>
    <w:pPr>
      <w:widowControl w:val="0"/>
      <w:shd w:val="clear" w:color="auto" w:fill="FFFFFF"/>
      <w:spacing w:line="317" w:lineRule="exact"/>
    </w:pPr>
    <w:rPr>
      <w:sz w:val="28"/>
      <w:szCs w:val="28"/>
    </w:rPr>
  </w:style>
  <w:style w:type="paragraph" w:customStyle="1" w:styleId="16">
    <w:name w:val="Номер страницы1"/>
    <w:link w:val="aa"/>
    <w:rsid w:val="00DE41E0"/>
    <w:rPr>
      <w:color w:val="000000"/>
    </w:rPr>
  </w:style>
  <w:style w:type="character" w:customStyle="1" w:styleId="2fd">
    <w:name w:val="Оглавление 2 Знак"/>
    <w:link w:val="2fc"/>
    <w:uiPriority w:val="39"/>
    <w:rsid w:val="00DE41E0"/>
    <w:rPr>
      <w:rFonts w:ascii="Arial Narrow" w:eastAsia="Times New Roman" w:hAnsi="Arial Narrow" w:cs="Arial Narrow"/>
      <w:sz w:val="24"/>
      <w:szCs w:val="24"/>
    </w:rPr>
  </w:style>
  <w:style w:type="character" w:customStyle="1" w:styleId="45">
    <w:name w:val="Оглавление 4 Знак"/>
    <w:link w:val="44"/>
    <w:uiPriority w:val="39"/>
    <w:rsid w:val="00DE41E0"/>
    <w:rPr>
      <w:rFonts w:eastAsia="Times New Roman" w:cs="Calibri"/>
      <w:sz w:val="22"/>
      <w:szCs w:val="22"/>
      <w:lang w:eastAsia="zh-CN"/>
    </w:rPr>
  </w:style>
  <w:style w:type="character" w:customStyle="1" w:styleId="64">
    <w:name w:val="Оглавление 6 Знак"/>
    <w:link w:val="63"/>
    <w:uiPriority w:val="39"/>
    <w:rsid w:val="00DE41E0"/>
    <w:rPr>
      <w:rFonts w:eastAsia="Times New Roman" w:cs="Calibri"/>
      <w:sz w:val="22"/>
      <w:szCs w:val="22"/>
      <w:lang w:eastAsia="zh-CN"/>
    </w:rPr>
  </w:style>
  <w:style w:type="character" w:customStyle="1" w:styleId="72">
    <w:name w:val="Оглавление 7 Знак"/>
    <w:link w:val="71"/>
    <w:uiPriority w:val="39"/>
    <w:rsid w:val="00DE41E0"/>
    <w:rPr>
      <w:rFonts w:eastAsia="Times New Roman" w:cs="Calibri"/>
      <w:sz w:val="22"/>
      <w:szCs w:val="22"/>
      <w:lang w:eastAsia="zh-CN"/>
    </w:rPr>
  </w:style>
  <w:style w:type="character" w:customStyle="1" w:styleId="33">
    <w:name w:val="Оглавление 3 Знак"/>
    <w:link w:val="32"/>
    <w:uiPriority w:val="39"/>
    <w:rsid w:val="00DE41E0"/>
    <w:rPr>
      <w:rFonts w:ascii="Times New Roman" w:eastAsia="Times New Roman" w:hAnsi="Times New Roman"/>
      <w:sz w:val="24"/>
      <w:szCs w:val="24"/>
    </w:rPr>
  </w:style>
  <w:style w:type="paragraph" w:customStyle="1" w:styleId="1d">
    <w:name w:val="Строгий1"/>
    <w:link w:val="aff4"/>
    <w:rsid w:val="00DE41E0"/>
    <w:rPr>
      <w:b/>
      <w:bCs/>
    </w:rPr>
  </w:style>
  <w:style w:type="paragraph" w:customStyle="1" w:styleId="Footnote">
    <w:name w:val="Footnote"/>
    <w:rsid w:val="00DE41E0"/>
    <w:pPr>
      <w:ind w:firstLine="851"/>
      <w:jc w:val="both"/>
    </w:pPr>
    <w:rPr>
      <w:rFonts w:ascii="XO Thames" w:eastAsia="Times New Roman" w:hAnsi="XO Thames"/>
      <w:color w:val="000000"/>
      <w:sz w:val="22"/>
    </w:rPr>
  </w:style>
  <w:style w:type="character" w:customStyle="1" w:styleId="1a">
    <w:name w:val="Оглавление 1 Знак"/>
    <w:link w:val="19"/>
    <w:uiPriority w:val="39"/>
    <w:rsid w:val="002739CD"/>
    <w:rPr>
      <w:rFonts w:ascii="Arial" w:eastAsia="Times New Roman" w:hAnsi="Arial" w:cs="Arial"/>
      <w:b/>
      <w:noProof/>
      <w:sz w:val="16"/>
      <w:szCs w:val="16"/>
    </w:rPr>
  </w:style>
  <w:style w:type="paragraph" w:customStyle="1" w:styleId="HeaderandFooter">
    <w:name w:val="Header and Footer"/>
    <w:rsid w:val="00DE41E0"/>
    <w:pPr>
      <w:jc w:val="both"/>
    </w:pPr>
    <w:rPr>
      <w:rFonts w:ascii="XO Thames" w:eastAsia="Times New Roman" w:hAnsi="XO Thames"/>
      <w:color w:val="000000"/>
    </w:rPr>
  </w:style>
  <w:style w:type="character" w:customStyle="1" w:styleId="92">
    <w:name w:val="Оглавление 9 Знак"/>
    <w:link w:val="91"/>
    <w:uiPriority w:val="39"/>
    <w:rsid w:val="00DE41E0"/>
    <w:rPr>
      <w:rFonts w:eastAsia="Times New Roman" w:cs="Calibri"/>
      <w:sz w:val="22"/>
      <w:szCs w:val="22"/>
      <w:lang w:eastAsia="zh-CN"/>
    </w:rPr>
  </w:style>
  <w:style w:type="character" w:customStyle="1" w:styleId="83">
    <w:name w:val="Оглавление 8 Знак"/>
    <w:link w:val="82"/>
    <w:uiPriority w:val="39"/>
    <w:rsid w:val="00DE41E0"/>
    <w:rPr>
      <w:rFonts w:eastAsia="Times New Roman" w:cs="Calibri"/>
      <w:sz w:val="22"/>
      <w:szCs w:val="22"/>
      <w:lang w:eastAsia="zh-CN"/>
    </w:rPr>
  </w:style>
  <w:style w:type="character" w:customStyle="1" w:styleId="55">
    <w:name w:val="Оглавление 5 Знак"/>
    <w:link w:val="54"/>
    <w:uiPriority w:val="39"/>
    <w:rsid w:val="00DE41E0"/>
    <w:rPr>
      <w:rFonts w:eastAsia="Times New Roman" w:cs="Calibri"/>
      <w:sz w:val="22"/>
      <w:szCs w:val="22"/>
      <w:lang w:eastAsia="zh-CN"/>
    </w:rPr>
  </w:style>
  <w:style w:type="character" w:customStyle="1" w:styleId="2f5">
    <w:name w:val="Список 2 Знак"/>
    <w:link w:val="2f4"/>
    <w:rsid w:val="00DE41E0"/>
    <w:rPr>
      <w:rFonts w:ascii="Times New Roman" w:eastAsia="Times New Roman" w:hAnsi="Times New Roman"/>
      <w:sz w:val="24"/>
      <w:szCs w:val="24"/>
    </w:rPr>
  </w:style>
  <w:style w:type="paragraph" w:customStyle="1" w:styleId="affffffffff0">
    <w:name w:val="Заголовок"/>
    <w:basedOn w:val="a4"/>
    <w:next w:val="ac"/>
    <w:rsid w:val="00760C09"/>
    <w:pPr>
      <w:keepNext/>
      <w:widowControl w:val="0"/>
      <w:suppressAutoHyphens/>
      <w:autoSpaceDE w:val="0"/>
      <w:spacing w:before="240" w:after="120"/>
      <w:ind w:firstLine="709"/>
      <w:jc w:val="both"/>
    </w:pPr>
    <w:rPr>
      <w:rFonts w:ascii="Arial" w:eastAsia="MS Mincho" w:hAnsi="Arial" w:cs="Tahoma"/>
      <w:color w:val="000000"/>
      <w:sz w:val="28"/>
      <w:szCs w:val="28"/>
      <w:lang w:eastAsia="ar-SA"/>
    </w:rPr>
  </w:style>
  <w:style w:type="paragraph" w:customStyle="1" w:styleId="6c">
    <w:name w:val="Обычный6"/>
    <w:rsid w:val="00760C09"/>
    <w:pPr>
      <w:suppressAutoHyphens/>
      <w:spacing w:before="100" w:after="100"/>
      <w:ind w:firstLine="709"/>
      <w:jc w:val="both"/>
    </w:pPr>
    <w:rPr>
      <w:rFonts w:ascii="Times New Roman" w:eastAsia="Arial" w:hAnsi="Times New Roman"/>
      <w:sz w:val="24"/>
      <w:lang w:eastAsia="ar-SA"/>
    </w:rPr>
  </w:style>
  <w:style w:type="paragraph" w:customStyle="1" w:styleId="241">
    <w:name w:val="Основной текст 24"/>
    <w:basedOn w:val="a4"/>
    <w:rsid w:val="00760C09"/>
    <w:pPr>
      <w:overflowPunct w:val="0"/>
      <w:autoSpaceDE w:val="0"/>
      <w:autoSpaceDN w:val="0"/>
      <w:adjustRightInd w:val="0"/>
      <w:spacing w:after="120"/>
      <w:ind w:left="283"/>
      <w:textAlignment w:val="baseline"/>
    </w:pPr>
    <w:rPr>
      <w:sz w:val="20"/>
      <w:szCs w:val="20"/>
    </w:rPr>
  </w:style>
  <w:style w:type="character" w:customStyle="1" w:styleId="hyperlink">
    <w:name w:val="hyperlink"/>
    <w:basedOn w:val="a5"/>
    <w:rsid w:val="00760C09"/>
  </w:style>
  <w:style w:type="paragraph" w:customStyle="1" w:styleId="Heading2">
    <w:name w:val="Heading 2"/>
    <w:basedOn w:val="a4"/>
    <w:uiPriority w:val="1"/>
    <w:qFormat/>
    <w:rsid w:val="00760C09"/>
    <w:pPr>
      <w:widowControl w:val="0"/>
      <w:spacing w:before="183"/>
      <w:ind w:left="538" w:hanging="428"/>
      <w:outlineLvl w:val="2"/>
    </w:pPr>
    <w:rPr>
      <w:b/>
      <w:bCs/>
      <w:i/>
      <w:sz w:val="28"/>
      <w:szCs w:val="28"/>
      <w:lang w:val="en-US" w:eastAsia="en-US"/>
    </w:rPr>
  </w:style>
  <w:style w:type="character" w:customStyle="1" w:styleId="title">
    <w:name w:val="title"/>
    <w:basedOn w:val="a5"/>
    <w:rsid w:val="00760C09"/>
  </w:style>
  <w:style w:type="paragraph" w:customStyle="1" w:styleId="Heading3">
    <w:name w:val="Heading 3"/>
    <w:basedOn w:val="a4"/>
    <w:uiPriority w:val="1"/>
    <w:qFormat/>
    <w:rsid w:val="00760C09"/>
    <w:pPr>
      <w:widowControl w:val="0"/>
      <w:ind w:left="118"/>
      <w:outlineLvl w:val="3"/>
    </w:pPr>
    <w:rPr>
      <w:b/>
      <w:bCs/>
      <w:sz w:val="26"/>
      <w:szCs w:val="26"/>
      <w:lang w:val="en-US" w:eastAsia="en-US"/>
    </w:rPr>
  </w:style>
  <w:style w:type="character" w:styleId="affffffffff1">
    <w:name w:val="Intense Emphasis"/>
    <w:uiPriority w:val="99"/>
    <w:qFormat/>
    <w:rsid w:val="00760C09"/>
    <w:rPr>
      <w:bCs/>
      <w:iCs/>
      <w:color w:val="4F81BD"/>
    </w:rPr>
  </w:style>
  <w:style w:type="paragraph" w:customStyle="1" w:styleId="79">
    <w:name w:val="Обычный7"/>
    <w:rsid w:val="00B40AAF"/>
    <w:pPr>
      <w:suppressAutoHyphens/>
      <w:spacing w:before="100" w:after="100"/>
      <w:ind w:firstLine="709"/>
      <w:jc w:val="both"/>
    </w:pPr>
    <w:rPr>
      <w:rFonts w:ascii="Times New Roman" w:eastAsia="Arial" w:hAnsi="Times New Roman"/>
      <w:sz w:val="24"/>
      <w:lang w:eastAsia="ar-SA"/>
    </w:rPr>
  </w:style>
  <w:style w:type="paragraph" w:customStyle="1" w:styleId="251">
    <w:name w:val="Основной текст 25"/>
    <w:basedOn w:val="a4"/>
    <w:rsid w:val="00B40AAF"/>
    <w:pPr>
      <w:overflowPunct w:val="0"/>
      <w:autoSpaceDE w:val="0"/>
      <w:autoSpaceDN w:val="0"/>
      <w:adjustRightInd w:val="0"/>
      <w:spacing w:after="120"/>
      <w:ind w:left="283"/>
      <w:textAlignment w:val="baseline"/>
    </w:pPr>
    <w:rPr>
      <w:sz w:val="20"/>
      <w:szCs w:val="20"/>
    </w:rPr>
  </w:style>
  <w:style w:type="paragraph" w:customStyle="1" w:styleId="affffffffff2">
    <w:name w:val="Письмо"/>
    <w:basedOn w:val="a4"/>
    <w:rsid w:val="002D2A1E"/>
    <w:pPr>
      <w:suppressAutoHyphens/>
      <w:spacing w:line="320" w:lineRule="exact"/>
      <w:ind w:firstLine="720"/>
      <w:jc w:val="both"/>
    </w:pPr>
    <w:rPr>
      <w:sz w:val="28"/>
      <w:szCs w:val="28"/>
      <w:lang w:eastAsia="ar-SA"/>
    </w:rPr>
  </w:style>
  <w:style w:type="table" w:customStyle="1" w:styleId="2ff8">
    <w:name w:val="Сетка таблицы2"/>
    <w:basedOn w:val="a6"/>
    <w:next w:val="ab"/>
    <w:uiPriority w:val="59"/>
    <w:qFormat/>
    <w:rsid w:val="000550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1">
    <w:name w:val="ConsPlusDocList1"/>
    <w:next w:val="a4"/>
    <w:rsid w:val="00A86604"/>
    <w:pPr>
      <w:widowControl w:val="0"/>
      <w:suppressAutoHyphens/>
      <w:autoSpaceDE w:val="0"/>
    </w:pPr>
    <w:rPr>
      <w:rFonts w:ascii="Arial" w:eastAsia="Arial" w:hAnsi="Arial" w:cs="Arial"/>
      <w:lang w:eastAsia="hi-IN" w:bidi="hi-IN"/>
    </w:rPr>
  </w:style>
  <w:style w:type="paragraph" w:customStyle="1" w:styleId="ConsPlusCell1">
    <w:name w:val="ConsPlusCell1"/>
    <w:next w:val="a4"/>
    <w:rsid w:val="00A86604"/>
    <w:pPr>
      <w:widowControl w:val="0"/>
      <w:suppressAutoHyphens/>
      <w:autoSpaceDE w:val="0"/>
    </w:pPr>
    <w:rPr>
      <w:rFonts w:ascii="Arial" w:eastAsia="Arial" w:hAnsi="Arial" w:cs="Arial"/>
      <w:lang w:eastAsia="hi-IN" w:bidi="hi-IN"/>
    </w:rPr>
  </w:style>
  <w:style w:type="paragraph" w:customStyle="1" w:styleId="ConsPlusNonformat1">
    <w:name w:val="ConsPlusNonformat1"/>
    <w:next w:val="a4"/>
    <w:rsid w:val="00A86604"/>
    <w:pPr>
      <w:widowControl w:val="0"/>
      <w:suppressAutoHyphens/>
      <w:autoSpaceDE w:val="0"/>
    </w:pPr>
    <w:rPr>
      <w:rFonts w:ascii="Courier New" w:eastAsia="Courier New" w:hAnsi="Courier New" w:cs="Courier New"/>
      <w:lang w:eastAsia="hi-IN" w:bidi="hi-IN"/>
    </w:rPr>
  </w:style>
  <w:style w:type="character" w:customStyle="1" w:styleId="ListParagraphChar1">
    <w:name w:val="List Paragraph Char1"/>
    <w:basedOn w:val="a5"/>
    <w:link w:val="75"/>
    <w:locked/>
    <w:rsid w:val="00BA60E5"/>
    <w:rPr>
      <w:rFonts w:ascii="Times New Roman" w:eastAsia="Times New Roman" w:hAnsi="Times New Roman"/>
      <w:sz w:val="28"/>
    </w:rPr>
  </w:style>
  <w:style w:type="character" w:customStyle="1" w:styleId="affffffffff3">
    <w:name w:val="Другое_"/>
    <w:basedOn w:val="a5"/>
    <w:link w:val="affffffffff4"/>
    <w:rsid w:val="00BF7806"/>
    <w:rPr>
      <w:sz w:val="28"/>
      <w:szCs w:val="28"/>
      <w:shd w:val="clear" w:color="auto" w:fill="FFFFFF"/>
    </w:rPr>
  </w:style>
  <w:style w:type="paragraph" w:customStyle="1" w:styleId="affffffffff4">
    <w:name w:val="Другое"/>
    <w:basedOn w:val="a4"/>
    <w:link w:val="affffffffff3"/>
    <w:rsid w:val="00BF7806"/>
    <w:pPr>
      <w:widowControl w:val="0"/>
      <w:shd w:val="clear" w:color="auto" w:fill="FFFFFF"/>
      <w:ind w:firstLine="400"/>
    </w:pPr>
    <w:rPr>
      <w:rFonts w:ascii="Calibri" w:eastAsia="Calibri" w:hAnsi="Calibri"/>
      <w:sz w:val="28"/>
      <w:szCs w:val="28"/>
    </w:rPr>
  </w:style>
  <w:style w:type="character" w:customStyle="1" w:styleId="s100">
    <w:name w:val="s_10"/>
    <w:basedOn w:val="a5"/>
    <w:rsid w:val="002F0229"/>
  </w:style>
  <w:style w:type="paragraph" w:customStyle="1" w:styleId="1KGK9">
    <w:name w:val="1KG=K9"/>
    <w:rsid w:val="002D2695"/>
    <w:pPr>
      <w:suppressAutoHyphens/>
      <w:autoSpaceDE w:val="0"/>
    </w:pPr>
    <w:rPr>
      <w:rFonts w:ascii="Arial" w:hAnsi="Arial" w:cs="Arial"/>
      <w:sz w:val="24"/>
      <w:szCs w:val="24"/>
      <w:lang w:eastAsia="zh-CN"/>
    </w:rPr>
  </w:style>
  <w:style w:type="character" w:customStyle="1" w:styleId="affffffffff5">
    <w:name w:val="Неразрешенное упоминание"/>
    <w:uiPriority w:val="99"/>
    <w:semiHidden/>
    <w:unhideWhenUsed/>
    <w:rsid w:val="008F6F32"/>
    <w:rPr>
      <w:color w:val="605E5C"/>
      <w:shd w:val="clear" w:color="auto" w:fill="E1DFDD"/>
    </w:rPr>
  </w:style>
  <w:style w:type="paragraph" w:customStyle="1" w:styleId="affffffffff6">
    <w:name w:val="Обычный текст"/>
    <w:basedOn w:val="a4"/>
    <w:uiPriority w:val="99"/>
    <w:rsid w:val="002739CD"/>
    <w:pPr>
      <w:ind w:firstLine="567"/>
      <w:jc w:val="both"/>
    </w:pPr>
    <w:rPr>
      <w:lang w:val="en-US" w:eastAsia="ar-SA"/>
    </w:rPr>
  </w:style>
  <w:style w:type="paragraph" w:customStyle="1" w:styleId="affffffffff7">
    <w:name w:val="Егор"/>
    <w:basedOn w:val="13"/>
    <w:uiPriority w:val="99"/>
    <w:rsid w:val="00FB7D0B"/>
    <w:pPr>
      <w:keepNext w:val="0"/>
      <w:pageBreakBefore/>
      <w:suppressAutoHyphens/>
      <w:spacing w:before="120" w:after="120"/>
    </w:pPr>
    <w:rPr>
      <w:bCs/>
      <w:caps/>
      <w:kern w:val="36"/>
      <w:sz w:val="32"/>
      <w:szCs w:val="32"/>
    </w:rPr>
  </w:style>
  <w:style w:type="paragraph" w:customStyle="1" w:styleId="affffffffff8">
    <w:name w:val="Егор+"/>
    <w:basedOn w:val="a4"/>
    <w:uiPriority w:val="99"/>
    <w:rsid w:val="00FB7D0B"/>
    <w:pPr>
      <w:spacing w:before="120" w:after="120"/>
      <w:jc w:val="center"/>
    </w:pPr>
    <w:rPr>
      <w:b/>
      <w:sz w:val="32"/>
      <w:szCs w:val="28"/>
      <w:lang w:eastAsia="en-US"/>
    </w:rPr>
  </w:style>
  <w:style w:type="paragraph" w:customStyle="1" w:styleId="1ffff2">
    <w:name w:val="Егор1+"/>
    <w:basedOn w:val="affffffffff8"/>
    <w:uiPriority w:val="99"/>
    <w:rsid w:val="00FB7D0B"/>
  </w:style>
  <w:style w:type="paragraph" w:customStyle="1" w:styleId="1ffff3">
    <w:name w:val="Егор1"/>
    <w:basedOn w:val="a4"/>
    <w:link w:val="1ffff4"/>
    <w:uiPriority w:val="99"/>
    <w:rsid w:val="00FB7D0B"/>
    <w:pPr>
      <w:spacing w:before="120" w:after="120"/>
      <w:jc w:val="center"/>
    </w:pPr>
    <w:rPr>
      <w:b/>
      <w:i/>
      <w:sz w:val="28"/>
      <w:szCs w:val="26"/>
    </w:rPr>
  </w:style>
  <w:style w:type="character" w:customStyle="1" w:styleId="1ffff4">
    <w:name w:val="Егор1 Знак"/>
    <w:basedOn w:val="a5"/>
    <w:link w:val="1ffff3"/>
    <w:uiPriority w:val="99"/>
    <w:locked/>
    <w:rsid w:val="00FB7D0B"/>
    <w:rPr>
      <w:rFonts w:ascii="Times New Roman" w:eastAsia="Times New Roman" w:hAnsi="Times New Roman"/>
      <w:b/>
      <w:i/>
      <w:sz w:val="28"/>
      <w:szCs w:val="26"/>
    </w:rPr>
  </w:style>
  <w:style w:type="paragraph" w:customStyle="1" w:styleId="3fd">
    <w:name w:val="Егор3"/>
    <w:basedOn w:val="affffffffff7"/>
    <w:uiPriority w:val="99"/>
    <w:rsid w:val="00FB7D0B"/>
    <w:pPr>
      <w:pageBreakBefore w:val="0"/>
      <w:spacing w:before="0" w:after="200" w:line="276" w:lineRule="auto"/>
      <w:ind w:firstLine="851"/>
      <w:outlineLvl w:val="9"/>
    </w:pPr>
    <w:rPr>
      <w:b w:val="0"/>
      <w:bCs w:val="0"/>
      <w:i/>
      <w:kern w:val="0"/>
      <w:sz w:val="26"/>
      <w:szCs w:val="22"/>
      <w:lang w:eastAsia="en-US"/>
    </w:rPr>
  </w:style>
  <w:style w:type="character" w:customStyle="1" w:styleId="DocumentMapChar">
    <w:name w:val="Document Map Char"/>
    <w:uiPriority w:val="99"/>
    <w:locked/>
    <w:rsid w:val="00FB7D0B"/>
    <w:rPr>
      <w:rFonts w:ascii="Tahoma" w:hAnsi="Tahoma"/>
      <w:sz w:val="20"/>
      <w:shd w:val="clear" w:color="auto" w:fill="000080"/>
      <w:lang w:eastAsia="en-US"/>
    </w:rPr>
  </w:style>
  <w:style w:type="character" w:customStyle="1" w:styleId="1ffff5">
    <w:name w:val="Схема документа Знак1"/>
    <w:basedOn w:val="a5"/>
    <w:uiPriority w:val="99"/>
    <w:semiHidden/>
    <w:rsid w:val="00FB7D0B"/>
    <w:rPr>
      <w:rFonts w:ascii="Tahoma" w:hAnsi="Tahoma" w:cs="Tahoma"/>
      <w:sz w:val="16"/>
      <w:szCs w:val="16"/>
    </w:rPr>
  </w:style>
  <w:style w:type="paragraph" w:styleId="2ff9">
    <w:name w:val="Quote"/>
    <w:basedOn w:val="a4"/>
    <w:next w:val="a4"/>
    <w:link w:val="2ffa"/>
    <w:uiPriority w:val="99"/>
    <w:qFormat/>
    <w:rsid w:val="00FB7D0B"/>
    <w:rPr>
      <w:rFonts w:ascii="Calibri" w:hAnsi="Calibri"/>
      <w:i/>
      <w:iCs/>
      <w:color w:val="000000"/>
      <w:lang w:eastAsia="en-US"/>
    </w:rPr>
  </w:style>
  <w:style w:type="character" w:customStyle="1" w:styleId="2ffa">
    <w:name w:val="Цитата 2 Знак"/>
    <w:basedOn w:val="a5"/>
    <w:link w:val="2ff9"/>
    <w:uiPriority w:val="99"/>
    <w:rsid w:val="00FB7D0B"/>
    <w:rPr>
      <w:rFonts w:eastAsia="Times New Roman"/>
      <w:i/>
      <w:iCs/>
      <w:color w:val="000000"/>
      <w:sz w:val="24"/>
      <w:szCs w:val="24"/>
      <w:lang w:eastAsia="en-US"/>
    </w:rPr>
  </w:style>
  <w:style w:type="character" w:customStyle="1" w:styleId="QuoteChar">
    <w:name w:val="Quote Char"/>
    <w:basedOn w:val="a5"/>
    <w:link w:val="219"/>
    <w:uiPriority w:val="99"/>
    <w:locked/>
    <w:rsid w:val="00FB7D0B"/>
    <w:rPr>
      <w:i/>
      <w:iCs/>
      <w:color w:val="000000"/>
      <w:lang w:eastAsia="en-US"/>
    </w:rPr>
  </w:style>
  <w:style w:type="paragraph" w:customStyle="1" w:styleId="affffffffff9">
    <w:name w:val="ПодзаголовокКАТЯ"/>
    <w:basedOn w:val="a4"/>
    <w:uiPriority w:val="99"/>
    <w:rsid w:val="00FB7D0B"/>
    <w:pPr>
      <w:spacing w:after="60"/>
      <w:jc w:val="center"/>
      <w:outlineLvl w:val="1"/>
    </w:pPr>
    <w:rPr>
      <w:i/>
      <w:sz w:val="26"/>
      <w:szCs w:val="26"/>
      <w:lang w:eastAsia="en-US"/>
    </w:rPr>
  </w:style>
  <w:style w:type="character" w:customStyle="1" w:styleId="EndnoteTextChar">
    <w:name w:val="Endnote Text Char"/>
    <w:uiPriority w:val="99"/>
    <w:locked/>
    <w:rsid w:val="00FB7D0B"/>
    <w:rPr>
      <w:rFonts w:ascii="Calibri" w:hAnsi="Calibri"/>
      <w:sz w:val="20"/>
      <w:lang w:eastAsia="en-US"/>
    </w:rPr>
  </w:style>
  <w:style w:type="paragraph" w:customStyle="1" w:styleId="1ffff6">
    <w:name w:val="Подзаголовок1катя"/>
    <w:basedOn w:val="a4"/>
    <w:uiPriority w:val="99"/>
    <w:rsid w:val="00FB7D0B"/>
    <w:pPr>
      <w:spacing w:before="120" w:after="120"/>
      <w:jc w:val="center"/>
      <w:outlineLvl w:val="1"/>
    </w:pPr>
    <w:rPr>
      <w:sz w:val="26"/>
      <w:szCs w:val="26"/>
      <w:u w:val="single"/>
    </w:rPr>
  </w:style>
  <w:style w:type="paragraph" w:customStyle="1" w:styleId="2ffb">
    <w:name w:val="Егор2"/>
    <w:basedOn w:val="3"/>
    <w:link w:val="2ffc"/>
    <w:uiPriority w:val="99"/>
    <w:rsid w:val="00FB7D0B"/>
    <w:pPr>
      <w:keepLines/>
      <w:suppressAutoHyphens/>
      <w:spacing w:before="120" w:after="120"/>
      <w:ind w:left="1430" w:hanging="720"/>
    </w:pPr>
    <w:rPr>
      <w:b w:val="0"/>
      <w:i/>
      <w:sz w:val="26"/>
      <w:lang w:eastAsia="en-US"/>
    </w:rPr>
  </w:style>
  <w:style w:type="character" w:customStyle="1" w:styleId="2ffc">
    <w:name w:val="Егор2 Знак"/>
    <w:link w:val="2ffb"/>
    <w:uiPriority w:val="99"/>
    <w:locked/>
    <w:rsid w:val="00FB7D0B"/>
    <w:rPr>
      <w:rFonts w:ascii="Times New Roman" w:eastAsia="Times New Roman" w:hAnsi="Times New Roman"/>
      <w:i/>
      <w:sz w:val="26"/>
      <w:lang w:eastAsia="en-US"/>
    </w:rPr>
  </w:style>
  <w:style w:type="paragraph" w:customStyle="1" w:styleId="S8">
    <w:name w:val="S_Маркированный"/>
    <w:basedOn w:val="a4"/>
    <w:link w:val="S9"/>
    <w:autoRedefine/>
    <w:uiPriority w:val="99"/>
    <w:rsid w:val="00FB7D0B"/>
    <w:pPr>
      <w:ind w:left="1429" w:hanging="360"/>
    </w:pPr>
    <w:rPr>
      <w:color w:val="FF0000"/>
      <w:sz w:val="26"/>
      <w:szCs w:val="26"/>
    </w:rPr>
  </w:style>
  <w:style w:type="character" w:customStyle="1" w:styleId="S9">
    <w:name w:val="S_Маркированный Знак"/>
    <w:basedOn w:val="a5"/>
    <w:link w:val="S8"/>
    <w:uiPriority w:val="99"/>
    <w:locked/>
    <w:rsid w:val="00FB7D0B"/>
    <w:rPr>
      <w:rFonts w:ascii="Times New Roman" w:eastAsia="Times New Roman" w:hAnsi="Times New Roman"/>
      <w:color w:val="FF0000"/>
      <w:sz w:val="26"/>
      <w:szCs w:val="26"/>
    </w:rPr>
  </w:style>
  <w:style w:type="paragraph" w:customStyle="1" w:styleId="Tabl">
    <w:name w:val="Tabl"/>
    <w:basedOn w:val="a4"/>
    <w:uiPriority w:val="99"/>
    <w:rsid w:val="00FB7D0B"/>
    <w:pPr>
      <w:keepNext/>
      <w:spacing w:before="120"/>
      <w:jc w:val="right"/>
    </w:pPr>
    <w:rPr>
      <w:rFonts w:ascii="Trebuchet MS" w:hAnsi="Trebuchet MS"/>
      <w:i/>
    </w:rPr>
  </w:style>
  <w:style w:type="paragraph" w:customStyle="1" w:styleId="Tabn">
    <w:name w:val="Tab_n"/>
    <w:basedOn w:val="a4"/>
    <w:link w:val="Tabn2"/>
    <w:autoRedefine/>
    <w:uiPriority w:val="99"/>
    <w:rsid w:val="00FB7D0B"/>
    <w:pPr>
      <w:keepNext/>
      <w:jc w:val="center"/>
    </w:pPr>
    <w:rPr>
      <w:rFonts w:ascii="Trebuchet MS" w:hAnsi="Trebuchet MS"/>
      <w:i/>
      <w:w w:val="103"/>
      <w:szCs w:val="20"/>
      <w:lang w:eastAsia="en-US"/>
    </w:rPr>
  </w:style>
  <w:style w:type="character" w:customStyle="1" w:styleId="Tabn2">
    <w:name w:val="Tab_n Знак2"/>
    <w:link w:val="Tabn"/>
    <w:uiPriority w:val="99"/>
    <w:locked/>
    <w:rsid w:val="00FB7D0B"/>
    <w:rPr>
      <w:rFonts w:ascii="Trebuchet MS" w:eastAsia="Times New Roman" w:hAnsi="Trebuchet MS"/>
      <w:i/>
      <w:w w:val="103"/>
      <w:sz w:val="24"/>
      <w:lang w:eastAsia="en-US"/>
    </w:rPr>
  </w:style>
  <w:style w:type="character" w:customStyle="1" w:styleId="FontStyle80">
    <w:name w:val="Font Style80"/>
    <w:uiPriority w:val="99"/>
    <w:rsid w:val="00FB7D0B"/>
    <w:rPr>
      <w:rFonts w:ascii="Times New Roman" w:hAnsi="Times New Roman"/>
      <w:b/>
      <w:sz w:val="26"/>
    </w:rPr>
  </w:style>
  <w:style w:type="paragraph" w:customStyle="1" w:styleId="oblasttxt">
    <w:name w:val="oblasttxt"/>
    <w:basedOn w:val="a4"/>
    <w:uiPriority w:val="99"/>
    <w:rsid w:val="00FB7D0B"/>
    <w:pPr>
      <w:spacing w:before="100" w:beforeAutospacing="1" w:after="100" w:afterAutospacing="1"/>
    </w:pPr>
  </w:style>
  <w:style w:type="character" w:customStyle="1" w:styleId="FontStyle33">
    <w:name w:val="Font Style33"/>
    <w:basedOn w:val="a5"/>
    <w:uiPriority w:val="99"/>
    <w:rsid w:val="00FB7D0B"/>
    <w:rPr>
      <w:rFonts w:ascii="Times New Roman" w:hAnsi="Times New Roman" w:cs="Times New Roman"/>
      <w:sz w:val="26"/>
      <w:szCs w:val="26"/>
    </w:rPr>
  </w:style>
  <w:style w:type="paragraph" w:customStyle="1" w:styleId="Normal3">
    <w:name w:val="Normal Знак Знак"/>
    <w:uiPriority w:val="99"/>
    <w:rsid w:val="00FB7D0B"/>
    <w:pPr>
      <w:suppressAutoHyphens/>
      <w:spacing w:before="100" w:after="100"/>
      <w:jc w:val="both"/>
    </w:pPr>
    <w:rPr>
      <w:rFonts w:ascii="Times New Roman" w:eastAsia="Times New Roman" w:hAnsi="Times New Roman"/>
      <w:sz w:val="24"/>
      <w:lang w:eastAsia="ar-SA"/>
    </w:rPr>
  </w:style>
  <w:style w:type="character" w:styleId="affffffffffa">
    <w:name w:val="Subtle Emphasis"/>
    <w:basedOn w:val="a5"/>
    <w:uiPriority w:val="99"/>
    <w:qFormat/>
    <w:rsid w:val="00FB7D0B"/>
    <w:rPr>
      <w:rFonts w:cs="Times New Roman"/>
      <w:i/>
      <w:iCs/>
      <w:color w:val="808080"/>
    </w:rPr>
  </w:style>
  <w:style w:type="paragraph" w:customStyle="1" w:styleId="2ffd">
    <w:name w:val="Текст2"/>
    <w:basedOn w:val="a4"/>
    <w:uiPriority w:val="99"/>
    <w:rsid w:val="00FB7D0B"/>
    <w:rPr>
      <w:rFonts w:ascii="Courier New" w:hAnsi="Courier New"/>
      <w:sz w:val="20"/>
      <w:szCs w:val="20"/>
    </w:rPr>
  </w:style>
  <w:style w:type="paragraph" w:customStyle="1" w:styleId="Sa">
    <w:name w:val="S_Таблица"/>
    <w:basedOn w:val="a4"/>
    <w:uiPriority w:val="99"/>
    <w:rsid w:val="00FB7D0B"/>
    <w:pPr>
      <w:tabs>
        <w:tab w:val="num" w:pos="720"/>
      </w:tabs>
      <w:suppressAutoHyphens/>
      <w:spacing w:line="360" w:lineRule="auto"/>
      <w:jc w:val="right"/>
    </w:pPr>
    <w:rPr>
      <w:rFonts w:cs="Calibri"/>
      <w:lang w:eastAsia="ar-SA"/>
    </w:rPr>
  </w:style>
  <w:style w:type="paragraph" w:customStyle="1" w:styleId="affffffffffb">
    <w:name w:val="Мария"/>
    <w:basedOn w:val="a4"/>
    <w:uiPriority w:val="99"/>
    <w:rsid w:val="00FB7D0B"/>
    <w:pPr>
      <w:spacing w:before="240" w:after="120"/>
    </w:pPr>
    <w:rPr>
      <w:sz w:val="26"/>
      <w:szCs w:val="26"/>
    </w:rPr>
  </w:style>
  <w:style w:type="paragraph" w:customStyle="1" w:styleId="219">
    <w:name w:val="Цитата 21"/>
    <w:basedOn w:val="a4"/>
    <w:next w:val="a4"/>
    <w:link w:val="QuoteChar"/>
    <w:uiPriority w:val="99"/>
    <w:rsid w:val="00FB7D0B"/>
    <w:rPr>
      <w:rFonts w:ascii="Calibri" w:eastAsia="Calibri" w:hAnsi="Calibri"/>
      <w:i/>
      <w:iCs/>
      <w:color w:val="000000"/>
      <w:sz w:val="20"/>
      <w:szCs w:val="20"/>
      <w:lang w:eastAsia="en-US"/>
    </w:rPr>
  </w:style>
  <w:style w:type="paragraph" w:customStyle="1" w:styleId="-0">
    <w:name w:val="диссер-текст"/>
    <w:basedOn w:val="a4"/>
    <w:link w:val="-5"/>
    <w:uiPriority w:val="99"/>
    <w:semiHidden/>
    <w:rsid w:val="00FB7D0B"/>
    <w:pPr>
      <w:spacing w:line="238" w:lineRule="auto"/>
      <w:ind w:firstLine="567"/>
    </w:pPr>
    <w:rPr>
      <w:sz w:val="28"/>
      <w:lang w:val="en-US"/>
    </w:rPr>
  </w:style>
  <w:style w:type="character" w:customStyle="1" w:styleId="-5">
    <w:name w:val="диссер-текст Знак"/>
    <w:basedOn w:val="a5"/>
    <w:link w:val="-0"/>
    <w:uiPriority w:val="99"/>
    <w:semiHidden/>
    <w:locked/>
    <w:rsid w:val="00FB7D0B"/>
    <w:rPr>
      <w:rFonts w:ascii="Times New Roman" w:eastAsia="Times New Roman" w:hAnsi="Times New Roman"/>
      <w:sz w:val="28"/>
      <w:szCs w:val="24"/>
      <w:lang w:val="en-US"/>
    </w:rPr>
  </w:style>
  <w:style w:type="character" w:customStyle="1" w:styleId="31a">
    <w:name w:val="Основной текст с отступом 3 Знак1"/>
    <w:basedOn w:val="a5"/>
    <w:uiPriority w:val="99"/>
    <w:semiHidden/>
    <w:rsid w:val="00FB7D0B"/>
    <w:rPr>
      <w:rFonts w:cs="Times New Roman"/>
      <w:sz w:val="16"/>
      <w:szCs w:val="16"/>
    </w:rPr>
  </w:style>
  <w:style w:type="character" w:customStyle="1" w:styleId="HTML10">
    <w:name w:val="Стандартный HTML Знак1"/>
    <w:basedOn w:val="a5"/>
    <w:uiPriority w:val="99"/>
    <w:semiHidden/>
    <w:rsid w:val="00FB7D0B"/>
    <w:rPr>
      <w:rFonts w:ascii="Consolas" w:hAnsi="Consolas" w:cs="Consolas"/>
      <w:sz w:val="20"/>
      <w:szCs w:val="20"/>
    </w:rPr>
  </w:style>
  <w:style w:type="character" w:customStyle="1" w:styleId="21a">
    <w:name w:val="Основной текст 2 Знак1"/>
    <w:basedOn w:val="a5"/>
    <w:uiPriority w:val="99"/>
    <w:semiHidden/>
    <w:rsid w:val="00FB7D0B"/>
    <w:rPr>
      <w:rFonts w:cs="Times New Roman"/>
    </w:rPr>
  </w:style>
  <w:style w:type="paragraph" w:customStyle="1" w:styleId="1ffff7">
    <w:name w:val="Выделенная цитата1"/>
    <w:basedOn w:val="a4"/>
    <w:next w:val="a4"/>
    <w:link w:val="IntenseQuoteChar"/>
    <w:uiPriority w:val="99"/>
    <w:semiHidden/>
    <w:rsid w:val="00FB7D0B"/>
    <w:pPr>
      <w:pBdr>
        <w:bottom w:val="single" w:sz="4" w:space="4" w:color="4F81BD"/>
      </w:pBdr>
      <w:spacing w:before="200" w:after="280"/>
      <w:ind w:left="936" w:right="936"/>
    </w:pPr>
    <w:rPr>
      <w:rFonts w:ascii="Calibri" w:hAnsi="Calibri" w:cs="Calibri"/>
      <w:b/>
      <w:bCs/>
      <w:i/>
      <w:iCs/>
      <w:color w:val="4F81BD"/>
      <w:lang w:val="en-US" w:eastAsia="en-US"/>
    </w:rPr>
  </w:style>
  <w:style w:type="character" w:customStyle="1" w:styleId="IntenseQuoteChar">
    <w:name w:val="Intense Quote Char"/>
    <w:basedOn w:val="a5"/>
    <w:link w:val="1ffff7"/>
    <w:uiPriority w:val="99"/>
    <w:semiHidden/>
    <w:locked/>
    <w:rsid w:val="00FB7D0B"/>
    <w:rPr>
      <w:rFonts w:eastAsia="Times New Roman" w:cs="Calibri"/>
      <w:b/>
      <w:bCs/>
      <w:i/>
      <w:iCs/>
      <w:color w:val="4F81BD"/>
      <w:sz w:val="24"/>
      <w:szCs w:val="24"/>
      <w:lang w:val="en-US" w:eastAsia="en-US"/>
    </w:rPr>
  </w:style>
  <w:style w:type="table" w:customStyle="1" w:styleId="affffffffffc">
    <w:name w:val="Ч_таблица"/>
    <w:uiPriority w:val="99"/>
    <w:rsid w:val="00FB7D0B"/>
    <w:pPr>
      <w:jc w:val="center"/>
    </w:pPr>
    <w:rPr>
      <w:rFonts w:ascii="Times New Roman" w:eastAsia="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affffffffffd">
    <w:name w:val="Ч_текст"/>
    <w:basedOn w:val="a4"/>
    <w:link w:val="affffffffffe"/>
    <w:autoRedefine/>
    <w:uiPriority w:val="99"/>
    <w:rsid w:val="00FB7D0B"/>
    <w:pPr>
      <w:widowControl w:val="0"/>
      <w:autoSpaceDE w:val="0"/>
      <w:autoSpaceDN w:val="0"/>
      <w:adjustRightInd w:val="0"/>
      <w:spacing w:line="360" w:lineRule="auto"/>
      <w:jc w:val="center"/>
    </w:pPr>
    <w:rPr>
      <w:b/>
      <w:sz w:val="28"/>
      <w:szCs w:val="28"/>
    </w:rPr>
  </w:style>
  <w:style w:type="character" w:customStyle="1" w:styleId="affffffffffe">
    <w:name w:val="Ч_текст Знак"/>
    <w:basedOn w:val="a5"/>
    <w:link w:val="affffffffffd"/>
    <w:uiPriority w:val="99"/>
    <w:locked/>
    <w:rsid w:val="00FB7D0B"/>
    <w:rPr>
      <w:rFonts w:ascii="Times New Roman" w:eastAsia="Times New Roman" w:hAnsi="Times New Roman"/>
      <w:b/>
      <w:sz w:val="28"/>
      <w:szCs w:val="28"/>
    </w:rPr>
  </w:style>
  <w:style w:type="paragraph" w:customStyle="1" w:styleId="afffffffffff">
    <w:name w:val="Обычный (ПЗ)"/>
    <w:basedOn w:val="a4"/>
    <w:link w:val="afffffffffff0"/>
    <w:uiPriority w:val="99"/>
    <w:rsid w:val="00FB7D0B"/>
    <w:pPr>
      <w:ind w:firstLine="720"/>
    </w:pPr>
  </w:style>
  <w:style w:type="character" w:customStyle="1" w:styleId="afffffffffff0">
    <w:name w:val="Обычный (ПЗ) Знак"/>
    <w:basedOn w:val="a5"/>
    <w:link w:val="afffffffffff"/>
    <w:uiPriority w:val="99"/>
    <w:locked/>
    <w:rsid w:val="00FB7D0B"/>
    <w:rPr>
      <w:rFonts w:ascii="Times New Roman" w:eastAsia="Times New Roman" w:hAnsi="Times New Roman"/>
      <w:sz w:val="24"/>
      <w:szCs w:val="24"/>
    </w:rPr>
  </w:style>
  <w:style w:type="paragraph" w:customStyle="1" w:styleId="afffffffffff1">
    <w:name w:val="Основной стиль записки"/>
    <w:basedOn w:val="a4"/>
    <w:uiPriority w:val="99"/>
    <w:rsid w:val="00FB7D0B"/>
  </w:style>
  <w:style w:type="paragraph" w:customStyle="1" w:styleId="CharChar">
    <w:name w:val="Char Char"/>
    <w:basedOn w:val="a4"/>
    <w:uiPriority w:val="99"/>
    <w:rsid w:val="00FB7D0B"/>
    <w:pPr>
      <w:spacing w:after="160" w:line="240" w:lineRule="exact"/>
    </w:pPr>
    <w:rPr>
      <w:rFonts w:ascii="Verdana" w:hAnsi="Verdana"/>
      <w:sz w:val="20"/>
      <w:szCs w:val="20"/>
      <w:lang w:val="en-US" w:eastAsia="en-US"/>
    </w:rPr>
  </w:style>
  <w:style w:type="paragraph" w:customStyle="1" w:styleId="105">
    <w:name w:val="Табличный_слева_10"/>
    <w:basedOn w:val="a4"/>
    <w:uiPriority w:val="99"/>
    <w:rsid w:val="00FB7D0B"/>
    <w:rPr>
      <w:sz w:val="20"/>
    </w:rPr>
  </w:style>
  <w:style w:type="paragraph" w:customStyle="1" w:styleId="106">
    <w:name w:val="Табличный_по ширине_10"/>
    <w:basedOn w:val="a4"/>
    <w:uiPriority w:val="99"/>
    <w:rsid w:val="00FB7D0B"/>
    <w:rPr>
      <w:sz w:val="20"/>
    </w:rPr>
  </w:style>
  <w:style w:type="paragraph" w:customStyle="1" w:styleId="a">
    <w:name w:val="Список нумерованный"/>
    <w:basedOn w:val="a4"/>
    <w:uiPriority w:val="99"/>
    <w:rsid w:val="00FB7D0B"/>
    <w:pPr>
      <w:numPr>
        <w:numId w:val="10"/>
      </w:numPr>
      <w:spacing w:before="120"/>
    </w:pPr>
  </w:style>
  <w:style w:type="paragraph" w:customStyle="1" w:styleId="afffffffffff2">
    <w:name w:val="Табличный"/>
    <w:basedOn w:val="a4"/>
    <w:uiPriority w:val="99"/>
    <w:rsid w:val="00FB7D0B"/>
    <w:pPr>
      <w:keepNext/>
      <w:widowControl w:val="0"/>
      <w:spacing w:before="60" w:after="60"/>
      <w:jc w:val="center"/>
    </w:pPr>
    <w:rPr>
      <w:b/>
      <w:sz w:val="22"/>
      <w:szCs w:val="20"/>
    </w:rPr>
  </w:style>
  <w:style w:type="paragraph" w:customStyle="1" w:styleId="afffffffffff3">
    <w:name w:val="Содержание"/>
    <w:basedOn w:val="a4"/>
    <w:uiPriority w:val="99"/>
    <w:rsid w:val="00FB7D0B"/>
    <w:pPr>
      <w:widowControl w:val="0"/>
      <w:spacing w:before="240" w:after="240"/>
      <w:jc w:val="center"/>
    </w:pPr>
    <w:rPr>
      <w:b/>
      <w:caps/>
      <w:szCs w:val="20"/>
    </w:rPr>
  </w:style>
  <w:style w:type="paragraph" w:customStyle="1" w:styleId="afffffffffff4">
    <w:name w:val="Название таблицы"/>
    <w:basedOn w:val="affe"/>
    <w:uiPriority w:val="99"/>
    <w:rsid w:val="00FB7D0B"/>
    <w:pPr>
      <w:keepNext/>
      <w:spacing w:before="120"/>
    </w:pPr>
    <w:rPr>
      <w:b/>
      <w:sz w:val="22"/>
      <w:szCs w:val="22"/>
    </w:rPr>
  </w:style>
  <w:style w:type="paragraph" w:customStyle="1" w:styleId="12">
    <w:name w:val="Список 1)"/>
    <w:basedOn w:val="a4"/>
    <w:uiPriority w:val="99"/>
    <w:rsid w:val="00FB7D0B"/>
    <w:pPr>
      <w:numPr>
        <w:numId w:val="8"/>
      </w:numPr>
      <w:spacing w:after="60"/>
    </w:pPr>
  </w:style>
  <w:style w:type="paragraph" w:styleId="afffffffffff5">
    <w:name w:val="toa heading"/>
    <w:basedOn w:val="a4"/>
    <w:next w:val="a4"/>
    <w:uiPriority w:val="99"/>
    <w:semiHidden/>
    <w:rsid w:val="00FB7D0B"/>
    <w:pPr>
      <w:spacing w:before="40" w:after="20"/>
      <w:jc w:val="center"/>
    </w:pPr>
    <w:rPr>
      <w:b/>
      <w:sz w:val="22"/>
      <w:szCs w:val="20"/>
    </w:rPr>
  </w:style>
  <w:style w:type="paragraph" w:customStyle="1" w:styleId="a3">
    <w:name w:val="Требования"/>
    <w:basedOn w:val="a4"/>
    <w:uiPriority w:val="99"/>
    <w:rsid w:val="00FB7D0B"/>
    <w:pPr>
      <w:numPr>
        <w:ilvl w:val="1"/>
        <w:numId w:val="9"/>
      </w:numPr>
      <w:spacing w:before="120" w:after="60"/>
      <w:ind w:left="0" w:firstLine="567"/>
      <w:outlineLvl w:val="1"/>
    </w:pPr>
    <w:rPr>
      <w:bCs/>
      <w:i/>
      <w:iCs/>
    </w:rPr>
  </w:style>
  <w:style w:type="paragraph" w:customStyle="1" w:styleId="a0">
    <w:name w:val="Список а)"/>
    <w:basedOn w:val="afffc"/>
    <w:uiPriority w:val="99"/>
    <w:rsid w:val="00FB7D0B"/>
    <w:pPr>
      <w:numPr>
        <w:numId w:val="7"/>
      </w:numPr>
      <w:spacing w:after="60"/>
      <w:ind w:left="720" w:firstLine="567"/>
      <w:jc w:val="left"/>
    </w:pPr>
    <w:rPr>
      <w:szCs w:val="24"/>
      <w:lang w:eastAsia="ru-RU"/>
    </w:rPr>
  </w:style>
  <w:style w:type="paragraph" w:customStyle="1" w:styleId="afffffffffff6">
    <w:name w:val="Табличный_слева"/>
    <w:basedOn w:val="a4"/>
    <w:uiPriority w:val="99"/>
    <w:rsid w:val="00FB7D0B"/>
    <w:rPr>
      <w:sz w:val="22"/>
    </w:rPr>
  </w:style>
  <w:style w:type="paragraph" w:customStyle="1" w:styleId="afffffffffff7">
    <w:name w:val="Обычный влево"/>
    <w:basedOn w:val="1ffa"/>
    <w:uiPriority w:val="99"/>
    <w:rsid w:val="00FB7D0B"/>
    <w:pPr>
      <w:spacing w:before="0" w:after="0"/>
      <w:ind w:firstLine="0"/>
      <w:jc w:val="left"/>
    </w:pPr>
    <w:rPr>
      <w:szCs w:val="20"/>
      <w:lang w:eastAsia="ru-RU"/>
    </w:rPr>
  </w:style>
  <w:style w:type="paragraph" w:customStyle="1" w:styleId="107">
    <w:name w:val="Табличный_центр_10"/>
    <w:basedOn w:val="a4"/>
    <w:uiPriority w:val="99"/>
    <w:rsid w:val="00FB7D0B"/>
    <w:pPr>
      <w:jc w:val="center"/>
    </w:pPr>
    <w:rPr>
      <w:sz w:val="20"/>
    </w:rPr>
  </w:style>
  <w:style w:type="paragraph" w:customStyle="1" w:styleId="10">
    <w:name w:val="Табличный_нумерованный_10"/>
    <w:basedOn w:val="a4"/>
    <w:uiPriority w:val="99"/>
    <w:rsid w:val="00FB7D0B"/>
    <w:pPr>
      <w:numPr>
        <w:numId w:val="11"/>
      </w:numPr>
    </w:pPr>
    <w:rPr>
      <w:sz w:val="20"/>
    </w:rPr>
  </w:style>
  <w:style w:type="paragraph" w:customStyle="1" w:styleId="108">
    <w:name w:val="Табличный_заголовки_10"/>
    <w:basedOn w:val="afffffffa"/>
    <w:uiPriority w:val="99"/>
    <w:rsid w:val="00FB7D0B"/>
    <w:pPr>
      <w:jc w:val="center"/>
    </w:pPr>
    <w:rPr>
      <w:rFonts w:eastAsia="Times New Roman"/>
      <w:b/>
      <w:sz w:val="20"/>
    </w:rPr>
  </w:style>
  <w:style w:type="character" w:customStyle="1" w:styleId="afffffffffff8">
    <w:name w:val="Заголовок Знак"/>
    <w:uiPriority w:val="99"/>
    <w:rsid w:val="00FB7D0B"/>
    <w:rPr>
      <w:rFonts w:ascii="Cambria" w:hAnsi="Cambria"/>
      <w:i/>
      <w:color w:val="243F60"/>
      <w:sz w:val="60"/>
    </w:rPr>
  </w:style>
  <w:style w:type="paragraph" w:styleId="afffffffffff9">
    <w:name w:val="Intense Quote"/>
    <w:basedOn w:val="a4"/>
    <w:next w:val="a4"/>
    <w:link w:val="afffffffffffa"/>
    <w:uiPriority w:val="99"/>
    <w:qFormat/>
    <w:rsid w:val="00FB7D0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hAnsi="Cambria"/>
      <w:i/>
      <w:iCs/>
      <w:color w:val="F4F4F4"/>
    </w:rPr>
  </w:style>
  <w:style w:type="character" w:customStyle="1" w:styleId="afffffffffffa">
    <w:name w:val="Выделенная цитата Знак"/>
    <w:basedOn w:val="a5"/>
    <w:link w:val="afffffffffff9"/>
    <w:uiPriority w:val="99"/>
    <w:rsid w:val="00FB7D0B"/>
    <w:rPr>
      <w:rFonts w:ascii="Cambria" w:eastAsia="Times New Roman" w:hAnsi="Cambria"/>
      <w:i/>
      <w:iCs/>
      <w:color w:val="F4F4F4"/>
      <w:sz w:val="24"/>
      <w:szCs w:val="24"/>
      <w:shd w:val="clear" w:color="auto" w:fill="4F81BD"/>
    </w:rPr>
  </w:style>
  <w:style w:type="character" w:styleId="afffffffffffb">
    <w:name w:val="Subtle Reference"/>
    <w:basedOn w:val="a5"/>
    <w:uiPriority w:val="99"/>
    <w:qFormat/>
    <w:rsid w:val="00FB7D0B"/>
    <w:rPr>
      <w:rFonts w:cs="Times New Roman"/>
      <w:color w:val="auto"/>
      <w:u w:val="single" w:color="9BBB59"/>
    </w:rPr>
  </w:style>
  <w:style w:type="character" w:styleId="afffffffffffc">
    <w:name w:val="Intense Reference"/>
    <w:basedOn w:val="a5"/>
    <w:uiPriority w:val="99"/>
    <w:qFormat/>
    <w:rsid w:val="00FB7D0B"/>
    <w:rPr>
      <w:rFonts w:cs="Times New Roman"/>
      <w:b/>
      <w:color w:val="76923C"/>
      <w:u w:val="single" w:color="9BBB59"/>
    </w:rPr>
  </w:style>
  <w:style w:type="paragraph" w:styleId="4c">
    <w:name w:val="List 4"/>
    <w:basedOn w:val="afffc"/>
    <w:uiPriority w:val="99"/>
    <w:rsid w:val="00FB7D0B"/>
    <w:pPr>
      <w:spacing w:after="240" w:line="240" w:lineRule="atLeast"/>
      <w:ind w:left="2520" w:hanging="360"/>
      <w:jc w:val="left"/>
    </w:pPr>
    <w:rPr>
      <w:rFonts w:ascii="Arial" w:hAnsi="Arial" w:cs="Arial"/>
      <w:spacing w:val="-5"/>
      <w:sz w:val="20"/>
      <w:lang w:eastAsia="en-US"/>
    </w:rPr>
  </w:style>
  <w:style w:type="paragraph" w:styleId="3fe">
    <w:name w:val="List Bullet 3"/>
    <w:basedOn w:val="aff8"/>
    <w:autoRedefine/>
    <w:uiPriority w:val="99"/>
    <w:rsid w:val="00FB7D0B"/>
    <w:pPr>
      <w:spacing w:after="240" w:line="240" w:lineRule="atLeast"/>
      <w:ind w:left="2160"/>
    </w:pPr>
    <w:rPr>
      <w:rFonts w:ascii="Arial" w:hAnsi="Arial" w:cs="Arial"/>
      <w:spacing w:val="-5"/>
      <w:sz w:val="20"/>
      <w:szCs w:val="20"/>
      <w:lang w:eastAsia="en-US"/>
    </w:rPr>
  </w:style>
  <w:style w:type="paragraph" w:styleId="4d">
    <w:name w:val="List Bullet 4"/>
    <w:basedOn w:val="aff8"/>
    <w:autoRedefine/>
    <w:uiPriority w:val="99"/>
    <w:rsid w:val="00FB7D0B"/>
    <w:pPr>
      <w:spacing w:after="240" w:line="240" w:lineRule="atLeast"/>
      <w:ind w:left="2520"/>
    </w:pPr>
    <w:rPr>
      <w:rFonts w:ascii="Arial" w:hAnsi="Arial" w:cs="Arial"/>
      <w:spacing w:val="-5"/>
      <w:sz w:val="20"/>
      <w:szCs w:val="20"/>
      <w:lang w:eastAsia="en-US"/>
    </w:rPr>
  </w:style>
  <w:style w:type="paragraph" w:styleId="5c">
    <w:name w:val="List Bullet 5"/>
    <w:basedOn w:val="aff8"/>
    <w:autoRedefine/>
    <w:uiPriority w:val="99"/>
    <w:rsid w:val="00FB7D0B"/>
    <w:pPr>
      <w:spacing w:after="240" w:line="240" w:lineRule="atLeast"/>
      <w:ind w:left="2880"/>
    </w:pPr>
    <w:rPr>
      <w:rFonts w:ascii="Arial" w:hAnsi="Arial" w:cs="Arial"/>
      <w:spacing w:val="-5"/>
      <w:sz w:val="20"/>
      <w:szCs w:val="20"/>
      <w:lang w:eastAsia="en-US"/>
    </w:rPr>
  </w:style>
  <w:style w:type="paragraph" w:styleId="afffffffffffd">
    <w:name w:val="List Continue"/>
    <w:basedOn w:val="afffc"/>
    <w:uiPriority w:val="99"/>
    <w:rsid w:val="00FB7D0B"/>
    <w:pPr>
      <w:spacing w:after="240" w:line="240" w:lineRule="atLeast"/>
      <w:ind w:left="1440"/>
      <w:jc w:val="left"/>
    </w:pPr>
    <w:rPr>
      <w:rFonts w:ascii="Arial" w:hAnsi="Arial" w:cs="Arial"/>
      <w:spacing w:val="-5"/>
      <w:sz w:val="20"/>
      <w:lang w:eastAsia="en-US"/>
    </w:rPr>
  </w:style>
  <w:style w:type="paragraph" w:styleId="2ffe">
    <w:name w:val="List Continue 2"/>
    <w:basedOn w:val="afffffffffffd"/>
    <w:uiPriority w:val="99"/>
    <w:rsid w:val="00FB7D0B"/>
    <w:pPr>
      <w:ind w:left="2160"/>
    </w:pPr>
  </w:style>
  <w:style w:type="paragraph" w:styleId="3ff">
    <w:name w:val="List Continue 3"/>
    <w:basedOn w:val="afffffffffffd"/>
    <w:uiPriority w:val="99"/>
    <w:rsid w:val="00FB7D0B"/>
    <w:pPr>
      <w:ind w:left="2520"/>
    </w:pPr>
  </w:style>
  <w:style w:type="paragraph" w:styleId="4e">
    <w:name w:val="List Continue 4"/>
    <w:basedOn w:val="afffffffffffd"/>
    <w:uiPriority w:val="99"/>
    <w:rsid w:val="00FB7D0B"/>
    <w:pPr>
      <w:ind w:left="2880"/>
    </w:pPr>
  </w:style>
  <w:style w:type="paragraph" w:styleId="5d">
    <w:name w:val="List Continue 5"/>
    <w:basedOn w:val="afffffffffffd"/>
    <w:uiPriority w:val="99"/>
    <w:rsid w:val="00FB7D0B"/>
    <w:pPr>
      <w:ind w:left="3240"/>
    </w:pPr>
  </w:style>
  <w:style w:type="paragraph" w:styleId="afffffffffffe">
    <w:name w:val="List Number"/>
    <w:basedOn w:val="a4"/>
    <w:uiPriority w:val="99"/>
    <w:rsid w:val="00FB7D0B"/>
    <w:pPr>
      <w:spacing w:before="100" w:beforeAutospacing="1" w:after="100" w:afterAutospacing="1" w:line="360" w:lineRule="auto"/>
    </w:pPr>
    <w:rPr>
      <w:sz w:val="28"/>
      <w:szCs w:val="28"/>
    </w:rPr>
  </w:style>
  <w:style w:type="paragraph" w:styleId="3ff0">
    <w:name w:val="List Number 3"/>
    <w:basedOn w:val="afffffffffffe"/>
    <w:uiPriority w:val="99"/>
    <w:rsid w:val="00FB7D0B"/>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e"/>
    <w:uiPriority w:val="99"/>
    <w:rsid w:val="00FB7D0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fffffe"/>
    <w:uiPriority w:val="99"/>
    <w:rsid w:val="00FB7D0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f">
    <w:name w:val="Message Header"/>
    <w:basedOn w:val="ac"/>
    <w:link w:val="affffffffffff0"/>
    <w:uiPriority w:val="99"/>
    <w:rsid w:val="00FB7D0B"/>
    <w:pPr>
      <w:keepLines/>
      <w:tabs>
        <w:tab w:val="left" w:pos="3600"/>
        <w:tab w:val="left" w:pos="4680"/>
      </w:tabs>
      <w:spacing w:after="120" w:line="280" w:lineRule="exact"/>
      <w:ind w:left="1080" w:right="2160" w:hanging="1080"/>
    </w:pPr>
    <w:rPr>
      <w:rFonts w:ascii="Arial" w:hAnsi="Arial"/>
      <w:sz w:val="20"/>
      <w:lang w:val="en-US" w:eastAsia="en-US"/>
    </w:rPr>
  </w:style>
  <w:style w:type="character" w:customStyle="1" w:styleId="affffffffffff0">
    <w:name w:val="Шапка Знак"/>
    <w:basedOn w:val="a5"/>
    <w:link w:val="affffffffffff"/>
    <w:uiPriority w:val="99"/>
    <w:rsid w:val="00FB7D0B"/>
    <w:rPr>
      <w:rFonts w:ascii="Arial" w:eastAsia="Times New Roman" w:hAnsi="Arial"/>
      <w:lang w:val="en-US" w:eastAsia="en-US"/>
    </w:rPr>
  </w:style>
  <w:style w:type="paragraph" w:styleId="affffffffffff1">
    <w:name w:val="Normal Indent"/>
    <w:basedOn w:val="a4"/>
    <w:uiPriority w:val="99"/>
    <w:rsid w:val="00FB7D0B"/>
    <w:pPr>
      <w:spacing w:line="360" w:lineRule="auto"/>
      <w:ind w:left="1440"/>
    </w:pPr>
    <w:rPr>
      <w:rFonts w:ascii="Arial" w:hAnsi="Arial" w:cs="Arial"/>
      <w:spacing w:val="-5"/>
      <w:sz w:val="20"/>
      <w:szCs w:val="20"/>
      <w:lang w:eastAsia="en-US"/>
    </w:rPr>
  </w:style>
  <w:style w:type="paragraph" w:styleId="affffffffffff2">
    <w:name w:val="envelope address"/>
    <w:basedOn w:val="a4"/>
    <w:uiPriority w:val="99"/>
    <w:rsid w:val="00FB7D0B"/>
    <w:pPr>
      <w:framePr w:w="7920" w:h="1980" w:hRule="exact" w:hSpace="180" w:wrap="auto" w:hAnchor="page" w:xAlign="center" w:yAlign="bottom"/>
      <w:spacing w:line="360" w:lineRule="auto"/>
      <w:ind w:left="2880"/>
    </w:pPr>
    <w:rPr>
      <w:rFonts w:ascii="Arial" w:hAnsi="Arial" w:cs="Arial"/>
      <w:spacing w:val="-5"/>
      <w:sz w:val="28"/>
      <w:szCs w:val="28"/>
      <w:lang w:eastAsia="en-US"/>
    </w:rPr>
  </w:style>
  <w:style w:type="character" w:styleId="HTML5">
    <w:name w:val="HTML Acronym"/>
    <w:basedOn w:val="a5"/>
    <w:uiPriority w:val="99"/>
    <w:rsid w:val="00FB7D0B"/>
    <w:rPr>
      <w:rFonts w:cs="Times New Roman"/>
      <w:lang w:val="ru-RU"/>
    </w:rPr>
  </w:style>
  <w:style w:type="paragraph" w:styleId="affffffffffff3">
    <w:name w:val="Date"/>
    <w:basedOn w:val="a4"/>
    <w:next w:val="a4"/>
    <w:link w:val="affffffffffff4"/>
    <w:uiPriority w:val="99"/>
    <w:rsid w:val="00FB7D0B"/>
    <w:pPr>
      <w:spacing w:line="360" w:lineRule="auto"/>
      <w:ind w:left="1080"/>
    </w:pPr>
    <w:rPr>
      <w:rFonts w:ascii="Arial" w:hAnsi="Arial"/>
      <w:spacing w:val="-5"/>
      <w:sz w:val="20"/>
      <w:szCs w:val="20"/>
    </w:rPr>
  </w:style>
  <w:style w:type="character" w:customStyle="1" w:styleId="affffffffffff4">
    <w:name w:val="Дата Знак"/>
    <w:basedOn w:val="a5"/>
    <w:link w:val="affffffffffff3"/>
    <w:uiPriority w:val="99"/>
    <w:rsid w:val="00FB7D0B"/>
    <w:rPr>
      <w:rFonts w:ascii="Arial" w:eastAsia="Times New Roman" w:hAnsi="Arial"/>
      <w:spacing w:val="-5"/>
    </w:rPr>
  </w:style>
  <w:style w:type="paragraph" w:styleId="affffffffffff5">
    <w:name w:val="Note Heading"/>
    <w:basedOn w:val="a4"/>
    <w:next w:val="a4"/>
    <w:link w:val="affffffffffff6"/>
    <w:uiPriority w:val="99"/>
    <w:rsid w:val="00FB7D0B"/>
    <w:pPr>
      <w:spacing w:line="360" w:lineRule="auto"/>
      <w:ind w:left="1080"/>
    </w:pPr>
    <w:rPr>
      <w:rFonts w:ascii="Arial" w:hAnsi="Arial"/>
      <w:spacing w:val="-5"/>
      <w:sz w:val="20"/>
      <w:szCs w:val="20"/>
    </w:rPr>
  </w:style>
  <w:style w:type="character" w:customStyle="1" w:styleId="affffffffffff6">
    <w:name w:val="Заголовок записки Знак"/>
    <w:basedOn w:val="a5"/>
    <w:link w:val="affffffffffff5"/>
    <w:uiPriority w:val="99"/>
    <w:rsid w:val="00FB7D0B"/>
    <w:rPr>
      <w:rFonts w:ascii="Arial" w:eastAsia="Times New Roman" w:hAnsi="Arial"/>
      <w:spacing w:val="-5"/>
    </w:rPr>
  </w:style>
  <w:style w:type="character" w:styleId="HTML6">
    <w:name w:val="HTML Keyboard"/>
    <w:basedOn w:val="a5"/>
    <w:uiPriority w:val="99"/>
    <w:rsid w:val="00FB7D0B"/>
    <w:rPr>
      <w:rFonts w:ascii="Courier New" w:hAnsi="Courier New" w:cs="Times New Roman"/>
      <w:sz w:val="20"/>
      <w:lang w:val="ru-RU"/>
    </w:rPr>
  </w:style>
  <w:style w:type="character" w:styleId="HTML7">
    <w:name w:val="HTML Code"/>
    <w:basedOn w:val="a5"/>
    <w:uiPriority w:val="99"/>
    <w:rsid w:val="00FB7D0B"/>
    <w:rPr>
      <w:rFonts w:ascii="Courier New" w:hAnsi="Courier New" w:cs="Times New Roman"/>
      <w:sz w:val="20"/>
      <w:lang w:val="ru-RU"/>
    </w:rPr>
  </w:style>
  <w:style w:type="character" w:styleId="HTML8">
    <w:name w:val="HTML Sample"/>
    <w:basedOn w:val="a5"/>
    <w:uiPriority w:val="99"/>
    <w:rsid w:val="00FB7D0B"/>
    <w:rPr>
      <w:rFonts w:ascii="Courier New" w:hAnsi="Courier New" w:cs="Times New Roman"/>
      <w:lang w:val="ru-RU"/>
    </w:rPr>
  </w:style>
  <w:style w:type="paragraph" w:styleId="2fff">
    <w:name w:val="envelope return"/>
    <w:basedOn w:val="a4"/>
    <w:uiPriority w:val="99"/>
    <w:rsid w:val="00FB7D0B"/>
    <w:pPr>
      <w:spacing w:line="360" w:lineRule="auto"/>
      <w:ind w:left="1080"/>
    </w:pPr>
    <w:rPr>
      <w:rFonts w:ascii="Arial" w:hAnsi="Arial" w:cs="Arial"/>
      <w:spacing w:val="-5"/>
      <w:sz w:val="20"/>
      <w:szCs w:val="20"/>
      <w:lang w:eastAsia="en-US"/>
    </w:rPr>
  </w:style>
  <w:style w:type="character" w:styleId="HTML9">
    <w:name w:val="HTML Variable"/>
    <w:basedOn w:val="a5"/>
    <w:uiPriority w:val="99"/>
    <w:rsid w:val="00FB7D0B"/>
    <w:rPr>
      <w:rFonts w:cs="Times New Roman"/>
      <w:i/>
      <w:lang w:val="ru-RU"/>
    </w:rPr>
  </w:style>
  <w:style w:type="character" w:styleId="HTMLa">
    <w:name w:val="HTML Typewriter"/>
    <w:basedOn w:val="a5"/>
    <w:uiPriority w:val="99"/>
    <w:rsid w:val="00FB7D0B"/>
    <w:rPr>
      <w:rFonts w:ascii="Courier New" w:hAnsi="Courier New" w:cs="Times New Roman"/>
      <w:sz w:val="20"/>
      <w:lang w:val="ru-RU"/>
    </w:rPr>
  </w:style>
  <w:style w:type="paragraph" w:styleId="affffffffffff7">
    <w:name w:val="Salutation"/>
    <w:basedOn w:val="a4"/>
    <w:next w:val="a4"/>
    <w:link w:val="affffffffffff8"/>
    <w:uiPriority w:val="99"/>
    <w:rsid w:val="00FB7D0B"/>
    <w:pPr>
      <w:spacing w:line="360" w:lineRule="auto"/>
      <w:ind w:left="1080"/>
    </w:pPr>
    <w:rPr>
      <w:rFonts w:ascii="Arial" w:hAnsi="Arial"/>
      <w:spacing w:val="-5"/>
      <w:sz w:val="20"/>
      <w:szCs w:val="20"/>
    </w:rPr>
  </w:style>
  <w:style w:type="character" w:customStyle="1" w:styleId="affffffffffff8">
    <w:name w:val="Приветствие Знак"/>
    <w:basedOn w:val="a5"/>
    <w:link w:val="affffffffffff7"/>
    <w:uiPriority w:val="99"/>
    <w:rsid w:val="00FB7D0B"/>
    <w:rPr>
      <w:rFonts w:ascii="Arial" w:eastAsia="Times New Roman" w:hAnsi="Arial"/>
      <w:spacing w:val="-5"/>
    </w:rPr>
  </w:style>
  <w:style w:type="paragraph" w:styleId="affffffffffff9">
    <w:name w:val="Closing"/>
    <w:basedOn w:val="a4"/>
    <w:link w:val="affffffffffffa"/>
    <w:uiPriority w:val="99"/>
    <w:rsid w:val="00FB7D0B"/>
    <w:pPr>
      <w:spacing w:line="360" w:lineRule="auto"/>
      <w:ind w:left="4252"/>
    </w:pPr>
    <w:rPr>
      <w:rFonts w:ascii="Arial" w:hAnsi="Arial"/>
      <w:spacing w:val="-5"/>
      <w:sz w:val="20"/>
      <w:szCs w:val="20"/>
    </w:rPr>
  </w:style>
  <w:style w:type="character" w:customStyle="1" w:styleId="affffffffffffa">
    <w:name w:val="Прощание Знак"/>
    <w:basedOn w:val="a5"/>
    <w:link w:val="affffffffffff9"/>
    <w:uiPriority w:val="99"/>
    <w:rsid w:val="00FB7D0B"/>
    <w:rPr>
      <w:rFonts w:ascii="Arial" w:eastAsia="Times New Roman" w:hAnsi="Arial"/>
      <w:spacing w:val="-5"/>
    </w:rPr>
  </w:style>
  <w:style w:type="paragraph" w:styleId="affffffffffffb">
    <w:name w:val="E-mail Signature"/>
    <w:basedOn w:val="a4"/>
    <w:link w:val="affffffffffffc"/>
    <w:uiPriority w:val="99"/>
    <w:rsid w:val="00FB7D0B"/>
    <w:pPr>
      <w:spacing w:line="360" w:lineRule="auto"/>
      <w:ind w:left="1080"/>
    </w:pPr>
    <w:rPr>
      <w:rFonts w:ascii="Arial" w:hAnsi="Arial"/>
      <w:spacing w:val="-5"/>
      <w:sz w:val="20"/>
      <w:szCs w:val="20"/>
    </w:rPr>
  </w:style>
  <w:style w:type="character" w:customStyle="1" w:styleId="affffffffffffc">
    <w:name w:val="Электронная подпись Знак"/>
    <w:basedOn w:val="a5"/>
    <w:link w:val="affffffffffffb"/>
    <w:uiPriority w:val="99"/>
    <w:rsid w:val="00FB7D0B"/>
    <w:rPr>
      <w:rFonts w:ascii="Arial" w:eastAsia="Times New Roman" w:hAnsi="Arial"/>
      <w:spacing w:val="-5"/>
    </w:rPr>
  </w:style>
  <w:style w:type="table" w:styleId="-10">
    <w:name w:val="Table Web 1"/>
    <w:basedOn w:val="a6"/>
    <w:uiPriority w:val="99"/>
    <w:rsid w:val="00FB7D0B"/>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6"/>
    <w:uiPriority w:val="99"/>
    <w:rsid w:val="00FB7D0B"/>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6"/>
    <w:uiPriority w:val="99"/>
    <w:rsid w:val="00FB7D0B"/>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d">
    <w:name w:val="Table Elegant"/>
    <w:basedOn w:val="a6"/>
    <w:uiPriority w:val="99"/>
    <w:rsid w:val="00FB7D0B"/>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ff8">
    <w:name w:val="Table Subtle 1"/>
    <w:basedOn w:val="a6"/>
    <w:uiPriority w:val="99"/>
    <w:rsid w:val="00FB7D0B"/>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0">
    <w:name w:val="Table Subtle 2"/>
    <w:basedOn w:val="a6"/>
    <w:uiPriority w:val="99"/>
    <w:rsid w:val="00FB7D0B"/>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9">
    <w:name w:val="Table Classic 1"/>
    <w:basedOn w:val="a6"/>
    <w:uiPriority w:val="99"/>
    <w:rsid w:val="00FB7D0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1">
    <w:name w:val="Table Classic 2"/>
    <w:basedOn w:val="a6"/>
    <w:uiPriority w:val="99"/>
    <w:rsid w:val="00FB7D0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f1">
    <w:name w:val="Table Classic 3"/>
    <w:basedOn w:val="a6"/>
    <w:uiPriority w:val="99"/>
    <w:rsid w:val="00FB7D0B"/>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0">
    <w:name w:val="Table Classic 4"/>
    <w:basedOn w:val="a6"/>
    <w:uiPriority w:val="99"/>
    <w:rsid w:val="00FB7D0B"/>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fa">
    <w:name w:val="Table 3D effects 1"/>
    <w:basedOn w:val="a6"/>
    <w:uiPriority w:val="99"/>
    <w:rsid w:val="00FB7D0B"/>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2">
    <w:name w:val="Table 3D effects 2"/>
    <w:basedOn w:val="a6"/>
    <w:uiPriority w:val="99"/>
    <w:rsid w:val="00FB7D0B"/>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2">
    <w:name w:val="Table 3D effects 3"/>
    <w:basedOn w:val="a6"/>
    <w:uiPriority w:val="99"/>
    <w:rsid w:val="00FB7D0B"/>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b">
    <w:name w:val="Table Simple 1"/>
    <w:basedOn w:val="a6"/>
    <w:uiPriority w:val="99"/>
    <w:rsid w:val="00FB7D0B"/>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f3">
    <w:name w:val="Table Simple 2"/>
    <w:basedOn w:val="a6"/>
    <w:uiPriority w:val="99"/>
    <w:rsid w:val="00FB7D0B"/>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3">
    <w:name w:val="Table Simple 3"/>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2fff4">
    <w:name w:val="Table Grid 2"/>
    <w:basedOn w:val="a6"/>
    <w:uiPriority w:val="99"/>
    <w:rsid w:val="00FB7D0B"/>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4">
    <w:name w:val="Table Grid 3"/>
    <w:basedOn w:val="a6"/>
    <w:uiPriority w:val="99"/>
    <w:rsid w:val="00FB7D0B"/>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1">
    <w:name w:val="Table Grid 4"/>
    <w:basedOn w:val="a6"/>
    <w:uiPriority w:val="99"/>
    <w:rsid w:val="00FB7D0B"/>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
    <w:name w:val="Table Grid 5"/>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d">
    <w:name w:val="Table Grid 6"/>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a">
    <w:name w:val="Table Grid 7"/>
    <w:basedOn w:val="a6"/>
    <w:uiPriority w:val="99"/>
    <w:rsid w:val="00FB7D0B"/>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6"/>
    <w:uiPriority w:val="99"/>
    <w:rsid w:val="00FB7D0B"/>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e">
    <w:name w:val="Table Contemporary"/>
    <w:basedOn w:val="a6"/>
    <w:uiPriority w:val="99"/>
    <w:rsid w:val="00FB7D0B"/>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f">
    <w:name w:val="Table Professional"/>
    <w:basedOn w:val="a6"/>
    <w:uiPriority w:val="99"/>
    <w:rsid w:val="00FB7D0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c">
    <w:name w:val="Table Columns 1"/>
    <w:basedOn w:val="a6"/>
    <w:uiPriority w:val="99"/>
    <w:rsid w:val="00FB7D0B"/>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5">
    <w:name w:val="Table Columns 2"/>
    <w:basedOn w:val="a6"/>
    <w:uiPriority w:val="99"/>
    <w:rsid w:val="00FB7D0B"/>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5">
    <w:name w:val="Table Columns 3"/>
    <w:basedOn w:val="a6"/>
    <w:uiPriority w:val="99"/>
    <w:rsid w:val="00FB7D0B"/>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2">
    <w:name w:val="Table Columns 4"/>
    <w:basedOn w:val="a6"/>
    <w:uiPriority w:val="99"/>
    <w:rsid w:val="00FB7D0B"/>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f0">
    <w:name w:val="Table Columns 5"/>
    <w:basedOn w:val="a6"/>
    <w:uiPriority w:val="99"/>
    <w:rsid w:val="00FB7D0B"/>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6"/>
    <w:uiPriority w:val="99"/>
    <w:rsid w:val="00FB7D0B"/>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6"/>
    <w:uiPriority w:val="99"/>
    <w:rsid w:val="00FB7D0B"/>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6"/>
    <w:uiPriority w:val="99"/>
    <w:rsid w:val="00FB7D0B"/>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6"/>
    <w:uiPriority w:val="99"/>
    <w:rsid w:val="00FB7D0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1">
    <w:name w:val="Table List 6"/>
    <w:basedOn w:val="a6"/>
    <w:uiPriority w:val="99"/>
    <w:rsid w:val="00FB7D0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FB7D0B"/>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FB7D0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f0">
    <w:name w:val="Table Theme"/>
    <w:basedOn w:val="a6"/>
    <w:uiPriority w:val="99"/>
    <w:rsid w:val="00FB7D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d">
    <w:name w:val="Table Colorful 1"/>
    <w:basedOn w:val="a6"/>
    <w:uiPriority w:val="99"/>
    <w:rsid w:val="00FB7D0B"/>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6">
    <w:name w:val="Table Colorful 2"/>
    <w:basedOn w:val="a6"/>
    <w:uiPriority w:val="99"/>
    <w:rsid w:val="00FB7D0B"/>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6">
    <w:name w:val="Table Colorful 3"/>
    <w:basedOn w:val="a6"/>
    <w:uiPriority w:val="99"/>
    <w:rsid w:val="00FB7D0B"/>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6"/>
    <w:uiPriority w:val="99"/>
    <w:rsid w:val="00FB7D0B"/>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Sb">
    <w:name w:val="S_Титульный"/>
    <w:basedOn w:val="a4"/>
    <w:uiPriority w:val="99"/>
    <w:rsid w:val="00FB7D0B"/>
    <w:pPr>
      <w:spacing w:line="360" w:lineRule="auto"/>
      <w:ind w:left="3240"/>
      <w:jc w:val="right"/>
    </w:pPr>
    <w:rPr>
      <w:b/>
      <w:sz w:val="32"/>
      <w:szCs w:val="32"/>
    </w:rPr>
  </w:style>
  <w:style w:type="paragraph" w:customStyle="1" w:styleId="afffffffffffff1">
    <w:name w:val="ТЕКСТ ГРАД"/>
    <w:basedOn w:val="a4"/>
    <w:link w:val="afffffffffffff2"/>
    <w:uiPriority w:val="99"/>
    <w:rsid w:val="00FB7D0B"/>
    <w:pPr>
      <w:spacing w:line="360" w:lineRule="auto"/>
    </w:pPr>
    <w:rPr>
      <w:szCs w:val="20"/>
    </w:rPr>
  </w:style>
  <w:style w:type="character" w:customStyle="1" w:styleId="afffffffffffff2">
    <w:name w:val="ТЕКСТ ГРАД Знак"/>
    <w:link w:val="afffffffffffff1"/>
    <w:uiPriority w:val="99"/>
    <w:locked/>
    <w:rsid w:val="00FB7D0B"/>
    <w:rPr>
      <w:rFonts w:ascii="Times New Roman" w:eastAsia="Times New Roman" w:hAnsi="Times New Roman"/>
      <w:sz w:val="24"/>
    </w:rPr>
  </w:style>
  <w:style w:type="paragraph" w:customStyle="1" w:styleId="afffffffffffff3">
    <w:name w:val="ООО  «Институт Территориального Планирования"/>
    <w:basedOn w:val="a4"/>
    <w:link w:val="afffffffffffff4"/>
    <w:uiPriority w:val="99"/>
    <w:rsid w:val="00FB7D0B"/>
    <w:pPr>
      <w:spacing w:line="360" w:lineRule="auto"/>
      <w:ind w:left="709"/>
      <w:jc w:val="right"/>
    </w:pPr>
    <w:rPr>
      <w:szCs w:val="20"/>
    </w:rPr>
  </w:style>
  <w:style w:type="character" w:customStyle="1" w:styleId="afffffffffffff4">
    <w:name w:val="ООО  «Институт Территориального Планирования Знак"/>
    <w:link w:val="afffffffffffff3"/>
    <w:uiPriority w:val="99"/>
    <w:locked/>
    <w:rsid w:val="00FB7D0B"/>
    <w:rPr>
      <w:rFonts w:ascii="Times New Roman" w:eastAsia="Times New Roman" w:hAnsi="Times New Roman"/>
      <w:sz w:val="24"/>
    </w:rPr>
  </w:style>
  <w:style w:type="paragraph" w:customStyle="1" w:styleId="Sc">
    <w:name w:val="S_Обычный в таблице"/>
    <w:basedOn w:val="a4"/>
    <w:link w:val="Sd"/>
    <w:uiPriority w:val="99"/>
    <w:rsid w:val="00FB7D0B"/>
    <w:pPr>
      <w:spacing w:line="360" w:lineRule="auto"/>
      <w:jc w:val="center"/>
    </w:pPr>
    <w:rPr>
      <w:szCs w:val="20"/>
    </w:rPr>
  </w:style>
  <w:style w:type="character" w:customStyle="1" w:styleId="Sd">
    <w:name w:val="S_Обычный в таблице Знак"/>
    <w:link w:val="Sc"/>
    <w:uiPriority w:val="99"/>
    <w:locked/>
    <w:rsid w:val="00FB7D0B"/>
    <w:rPr>
      <w:rFonts w:ascii="Times New Roman" w:eastAsia="Times New Roman" w:hAnsi="Times New Roman"/>
      <w:sz w:val="24"/>
    </w:rPr>
  </w:style>
  <w:style w:type="paragraph" w:customStyle="1" w:styleId="Se">
    <w:name w:val="S_Обложка_проект"/>
    <w:basedOn w:val="a4"/>
    <w:uiPriority w:val="99"/>
    <w:rsid w:val="00FB7D0B"/>
    <w:pPr>
      <w:spacing w:line="360" w:lineRule="auto"/>
      <w:ind w:left="3240"/>
      <w:jc w:val="right"/>
    </w:pPr>
    <w:rPr>
      <w:caps/>
    </w:rPr>
  </w:style>
  <w:style w:type="paragraph" w:customStyle="1" w:styleId="S21">
    <w:name w:val="S_Титульный 2"/>
    <w:basedOn w:val="a4"/>
    <w:uiPriority w:val="99"/>
    <w:rsid w:val="00FB7D0B"/>
    <w:pPr>
      <w:shd w:val="clear" w:color="auto" w:fill="FFFFFF"/>
      <w:snapToGrid w:val="0"/>
      <w:jc w:val="center"/>
    </w:pPr>
    <w:rPr>
      <w:lang w:eastAsia="ar-SA"/>
    </w:rPr>
  </w:style>
  <w:style w:type="paragraph" w:customStyle="1" w:styleId="S2">
    <w:name w:val="S_Заголовок 2"/>
    <w:basedOn w:val="20"/>
    <w:autoRedefine/>
    <w:uiPriority w:val="99"/>
    <w:rsid w:val="00FB7D0B"/>
    <w:pPr>
      <w:keepNext w:val="0"/>
      <w:numPr>
        <w:ilvl w:val="1"/>
        <w:numId w:val="14"/>
      </w:numPr>
      <w:spacing w:line="360" w:lineRule="auto"/>
      <w:jc w:val="both"/>
    </w:pPr>
    <w:rPr>
      <w:sz w:val="24"/>
      <w:szCs w:val="24"/>
    </w:rPr>
  </w:style>
  <w:style w:type="paragraph" w:customStyle="1" w:styleId="S3">
    <w:name w:val="S_Заголовок 3"/>
    <w:basedOn w:val="3"/>
    <w:uiPriority w:val="99"/>
    <w:rsid w:val="00FB7D0B"/>
    <w:pPr>
      <w:keepNext w:val="0"/>
      <w:numPr>
        <w:ilvl w:val="2"/>
        <w:numId w:val="14"/>
      </w:numPr>
      <w:spacing w:line="360" w:lineRule="auto"/>
    </w:pPr>
    <w:rPr>
      <w:sz w:val="24"/>
      <w:szCs w:val="24"/>
      <w:u w:val="single"/>
    </w:rPr>
  </w:style>
  <w:style w:type="paragraph" w:customStyle="1" w:styleId="S4">
    <w:name w:val="S_Заголовок 4"/>
    <w:basedOn w:val="4"/>
    <w:uiPriority w:val="99"/>
    <w:rsid w:val="00FB7D0B"/>
    <w:pPr>
      <w:keepNext w:val="0"/>
      <w:numPr>
        <w:ilvl w:val="3"/>
        <w:numId w:val="14"/>
      </w:numPr>
      <w:spacing w:before="0" w:after="0"/>
    </w:pPr>
    <w:rPr>
      <w:b w:val="0"/>
      <w:bCs w:val="0"/>
      <w:i/>
      <w:sz w:val="24"/>
      <w:szCs w:val="24"/>
    </w:rPr>
  </w:style>
  <w:style w:type="paragraph" w:customStyle="1" w:styleId="S1">
    <w:name w:val="S_Заголовок 1"/>
    <w:basedOn w:val="a4"/>
    <w:uiPriority w:val="99"/>
    <w:rsid w:val="00FB7D0B"/>
    <w:pPr>
      <w:numPr>
        <w:numId w:val="14"/>
      </w:numPr>
      <w:jc w:val="center"/>
    </w:pPr>
    <w:rPr>
      <w:b/>
      <w:caps/>
    </w:rPr>
  </w:style>
  <w:style w:type="paragraph" w:customStyle="1" w:styleId="afffffffffffff5">
    <w:name w:val="ГРАД Основной текст"/>
    <w:basedOn w:val="a4"/>
    <w:link w:val="afffffffffffff6"/>
    <w:autoRedefine/>
    <w:uiPriority w:val="99"/>
    <w:rsid w:val="00FB7D0B"/>
    <w:pPr>
      <w:tabs>
        <w:tab w:val="left" w:pos="540"/>
        <w:tab w:val="left" w:pos="1260"/>
        <w:tab w:val="left" w:pos="1620"/>
      </w:tabs>
    </w:pPr>
    <w:rPr>
      <w:spacing w:val="4"/>
      <w:w w:val="109"/>
      <w:sz w:val="28"/>
      <w:szCs w:val="20"/>
    </w:rPr>
  </w:style>
  <w:style w:type="character" w:customStyle="1" w:styleId="afffffffffffff6">
    <w:name w:val="ГРАД Основной текст Знак Знак"/>
    <w:link w:val="afffffffffffff5"/>
    <w:uiPriority w:val="99"/>
    <w:locked/>
    <w:rsid w:val="00FB7D0B"/>
    <w:rPr>
      <w:rFonts w:ascii="Times New Roman" w:eastAsia="Times New Roman" w:hAnsi="Times New Roman"/>
      <w:spacing w:val="4"/>
      <w:w w:val="109"/>
      <w:sz w:val="28"/>
    </w:rPr>
  </w:style>
  <w:style w:type="paragraph" w:customStyle="1" w:styleId="afffffffffffff7">
    <w:name w:val="ГРАД Список маркированный"/>
    <w:basedOn w:val="aff8"/>
    <w:autoRedefine/>
    <w:uiPriority w:val="99"/>
    <w:rsid w:val="00FB7D0B"/>
    <w:pPr>
      <w:tabs>
        <w:tab w:val="clear" w:pos="360"/>
        <w:tab w:val="left" w:pos="900"/>
        <w:tab w:val="num" w:pos="1135"/>
      </w:tabs>
      <w:spacing w:after="0" w:line="240" w:lineRule="auto"/>
      <w:ind w:left="0" w:firstLine="709"/>
    </w:pPr>
    <w:rPr>
      <w:spacing w:val="-1"/>
      <w:w w:val="109"/>
      <w:lang w:eastAsia="en-US"/>
    </w:rPr>
  </w:style>
  <w:style w:type="paragraph" w:customStyle="1" w:styleId="S">
    <w:name w:val="S_Нумерованный"/>
    <w:basedOn w:val="a4"/>
    <w:link w:val="Sf"/>
    <w:autoRedefine/>
    <w:uiPriority w:val="99"/>
    <w:rsid w:val="00FB7D0B"/>
    <w:pPr>
      <w:numPr>
        <w:numId w:val="15"/>
      </w:numPr>
      <w:tabs>
        <w:tab w:val="left" w:pos="992"/>
      </w:tabs>
      <w:spacing w:line="360" w:lineRule="auto"/>
      <w:ind w:left="0" w:firstLine="709"/>
    </w:pPr>
  </w:style>
  <w:style w:type="character" w:customStyle="1" w:styleId="Sf">
    <w:name w:val="S_Нумерованный Знак Знак"/>
    <w:link w:val="S"/>
    <w:uiPriority w:val="99"/>
    <w:locked/>
    <w:rsid w:val="00FB7D0B"/>
    <w:rPr>
      <w:rFonts w:ascii="Times New Roman" w:eastAsia="Times New Roman" w:hAnsi="Times New Roman"/>
      <w:sz w:val="24"/>
      <w:szCs w:val="24"/>
    </w:rPr>
  </w:style>
  <w:style w:type="paragraph" w:customStyle="1" w:styleId="afffffffffffff8">
    <w:name w:val="Раздел МНГП"/>
    <w:basedOn w:val="13"/>
    <w:uiPriority w:val="99"/>
    <w:rsid w:val="00FB7D0B"/>
    <w:pPr>
      <w:keepLines/>
      <w:spacing w:before="480"/>
    </w:pPr>
    <w:rPr>
      <w:bCs/>
      <w:caps/>
      <w:szCs w:val="28"/>
      <w:lang w:eastAsia="en-US"/>
    </w:rPr>
  </w:style>
  <w:style w:type="paragraph" w:customStyle="1" w:styleId="afffffffffffff9">
    <w:name w:val="раздел МНГП"/>
    <w:basedOn w:val="13"/>
    <w:uiPriority w:val="99"/>
    <w:rsid w:val="00FB7D0B"/>
    <w:pPr>
      <w:keepLines/>
      <w:spacing w:before="480"/>
    </w:pPr>
    <w:rPr>
      <w:bCs/>
      <w:caps/>
      <w:color w:val="000000"/>
      <w:szCs w:val="28"/>
      <w:lang w:eastAsia="en-US"/>
    </w:rPr>
  </w:style>
  <w:style w:type="paragraph" w:customStyle="1" w:styleId="a2">
    <w:name w:val="глава МНГП"/>
    <w:basedOn w:val="20"/>
    <w:uiPriority w:val="99"/>
    <w:rsid w:val="00FB7D0B"/>
    <w:pPr>
      <w:keepLines/>
      <w:numPr>
        <w:ilvl w:val="1"/>
        <w:numId w:val="16"/>
      </w:numPr>
      <w:spacing w:before="200" w:line="276" w:lineRule="auto"/>
      <w:jc w:val="both"/>
    </w:pPr>
    <w:rPr>
      <w:b/>
      <w:bCs/>
      <w:sz w:val="24"/>
      <w:szCs w:val="24"/>
      <w:lang w:eastAsia="en-US"/>
    </w:rPr>
  </w:style>
  <w:style w:type="paragraph" w:customStyle="1" w:styleId="1466">
    <w:name w:val="1466"/>
    <w:basedOn w:val="a4"/>
    <w:uiPriority w:val="99"/>
    <w:rsid w:val="00FB7D0B"/>
    <w:pPr>
      <w:autoSpaceDE w:val="0"/>
      <w:autoSpaceDN w:val="0"/>
      <w:spacing w:before="120" w:after="120"/>
      <w:jc w:val="center"/>
    </w:pPr>
    <w:rPr>
      <w:b/>
      <w:bCs/>
      <w:sz w:val="28"/>
      <w:szCs w:val="28"/>
    </w:rPr>
  </w:style>
  <w:style w:type="character" w:customStyle="1" w:styleId="submenu-table">
    <w:name w:val="submenu-table"/>
    <w:uiPriority w:val="99"/>
    <w:rsid w:val="00FB7D0B"/>
  </w:style>
  <w:style w:type="character" w:customStyle="1" w:styleId="133">
    <w:name w:val="Основной текст (13)_"/>
    <w:link w:val="134"/>
    <w:uiPriority w:val="99"/>
    <w:locked/>
    <w:rsid w:val="00FB7D0B"/>
    <w:rPr>
      <w:sz w:val="17"/>
      <w:shd w:val="clear" w:color="auto" w:fill="FFFFFF"/>
    </w:rPr>
  </w:style>
  <w:style w:type="paragraph" w:customStyle="1" w:styleId="134">
    <w:name w:val="Основной текст (13)"/>
    <w:basedOn w:val="a4"/>
    <w:link w:val="133"/>
    <w:uiPriority w:val="99"/>
    <w:rsid w:val="00FB7D0B"/>
    <w:pPr>
      <w:shd w:val="clear" w:color="auto" w:fill="FFFFFF"/>
      <w:spacing w:after="120" w:line="206" w:lineRule="exact"/>
      <w:ind w:hanging="260"/>
    </w:pPr>
    <w:rPr>
      <w:rFonts w:ascii="Calibri" w:eastAsia="Calibri" w:hAnsi="Calibri"/>
      <w:sz w:val="17"/>
      <w:szCs w:val="20"/>
    </w:rPr>
  </w:style>
  <w:style w:type="character" w:customStyle="1" w:styleId="152">
    <w:name w:val="Основной текст (15)_"/>
    <w:link w:val="153"/>
    <w:uiPriority w:val="99"/>
    <w:locked/>
    <w:rsid w:val="00FB7D0B"/>
    <w:rPr>
      <w:sz w:val="19"/>
      <w:shd w:val="clear" w:color="auto" w:fill="FFFFFF"/>
    </w:rPr>
  </w:style>
  <w:style w:type="character" w:customStyle="1" w:styleId="affffffff4">
    <w:name w:val="Оглавление_"/>
    <w:link w:val="affffffff3"/>
    <w:uiPriority w:val="99"/>
    <w:locked/>
    <w:rsid w:val="00FB7D0B"/>
    <w:rPr>
      <w:rFonts w:ascii="Bookman Old Style" w:eastAsia="Times New Roman" w:hAnsi="Bookman Old Style"/>
      <w:b/>
      <w:sz w:val="28"/>
      <w:szCs w:val="28"/>
    </w:rPr>
  </w:style>
  <w:style w:type="paragraph" w:customStyle="1" w:styleId="153">
    <w:name w:val="Основной текст (15)"/>
    <w:basedOn w:val="a4"/>
    <w:link w:val="152"/>
    <w:uiPriority w:val="99"/>
    <w:rsid w:val="00FB7D0B"/>
    <w:pPr>
      <w:shd w:val="clear" w:color="auto" w:fill="FFFFFF"/>
      <w:spacing w:line="240" w:lineRule="atLeast"/>
      <w:ind w:hanging="520"/>
    </w:pPr>
    <w:rPr>
      <w:rFonts w:ascii="Calibri" w:eastAsia="Calibri" w:hAnsi="Calibri"/>
      <w:sz w:val="19"/>
      <w:szCs w:val="20"/>
    </w:rPr>
  </w:style>
  <w:style w:type="paragraph" w:customStyle="1" w:styleId="Sf0">
    <w:name w:val="S_Отступ"/>
    <w:basedOn w:val="a4"/>
    <w:uiPriority w:val="99"/>
    <w:rsid w:val="00FB7D0B"/>
    <w:pPr>
      <w:spacing w:line="360" w:lineRule="auto"/>
    </w:pPr>
    <w:rPr>
      <w:bCs/>
      <w:szCs w:val="32"/>
      <w:lang w:eastAsia="ar-SA"/>
    </w:rPr>
  </w:style>
  <w:style w:type="character" w:customStyle="1" w:styleId="ConsNonformat0">
    <w:name w:val="ConsNonformat Знак"/>
    <w:link w:val="ConsNonformat"/>
    <w:uiPriority w:val="99"/>
    <w:locked/>
    <w:rsid w:val="00FB7D0B"/>
    <w:rPr>
      <w:rFonts w:ascii="Courier New" w:eastAsia="Times New Roman" w:hAnsi="Courier New" w:cs="Courier New"/>
    </w:rPr>
  </w:style>
  <w:style w:type="paragraph" w:customStyle="1" w:styleId="BinomialTheorem">
    <w:name w:val="Binomial Theorem"/>
    <w:uiPriority w:val="99"/>
    <w:rsid w:val="00FB7D0B"/>
    <w:pPr>
      <w:spacing w:after="200" w:line="276" w:lineRule="auto"/>
    </w:pPr>
    <w:rPr>
      <w:rFonts w:eastAsia="Times New Roman"/>
      <w:sz w:val="22"/>
      <w:szCs w:val="22"/>
    </w:rPr>
  </w:style>
  <w:style w:type="paragraph" w:customStyle="1" w:styleId="HeaderOdd">
    <w:name w:val="Header Odd"/>
    <w:basedOn w:val="aff2"/>
    <w:uiPriority w:val="99"/>
    <w:rsid w:val="00FB7D0B"/>
    <w:pPr>
      <w:pBdr>
        <w:bottom w:val="single" w:sz="4" w:space="1" w:color="4F81BD"/>
      </w:pBdr>
      <w:jc w:val="right"/>
    </w:pPr>
    <w:rPr>
      <w:rFonts w:eastAsia="Times New Roman"/>
      <w:b/>
      <w:bCs/>
      <w:color w:val="1F497D"/>
      <w:sz w:val="20"/>
      <w:szCs w:val="23"/>
      <w:lang w:eastAsia="ja-JP"/>
    </w:rPr>
  </w:style>
  <w:style w:type="paragraph" w:customStyle="1" w:styleId="FooterOdd">
    <w:name w:val="Footer Odd"/>
    <w:basedOn w:val="a4"/>
    <w:uiPriority w:val="99"/>
    <w:rsid w:val="00FB7D0B"/>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Sf1">
    <w:name w:val="S_Список литературы"/>
    <w:basedOn w:val="S0"/>
    <w:autoRedefine/>
    <w:uiPriority w:val="99"/>
    <w:rsid w:val="00FB7D0B"/>
    <w:pPr>
      <w:spacing w:after="0" w:line="240" w:lineRule="auto"/>
      <w:ind w:left="1418" w:firstLine="0"/>
      <w:jc w:val="left"/>
    </w:pPr>
    <w:rPr>
      <w:rFonts w:ascii="Times New Roman" w:hAnsi="Times New Roman" w:cs="Arial"/>
      <w:sz w:val="20"/>
      <w:lang w:eastAsia="en-US"/>
    </w:rPr>
  </w:style>
  <w:style w:type="table" w:customStyle="1" w:styleId="1ffffe">
    <w:name w:val="Сетка таблицы1"/>
    <w:uiPriority w:val="99"/>
    <w:rsid w:val="00FB7D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a">
    <w:name w:val="_абзац"/>
    <w:basedOn w:val="a4"/>
    <w:link w:val="afffffffffffffb"/>
    <w:uiPriority w:val="99"/>
    <w:rsid w:val="00FB7D0B"/>
    <w:pPr>
      <w:spacing w:line="276" w:lineRule="auto"/>
    </w:pPr>
    <w:rPr>
      <w:szCs w:val="20"/>
    </w:rPr>
  </w:style>
  <w:style w:type="character" w:customStyle="1" w:styleId="afffffffffffffb">
    <w:name w:val="_абзац Знак"/>
    <w:link w:val="afffffffffffffa"/>
    <w:uiPriority w:val="99"/>
    <w:locked/>
    <w:rsid w:val="00FB7D0B"/>
    <w:rPr>
      <w:rFonts w:ascii="Times New Roman" w:eastAsia="Times New Roman" w:hAnsi="Times New Roman"/>
      <w:sz w:val="24"/>
    </w:rPr>
  </w:style>
  <w:style w:type="paragraph" w:customStyle="1" w:styleId="p2">
    <w:name w:val="p2"/>
    <w:basedOn w:val="a4"/>
    <w:uiPriority w:val="99"/>
    <w:rsid w:val="00FB7D0B"/>
    <w:pPr>
      <w:spacing w:before="100" w:beforeAutospacing="1" w:after="100" w:afterAutospacing="1"/>
    </w:pPr>
  </w:style>
  <w:style w:type="paragraph" w:customStyle="1" w:styleId="p9">
    <w:name w:val="p9"/>
    <w:basedOn w:val="a4"/>
    <w:uiPriority w:val="99"/>
    <w:rsid w:val="00FB7D0B"/>
    <w:pPr>
      <w:spacing w:before="100" w:beforeAutospacing="1" w:after="100" w:afterAutospacing="1"/>
    </w:pPr>
  </w:style>
  <w:style w:type="paragraph" w:customStyle="1" w:styleId="p10">
    <w:name w:val="p10"/>
    <w:basedOn w:val="a4"/>
    <w:uiPriority w:val="99"/>
    <w:rsid w:val="00FB7D0B"/>
    <w:pPr>
      <w:spacing w:before="100" w:beforeAutospacing="1" w:after="100" w:afterAutospacing="1"/>
    </w:pPr>
  </w:style>
  <w:style w:type="paragraph" w:customStyle="1" w:styleId="p11">
    <w:name w:val="p11"/>
    <w:basedOn w:val="a4"/>
    <w:uiPriority w:val="99"/>
    <w:rsid w:val="00FB7D0B"/>
    <w:pPr>
      <w:spacing w:before="100" w:beforeAutospacing="1" w:after="100" w:afterAutospacing="1"/>
    </w:pPr>
  </w:style>
  <w:style w:type="paragraph" w:customStyle="1" w:styleId="p12">
    <w:name w:val="p12"/>
    <w:basedOn w:val="a4"/>
    <w:uiPriority w:val="99"/>
    <w:rsid w:val="00FB7D0B"/>
    <w:pPr>
      <w:spacing w:before="100" w:beforeAutospacing="1" w:after="100" w:afterAutospacing="1"/>
    </w:pPr>
  </w:style>
  <w:style w:type="paragraph" w:customStyle="1" w:styleId="p13">
    <w:name w:val="p13"/>
    <w:basedOn w:val="a4"/>
    <w:uiPriority w:val="99"/>
    <w:rsid w:val="00FB7D0B"/>
    <w:pPr>
      <w:spacing w:before="100" w:beforeAutospacing="1" w:after="100" w:afterAutospacing="1"/>
    </w:pPr>
  </w:style>
  <w:style w:type="paragraph" w:customStyle="1" w:styleId="p7">
    <w:name w:val="p7"/>
    <w:basedOn w:val="a4"/>
    <w:uiPriority w:val="99"/>
    <w:rsid w:val="00FB7D0B"/>
    <w:pPr>
      <w:spacing w:before="100" w:beforeAutospacing="1" w:after="100" w:afterAutospacing="1"/>
    </w:pPr>
  </w:style>
  <w:style w:type="paragraph" w:customStyle="1" w:styleId="p14">
    <w:name w:val="p14"/>
    <w:basedOn w:val="a4"/>
    <w:uiPriority w:val="99"/>
    <w:rsid w:val="00FB7D0B"/>
    <w:pPr>
      <w:spacing w:before="100" w:beforeAutospacing="1" w:after="100" w:afterAutospacing="1"/>
    </w:pPr>
  </w:style>
  <w:style w:type="paragraph" w:customStyle="1" w:styleId="p5">
    <w:name w:val="p5"/>
    <w:basedOn w:val="a4"/>
    <w:uiPriority w:val="99"/>
    <w:rsid w:val="00FB7D0B"/>
    <w:pPr>
      <w:spacing w:before="100" w:beforeAutospacing="1" w:after="100" w:afterAutospacing="1"/>
    </w:pPr>
  </w:style>
  <w:style w:type="paragraph" w:customStyle="1" w:styleId="p15">
    <w:name w:val="p15"/>
    <w:basedOn w:val="a4"/>
    <w:uiPriority w:val="99"/>
    <w:rsid w:val="00FB7D0B"/>
    <w:pPr>
      <w:spacing w:before="100" w:beforeAutospacing="1" w:after="100" w:afterAutospacing="1"/>
    </w:pPr>
  </w:style>
  <w:style w:type="paragraph" w:customStyle="1" w:styleId="p4">
    <w:name w:val="p4"/>
    <w:basedOn w:val="a4"/>
    <w:uiPriority w:val="99"/>
    <w:rsid w:val="00FB7D0B"/>
    <w:pPr>
      <w:spacing w:before="100" w:beforeAutospacing="1" w:after="100" w:afterAutospacing="1"/>
    </w:pPr>
  </w:style>
  <w:style w:type="paragraph" w:customStyle="1" w:styleId="p16">
    <w:name w:val="p16"/>
    <w:basedOn w:val="a4"/>
    <w:uiPriority w:val="99"/>
    <w:rsid w:val="00FB7D0B"/>
    <w:pPr>
      <w:spacing w:before="100" w:beforeAutospacing="1" w:after="100" w:afterAutospacing="1"/>
    </w:pPr>
  </w:style>
  <w:style w:type="paragraph" w:customStyle="1" w:styleId="p17">
    <w:name w:val="p17"/>
    <w:basedOn w:val="a4"/>
    <w:uiPriority w:val="99"/>
    <w:rsid w:val="00FB7D0B"/>
    <w:pPr>
      <w:spacing w:before="100" w:beforeAutospacing="1" w:after="100" w:afterAutospacing="1"/>
    </w:pPr>
  </w:style>
  <w:style w:type="paragraph" w:customStyle="1" w:styleId="p18">
    <w:name w:val="p18"/>
    <w:basedOn w:val="a4"/>
    <w:uiPriority w:val="99"/>
    <w:rsid w:val="00FB7D0B"/>
    <w:pPr>
      <w:spacing w:before="100" w:beforeAutospacing="1" w:after="100" w:afterAutospacing="1"/>
    </w:pPr>
  </w:style>
  <w:style w:type="paragraph" w:customStyle="1" w:styleId="p19">
    <w:name w:val="p19"/>
    <w:basedOn w:val="a4"/>
    <w:uiPriority w:val="99"/>
    <w:rsid w:val="00FB7D0B"/>
    <w:pPr>
      <w:spacing w:before="100" w:beforeAutospacing="1" w:after="100" w:afterAutospacing="1"/>
    </w:pPr>
  </w:style>
  <w:style w:type="paragraph" w:customStyle="1" w:styleId="p21">
    <w:name w:val="p21"/>
    <w:basedOn w:val="a4"/>
    <w:uiPriority w:val="99"/>
    <w:rsid w:val="00FB7D0B"/>
    <w:pPr>
      <w:spacing w:before="100" w:beforeAutospacing="1" w:after="100" w:afterAutospacing="1"/>
    </w:pPr>
  </w:style>
  <w:style w:type="paragraph" w:customStyle="1" w:styleId="p22">
    <w:name w:val="p22"/>
    <w:basedOn w:val="a4"/>
    <w:uiPriority w:val="99"/>
    <w:rsid w:val="00FB7D0B"/>
    <w:pPr>
      <w:spacing w:before="100" w:beforeAutospacing="1" w:after="100" w:afterAutospacing="1"/>
    </w:pPr>
  </w:style>
  <w:style w:type="paragraph" w:customStyle="1" w:styleId="p23">
    <w:name w:val="p23"/>
    <w:basedOn w:val="a4"/>
    <w:uiPriority w:val="99"/>
    <w:rsid w:val="00FB7D0B"/>
    <w:pPr>
      <w:spacing w:before="100" w:beforeAutospacing="1" w:after="100" w:afterAutospacing="1"/>
    </w:pPr>
  </w:style>
  <w:style w:type="paragraph" w:customStyle="1" w:styleId="p24">
    <w:name w:val="p24"/>
    <w:basedOn w:val="a4"/>
    <w:uiPriority w:val="99"/>
    <w:rsid w:val="00FB7D0B"/>
    <w:pPr>
      <w:spacing w:before="100" w:beforeAutospacing="1" w:after="100" w:afterAutospacing="1"/>
    </w:pPr>
  </w:style>
  <w:style w:type="paragraph" w:customStyle="1" w:styleId="p25">
    <w:name w:val="p25"/>
    <w:basedOn w:val="a4"/>
    <w:uiPriority w:val="99"/>
    <w:rsid w:val="00FB7D0B"/>
    <w:pPr>
      <w:spacing w:before="100" w:beforeAutospacing="1" w:after="100" w:afterAutospacing="1"/>
    </w:pPr>
  </w:style>
  <w:style w:type="paragraph" w:customStyle="1" w:styleId="p26">
    <w:name w:val="p26"/>
    <w:basedOn w:val="a4"/>
    <w:uiPriority w:val="99"/>
    <w:rsid w:val="00FB7D0B"/>
    <w:pPr>
      <w:spacing w:before="100" w:beforeAutospacing="1" w:after="100" w:afterAutospacing="1"/>
    </w:pPr>
  </w:style>
  <w:style w:type="paragraph" w:customStyle="1" w:styleId="p27">
    <w:name w:val="p27"/>
    <w:basedOn w:val="a4"/>
    <w:uiPriority w:val="99"/>
    <w:rsid w:val="00FB7D0B"/>
    <w:pPr>
      <w:spacing w:before="100" w:beforeAutospacing="1" w:after="100" w:afterAutospacing="1"/>
    </w:pPr>
  </w:style>
  <w:style w:type="paragraph" w:customStyle="1" w:styleId="p28">
    <w:name w:val="p28"/>
    <w:basedOn w:val="a4"/>
    <w:uiPriority w:val="99"/>
    <w:rsid w:val="00FB7D0B"/>
    <w:pPr>
      <w:spacing w:before="100" w:beforeAutospacing="1" w:after="100" w:afterAutospacing="1"/>
    </w:pPr>
  </w:style>
  <w:style w:type="paragraph" w:customStyle="1" w:styleId="p29">
    <w:name w:val="p29"/>
    <w:basedOn w:val="a4"/>
    <w:uiPriority w:val="99"/>
    <w:rsid w:val="00FB7D0B"/>
    <w:pPr>
      <w:spacing w:before="100" w:beforeAutospacing="1" w:after="100" w:afterAutospacing="1"/>
    </w:pPr>
  </w:style>
  <w:style w:type="paragraph" w:customStyle="1" w:styleId="p30">
    <w:name w:val="p30"/>
    <w:basedOn w:val="a4"/>
    <w:uiPriority w:val="99"/>
    <w:rsid w:val="00FB7D0B"/>
    <w:pPr>
      <w:spacing w:before="100" w:beforeAutospacing="1" w:after="100" w:afterAutospacing="1"/>
    </w:pPr>
  </w:style>
  <w:style w:type="paragraph" w:customStyle="1" w:styleId="p31">
    <w:name w:val="p31"/>
    <w:basedOn w:val="a4"/>
    <w:uiPriority w:val="99"/>
    <w:rsid w:val="00FB7D0B"/>
    <w:pPr>
      <w:spacing w:before="100" w:beforeAutospacing="1" w:after="100" w:afterAutospacing="1"/>
    </w:pPr>
  </w:style>
  <w:style w:type="paragraph" w:customStyle="1" w:styleId="p33">
    <w:name w:val="p33"/>
    <w:basedOn w:val="a4"/>
    <w:uiPriority w:val="99"/>
    <w:rsid w:val="00FB7D0B"/>
    <w:pPr>
      <w:spacing w:before="100" w:beforeAutospacing="1" w:after="100" w:afterAutospacing="1"/>
    </w:pPr>
  </w:style>
  <w:style w:type="paragraph" w:customStyle="1" w:styleId="p34">
    <w:name w:val="p34"/>
    <w:basedOn w:val="a4"/>
    <w:uiPriority w:val="99"/>
    <w:rsid w:val="00FB7D0B"/>
    <w:pPr>
      <w:spacing w:before="100" w:beforeAutospacing="1" w:after="100" w:afterAutospacing="1"/>
    </w:pPr>
  </w:style>
  <w:style w:type="paragraph" w:customStyle="1" w:styleId="p35">
    <w:name w:val="p35"/>
    <w:basedOn w:val="a4"/>
    <w:uiPriority w:val="99"/>
    <w:rsid w:val="00FB7D0B"/>
    <w:pPr>
      <w:spacing w:before="100" w:beforeAutospacing="1" w:after="100" w:afterAutospacing="1"/>
    </w:pPr>
  </w:style>
  <w:style w:type="paragraph" w:customStyle="1" w:styleId="p36">
    <w:name w:val="p36"/>
    <w:basedOn w:val="a4"/>
    <w:uiPriority w:val="99"/>
    <w:rsid w:val="00FB7D0B"/>
    <w:pPr>
      <w:spacing w:before="100" w:beforeAutospacing="1" w:after="100" w:afterAutospacing="1"/>
    </w:pPr>
  </w:style>
  <w:style w:type="paragraph" w:customStyle="1" w:styleId="p37">
    <w:name w:val="p37"/>
    <w:basedOn w:val="a4"/>
    <w:uiPriority w:val="99"/>
    <w:rsid w:val="00FB7D0B"/>
    <w:pPr>
      <w:spacing w:before="100" w:beforeAutospacing="1" w:after="100" w:afterAutospacing="1"/>
    </w:pPr>
  </w:style>
  <w:style w:type="paragraph" w:customStyle="1" w:styleId="p38">
    <w:name w:val="p38"/>
    <w:basedOn w:val="a4"/>
    <w:uiPriority w:val="99"/>
    <w:rsid w:val="00FB7D0B"/>
    <w:pPr>
      <w:spacing w:before="100" w:beforeAutospacing="1" w:after="100" w:afterAutospacing="1"/>
    </w:pPr>
  </w:style>
  <w:style w:type="paragraph" w:customStyle="1" w:styleId="p39">
    <w:name w:val="p39"/>
    <w:basedOn w:val="a4"/>
    <w:uiPriority w:val="99"/>
    <w:rsid w:val="00FB7D0B"/>
    <w:pPr>
      <w:spacing w:before="100" w:beforeAutospacing="1" w:after="100" w:afterAutospacing="1"/>
    </w:pPr>
  </w:style>
  <w:style w:type="paragraph" w:customStyle="1" w:styleId="p40">
    <w:name w:val="p40"/>
    <w:basedOn w:val="a4"/>
    <w:uiPriority w:val="99"/>
    <w:rsid w:val="00FB7D0B"/>
    <w:pPr>
      <w:spacing w:before="100" w:beforeAutospacing="1" w:after="100" w:afterAutospacing="1"/>
    </w:pPr>
  </w:style>
  <w:style w:type="paragraph" w:customStyle="1" w:styleId="p41">
    <w:name w:val="p41"/>
    <w:basedOn w:val="a4"/>
    <w:uiPriority w:val="99"/>
    <w:rsid w:val="00FB7D0B"/>
    <w:pPr>
      <w:spacing w:before="100" w:beforeAutospacing="1" w:after="100" w:afterAutospacing="1"/>
    </w:pPr>
  </w:style>
  <w:style w:type="character" w:customStyle="1" w:styleId="s11">
    <w:name w:val="s1"/>
    <w:uiPriority w:val="99"/>
    <w:rsid w:val="00FB7D0B"/>
  </w:style>
  <w:style w:type="character" w:customStyle="1" w:styleId="s50">
    <w:name w:val="s5"/>
    <w:uiPriority w:val="99"/>
    <w:rsid w:val="00FB7D0B"/>
  </w:style>
  <w:style w:type="character" w:customStyle="1" w:styleId="s60">
    <w:name w:val="s6"/>
    <w:uiPriority w:val="99"/>
    <w:rsid w:val="00FB7D0B"/>
  </w:style>
  <w:style w:type="character" w:customStyle="1" w:styleId="s70">
    <w:name w:val="s7"/>
    <w:uiPriority w:val="99"/>
    <w:rsid w:val="00FB7D0B"/>
  </w:style>
  <w:style w:type="character" w:customStyle="1" w:styleId="s80">
    <w:name w:val="s8"/>
    <w:uiPriority w:val="99"/>
    <w:rsid w:val="00FB7D0B"/>
  </w:style>
  <w:style w:type="character" w:customStyle="1" w:styleId="s90">
    <w:name w:val="s9"/>
    <w:uiPriority w:val="99"/>
    <w:rsid w:val="00FB7D0B"/>
  </w:style>
  <w:style w:type="character" w:customStyle="1" w:styleId="s101">
    <w:name w:val="s10"/>
    <w:uiPriority w:val="99"/>
    <w:rsid w:val="00FB7D0B"/>
  </w:style>
  <w:style w:type="character" w:customStyle="1" w:styleId="s31">
    <w:name w:val="s3"/>
    <w:uiPriority w:val="99"/>
    <w:rsid w:val="00FB7D0B"/>
  </w:style>
  <w:style w:type="character" w:customStyle="1" w:styleId="s110">
    <w:name w:val="s11"/>
    <w:uiPriority w:val="99"/>
    <w:rsid w:val="00FB7D0B"/>
  </w:style>
  <w:style w:type="character" w:customStyle="1" w:styleId="s12">
    <w:name w:val="s12"/>
    <w:uiPriority w:val="99"/>
    <w:rsid w:val="00FB7D0B"/>
  </w:style>
  <w:style w:type="character" w:customStyle="1" w:styleId="s130">
    <w:name w:val="s13"/>
    <w:uiPriority w:val="99"/>
    <w:rsid w:val="00FB7D0B"/>
  </w:style>
  <w:style w:type="character" w:customStyle="1" w:styleId="s14">
    <w:name w:val="s14"/>
    <w:uiPriority w:val="99"/>
    <w:rsid w:val="00FB7D0B"/>
  </w:style>
  <w:style w:type="character" w:customStyle="1" w:styleId="s15">
    <w:name w:val="s15"/>
    <w:uiPriority w:val="99"/>
    <w:rsid w:val="00FB7D0B"/>
  </w:style>
  <w:style w:type="character" w:customStyle="1" w:styleId="s160">
    <w:name w:val="s16"/>
    <w:uiPriority w:val="99"/>
    <w:rsid w:val="00FB7D0B"/>
  </w:style>
  <w:style w:type="character" w:customStyle="1" w:styleId="s17">
    <w:name w:val="s17"/>
    <w:uiPriority w:val="99"/>
    <w:rsid w:val="00FB7D0B"/>
  </w:style>
  <w:style w:type="character" w:customStyle="1" w:styleId="s18">
    <w:name w:val="s18"/>
    <w:uiPriority w:val="99"/>
    <w:rsid w:val="00FB7D0B"/>
  </w:style>
  <w:style w:type="character" w:customStyle="1" w:styleId="s19">
    <w:name w:val="s19"/>
    <w:uiPriority w:val="99"/>
    <w:rsid w:val="00FB7D0B"/>
  </w:style>
  <w:style w:type="character" w:customStyle="1" w:styleId="s200">
    <w:name w:val="s20"/>
    <w:uiPriority w:val="99"/>
    <w:rsid w:val="00FB7D0B"/>
  </w:style>
  <w:style w:type="character" w:customStyle="1" w:styleId="s210">
    <w:name w:val="s21"/>
    <w:uiPriority w:val="99"/>
    <w:rsid w:val="00FB7D0B"/>
  </w:style>
  <w:style w:type="character" w:customStyle="1" w:styleId="s22">
    <w:name w:val="s22"/>
    <w:uiPriority w:val="99"/>
    <w:rsid w:val="00FB7D0B"/>
  </w:style>
  <w:style w:type="character" w:customStyle="1" w:styleId="s23">
    <w:name w:val="s23"/>
    <w:uiPriority w:val="99"/>
    <w:rsid w:val="00FB7D0B"/>
  </w:style>
  <w:style w:type="paragraph" w:customStyle="1" w:styleId="000">
    <w:name w:val="000"/>
    <w:basedOn w:val="a4"/>
    <w:uiPriority w:val="99"/>
    <w:rsid w:val="00FB7D0B"/>
    <w:pPr>
      <w:numPr>
        <w:numId w:val="17"/>
      </w:numPr>
      <w:tabs>
        <w:tab w:val="left" w:pos="0"/>
        <w:tab w:val="left" w:pos="1134"/>
      </w:tabs>
      <w:suppressAutoHyphens/>
      <w:autoSpaceDE w:val="0"/>
    </w:pPr>
    <w:rPr>
      <w:sz w:val="28"/>
      <w:szCs w:val="28"/>
      <w:lang w:eastAsia="ar-SA"/>
    </w:rPr>
  </w:style>
  <w:style w:type="character" w:customStyle="1" w:styleId="1f0">
    <w:name w:val="Название объекта Знак1"/>
    <w:aliases w:val="+Название объекта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
    <w:link w:val="affe"/>
    <w:uiPriority w:val="99"/>
    <w:locked/>
    <w:rsid w:val="00FB7D0B"/>
    <w:rPr>
      <w:rFonts w:ascii="Times New Roman" w:eastAsia="Times New Roman" w:hAnsi="Times New Roman"/>
      <w:sz w:val="28"/>
    </w:rPr>
  </w:style>
  <w:style w:type="character" w:customStyle="1" w:styleId="headeraa">
    <w:name w:val="header_aa"/>
    <w:uiPriority w:val="99"/>
    <w:rsid w:val="00FB7D0B"/>
  </w:style>
  <w:style w:type="paragraph" w:customStyle="1" w:styleId="afffffffffffffc">
    <w:name w:val="МОЕ"/>
    <w:basedOn w:val="a4"/>
    <w:uiPriority w:val="99"/>
    <w:rsid w:val="00FB7D0B"/>
    <w:rPr>
      <w:spacing w:val="10"/>
      <w:sz w:val="28"/>
      <w:szCs w:val="28"/>
    </w:rPr>
  </w:style>
  <w:style w:type="paragraph" w:customStyle="1" w:styleId="afffffffffffffd">
    <w:name w:val="Таблица НГП"/>
    <w:basedOn w:val="a4"/>
    <w:uiPriority w:val="99"/>
    <w:rsid w:val="00FB7D0B"/>
    <w:pPr>
      <w:widowControl w:val="0"/>
      <w:autoSpaceDE w:val="0"/>
      <w:autoSpaceDN w:val="0"/>
      <w:spacing w:after="120"/>
    </w:pPr>
    <w:rPr>
      <w:sz w:val="20"/>
    </w:rPr>
  </w:style>
  <w:style w:type="numbering" w:styleId="1ai">
    <w:name w:val="Outline List 1"/>
    <w:basedOn w:val="a7"/>
    <w:uiPriority w:val="99"/>
    <w:semiHidden/>
    <w:unhideWhenUsed/>
    <w:rsid w:val="00FB7D0B"/>
    <w:pPr>
      <w:numPr>
        <w:numId w:val="13"/>
      </w:numPr>
    </w:pPr>
  </w:style>
  <w:style w:type="paragraph" w:customStyle="1" w:styleId="1f9">
    <w:name w:val="Знак сноски1"/>
    <w:link w:val="affff6"/>
    <w:rsid w:val="00212ED5"/>
    <w:rPr>
      <w:sz w:val="22"/>
      <w:vertAlign w:val="superscript"/>
    </w:rPr>
  </w:style>
  <w:style w:type="paragraph" w:customStyle="1" w:styleId="normalweb">
    <w:name w:val="normalweb"/>
    <w:basedOn w:val="a4"/>
    <w:rsid w:val="002F3BE1"/>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124352">
      <w:bodyDiv w:val="1"/>
      <w:marLeft w:val="0"/>
      <w:marRight w:val="0"/>
      <w:marTop w:val="0"/>
      <w:marBottom w:val="0"/>
      <w:divBdr>
        <w:top w:val="none" w:sz="0" w:space="0" w:color="auto"/>
        <w:left w:val="none" w:sz="0" w:space="0" w:color="auto"/>
        <w:bottom w:val="none" w:sz="0" w:space="0" w:color="auto"/>
        <w:right w:val="none" w:sz="0" w:space="0" w:color="auto"/>
      </w:divBdr>
    </w:div>
    <w:div w:id="5256124">
      <w:bodyDiv w:val="1"/>
      <w:marLeft w:val="0"/>
      <w:marRight w:val="0"/>
      <w:marTop w:val="0"/>
      <w:marBottom w:val="0"/>
      <w:divBdr>
        <w:top w:val="none" w:sz="0" w:space="0" w:color="auto"/>
        <w:left w:val="none" w:sz="0" w:space="0" w:color="auto"/>
        <w:bottom w:val="none" w:sz="0" w:space="0" w:color="auto"/>
        <w:right w:val="none" w:sz="0" w:space="0" w:color="auto"/>
      </w:divBdr>
    </w:div>
    <w:div w:id="6755655">
      <w:bodyDiv w:val="1"/>
      <w:marLeft w:val="0"/>
      <w:marRight w:val="0"/>
      <w:marTop w:val="0"/>
      <w:marBottom w:val="0"/>
      <w:divBdr>
        <w:top w:val="none" w:sz="0" w:space="0" w:color="auto"/>
        <w:left w:val="none" w:sz="0" w:space="0" w:color="auto"/>
        <w:bottom w:val="none" w:sz="0" w:space="0" w:color="auto"/>
        <w:right w:val="none" w:sz="0" w:space="0" w:color="auto"/>
      </w:divBdr>
    </w:div>
    <w:div w:id="8679439">
      <w:bodyDiv w:val="1"/>
      <w:marLeft w:val="0"/>
      <w:marRight w:val="0"/>
      <w:marTop w:val="0"/>
      <w:marBottom w:val="0"/>
      <w:divBdr>
        <w:top w:val="none" w:sz="0" w:space="0" w:color="auto"/>
        <w:left w:val="none" w:sz="0" w:space="0" w:color="auto"/>
        <w:bottom w:val="none" w:sz="0" w:space="0" w:color="auto"/>
        <w:right w:val="none" w:sz="0" w:space="0" w:color="auto"/>
      </w:divBdr>
    </w:div>
    <w:div w:id="8681567">
      <w:bodyDiv w:val="1"/>
      <w:marLeft w:val="0"/>
      <w:marRight w:val="0"/>
      <w:marTop w:val="0"/>
      <w:marBottom w:val="0"/>
      <w:divBdr>
        <w:top w:val="none" w:sz="0" w:space="0" w:color="auto"/>
        <w:left w:val="none" w:sz="0" w:space="0" w:color="auto"/>
        <w:bottom w:val="none" w:sz="0" w:space="0" w:color="auto"/>
        <w:right w:val="none" w:sz="0" w:space="0" w:color="auto"/>
      </w:divBdr>
    </w:div>
    <w:div w:id="9921121">
      <w:bodyDiv w:val="1"/>
      <w:marLeft w:val="0"/>
      <w:marRight w:val="0"/>
      <w:marTop w:val="0"/>
      <w:marBottom w:val="0"/>
      <w:divBdr>
        <w:top w:val="none" w:sz="0" w:space="0" w:color="auto"/>
        <w:left w:val="none" w:sz="0" w:space="0" w:color="auto"/>
        <w:bottom w:val="none" w:sz="0" w:space="0" w:color="auto"/>
        <w:right w:val="none" w:sz="0" w:space="0" w:color="auto"/>
      </w:divBdr>
    </w:div>
    <w:div w:id="11999838">
      <w:bodyDiv w:val="1"/>
      <w:marLeft w:val="0"/>
      <w:marRight w:val="0"/>
      <w:marTop w:val="0"/>
      <w:marBottom w:val="0"/>
      <w:divBdr>
        <w:top w:val="none" w:sz="0" w:space="0" w:color="auto"/>
        <w:left w:val="none" w:sz="0" w:space="0" w:color="auto"/>
        <w:bottom w:val="none" w:sz="0" w:space="0" w:color="auto"/>
        <w:right w:val="none" w:sz="0" w:space="0" w:color="auto"/>
      </w:divBdr>
    </w:div>
    <w:div w:id="14618332">
      <w:bodyDiv w:val="1"/>
      <w:marLeft w:val="0"/>
      <w:marRight w:val="0"/>
      <w:marTop w:val="0"/>
      <w:marBottom w:val="0"/>
      <w:divBdr>
        <w:top w:val="none" w:sz="0" w:space="0" w:color="auto"/>
        <w:left w:val="none" w:sz="0" w:space="0" w:color="auto"/>
        <w:bottom w:val="none" w:sz="0" w:space="0" w:color="auto"/>
        <w:right w:val="none" w:sz="0" w:space="0" w:color="auto"/>
      </w:divBdr>
    </w:div>
    <w:div w:id="24062608">
      <w:bodyDiv w:val="1"/>
      <w:marLeft w:val="0"/>
      <w:marRight w:val="0"/>
      <w:marTop w:val="0"/>
      <w:marBottom w:val="0"/>
      <w:divBdr>
        <w:top w:val="none" w:sz="0" w:space="0" w:color="auto"/>
        <w:left w:val="none" w:sz="0" w:space="0" w:color="auto"/>
        <w:bottom w:val="none" w:sz="0" w:space="0" w:color="auto"/>
        <w:right w:val="none" w:sz="0" w:space="0" w:color="auto"/>
      </w:divBdr>
    </w:div>
    <w:div w:id="24183576">
      <w:bodyDiv w:val="1"/>
      <w:marLeft w:val="0"/>
      <w:marRight w:val="0"/>
      <w:marTop w:val="0"/>
      <w:marBottom w:val="0"/>
      <w:divBdr>
        <w:top w:val="none" w:sz="0" w:space="0" w:color="auto"/>
        <w:left w:val="none" w:sz="0" w:space="0" w:color="auto"/>
        <w:bottom w:val="none" w:sz="0" w:space="0" w:color="auto"/>
        <w:right w:val="none" w:sz="0" w:space="0" w:color="auto"/>
      </w:divBdr>
    </w:div>
    <w:div w:id="24985549">
      <w:bodyDiv w:val="1"/>
      <w:marLeft w:val="0"/>
      <w:marRight w:val="0"/>
      <w:marTop w:val="0"/>
      <w:marBottom w:val="0"/>
      <w:divBdr>
        <w:top w:val="none" w:sz="0" w:space="0" w:color="auto"/>
        <w:left w:val="none" w:sz="0" w:space="0" w:color="auto"/>
        <w:bottom w:val="none" w:sz="0" w:space="0" w:color="auto"/>
        <w:right w:val="none" w:sz="0" w:space="0" w:color="auto"/>
      </w:divBdr>
    </w:div>
    <w:div w:id="34237709">
      <w:bodyDiv w:val="1"/>
      <w:marLeft w:val="0"/>
      <w:marRight w:val="0"/>
      <w:marTop w:val="0"/>
      <w:marBottom w:val="0"/>
      <w:divBdr>
        <w:top w:val="none" w:sz="0" w:space="0" w:color="auto"/>
        <w:left w:val="none" w:sz="0" w:space="0" w:color="auto"/>
        <w:bottom w:val="none" w:sz="0" w:space="0" w:color="auto"/>
        <w:right w:val="none" w:sz="0" w:space="0" w:color="auto"/>
      </w:divBdr>
    </w:div>
    <w:div w:id="45879330">
      <w:bodyDiv w:val="1"/>
      <w:marLeft w:val="0"/>
      <w:marRight w:val="0"/>
      <w:marTop w:val="0"/>
      <w:marBottom w:val="0"/>
      <w:divBdr>
        <w:top w:val="none" w:sz="0" w:space="0" w:color="auto"/>
        <w:left w:val="none" w:sz="0" w:space="0" w:color="auto"/>
        <w:bottom w:val="none" w:sz="0" w:space="0" w:color="auto"/>
        <w:right w:val="none" w:sz="0" w:space="0" w:color="auto"/>
      </w:divBdr>
    </w:div>
    <w:div w:id="51197392">
      <w:bodyDiv w:val="1"/>
      <w:marLeft w:val="0"/>
      <w:marRight w:val="0"/>
      <w:marTop w:val="0"/>
      <w:marBottom w:val="0"/>
      <w:divBdr>
        <w:top w:val="none" w:sz="0" w:space="0" w:color="auto"/>
        <w:left w:val="none" w:sz="0" w:space="0" w:color="auto"/>
        <w:bottom w:val="none" w:sz="0" w:space="0" w:color="auto"/>
        <w:right w:val="none" w:sz="0" w:space="0" w:color="auto"/>
      </w:divBdr>
    </w:div>
    <w:div w:id="52122246">
      <w:bodyDiv w:val="1"/>
      <w:marLeft w:val="0"/>
      <w:marRight w:val="0"/>
      <w:marTop w:val="0"/>
      <w:marBottom w:val="0"/>
      <w:divBdr>
        <w:top w:val="none" w:sz="0" w:space="0" w:color="auto"/>
        <w:left w:val="none" w:sz="0" w:space="0" w:color="auto"/>
        <w:bottom w:val="none" w:sz="0" w:space="0" w:color="auto"/>
        <w:right w:val="none" w:sz="0" w:space="0" w:color="auto"/>
      </w:divBdr>
    </w:div>
    <w:div w:id="53966154">
      <w:bodyDiv w:val="1"/>
      <w:marLeft w:val="0"/>
      <w:marRight w:val="0"/>
      <w:marTop w:val="0"/>
      <w:marBottom w:val="0"/>
      <w:divBdr>
        <w:top w:val="none" w:sz="0" w:space="0" w:color="auto"/>
        <w:left w:val="none" w:sz="0" w:space="0" w:color="auto"/>
        <w:bottom w:val="none" w:sz="0" w:space="0" w:color="auto"/>
        <w:right w:val="none" w:sz="0" w:space="0" w:color="auto"/>
      </w:divBdr>
    </w:div>
    <w:div w:id="55474921">
      <w:bodyDiv w:val="1"/>
      <w:marLeft w:val="0"/>
      <w:marRight w:val="0"/>
      <w:marTop w:val="0"/>
      <w:marBottom w:val="0"/>
      <w:divBdr>
        <w:top w:val="none" w:sz="0" w:space="0" w:color="auto"/>
        <w:left w:val="none" w:sz="0" w:space="0" w:color="auto"/>
        <w:bottom w:val="none" w:sz="0" w:space="0" w:color="auto"/>
        <w:right w:val="none" w:sz="0" w:space="0" w:color="auto"/>
      </w:divBdr>
    </w:div>
    <w:div w:id="59835489">
      <w:bodyDiv w:val="1"/>
      <w:marLeft w:val="0"/>
      <w:marRight w:val="0"/>
      <w:marTop w:val="0"/>
      <w:marBottom w:val="0"/>
      <w:divBdr>
        <w:top w:val="none" w:sz="0" w:space="0" w:color="auto"/>
        <w:left w:val="none" w:sz="0" w:space="0" w:color="auto"/>
        <w:bottom w:val="none" w:sz="0" w:space="0" w:color="auto"/>
        <w:right w:val="none" w:sz="0" w:space="0" w:color="auto"/>
      </w:divBdr>
    </w:div>
    <w:div w:id="66417075">
      <w:bodyDiv w:val="1"/>
      <w:marLeft w:val="0"/>
      <w:marRight w:val="0"/>
      <w:marTop w:val="0"/>
      <w:marBottom w:val="0"/>
      <w:divBdr>
        <w:top w:val="none" w:sz="0" w:space="0" w:color="auto"/>
        <w:left w:val="none" w:sz="0" w:space="0" w:color="auto"/>
        <w:bottom w:val="none" w:sz="0" w:space="0" w:color="auto"/>
        <w:right w:val="none" w:sz="0" w:space="0" w:color="auto"/>
      </w:divBdr>
    </w:div>
    <w:div w:id="69155853">
      <w:bodyDiv w:val="1"/>
      <w:marLeft w:val="0"/>
      <w:marRight w:val="0"/>
      <w:marTop w:val="0"/>
      <w:marBottom w:val="0"/>
      <w:divBdr>
        <w:top w:val="none" w:sz="0" w:space="0" w:color="auto"/>
        <w:left w:val="none" w:sz="0" w:space="0" w:color="auto"/>
        <w:bottom w:val="none" w:sz="0" w:space="0" w:color="auto"/>
        <w:right w:val="none" w:sz="0" w:space="0" w:color="auto"/>
      </w:divBdr>
    </w:div>
    <w:div w:id="74714341">
      <w:bodyDiv w:val="1"/>
      <w:marLeft w:val="0"/>
      <w:marRight w:val="0"/>
      <w:marTop w:val="0"/>
      <w:marBottom w:val="0"/>
      <w:divBdr>
        <w:top w:val="none" w:sz="0" w:space="0" w:color="auto"/>
        <w:left w:val="none" w:sz="0" w:space="0" w:color="auto"/>
        <w:bottom w:val="none" w:sz="0" w:space="0" w:color="auto"/>
        <w:right w:val="none" w:sz="0" w:space="0" w:color="auto"/>
      </w:divBdr>
    </w:div>
    <w:div w:id="76437926">
      <w:bodyDiv w:val="1"/>
      <w:marLeft w:val="0"/>
      <w:marRight w:val="0"/>
      <w:marTop w:val="0"/>
      <w:marBottom w:val="0"/>
      <w:divBdr>
        <w:top w:val="none" w:sz="0" w:space="0" w:color="auto"/>
        <w:left w:val="none" w:sz="0" w:space="0" w:color="auto"/>
        <w:bottom w:val="none" w:sz="0" w:space="0" w:color="auto"/>
        <w:right w:val="none" w:sz="0" w:space="0" w:color="auto"/>
      </w:divBdr>
    </w:div>
    <w:div w:id="77481434">
      <w:bodyDiv w:val="1"/>
      <w:marLeft w:val="0"/>
      <w:marRight w:val="0"/>
      <w:marTop w:val="0"/>
      <w:marBottom w:val="0"/>
      <w:divBdr>
        <w:top w:val="none" w:sz="0" w:space="0" w:color="auto"/>
        <w:left w:val="none" w:sz="0" w:space="0" w:color="auto"/>
        <w:bottom w:val="none" w:sz="0" w:space="0" w:color="auto"/>
        <w:right w:val="none" w:sz="0" w:space="0" w:color="auto"/>
      </w:divBdr>
    </w:div>
    <w:div w:id="90321863">
      <w:bodyDiv w:val="1"/>
      <w:marLeft w:val="0"/>
      <w:marRight w:val="0"/>
      <w:marTop w:val="0"/>
      <w:marBottom w:val="0"/>
      <w:divBdr>
        <w:top w:val="none" w:sz="0" w:space="0" w:color="auto"/>
        <w:left w:val="none" w:sz="0" w:space="0" w:color="auto"/>
        <w:bottom w:val="none" w:sz="0" w:space="0" w:color="auto"/>
        <w:right w:val="none" w:sz="0" w:space="0" w:color="auto"/>
      </w:divBdr>
    </w:div>
    <w:div w:id="91779207">
      <w:bodyDiv w:val="1"/>
      <w:marLeft w:val="0"/>
      <w:marRight w:val="0"/>
      <w:marTop w:val="0"/>
      <w:marBottom w:val="0"/>
      <w:divBdr>
        <w:top w:val="none" w:sz="0" w:space="0" w:color="auto"/>
        <w:left w:val="none" w:sz="0" w:space="0" w:color="auto"/>
        <w:bottom w:val="none" w:sz="0" w:space="0" w:color="auto"/>
        <w:right w:val="none" w:sz="0" w:space="0" w:color="auto"/>
      </w:divBdr>
    </w:div>
    <w:div w:id="94911329">
      <w:bodyDiv w:val="1"/>
      <w:marLeft w:val="0"/>
      <w:marRight w:val="0"/>
      <w:marTop w:val="0"/>
      <w:marBottom w:val="0"/>
      <w:divBdr>
        <w:top w:val="none" w:sz="0" w:space="0" w:color="auto"/>
        <w:left w:val="none" w:sz="0" w:space="0" w:color="auto"/>
        <w:bottom w:val="none" w:sz="0" w:space="0" w:color="auto"/>
        <w:right w:val="none" w:sz="0" w:space="0" w:color="auto"/>
      </w:divBdr>
    </w:div>
    <w:div w:id="96415942">
      <w:bodyDiv w:val="1"/>
      <w:marLeft w:val="0"/>
      <w:marRight w:val="0"/>
      <w:marTop w:val="0"/>
      <w:marBottom w:val="0"/>
      <w:divBdr>
        <w:top w:val="none" w:sz="0" w:space="0" w:color="auto"/>
        <w:left w:val="none" w:sz="0" w:space="0" w:color="auto"/>
        <w:bottom w:val="none" w:sz="0" w:space="0" w:color="auto"/>
        <w:right w:val="none" w:sz="0" w:space="0" w:color="auto"/>
      </w:divBdr>
    </w:div>
    <w:div w:id="98454895">
      <w:bodyDiv w:val="1"/>
      <w:marLeft w:val="0"/>
      <w:marRight w:val="0"/>
      <w:marTop w:val="0"/>
      <w:marBottom w:val="0"/>
      <w:divBdr>
        <w:top w:val="none" w:sz="0" w:space="0" w:color="auto"/>
        <w:left w:val="none" w:sz="0" w:space="0" w:color="auto"/>
        <w:bottom w:val="none" w:sz="0" w:space="0" w:color="auto"/>
        <w:right w:val="none" w:sz="0" w:space="0" w:color="auto"/>
      </w:divBdr>
    </w:div>
    <w:div w:id="100224488">
      <w:bodyDiv w:val="1"/>
      <w:marLeft w:val="0"/>
      <w:marRight w:val="0"/>
      <w:marTop w:val="0"/>
      <w:marBottom w:val="0"/>
      <w:divBdr>
        <w:top w:val="none" w:sz="0" w:space="0" w:color="auto"/>
        <w:left w:val="none" w:sz="0" w:space="0" w:color="auto"/>
        <w:bottom w:val="none" w:sz="0" w:space="0" w:color="auto"/>
        <w:right w:val="none" w:sz="0" w:space="0" w:color="auto"/>
      </w:divBdr>
    </w:div>
    <w:div w:id="103549025">
      <w:bodyDiv w:val="1"/>
      <w:marLeft w:val="0"/>
      <w:marRight w:val="0"/>
      <w:marTop w:val="0"/>
      <w:marBottom w:val="0"/>
      <w:divBdr>
        <w:top w:val="none" w:sz="0" w:space="0" w:color="auto"/>
        <w:left w:val="none" w:sz="0" w:space="0" w:color="auto"/>
        <w:bottom w:val="none" w:sz="0" w:space="0" w:color="auto"/>
        <w:right w:val="none" w:sz="0" w:space="0" w:color="auto"/>
      </w:divBdr>
    </w:div>
    <w:div w:id="104078396">
      <w:bodyDiv w:val="1"/>
      <w:marLeft w:val="0"/>
      <w:marRight w:val="0"/>
      <w:marTop w:val="0"/>
      <w:marBottom w:val="0"/>
      <w:divBdr>
        <w:top w:val="none" w:sz="0" w:space="0" w:color="auto"/>
        <w:left w:val="none" w:sz="0" w:space="0" w:color="auto"/>
        <w:bottom w:val="none" w:sz="0" w:space="0" w:color="auto"/>
        <w:right w:val="none" w:sz="0" w:space="0" w:color="auto"/>
      </w:divBdr>
    </w:div>
    <w:div w:id="104352330">
      <w:bodyDiv w:val="1"/>
      <w:marLeft w:val="0"/>
      <w:marRight w:val="0"/>
      <w:marTop w:val="0"/>
      <w:marBottom w:val="0"/>
      <w:divBdr>
        <w:top w:val="none" w:sz="0" w:space="0" w:color="auto"/>
        <w:left w:val="none" w:sz="0" w:space="0" w:color="auto"/>
        <w:bottom w:val="none" w:sz="0" w:space="0" w:color="auto"/>
        <w:right w:val="none" w:sz="0" w:space="0" w:color="auto"/>
      </w:divBdr>
    </w:div>
    <w:div w:id="108671434">
      <w:bodyDiv w:val="1"/>
      <w:marLeft w:val="0"/>
      <w:marRight w:val="0"/>
      <w:marTop w:val="0"/>
      <w:marBottom w:val="0"/>
      <w:divBdr>
        <w:top w:val="none" w:sz="0" w:space="0" w:color="auto"/>
        <w:left w:val="none" w:sz="0" w:space="0" w:color="auto"/>
        <w:bottom w:val="none" w:sz="0" w:space="0" w:color="auto"/>
        <w:right w:val="none" w:sz="0" w:space="0" w:color="auto"/>
      </w:divBdr>
    </w:div>
    <w:div w:id="120660549">
      <w:bodyDiv w:val="1"/>
      <w:marLeft w:val="0"/>
      <w:marRight w:val="0"/>
      <w:marTop w:val="0"/>
      <w:marBottom w:val="0"/>
      <w:divBdr>
        <w:top w:val="none" w:sz="0" w:space="0" w:color="auto"/>
        <w:left w:val="none" w:sz="0" w:space="0" w:color="auto"/>
        <w:bottom w:val="none" w:sz="0" w:space="0" w:color="auto"/>
        <w:right w:val="none" w:sz="0" w:space="0" w:color="auto"/>
      </w:divBdr>
    </w:div>
    <w:div w:id="121852757">
      <w:bodyDiv w:val="1"/>
      <w:marLeft w:val="0"/>
      <w:marRight w:val="0"/>
      <w:marTop w:val="0"/>
      <w:marBottom w:val="0"/>
      <w:divBdr>
        <w:top w:val="none" w:sz="0" w:space="0" w:color="auto"/>
        <w:left w:val="none" w:sz="0" w:space="0" w:color="auto"/>
        <w:bottom w:val="none" w:sz="0" w:space="0" w:color="auto"/>
        <w:right w:val="none" w:sz="0" w:space="0" w:color="auto"/>
      </w:divBdr>
    </w:div>
    <w:div w:id="128985712">
      <w:bodyDiv w:val="1"/>
      <w:marLeft w:val="0"/>
      <w:marRight w:val="0"/>
      <w:marTop w:val="0"/>
      <w:marBottom w:val="0"/>
      <w:divBdr>
        <w:top w:val="none" w:sz="0" w:space="0" w:color="auto"/>
        <w:left w:val="none" w:sz="0" w:space="0" w:color="auto"/>
        <w:bottom w:val="none" w:sz="0" w:space="0" w:color="auto"/>
        <w:right w:val="none" w:sz="0" w:space="0" w:color="auto"/>
      </w:divBdr>
    </w:div>
    <w:div w:id="141044327">
      <w:bodyDiv w:val="1"/>
      <w:marLeft w:val="0"/>
      <w:marRight w:val="0"/>
      <w:marTop w:val="0"/>
      <w:marBottom w:val="0"/>
      <w:divBdr>
        <w:top w:val="none" w:sz="0" w:space="0" w:color="auto"/>
        <w:left w:val="none" w:sz="0" w:space="0" w:color="auto"/>
        <w:bottom w:val="none" w:sz="0" w:space="0" w:color="auto"/>
        <w:right w:val="none" w:sz="0" w:space="0" w:color="auto"/>
      </w:divBdr>
    </w:div>
    <w:div w:id="145708191">
      <w:bodyDiv w:val="1"/>
      <w:marLeft w:val="0"/>
      <w:marRight w:val="0"/>
      <w:marTop w:val="0"/>
      <w:marBottom w:val="0"/>
      <w:divBdr>
        <w:top w:val="none" w:sz="0" w:space="0" w:color="auto"/>
        <w:left w:val="none" w:sz="0" w:space="0" w:color="auto"/>
        <w:bottom w:val="none" w:sz="0" w:space="0" w:color="auto"/>
        <w:right w:val="none" w:sz="0" w:space="0" w:color="auto"/>
      </w:divBdr>
    </w:div>
    <w:div w:id="146939858">
      <w:bodyDiv w:val="1"/>
      <w:marLeft w:val="0"/>
      <w:marRight w:val="0"/>
      <w:marTop w:val="0"/>
      <w:marBottom w:val="0"/>
      <w:divBdr>
        <w:top w:val="none" w:sz="0" w:space="0" w:color="auto"/>
        <w:left w:val="none" w:sz="0" w:space="0" w:color="auto"/>
        <w:bottom w:val="none" w:sz="0" w:space="0" w:color="auto"/>
        <w:right w:val="none" w:sz="0" w:space="0" w:color="auto"/>
      </w:divBdr>
    </w:div>
    <w:div w:id="147866660">
      <w:bodyDiv w:val="1"/>
      <w:marLeft w:val="0"/>
      <w:marRight w:val="0"/>
      <w:marTop w:val="0"/>
      <w:marBottom w:val="0"/>
      <w:divBdr>
        <w:top w:val="none" w:sz="0" w:space="0" w:color="auto"/>
        <w:left w:val="none" w:sz="0" w:space="0" w:color="auto"/>
        <w:bottom w:val="none" w:sz="0" w:space="0" w:color="auto"/>
        <w:right w:val="none" w:sz="0" w:space="0" w:color="auto"/>
      </w:divBdr>
    </w:div>
    <w:div w:id="150296364">
      <w:bodyDiv w:val="1"/>
      <w:marLeft w:val="0"/>
      <w:marRight w:val="0"/>
      <w:marTop w:val="0"/>
      <w:marBottom w:val="0"/>
      <w:divBdr>
        <w:top w:val="none" w:sz="0" w:space="0" w:color="auto"/>
        <w:left w:val="none" w:sz="0" w:space="0" w:color="auto"/>
        <w:bottom w:val="none" w:sz="0" w:space="0" w:color="auto"/>
        <w:right w:val="none" w:sz="0" w:space="0" w:color="auto"/>
      </w:divBdr>
    </w:div>
    <w:div w:id="152112553">
      <w:bodyDiv w:val="1"/>
      <w:marLeft w:val="0"/>
      <w:marRight w:val="0"/>
      <w:marTop w:val="0"/>
      <w:marBottom w:val="0"/>
      <w:divBdr>
        <w:top w:val="none" w:sz="0" w:space="0" w:color="auto"/>
        <w:left w:val="none" w:sz="0" w:space="0" w:color="auto"/>
        <w:bottom w:val="none" w:sz="0" w:space="0" w:color="auto"/>
        <w:right w:val="none" w:sz="0" w:space="0" w:color="auto"/>
      </w:divBdr>
    </w:div>
    <w:div w:id="159397306">
      <w:bodyDiv w:val="1"/>
      <w:marLeft w:val="0"/>
      <w:marRight w:val="0"/>
      <w:marTop w:val="0"/>
      <w:marBottom w:val="0"/>
      <w:divBdr>
        <w:top w:val="none" w:sz="0" w:space="0" w:color="auto"/>
        <w:left w:val="none" w:sz="0" w:space="0" w:color="auto"/>
        <w:bottom w:val="none" w:sz="0" w:space="0" w:color="auto"/>
        <w:right w:val="none" w:sz="0" w:space="0" w:color="auto"/>
      </w:divBdr>
    </w:div>
    <w:div w:id="162009118">
      <w:bodyDiv w:val="1"/>
      <w:marLeft w:val="0"/>
      <w:marRight w:val="0"/>
      <w:marTop w:val="0"/>
      <w:marBottom w:val="0"/>
      <w:divBdr>
        <w:top w:val="none" w:sz="0" w:space="0" w:color="auto"/>
        <w:left w:val="none" w:sz="0" w:space="0" w:color="auto"/>
        <w:bottom w:val="none" w:sz="0" w:space="0" w:color="auto"/>
        <w:right w:val="none" w:sz="0" w:space="0" w:color="auto"/>
      </w:divBdr>
    </w:div>
    <w:div w:id="168175549">
      <w:bodyDiv w:val="1"/>
      <w:marLeft w:val="0"/>
      <w:marRight w:val="0"/>
      <w:marTop w:val="0"/>
      <w:marBottom w:val="0"/>
      <w:divBdr>
        <w:top w:val="none" w:sz="0" w:space="0" w:color="auto"/>
        <w:left w:val="none" w:sz="0" w:space="0" w:color="auto"/>
        <w:bottom w:val="none" w:sz="0" w:space="0" w:color="auto"/>
        <w:right w:val="none" w:sz="0" w:space="0" w:color="auto"/>
      </w:divBdr>
    </w:div>
    <w:div w:id="168449889">
      <w:bodyDiv w:val="1"/>
      <w:marLeft w:val="0"/>
      <w:marRight w:val="0"/>
      <w:marTop w:val="0"/>
      <w:marBottom w:val="0"/>
      <w:divBdr>
        <w:top w:val="none" w:sz="0" w:space="0" w:color="auto"/>
        <w:left w:val="none" w:sz="0" w:space="0" w:color="auto"/>
        <w:bottom w:val="none" w:sz="0" w:space="0" w:color="auto"/>
        <w:right w:val="none" w:sz="0" w:space="0" w:color="auto"/>
      </w:divBdr>
    </w:div>
    <w:div w:id="173307607">
      <w:bodyDiv w:val="1"/>
      <w:marLeft w:val="0"/>
      <w:marRight w:val="0"/>
      <w:marTop w:val="0"/>
      <w:marBottom w:val="0"/>
      <w:divBdr>
        <w:top w:val="none" w:sz="0" w:space="0" w:color="auto"/>
        <w:left w:val="none" w:sz="0" w:space="0" w:color="auto"/>
        <w:bottom w:val="none" w:sz="0" w:space="0" w:color="auto"/>
        <w:right w:val="none" w:sz="0" w:space="0" w:color="auto"/>
      </w:divBdr>
    </w:div>
    <w:div w:id="174618485">
      <w:bodyDiv w:val="1"/>
      <w:marLeft w:val="0"/>
      <w:marRight w:val="0"/>
      <w:marTop w:val="0"/>
      <w:marBottom w:val="0"/>
      <w:divBdr>
        <w:top w:val="none" w:sz="0" w:space="0" w:color="auto"/>
        <w:left w:val="none" w:sz="0" w:space="0" w:color="auto"/>
        <w:bottom w:val="none" w:sz="0" w:space="0" w:color="auto"/>
        <w:right w:val="none" w:sz="0" w:space="0" w:color="auto"/>
      </w:divBdr>
    </w:div>
    <w:div w:id="175047666">
      <w:bodyDiv w:val="1"/>
      <w:marLeft w:val="0"/>
      <w:marRight w:val="0"/>
      <w:marTop w:val="0"/>
      <w:marBottom w:val="0"/>
      <w:divBdr>
        <w:top w:val="none" w:sz="0" w:space="0" w:color="auto"/>
        <w:left w:val="none" w:sz="0" w:space="0" w:color="auto"/>
        <w:bottom w:val="none" w:sz="0" w:space="0" w:color="auto"/>
        <w:right w:val="none" w:sz="0" w:space="0" w:color="auto"/>
      </w:divBdr>
    </w:div>
    <w:div w:id="177543635">
      <w:bodyDiv w:val="1"/>
      <w:marLeft w:val="0"/>
      <w:marRight w:val="0"/>
      <w:marTop w:val="0"/>
      <w:marBottom w:val="0"/>
      <w:divBdr>
        <w:top w:val="none" w:sz="0" w:space="0" w:color="auto"/>
        <w:left w:val="none" w:sz="0" w:space="0" w:color="auto"/>
        <w:bottom w:val="none" w:sz="0" w:space="0" w:color="auto"/>
        <w:right w:val="none" w:sz="0" w:space="0" w:color="auto"/>
      </w:divBdr>
    </w:div>
    <w:div w:id="183134294">
      <w:bodyDiv w:val="1"/>
      <w:marLeft w:val="0"/>
      <w:marRight w:val="0"/>
      <w:marTop w:val="0"/>
      <w:marBottom w:val="0"/>
      <w:divBdr>
        <w:top w:val="none" w:sz="0" w:space="0" w:color="auto"/>
        <w:left w:val="none" w:sz="0" w:space="0" w:color="auto"/>
        <w:bottom w:val="none" w:sz="0" w:space="0" w:color="auto"/>
        <w:right w:val="none" w:sz="0" w:space="0" w:color="auto"/>
      </w:divBdr>
    </w:div>
    <w:div w:id="185170037">
      <w:bodyDiv w:val="1"/>
      <w:marLeft w:val="0"/>
      <w:marRight w:val="0"/>
      <w:marTop w:val="0"/>
      <w:marBottom w:val="0"/>
      <w:divBdr>
        <w:top w:val="none" w:sz="0" w:space="0" w:color="auto"/>
        <w:left w:val="none" w:sz="0" w:space="0" w:color="auto"/>
        <w:bottom w:val="none" w:sz="0" w:space="0" w:color="auto"/>
        <w:right w:val="none" w:sz="0" w:space="0" w:color="auto"/>
      </w:divBdr>
    </w:div>
    <w:div w:id="188301378">
      <w:bodyDiv w:val="1"/>
      <w:marLeft w:val="0"/>
      <w:marRight w:val="0"/>
      <w:marTop w:val="0"/>
      <w:marBottom w:val="0"/>
      <w:divBdr>
        <w:top w:val="none" w:sz="0" w:space="0" w:color="auto"/>
        <w:left w:val="none" w:sz="0" w:space="0" w:color="auto"/>
        <w:bottom w:val="none" w:sz="0" w:space="0" w:color="auto"/>
        <w:right w:val="none" w:sz="0" w:space="0" w:color="auto"/>
      </w:divBdr>
    </w:div>
    <w:div w:id="201090172">
      <w:bodyDiv w:val="1"/>
      <w:marLeft w:val="0"/>
      <w:marRight w:val="0"/>
      <w:marTop w:val="0"/>
      <w:marBottom w:val="0"/>
      <w:divBdr>
        <w:top w:val="none" w:sz="0" w:space="0" w:color="auto"/>
        <w:left w:val="none" w:sz="0" w:space="0" w:color="auto"/>
        <w:bottom w:val="none" w:sz="0" w:space="0" w:color="auto"/>
        <w:right w:val="none" w:sz="0" w:space="0" w:color="auto"/>
      </w:divBdr>
    </w:div>
    <w:div w:id="202326313">
      <w:bodyDiv w:val="1"/>
      <w:marLeft w:val="0"/>
      <w:marRight w:val="0"/>
      <w:marTop w:val="0"/>
      <w:marBottom w:val="0"/>
      <w:divBdr>
        <w:top w:val="none" w:sz="0" w:space="0" w:color="auto"/>
        <w:left w:val="none" w:sz="0" w:space="0" w:color="auto"/>
        <w:bottom w:val="none" w:sz="0" w:space="0" w:color="auto"/>
        <w:right w:val="none" w:sz="0" w:space="0" w:color="auto"/>
      </w:divBdr>
    </w:div>
    <w:div w:id="205262177">
      <w:bodyDiv w:val="1"/>
      <w:marLeft w:val="0"/>
      <w:marRight w:val="0"/>
      <w:marTop w:val="0"/>
      <w:marBottom w:val="0"/>
      <w:divBdr>
        <w:top w:val="none" w:sz="0" w:space="0" w:color="auto"/>
        <w:left w:val="none" w:sz="0" w:space="0" w:color="auto"/>
        <w:bottom w:val="none" w:sz="0" w:space="0" w:color="auto"/>
        <w:right w:val="none" w:sz="0" w:space="0" w:color="auto"/>
      </w:divBdr>
    </w:div>
    <w:div w:id="205916958">
      <w:bodyDiv w:val="1"/>
      <w:marLeft w:val="0"/>
      <w:marRight w:val="0"/>
      <w:marTop w:val="0"/>
      <w:marBottom w:val="0"/>
      <w:divBdr>
        <w:top w:val="none" w:sz="0" w:space="0" w:color="auto"/>
        <w:left w:val="none" w:sz="0" w:space="0" w:color="auto"/>
        <w:bottom w:val="none" w:sz="0" w:space="0" w:color="auto"/>
        <w:right w:val="none" w:sz="0" w:space="0" w:color="auto"/>
      </w:divBdr>
    </w:div>
    <w:div w:id="208808221">
      <w:bodyDiv w:val="1"/>
      <w:marLeft w:val="0"/>
      <w:marRight w:val="0"/>
      <w:marTop w:val="0"/>
      <w:marBottom w:val="0"/>
      <w:divBdr>
        <w:top w:val="none" w:sz="0" w:space="0" w:color="auto"/>
        <w:left w:val="none" w:sz="0" w:space="0" w:color="auto"/>
        <w:bottom w:val="none" w:sz="0" w:space="0" w:color="auto"/>
        <w:right w:val="none" w:sz="0" w:space="0" w:color="auto"/>
      </w:divBdr>
    </w:div>
    <w:div w:id="210388006">
      <w:bodyDiv w:val="1"/>
      <w:marLeft w:val="0"/>
      <w:marRight w:val="0"/>
      <w:marTop w:val="0"/>
      <w:marBottom w:val="0"/>
      <w:divBdr>
        <w:top w:val="none" w:sz="0" w:space="0" w:color="auto"/>
        <w:left w:val="none" w:sz="0" w:space="0" w:color="auto"/>
        <w:bottom w:val="none" w:sz="0" w:space="0" w:color="auto"/>
        <w:right w:val="none" w:sz="0" w:space="0" w:color="auto"/>
      </w:divBdr>
    </w:div>
    <w:div w:id="218782016">
      <w:bodyDiv w:val="1"/>
      <w:marLeft w:val="0"/>
      <w:marRight w:val="0"/>
      <w:marTop w:val="0"/>
      <w:marBottom w:val="0"/>
      <w:divBdr>
        <w:top w:val="none" w:sz="0" w:space="0" w:color="auto"/>
        <w:left w:val="none" w:sz="0" w:space="0" w:color="auto"/>
        <w:bottom w:val="none" w:sz="0" w:space="0" w:color="auto"/>
        <w:right w:val="none" w:sz="0" w:space="0" w:color="auto"/>
      </w:divBdr>
    </w:div>
    <w:div w:id="219097038">
      <w:bodyDiv w:val="1"/>
      <w:marLeft w:val="0"/>
      <w:marRight w:val="0"/>
      <w:marTop w:val="0"/>
      <w:marBottom w:val="0"/>
      <w:divBdr>
        <w:top w:val="none" w:sz="0" w:space="0" w:color="auto"/>
        <w:left w:val="none" w:sz="0" w:space="0" w:color="auto"/>
        <w:bottom w:val="none" w:sz="0" w:space="0" w:color="auto"/>
        <w:right w:val="none" w:sz="0" w:space="0" w:color="auto"/>
      </w:divBdr>
    </w:div>
    <w:div w:id="222251898">
      <w:bodyDiv w:val="1"/>
      <w:marLeft w:val="0"/>
      <w:marRight w:val="0"/>
      <w:marTop w:val="0"/>
      <w:marBottom w:val="0"/>
      <w:divBdr>
        <w:top w:val="none" w:sz="0" w:space="0" w:color="auto"/>
        <w:left w:val="none" w:sz="0" w:space="0" w:color="auto"/>
        <w:bottom w:val="none" w:sz="0" w:space="0" w:color="auto"/>
        <w:right w:val="none" w:sz="0" w:space="0" w:color="auto"/>
      </w:divBdr>
    </w:div>
    <w:div w:id="225728544">
      <w:bodyDiv w:val="1"/>
      <w:marLeft w:val="0"/>
      <w:marRight w:val="0"/>
      <w:marTop w:val="0"/>
      <w:marBottom w:val="0"/>
      <w:divBdr>
        <w:top w:val="none" w:sz="0" w:space="0" w:color="auto"/>
        <w:left w:val="none" w:sz="0" w:space="0" w:color="auto"/>
        <w:bottom w:val="none" w:sz="0" w:space="0" w:color="auto"/>
        <w:right w:val="none" w:sz="0" w:space="0" w:color="auto"/>
      </w:divBdr>
    </w:div>
    <w:div w:id="226192210">
      <w:bodyDiv w:val="1"/>
      <w:marLeft w:val="0"/>
      <w:marRight w:val="0"/>
      <w:marTop w:val="0"/>
      <w:marBottom w:val="0"/>
      <w:divBdr>
        <w:top w:val="none" w:sz="0" w:space="0" w:color="auto"/>
        <w:left w:val="none" w:sz="0" w:space="0" w:color="auto"/>
        <w:bottom w:val="none" w:sz="0" w:space="0" w:color="auto"/>
        <w:right w:val="none" w:sz="0" w:space="0" w:color="auto"/>
      </w:divBdr>
    </w:div>
    <w:div w:id="231739833">
      <w:bodyDiv w:val="1"/>
      <w:marLeft w:val="0"/>
      <w:marRight w:val="0"/>
      <w:marTop w:val="0"/>
      <w:marBottom w:val="0"/>
      <w:divBdr>
        <w:top w:val="none" w:sz="0" w:space="0" w:color="auto"/>
        <w:left w:val="none" w:sz="0" w:space="0" w:color="auto"/>
        <w:bottom w:val="none" w:sz="0" w:space="0" w:color="auto"/>
        <w:right w:val="none" w:sz="0" w:space="0" w:color="auto"/>
      </w:divBdr>
    </w:div>
    <w:div w:id="232399805">
      <w:bodyDiv w:val="1"/>
      <w:marLeft w:val="0"/>
      <w:marRight w:val="0"/>
      <w:marTop w:val="0"/>
      <w:marBottom w:val="0"/>
      <w:divBdr>
        <w:top w:val="none" w:sz="0" w:space="0" w:color="auto"/>
        <w:left w:val="none" w:sz="0" w:space="0" w:color="auto"/>
        <w:bottom w:val="none" w:sz="0" w:space="0" w:color="auto"/>
        <w:right w:val="none" w:sz="0" w:space="0" w:color="auto"/>
      </w:divBdr>
    </w:div>
    <w:div w:id="232661801">
      <w:bodyDiv w:val="1"/>
      <w:marLeft w:val="0"/>
      <w:marRight w:val="0"/>
      <w:marTop w:val="0"/>
      <w:marBottom w:val="0"/>
      <w:divBdr>
        <w:top w:val="none" w:sz="0" w:space="0" w:color="auto"/>
        <w:left w:val="none" w:sz="0" w:space="0" w:color="auto"/>
        <w:bottom w:val="none" w:sz="0" w:space="0" w:color="auto"/>
        <w:right w:val="none" w:sz="0" w:space="0" w:color="auto"/>
      </w:divBdr>
    </w:div>
    <w:div w:id="234248891">
      <w:bodyDiv w:val="1"/>
      <w:marLeft w:val="0"/>
      <w:marRight w:val="0"/>
      <w:marTop w:val="0"/>
      <w:marBottom w:val="0"/>
      <w:divBdr>
        <w:top w:val="none" w:sz="0" w:space="0" w:color="auto"/>
        <w:left w:val="none" w:sz="0" w:space="0" w:color="auto"/>
        <w:bottom w:val="none" w:sz="0" w:space="0" w:color="auto"/>
        <w:right w:val="none" w:sz="0" w:space="0" w:color="auto"/>
      </w:divBdr>
    </w:div>
    <w:div w:id="236139591">
      <w:bodyDiv w:val="1"/>
      <w:marLeft w:val="0"/>
      <w:marRight w:val="0"/>
      <w:marTop w:val="0"/>
      <w:marBottom w:val="0"/>
      <w:divBdr>
        <w:top w:val="none" w:sz="0" w:space="0" w:color="auto"/>
        <w:left w:val="none" w:sz="0" w:space="0" w:color="auto"/>
        <w:bottom w:val="none" w:sz="0" w:space="0" w:color="auto"/>
        <w:right w:val="none" w:sz="0" w:space="0" w:color="auto"/>
      </w:divBdr>
    </w:div>
    <w:div w:id="242034412">
      <w:bodyDiv w:val="1"/>
      <w:marLeft w:val="0"/>
      <w:marRight w:val="0"/>
      <w:marTop w:val="0"/>
      <w:marBottom w:val="0"/>
      <w:divBdr>
        <w:top w:val="none" w:sz="0" w:space="0" w:color="auto"/>
        <w:left w:val="none" w:sz="0" w:space="0" w:color="auto"/>
        <w:bottom w:val="none" w:sz="0" w:space="0" w:color="auto"/>
        <w:right w:val="none" w:sz="0" w:space="0" w:color="auto"/>
      </w:divBdr>
    </w:div>
    <w:div w:id="243876978">
      <w:bodyDiv w:val="1"/>
      <w:marLeft w:val="0"/>
      <w:marRight w:val="0"/>
      <w:marTop w:val="0"/>
      <w:marBottom w:val="0"/>
      <w:divBdr>
        <w:top w:val="none" w:sz="0" w:space="0" w:color="auto"/>
        <w:left w:val="none" w:sz="0" w:space="0" w:color="auto"/>
        <w:bottom w:val="none" w:sz="0" w:space="0" w:color="auto"/>
        <w:right w:val="none" w:sz="0" w:space="0" w:color="auto"/>
      </w:divBdr>
    </w:div>
    <w:div w:id="246697563">
      <w:bodyDiv w:val="1"/>
      <w:marLeft w:val="0"/>
      <w:marRight w:val="0"/>
      <w:marTop w:val="0"/>
      <w:marBottom w:val="0"/>
      <w:divBdr>
        <w:top w:val="none" w:sz="0" w:space="0" w:color="auto"/>
        <w:left w:val="none" w:sz="0" w:space="0" w:color="auto"/>
        <w:bottom w:val="none" w:sz="0" w:space="0" w:color="auto"/>
        <w:right w:val="none" w:sz="0" w:space="0" w:color="auto"/>
      </w:divBdr>
    </w:div>
    <w:div w:id="260602601">
      <w:bodyDiv w:val="1"/>
      <w:marLeft w:val="0"/>
      <w:marRight w:val="0"/>
      <w:marTop w:val="0"/>
      <w:marBottom w:val="0"/>
      <w:divBdr>
        <w:top w:val="none" w:sz="0" w:space="0" w:color="auto"/>
        <w:left w:val="none" w:sz="0" w:space="0" w:color="auto"/>
        <w:bottom w:val="none" w:sz="0" w:space="0" w:color="auto"/>
        <w:right w:val="none" w:sz="0" w:space="0" w:color="auto"/>
      </w:divBdr>
    </w:div>
    <w:div w:id="261692868">
      <w:bodyDiv w:val="1"/>
      <w:marLeft w:val="0"/>
      <w:marRight w:val="0"/>
      <w:marTop w:val="0"/>
      <w:marBottom w:val="0"/>
      <w:divBdr>
        <w:top w:val="none" w:sz="0" w:space="0" w:color="auto"/>
        <w:left w:val="none" w:sz="0" w:space="0" w:color="auto"/>
        <w:bottom w:val="none" w:sz="0" w:space="0" w:color="auto"/>
        <w:right w:val="none" w:sz="0" w:space="0" w:color="auto"/>
      </w:divBdr>
    </w:div>
    <w:div w:id="265160186">
      <w:bodyDiv w:val="1"/>
      <w:marLeft w:val="0"/>
      <w:marRight w:val="0"/>
      <w:marTop w:val="0"/>
      <w:marBottom w:val="0"/>
      <w:divBdr>
        <w:top w:val="none" w:sz="0" w:space="0" w:color="auto"/>
        <w:left w:val="none" w:sz="0" w:space="0" w:color="auto"/>
        <w:bottom w:val="none" w:sz="0" w:space="0" w:color="auto"/>
        <w:right w:val="none" w:sz="0" w:space="0" w:color="auto"/>
      </w:divBdr>
    </w:div>
    <w:div w:id="270167246">
      <w:bodyDiv w:val="1"/>
      <w:marLeft w:val="0"/>
      <w:marRight w:val="0"/>
      <w:marTop w:val="0"/>
      <w:marBottom w:val="0"/>
      <w:divBdr>
        <w:top w:val="none" w:sz="0" w:space="0" w:color="auto"/>
        <w:left w:val="none" w:sz="0" w:space="0" w:color="auto"/>
        <w:bottom w:val="none" w:sz="0" w:space="0" w:color="auto"/>
        <w:right w:val="none" w:sz="0" w:space="0" w:color="auto"/>
      </w:divBdr>
    </w:div>
    <w:div w:id="270358519">
      <w:bodyDiv w:val="1"/>
      <w:marLeft w:val="0"/>
      <w:marRight w:val="0"/>
      <w:marTop w:val="0"/>
      <w:marBottom w:val="0"/>
      <w:divBdr>
        <w:top w:val="none" w:sz="0" w:space="0" w:color="auto"/>
        <w:left w:val="none" w:sz="0" w:space="0" w:color="auto"/>
        <w:bottom w:val="none" w:sz="0" w:space="0" w:color="auto"/>
        <w:right w:val="none" w:sz="0" w:space="0" w:color="auto"/>
      </w:divBdr>
    </w:div>
    <w:div w:id="282924740">
      <w:bodyDiv w:val="1"/>
      <w:marLeft w:val="0"/>
      <w:marRight w:val="0"/>
      <w:marTop w:val="0"/>
      <w:marBottom w:val="0"/>
      <w:divBdr>
        <w:top w:val="none" w:sz="0" w:space="0" w:color="auto"/>
        <w:left w:val="none" w:sz="0" w:space="0" w:color="auto"/>
        <w:bottom w:val="none" w:sz="0" w:space="0" w:color="auto"/>
        <w:right w:val="none" w:sz="0" w:space="0" w:color="auto"/>
      </w:divBdr>
    </w:div>
    <w:div w:id="283198436">
      <w:bodyDiv w:val="1"/>
      <w:marLeft w:val="0"/>
      <w:marRight w:val="0"/>
      <w:marTop w:val="0"/>
      <w:marBottom w:val="0"/>
      <w:divBdr>
        <w:top w:val="none" w:sz="0" w:space="0" w:color="auto"/>
        <w:left w:val="none" w:sz="0" w:space="0" w:color="auto"/>
        <w:bottom w:val="none" w:sz="0" w:space="0" w:color="auto"/>
        <w:right w:val="none" w:sz="0" w:space="0" w:color="auto"/>
      </w:divBdr>
    </w:div>
    <w:div w:id="284704667">
      <w:bodyDiv w:val="1"/>
      <w:marLeft w:val="0"/>
      <w:marRight w:val="0"/>
      <w:marTop w:val="0"/>
      <w:marBottom w:val="0"/>
      <w:divBdr>
        <w:top w:val="none" w:sz="0" w:space="0" w:color="auto"/>
        <w:left w:val="none" w:sz="0" w:space="0" w:color="auto"/>
        <w:bottom w:val="none" w:sz="0" w:space="0" w:color="auto"/>
        <w:right w:val="none" w:sz="0" w:space="0" w:color="auto"/>
      </w:divBdr>
    </w:div>
    <w:div w:id="290064694">
      <w:bodyDiv w:val="1"/>
      <w:marLeft w:val="0"/>
      <w:marRight w:val="0"/>
      <w:marTop w:val="0"/>
      <w:marBottom w:val="0"/>
      <w:divBdr>
        <w:top w:val="none" w:sz="0" w:space="0" w:color="auto"/>
        <w:left w:val="none" w:sz="0" w:space="0" w:color="auto"/>
        <w:bottom w:val="none" w:sz="0" w:space="0" w:color="auto"/>
        <w:right w:val="none" w:sz="0" w:space="0" w:color="auto"/>
      </w:divBdr>
    </w:div>
    <w:div w:id="295180590">
      <w:bodyDiv w:val="1"/>
      <w:marLeft w:val="0"/>
      <w:marRight w:val="0"/>
      <w:marTop w:val="0"/>
      <w:marBottom w:val="0"/>
      <w:divBdr>
        <w:top w:val="none" w:sz="0" w:space="0" w:color="auto"/>
        <w:left w:val="none" w:sz="0" w:space="0" w:color="auto"/>
        <w:bottom w:val="none" w:sz="0" w:space="0" w:color="auto"/>
        <w:right w:val="none" w:sz="0" w:space="0" w:color="auto"/>
      </w:divBdr>
    </w:div>
    <w:div w:id="296768165">
      <w:bodyDiv w:val="1"/>
      <w:marLeft w:val="0"/>
      <w:marRight w:val="0"/>
      <w:marTop w:val="0"/>
      <w:marBottom w:val="0"/>
      <w:divBdr>
        <w:top w:val="none" w:sz="0" w:space="0" w:color="auto"/>
        <w:left w:val="none" w:sz="0" w:space="0" w:color="auto"/>
        <w:bottom w:val="none" w:sz="0" w:space="0" w:color="auto"/>
        <w:right w:val="none" w:sz="0" w:space="0" w:color="auto"/>
      </w:divBdr>
    </w:div>
    <w:div w:id="297880791">
      <w:bodyDiv w:val="1"/>
      <w:marLeft w:val="0"/>
      <w:marRight w:val="0"/>
      <w:marTop w:val="0"/>
      <w:marBottom w:val="0"/>
      <w:divBdr>
        <w:top w:val="none" w:sz="0" w:space="0" w:color="auto"/>
        <w:left w:val="none" w:sz="0" w:space="0" w:color="auto"/>
        <w:bottom w:val="none" w:sz="0" w:space="0" w:color="auto"/>
        <w:right w:val="none" w:sz="0" w:space="0" w:color="auto"/>
      </w:divBdr>
    </w:div>
    <w:div w:id="298926252">
      <w:bodyDiv w:val="1"/>
      <w:marLeft w:val="0"/>
      <w:marRight w:val="0"/>
      <w:marTop w:val="0"/>
      <w:marBottom w:val="0"/>
      <w:divBdr>
        <w:top w:val="none" w:sz="0" w:space="0" w:color="auto"/>
        <w:left w:val="none" w:sz="0" w:space="0" w:color="auto"/>
        <w:bottom w:val="none" w:sz="0" w:space="0" w:color="auto"/>
        <w:right w:val="none" w:sz="0" w:space="0" w:color="auto"/>
      </w:divBdr>
    </w:div>
    <w:div w:id="299238177">
      <w:bodyDiv w:val="1"/>
      <w:marLeft w:val="0"/>
      <w:marRight w:val="0"/>
      <w:marTop w:val="0"/>
      <w:marBottom w:val="0"/>
      <w:divBdr>
        <w:top w:val="none" w:sz="0" w:space="0" w:color="auto"/>
        <w:left w:val="none" w:sz="0" w:space="0" w:color="auto"/>
        <w:bottom w:val="none" w:sz="0" w:space="0" w:color="auto"/>
        <w:right w:val="none" w:sz="0" w:space="0" w:color="auto"/>
      </w:divBdr>
    </w:div>
    <w:div w:id="302319010">
      <w:bodyDiv w:val="1"/>
      <w:marLeft w:val="0"/>
      <w:marRight w:val="0"/>
      <w:marTop w:val="0"/>
      <w:marBottom w:val="0"/>
      <w:divBdr>
        <w:top w:val="none" w:sz="0" w:space="0" w:color="auto"/>
        <w:left w:val="none" w:sz="0" w:space="0" w:color="auto"/>
        <w:bottom w:val="none" w:sz="0" w:space="0" w:color="auto"/>
        <w:right w:val="none" w:sz="0" w:space="0" w:color="auto"/>
      </w:divBdr>
    </w:div>
    <w:div w:id="305623364">
      <w:bodyDiv w:val="1"/>
      <w:marLeft w:val="0"/>
      <w:marRight w:val="0"/>
      <w:marTop w:val="0"/>
      <w:marBottom w:val="0"/>
      <w:divBdr>
        <w:top w:val="none" w:sz="0" w:space="0" w:color="auto"/>
        <w:left w:val="none" w:sz="0" w:space="0" w:color="auto"/>
        <w:bottom w:val="none" w:sz="0" w:space="0" w:color="auto"/>
        <w:right w:val="none" w:sz="0" w:space="0" w:color="auto"/>
      </w:divBdr>
    </w:div>
    <w:div w:id="307977786">
      <w:bodyDiv w:val="1"/>
      <w:marLeft w:val="0"/>
      <w:marRight w:val="0"/>
      <w:marTop w:val="0"/>
      <w:marBottom w:val="0"/>
      <w:divBdr>
        <w:top w:val="none" w:sz="0" w:space="0" w:color="auto"/>
        <w:left w:val="none" w:sz="0" w:space="0" w:color="auto"/>
        <w:bottom w:val="none" w:sz="0" w:space="0" w:color="auto"/>
        <w:right w:val="none" w:sz="0" w:space="0" w:color="auto"/>
      </w:divBdr>
    </w:div>
    <w:div w:id="315686960">
      <w:bodyDiv w:val="1"/>
      <w:marLeft w:val="0"/>
      <w:marRight w:val="0"/>
      <w:marTop w:val="0"/>
      <w:marBottom w:val="0"/>
      <w:divBdr>
        <w:top w:val="none" w:sz="0" w:space="0" w:color="auto"/>
        <w:left w:val="none" w:sz="0" w:space="0" w:color="auto"/>
        <w:bottom w:val="none" w:sz="0" w:space="0" w:color="auto"/>
        <w:right w:val="none" w:sz="0" w:space="0" w:color="auto"/>
      </w:divBdr>
    </w:div>
    <w:div w:id="336003428">
      <w:bodyDiv w:val="1"/>
      <w:marLeft w:val="0"/>
      <w:marRight w:val="0"/>
      <w:marTop w:val="0"/>
      <w:marBottom w:val="0"/>
      <w:divBdr>
        <w:top w:val="none" w:sz="0" w:space="0" w:color="auto"/>
        <w:left w:val="none" w:sz="0" w:space="0" w:color="auto"/>
        <w:bottom w:val="none" w:sz="0" w:space="0" w:color="auto"/>
        <w:right w:val="none" w:sz="0" w:space="0" w:color="auto"/>
      </w:divBdr>
    </w:div>
    <w:div w:id="336150414">
      <w:bodyDiv w:val="1"/>
      <w:marLeft w:val="0"/>
      <w:marRight w:val="0"/>
      <w:marTop w:val="0"/>
      <w:marBottom w:val="0"/>
      <w:divBdr>
        <w:top w:val="none" w:sz="0" w:space="0" w:color="auto"/>
        <w:left w:val="none" w:sz="0" w:space="0" w:color="auto"/>
        <w:bottom w:val="none" w:sz="0" w:space="0" w:color="auto"/>
        <w:right w:val="none" w:sz="0" w:space="0" w:color="auto"/>
      </w:divBdr>
    </w:div>
    <w:div w:id="337315018">
      <w:bodyDiv w:val="1"/>
      <w:marLeft w:val="0"/>
      <w:marRight w:val="0"/>
      <w:marTop w:val="0"/>
      <w:marBottom w:val="0"/>
      <w:divBdr>
        <w:top w:val="none" w:sz="0" w:space="0" w:color="auto"/>
        <w:left w:val="none" w:sz="0" w:space="0" w:color="auto"/>
        <w:bottom w:val="none" w:sz="0" w:space="0" w:color="auto"/>
        <w:right w:val="none" w:sz="0" w:space="0" w:color="auto"/>
      </w:divBdr>
    </w:div>
    <w:div w:id="340935633">
      <w:bodyDiv w:val="1"/>
      <w:marLeft w:val="0"/>
      <w:marRight w:val="0"/>
      <w:marTop w:val="0"/>
      <w:marBottom w:val="0"/>
      <w:divBdr>
        <w:top w:val="none" w:sz="0" w:space="0" w:color="auto"/>
        <w:left w:val="none" w:sz="0" w:space="0" w:color="auto"/>
        <w:bottom w:val="none" w:sz="0" w:space="0" w:color="auto"/>
        <w:right w:val="none" w:sz="0" w:space="0" w:color="auto"/>
      </w:divBdr>
    </w:div>
    <w:div w:id="341326188">
      <w:bodyDiv w:val="1"/>
      <w:marLeft w:val="0"/>
      <w:marRight w:val="0"/>
      <w:marTop w:val="0"/>
      <w:marBottom w:val="0"/>
      <w:divBdr>
        <w:top w:val="none" w:sz="0" w:space="0" w:color="auto"/>
        <w:left w:val="none" w:sz="0" w:space="0" w:color="auto"/>
        <w:bottom w:val="none" w:sz="0" w:space="0" w:color="auto"/>
        <w:right w:val="none" w:sz="0" w:space="0" w:color="auto"/>
      </w:divBdr>
    </w:div>
    <w:div w:id="341862595">
      <w:bodyDiv w:val="1"/>
      <w:marLeft w:val="0"/>
      <w:marRight w:val="0"/>
      <w:marTop w:val="0"/>
      <w:marBottom w:val="0"/>
      <w:divBdr>
        <w:top w:val="none" w:sz="0" w:space="0" w:color="auto"/>
        <w:left w:val="none" w:sz="0" w:space="0" w:color="auto"/>
        <w:bottom w:val="none" w:sz="0" w:space="0" w:color="auto"/>
        <w:right w:val="none" w:sz="0" w:space="0" w:color="auto"/>
      </w:divBdr>
    </w:div>
    <w:div w:id="345835559">
      <w:bodyDiv w:val="1"/>
      <w:marLeft w:val="0"/>
      <w:marRight w:val="0"/>
      <w:marTop w:val="0"/>
      <w:marBottom w:val="0"/>
      <w:divBdr>
        <w:top w:val="none" w:sz="0" w:space="0" w:color="auto"/>
        <w:left w:val="none" w:sz="0" w:space="0" w:color="auto"/>
        <w:bottom w:val="none" w:sz="0" w:space="0" w:color="auto"/>
        <w:right w:val="none" w:sz="0" w:space="0" w:color="auto"/>
      </w:divBdr>
    </w:div>
    <w:div w:id="349765851">
      <w:bodyDiv w:val="1"/>
      <w:marLeft w:val="0"/>
      <w:marRight w:val="0"/>
      <w:marTop w:val="0"/>
      <w:marBottom w:val="0"/>
      <w:divBdr>
        <w:top w:val="none" w:sz="0" w:space="0" w:color="auto"/>
        <w:left w:val="none" w:sz="0" w:space="0" w:color="auto"/>
        <w:bottom w:val="none" w:sz="0" w:space="0" w:color="auto"/>
        <w:right w:val="none" w:sz="0" w:space="0" w:color="auto"/>
      </w:divBdr>
    </w:div>
    <w:div w:id="351735440">
      <w:bodyDiv w:val="1"/>
      <w:marLeft w:val="0"/>
      <w:marRight w:val="0"/>
      <w:marTop w:val="0"/>
      <w:marBottom w:val="0"/>
      <w:divBdr>
        <w:top w:val="none" w:sz="0" w:space="0" w:color="auto"/>
        <w:left w:val="none" w:sz="0" w:space="0" w:color="auto"/>
        <w:bottom w:val="none" w:sz="0" w:space="0" w:color="auto"/>
        <w:right w:val="none" w:sz="0" w:space="0" w:color="auto"/>
      </w:divBdr>
    </w:div>
    <w:div w:id="355929303">
      <w:bodyDiv w:val="1"/>
      <w:marLeft w:val="0"/>
      <w:marRight w:val="0"/>
      <w:marTop w:val="0"/>
      <w:marBottom w:val="0"/>
      <w:divBdr>
        <w:top w:val="none" w:sz="0" w:space="0" w:color="auto"/>
        <w:left w:val="none" w:sz="0" w:space="0" w:color="auto"/>
        <w:bottom w:val="none" w:sz="0" w:space="0" w:color="auto"/>
        <w:right w:val="none" w:sz="0" w:space="0" w:color="auto"/>
      </w:divBdr>
    </w:div>
    <w:div w:id="358042914">
      <w:bodyDiv w:val="1"/>
      <w:marLeft w:val="0"/>
      <w:marRight w:val="0"/>
      <w:marTop w:val="0"/>
      <w:marBottom w:val="0"/>
      <w:divBdr>
        <w:top w:val="none" w:sz="0" w:space="0" w:color="auto"/>
        <w:left w:val="none" w:sz="0" w:space="0" w:color="auto"/>
        <w:bottom w:val="none" w:sz="0" w:space="0" w:color="auto"/>
        <w:right w:val="none" w:sz="0" w:space="0" w:color="auto"/>
      </w:divBdr>
    </w:div>
    <w:div w:id="359208266">
      <w:bodyDiv w:val="1"/>
      <w:marLeft w:val="0"/>
      <w:marRight w:val="0"/>
      <w:marTop w:val="0"/>
      <w:marBottom w:val="0"/>
      <w:divBdr>
        <w:top w:val="none" w:sz="0" w:space="0" w:color="auto"/>
        <w:left w:val="none" w:sz="0" w:space="0" w:color="auto"/>
        <w:bottom w:val="none" w:sz="0" w:space="0" w:color="auto"/>
        <w:right w:val="none" w:sz="0" w:space="0" w:color="auto"/>
      </w:divBdr>
    </w:div>
    <w:div w:id="359355718">
      <w:bodyDiv w:val="1"/>
      <w:marLeft w:val="0"/>
      <w:marRight w:val="0"/>
      <w:marTop w:val="0"/>
      <w:marBottom w:val="0"/>
      <w:divBdr>
        <w:top w:val="none" w:sz="0" w:space="0" w:color="auto"/>
        <w:left w:val="none" w:sz="0" w:space="0" w:color="auto"/>
        <w:bottom w:val="none" w:sz="0" w:space="0" w:color="auto"/>
        <w:right w:val="none" w:sz="0" w:space="0" w:color="auto"/>
      </w:divBdr>
    </w:div>
    <w:div w:id="361201479">
      <w:bodyDiv w:val="1"/>
      <w:marLeft w:val="0"/>
      <w:marRight w:val="0"/>
      <w:marTop w:val="0"/>
      <w:marBottom w:val="0"/>
      <w:divBdr>
        <w:top w:val="none" w:sz="0" w:space="0" w:color="auto"/>
        <w:left w:val="none" w:sz="0" w:space="0" w:color="auto"/>
        <w:bottom w:val="none" w:sz="0" w:space="0" w:color="auto"/>
        <w:right w:val="none" w:sz="0" w:space="0" w:color="auto"/>
      </w:divBdr>
    </w:div>
    <w:div w:id="365252513">
      <w:bodyDiv w:val="1"/>
      <w:marLeft w:val="0"/>
      <w:marRight w:val="0"/>
      <w:marTop w:val="0"/>
      <w:marBottom w:val="0"/>
      <w:divBdr>
        <w:top w:val="none" w:sz="0" w:space="0" w:color="auto"/>
        <w:left w:val="none" w:sz="0" w:space="0" w:color="auto"/>
        <w:bottom w:val="none" w:sz="0" w:space="0" w:color="auto"/>
        <w:right w:val="none" w:sz="0" w:space="0" w:color="auto"/>
      </w:divBdr>
    </w:div>
    <w:div w:id="365375495">
      <w:bodyDiv w:val="1"/>
      <w:marLeft w:val="0"/>
      <w:marRight w:val="0"/>
      <w:marTop w:val="0"/>
      <w:marBottom w:val="0"/>
      <w:divBdr>
        <w:top w:val="none" w:sz="0" w:space="0" w:color="auto"/>
        <w:left w:val="none" w:sz="0" w:space="0" w:color="auto"/>
        <w:bottom w:val="none" w:sz="0" w:space="0" w:color="auto"/>
        <w:right w:val="none" w:sz="0" w:space="0" w:color="auto"/>
      </w:divBdr>
    </w:div>
    <w:div w:id="365761689">
      <w:bodyDiv w:val="1"/>
      <w:marLeft w:val="0"/>
      <w:marRight w:val="0"/>
      <w:marTop w:val="0"/>
      <w:marBottom w:val="0"/>
      <w:divBdr>
        <w:top w:val="none" w:sz="0" w:space="0" w:color="auto"/>
        <w:left w:val="none" w:sz="0" w:space="0" w:color="auto"/>
        <w:bottom w:val="none" w:sz="0" w:space="0" w:color="auto"/>
        <w:right w:val="none" w:sz="0" w:space="0" w:color="auto"/>
      </w:divBdr>
    </w:div>
    <w:div w:id="368186950">
      <w:bodyDiv w:val="1"/>
      <w:marLeft w:val="0"/>
      <w:marRight w:val="0"/>
      <w:marTop w:val="0"/>
      <w:marBottom w:val="0"/>
      <w:divBdr>
        <w:top w:val="none" w:sz="0" w:space="0" w:color="auto"/>
        <w:left w:val="none" w:sz="0" w:space="0" w:color="auto"/>
        <w:bottom w:val="none" w:sz="0" w:space="0" w:color="auto"/>
        <w:right w:val="none" w:sz="0" w:space="0" w:color="auto"/>
      </w:divBdr>
    </w:div>
    <w:div w:id="369963898">
      <w:bodyDiv w:val="1"/>
      <w:marLeft w:val="0"/>
      <w:marRight w:val="0"/>
      <w:marTop w:val="0"/>
      <w:marBottom w:val="0"/>
      <w:divBdr>
        <w:top w:val="none" w:sz="0" w:space="0" w:color="auto"/>
        <w:left w:val="none" w:sz="0" w:space="0" w:color="auto"/>
        <w:bottom w:val="none" w:sz="0" w:space="0" w:color="auto"/>
        <w:right w:val="none" w:sz="0" w:space="0" w:color="auto"/>
      </w:divBdr>
    </w:div>
    <w:div w:id="370031669">
      <w:bodyDiv w:val="1"/>
      <w:marLeft w:val="0"/>
      <w:marRight w:val="0"/>
      <w:marTop w:val="0"/>
      <w:marBottom w:val="0"/>
      <w:divBdr>
        <w:top w:val="none" w:sz="0" w:space="0" w:color="auto"/>
        <w:left w:val="none" w:sz="0" w:space="0" w:color="auto"/>
        <w:bottom w:val="none" w:sz="0" w:space="0" w:color="auto"/>
        <w:right w:val="none" w:sz="0" w:space="0" w:color="auto"/>
      </w:divBdr>
    </w:div>
    <w:div w:id="380178105">
      <w:bodyDiv w:val="1"/>
      <w:marLeft w:val="0"/>
      <w:marRight w:val="0"/>
      <w:marTop w:val="0"/>
      <w:marBottom w:val="0"/>
      <w:divBdr>
        <w:top w:val="none" w:sz="0" w:space="0" w:color="auto"/>
        <w:left w:val="none" w:sz="0" w:space="0" w:color="auto"/>
        <w:bottom w:val="none" w:sz="0" w:space="0" w:color="auto"/>
        <w:right w:val="none" w:sz="0" w:space="0" w:color="auto"/>
      </w:divBdr>
    </w:div>
    <w:div w:id="384377668">
      <w:bodyDiv w:val="1"/>
      <w:marLeft w:val="0"/>
      <w:marRight w:val="0"/>
      <w:marTop w:val="0"/>
      <w:marBottom w:val="0"/>
      <w:divBdr>
        <w:top w:val="none" w:sz="0" w:space="0" w:color="auto"/>
        <w:left w:val="none" w:sz="0" w:space="0" w:color="auto"/>
        <w:bottom w:val="none" w:sz="0" w:space="0" w:color="auto"/>
        <w:right w:val="none" w:sz="0" w:space="0" w:color="auto"/>
      </w:divBdr>
    </w:div>
    <w:div w:id="395207516">
      <w:bodyDiv w:val="1"/>
      <w:marLeft w:val="0"/>
      <w:marRight w:val="0"/>
      <w:marTop w:val="0"/>
      <w:marBottom w:val="0"/>
      <w:divBdr>
        <w:top w:val="none" w:sz="0" w:space="0" w:color="auto"/>
        <w:left w:val="none" w:sz="0" w:space="0" w:color="auto"/>
        <w:bottom w:val="none" w:sz="0" w:space="0" w:color="auto"/>
        <w:right w:val="none" w:sz="0" w:space="0" w:color="auto"/>
      </w:divBdr>
    </w:div>
    <w:div w:id="402604695">
      <w:bodyDiv w:val="1"/>
      <w:marLeft w:val="0"/>
      <w:marRight w:val="0"/>
      <w:marTop w:val="0"/>
      <w:marBottom w:val="0"/>
      <w:divBdr>
        <w:top w:val="none" w:sz="0" w:space="0" w:color="auto"/>
        <w:left w:val="none" w:sz="0" w:space="0" w:color="auto"/>
        <w:bottom w:val="none" w:sz="0" w:space="0" w:color="auto"/>
        <w:right w:val="none" w:sz="0" w:space="0" w:color="auto"/>
      </w:divBdr>
    </w:div>
    <w:div w:id="403071548">
      <w:bodyDiv w:val="1"/>
      <w:marLeft w:val="0"/>
      <w:marRight w:val="0"/>
      <w:marTop w:val="0"/>
      <w:marBottom w:val="0"/>
      <w:divBdr>
        <w:top w:val="none" w:sz="0" w:space="0" w:color="auto"/>
        <w:left w:val="none" w:sz="0" w:space="0" w:color="auto"/>
        <w:bottom w:val="none" w:sz="0" w:space="0" w:color="auto"/>
        <w:right w:val="none" w:sz="0" w:space="0" w:color="auto"/>
      </w:divBdr>
    </w:div>
    <w:div w:id="405735727">
      <w:bodyDiv w:val="1"/>
      <w:marLeft w:val="0"/>
      <w:marRight w:val="0"/>
      <w:marTop w:val="0"/>
      <w:marBottom w:val="0"/>
      <w:divBdr>
        <w:top w:val="none" w:sz="0" w:space="0" w:color="auto"/>
        <w:left w:val="none" w:sz="0" w:space="0" w:color="auto"/>
        <w:bottom w:val="none" w:sz="0" w:space="0" w:color="auto"/>
        <w:right w:val="none" w:sz="0" w:space="0" w:color="auto"/>
      </w:divBdr>
    </w:div>
    <w:div w:id="407459521">
      <w:bodyDiv w:val="1"/>
      <w:marLeft w:val="0"/>
      <w:marRight w:val="0"/>
      <w:marTop w:val="0"/>
      <w:marBottom w:val="0"/>
      <w:divBdr>
        <w:top w:val="none" w:sz="0" w:space="0" w:color="auto"/>
        <w:left w:val="none" w:sz="0" w:space="0" w:color="auto"/>
        <w:bottom w:val="none" w:sz="0" w:space="0" w:color="auto"/>
        <w:right w:val="none" w:sz="0" w:space="0" w:color="auto"/>
      </w:divBdr>
    </w:div>
    <w:div w:id="407503108">
      <w:bodyDiv w:val="1"/>
      <w:marLeft w:val="0"/>
      <w:marRight w:val="0"/>
      <w:marTop w:val="0"/>
      <w:marBottom w:val="0"/>
      <w:divBdr>
        <w:top w:val="none" w:sz="0" w:space="0" w:color="auto"/>
        <w:left w:val="none" w:sz="0" w:space="0" w:color="auto"/>
        <w:bottom w:val="none" w:sz="0" w:space="0" w:color="auto"/>
        <w:right w:val="none" w:sz="0" w:space="0" w:color="auto"/>
      </w:divBdr>
    </w:div>
    <w:div w:id="408580014">
      <w:bodyDiv w:val="1"/>
      <w:marLeft w:val="0"/>
      <w:marRight w:val="0"/>
      <w:marTop w:val="0"/>
      <w:marBottom w:val="0"/>
      <w:divBdr>
        <w:top w:val="none" w:sz="0" w:space="0" w:color="auto"/>
        <w:left w:val="none" w:sz="0" w:space="0" w:color="auto"/>
        <w:bottom w:val="none" w:sz="0" w:space="0" w:color="auto"/>
        <w:right w:val="none" w:sz="0" w:space="0" w:color="auto"/>
      </w:divBdr>
    </w:div>
    <w:div w:id="410541805">
      <w:bodyDiv w:val="1"/>
      <w:marLeft w:val="0"/>
      <w:marRight w:val="0"/>
      <w:marTop w:val="0"/>
      <w:marBottom w:val="0"/>
      <w:divBdr>
        <w:top w:val="none" w:sz="0" w:space="0" w:color="auto"/>
        <w:left w:val="none" w:sz="0" w:space="0" w:color="auto"/>
        <w:bottom w:val="none" w:sz="0" w:space="0" w:color="auto"/>
        <w:right w:val="none" w:sz="0" w:space="0" w:color="auto"/>
      </w:divBdr>
    </w:div>
    <w:div w:id="418257555">
      <w:bodyDiv w:val="1"/>
      <w:marLeft w:val="0"/>
      <w:marRight w:val="0"/>
      <w:marTop w:val="0"/>
      <w:marBottom w:val="0"/>
      <w:divBdr>
        <w:top w:val="none" w:sz="0" w:space="0" w:color="auto"/>
        <w:left w:val="none" w:sz="0" w:space="0" w:color="auto"/>
        <w:bottom w:val="none" w:sz="0" w:space="0" w:color="auto"/>
        <w:right w:val="none" w:sz="0" w:space="0" w:color="auto"/>
      </w:divBdr>
    </w:div>
    <w:div w:id="418449501">
      <w:bodyDiv w:val="1"/>
      <w:marLeft w:val="0"/>
      <w:marRight w:val="0"/>
      <w:marTop w:val="0"/>
      <w:marBottom w:val="0"/>
      <w:divBdr>
        <w:top w:val="none" w:sz="0" w:space="0" w:color="auto"/>
        <w:left w:val="none" w:sz="0" w:space="0" w:color="auto"/>
        <w:bottom w:val="none" w:sz="0" w:space="0" w:color="auto"/>
        <w:right w:val="none" w:sz="0" w:space="0" w:color="auto"/>
      </w:divBdr>
    </w:div>
    <w:div w:id="424038102">
      <w:bodyDiv w:val="1"/>
      <w:marLeft w:val="0"/>
      <w:marRight w:val="0"/>
      <w:marTop w:val="0"/>
      <w:marBottom w:val="0"/>
      <w:divBdr>
        <w:top w:val="none" w:sz="0" w:space="0" w:color="auto"/>
        <w:left w:val="none" w:sz="0" w:space="0" w:color="auto"/>
        <w:bottom w:val="none" w:sz="0" w:space="0" w:color="auto"/>
        <w:right w:val="none" w:sz="0" w:space="0" w:color="auto"/>
      </w:divBdr>
    </w:div>
    <w:div w:id="425616423">
      <w:bodyDiv w:val="1"/>
      <w:marLeft w:val="0"/>
      <w:marRight w:val="0"/>
      <w:marTop w:val="0"/>
      <w:marBottom w:val="0"/>
      <w:divBdr>
        <w:top w:val="none" w:sz="0" w:space="0" w:color="auto"/>
        <w:left w:val="none" w:sz="0" w:space="0" w:color="auto"/>
        <w:bottom w:val="none" w:sz="0" w:space="0" w:color="auto"/>
        <w:right w:val="none" w:sz="0" w:space="0" w:color="auto"/>
      </w:divBdr>
    </w:div>
    <w:div w:id="426270654">
      <w:bodyDiv w:val="1"/>
      <w:marLeft w:val="0"/>
      <w:marRight w:val="0"/>
      <w:marTop w:val="0"/>
      <w:marBottom w:val="0"/>
      <w:divBdr>
        <w:top w:val="none" w:sz="0" w:space="0" w:color="auto"/>
        <w:left w:val="none" w:sz="0" w:space="0" w:color="auto"/>
        <w:bottom w:val="none" w:sz="0" w:space="0" w:color="auto"/>
        <w:right w:val="none" w:sz="0" w:space="0" w:color="auto"/>
      </w:divBdr>
    </w:div>
    <w:div w:id="426770961">
      <w:bodyDiv w:val="1"/>
      <w:marLeft w:val="0"/>
      <w:marRight w:val="0"/>
      <w:marTop w:val="0"/>
      <w:marBottom w:val="0"/>
      <w:divBdr>
        <w:top w:val="none" w:sz="0" w:space="0" w:color="auto"/>
        <w:left w:val="none" w:sz="0" w:space="0" w:color="auto"/>
        <w:bottom w:val="none" w:sz="0" w:space="0" w:color="auto"/>
        <w:right w:val="none" w:sz="0" w:space="0" w:color="auto"/>
      </w:divBdr>
    </w:div>
    <w:div w:id="433326276">
      <w:bodyDiv w:val="1"/>
      <w:marLeft w:val="0"/>
      <w:marRight w:val="0"/>
      <w:marTop w:val="0"/>
      <w:marBottom w:val="0"/>
      <w:divBdr>
        <w:top w:val="none" w:sz="0" w:space="0" w:color="auto"/>
        <w:left w:val="none" w:sz="0" w:space="0" w:color="auto"/>
        <w:bottom w:val="none" w:sz="0" w:space="0" w:color="auto"/>
        <w:right w:val="none" w:sz="0" w:space="0" w:color="auto"/>
      </w:divBdr>
    </w:div>
    <w:div w:id="433938929">
      <w:bodyDiv w:val="1"/>
      <w:marLeft w:val="0"/>
      <w:marRight w:val="0"/>
      <w:marTop w:val="0"/>
      <w:marBottom w:val="0"/>
      <w:divBdr>
        <w:top w:val="none" w:sz="0" w:space="0" w:color="auto"/>
        <w:left w:val="none" w:sz="0" w:space="0" w:color="auto"/>
        <w:bottom w:val="none" w:sz="0" w:space="0" w:color="auto"/>
        <w:right w:val="none" w:sz="0" w:space="0" w:color="auto"/>
      </w:divBdr>
    </w:div>
    <w:div w:id="449978690">
      <w:bodyDiv w:val="1"/>
      <w:marLeft w:val="0"/>
      <w:marRight w:val="0"/>
      <w:marTop w:val="0"/>
      <w:marBottom w:val="0"/>
      <w:divBdr>
        <w:top w:val="none" w:sz="0" w:space="0" w:color="auto"/>
        <w:left w:val="none" w:sz="0" w:space="0" w:color="auto"/>
        <w:bottom w:val="none" w:sz="0" w:space="0" w:color="auto"/>
        <w:right w:val="none" w:sz="0" w:space="0" w:color="auto"/>
      </w:divBdr>
    </w:div>
    <w:div w:id="453791803">
      <w:bodyDiv w:val="1"/>
      <w:marLeft w:val="0"/>
      <w:marRight w:val="0"/>
      <w:marTop w:val="0"/>
      <w:marBottom w:val="0"/>
      <w:divBdr>
        <w:top w:val="none" w:sz="0" w:space="0" w:color="auto"/>
        <w:left w:val="none" w:sz="0" w:space="0" w:color="auto"/>
        <w:bottom w:val="none" w:sz="0" w:space="0" w:color="auto"/>
        <w:right w:val="none" w:sz="0" w:space="0" w:color="auto"/>
      </w:divBdr>
    </w:div>
    <w:div w:id="458687923">
      <w:bodyDiv w:val="1"/>
      <w:marLeft w:val="0"/>
      <w:marRight w:val="0"/>
      <w:marTop w:val="0"/>
      <w:marBottom w:val="0"/>
      <w:divBdr>
        <w:top w:val="none" w:sz="0" w:space="0" w:color="auto"/>
        <w:left w:val="none" w:sz="0" w:space="0" w:color="auto"/>
        <w:bottom w:val="none" w:sz="0" w:space="0" w:color="auto"/>
        <w:right w:val="none" w:sz="0" w:space="0" w:color="auto"/>
      </w:divBdr>
    </w:div>
    <w:div w:id="460153829">
      <w:bodyDiv w:val="1"/>
      <w:marLeft w:val="0"/>
      <w:marRight w:val="0"/>
      <w:marTop w:val="0"/>
      <w:marBottom w:val="0"/>
      <w:divBdr>
        <w:top w:val="none" w:sz="0" w:space="0" w:color="auto"/>
        <w:left w:val="none" w:sz="0" w:space="0" w:color="auto"/>
        <w:bottom w:val="none" w:sz="0" w:space="0" w:color="auto"/>
        <w:right w:val="none" w:sz="0" w:space="0" w:color="auto"/>
      </w:divBdr>
    </w:div>
    <w:div w:id="461733638">
      <w:bodyDiv w:val="1"/>
      <w:marLeft w:val="0"/>
      <w:marRight w:val="0"/>
      <w:marTop w:val="0"/>
      <w:marBottom w:val="0"/>
      <w:divBdr>
        <w:top w:val="none" w:sz="0" w:space="0" w:color="auto"/>
        <w:left w:val="none" w:sz="0" w:space="0" w:color="auto"/>
        <w:bottom w:val="none" w:sz="0" w:space="0" w:color="auto"/>
        <w:right w:val="none" w:sz="0" w:space="0" w:color="auto"/>
      </w:divBdr>
    </w:div>
    <w:div w:id="466048852">
      <w:bodyDiv w:val="1"/>
      <w:marLeft w:val="0"/>
      <w:marRight w:val="0"/>
      <w:marTop w:val="0"/>
      <w:marBottom w:val="0"/>
      <w:divBdr>
        <w:top w:val="none" w:sz="0" w:space="0" w:color="auto"/>
        <w:left w:val="none" w:sz="0" w:space="0" w:color="auto"/>
        <w:bottom w:val="none" w:sz="0" w:space="0" w:color="auto"/>
        <w:right w:val="none" w:sz="0" w:space="0" w:color="auto"/>
      </w:divBdr>
    </w:div>
    <w:div w:id="467940898">
      <w:bodyDiv w:val="1"/>
      <w:marLeft w:val="0"/>
      <w:marRight w:val="0"/>
      <w:marTop w:val="0"/>
      <w:marBottom w:val="0"/>
      <w:divBdr>
        <w:top w:val="none" w:sz="0" w:space="0" w:color="auto"/>
        <w:left w:val="none" w:sz="0" w:space="0" w:color="auto"/>
        <w:bottom w:val="none" w:sz="0" w:space="0" w:color="auto"/>
        <w:right w:val="none" w:sz="0" w:space="0" w:color="auto"/>
      </w:divBdr>
    </w:div>
    <w:div w:id="476723228">
      <w:bodyDiv w:val="1"/>
      <w:marLeft w:val="0"/>
      <w:marRight w:val="0"/>
      <w:marTop w:val="0"/>
      <w:marBottom w:val="0"/>
      <w:divBdr>
        <w:top w:val="none" w:sz="0" w:space="0" w:color="auto"/>
        <w:left w:val="none" w:sz="0" w:space="0" w:color="auto"/>
        <w:bottom w:val="none" w:sz="0" w:space="0" w:color="auto"/>
        <w:right w:val="none" w:sz="0" w:space="0" w:color="auto"/>
      </w:divBdr>
    </w:div>
    <w:div w:id="482431338">
      <w:bodyDiv w:val="1"/>
      <w:marLeft w:val="0"/>
      <w:marRight w:val="0"/>
      <w:marTop w:val="0"/>
      <w:marBottom w:val="0"/>
      <w:divBdr>
        <w:top w:val="none" w:sz="0" w:space="0" w:color="auto"/>
        <w:left w:val="none" w:sz="0" w:space="0" w:color="auto"/>
        <w:bottom w:val="none" w:sz="0" w:space="0" w:color="auto"/>
        <w:right w:val="none" w:sz="0" w:space="0" w:color="auto"/>
      </w:divBdr>
    </w:div>
    <w:div w:id="485627099">
      <w:bodyDiv w:val="1"/>
      <w:marLeft w:val="0"/>
      <w:marRight w:val="0"/>
      <w:marTop w:val="0"/>
      <w:marBottom w:val="0"/>
      <w:divBdr>
        <w:top w:val="none" w:sz="0" w:space="0" w:color="auto"/>
        <w:left w:val="none" w:sz="0" w:space="0" w:color="auto"/>
        <w:bottom w:val="none" w:sz="0" w:space="0" w:color="auto"/>
        <w:right w:val="none" w:sz="0" w:space="0" w:color="auto"/>
      </w:divBdr>
    </w:div>
    <w:div w:id="487751016">
      <w:bodyDiv w:val="1"/>
      <w:marLeft w:val="0"/>
      <w:marRight w:val="0"/>
      <w:marTop w:val="0"/>
      <w:marBottom w:val="0"/>
      <w:divBdr>
        <w:top w:val="none" w:sz="0" w:space="0" w:color="auto"/>
        <w:left w:val="none" w:sz="0" w:space="0" w:color="auto"/>
        <w:bottom w:val="none" w:sz="0" w:space="0" w:color="auto"/>
        <w:right w:val="none" w:sz="0" w:space="0" w:color="auto"/>
      </w:divBdr>
    </w:div>
    <w:div w:id="487938185">
      <w:bodyDiv w:val="1"/>
      <w:marLeft w:val="0"/>
      <w:marRight w:val="0"/>
      <w:marTop w:val="0"/>
      <w:marBottom w:val="0"/>
      <w:divBdr>
        <w:top w:val="none" w:sz="0" w:space="0" w:color="auto"/>
        <w:left w:val="none" w:sz="0" w:space="0" w:color="auto"/>
        <w:bottom w:val="none" w:sz="0" w:space="0" w:color="auto"/>
        <w:right w:val="none" w:sz="0" w:space="0" w:color="auto"/>
      </w:divBdr>
    </w:div>
    <w:div w:id="489951462">
      <w:bodyDiv w:val="1"/>
      <w:marLeft w:val="0"/>
      <w:marRight w:val="0"/>
      <w:marTop w:val="0"/>
      <w:marBottom w:val="0"/>
      <w:divBdr>
        <w:top w:val="none" w:sz="0" w:space="0" w:color="auto"/>
        <w:left w:val="none" w:sz="0" w:space="0" w:color="auto"/>
        <w:bottom w:val="none" w:sz="0" w:space="0" w:color="auto"/>
        <w:right w:val="none" w:sz="0" w:space="0" w:color="auto"/>
      </w:divBdr>
    </w:div>
    <w:div w:id="490609866">
      <w:bodyDiv w:val="1"/>
      <w:marLeft w:val="0"/>
      <w:marRight w:val="0"/>
      <w:marTop w:val="0"/>
      <w:marBottom w:val="0"/>
      <w:divBdr>
        <w:top w:val="none" w:sz="0" w:space="0" w:color="auto"/>
        <w:left w:val="none" w:sz="0" w:space="0" w:color="auto"/>
        <w:bottom w:val="none" w:sz="0" w:space="0" w:color="auto"/>
        <w:right w:val="none" w:sz="0" w:space="0" w:color="auto"/>
      </w:divBdr>
    </w:div>
    <w:div w:id="502206587">
      <w:bodyDiv w:val="1"/>
      <w:marLeft w:val="0"/>
      <w:marRight w:val="0"/>
      <w:marTop w:val="0"/>
      <w:marBottom w:val="0"/>
      <w:divBdr>
        <w:top w:val="none" w:sz="0" w:space="0" w:color="auto"/>
        <w:left w:val="none" w:sz="0" w:space="0" w:color="auto"/>
        <w:bottom w:val="none" w:sz="0" w:space="0" w:color="auto"/>
        <w:right w:val="none" w:sz="0" w:space="0" w:color="auto"/>
      </w:divBdr>
    </w:div>
    <w:div w:id="504052683">
      <w:bodyDiv w:val="1"/>
      <w:marLeft w:val="0"/>
      <w:marRight w:val="0"/>
      <w:marTop w:val="0"/>
      <w:marBottom w:val="0"/>
      <w:divBdr>
        <w:top w:val="none" w:sz="0" w:space="0" w:color="auto"/>
        <w:left w:val="none" w:sz="0" w:space="0" w:color="auto"/>
        <w:bottom w:val="none" w:sz="0" w:space="0" w:color="auto"/>
        <w:right w:val="none" w:sz="0" w:space="0" w:color="auto"/>
      </w:divBdr>
    </w:div>
    <w:div w:id="505443038">
      <w:bodyDiv w:val="1"/>
      <w:marLeft w:val="0"/>
      <w:marRight w:val="0"/>
      <w:marTop w:val="0"/>
      <w:marBottom w:val="0"/>
      <w:divBdr>
        <w:top w:val="none" w:sz="0" w:space="0" w:color="auto"/>
        <w:left w:val="none" w:sz="0" w:space="0" w:color="auto"/>
        <w:bottom w:val="none" w:sz="0" w:space="0" w:color="auto"/>
        <w:right w:val="none" w:sz="0" w:space="0" w:color="auto"/>
      </w:divBdr>
    </w:div>
    <w:div w:id="506528565">
      <w:bodyDiv w:val="1"/>
      <w:marLeft w:val="0"/>
      <w:marRight w:val="0"/>
      <w:marTop w:val="0"/>
      <w:marBottom w:val="0"/>
      <w:divBdr>
        <w:top w:val="none" w:sz="0" w:space="0" w:color="auto"/>
        <w:left w:val="none" w:sz="0" w:space="0" w:color="auto"/>
        <w:bottom w:val="none" w:sz="0" w:space="0" w:color="auto"/>
        <w:right w:val="none" w:sz="0" w:space="0" w:color="auto"/>
      </w:divBdr>
    </w:div>
    <w:div w:id="506988071">
      <w:bodyDiv w:val="1"/>
      <w:marLeft w:val="0"/>
      <w:marRight w:val="0"/>
      <w:marTop w:val="0"/>
      <w:marBottom w:val="0"/>
      <w:divBdr>
        <w:top w:val="none" w:sz="0" w:space="0" w:color="auto"/>
        <w:left w:val="none" w:sz="0" w:space="0" w:color="auto"/>
        <w:bottom w:val="none" w:sz="0" w:space="0" w:color="auto"/>
        <w:right w:val="none" w:sz="0" w:space="0" w:color="auto"/>
      </w:divBdr>
    </w:div>
    <w:div w:id="510996901">
      <w:bodyDiv w:val="1"/>
      <w:marLeft w:val="0"/>
      <w:marRight w:val="0"/>
      <w:marTop w:val="0"/>
      <w:marBottom w:val="0"/>
      <w:divBdr>
        <w:top w:val="none" w:sz="0" w:space="0" w:color="auto"/>
        <w:left w:val="none" w:sz="0" w:space="0" w:color="auto"/>
        <w:bottom w:val="none" w:sz="0" w:space="0" w:color="auto"/>
        <w:right w:val="none" w:sz="0" w:space="0" w:color="auto"/>
      </w:divBdr>
    </w:div>
    <w:div w:id="511993106">
      <w:bodyDiv w:val="1"/>
      <w:marLeft w:val="0"/>
      <w:marRight w:val="0"/>
      <w:marTop w:val="0"/>
      <w:marBottom w:val="0"/>
      <w:divBdr>
        <w:top w:val="none" w:sz="0" w:space="0" w:color="auto"/>
        <w:left w:val="none" w:sz="0" w:space="0" w:color="auto"/>
        <w:bottom w:val="none" w:sz="0" w:space="0" w:color="auto"/>
        <w:right w:val="none" w:sz="0" w:space="0" w:color="auto"/>
      </w:divBdr>
    </w:div>
    <w:div w:id="519122944">
      <w:bodyDiv w:val="1"/>
      <w:marLeft w:val="0"/>
      <w:marRight w:val="0"/>
      <w:marTop w:val="0"/>
      <w:marBottom w:val="0"/>
      <w:divBdr>
        <w:top w:val="none" w:sz="0" w:space="0" w:color="auto"/>
        <w:left w:val="none" w:sz="0" w:space="0" w:color="auto"/>
        <w:bottom w:val="none" w:sz="0" w:space="0" w:color="auto"/>
        <w:right w:val="none" w:sz="0" w:space="0" w:color="auto"/>
      </w:divBdr>
    </w:div>
    <w:div w:id="526529449">
      <w:bodyDiv w:val="1"/>
      <w:marLeft w:val="0"/>
      <w:marRight w:val="0"/>
      <w:marTop w:val="0"/>
      <w:marBottom w:val="0"/>
      <w:divBdr>
        <w:top w:val="none" w:sz="0" w:space="0" w:color="auto"/>
        <w:left w:val="none" w:sz="0" w:space="0" w:color="auto"/>
        <w:bottom w:val="none" w:sz="0" w:space="0" w:color="auto"/>
        <w:right w:val="none" w:sz="0" w:space="0" w:color="auto"/>
      </w:divBdr>
    </w:div>
    <w:div w:id="529102455">
      <w:bodyDiv w:val="1"/>
      <w:marLeft w:val="0"/>
      <w:marRight w:val="0"/>
      <w:marTop w:val="0"/>
      <w:marBottom w:val="0"/>
      <w:divBdr>
        <w:top w:val="none" w:sz="0" w:space="0" w:color="auto"/>
        <w:left w:val="none" w:sz="0" w:space="0" w:color="auto"/>
        <w:bottom w:val="none" w:sz="0" w:space="0" w:color="auto"/>
        <w:right w:val="none" w:sz="0" w:space="0" w:color="auto"/>
      </w:divBdr>
    </w:div>
    <w:div w:id="533932987">
      <w:bodyDiv w:val="1"/>
      <w:marLeft w:val="0"/>
      <w:marRight w:val="0"/>
      <w:marTop w:val="0"/>
      <w:marBottom w:val="0"/>
      <w:divBdr>
        <w:top w:val="none" w:sz="0" w:space="0" w:color="auto"/>
        <w:left w:val="none" w:sz="0" w:space="0" w:color="auto"/>
        <w:bottom w:val="none" w:sz="0" w:space="0" w:color="auto"/>
        <w:right w:val="none" w:sz="0" w:space="0" w:color="auto"/>
      </w:divBdr>
    </w:div>
    <w:div w:id="536048459">
      <w:bodyDiv w:val="1"/>
      <w:marLeft w:val="0"/>
      <w:marRight w:val="0"/>
      <w:marTop w:val="0"/>
      <w:marBottom w:val="0"/>
      <w:divBdr>
        <w:top w:val="none" w:sz="0" w:space="0" w:color="auto"/>
        <w:left w:val="none" w:sz="0" w:space="0" w:color="auto"/>
        <w:bottom w:val="none" w:sz="0" w:space="0" w:color="auto"/>
        <w:right w:val="none" w:sz="0" w:space="0" w:color="auto"/>
      </w:divBdr>
    </w:div>
    <w:div w:id="538662356">
      <w:bodyDiv w:val="1"/>
      <w:marLeft w:val="0"/>
      <w:marRight w:val="0"/>
      <w:marTop w:val="0"/>
      <w:marBottom w:val="0"/>
      <w:divBdr>
        <w:top w:val="none" w:sz="0" w:space="0" w:color="auto"/>
        <w:left w:val="none" w:sz="0" w:space="0" w:color="auto"/>
        <w:bottom w:val="none" w:sz="0" w:space="0" w:color="auto"/>
        <w:right w:val="none" w:sz="0" w:space="0" w:color="auto"/>
      </w:divBdr>
    </w:div>
    <w:div w:id="539171697">
      <w:bodyDiv w:val="1"/>
      <w:marLeft w:val="0"/>
      <w:marRight w:val="0"/>
      <w:marTop w:val="0"/>
      <w:marBottom w:val="0"/>
      <w:divBdr>
        <w:top w:val="none" w:sz="0" w:space="0" w:color="auto"/>
        <w:left w:val="none" w:sz="0" w:space="0" w:color="auto"/>
        <w:bottom w:val="none" w:sz="0" w:space="0" w:color="auto"/>
        <w:right w:val="none" w:sz="0" w:space="0" w:color="auto"/>
      </w:divBdr>
    </w:div>
    <w:div w:id="540556439">
      <w:bodyDiv w:val="1"/>
      <w:marLeft w:val="0"/>
      <w:marRight w:val="0"/>
      <w:marTop w:val="0"/>
      <w:marBottom w:val="0"/>
      <w:divBdr>
        <w:top w:val="none" w:sz="0" w:space="0" w:color="auto"/>
        <w:left w:val="none" w:sz="0" w:space="0" w:color="auto"/>
        <w:bottom w:val="none" w:sz="0" w:space="0" w:color="auto"/>
        <w:right w:val="none" w:sz="0" w:space="0" w:color="auto"/>
      </w:divBdr>
    </w:div>
    <w:div w:id="542523224">
      <w:bodyDiv w:val="1"/>
      <w:marLeft w:val="0"/>
      <w:marRight w:val="0"/>
      <w:marTop w:val="0"/>
      <w:marBottom w:val="0"/>
      <w:divBdr>
        <w:top w:val="none" w:sz="0" w:space="0" w:color="auto"/>
        <w:left w:val="none" w:sz="0" w:space="0" w:color="auto"/>
        <w:bottom w:val="none" w:sz="0" w:space="0" w:color="auto"/>
        <w:right w:val="none" w:sz="0" w:space="0" w:color="auto"/>
      </w:divBdr>
    </w:div>
    <w:div w:id="544029308">
      <w:bodyDiv w:val="1"/>
      <w:marLeft w:val="0"/>
      <w:marRight w:val="0"/>
      <w:marTop w:val="0"/>
      <w:marBottom w:val="0"/>
      <w:divBdr>
        <w:top w:val="none" w:sz="0" w:space="0" w:color="auto"/>
        <w:left w:val="none" w:sz="0" w:space="0" w:color="auto"/>
        <w:bottom w:val="none" w:sz="0" w:space="0" w:color="auto"/>
        <w:right w:val="none" w:sz="0" w:space="0" w:color="auto"/>
      </w:divBdr>
    </w:div>
    <w:div w:id="546720228">
      <w:bodyDiv w:val="1"/>
      <w:marLeft w:val="0"/>
      <w:marRight w:val="0"/>
      <w:marTop w:val="0"/>
      <w:marBottom w:val="0"/>
      <w:divBdr>
        <w:top w:val="none" w:sz="0" w:space="0" w:color="auto"/>
        <w:left w:val="none" w:sz="0" w:space="0" w:color="auto"/>
        <w:bottom w:val="none" w:sz="0" w:space="0" w:color="auto"/>
        <w:right w:val="none" w:sz="0" w:space="0" w:color="auto"/>
      </w:divBdr>
    </w:div>
    <w:div w:id="549927891">
      <w:bodyDiv w:val="1"/>
      <w:marLeft w:val="0"/>
      <w:marRight w:val="0"/>
      <w:marTop w:val="0"/>
      <w:marBottom w:val="0"/>
      <w:divBdr>
        <w:top w:val="none" w:sz="0" w:space="0" w:color="auto"/>
        <w:left w:val="none" w:sz="0" w:space="0" w:color="auto"/>
        <w:bottom w:val="none" w:sz="0" w:space="0" w:color="auto"/>
        <w:right w:val="none" w:sz="0" w:space="0" w:color="auto"/>
      </w:divBdr>
    </w:div>
    <w:div w:id="554434941">
      <w:bodyDiv w:val="1"/>
      <w:marLeft w:val="0"/>
      <w:marRight w:val="0"/>
      <w:marTop w:val="0"/>
      <w:marBottom w:val="0"/>
      <w:divBdr>
        <w:top w:val="none" w:sz="0" w:space="0" w:color="auto"/>
        <w:left w:val="none" w:sz="0" w:space="0" w:color="auto"/>
        <w:bottom w:val="none" w:sz="0" w:space="0" w:color="auto"/>
        <w:right w:val="none" w:sz="0" w:space="0" w:color="auto"/>
      </w:divBdr>
    </w:div>
    <w:div w:id="555043453">
      <w:bodyDiv w:val="1"/>
      <w:marLeft w:val="0"/>
      <w:marRight w:val="0"/>
      <w:marTop w:val="0"/>
      <w:marBottom w:val="0"/>
      <w:divBdr>
        <w:top w:val="none" w:sz="0" w:space="0" w:color="auto"/>
        <w:left w:val="none" w:sz="0" w:space="0" w:color="auto"/>
        <w:bottom w:val="none" w:sz="0" w:space="0" w:color="auto"/>
        <w:right w:val="none" w:sz="0" w:space="0" w:color="auto"/>
      </w:divBdr>
    </w:div>
    <w:div w:id="566232262">
      <w:bodyDiv w:val="1"/>
      <w:marLeft w:val="0"/>
      <w:marRight w:val="0"/>
      <w:marTop w:val="0"/>
      <w:marBottom w:val="0"/>
      <w:divBdr>
        <w:top w:val="none" w:sz="0" w:space="0" w:color="auto"/>
        <w:left w:val="none" w:sz="0" w:space="0" w:color="auto"/>
        <w:bottom w:val="none" w:sz="0" w:space="0" w:color="auto"/>
        <w:right w:val="none" w:sz="0" w:space="0" w:color="auto"/>
      </w:divBdr>
    </w:div>
    <w:div w:id="566767732">
      <w:bodyDiv w:val="1"/>
      <w:marLeft w:val="0"/>
      <w:marRight w:val="0"/>
      <w:marTop w:val="0"/>
      <w:marBottom w:val="0"/>
      <w:divBdr>
        <w:top w:val="none" w:sz="0" w:space="0" w:color="auto"/>
        <w:left w:val="none" w:sz="0" w:space="0" w:color="auto"/>
        <w:bottom w:val="none" w:sz="0" w:space="0" w:color="auto"/>
        <w:right w:val="none" w:sz="0" w:space="0" w:color="auto"/>
      </w:divBdr>
    </w:div>
    <w:div w:id="573321156">
      <w:bodyDiv w:val="1"/>
      <w:marLeft w:val="0"/>
      <w:marRight w:val="0"/>
      <w:marTop w:val="0"/>
      <w:marBottom w:val="0"/>
      <w:divBdr>
        <w:top w:val="none" w:sz="0" w:space="0" w:color="auto"/>
        <w:left w:val="none" w:sz="0" w:space="0" w:color="auto"/>
        <w:bottom w:val="none" w:sz="0" w:space="0" w:color="auto"/>
        <w:right w:val="none" w:sz="0" w:space="0" w:color="auto"/>
      </w:divBdr>
    </w:div>
    <w:div w:id="574633872">
      <w:bodyDiv w:val="1"/>
      <w:marLeft w:val="0"/>
      <w:marRight w:val="0"/>
      <w:marTop w:val="0"/>
      <w:marBottom w:val="0"/>
      <w:divBdr>
        <w:top w:val="none" w:sz="0" w:space="0" w:color="auto"/>
        <w:left w:val="none" w:sz="0" w:space="0" w:color="auto"/>
        <w:bottom w:val="none" w:sz="0" w:space="0" w:color="auto"/>
        <w:right w:val="none" w:sz="0" w:space="0" w:color="auto"/>
      </w:divBdr>
    </w:div>
    <w:div w:id="577402516">
      <w:bodyDiv w:val="1"/>
      <w:marLeft w:val="0"/>
      <w:marRight w:val="0"/>
      <w:marTop w:val="0"/>
      <w:marBottom w:val="0"/>
      <w:divBdr>
        <w:top w:val="none" w:sz="0" w:space="0" w:color="auto"/>
        <w:left w:val="none" w:sz="0" w:space="0" w:color="auto"/>
        <w:bottom w:val="none" w:sz="0" w:space="0" w:color="auto"/>
        <w:right w:val="none" w:sz="0" w:space="0" w:color="auto"/>
      </w:divBdr>
    </w:div>
    <w:div w:id="581526779">
      <w:bodyDiv w:val="1"/>
      <w:marLeft w:val="0"/>
      <w:marRight w:val="0"/>
      <w:marTop w:val="0"/>
      <w:marBottom w:val="0"/>
      <w:divBdr>
        <w:top w:val="none" w:sz="0" w:space="0" w:color="auto"/>
        <w:left w:val="none" w:sz="0" w:space="0" w:color="auto"/>
        <w:bottom w:val="none" w:sz="0" w:space="0" w:color="auto"/>
        <w:right w:val="none" w:sz="0" w:space="0" w:color="auto"/>
      </w:divBdr>
    </w:div>
    <w:div w:id="582035469">
      <w:bodyDiv w:val="1"/>
      <w:marLeft w:val="0"/>
      <w:marRight w:val="0"/>
      <w:marTop w:val="0"/>
      <w:marBottom w:val="0"/>
      <w:divBdr>
        <w:top w:val="none" w:sz="0" w:space="0" w:color="auto"/>
        <w:left w:val="none" w:sz="0" w:space="0" w:color="auto"/>
        <w:bottom w:val="none" w:sz="0" w:space="0" w:color="auto"/>
        <w:right w:val="none" w:sz="0" w:space="0" w:color="auto"/>
      </w:divBdr>
    </w:div>
    <w:div w:id="582908312">
      <w:bodyDiv w:val="1"/>
      <w:marLeft w:val="0"/>
      <w:marRight w:val="0"/>
      <w:marTop w:val="0"/>
      <w:marBottom w:val="0"/>
      <w:divBdr>
        <w:top w:val="none" w:sz="0" w:space="0" w:color="auto"/>
        <w:left w:val="none" w:sz="0" w:space="0" w:color="auto"/>
        <w:bottom w:val="none" w:sz="0" w:space="0" w:color="auto"/>
        <w:right w:val="none" w:sz="0" w:space="0" w:color="auto"/>
      </w:divBdr>
    </w:div>
    <w:div w:id="583689392">
      <w:bodyDiv w:val="1"/>
      <w:marLeft w:val="0"/>
      <w:marRight w:val="0"/>
      <w:marTop w:val="0"/>
      <w:marBottom w:val="0"/>
      <w:divBdr>
        <w:top w:val="none" w:sz="0" w:space="0" w:color="auto"/>
        <w:left w:val="none" w:sz="0" w:space="0" w:color="auto"/>
        <w:bottom w:val="none" w:sz="0" w:space="0" w:color="auto"/>
        <w:right w:val="none" w:sz="0" w:space="0" w:color="auto"/>
      </w:divBdr>
    </w:div>
    <w:div w:id="586578775">
      <w:bodyDiv w:val="1"/>
      <w:marLeft w:val="0"/>
      <w:marRight w:val="0"/>
      <w:marTop w:val="0"/>
      <w:marBottom w:val="0"/>
      <w:divBdr>
        <w:top w:val="none" w:sz="0" w:space="0" w:color="auto"/>
        <w:left w:val="none" w:sz="0" w:space="0" w:color="auto"/>
        <w:bottom w:val="none" w:sz="0" w:space="0" w:color="auto"/>
        <w:right w:val="none" w:sz="0" w:space="0" w:color="auto"/>
      </w:divBdr>
    </w:div>
    <w:div w:id="590814024">
      <w:bodyDiv w:val="1"/>
      <w:marLeft w:val="0"/>
      <w:marRight w:val="0"/>
      <w:marTop w:val="0"/>
      <w:marBottom w:val="0"/>
      <w:divBdr>
        <w:top w:val="none" w:sz="0" w:space="0" w:color="auto"/>
        <w:left w:val="none" w:sz="0" w:space="0" w:color="auto"/>
        <w:bottom w:val="none" w:sz="0" w:space="0" w:color="auto"/>
        <w:right w:val="none" w:sz="0" w:space="0" w:color="auto"/>
      </w:divBdr>
    </w:div>
    <w:div w:id="591548513">
      <w:bodyDiv w:val="1"/>
      <w:marLeft w:val="0"/>
      <w:marRight w:val="0"/>
      <w:marTop w:val="0"/>
      <w:marBottom w:val="0"/>
      <w:divBdr>
        <w:top w:val="none" w:sz="0" w:space="0" w:color="auto"/>
        <w:left w:val="none" w:sz="0" w:space="0" w:color="auto"/>
        <w:bottom w:val="none" w:sz="0" w:space="0" w:color="auto"/>
        <w:right w:val="none" w:sz="0" w:space="0" w:color="auto"/>
      </w:divBdr>
    </w:div>
    <w:div w:id="596405767">
      <w:bodyDiv w:val="1"/>
      <w:marLeft w:val="0"/>
      <w:marRight w:val="0"/>
      <w:marTop w:val="0"/>
      <w:marBottom w:val="0"/>
      <w:divBdr>
        <w:top w:val="none" w:sz="0" w:space="0" w:color="auto"/>
        <w:left w:val="none" w:sz="0" w:space="0" w:color="auto"/>
        <w:bottom w:val="none" w:sz="0" w:space="0" w:color="auto"/>
        <w:right w:val="none" w:sz="0" w:space="0" w:color="auto"/>
      </w:divBdr>
    </w:div>
    <w:div w:id="596865709">
      <w:bodyDiv w:val="1"/>
      <w:marLeft w:val="0"/>
      <w:marRight w:val="0"/>
      <w:marTop w:val="0"/>
      <w:marBottom w:val="0"/>
      <w:divBdr>
        <w:top w:val="none" w:sz="0" w:space="0" w:color="auto"/>
        <w:left w:val="none" w:sz="0" w:space="0" w:color="auto"/>
        <w:bottom w:val="none" w:sz="0" w:space="0" w:color="auto"/>
        <w:right w:val="none" w:sz="0" w:space="0" w:color="auto"/>
      </w:divBdr>
    </w:div>
    <w:div w:id="598418187">
      <w:bodyDiv w:val="1"/>
      <w:marLeft w:val="0"/>
      <w:marRight w:val="0"/>
      <w:marTop w:val="0"/>
      <w:marBottom w:val="0"/>
      <w:divBdr>
        <w:top w:val="none" w:sz="0" w:space="0" w:color="auto"/>
        <w:left w:val="none" w:sz="0" w:space="0" w:color="auto"/>
        <w:bottom w:val="none" w:sz="0" w:space="0" w:color="auto"/>
        <w:right w:val="none" w:sz="0" w:space="0" w:color="auto"/>
      </w:divBdr>
    </w:div>
    <w:div w:id="603265069">
      <w:bodyDiv w:val="1"/>
      <w:marLeft w:val="0"/>
      <w:marRight w:val="0"/>
      <w:marTop w:val="0"/>
      <w:marBottom w:val="0"/>
      <w:divBdr>
        <w:top w:val="none" w:sz="0" w:space="0" w:color="auto"/>
        <w:left w:val="none" w:sz="0" w:space="0" w:color="auto"/>
        <w:bottom w:val="none" w:sz="0" w:space="0" w:color="auto"/>
        <w:right w:val="none" w:sz="0" w:space="0" w:color="auto"/>
      </w:divBdr>
    </w:div>
    <w:div w:id="603422019">
      <w:bodyDiv w:val="1"/>
      <w:marLeft w:val="0"/>
      <w:marRight w:val="0"/>
      <w:marTop w:val="0"/>
      <w:marBottom w:val="0"/>
      <w:divBdr>
        <w:top w:val="none" w:sz="0" w:space="0" w:color="auto"/>
        <w:left w:val="none" w:sz="0" w:space="0" w:color="auto"/>
        <w:bottom w:val="none" w:sz="0" w:space="0" w:color="auto"/>
        <w:right w:val="none" w:sz="0" w:space="0" w:color="auto"/>
      </w:divBdr>
    </w:div>
    <w:div w:id="605234209">
      <w:bodyDiv w:val="1"/>
      <w:marLeft w:val="0"/>
      <w:marRight w:val="0"/>
      <w:marTop w:val="0"/>
      <w:marBottom w:val="0"/>
      <w:divBdr>
        <w:top w:val="none" w:sz="0" w:space="0" w:color="auto"/>
        <w:left w:val="none" w:sz="0" w:space="0" w:color="auto"/>
        <w:bottom w:val="none" w:sz="0" w:space="0" w:color="auto"/>
        <w:right w:val="none" w:sz="0" w:space="0" w:color="auto"/>
      </w:divBdr>
    </w:div>
    <w:div w:id="606163156">
      <w:bodyDiv w:val="1"/>
      <w:marLeft w:val="0"/>
      <w:marRight w:val="0"/>
      <w:marTop w:val="0"/>
      <w:marBottom w:val="0"/>
      <w:divBdr>
        <w:top w:val="none" w:sz="0" w:space="0" w:color="auto"/>
        <w:left w:val="none" w:sz="0" w:space="0" w:color="auto"/>
        <w:bottom w:val="none" w:sz="0" w:space="0" w:color="auto"/>
        <w:right w:val="none" w:sz="0" w:space="0" w:color="auto"/>
      </w:divBdr>
    </w:div>
    <w:div w:id="607009764">
      <w:bodyDiv w:val="1"/>
      <w:marLeft w:val="0"/>
      <w:marRight w:val="0"/>
      <w:marTop w:val="0"/>
      <w:marBottom w:val="0"/>
      <w:divBdr>
        <w:top w:val="none" w:sz="0" w:space="0" w:color="auto"/>
        <w:left w:val="none" w:sz="0" w:space="0" w:color="auto"/>
        <w:bottom w:val="none" w:sz="0" w:space="0" w:color="auto"/>
        <w:right w:val="none" w:sz="0" w:space="0" w:color="auto"/>
      </w:divBdr>
    </w:div>
    <w:div w:id="610473255">
      <w:bodyDiv w:val="1"/>
      <w:marLeft w:val="0"/>
      <w:marRight w:val="0"/>
      <w:marTop w:val="0"/>
      <w:marBottom w:val="0"/>
      <w:divBdr>
        <w:top w:val="none" w:sz="0" w:space="0" w:color="auto"/>
        <w:left w:val="none" w:sz="0" w:space="0" w:color="auto"/>
        <w:bottom w:val="none" w:sz="0" w:space="0" w:color="auto"/>
        <w:right w:val="none" w:sz="0" w:space="0" w:color="auto"/>
      </w:divBdr>
    </w:div>
    <w:div w:id="619871959">
      <w:bodyDiv w:val="1"/>
      <w:marLeft w:val="0"/>
      <w:marRight w:val="0"/>
      <w:marTop w:val="0"/>
      <w:marBottom w:val="0"/>
      <w:divBdr>
        <w:top w:val="none" w:sz="0" w:space="0" w:color="auto"/>
        <w:left w:val="none" w:sz="0" w:space="0" w:color="auto"/>
        <w:bottom w:val="none" w:sz="0" w:space="0" w:color="auto"/>
        <w:right w:val="none" w:sz="0" w:space="0" w:color="auto"/>
      </w:divBdr>
    </w:div>
    <w:div w:id="629552663">
      <w:bodyDiv w:val="1"/>
      <w:marLeft w:val="0"/>
      <w:marRight w:val="0"/>
      <w:marTop w:val="0"/>
      <w:marBottom w:val="0"/>
      <w:divBdr>
        <w:top w:val="none" w:sz="0" w:space="0" w:color="auto"/>
        <w:left w:val="none" w:sz="0" w:space="0" w:color="auto"/>
        <w:bottom w:val="none" w:sz="0" w:space="0" w:color="auto"/>
        <w:right w:val="none" w:sz="0" w:space="0" w:color="auto"/>
      </w:divBdr>
    </w:div>
    <w:div w:id="630748860">
      <w:bodyDiv w:val="1"/>
      <w:marLeft w:val="0"/>
      <w:marRight w:val="0"/>
      <w:marTop w:val="0"/>
      <w:marBottom w:val="0"/>
      <w:divBdr>
        <w:top w:val="none" w:sz="0" w:space="0" w:color="auto"/>
        <w:left w:val="none" w:sz="0" w:space="0" w:color="auto"/>
        <w:bottom w:val="none" w:sz="0" w:space="0" w:color="auto"/>
        <w:right w:val="none" w:sz="0" w:space="0" w:color="auto"/>
      </w:divBdr>
    </w:div>
    <w:div w:id="637149195">
      <w:bodyDiv w:val="1"/>
      <w:marLeft w:val="0"/>
      <w:marRight w:val="0"/>
      <w:marTop w:val="0"/>
      <w:marBottom w:val="0"/>
      <w:divBdr>
        <w:top w:val="none" w:sz="0" w:space="0" w:color="auto"/>
        <w:left w:val="none" w:sz="0" w:space="0" w:color="auto"/>
        <w:bottom w:val="none" w:sz="0" w:space="0" w:color="auto"/>
        <w:right w:val="none" w:sz="0" w:space="0" w:color="auto"/>
      </w:divBdr>
    </w:div>
    <w:div w:id="639917609">
      <w:bodyDiv w:val="1"/>
      <w:marLeft w:val="0"/>
      <w:marRight w:val="0"/>
      <w:marTop w:val="0"/>
      <w:marBottom w:val="0"/>
      <w:divBdr>
        <w:top w:val="none" w:sz="0" w:space="0" w:color="auto"/>
        <w:left w:val="none" w:sz="0" w:space="0" w:color="auto"/>
        <w:bottom w:val="none" w:sz="0" w:space="0" w:color="auto"/>
        <w:right w:val="none" w:sz="0" w:space="0" w:color="auto"/>
      </w:divBdr>
    </w:div>
    <w:div w:id="640813539">
      <w:bodyDiv w:val="1"/>
      <w:marLeft w:val="0"/>
      <w:marRight w:val="0"/>
      <w:marTop w:val="0"/>
      <w:marBottom w:val="0"/>
      <w:divBdr>
        <w:top w:val="none" w:sz="0" w:space="0" w:color="auto"/>
        <w:left w:val="none" w:sz="0" w:space="0" w:color="auto"/>
        <w:bottom w:val="none" w:sz="0" w:space="0" w:color="auto"/>
        <w:right w:val="none" w:sz="0" w:space="0" w:color="auto"/>
      </w:divBdr>
    </w:div>
    <w:div w:id="653293816">
      <w:bodyDiv w:val="1"/>
      <w:marLeft w:val="0"/>
      <w:marRight w:val="0"/>
      <w:marTop w:val="0"/>
      <w:marBottom w:val="0"/>
      <w:divBdr>
        <w:top w:val="none" w:sz="0" w:space="0" w:color="auto"/>
        <w:left w:val="none" w:sz="0" w:space="0" w:color="auto"/>
        <w:bottom w:val="none" w:sz="0" w:space="0" w:color="auto"/>
        <w:right w:val="none" w:sz="0" w:space="0" w:color="auto"/>
      </w:divBdr>
    </w:div>
    <w:div w:id="653724697">
      <w:bodyDiv w:val="1"/>
      <w:marLeft w:val="0"/>
      <w:marRight w:val="0"/>
      <w:marTop w:val="0"/>
      <w:marBottom w:val="0"/>
      <w:divBdr>
        <w:top w:val="none" w:sz="0" w:space="0" w:color="auto"/>
        <w:left w:val="none" w:sz="0" w:space="0" w:color="auto"/>
        <w:bottom w:val="none" w:sz="0" w:space="0" w:color="auto"/>
        <w:right w:val="none" w:sz="0" w:space="0" w:color="auto"/>
      </w:divBdr>
    </w:div>
    <w:div w:id="654451653">
      <w:bodyDiv w:val="1"/>
      <w:marLeft w:val="0"/>
      <w:marRight w:val="0"/>
      <w:marTop w:val="0"/>
      <w:marBottom w:val="0"/>
      <w:divBdr>
        <w:top w:val="none" w:sz="0" w:space="0" w:color="auto"/>
        <w:left w:val="none" w:sz="0" w:space="0" w:color="auto"/>
        <w:bottom w:val="none" w:sz="0" w:space="0" w:color="auto"/>
        <w:right w:val="none" w:sz="0" w:space="0" w:color="auto"/>
      </w:divBdr>
    </w:div>
    <w:div w:id="657002105">
      <w:bodyDiv w:val="1"/>
      <w:marLeft w:val="0"/>
      <w:marRight w:val="0"/>
      <w:marTop w:val="0"/>
      <w:marBottom w:val="0"/>
      <w:divBdr>
        <w:top w:val="none" w:sz="0" w:space="0" w:color="auto"/>
        <w:left w:val="none" w:sz="0" w:space="0" w:color="auto"/>
        <w:bottom w:val="none" w:sz="0" w:space="0" w:color="auto"/>
        <w:right w:val="none" w:sz="0" w:space="0" w:color="auto"/>
      </w:divBdr>
    </w:div>
    <w:div w:id="657808377">
      <w:bodyDiv w:val="1"/>
      <w:marLeft w:val="0"/>
      <w:marRight w:val="0"/>
      <w:marTop w:val="0"/>
      <w:marBottom w:val="0"/>
      <w:divBdr>
        <w:top w:val="none" w:sz="0" w:space="0" w:color="auto"/>
        <w:left w:val="none" w:sz="0" w:space="0" w:color="auto"/>
        <w:bottom w:val="none" w:sz="0" w:space="0" w:color="auto"/>
        <w:right w:val="none" w:sz="0" w:space="0" w:color="auto"/>
      </w:divBdr>
    </w:div>
    <w:div w:id="662852713">
      <w:bodyDiv w:val="1"/>
      <w:marLeft w:val="0"/>
      <w:marRight w:val="0"/>
      <w:marTop w:val="0"/>
      <w:marBottom w:val="0"/>
      <w:divBdr>
        <w:top w:val="none" w:sz="0" w:space="0" w:color="auto"/>
        <w:left w:val="none" w:sz="0" w:space="0" w:color="auto"/>
        <w:bottom w:val="none" w:sz="0" w:space="0" w:color="auto"/>
        <w:right w:val="none" w:sz="0" w:space="0" w:color="auto"/>
      </w:divBdr>
    </w:div>
    <w:div w:id="662968894">
      <w:bodyDiv w:val="1"/>
      <w:marLeft w:val="0"/>
      <w:marRight w:val="0"/>
      <w:marTop w:val="0"/>
      <w:marBottom w:val="0"/>
      <w:divBdr>
        <w:top w:val="none" w:sz="0" w:space="0" w:color="auto"/>
        <w:left w:val="none" w:sz="0" w:space="0" w:color="auto"/>
        <w:bottom w:val="none" w:sz="0" w:space="0" w:color="auto"/>
        <w:right w:val="none" w:sz="0" w:space="0" w:color="auto"/>
      </w:divBdr>
    </w:div>
    <w:div w:id="663972152">
      <w:bodyDiv w:val="1"/>
      <w:marLeft w:val="0"/>
      <w:marRight w:val="0"/>
      <w:marTop w:val="0"/>
      <w:marBottom w:val="0"/>
      <w:divBdr>
        <w:top w:val="none" w:sz="0" w:space="0" w:color="auto"/>
        <w:left w:val="none" w:sz="0" w:space="0" w:color="auto"/>
        <w:bottom w:val="none" w:sz="0" w:space="0" w:color="auto"/>
        <w:right w:val="none" w:sz="0" w:space="0" w:color="auto"/>
      </w:divBdr>
    </w:div>
    <w:div w:id="664404775">
      <w:bodyDiv w:val="1"/>
      <w:marLeft w:val="0"/>
      <w:marRight w:val="0"/>
      <w:marTop w:val="0"/>
      <w:marBottom w:val="0"/>
      <w:divBdr>
        <w:top w:val="none" w:sz="0" w:space="0" w:color="auto"/>
        <w:left w:val="none" w:sz="0" w:space="0" w:color="auto"/>
        <w:bottom w:val="none" w:sz="0" w:space="0" w:color="auto"/>
        <w:right w:val="none" w:sz="0" w:space="0" w:color="auto"/>
      </w:divBdr>
    </w:div>
    <w:div w:id="668295081">
      <w:bodyDiv w:val="1"/>
      <w:marLeft w:val="0"/>
      <w:marRight w:val="0"/>
      <w:marTop w:val="0"/>
      <w:marBottom w:val="0"/>
      <w:divBdr>
        <w:top w:val="none" w:sz="0" w:space="0" w:color="auto"/>
        <w:left w:val="none" w:sz="0" w:space="0" w:color="auto"/>
        <w:bottom w:val="none" w:sz="0" w:space="0" w:color="auto"/>
        <w:right w:val="none" w:sz="0" w:space="0" w:color="auto"/>
      </w:divBdr>
    </w:div>
    <w:div w:id="677345161">
      <w:bodyDiv w:val="1"/>
      <w:marLeft w:val="0"/>
      <w:marRight w:val="0"/>
      <w:marTop w:val="0"/>
      <w:marBottom w:val="0"/>
      <w:divBdr>
        <w:top w:val="none" w:sz="0" w:space="0" w:color="auto"/>
        <w:left w:val="none" w:sz="0" w:space="0" w:color="auto"/>
        <w:bottom w:val="none" w:sz="0" w:space="0" w:color="auto"/>
        <w:right w:val="none" w:sz="0" w:space="0" w:color="auto"/>
      </w:divBdr>
    </w:div>
    <w:div w:id="677734363">
      <w:bodyDiv w:val="1"/>
      <w:marLeft w:val="0"/>
      <w:marRight w:val="0"/>
      <w:marTop w:val="0"/>
      <w:marBottom w:val="0"/>
      <w:divBdr>
        <w:top w:val="none" w:sz="0" w:space="0" w:color="auto"/>
        <w:left w:val="none" w:sz="0" w:space="0" w:color="auto"/>
        <w:bottom w:val="none" w:sz="0" w:space="0" w:color="auto"/>
        <w:right w:val="none" w:sz="0" w:space="0" w:color="auto"/>
      </w:divBdr>
    </w:div>
    <w:div w:id="680156848">
      <w:bodyDiv w:val="1"/>
      <w:marLeft w:val="0"/>
      <w:marRight w:val="0"/>
      <w:marTop w:val="0"/>
      <w:marBottom w:val="0"/>
      <w:divBdr>
        <w:top w:val="none" w:sz="0" w:space="0" w:color="auto"/>
        <w:left w:val="none" w:sz="0" w:space="0" w:color="auto"/>
        <w:bottom w:val="none" w:sz="0" w:space="0" w:color="auto"/>
        <w:right w:val="none" w:sz="0" w:space="0" w:color="auto"/>
      </w:divBdr>
    </w:div>
    <w:div w:id="688529398">
      <w:bodyDiv w:val="1"/>
      <w:marLeft w:val="0"/>
      <w:marRight w:val="0"/>
      <w:marTop w:val="0"/>
      <w:marBottom w:val="0"/>
      <w:divBdr>
        <w:top w:val="none" w:sz="0" w:space="0" w:color="auto"/>
        <w:left w:val="none" w:sz="0" w:space="0" w:color="auto"/>
        <w:bottom w:val="none" w:sz="0" w:space="0" w:color="auto"/>
        <w:right w:val="none" w:sz="0" w:space="0" w:color="auto"/>
      </w:divBdr>
    </w:div>
    <w:div w:id="695691412">
      <w:bodyDiv w:val="1"/>
      <w:marLeft w:val="0"/>
      <w:marRight w:val="0"/>
      <w:marTop w:val="0"/>
      <w:marBottom w:val="0"/>
      <w:divBdr>
        <w:top w:val="none" w:sz="0" w:space="0" w:color="auto"/>
        <w:left w:val="none" w:sz="0" w:space="0" w:color="auto"/>
        <w:bottom w:val="none" w:sz="0" w:space="0" w:color="auto"/>
        <w:right w:val="none" w:sz="0" w:space="0" w:color="auto"/>
      </w:divBdr>
    </w:div>
    <w:div w:id="697782133">
      <w:bodyDiv w:val="1"/>
      <w:marLeft w:val="0"/>
      <w:marRight w:val="0"/>
      <w:marTop w:val="0"/>
      <w:marBottom w:val="0"/>
      <w:divBdr>
        <w:top w:val="none" w:sz="0" w:space="0" w:color="auto"/>
        <w:left w:val="none" w:sz="0" w:space="0" w:color="auto"/>
        <w:bottom w:val="none" w:sz="0" w:space="0" w:color="auto"/>
        <w:right w:val="none" w:sz="0" w:space="0" w:color="auto"/>
      </w:divBdr>
    </w:div>
    <w:div w:id="707534303">
      <w:bodyDiv w:val="1"/>
      <w:marLeft w:val="0"/>
      <w:marRight w:val="0"/>
      <w:marTop w:val="0"/>
      <w:marBottom w:val="0"/>
      <w:divBdr>
        <w:top w:val="none" w:sz="0" w:space="0" w:color="auto"/>
        <w:left w:val="none" w:sz="0" w:space="0" w:color="auto"/>
        <w:bottom w:val="none" w:sz="0" w:space="0" w:color="auto"/>
        <w:right w:val="none" w:sz="0" w:space="0" w:color="auto"/>
      </w:divBdr>
    </w:div>
    <w:div w:id="707879514">
      <w:bodyDiv w:val="1"/>
      <w:marLeft w:val="0"/>
      <w:marRight w:val="0"/>
      <w:marTop w:val="0"/>
      <w:marBottom w:val="0"/>
      <w:divBdr>
        <w:top w:val="none" w:sz="0" w:space="0" w:color="auto"/>
        <w:left w:val="none" w:sz="0" w:space="0" w:color="auto"/>
        <w:bottom w:val="none" w:sz="0" w:space="0" w:color="auto"/>
        <w:right w:val="none" w:sz="0" w:space="0" w:color="auto"/>
      </w:divBdr>
    </w:div>
    <w:div w:id="709182347">
      <w:bodyDiv w:val="1"/>
      <w:marLeft w:val="0"/>
      <w:marRight w:val="0"/>
      <w:marTop w:val="0"/>
      <w:marBottom w:val="0"/>
      <w:divBdr>
        <w:top w:val="none" w:sz="0" w:space="0" w:color="auto"/>
        <w:left w:val="none" w:sz="0" w:space="0" w:color="auto"/>
        <w:bottom w:val="none" w:sz="0" w:space="0" w:color="auto"/>
        <w:right w:val="none" w:sz="0" w:space="0" w:color="auto"/>
      </w:divBdr>
    </w:div>
    <w:div w:id="711996669">
      <w:bodyDiv w:val="1"/>
      <w:marLeft w:val="0"/>
      <w:marRight w:val="0"/>
      <w:marTop w:val="0"/>
      <w:marBottom w:val="0"/>
      <w:divBdr>
        <w:top w:val="none" w:sz="0" w:space="0" w:color="auto"/>
        <w:left w:val="none" w:sz="0" w:space="0" w:color="auto"/>
        <w:bottom w:val="none" w:sz="0" w:space="0" w:color="auto"/>
        <w:right w:val="none" w:sz="0" w:space="0" w:color="auto"/>
      </w:divBdr>
    </w:div>
    <w:div w:id="712920220">
      <w:bodyDiv w:val="1"/>
      <w:marLeft w:val="0"/>
      <w:marRight w:val="0"/>
      <w:marTop w:val="0"/>
      <w:marBottom w:val="0"/>
      <w:divBdr>
        <w:top w:val="none" w:sz="0" w:space="0" w:color="auto"/>
        <w:left w:val="none" w:sz="0" w:space="0" w:color="auto"/>
        <w:bottom w:val="none" w:sz="0" w:space="0" w:color="auto"/>
        <w:right w:val="none" w:sz="0" w:space="0" w:color="auto"/>
      </w:divBdr>
    </w:div>
    <w:div w:id="713390347">
      <w:bodyDiv w:val="1"/>
      <w:marLeft w:val="0"/>
      <w:marRight w:val="0"/>
      <w:marTop w:val="0"/>
      <w:marBottom w:val="0"/>
      <w:divBdr>
        <w:top w:val="none" w:sz="0" w:space="0" w:color="auto"/>
        <w:left w:val="none" w:sz="0" w:space="0" w:color="auto"/>
        <w:bottom w:val="none" w:sz="0" w:space="0" w:color="auto"/>
        <w:right w:val="none" w:sz="0" w:space="0" w:color="auto"/>
      </w:divBdr>
    </w:div>
    <w:div w:id="714045341">
      <w:bodyDiv w:val="1"/>
      <w:marLeft w:val="0"/>
      <w:marRight w:val="0"/>
      <w:marTop w:val="0"/>
      <w:marBottom w:val="0"/>
      <w:divBdr>
        <w:top w:val="none" w:sz="0" w:space="0" w:color="auto"/>
        <w:left w:val="none" w:sz="0" w:space="0" w:color="auto"/>
        <w:bottom w:val="none" w:sz="0" w:space="0" w:color="auto"/>
        <w:right w:val="none" w:sz="0" w:space="0" w:color="auto"/>
      </w:divBdr>
    </w:div>
    <w:div w:id="723412542">
      <w:bodyDiv w:val="1"/>
      <w:marLeft w:val="0"/>
      <w:marRight w:val="0"/>
      <w:marTop w:val="0"/>
      <w:marBottom w:val="0"/>
      <w:divBdr>
        <w:top w:val="none" w:sz="0" w:space="0" w:color="auto"/>
        <w:left w:val="none" w:sz="0" w:space="0" w:color="auto"/>
        <w:bottom w:val="none" w:sz="0" w:space="0" w:color="auto"/>
        <w:right w:val="none" w:sz="0" w:space="0" w:color="auto"/>
      </w:divBdr>
    </w:div>
    <w:div w:id="730543354">
      <w:bodyDiv w:val="1"/>
      <w:marLeft w:val="0"/>
      <w:marRight w:val="0"/>
      <w:marTop w:val="0"/>
      <w:marBottom w:val="0"/>
      <w:divBdr>
        <w:top w:val="none" w:sz="0" w:space="0" w:color="auto"/>
        <w:left w:val="none" w:sz="0" w:space="0" w:color="auto"/>
        <w:bottom w:val="none" w:sz="0" w:space="0" w:color="auto"/>
        <w:right w:val="none" w:sz="0" w:space="0" w:color="auto"/>
      </w:divBdr>
    </w:div>
    <w:div w:id="739447499">
      <w:bodyDiv w:val="1"/>
      <w:marLeft w:val="0"/>
      <w:marRight w:val="0"/>
      <w:marTop w:val="0"/>
      <w:marBottom w:val="0"/>
      <w:divBdr>
        <w:top w:val="none" w:sz="0" w:space="0" w:color="auto"/>
        <w:left w:val="none" w:sz="0" w:space="0" w:color="auto"/>
        <w:bottom w:val="none" w:sz="0" w:space="0" w:color="auto"/>
        <w:right w:val="none" w:sz="0" w:space="0" w:color="auto"/>
      </w:divBdr>
    </w:div>
    <w:div w:id="740906353">
      <w:bodyDiv w:val="1"/>
      <w:marLeft w:val="0"/>
      <w:marRight w:val="0"/>
      <w:marTop w:val="0"/>
      <w:marBottom w:val="0"/>
      <w:divBdr>
        <w:top w:val="none" w:sz="0" w:space="0" w:color="auto"/>
        <w:left w:val="none" w:sz="0" w:space="0" w:color="auto"/>
        <w:bottom w:val="none" w:sz="0" w:space="0" w:color="auto"/>
        <w:right w:val="none" w:sz="0" w:space="0" w:color="auto"/>
      </w:divBdr>
    </w:div>
    <w:div w:id="743769260">
      <w:bodyDiv w:val="1"/>
      <w:marLeft w:val="0"/>
      <w:marRight w:val="0"/>
      <w:marTop w:val="0"/>
      <w:marBottom w:val="0"/>
      <w:divBdr>
        <w:top w:val="none" w:sz="0" w:space="0" w:color="auto"/>
        <w:left w:val="none" w:sz="0" w:space="0" w:color="auto"/>
        <w:bottom w:val="none" w:sz="0" w:space="0" w:color="auto"/>
        <w:right w:val="none" w:sz="0" w:space="0" w:color="auto"/>
      </w:divBdr>
    </w:div>
    <w:div w:id="744837850">
      <w:bodyDiv w:val="1"/>
      <w:marLeft w:val="0"/>
      <w:marRight w:val="0"/>
      <w:marTop w:val="0"/>
      <w:marBottom w:val="0"/>
      <w:divBdr>
        <w:top w:val="none" w:sz="0" w:space="0" w:color="auto"/>
        <w:left w:val="none" w:sz="0" w:space="0" w:color="auto"/>
        <w:bottom w:val="none" w:sz="0" w:space="0" w:color="auto"/>
        <w:right w:val="none" w:sz="0" w:space="0" w:color="auto"/>
      </w:divBdr>
    </w:div>
    <w:div w:id="746003948">
      <w:bodyDiv w:val="1"/>
      <w:marLeft w:val="0"/>
      <w:marRight w:val="0"/>
      <w:marTop w:val="0"/>
      <w:marBottom w:val="0"/>
      <w:divBdr>
        <w:top w:val="none" w:sz="0" w:space="0" w:color="auto"/>
        <w:left w:val="none" w:sz="0" w:space="0" w:color="auto"/>
        <w:bottom w:val="none" w:sz="0" w:space="0" w:color="auto"/>
        <w:right w:val="none" w:sz="0" w:space="0" w:color="auto"/>
      </w:divBdr>
    </w:div>
    <w:div w:id="757168209">
      <w:bodyDiv w:val="1"/>
      <w:marLeft w:val="0"/>
      <w:marRight w:val="0"/>
      <w:marTop w:val="0"/>
      <w:marBottom w:val="0"/>
      <w:divBdr>
        <w:top w:val="none" w:sz="0" w:space="0" w:color="auto"/>
        <w:left w:val="none" w:sz="0" w:space="0" w:color="auto"/>
        <w:bottom w:val="none" w:sz="0" w:space="0" w:color="auto"/>
        <w:right w:val="none" w:sz="0" w:space="0" w:color="auto"/>
      </w:divBdr>
    </w:div>
    <w:div w:id="758797247">
      <w:bodyDiv w:val="1"/>
      <w:marLeft w:val="0"/>
      <w:marRight w:val="0"/>
      <w:marTop w:val="0"/>
      <w:marBottom w:val="0"/>
      <w:divBdr>
        <w:top w:val="none" w:sz="0" w:space="0" w:color="auto"/>
        <w:left w:val="none" w:sz="0" w:space="0" w:color="auto"/>
        <w:bottom w:val="none" w:sz="0" w:space="0" w:color="auto"/>
        <w:right w:val="none" w:sz="0" w:space="0" w:color="auto"/>
      </w:divBdr>
    </w:div>
    <w:div w:id="765270115">
      <w:bodyDiv w:val="1"/>
      <w:marLeft w:val="0"/>
      <w:marRight w:val="0"/>
      <w:marTop w:val="0"/>
      <w:marBottom w:val="0"/>
      <w:divBdr>
        <w:top w:val="none" w:sz="0" w:space="0" w:color="auto"/>
        <w:left w:val="none" w:sz="0" w:space="0" w:color="auto"/>
        <w:bottom w:val="none" w:sz="0" w:space="0" w:color="auto"/>
        <w:right w:val="none" w:sz="0" w:space="0" w:color="auto"/>
      </w:divBdr>
    </w:div>
    <w:div w:id="765349403">
      <w:bodyDiv w:val="1"/>
      <w:marLeft w:val="0"/>
      <w:marRight w:val="0"/>
      <w:marTop w:val="0"/>
      <w:marBottom w:val="0"/>
      <w:divBdr>
        <w:top w:val="none" w:sz="0" w:space="0" w:color="auto"/>
        <w:left w:val="none" w:sz="0" w:space="0" w:color="auto"/>
        <w:bottom w:val="none" w:sz="0" w:space="0" w:color="auto"/>
        <w:right w:val="none" w:sz="0" w:space="0" w:color="auto"/>
      </w:divBdr>
    </w:div>
    <w:div w:id="766998868">
      <w:bodyDiv w:val="1"/>
      <w:marLeft w:val="0"/>
      <w:marRight w:val="0"/>
      <w:marTop w:val="0"/>
      <w:marBottom w:val="0"/>
      <w:divBdr>
        <w:top w:val="none" w:sz="0" w:space="0" w:color="auto"/>
        <w:left w:val="none" w:sz="0" w:space="0" w:color="auto"/>
        <w:bottom w:val="none" w:sz="0" w:space="0" w:color="auto"/>
        <w:right w:val="none" w:sz="0" w:space="0" w:color="auto"/>
      </w:divBdr>
    </w:div>
    <w:div w:id="768504144">
      <w:bodyDiv w:val="1"/>
      <w:marLeft w:val="0"/>
      <w:marRight w:val="0"/>
      <w:marTop w:val="0"/>
      <w:marBottom w:val="0"/>
      <w:divBdr>
        <w:top w:val="none" w:sz="0" w:space="0" w:color="auto"/>
        <w:left w:val="none" w:sz="0" w:space="0" w:color="auto"/>
        <w:bottom w:val="none" w:sz="0" w:space="0" w:color="auto"/>
        <w:right w:val="none" w:sz="0" w:space="0" w:color="auto"/>
      </w:divBdr>
    </w:div>
    <w:div w:id="777993000">
      <w:bodyDiv w:val="1"/>
      <w:marLeft w:val="0"/>
      <w:marRight w:val="0"/>
      <w:marTop w:val="0"/>
      <w:marBottom w:val="0"/>
      <w:divBdr>
        <w:top w:val="none" w:sz="0" w:space="0" w:color="auto"/>
        <w:left w:val="none" w:sz="0" w:space="0" w:color="auto"/>
        <w:bottom w:val="none" w:sz="0" w:space="0" w:color="auto"/>
        <w:right w:val="none" w:sz="0" w:space="0" w:color="auto"/>
      </w:divBdr>
    </w:div>
    <w:div w:id="782043742">
      <w:bodyDiv w:val="1"/>
      <w:marLeft w:val="0"/>
      <w:marRight w:val="0"/>
      <w:marTop w:val="0"/>
      <w:marBottom w:val="0"/>
      <w:divBdr>
        <w:top w:val="none" w:sz="0" w:space="0" w:color="auto"/>
        <w:left w:val="none" w:sz="0" w:space="0" w:color="auto"/>
        <w:bottom w:val="none" w:sz="0" w:space="0" w:color="auto"/>
        <w:right w:val="none" w:sz="0" w:space="0" w:color="auto"/>
      </w:divBdr>
    </w:div>
    <w:div w:id="783497869">
      <w:bodyDiv w:val="1"/>
      <w:marLeft w:val="0"/>
      <w:marRight w:val="0"/>
      <w:marTop w:val="0"/>
      <w:marBottom w:val="0"/>
      <w:divBdr>
        <w:top w:val="none" w:sz="0" w:space="0" w:color="auto"/>
        <w:left w:val="none" w:sz="0" w:space="0" w:color="auto"/>
        <w:bottom w:val="none" w:sz="0" w:space="0" w:color="auto"/>
        <w:right w:val="none" w:sz="0" w:space="0" w:color="auto"/>
      </w:divBdr>
    </w:div>
    <w:div w:id="788401288">
      <w:bodyDiv w:val="1"/>
      <w:marLeft w:val="0"/>
      <w:marRight w:val="0"/>
      <w:marTop w:val="0"/>
      <w:marBottom w:val="0"/>
      <w:divBdr>
        <w:top w:val="none" w:sz="0" w:space="0" w:color="auto"/>
        <w:left w:val="none" w:sz="0" w:space="0" w:color="auto"/>
        <w:bottom w:val="none" w:sz="0" w:space="0" w:color="auto"/>
        <w:right w:val="none" w:sz="0" w:space="0" w:color="auto"/>
      </w:divBdr>
    </w:div>
    <w:div w:id="788743080">
      <w:bodyDiv w:val="1"/>
      <w:marLeft w:val="0"/>
      <w:marRight w:val="0"/>
      <w:marTop w:val="0"/>
      <w:marBottom w:val="0"/>
      <w:divBdr>
        <w:top w:val="none" w:sz="0" w:space="0" w:color="auto"/>
        <w:left w:val="none" w:sz="0" w:space="0" w:color="auto"/>
        <w:bottom w:val="none" w:sz="0" w:space="0" w:color="auto"/>
        <w:right w:val="none" w:sz="0" w:space="0" w:color="auto"/>
      </w:divBdr>
    </w:div>
    <w:div w:id="792020959">
      <w:bodyDiv w:val="1"/>
      <w:marLeft w:val="0"/>
      <w:marRight w:val="0"/>
      <w:marTop w:val="0"/>
      <w:marBottom w:val="0"/>
      <w:divBdr>
        <w:top w:val="none" w:sz="0" w:space="0" w:color="auto"/>
        <w:left w:val="none" w:sz="0" w:space="0" w:color="auto"/>
        <w:bottom w:val="none" w:sz="0" w:space="0" w:color="auto"/>
        <w:right w:val="none" w:sz="0" w:space="0" w:color="auto"/>
      </w:divBdr>
    </w:div>
    <w:div w:id="797799012">
      <w:bodyDiv w:val="1"/>
      <w:marLeft w:val="0"/>
      <w:marRight w:val="0"/>
      <w:marTop w:val="0"/>
      <w:marBottom w:val="0"/>
      <w:divBdr>
        <w:top w:val="none" w:sz="0" w:space="0" w:color="auto"/>
        <w:left w:val="none" w:sz="0" w:space="0" w:color="auto"/>
        <w:bottom w:val="none" w:sz="0" w:space="0" w:color="auto"/>
        <w:right w:val="none" w:sz="0" w:space="0" w:color="auto"/>
      </w:divBdr>
    </w:div>
    <w:div w:id="799762150">
      <w:bodyDiv w:val="1"/>
      <w:marLeft w:val="0"/>
      <w:marRight w:val="0"/>
      <w:marTop w:val="0"/>
      <w:marBottom w:val="0"/>
      <w:divBdr>
        <w:top w:val="none" w:sz="0" w:space="0" w:color="auto"/>
        <w:left w:val="none" w:sz="0" w:space="0" w:color="auto"/>
        <w:bottom w:val="none" w:sz="0" w:space="0" w:color="auto"/>
        <w:right w:val="none" w:sz="0" w:space="0" w:color="auto"/>
      </w:divBdr>
    </w:div>
    <w:div w:id="800197564">
      <w:bodyDiv w:val="1"/>
      <w:marLeft w:val="0"/>
      <w:marRight w:val="0"/>
      <w:marTop w:val="0"/>
      <w:marBottom w:val="0"/>
      <w:divBdr>
        <w:top w:val="none" w:sz="0" w:space="0" w:color="auto"/>
        <w:left w:val="none" w:sz="0" w:space="0" w:color="auto"/>
        <w:bottom w:val="none" w:sz="0" w:space="0" w:color="auto"/>
        <w:right w:val="none" w:sz="0" w:space="0" w:color="auto"/>
      </w:divBdr>
    </w:div>
    <w:div w:id="802890648">
      <w:bodyDiv w:val="1"/>
      <w:marLeft w:val="0"/>
      <w:marRight w:val="0"/>
      <w:marTop w:val="0"/>
      <w:marBottom w:val="0"/>
      <w:divBdr>
        <w:top w:val="none" w:sz="0" w:space="0" w:color="auto"/>
        <w:left w:val="none" w:sz="0" w:space="0" w:color="auto"/>
        <w:bottom w:val="none" w:sz="0" w:space="0" w:color="auto"/>
        <w:right w:val="none" w:sz="0" w:space="0" w:color="auto"/>
      </w:divBdr>
    </w:div>
    <w:div w:id="810634027">
      <w:bodyDiv w:val="1"/>
      <w:marLeft w:val="0"/>
      <w:marRight w:val="0"/>
      <w:marTop w:val="0"/>
      <w:marBottom w:val="0"/>
      <w:divBdr>
        <w:top w:val="none" w:sz="0" w:space="0" w:color="auto"/>
        <w:left w:val="none" w:sz="0" w:space="0" w:color="auto"/>
        <w:bottom w:val="none" w:sz="0" w:space="0" w:color="auto"/>
        <w:right w:val="none" w:sz="0" w:space="0" w:color="auto"/>
      </w:divBdr>
    </w:div>
    <w:div w:id="817501327">
      <w:bodyDiv w:val="1"/>
      <w:marLeft w:val="0"/>
      <w:marRight w:val="0"/>
      <w:marTop w:val="0"/>
      <w:marBottom w:val="0"/>
      <w:divBdr>
        <w:top w:val="none" w:sz="0" w:space="0" w:color="auto"/>
        <w:left w:val="none" w:sz="0" w:space="0" w:color="auto"/>
        <w:bottom w:val="none" w:sz="0" w:space="0" w:color="auto"/>
        <w:right w:val="none" w:sz="0" w:space="0" w:color="auto"/>
      </w:divBdr>
    </w:div>
    <w:div w:id="826214169">
      <w:bodyDiv w:val="1"/>
      <w:marLeft w:val="0"/>
      <w:marRight w:val="0"/>
      <w:marTop w:val="0"/>
      <w:marBottom w:val="0"/>
      <w:divBdr>
        <w:top w:val="none" w:sz="0" w:space="0" w:color="auto"/>
        <w:left w:val="none" w:sz="0" w:space="0" w:color="auto"/>
        <w:bottom w:val="none" w:sz="0" w:space="0" w:color="auto"/>
        <w:right w:val="none" w:sz="0" w:space="0" w:color="auto"/>
      </w:divBdr>
    </w:div>
    <w:div w:id="826827186">
      <w:bodyDiv w:val="1"/>
      <w:marLeft w:val="0"/>
      <w:marRight w:val="0"/>
      <w:marTop w:val="0"/>
      <w:marBottom w:val="0"/>
      <w:divBdr>
        <w:top w:val="none" w:sz="0" w:space="0" w:color="auto"/>
        <w:left w:val="none" w:sz="0" w:space="0" w:color="auto"/>
        <w:bottom w:val="none" w:sz="0" w:space="0" w:color="auto"/>
        <w:right w:val="none" w:sz="0" w:space="0" w:color="auto"/>
      </w:divBdr>
    </w:div>
    <w:div w:id="828714086">
      <w:bodyDiv w:val="1"/>
      <w:marLeft w:val="0"/>
      <w:marRight w:val="0"/>
      <w:marTop w:val="0"/>
      <w:marBottom w:val="0"/>
      <w:divBdr>
        <w:top w:val="none" w:sz="0" w:space="0" w:color="auto"/>
        <w:left w:val="none" w:sz="0" w:space="0" w:color="auto"/>
        <w:bottom w:val="none" w:sz="0" w:space="0" w:color="auto"/>
        <w:right w:val="none" w:sz="0" w:space="0" w:color="auto"/>
      </w:divBdr>
    </w:div>
    <w:div w:id="831022081">
      <w:bodyDiv w:val="1"/>
      <w:marLeft w:val="0"/>
      <w:marRight w:val="0"/>
      <w:marTop w:val="0"/>
      <w:marBottom w:val="0"/>
      <w:divBdr>
        <w:top w:val="none" w:sz="0" w:space="0" w:color="auto"/>
        <w:left w:val="none" w:sz="0" w:space="0" w:color="auto"/>
        <w:bottom w:val="none" w:sz="0" w:space="0" w:color="auto"/>
        <w:right w:val="none" w:sz="0" w:space="0" w:color="auto"/>
      </w:divBdr>
    </w:div>
    <w:div w:id="831718486">
      <w:bodyDiv w:val="1"/>
      <w:marLeft w:val="0"/>
      <w:marRight w:val="0"/>
      <w:marTop w:val="0"/>
      <w:marBottom w:val="0"/>
      <w:divBdr>
        <w:top w:val="none" w:sz="0" w:space="0" w:color="auto"/>
        <w:left w:val="none" w:sz="0" w:space="0" w:color="auto"/>
        <w:bottom w:val="none" w:sz="0" w:space="0" w:color="auto"/>
        <w:right w:val="none" w:sz="0" w:space="0" w:color="auto"/>
      </w:divBdr>
    </w:div>
    <w:div w:id="833880167">
      <w:bodyDiv w:val="1"/>
      <w:marLeft w:val="0"/>
      <w:marRight w:val="0"/>
      <w:marTop w:val="0"/>
      <w:marBottom w:val="0"/>
      <w:divBdr>
        <w:top w:val="none" w:sz="0" w:space="0" w:color="auto"/>
        <w:left w:val="none" w:sz="0" w:space="0" w:color="auto"/>
        <w:bottom w:val="none" w:sz="0" w:space="0" w:color="auto"/>
        <w:right w:val="none" w:sz="0" w:space="0" w:color="auto"/>
      </w:divBdr>
    </w:div>
    <w:div w:id="835270728">
      <w:bodyDiv w:val="1"/>
      <w:marLeft w:val="0"/>
      <w:marRight w:val="0"/>
      <w:marTop w:val="0"/>
      <w:marBottom w:val="0"/>
      <w:divBdr>
        <w:top w:val="none" w:sz="0" w:space="0" w:color="auto"/>
        <w:left w:val="none" w:sz="0" w:space="0" w:color="auto"/>
        <w:bottom w:val="none" w:sz="0" w:space="0" w:color="auto"/>
        <w:right w:val="none" w:sz="0" w:space="0" w:color="auto"/>
      </w:divBdr>
    </w:div>
    <w:div w:id="838077878">
      <w:bodyDiv w:val="1"/>
      <w:marLeft w:val="0"/>
      <w:marRight w:val="0"/>
      <w:marTop w:val="0"/>
      <w:marBottom w:val="0"/>
      <w:divBdr>
        <w:top w:val="none" w:sz="0" w:space="0" w:color="auto"/>
        <w:left w:val="none" w:sz="0" w:space="0" w:color="auto"/>
        <w:bottom w:val="none" w:sz="0" w:space="0" w:color="auto"/>
        <w:right w:val="none" w:sz="0" w:space="0" w:color="auto"/>
      </w:divBdr>
    </w:div>
    <w:div w:id="847057984">
      <w:bodyDiv w:val="1"/>
      <w:marLeft w:val="0"/>
      <w:marRight w:val="0"/>
      <w:marTop w:val="0"/>
      <w:marBottom w:val="0"/>
      <w:divBdr>
        <w:top w:val="none" w:sz="0" w:space="0" w:color="auto"/>
        <w:left w:val="none" w:sz="0" w:space="0" w:color="auto"/>
        <w:bottom w:val="none" w:sz="0" w:space="0" w:color="auto"/>
        <w:right w:val="none" w:sz="0" w:space="0" w:color="auto"/>
      </w:divBdr>
    </w:div>
    <w:div w:id="847791177">
      <w:bodyDiv w:val="1"/>
      <w:marLeft w:val="0"/>
      <w:marRight w:val="0"/>
      <w:marTop w:val="0"/>
      <w:marBottom w:val="0"/>
      <w:divBdr>
        <w:top w:val="none" w:sz="0" w:space="0" w:color="auto"/>
        <w:left w:val="none" w:sz="0" w:space="0" w:color="auto"/>
        <w:bottom w:val="none" w:sz="0" w:space="0" w:color="auto"/>
        <w:right w:val="none" w:sz="0" w:space="0" w:color="auto"/>
      </w:divBdr>
    </w:div>
    <w:div w:id="851915445">
      <w:bodyDiv w:val="1"/>
      <w:marLeft w:val="0"/>
      <w:marRight w:val="0"/>
      <w:marTop w:val="0"/>
      <w:marBottom w:val="0"/>
      <w:divBdr>
        <w:top w:val="none" w:sz="0" w:space="0" w:color="auto"/>
        <w:left w:val="none" w:sz="0" w:space="0" w:color="auto"/>
        <w:bottom w:val="none" w:sz="0" w:space="0" w:color="auto"/>
        <w:right w:val="none" w:sz="0" w:space="0" w:color="auto"/>
      </w:divBdr>
    </w:div>
    <w:div w:id="852914266">
      <w:bodyDiv w:val="1"/>
      <w:marLeft w:val="0"/>
      <w:marRight w:val="0"/>
      <w:marTop w:val="0"/>
      <w:marBottom w:val="0"/>
      <w:divBdr>
        <w:top w:val="none" w:sz="0" w:space="0" w:color="auto"/>
        <w:left w:val="none" w:sz="0" w:space="0" w:color="auto"/>
        <w:bottom w:val="none" w:sz="0" w:space="0" w:color="auto"/>
        <w:right w:val="none" w:sz="0" w:space="0" w:color="auto"/>
      </w:divBdr>
    </w:div>
    <w:div w:id="858201195">
      <w:bodyDiv w:val="1"/>
      <w:marLeft w:val="0"/>
      <w:marRight w:val="0"/>
      <w:marTop w:val="0"/>
      <w:marBottom w:val="0"/>
      <w:divBdr>
        <w:top w:val="none" w:sz="0" w:space="0" w:color="auto"/>
        <w:left w:val="none" w:sz="0" w:space="0" w:color="auto"/>
        <w:bottom w:val="none" w:sz="0" w:space="0" w:color="auto"/>
        <w:right w:val="none" w:sz="0" w:space="0" w:color="auto"/>
      </w:divBdr>
    </w:div>
    <w:div w:id="858735859">
      <w:bodyDiv w:val="1"/>
      <w:marLeft w:val="0"/>
      <w:marRight w:val="0"/>
      <w:marTop w:val="0"/>
      <w:marBottom w:val="0"/>
      <w:divBdr>
        <w:top w:val="none" w:sz="0" w:space="0" w:color="auto"/>
        <w:left w:val="none" w:sz="0" w:space="0" w:color="auto"/>
        <w:bottom w:val="none" w:sz="0" w:space="0" w:color="auto"/>
        <w:right w:val="none" w:sz="0" w:space="0" w:color="auto"/>
      </w:divBdr>
    </w:div>
    <w:div w:id="861865692">
      <w:bodyDiv w:val="1"/>
      <w:marLeft w:val="0"/>
      <w:marRight w:val="0"/>
      <w:marTop w:val="0"/>
      <w:marBottom w:val="0"/>
      <w:divBdr>
        <w:top w:val="none" w:sz="0" w:space="0" w:color="auto"/>
        <w:left w:val="none" w:sz="0" w:space="0" w:color="auto"/>
        <w:bottom w:val="none" w:sz="0" w:space="0" w:color="auto"/>
        <w:right w:val="none" w:sz="0" w:space="0" w:color="auto"/>
      </w:divBdr>
    </w:div>
    <w:div w:id="869027341">
      <w:bodyDiv w:val="1"/>
      <w:marLeft w:val="0"/>
      <w:marRight w:val="0"/>
      <w:marTop w:val="0"/>
      <w:marBottom w:val="0"/>
      <w:divBdr>
        <w:top w:val="none" w:sz="0" w:space="0" w:color="auto"/>
        <w:left w:val="none" w:sz="0" w:space="0" w:color="auto"/>
        <w:bottom w:val="none" w:sz="0" w:space="0" w:color="auto"/>
        <w:right w:val="none" w:sz="0" w:space="0" w:color="auto"/>
      </w:divBdr>
    </w:div>
    <w:div w:id="872112220">
      <w:bodyDiv w:val="1"/>
      <w:marLeft w:val="0"/>
      <w:marRight w:val="0"/>
      <w:marTop w:val="0"/>
      <w:marBottom w:val="0"/>
      <w:divBdr>
        <w:top w:val="none" w:sz="0" w:space="0" w:color="auto"/>
        <w:left w:val="none" w:sz="0" w:space="0" w:color="auto"/>
        <w:bottom w:val="none" w:sz="0" w:space="0" w:color="auto"/>
        <w:right w:val="none" w:sz="0" w:space="0" w:color="auto"/>
      </w:divBdr>
    </w:div>
    <w:div w:id="877661293">
      <w:bodyDiv w:val="1"/>
      <w:marLeft w:val="0"/>
      <w:marRight w:val="0"/>
      <w:marTop w:val="0"/>
      <w:marBottom w:val="0"/>
      <w:divBdr>
        <w:top w:val="none" w:sz="0" w:space="0" w:color="auto"/>
        <w:left w:val="none" w:sz="0" w:space="0" w:color="auto"/>
        <w:bottom w:val="none" w:sz="0" w:space="0" w:color="auto"/>
        <w:right w:val="none" w:sz="0" w:space="0" w:color="auto"/>
      </w:divBdr>
    </w:div>
    <w:div w:id="879170843">
      <w:bodyDiv w:val="1"/>
      <w:marLeft w:val="0"/>
      <w:marRight w:val="0"/>
      <w:marTop w:val="0"/>
      <w:marBottom w:val="0"/>
      <w:divBdr>
        <w:top w:val="none" w:sz="0" w:space="0" w:color="auto"/>
        <w:left w:val="none" w:sz="0" w:space="0" w:color="auto"/>
        <w:bottom w:val="none" w:sz="0" w:space="0" w:color="auto"/>
        <w:right w:val="none" w:sz="0" w:space="0" w:color="auto"/>
      </w:divBdr>
    </w:div>
    <w:div w:id="879635727">
      <w:bodyDiv w:val="1"/>
      <w:marLeft w:val="0"/>
      <w:marRight w:val="0"/>
      <w:marTop w:val="0"/>
      <w:marBottom w:val="0"/>
      <w:divBdr>
        <w:top w:val="none" w:sz="0" w:space="0" w:color="auto"/>
        <w:left w:val="none" w:sz="0" w:space="0" w:color="auto"/>
        <w:bottom w:val="none" w:sz="0" w:space="0" w:color="auto"/>
        <w:right w:val="none" w:sz="0" w:space="0" w:color="auto"/>
      </w:divBdr>
    </w:div>
    <w:div w:id="881478016">
      <w:bodyDiv w:val="1"/>
      <w:marLeft w:val="0"/>
      <w:marRight w:val="0"/>
      <w:marTop w:val="0"/>
      <w:marBottom w:val="0"/>
      <w:divBdr>
        <w:top w:val="none" w:sz="0" w:space="0" w:color="auto"/>
        <w:left w:val="none" w:sz="0" w:space="0" w:color="auto"/>
        <w:bottom w:val="none" w:sz="0" w:space="0" w:color="auto"/>
        <w:right w:val="none" w:sz="0" w:space="0" w:color="auto"/>
      </w:divBdr>
    </w:div>
    <w:div w:id="887448740">
      <w:bodyDiv w:val="1"/>
      <w:marLeft w:val="0"/>
      <w:marRight w:val="0"/>
      <w:marTop w:val="0"/>
      <w:marBottom w:val="0"/>
      <w:divBdr>
        <w:top w:val="none" w:sz="0" w:space="0" w:color="auto"/>
        <w:left w:val="none" w:sz="0" w:space="0" w:color="auto"/>
        <w:bottom w:val="none" w:sz="0" w:space="0" w:color="auto"/>
        <w:right w:val="none" w:sz="0" w:space="0" w:color="auto"/>
      </w:divBdr>
    </w:div>
    <w:div w:id="890656981">
      <w:bodyDiv w:val="1"/>
      <w:marLeft w:val="0"/>
      <w:marRight w:val="0"/>
      <w:marTop w:val="0"/>
      <w:marBottom w:val="0"/>
      <w:divBdr>
        <w:top w:val="none" w:sz="0" w:space="0" w:color="auto"/>
        <w:left w:val="none" w:sz="0" w:space="0" w:color="auto"/>
        <w:bottom w:val="none" w:sz="0" w:space="0" w:color="auto"/>
        <w:right w:val="none" w:sz="0" w:space="0" w:color="auto"/>
      </w:divBdr>
    </w:div>
    <w:div w:id="893157217">
      <w:bodyDiv w:val="1"/>
      <w:marLeft w:val="0"/>
      <w:marRight w:val="0"/>
      <w:marTop w:val="0"/>
      <w:marBottom w:val="0"/>
      <w:divBdr>
        <w:top w:val="none" w:sz="0" w:space="0" w:color="auto"/>
        <w:left w:val="none" w:sz="0" w:space="0" w:color="auto"/>
        <w:bottom w:val="none" w:sz="0" w:space="0" w:color="auto"/>
        <w:right w:val="none" w:sz="0" w:space="0" w:color="auto"/>
      </w:divBdr>
    </w:div>
    <w:div w:id="896087503">
      <w:bodyDiv w:val="1"/>
      <w:marLeft w:val="0"/>
      <w:marRight w:val="0"/>
      <w:marTop w:val="0"/>
      <w:marBottom w:val="0"/>
      <w:divBdr>
        <w:top w:val="none" w:sz="0" w:space="0" w:color="auto"/>
        <w:left w:val="none" w:sz="0" w:space="0" w:color="auto"/>
        <w:bottom w:val="none" w:sz="0" w:space="0" w:color="auto"/>
        <w:right w:val="none" w:sz="0" w:space="0" w:color="auto"/>
      </w:divBdr>
    </w:div>
    <w:div w:id="900021124">
      <w:bodyDiv w:val="1"/>
      <w:marLeft w:val="0"/>
      <w:marRight w:val="0"/>
      <w:marTop w:val="0"/>
      <w:marBottom w:val="0"/>
      <w:divBdr>
        <w:top w:val="none" w:sz="0" w:space="0" w:color="auto"/>
        <w:left w:val="none" w:sz="0" w:space="0" w:color="auto"/>
        <w:bottom w:val="none" w:sz="0" w:space="0" w:color="auto"/>
        <w:right w:val="none" w:sz="0" w:space="0" w:color="auto"/>
      </w:divBdr>
    </w:div>
    <w:div w:id="902528343">
      <w:bodyDiv w:val="1"/>
      <w:marLeft w:val="0"/>
      <w:marRight w:val="0"/>
      <w:marTop w:val="0"/>
      <w:marBottom w:val="0"/>
      <w:divBdr>
        <w:top w:val="none" w:sz="0" w:space="0" w:color="auto"/>
        <w:left w:val="none" w:sz="0" w:space="0" w:color="auto"/>
        <w:bottom w:val="none" w:sz="0" w:space="0" w:color="auto"/>
        <w:right w:val="none" w:sz="0" w:space="0" w:color="auto"/>
      </w:divBdr>
    </w:div>
    <w:div w:id="906264195">
      <w:bodyDiv w:val="1"/>
      <w:marLeft w:val="0"/>
      <w:marRight w:val="0"/>
      <w:marTop w:val="0"/>
      <w:marBottom w:val="0"/>
      <w:divBdr>
        <w:top w:val="none" w:sz="0" w:space="0" w:color="auto"/>
        <w:left w:val="none" w:sz="0" w:space="0" w:color="auto"/>
        <w:bottom w:val="none" w:sz="0" w:space="0" w:color="auto"/>
        <w:right w:val="none" w:sz="0" w:space="0" w:color="auto"/>
      </w:divBdr>
    </w:div>
    <w:div w:id="906525932">
      <w:bodyDiv w:val="1"/>
      <w:marLeft w:val="0"/>
      <w:marRight w:val="0"/>
      <w:marTop w:val="0"/>
      <w:marBottom w:val="0"/>
      <w:divBdr>
        <w:top w:val="none" w:sz="0" w:space="0" w:color="auto"/>
        <w:left w:val="none" w:sz="0" w:space="0" w:color="auto"/>
        <w:bottom w:val="none" w:sz="0" w:space="0" w:color="auto"/>
        <w:right w:val="none" w:sz="0" w:space="0" w:color="auto"/>
      </w:divBdr>
    </w:div>
    <w:div w:id="913391172">
      <w:bodyDiv w:val="1"/>
      <w:marLeft w:val="0"/>
      <w:marRight w:val="0"/>
      <w:marTop w:val="0"/>
      <w:marBottom w:val="0"/>
      <w:divBdr>
        <w:top w:val="none" w:sz="0" w:space="0" w:color="auto"/>
        <w:left w:val="none" w:sz="0" w:space="0" w:color="auto"/>
        <w:bottom w:val="none" w:sz="0" w:space="0" w:color="auto"/>
        <w:right w:val="none" w:sz="0" w:space="0" w:color="auto"/>
      </w:divBdr>
    </w:div>
    <w:div w:id="914120358">
      <w:bodyDiv w:val="1"/>
      <w:marLeft w:val="0"/>
      <w:marRight w:val="0"/>
      <w:marTop w:val="0"/>
      <w:marBottom w:val="0"/>
      <w:divBdr>
        <w:top w:val="none" w:sz="0" w:space="0" w:color="auto"/>
        <w:left w:val="none" w:sz="0" w:space="0" w:color="auto"/>
        <w:bottom w:val="none" w:sz="0" w:space="0" w:color="auto"/>
        <w:right w:val="none" w:sz="0" w:space="0" w:color="auto"/>
      </w:divBdr>
    </w:div>
    <w:div w:id="925768205">
      <w:bodyDiv w:val="1"/>
      <w:marLeft w:val="0"/>
      <w:marRight w:val="0"/>
      <w:marTop w:val="0"/>
      <w:marBottom w:val="0"/>
      <w:divBdr>
        <w:top w:val="none" w:sz="0" w:space="0" w:color="auto"/>
        <w:left w:val="none" w:sz="0" w:space="0" w:color="auto"/>
        <w:bottom w:val="none" w:sz="0" w:space="0" w:color="auto"/>
        <w:right w:val="none" w:sz="0" w:space="0" w:color="auto"/>
      </w:divBdr>
    </w:div>
    <w:div w:id="936331592">
      <w:bodyDiv w:val="1"/>
      <w:marLeft w:val="0"/>
      <w:marRight w:val="0"/>
      <w:marTop w:val="0"/>
      <w:marBottom w:val="0"/>
      <w:divBdr>
        <w:top w:val="none" w:sz="0" w:space="0" w:color="auto"/>
        <w:left w:val="none" w:sz="0" w:space="0" w:color="auto"/>
        <w:bottom w:val="none" w:sz="0" w:space="0" w:color="auto"/>
        <w:right w:val="none" w:sz="0" w:space="0" w:color="auto"/>
      </w:divBdr>
    </w:div>
    <w:div w:id="940995647">
      <w:bodyDiv w:val="1"/>
      <w:marLeft w:val="0"/>
      <w:marRight w:val="0"/>
      <w:marTop w:val="0"/>
      <w:marBottom w:val="0"/>
      <w:divBdr>
        <w:top w:val="none" w:sz="0" w:space="0" w:color="auto"/>
        <w:left w:val="none" w:sz="0" w:space="0" w:color="auto"/>
        <w:bottom w:val="none" w:sz="0" w:space="0" w:color="auto"/>
        <w:right w:val="none" w:sz="0" w:space="0" w:color="auto"/>
      </w:divBdr>
    </w:div>
    <w:div w:id="941300054">
      <w:bodyDiv w:val="1"/>
      <w:marLeft w:val="0"/>
      <w:marRight w:val="0"/>
      <w:marTop w:val="0"/>
      <w:marBottom w:val="0"/>
      <w:divBdr>
        <w:top w:val="none" w:sz="0" w:space="0" w:color="auto"/>
        <w:left w:val="none" w:sz="0" w:space="0" w:color="auto"/>
        <w:bottom w:val="none" w:sz="0" w:space="0" w:color="auto"/>
        <w:right w:val="none" w:sz="0" w:space="0" w:color="auto"/>
      </w:divBdr>
    </w:div>
    <w:div w:id="946233522">
      <w:bodyDiv w:val="1"/>
      <w:marLeft w:val="0"/>
      <w:marRight w:val="0"/>
      <w:marTop w:val="0"/>
      <w:marBottom w:val="0"/>
      <w:divBdr>
        <w:top w:val="none" w:sz="0" w:space="0" w:color="auto"/>
        <w:left w:val="none" w:sz="0" w:space="0" w:color="auto"/>
        <w:bottom w:val="none" w:sz="0" w:space="0" w:color="auto"/>
        <w:right w:val="none" w:sz="0" w:space="0" w:color="auto"/>
      </w:divBdr>
    </w:div>
    <w:div w:id="948269991">
      <w:bodyDiv w:val="1"/>
      <w:marLeft w:val="0"/>
      <w:marRight w:val="0"/>
      <w:marTop w:val="0"/>
      <w:marBottom w:val="0"/>
      <w:divBdr>
        <w:top w:val="none" w:sz="0" w:space="0" w:color="auto"/>
        <w:left w:val="none" w:sz="0" w:space="0" w:color="auto"/>
        <w:bottom w:val="none" w:sz="0" w:space="0" w:color="auto"/>
        <w:right w:val="none" w:sz="0" w:space="0" w:color="auto"/>
      </w:divBdr>
    </w:div>
    <w:div w:id="952202298">
      <w:bodyDiv w:val="1"/>
      <w:marLeft w:val="0"/>
      <w:marRight w:val="0"/>
      <w:marTop w:val="0"/>
      <w:marBottom w:val="0"/>
      <w:divBdr>
        <w:top w:val="none" w:sz="0" w:space="0" w:color="auto"/>
        <w:left w:val="none" w:sz="0" w:space="0" w:color="auto"/>
        <w:bottom w:val="none" w:sz="0" w:space="0" w:color="auto"/>
        <w:right w:val="none" w:sz="0" w:space="0" w:color="auto"/>
      </w:divBdr>
    </w:div>
    <w:div w:id="952597656">
      <w:bodyDiv w:val="1"/>
      <w:marLeft w:val="0"/>
      <w:marRight w:val="0"/>
      <w:marTop w:val="0"/>
      <w:marBottom w:val="0"/>
      <w:divBdr>
        <w:top w:val="none" w:sz="0" w:space="0" w:color="auto"/>
        <w:left w:val="none" w:sz="0" w:space="0" w:color="auto"/>
        <w:bottom w:val="none" w:sz="0" w:space="0" w:color="auto"/>
        <w:right w:val="none" w:sz="0" w:space="0" w:color="auto"/>
      </w:divBdr>
    </w:div>
    <w:div w:id="954019104">
      <w:bodyDiv w:val="1"/>
      <w:marLeft w:val="0"/>
      <w:marRight w:val="0"/>
      <w:marTop w:val="0"/>
      <w:marBottom w:val="0"/>
      <w:divBdr>
        <w:top w:val="none" w:sz="0" w:space="0" w:color="auto"/>
        <w:left w:val="none" w:sz="0" w:space="0" w:color="auto"/>
        <w:bottom w:val="none" w:sz="0" w:space="0" w:color="auto"/>
        <w:right w:val="none" w:sz="0" w:space="0" w:color="auto"/>
      </w:divBdr>
    </w:div>
    <w:div w:id="954868762">
      <w:bodyDiv w:val="1"/>
      <w:marLeft w:val="0"/>
      <w:marRight w:val="0"/>
      <w:marTop w:val="0"/>
      <w:marBottom w:val="0"/>
      <w:divBdr>
        <w:top w:val="none" w:sz="0" w:space="0" w:color="auto"/>
        <w:left w:val="none" w:sz="0" w:space="0" w:color="auto"/>
        <w:bottom w:val="none" w:sz="0" w:space="0" w:color="auto"/>
        <w:right w:val="none" w:sz="0" w:space="0" w:color="auto"/>
      </w:divBdr>
    </w:div>
    <w:div w:id="961113634">
      <w:bodyDiv w:val="1"/>
      <w:marLeft w:val="0"/>
      <w:marRight w:val="0"/>
      <w:marTop w:val="0"/>
      <w:marBottom w:val="0"/>
      <w:divBdr>
        <w:top w:val="none" w:sz="0" w:space="0" w:color="auto"/>
        <w:left w:val="none" w:sz="0" w:space="0" w:color="auto"/>
        <w:bottom w:val="none" w:sz="0" w:space="0" w:color="auto"/>
        <w:right w:val="none" w:sz="0" w:space="0" w:color="auto"/>
      </w:divBdr>
    </w:div>
    <w:div w:id="967054268">
      <w:bodyDiv w:val="1"/>
      <w:marLeft w:val="0"/>
      <w:marRight w:val="0"/>
      <w:marTop w:val="0"/>
      <w:marBottom w:val="0"/>
      <w:divBdr>
        <w:top w:val="none" w:sz="0" w:space="0" w:color="auto"/>
        <w:left w:val="none" w:sz="0" w:space="0" w:color="auto"/>
        <w:bottom w:val="none" w:sz="0" w:space="0" w:color="auto"/>
        <w:right w:val="none" w:sz="0" w:space="0" w:color="auto"/>
      </w:divBdr>
    </w:div>
    <w:div w:id="972178111">
      <w:bodyDiv w:val="1"/>
      <w:marLeft w:val="0"/>
      <w:marRight w:val="0"/>
      <w:marTop w:val="0"/>
      <w:marBottom w:val="0"/>
      <w:divBdr>
        <w:top w:val="none" w:sz="0" w:space="0" w:color="auto"/>
        <w:left w:val="none" w:sz="0" w:space="0" w:color="auto"/>
        <w:bottom w:val="none" w:sz="0" w:space="0" w:color="auto"/>
        <w:right w:val="none" w:sz="0" w:space="0" w:color="auto"/>
      </w:divBdr>
    </w:div>
    <w:div w:id="974943887">
      <w:bodyDiv w:val="1"/>
      <w:marLeft w:val="0"/>
      <w:marRight w:val="0"/>
      <w:marTop w:val="0"/>
      <w:marBottom w:val="0"/>
      <w:divBdr>
        <w:top w:val="none" w:sz="0" w:space="0" w:color="auto"/>
        <w:left w:val="none" w:sz="0" w:space="0" w:color="auto"/>
        <w:bottom w:val="none" w:sz="0" w:space="0" w:color="auto"/>
        <w:right w:val="none" w:sz="0" w:space="0" w:color="auto"/>
      </w:divBdr>
    </w:div>
    <w:div w:id="986477588">
      <w:bodyDiv w:val="1"/>
      <w:marLeft w:val="0"/>
      <w:marRight w:val="0"/>
      <w:marTop w:val="0"/>
      <w:marBottom w:val="0"/>
      <w:divBdr>
        <w:top w:val="none" w:sz="0" w:space="0" w:color="auto"/>
        <w:left w:val="none" w:sz="0" w:space="0" w:color="auto"/>
        <w:bottom w:val="none" w:sz="0" w:space="0" w:color="auto"/>
        <w:right w:val="none" w:sz="0" w:space="0" w:color="auto"/>
      </w:divBdr>
    </w:div>
    <w:div w:id="988096356">
      <w:bodyDiv w:val="1"/>
      <w:marLeft w:val="0"/>
      <w:marRight w:val="0"/>
      <w:marTop w:val="0"/>
      <w:marBottom w:val="0"/>
      <w:divBdr>
        <w:top w:val="none" w:sz="0" w:space="0" w:color="auto"/>
        <w:left w:val="none" w:sz="0" w:space="0" w:color="auto"/>
        <w:bottom w:val="none" w:sz="0" w:space="0" w:color="auto"/>
        <w:right w:val="none" w:sz="0" w:space="0" w:color="auto"/>
      </w:divBdr>
    </w:div>
    <w:div w:id="994993019">
      <w:bodyDiv w:val="1"/>
      <w:marLeft w:val="0"/>
      <w:marRight w:val="0"/>
      <w:marTop w:val="0"/>
      <w:marBottom w:val="0"/>
      <w:divBdr>
        <w:top w:val="none" w:sz="0" w:space="0" w:color="auto"/>
        <w:left w:val="none" w:sz="0" w:space="0" w:color="auto"/>
        <w:bottom w:val="none" w:sz="0" w:space="0" w:color="auto"/>
        <w:right w:val="none" w:sz="0" w:space="0" w:color="auto"/>
      </w:divBdr>
    </w:div>
    <w:div w:id="995644663">
      <w:bodyDiv w:val="1"/>
      <w:marLeft w:val="0"/>
      <w:marRight w:val="0"/>
      <w:marTop w:val="0"/>
      <w:marBottom w:val="0"/>
      <w:divBdr>
        <w:top w:val="none" w:sz="0" w:space="0" w:color="auto"/>
        <w:left w:val="none" w:sz="0" w:space="0" w:color="auto"/>
        <w:bottom w:val="none" w:sz="0" w:space="0" w:color="auto"/>
        <w:right w:val="none" w:sz="0" w:space="0" w:color="auto"/>
      </w:divBdr>
    </w:div>
    <w:div w:id="995649457">
      <w:bodyDiv w:val="1"/>
      <w:marLeft w:val="0"/>
      <w:marRight w:val="0"/>
      <w:marTop w:val="0"/>
      <w:marBottom w:val="0"/>
      <w:divBdr>
        <w:top w:val="none" w:sz="0" w:space="0" w:color="auto"/>
        <w:left w:val="none" w:sz="0" w:space="0" w:color="auto"/>
        <w:bottom w:val="none" w:sz="0" w:space="0" w:color="auto"/>
        <w:right w:val="none" w:sz="0" w:space="0" w:color="auto"/>
      </w:divBdr>
    </w:div>
    <w:div w:id="996036610">
      <w:bodyDiv w:val="1"/>
      <w:marLeft w:val="0"/>
      <w:marRight w:val="0"/>
      <w:marTop w:val="0"/>
      <w:marBottom w:val="0"/>
      <w:divBdr>
        <w:top w:val="none" w:sz="0" w:space="0" w:color="auto"/>
        <w:left w:val="none" w:sz="0" w:space="0" w:color="auto"/>
        <w:bottom w:val="none" w:sz="0" w:space="0" w:color="auto"/>
        <w:right w:val="none" w:sz="0" w:space="0" w:color="auto"/>
      </w:divBdr>
    </w:div>
    <w:div w:id="997269054">
      <w:bodyDiv w:val="1"/>
      <w:marLeft w:val="0"/>
      <w:marRight w:val="0"/>
      <w:marTop w:val="0"/>
      <w:marBottom w:val="0"/>
      <w:divBdr>
        <w:top w:val="none" w:sz="0" w:space="0" w:color="auto"/>
        <w:left w:val="none" w:sz="0" w:space="0" w:color="auto"/>
        <w:bottom w:val="none" w:sz="0" w:space="0" w:color="auto"/>
        <w:right w:val="none" w:sz="0" w:space="0" w:color="auto"/>
      </w:divBdr>
    </w:div>
    <w:div w:id="998268804">
      <w:bodyDiv w:val="1"/>
      <w:marLeft w:val="0"/>
      <w:marRight w:val="0"/>
      <w:marTop w:val="0"/>
      <w:marBottom w:val="0"/>
      <w:divBdr>
        <w:top w:val="none" w:sz="0" w:space="0" w:color="auto"/>
        <w:left w:val="none" w:sz="0" w:space="0" w:color="auto"/>
        <w:bottom w:val="none" w:sz="0" w:space="0" w:color="auto"/>
        <w:right w:val="none" w:sz="0" w:space="0" w:color="auto"/>
      </w:divBdr>
    </w:div>
    <w:div w:id="999583393">
      <w:bodyDiv w:val="1"/>
      <w:marLeft w:val="0"/>
      <w:marRight w:val="0"/>
      <w:marTop w:val="0"/>
      <w:marBottom w:val="0"/>
      <w:divBdr>
        <w:top w:val="none" w:sz="0" w:space="0" w:color="auto"/>
        <w:left w:val="none" w:sz="0" w:space="0" w:color="auto"/>
        <w:bottom w:val="none" w:sz="0" w:space="0" w:color="auto"/>
        <w:right w:val="none" w:sz="0" w:space="0" w:color="auto"/>
      </w:divBdr>
    </w:div>
    <w:div w:id="1002388349">
      <w:bodyDiv w:val="1"/>
      <w:marLeft w:val="0"/>
      <w:marRight w:val="0"/>
      <w:marTop w:val="0"/>
      <w:marBottom w:val="0"/>
      <w:divBdr>
        <w:top w:val="none" w:sz="0" w:space="0" w:color="auto"/>
        <w:left w:val="none" w:sz="0" w:space="0" w:color="auto"/>
        <w:bottom w:val="none" w:sz="0" w:space="0" w:color="auto"/>
        <w:right w:val="none" w:sz="0" w:space="0" w:color="auto"/>
      </w:divBdr>
    </w:div>
    <w:div w:id="1002777012">
      <w:bodyDiv w:val="1"/>
      <w:marLeft w:val="0"/>
      <w:marRight w:val="0"/>
      <w:marTop w:val="0"/>
      <w:marBottom w:val="0"/>
      <w:divBdr>
        <w:top w:val="none" w:sz="0" w:space="0" w:color="auto"/>
        <w:left w:val="none" w:sz="0" w:space="0" w:color="auto"/>
        <w:bottom w:val="none" w:sz="0" w:space="0" w:color="auto"/>
        <w:right w:val="none" w:sz="0" w:space="0" w:color="auto"/>
      </w:divBdr>
    </w:div>
    <w:div w:id="1007172335">
      <w:bodyDiv w:val="1"/>
      <w:marLeft w:val="0"/>
      <w:marRight w:val="0"/>
      <w:marTop w:val="0"/>
      <w:marBottom w:val="0"/>
      <w:divBdr>
        <w:top w:val="none" w:sz="0" w:space="0" w:color="auto"/>
        <w:left w:val="none" w:sz="0" w:space="0" w:color="auto"/>
        <w:bottom w:val="none" w:sz="0" w:space="0" w:color="auto"/>
        <w:right w:val="none" w:sz="0" w:space="0" w:color="auto"/>
      </w:divBdr>
    </w:div>
    <w:div w:id="1007636066">
      <w:bodyDiv w:val="1"/>
      <w:marLeft w:val="0"/>
      <w:marRight w:val="0"/>
      <w:marTop w:val="0"/>
      <w:marBottom w:val="0"/>
      <w:divBdr>
        <w:top w:val="none" w:sz="0" w:space="0" w:color="auto"/>
        <w:left w:val="none" w:sz="0" w:space="0" w:color="auto"/>
        <w:bottom w:val="none" w:sz="0" w:space="0" w:color="auto"/>
        <w:right w:val="none" w:sz="0" w:space="0" w:color="auto"/>
      </w:divBdr>
    </w:div>
    <w:div w:id="1009479283">
      <w:bodyDiv w:val="1"/>
      <w:marLeft w:val="0"/>
      <w:marRight w:val="0"/>
      <w:marTop w:val="0"/>
      <w:marBottom w:val="0"/>
      <w:divBdr>
        <w:top w:val="none" w:sz="0" w:space="0" w:color="auto"/>
        <w:left w:val="none" w:sz="0" w:space="0" w:color="auto"/>
        <w:bottom w:val="none" w:sz="0" w:space="0" w:color="auto"/>
        <w:right w:val="none" w:sz="0" w:space="0" w:color="auto"/>
      </w:divBdr>
    </w:div>
    <w:div w:id="1013995160">
      <w:bodyDiv w:val="1"/>
      <w:marLeft w:val="0"/>
      <w:marRight w:val="0"/>
      <w:marTop w:val="0"/>
      <w:marBottom w:val="0"/>
      <w:divBdr>
        <w:top w:val="none" w:sz="0" w:space="0" w:color="auto"/>
        <w:left w:val="none" w:sz="0" w:space="0" w:color="auto"/>
        <w:bottom w:val="none" w:sz="0" w:space="0" w:color="auto"/>
        <w:right w:val="none" w:sz="0" w:space="0" w:color="auto"/>
      </w:divBdr>
    </w:div>
    <w:div w:id="1018310648">
      <w:bodyDiv w:val="1"/>
      <w:marLeft w:val="0"/>
      <w:marRight w:val="0"/>
      <w:marTop w:val="0"/>
      <w:marBottom w:val="0"/>
      <w:divBdr>
        <w:top w:val="none" w:sz="0" w:space="0" w:color="auto"/>
        <w:left w:val="none" w:sz="0" w:space="0" w:color="auto"/>
        <w:bottom w:val="none" w:sz="0" w:space="0" w:color="auto"/>
        <w:right w:val="none" w:sz="0" w:space="0" w:color="auto"/>
      </w:divBdr>
    </w:div>
    <w:div w:id="1018433793">
      <w:bodyDiv w:val="1"/>
      <w:marLeft w:val="0"/>
      <w:marRight w:val="0"/>
      <w:marTop w:val="0"/>
      <w:marBottom w:val="0"/>
      <w:divBdr>
        <w:top w:val="none" w:sz="0" w:space="0" w:color="auto"/>
        <w:left w:val="none" w:sz="0" w:space="0" w:color="auto"/>
        <w:bottom w:val="none" w:sz="0" w:space="0" w:color="auto"/>
        <w:right w:val="none" w:sz="0" w:space="0" w:color="auto"/>
      </w:divBdr>
    </w:div>
    <w:div w:id="1025909008">
      <w:bodyDiv w:val="1"/>
      <w:marLeft w:val="0"/>
      <w:marRight w:val="0"/>
      <w:marTop w:val="0"/>
      <w:marBottom w:val="0"/>
      <w:divBdr>
        <w:top w:val="none" w:sz="0" w:space="0" w:color="auto"/>
        <w:left w:val="none" w:sz="0" w:space="0" w:color="auto"/>
        <w:bottom w:val="none" w:sz="0" w:space="0" w:color="auto"/>
        <w:right w:val="none" w:sz="0" w:space="0" w:color="auto"/>
      </w:divBdr>
    </w:div>
    <w:div w:id="1028141655">
      <w:bodyDiv w:val="1"/>
      <w:marLeft w:val="0"/>
      <w:marRight w:val="0"/>
      <w:marTop w:val="0"/>
      <w:marBottom w:val="0"/>
      <w:divBdr>
        <w:top w:val="none" w:sz="0" w:space="0" w:color="auto"/>
        <w:left w:val="none" w:sz="0" w:space="0" w:color="auto"/>
        <w:bottom w:val="none" w:sz="0" w:space="0" w:color="auto"/>
        <w:right w:val="none" w:sz="0" w:space="0" w:color="auto"/>
      </w:divBdr>
    </w:div>
    <w:div w:id="1030297213">
      <w:bodyDiv w:val="1"/>
      <w:marLeft w:val="0"/>
      <w:marRight w:val="0"/>
      <w:marTop w:val="0"/>
      <w:marBottom w:val="0"/>
      <w:divBdr>
        <w:top w:val="none" w:sz="0" w:space="0" w:color="auto"/>
        <w:left w:val="none" w:sz="0" w:space="0" w:color="auto"/>
        <w:bottom w:val="none" w:sz="0" w:space="0" w:color="auto"/>
        <w:right w:val="none" w:sz="0" w:space="0" w:color="auto"/>
      </w:divBdr>
    </w:div>
    <w:div w:id="1031801154">
      <w:bodyDiv w:val="1"/>
      <w:marLeft w:val="0"/>
      <w:marRight w:val="0"/>
      <w:marTop w:val="0"/>
      <w:marBottom w:val="0"/>
      <w:divBdr>
        <w:top w:val="none" w:sz="0" w:space="0" w:color="auto"/>
        <w:left w:val="none" w:sz="0" w:space="0" w:color="auto"/>
        <w:bottom w:val="none" w:sz="0" w:space="0" w:color="auto"/>
        <w:right w:val="none" w:sz="0" w:space="0" w:color="auto"/>
      </w:divBdr>
    </w:div>
    <w:div w:id="1032195885">
      <w:bodyDiv w:val="1"/>
      <w:marLeft w:val="0"/>
      <w:marRight w:val="0"/>
      <w:marTop w:val="0"/>
      <w:marBottom w:val="0"/>
      <w:divBdr>
        <w:top w:val="none" w:sz="0" w:space="0" w:color="auto"/>
        <w:left w:val="none" w:sz="0" w:space="0" w:color="auto"/>
        <w:bottom w:val="none" w:sz="0" w:space="0" w:color="auto"/>
        <w:right w:val="none" w:sz="0" w:space="0" w:color="auto"/>
      </w:divBdr>
    </w:div>
    <w:div w:id="1039359143">
      <w:bodyDiv w:val="1"/>
      <w:marLeft w:val="0"/>
      <w:marRight w:val="0"/>
      <w:marTop w:val="0"/>
      <w:marBottom w:val="0"/>
      <w:divBdr>
        <w:top w:val="none" w:sz="0" w:space="0" w:color="auto"/>
        <w:left w:val="none" w:sz="0" w:space="0" w:color="auto"/>
        <w:bottom w:val="none" w:sz="0" w:space="0" w:color="auto"/>
        <w:right w:val="none" w:sz="0" w:space="0" w:color="auto"/>
      </w:divBdr>
    </w:div>
    <w:div w:id="1046300769">
      <w:bodyDiv w:val="1"/>
      <w:marLeft w:val="0"/>
      <w:marRight w:val="0"/>
      <w:marTop w:val="0"/>
      <w:marBottom w:val="0"/>
      <w:divBdr>
        <w:top w:val="none" w:sz="0" w:space="0" w:color="auto"/>
        <w:left w:val="none" w:sz="0" w:space="0" w:color="auto"/>
        <w:bottom w:val="none" w:sz="0" w:space="0" w:color="auto"/>
        <w:right w:val="none" w:sz="0" w:space="0" w:color="auto"/>
      </w:divBdr>
    </w:div>
    <w:div w:id="1051730083">
      <w:bodyDiv w:val="1"/>
      <w:marLeft w:val="0"/>
      <w:marRight w:val="0"/>
      <w:marTop w:val="0"/>
      <w:marBottom w:val="0"/>
      <w:divBdr>
        <w:top w:val="none" w:sz="0" w:space="0" w:color="auto"/>
        <w:left w:val="none" w:sz="0" w:space="0" w:color="auto"/>
        <w:bottom w:val="none" w:sz="0" w:space="0" w:color="auto"/>
        <w:right w:val="none" w:sz="0" w:space="0" w:color="auto"/>
      </w:divBdr>
    </w:div>
    <w:div w:id="1052464747">
      <w:bodyDiv w:val="1"/>
      <w:marLeft w:val="0"/>
      <w:marRight w:val="0"/>
      <w:marTop w:val="0"/>
      <w:marBottom w:val="0"/>
      <w:divBdr>
        <w:top w:val="none" w:sz="0" w:space="0" w:color="auto"/>
        <w:left w:val="none" w:sz="0" w:space="0" w:color="auto"/>
        <w:bottom w:val="none" w:sz="0" w:space="0" w:color="auto"/>
        <w:right w:val="none" w:sz="0" w:space="0" w:color="auto"/>
      </w:divBdr>
    </w:div>
    <w:div w:id="1059129513">
      <w:bodyDiv w:val="1"/>
      <w:marLeft w:val="0"/>
      <w:marRight w:val="0"/>
      <w:marTop w:val="0"/>
      <w:marBottom w:val="0"/>
      <w:divBdr>
        <w:top w:val="none" w:sz="0" w:space="0" w:color="auto"/>
        <w:left w:val="none" w:sz="0" w:space="0" w:color="auto"/>
        <w:bottom w:val="none" w:sz="0" w:space="0" w:color="auto"/>
        <w:right w:val="none" w:sz="0" w:space="0" w:color="auto"/>
      </w:divBdr>
    </w:div>
    <w:div w:id="1065757888">
      <w:bodyDiv w:val="1"/>
      <w:marLeft w:val="0"/>
      <w:marRight w:val="0"/>
      <w:marTop w:val="0"/>
      <w:marBottom w:val="0"/>
      <w:divBdr>
        <w:top w:val="none" w:sz="0" w:space="0" w:color="auto"/>
        <w:left w:val="none" w:sz="0" w:space="0" w:color="auto"/>
        <w:bottom w:val="none" w:sz="0" w:space="0" w:color="auto"/>
        <w:right w:val="none" w:sz="0" w:space="0" w:color="auto"/>
      </w:divBdr>
    </w:div>
    <w:div w:id="1066952638">
      <w:bodyDiv w:val="1"/>
      <w:marLeft w:val="0"/>
      <w:marRight w:val="0"/>
      <w:marTop w:val="0"/>
      <w:marBottom w:val="0"/>
      <w:divBdr>
        <w:top w:val="none" w:sz="0" w:space="0" w:color="auto"/>
        <w:left w:val="none" w:sz="0" w:space="0" w:color="auto"/>
        <w:bottom w:val="none" w:sz="0" w:space="0" w:color="auto"/>
        <w:right w:val="none" w:sz="0" w:space="0" w:color="auto"/>
      </w:divBdr>
    </w:div>
    <w:div w:id="1073087047">
      <w:bodyDiv w:val="1"/>
      <w:marLeft w:val="0"/>
      <w:marRight w:val="0"/>
      <w:marTop w:val="0"/>
      <w:marBottom w:val="0"/>
      <w:divBdr>
        <w:top w:val="none" w:sz="0" w:space="0" w:color="auto"/>
        <w:left w:val="none" w:sz="0" w:space="0" w:color="auto"/>
        <w:bottom w:val="none" w:sz="0" w:space="0" w:color="auto"/>
        <w:right w:val="none" w:sz="0" w:space="0" w:color="auto"/>
      </w:divBdr>
    </w:div>
    <w:div w:id="1073628948">
      <w:bodyDiv w:val="1"/>
      <w:marLeft w:val="0"/>
      <w:marRight w:val="0"/>
      <w:marTop w:val="0"/>
      <w:marBottom w:val="0"/>
      <w:divBdr>
        <w:top w:val="none" w:sz="0" w:space="0" w:color="auto"/>
        <w:left w:val="none" w:sz="0" w:space="0" w:color="auto"/>
        <w:bottom w:val="none" w:sz="0" w:space="0" w:color="auto"/>
        <w:right w:val="none" w:sz="0" w:space="0" w:color="auto"/>
      </w:divBdr>
    </w:div>
    <w:div w:id="1076782840">
      <w:bodyDiv w:val="1"/>
      <w:marLeft w:val="0"/>
      <w:marRight w:val="0"/>
      <w:marTop w:val="0"/>
      <w:marBottom w:val="0"/>
      <w:divBdr>
        <w:top w:val="none" w:sz="0" w:space="0" w:color="auto"/>
        <w:left w:val="none" w:sz="0" w:space="0" w:color="auto"/>
        <w:bottom w:val="none" w:sz="0" w:space="0" w:color="auto"/>
        <w:right w:val="none" w:sz="0" w:space="0" w:color="auto"/>
      </w:divBdr>
    </w:div>
    <w:div w:id="1081104163">
      <w:bodyDiv w:val="1"/>
      <w:marLeft w:val="0"/>
      <w:marRight w:val="0"/>
      <w:marTop w:val="0"/>
      <w:marBottom w:val="0"/>
      <w:divBdr>
        <w:top w:val="none" w:sz="0" w:space="0" w:color="auto"/>
        <w:left w:val="none" w:sz="0" w:space="0" w:color="auto"/>
        <w:bottom w:val="none" w:sz="0" w:space="0" w:color="auto"/>
        <w:right w:val="none" w:sz="0" w:space="0" w:color="auto"/>
      </w:divBdr>
    </w:div>
    <w:div w:id="1093623537">
      <w:bodyDiv w:val="1"/>
      <w:marLeft w:val="0"/>
      <w:marRight w:val="0"/>
      <w:marTop w:val="0"/>
      <w:marBottom w:val="0"/>
      <w:divBdr>
        <w:top w:val="none" w:sz="0" w:space="0" w:color="auto"/>
        <w:left w:val="none" w:sz="0" w:space="0" w:color="auto"/>
        <w:bottom w:val="none" w:sz="0" w:space="0" w:color="auto"/>
        <w:right w:val="none" w:sz="0" w:space="0" w:color="auto"/>
      </w:divBdr>
    </w:div>
    <w:div w:id="1096317889">
      <w:bodyDiv w:val="1"/>
      <w:marLeft w:val="0"/>
      <w:marRight w:val="0"/>
      <w:marTop w:val="0"/>
      <w:marBottom w:val="0"/>
      <w:divBdr>
        <w:top w:val="none" w:sz="0" w:space="0" w:color="auto"/>
        <w:left w:val="none" w:sz="0" w:space="0" w:color="auto"/>
        <w:bottom w:val="none" w:sz="0" w:space="0" w:color="auto"/>
        <w:right w:val="none" w:sz="0" w:space="0" w:color="auto"/>
      </w:divBdr>
    </w:div>
    <w:div w:id="1099718468">
      <w:bodyDiv w:val="1"/>
      <w:marLeft w:val="0"/>
      <w:marRight w:val="0"/>
      <w:marTop w:val="0"/>
      <w:marBottom w:val="0"/>
      <w:divBdr>
        <w:top w:val="none" w:sz="0" w:space="0" w:color="auto"/>
        <w:left w:val="none" w:sz="0" w:space="0" w:color="auto"/>
        <w:bottom w:val="none" w:sz="0" w:space="0" w:color="auto"/>
        <w:right w:val="none" w:sz="0" w:space="0" w:color="auto"/>
      </w:divBdr>
    </w:div>
    <w:div w:id="1099719084">
      <w:bodyDiv w:val="1"/>
      <w:marLeft w:val="0"/>
      <w:marRight w:val="0"/>
      <w:marTop w:val="0"/>
      <w:marBottom w:val="0"/>
      <w:divBdr>
        <w:top w:val="none" w:sz="0" w:space="0" w:color="auto"/>
        <w:left w:val="none" w:sz="0" w:space="0" w:color="auto"/>
        <w:bottom w:val="none" w:sz="0" w:space="0" w:color="auto"/>
        <w:right w:val="none" w:sz="0" w:space="0" w:color="auto"/>
      </w:divBdr>
    </w:div>
    <w:div w:id="1101995196">
      <w:bodyDiv w:val="1"/>
      <w:marLeft w:val="0"/>
      <w:marRight w:val="0"/>
      <w:marTop w:val="0"/>
      <w:marBottom w:val="0"/>
      <w:divBdr>
        <w:top w:val="none" w:sz="0" w:space="0" w:color="auto"/>
        <w:left w:val="none" w:sz="0" w:space="0" w:color="auto"/>
        <w:bottom w:val="none" w:sz="0" w:space="0" w:color="auto"/>
        <w:right w:val="none" w:sz="0" w:space="0" w:color="auto"/>
      </w:divBdr>
    </w:div>
    <w:div w:id="1105463098">
      <w:bodyDiv w:val="1"/>
      <w:marLeft w:val="0"/>
      <w:marRight w:val="0"/>
      <w:marTop w:val="0"/>
      <w:marBottom w:val="0"/>
      <w:divBdr>
        <w:top w:val="none" w:sz="0" w:space="0" w:color="auto"/>
        <w:left w:val="none" w:sz="0" w:space="0" w:color="auto"/>
        <w:bottom w:val="none" w:sz="0" w:space="0" w:color="auto"/>
        <w:right w:val="none" w:sz="0" w:space="0" w:color="auto"/>
      </w:divBdr>
    </w:div>
    <w:div w:id="1109736442">
      <w:bodyDiv w:val="1"/>
      <w:marLeft w:val="0"/>
      <w:marRight w:val="0"/>
      <w:marTop w:val="0"/>
      <w:marBottom w:val="0"/>
      <w:divBdr>
        <w:top w:val="none" w:sz="0" w:space="0" w:color="auto"/>
        <w:left w:val="none" w:sz="0" w:space="0" w:color="auto"/>
        <w:bottom w:val="none" w:sz="0" w:space="0" w:color="auto"/>
        <w:right w:val="none" w:sz="0" w:space="0" w:color="auto"/>
      </w:divBdr>
    </w:div>
    <w:div w:id="1111122750">
      <w:bodyDiv w:val="1"/>
      <w:marLeft w:val="0"/>
      <w:marRight w:val="0"/>
      <w:marTop w:val="0"/>
      <w:marBottom w:val="0"/>
      <w:divBdr>
        <w:top w:val="none" w:sz="0" w:space="0" w:color="auto"/>
        <w:left w:val="none" w:sz="0" w:space="0" w:color="auto"/>
        <w:bottom w:val="none" w:sz="0" w:space="0" w:color="auto"/>
        <w:right w:val="none" w:sz="0" w:space="0" w:color="auto"/>
      </w:divBdr>
    </w:div>
    <w:div w:id="1113011880">
      <w:bodyDiv w:val="1"/>
      <w:marLeft w:val="0"/>
      <w:marRight w:val="0"/>
      <w:marTop w:val="0"/>
      <w:marBottom w:val="0"/>
      <w:divBdr>
        <w:top w:val="none" w:sz="0" w:space="0" w:color="auto"/>
        <w:left w:val="none" w:sz="0" w:space="0" w:color="auto"/>
        <w:bottom w:val="none" w:sz="0" w:space="0" w:color="auto"/>
        <w:right w:val="none" w:sz="0" w:space="0" w:color="auto"/>
      </w:divBdr>
    </w:div>
    <w:div w:id="1122457120">
      <w:bodyDiv w:val="1"/>
      <w:marLeft w:val="0"/>
      <w:marRight w:val="0"/>
      <w:marTop w:val="0"/>
      <w:marBottom w:val="0"/>
      <w:divBdr>
        <w:top w:val="none" w:sz="0" w:space="0" w:color="auto"/>
        <w:left w:val="none" w:sz="0" w:space="0" w:color="auto"/>
        <w:bottom w:val="none" w:sz="0" w:space="0" w:color="auto"/>
        <w:right w:val="none" w:sz="0" w:space="0" w:color="auto"/>
      </w:divBdr>
    </w:div>
    <w:div w:id="1127817497">
      <w:bodyDiv w:val="1"/>
      <w:marLeft w:val="0"/>
      <w:marRight w:val="0"/>
      <w:marTop w:val="0"/>
      <w:marBottom w:val="0"/>
      <w:divBdr>
        <w:top w:val="none" w:sz="0" w:space="0" w:color="auto"/>
        <w:left w:val="none" w:sz="0" w:space="0" w:color="auto"/>
        <w:bottom w:val="none" w:sz="0" w:space="0" w:color="auto"/>
        <w:right w:val="none" w:sz="0" w:space="0" w:color="auto"/>
      </w:divBdr>
    </w:div>
    <w:div w:id="1129012739">
      <w:bodyDiv w:val="1"/>
      <w:marLeft w:val="0"/>
      <w:marRight w:val="0"/>
      <w:marTop w:val="0"/>
      <w:marBottom w:val="0"/>
      <w:divBdr>
        <w:top w:val="none" w:sz="0" w:space="0" w:color="auto"/>
        <w:left w:val="none" w:sz="0" w:space="0" w:color="auto"/>
        <w:bottom w:val="none" w:sz="0" w:space="0" w:color="auto"/>
        <w:right w:val="none" w:sz="0" w:space="0" w:color="auto"/>
      </w:divBdr>
    </w:div>
    <w:div w:id="1133720271">
      <w:bodyDiv w:val="1"/>
      <w:marLeft w:val="0"/>
      <w:marRight w:val="0"/>
      <w:marTop w:val="0"/>
      <w:marBottom w:val="0"/>
      <w:divBdr>
        <w:top w:val="none" w:sz="0" w:space="0" w:color="auto"/>
        <w:left w:val="none" w:sz="0" w:space="0" w:color="auto"/>
        <w:bottom w:val="none" w:sz="0" w:space="0" w:color="auto"/>
        <w:right w:val="none" w:sz="0" w:space="0" w:color="auto"/>
      </w:divBdr>
    </w:div>
    <w:div w:id="1133906018">
      <w:bodyDiv w:val="1"/>
      <w:marLeft w:val="0"/>
      <w:marRight w:val="0"/>
      <w:marTop w:val="0"/>
      <w:marBottom w:val="0"/>
      <w:divBdr>
        <w:top w:val="none" w:sz="0" w:space="0" w:color="auto"/>
        <w:left w:val="none" w:sz="0" w:space="0" w:color="auto"/>
        <w:bottom w:val="none" w:sz="0" w:space="0" w:color="auto"/>
        <w:right w:val="none" w:sz="0" w:space="0" w:color="auto"/>
      </w:divBdr>
    </w:div>
    <w:div w:id="1133985826">
      <w:bodyDiv w:val="1"/>
      <w:marLeft w:val="0"/>
      <w:marRight w:val="0"/>
      <w:marTop w:val="0"/>
      <w:marBottom w:val="0"/>
      <w:divBdr>
        <w:top w:val="none" w:sz="0" w:space="0" w:color="auto"/>
        <w:left w:val="none" w:sz="0" w:space="0" w:color="auto"/>
        <w:bottom w:val="none" w:sz="0" w:space="0" w:color="auto"/>
        <w:right w:val="none" w:sz="0" w:space="0" w:color="auto"/>
      </w:divBdr>
    </w:div>
    <w:div w:id="1135951439">
      <w:bodyDiv w:val="1"/>
      <w:marLeft w:val="0"/>
      <w:marRight w:val="0"/>
      <w:marTop w:val="0"/>
      <w:marBottom w:val="0"/>
      <w:divBdr>
        <w:top w:val="none" w:sz="0" w:space="0" w:color="auto"/>
        <w:left w:val="none" w:sz="0" w:space="0" w:color="auto"/>
        <w:bottom w:val="none" w:sz="0" w:space="0" w:color="auto"/>
        <w:right w:val="none" w:sz="0" w:space="0" w:color="auto"/>
      </w:divBdr>
    </w:div>
    <w:div w:id="1138570987">
      <w:bodyDiv w:val="1"/>
      <w:marLeft w:val="0"/>
      <w:marRight w:val="0"/>
      <w:marTop w:val="0"/>
      <w:marBottom w:val="0"/>
      <w:divBdr>
        <w:top w:val="none" w:sz="0" w:space="0" w:color="auto"/>
        <w:left w:val="none" w:sz="0" w:space="0" w:color="auto"/>
        <w:bottom w:val="none" w:sz="0" w:space="0" w:color="auto"/>
        <w:right w:val="none" w:sz="0" w:space="0" w:color="auto"/>
      </w:divBdr>
    </w:div>
    <w:div w:id="1141724772">
      <w:bodyDiv w:val="1"/>
      <w:marLeft w:val="0"/>
      <w:marRight w:val="0"/>
      <w:marTop w:val="0"/>
      <w:marBottom w:val="0"/>
      <w:divBdr>
        <w:top w:val="none" w:sz="0" w:space="0" w:color="auto"/>
        <w:left w:val="none" w:sz="0" w:space="0" w:color="auto"/>
        <w:bottom w:val="none" w:sz="0" w:space="0" w:color="auto"/>
        <w:right w:val="none" w:sz="0" w:space="0" w:color="auto"/>
      </w:divBdr>
    </w:div>
    <w:div w:id="1142386804">
      <w:bodyDiv w:val="1"/>
      <w:marLeft w:val="0"/>
      <w:marRight w:val="0"/>
      <w:marTop w:val="0"/>
      <w:marBottom w:val="0"/>
      <w:divBdr>
        <w:top w:val="none" w:sz="0" w:space="0" w:color="auto"/>
        <w:left w:val="none" w:sz="0" w:space="0" w:color="auto"/>
        <w:bottom w:val="none" w:sz="0" w:space="0" w:color="auto"/>
        <w:right w:val="none" w:sz="0" w:space="0" w:color="auto"/>
      </w:divBdr>
    </w:div>
    <w:div w:id="1143425885">
      <w:bodyDiv w:val="1"/>
      <w:marLeft w:val="0"/>
      <w:marRight w:val="0"/>
      <w:marTop w:val="0"/>
      <w:marBottom w:val="0"/>
      <w:divBdr>
        <w:top w:val="none" w:sz="0" w:space="0" w:color="auto"/>
        <w:left w:val="none" w:sz="0" w:space="0" w:color="auto"/>
        <w:bottom w:val="none" w:sz="0" w:space="0" w:color="auto"/>
        <w:right w:val="none" w:sz="0" w:space="0" w:color="auto"/>
      </w:divBdr>
    </w:div>
    <w:div w:id="1145008223">
      <w:bodyDiv w:val="1"/>
      <w:marLeft w:val="0"/>
      <w:marRight w:val="0"/>
      <w:marTop w:val="0"/>
      <w:marBottom w:val="0"/>
      <w:divBdr>
        <w:top w:val="none" w:sz="0" w:space="0" w:color="auto"/>
        <w:left w:val="none" w:sz="0" w:space="0" w:color="auto"/>
        <w:bottom w:val="none" w:sz="0" w:space="0" w:color="auto"/>
        <w:right w:val="none" w:sz="0" w:space="0" w:color="auto"/>
      </w:divBdr>
    </w:div>
    <w:div w:id="1146702443">
      <w:bodyDiv w:val="1"/>
      <w:marLeft w:val="0"/>
      <w:marRight w:val="0"/>
      <w:marTop w:val="0"/>
      <w:marBottom w:val="0"/>
      <w:divBdr>
        <w:top w:val="none" w:sz="0" w:space="0" w:color="auto"/>
        <w:left w:val="none" w:sz="0" w:space="0" w:color="auto"/>
        <w:bottom w:val="none" w:sz="0" w:space="0" w:color="auto"/>
        <w:right w:val="none" w:sz="0" w:space="0" w:color="auto"/>
      </w:divBdr>
    </w:div>
    <w:div w:id="1154026442">
      <w:bodyDiv w:val="1"/>
      <w:marLeft w:val="0"/>
      <w:marRight w:val="0"/>
      <w:marTop w:val="0"/>
      <w:marBottom w:val="0"/>
      <w:divBdr>
        <w:top w:val="none" w:sz="0" w:space="0" w:color="auto"/>
        <w:left w:val="none" w:sz="0" w:space="0" w:color="auto"/>
        <w:bottom w:val="none" w:sz="0" w:space="0" w:color="auto"/>
        <w:right w:val="none" w:sz="0" w:space="0" w:color="auto"/>
      </w:divBdr>
    </w:div>
    <w:div w:id="1154294438">
      <w:bodyDiv w:val="1"/>
      <w:marLeft w:val="0"/>
      <w:marRight w:val="0"/>
      <w:marTop w:val="0"/>
      <w:marBottom w:val="0"/>
      <w:divBdr>
        <w:top w:val="none" w:sz="0" w:space="0" w:color="auto"/>
        <w:left w:val="none" w:sz="0" w:space="0" w:color="auto"/>
        <w:bottom w:val="none" w:sz="0" w:space="0" w:color="auto"/>
        <w:right w:val="none" w:sz="0" w:space="0" w:color="auto"/>
      </w:divBdr>
    </w:div>
    <w:div w:id="1156654935">
      <w:bodyDiv w:val="1"/>
      <w:marLeft w:val="0"/>
      <w:marRight w:val="0"/>
      <w:marTop w:val="0"/>
      <w:marBottom w:val="0"/>
      <w:divBdr>
        <w:top w:val="none" w:sz="0" w:space="0" w:color="auto"/>
        <w:left w:val="none" w:sz="0" w:space="0" w:color="auto"/>
        <w:bottom w:val="none" w:sz="0" w:space="0" w:color="auto"/>
        <w:right w:val="none" w:sz="0" w:space="0" w:color="auto"/>
      </w:divBdr>
    </w:div>
    <w:div w:id="1158375431">
      <w:bodyDiv w:val="1"/>
      <w:marLeft w:val="0"/>
      <w:marRight w:val="0"/>
      <w:marTop w:val="0"/>
      <w:marBottom w:val="0"/>
      <w:divBdr>
        <w:top w:val="none" w:sz="0" w:space="0" w:color="auto"/>
        <w:left w:val="none" w:sz="0" w:space="0" w:color="auto"/>
        <w:bottom w:val="none" w:sz="0" w:space="0" w:color="auto"/>
        <w:right w:val="none" w:sz="0" w:space="0" w:color="auto"/>
      </w:divBdr>
    </w:div>
    <w:div w:id="1163736404">
      <w:bodyDiv w:val="1"/>
      <w:marLeft w:val="0"/>
      <w:marRight w:val="0"/>
      <w:marTop w:val="0"/>
      <w:marBottom w:val="0"/>
      <w:divBdr>
        <w:top w:val="none" w:sz="0" w:space="0" w:color="auto"/>
        <w:left w:val="none" w:sz="0" w:space="0" w:color="auto"/>
        <w:bottom w:val="none" w:sz="0" w:space="0" w:color="auto"/>
        <w:right w:val="none" w:sz="0" w:space="0" w:color="auto"/>
      </w:divBdr>
    </w:div>
    <w:div w:id="1165047671">
      <w:bodyDiv w:val="1"/>
      <w:marLeft w:val="0"/>
      <w:marRight w:val="0"/>
      <w:marTop w:val="0"/>
      <w:marBottom w:val="0"/>
      <w:divBdr>
        <w:top w:val="none" w:sz="0" w:space="0" w:color="auto"/>
        <w:left w:val="none" w:sz="0" w:space="0" w:color="auto"/>
        <w:bottom w:val="none" w:sz="0" w:space="0" w:color="auto"/>
        <w:right w:val="none" w:sz="0" w:space="0" w:color="auto"/>
      </w:divBdr>
    </w:div>
    <w:div w:id="1165361499">
      <w:bodyDiv w:val="1"/>
      <w:marLeft w:val="0"/>
      <w:marRight w:val="0"/>
      <w:marTop w:val="0"/>
      <w:marBottom w:val="0"/>
      <w:divBdr>
        <w:top w:val="none" w:sz="0" w:space="0" w:color="auto"/>
        <w:left w:val="none" w:sz="0" w:space="0" w:color="auto"/>
        <w:bottom w:val="none" w:sz="0" w:space="0" w:color="auto"/>
        <w:right w:val="none" w:sz="0" w:space="0" w:color="auto"/>
      </w:divBdr>
    </w:div>
    <w:div w:id="1165971129">
      <w:bodyDiv w:val="1"/>
      <w:marLeft w:val="0"/>
      <w:marRight w:val="0"/>
      <w:marTop w:val="0"/>
      <w:marBottom w:val="0"/>
      <w:divBdr>
        <w:top w:val="none" w:sz="0" w:space="0" w:color="auto"/>
        <w:left w:val="none" w:sz="0" w:space="0" w:color="auto"/>
        <w:bottom w:val="none" w:sz="0" w:space="0" w:color="auto"/>
        <w:right w:val="none" w:sz="0" w:space="0" w:color="auto"/>
      </w:divBdr>
    </w:div>
    <w:div w:id="1166483587">
      <w:bodyDiv w:val="1"/>
      <w:marLeft w:val="0"/>
      <w:marRight w:val="0"/>
      <w:marTop w:val="0"/>
      <w:marBottom w:val="0"/>
      <w:divBdr>
        <w:top w:val="none" w:sz="0" w:space="0" w:color="auto"/>
        <w:left w:val="none" w:sz="0" w:space="0" w:color="auto"/>
        <w:bottom w:val="none" w:sz="0" w:space="0" w:color="auto"/>
        <w:right w:val="none" w:sz="0" w:space="0" w:color="auto"/>
      </w:divBdr>
    </w:div>
    <w:div w:id="1173225960">
      <w:bodyDiv w:val="1"/>
      <w:marLeft w:val="0"/>
      <w:marRight w:val="0"/>
      <w:marTop w:val="0"/>
      <w:marBottom w:val="0"/>
      <w:divBdr>
        <w:top w:val="none" w:sz="0" w:space="0" w:color="auto"/>
        <w:left w:val="none" w:sz="0" w:space="0" w:color="auto"/>
        <w:bottom w:val="none" w:sz="0" w:space="0" w:color="auto"/>
        <w:right w:val="none" w:sz="0" w:space="0" w:color="auto"/>
      </w:divBdr>
    </w:div>
    <w:div w:id="1179926002">
      <w:bodyDiv w:val="1"/>
      <w:marLeft w:val="0"/>
      <w:marRight w:val="0"/>
      <w:marTop w:val="0"/>
      <w:marBottom w:val="0"/>
      <w:divBdr>
        <w:top w:val="none" w:sz="0" w:space="0" w:color="auto"/>
        <w:left w:val="none" w:sz="0" w:space="0" w:color="auto"/>
        <w:bottom w:val="none" w:sz="0" w:space="0" w:color="auto"/>
        <w:right w:val="none" w:sz="0" w:space="0" w:color="auto"/>
      </w:divBdr>
    </w:div>
    <w:div w:id="1182084759">
      <w:bodyDiv w:val="1"/>
      <w:marLeft w:val="0"/>
      <w:marRight w:val="0"/>
      <w:marTop w:val="0"/>
      <w:marBottom w:val="0"/>
      <w:divBdr>
        <w:top w:val="none" w:sz="0" w:space="0" w:color="auto"/>
        <w:left w:val="none" w:sz="0" w:space="0" w:color="auto"/>
        <w:bottom w:val="none" w:sz="0" w:space="0" w:color="auto"/>
        <w:right w:val="none" w:sz="0" w:space="0" w:color="auto"/>
      </w:divBdr>
    </w:div>
    <w:div w:id="1185050341">
      <w:bodyDiv w:val="1"/>
      <w:marLeft w:val="0"/>
      <w:marRight w:val="0"/>
      <w:marTop w:val="0"/>
      <w:marBottom w:val="0"/>
      <w:divBdr>
        <w:top w:val="none" w:sz="0" w:space="0" w:color="auto"/>
        <w:left w:val="none" w:sz="0" w:space="0" w:color="auto"/>
        <w:bottom w:val="none" w:sz="0" w:space="0" w:color="auto"/>
        <w:right w:val="none" w:sz="0" w:space="0" w:color="auto"/>
      </w:divBdr>
    </w:div>
    <w:div w:id="1195996690">
      <w:bodyDiv w:val="1"/>
      <w:marLeft w:val="0"/>
      <w:marRight w:val="0"/>
      <w:marTop w:val="0"/>
      <w:marBottom w:val="0"/>
      <w:divBdr>
        <w:top w:val="none" w:sz="0" w:space="0" w:color="auto"/>
        <w:left w:val="none" w:sz="0" w:space="0" w:color="auto"/>
        <w:bottom w:val="none" w:sz="0" w:space="0" w:color="auto"/>
        <w:right w:val="none" w:sz="0" w:space="0" w:color="auto"/>
      </w:divBdr>
    </w:div>
    <w:div w:id="1196848841">
      <w:bodyDiv w:val="1"/>
      <w:marLeft w:val="0"/>
      <w:marRight w:val="0"/>
      <w:marTop w:val="0"/>
      <w:marBottom w:val="0"/>
      <w:divBdr>
        <w:top w:val="none" w:sz="0" w:space="0" w:color="auto"/>
        <w:left w:val="none" w:sz="0" w:space="0" w:color="auto"/>
        <w:bottom w:val="none" w:sz="0" w:space="0" w:color="auto"/>
        <w:right w:val="none" w:sz="0" w:space="0" w:color="auto"/>
      </w:divBdr>
    </w:div>
    <w:div w:id="1200897911">
      <w:bodyDiv w:val="1"/>
      <w:marLeft w:val="0"/>
      <w:marRight w:val="0"/>
      <w:marTop w:val="0"/>
      <w:marBottom w:val="0"/>
      <w:divBdr>
        <w:top w:val="none" w:sz="0" w:space="0" w:color="auto"/>
        <w:left w:val="none" w:sz="0" w:space="0" w:color="auto"/>
        <w:bottom w:val="none" w:sz="0" w:space="0" w:color="auto"/>
        <w:right w:val="none" w:sz="0" w:space="0" w:color="auto"/>
      </w:divBdr>
    </w:div>
    <w:div w:id="1201013249">
      <w:bodyDiv w:val="1"/>
      <w:marLeft w:val="0"/>
      <w:marRight w:val="0"/>
      <w:marTop w:val="0"/>
      <w:marBottom w:val="0"/>
      <w:divBdr>
        <w:top w:val="none" w:sz="0" w:space="0" w:color="auto"/>
        <w:left w:val="none" w:sz="0" w:space="0" w:color="auto"/>
        <w:bottom w:val="none" w:sz="0" w:space="0" w:color="auto"/>
        <w:right w:val="none" w:sz="0" w:space="0" w:color="auto"/>
      </w:divBdr>
    </w:div>
    <w:div w:id="1209564334">
      <w:bodyDiv w:val="1"/>
      <w:marLeft w:val="0"/>
      <w:marRight w:val="0"/>
      <w:marTop w:val="0"/>
      <w:marBottom w:val="0"/>
      <w:divBdr>
        <w:top w:val="none" w:sz="0" w:space="0" w:color="auto"/>
        <w:left w:val="none" w:sz="0" w:space="0" w:color="auto"/>
        <w:bottom w:val="none" w:sz="0" w:space="0" w:color="auto"/>
        <w:right w:val="none" w:sz="0" w:space="0" w:color="auto"/>
      </w:divBdr>
    </w:div>
    <w:div w:id="1214657081">
      <w:bodyDiv w:val="1"/>
      <w:marLeft w:val="0"/>
      <w:marRight w:val="0"/>
      <w:marTop w:val="0"/>
      <w:marBottom w:val="0"/>
      <w:divBdr>
        <w:top w:val="none" w:sz="0" w:space="0" w:color="auto"/>
        <w:left w:val="none" w:sz="0" w:space="0" w:color="auto"/>
        <w:bottom w:val="none" w:sz="0" w:space="0" w:color="auto"/>
        <w:right w:val="none" w:sz="0" w:space="0" w:color="auto"/>
      </w:divBdr>
    </w:div>
    <w:div w:id="1219704742">
      <w:bodyDiv w:val="1"/>
      <w:marLeft w:val="0"/>
      <w:marRight w:val="0"/>
      <w:marTop w:val="0"/>
      <w:marBottom w:val="0"/>
      <w:divBdr>
        <w:top w:val="none" w:sz="0" w:space="0" w:color="auto"/>
        <w:left w:val="none" w:sz="0" w:space="0" w:color="auto"/>
        <w:bottom w:val="none" w:sz="0" w:space="0" w:color="auto"/>
        <w:right w:val="none" w:sz="0" w:space="0" w:color="auto"/>
      </w:divBdr>
    </w:div>
    <w:div w:id="1221554043">
      <w:bodyDiv w:val="1"/>
      <w:marLeft w:val="0"/>
      <w:marRight w:val="0"/>
      <w:marTop w:val="0"/>
      <w:marBottom w:val="0"/>
      <w:divBdr>
        <w:top w:val="none" w:sz="0" w:space="0" w:color="auto"/>
        <w:left w:val="none" w:sz="0" w:space="0" w:color="auto"/>
        <w:bottom w:val="none" w:sz="0" w:space="0" w:color="auto"/>
        <w:right w:val="none" w:sz="0" w:space="0" w:color="auto"/>
      </w:divBdr>
    </w:div>
    <w:div w:id="1228538688">
      <w:bodyDiv w:val="1"/>
      <w:marLeft w:val="0"/>
      <w:marRight w:val="0"/>
      <w:marTop w:val="0"/>
      <w:marBottom w:val="0"/>
      <w:divBdr>
        <w:top w:val="none" w:sz="0" w:space="0" w:color="auto"/>
        <w:left w:val="none" w:sz="0" w:space="0" w:color="auto"/>
        <w:bottom w:val="none" w:sz="0" w:space="0" w:color="auto"/>
        <w:right w:val="none" w:sz="0" w:space="0" w:color="auto"/>
      </w:divBdr>
    </w:div>
    <w:div w:id="1229262738">
      <w:bodyDiv w:val="1"/>
      <w:marLeft w:val="0"/>
      <w:marRight w:val="0"/>
      <w:marTop w:val="0"/>
      <w:marBottom w:val="0"/>
      <w:divBdr>
        <w:top w:val="none" w:sz="0" w:space="0" w:color="auto"/>
        <w:left w:val="none" w:sz="0" w:space="0" w:color="auto"/>
        <w:bottom w:val="none" w:sz="0" w:space="0" w:color="auto"/>
        <w:right w:val="none" w:sz="0" w:space="0" w:color="auto"/>
      </w:divBdr>
    </w:div>
    <w:div w:id="1230462963">
      <w:bodyDiv w:val="1"/>
      <w:marLeft w:val="0"/>
      <w:marRight w:val="0"/>
      <w:marTop w:val="0"/>
      <w:marBottom w:val="0"/>
      <w:divBdr>
        <w:top w:val="none" w:sz="0" w:space="0" w:color="auto"/>
        <w:left w:val="none" w:sz="0" w:space="0" w:color="auto"/>
        <w:bottom w:val="none" w:sz="0" w:space="0" w:color="auto"/>
        <w:right w:val="none" w:sz="0" w:space="0" w:color="auto"/>
      </w:divBdr>
    </w:div>
    <w:div w:id="1231114100">
      <w:bodyDiv w:val="1"/>
      <w:marLeft w:val="0"/>
      <w:marRight w:val="0"/>
      <w:marTop w:val="0"/>
      <w:marBottom w:val="0"/>
      <w:divBdr>
        <w:top w:val="none" w:sz="0" w:space="0" w:color="auto"/>
        <w:left w:val="none" w:sz="0" w:space="0" w:color="auto"/>
        <w:bottom w:val="none" w:sz="0" w:space="0" w:color="auto"/>
        <w:right w:val="none" w:sz="0" w:space="0" w:color="auto"/>
      </w:divBdr>
    </w:div>
    <w:div w:id="1238393458">
      <w:bodyDiv w:val="1"/>
      <w:marLeft w:val="0"/>
      <w:marRight w:val="0"/>
      <w:marTop w:val="0"/>
      <w:marBottom w:val="0"/>
      <w:divBdr>
        <w:top w:val="none" w:sz="0" w:space="0" w:color="auto"/>
        <w:left w:val="none" w:sz="0" w:space="0" w:color="auto"/>
        <w:bottom w:val="none" w:sz="0" w:space="0" w:color="auto"/>
        <w:right w:val="none" w:sz="0" w:space="0" w:color="auto"/>
      </w:divBdr>
    </w:div>
    <w:div w:id="1239829037">
      <w:bodyDiv w:val="1"/>
      <w:marLeft w:val="0"/>
      <w:marRight w:val="0"/>
      <w:marTop w:val="0"/>
      <w:marBottom w:val="0"/>
      <w:divBdr>
        <w:top w:val="none" w:sz="0" w:space="0" w:color="auto"/>
        <w:left w:val="none" w:sz="0" w:space="0" w:color="auto"/>
        <w:bottom w:val="none" w:sz="0" w:space="0" w:color="auto"/>
        <w:right w:val="none" w:sz="0" w:space="0" w:color="auto"/>
      </w:divBdr>
    </w:div>
    <w:div w:id="1244493530">
      <w:bodyDiv w:val="1"/>
      <w:marLeft w:val="0"/>
      <w:marRight w:val="0"/>
      <w:marTop w:val="0"/>
      <w:marBottom w:val="0"/>
      <w:divBdr>
        <w:top w:val="none" w:sz="0" w:space="0" w:color="auto"/>
        <w:left w:val="none" w:sz="0" w:space="0" w:color="auto"/>
        <w:bottom w:val="none" w:sz="0" w:space="0" w:color="auto"/>
        <w:right w:val="none" w:sz="0" w:space="0" w:color="auto"/>
      </w:divBdr>
    </w:div>
    <w:div w:id="1246694413">
      <w:bodyDiv w:val="1"/>
      <w:marLeft w:val="0"/>
      <w:marRight w:val="0"/>
      <w:marTop w:val="0"/>
      <w:marBottom w:val="0"/>
      <w:divBdr>
        <w:top w:val="none" w:sz="0" w:space="0" w:color="auto"/>
        <w:left w:val="none" w:sz="0" w:space="0" w:color="auto"/>
        <w:bottom w:val="none" w:sz="0" w:space="0" w:color="auto"/>
        <w:right w:val="none" w:sz="0" w:space="0" w:color="auto"/>
      </w:divBdr>
    </w:div>
    <w:div w:id="1250891937">
      <w:bodyDiv w:val="1"/>
      <w:marLeft w:val="0"/>
      <w:marRight w:val="0"/>
      <w:marTop w:val="0"/>
      <w:marBottom w:val="0"/>
      <w:divBdr>
        <w:top w:val="none" w:sz="0" w:space="0" w:color="auto"/>
        <w:left w:val="none" w:sz="0" w:space="0" w:color="auto"/>
        <w:bottom w:val="none" w:sz="0" w:space="0" w:color="auto"/>
        <w:right w:val="none" w:sz="0" w:space="0" w:color="auto"/>
      </w:divBdr>
    </w:div>
    <w:div w:id="1251616657">
      <w:bodyDiv w:val="1"/>
      <w:marLeft w:val="0"/>
      <w:marRight w:val="0"/>
      <w:marTop w:val="0"/>
      <w:marBottom w:val="0"/>
      <w:divBdr>
        <w:top w:val="none" w:sz="0" w:space="0" w:color="auto"/>
        <w:left w:val="none" w:sz="0" w:space="0" w:color="auto"/>
        <w:bottom w:val="none" w:sz="0" w:space="0" w:color="auto"/>
        <w:right w:val="none" w:sz="0" w:space="0" w:color="auto"/>
      </w:divBdr>
    </w:div>
    <w:div w:id="1257909349">
      <w:bodyDiv w:val="1"/>
      <w:marLeft w:val="0"/>
      <w:marRight w:val="0"/>
      <w:marTop w:val="0"/>
      <w:marBottom w:val="0"/>
      <w:divBdr>
        <w:top w:val="none" w:sz="0" w:space="0" w:color="auto"/>
        <w:left w:val="none" w:sz="0" w:space="0" w:color="auto"/>
        <w:bottom w:val="none" w:sz="0" w:space="0" w:color="auto"/>
        <w:right w:val="none" w:sz="0" w:space="0" w:color="auto"/>
      </w:divBdr>
    </w:div>
    <w:div w:id="1262640272">
      <w:bodyDiv w:val="1"/>
      <w:marLeft w:val="0"/>
      <w:marRight w:val="0"/>
      <w:marTop w:val="0"/>
      <w:marBottom w:val="0"/>
      <w:divBdr>
        <w:top w:val="none" w:sz="0" w:space="0" w:color="auto"/>
        <w:left w:val="none" w:sz="0" w:space="0" w:color="auto"/>
        <w:bottom w:val="none" w:sz="0" w:space="0" w:color="auto"/>
        <w:right w:val="none" w:sz="0" w:space="0" w:color="auto"/>
      </w:divBdr>
    </w:div>
    <w:div w:id="1266697230">
      <w:bodyDiv w:val="1"/>
      <w:marLeft w:val="0"/>
      <w:marRight w:val="0"/>
      <w:marTop w:val="0"/>
      <w:marBottom w:val="0"/>
      <w:divBdr>
        <w:top w:val="none" w:sz="0" w:space="0" w:color="auto"/>
        <w:left w:val="none" w:sz="0" w:space="0" w:color="auto"/>
        <w:bottom w:val="none" w:sz="0" w:space="0" w:color="auto"/>
        <w:right w:val="none" w:sz="0" w:space="0" w:color="auto"/>
      </w:divBdr>
    </w:div>
    <w:div w:id="1269897240">
      <w:bodyDiv w:val="1"/>
      <w:marLeft w:val="0"/>
      <w:marRight w:val="0"/>
      <w:marTop w:val="0"/>
      <w:marBottom w:val="0"/>
      <w:divBdr>
        <w:top w:val="none" w:sz="0" w:space="0" w:color="auto"/>
        <w:left w:val="none" w:sz="0" w:space="0" w:color="auto"/>
        <w:bottom w:val="none" w:sz="0" w:space="0" w:color="auto"/>
        <w:right w:val="none" w:sz="0" w:space="0" w:color="auto"/>
      </w:divBdr>
    </w:div>
    <w:div w:id="1273322565">
      <w:bodyDiv w:val="1"/>
      <w:marLeft w:val="0"/>
      <w:marRight w:val="0"/>
      <w:marTop w:val="0"/>
      <w:marBottom w:val="0"/>
      <w:divBdr>
        <w:top w:val="none" w:sz="0" w:space="0" w:color="auto"/>
        <w:left w:val="none" w:sz="0" w:space="0" w:color="auto"/>
        <w:bottom w:val="none" w:sz="0" w:space="0" w:color="auto"/>
        <w:right w:val="none" w:sz="0" w:space="0" w:color="auto"/>
      </w:divBdr>
    </w:div>
    <w:div w:id="1276517609">
      <w:bodyDiv w:val="1"/>
      <w:marLeft w:val="0"/>
      <w:marRight w:val="0"/>
      <w:marTop w:val="0"/>
      <w:marBottom w:val="0"/>
      <w:divBdr>
        <w:top w:val="none" w:sz="0" w:space="0" w:color="auto"/>
        <w:left w:val="none" w:sz="0" w:space="0" w:color="auto"/>
        <w:bottom w:val="none" w:sz="0" w:space="0" w:color="auto"/>
        <w:right w:val="none" w:sz="0" w:space="0" w:color="auto"/>
      </w:divBdr>
    </w:div>
    <w:div w:id="1277911145">
      <w:bodyDiv w:val="1"/>
      <w:marLeft w:val="0"/>
      <w:marRight w:val="0"/>
      <w:marTop w:val="0"/>
      <w:marBottom w:val="0"/>
      <w:divBdr>
        <w:top w:val="none" w:sz="0" w:space="0" w:color="auto"/>
        <w:left w:val="none" w:sz="0" w:space="0" w:color="auto"/>
        <w:bottom w:val="none" w:sz="0" w:space="0" w:color="auto"/>
        <w:right w:val="none" w:sz="0" w:space="0" w:color="auto"/>
      </w:divBdr>
    </w:div>
    <w:div w:id="1285308241">
      <w:bodyDiv w:val="1"/>
      <w:marLeft w:val="0"/>
      <w:marRight w:val="0"/>
      <w:marTop w:val="0"/>
      <w:marBottom w:val="0"/>
      <w:divBdr>
        <w:top w:val="none" w:sz="0" w:space="0" w:color="auto"/>
        <w:left w:val="none" w:sz="0" w:space="0" w:color="auto"/>
        <w:bottom w:val="none" w:sz="0" w:space="0" w:color="auto"/>
        <w:right w:val="none" w:sz="0" w:space="0" w:color="auto"/>
      </w:divBdr>
    </w:div>
    <w:div w:id="1285454888">
      <w:bodyDiv w:val="1"/>
      <w:marLeft w:val="0"/>
      <w:marRight w:val="0"/>
      <w:marTop w:val="0"/>
      <w:marBottom w:val="0"/>
      <w:divBdr>
        <w:top w:val="none" w:sz="0" w:space="0" w:color="auto"/>
        <w:left w:val="none" w:sz="0" w:space="0" w:color="auto"/>
        <w:bottom w:val="none" w:sz="0" w:space="0" w:color="auto"/>
        <w:right w:val="none" w:sz="0" w:space="0" w:color="auto"/>
      </w:divBdr>
    </w:div>
    <w:div w:id="1297419266">
      <w:bodyDiv w:val="1"/>
      <w:marLeft w:val="0"/>
      <w:marRight w:val="0"/>
      <w:marTop w:val="0"/>
      <w:marBottom w:val="0"/>
      <w:divBdr>
        <w:top w:val="none" w:sz="0" w:space="0" w:color="auto"/>
        <w:left w:val="none" w:sz="0" w:space="0" w:color="auto"/>
        <w:bottom w:val="none" w:sz="0" w:space="0" w:color="auto"/>
        <w:right w:val="none" w:sz="0" w:space="0" w:color="auto"/>
      </w:divBdr>
    </w:div>
    <w:div w:id="1297759311">
      <w:bodyDiv w:val="1"/>
      <w:marLeft w:val="0"/>
      <w:marRight w:val="0"/>
      <w:marTop w:val="0"/>
      <w:marBottom w:val="0"/>
      <w:divBdr>
        <w:top w:val="none" w:sz="0" w:space="0" w:color="auto"/>
        <w:left w:val="none" w:sz="0" w:space="0" w:color="auto"/>
        <w:bottom w:val="none" w:sz="0" w:space="0" w:color="auto"/>
        <w:right w:val="none" w:sz="0" w:space="0" w:color="auto"/>
      </w:divBdr>
    </w:div>
    <w:div w:id="1301307405">
      <w:bodyDiv w:val="1"/>
      <w:marLeft w:val="0"/>
      <w:marRight w:val="0"/>
      <w:marTop w:val="0"/>
      <w:marBottom w:val="0"/>
      <w:divBdr>
        <w:top w:val="none" w:sz="0" w:space="0" w:color="auto"/>
        <w:left w:val="none" w:sz="0" w:space="0" w:color="auto"/>
        <w:bottom w:val="none" w:sz="0" w:space="0" w:color="auto"/>
        <w:right w:val="none" w:sz="0" w:space="0" w:color="auto"/>
      </w:divBdr>
    </w:div>
    <w:div w:id="1311329055">
      <w:bodyDiv w:val="1"/>
      <w:marLeft w:val="0"/>
      <w:marRight w:val="0"/>
      <w:marTop w:val="0"/>
      <w:marBottom w:val="0"/>
      <w:divBdr>
        <w:top w:val="none" w:sz="0" w:space="0" w:color="auto"/>
        <w:left w:val="none" w:sz="0" w:space="0" w:color="auto"/>
        <w:bottom w:val="none" w:sz="0" w:space="0" w:color="auto"/>
        <w:right w:val="none" w:sz="0" w:space="0" w:color="auto"/>
      </w:divBdr>
    </w:div>
    <w:div w:id="1315330408">
      <w:bodyDiv w:val="1"/>
      <w:marLeft w:val="0"/>
      <w:marRight w:val="0"/>
      <w:marTop w:val="0"/>
      <w:marBottom w:val="0"/>
      <w:divBdr>
        <w:top w:val="none" w:sz="0" w:space="0" w:color="auto"/>
        <w:left w:val="none" w:sz="0" w:space="0" w:color="auto"/>
        <w:bottom w:val="none" w:sz="0" w:space="0" w:color="auto"/>
        <w:right w:val="none" w:sz="0" w:space="0" w:color="auto"/>
      </w:divBdr>
    </w:div>
    <w:div w:id="1316228305">
      <w:bodyDiv w:val="1"/>
      <w:marLeft w:val="0"/>
      <w:marRight w:val="0"/>
      <w:marTop w:val="0"/>
      <w:marBottom w:val="0"/>
      <w:divBdr>
        <w:top w:val="none" w:sz="0" w:space="0" w:color="auto"/>
        <w:left w:val="none" w:sz="0" w:space="0" w:color="auto"/>
        <w:bottom w:val="none" w:sz="0" w:space="0" w:color="auto"/>
        <w:right w:val="none" w:sz="0" w:space="0" w:color="auto"/>
      </w:divBdr>
    </w:div>
    <w:div w:id="1322849551">
      <w:bodyDiv w:val="1"/>
      <w:marLeft w:val="0"/>
      <w:marRight w:val="0"/>
      <w:marTop w:val="0"/>
      <w:marBottom w:val="0"/>
      <w:divBdr>
        <w:top w:val="none" w:sz="0" w:space="0" w:color="auto"/>
        <w:left w:val="none" w:sz="0" w:space="0" w:color="auto"/>
        <w:bottom w:val="none" w:sz="0" w:space="0" w:color="auto"/>
        <w:right w:val="none" w:sz="0" w:space="0" w:color="auto"/>
      </w:divBdr>
    </w:div>
    <w:div w:id="1323463237">
      <w:bodyDiv w:val="1"/>
      <w:marLeft w:val="0"/>
      <w:marRight w:val="0"/>
      <w:marTop w:val="0"/>
      <w:marBottom w:val="0"/>
      <w:divBdr>
        <w:top w:val="none" w:sz="0" w:space="0" w:color="auto"/>
        <w:left w:val="none" w:sz="0" w:space="0" w:color="auto"/>
        <w:bottom w:val="none" w:sz="0" w:space="0" w:color="auto"/>
        <w:right w:val="none" w:sz="0" w:space="0" w:color="auto"/>
      </w:divBdr>
    </w:div>
    <w:div w:id="1332029748">
      <w:bodyDiv w:val="1"/>
      <w:marLeft w:val="0"/>
      <w:marRight w:val="0"/>
      <w:marTop w:val="0"/>
      <w:marBottom w:val="0"/>
      <w:divBdr>
        <w:top w:val="none" w:sz="0" w:space="0" w:color="auto"/>
        <w:left w:val="none" w:sz="0" w:space="0" w:color="auto"/>
        <w:bottom w:val="none" w:sz="0" w:space="0" w:color="auto"/>
        <w:right w:val="none" w:sz="0" w:space="0" w:color="auto"/>
      </w:divBdr>
    </w:div>
    <w:div w:id="1335107808">
      <w:bodyDiv w:val="1"/>
      <w:marLeft w:val="0"/>
      <w:marRight w:val="0"/>
      <w:marTop w:val="0"/>
      <w:marBottom w:val="0"/>
      <w:divBdr>
        <w:top w:val="none" w:sz="0" w:space="0" w:color="auto"/>
        <w:left w:val="none" w:sz="0" w:space="0" w:color="auto"/>
        <w:bottom w:val="none" w:sz="0" w:space="0" w:color="auto"/>
        <w:right w:val="none" w:sz="0" w:space="0" w:color="auto"/>
      </w:divBdr>
    </w:div>
    <w:div w:id="1339037403">
      <w:bodyDiv w:val="1"/>
      <w:marLeft w:val="0"/>
      <w:marRight w:val="0"/>
      <w:marTop w:val="0"/>
      <w:marBottom w:val="0"/>
      <w:divBdr>
        <w:top w:val="none" w:sz="0" w:space="0" w:color="auto"/>
        <w:left w:val="none" w:sz="0" w:space="0" w:color="auto"/>
        <w:bottom w:val="none" w:sz="0" w:space="0" w:color="auto"/>
        <w:right w:val="none" w:sz="0" w:space="0" w:color="auto"/>
      </w:divBdr>
    </w:div>
    <w:div w:id="1341540336">
      <w:bodyDiv w:val="1"/>
      <w:marLeft w:val="0"/>
      <w:marRight w:val="0"/>
      <w:marTop w:val="0"/>
      <w:marBottom w:val="0"/>
      <w:divBdr>
        <w:top w:val="none" w:sz="0" w:space="0" w:color="auto"/>
        <w:left w:val="none" w:sz="0" w:space="0" w:color="auto"/>
        <w:bottom w:val="none" w:sz="0" w:space="0" w:color="auto"/>
        <w:right w:val="none" w:sz="0" w:space="0" w:color="auto"/>
      </w:divBdr>
    </w:div>
    <w:div w:id="1355306773">
      <w:bodyDiv w:val="1"/>
      <w:marLeft w:val="0"/>
      <w:marRight w:val="0"/>
      <w:marTop w:val="0"/>
      <w:marBottom w:val="0"/>
      <w:divBdr>
        <w:top w:val="none" w:sz="0" w:space="0" w:color="auto"/>
        <w:left w:val="none" w:sz="0" w:space="0" w:color="auto"/>
        <w:bottom w:val="none" w:sz="0" w:space="0" w:color="auto"/>
        <w:right w:val="none" w:sz="0" w:space="0" w:color="auto"/>
      </w:divBdr>
    </w:div>
    <w:div w:id="1356812816">
      <w:bodyDiv w:val="1"/>
      <w:marLeft w:val="0"/>
      <w:marRight w:val="0"/>
      <w:marTop w:val="0"/>
      <w:marBottom w:val="0"/>
      <w:divBdr>
        <w:top w:val="none" w:sz="0" w:space="0" w:color="auto"/>
        <w:left w:val="none" w:sz="0" w:space="0" w:color="auto"/>
        <w:bottom w:val="none" w:sz="0" w:space="0" w:color="auto"/>
        <w:right w:val="none" w:sz="0" w:space="0" w:color="auto"/>
      </w:divBdr>
    </w:div>
    <w:div w:id="1366834587">
      <w:bodyDiv w:val="1"/>
      <w:marLeft w:val="0"/>
      <w:marRight w:val="0"/>
      <w:marTop w:val="0"/>
      <w:marBottom w:val="0"/>
      <w:divBdr>
        <w:top w:val="none" w:sz="0" w:space="0" w:color="auto"/>
        <w:left w:val="none" w:sz="0" w:space="0" w:color="auto"/>
        <w:bottom w:val="none" w:sz="0" w:space="0" w:color="auto"/>
        <w:right w:val="none" w:sz="0" w:space="0" w:color="auto"/>
      </w:divBdr>
    </w:div>
    <w:div w:id="1371489600">
      <w:bodyDiv w:val="1"/>
      <w:marLeft w:val="0"/>
      <w:marRight w:val="0"/>
      <w:marTop w:val="0"/>
      <w:marBottom w:val="0"/>
      <w:divBdr>
        <w:top w:val="none" w:sz="0" w:space="0" w:color="auto"/>
        <w:left w:val="none" w:sz="0" w:space="0" w:color="auto"/>
        <w:bottom w:val="none" w:sz="0" w:space="0" w:color="auto"/>
        <w:right w:val="none" w:sz="0" w:space="0" w:color="auto"/>
      </w:divBdr>
    </w:div>
    <w:div w:id="1373114515">
      <w:bodyDiv w:val="1"/>
      <w:marLeft w:val="0"/>
      <w:marRight w:val="0"/>
      <w:marTop w:val="0"/>
      <w:marBottom w:val="0"/>
      <w:divBdr>
        <w:top w:val="none" w:sz="0" w:space="0" w:color="auto"/>
        <w:left w:val="none" w:sz="0" w:space="0" w:color="auto"/>
        <w:bottom w:val="none" w:sz="0" w:space="0" w:color="auto"/>
        <w:right w:val="none" w:sz="0" w:space="0" w:color="auto"/>
      </w:divBdr>
    </w:div>
    <w:div w:id="1374230692">
      <w:bodyDiv w:val="1"/>
      <w:marLeft w:val="0"/>
      <w:marRight w:val="0"/>
      <w:marTop w:val="0"/>
      <w:marBottom w:val="0"/>
      <w:divBdr>
        <w:top w:val="none" w:sz="0" w:space="0" w:color="auto"/>
        <w:left w:val="none" w:sz="0" w:space="0" w:color="auto"/>
        <w:bottom w:val="none" w:sz="0" w:space="0" w:color="auto"/>
        <w:right w:val="none" w:sz="0" w:space="0" w:color="auto"/>
      </w:divBdr>
    </w:div>
    <w:div w:id="1374843010">
      <w:bodyDiv w:val="1"/>
      <w:marLeft w:val="0"/>
      <w:marRight w:val="0"/>
      <w:marTop w:val="0"/>
      <w:marBottom w:val="0"/>
      <w:divBdr>
        <w:top w:val="none" w:sz="0" w:space="0" w:color="auto"/>
        <w:left w:val="none" w:sz="0" w:space="0" w:color="auto"/>
        <w:bottom w:val="none" w:sz="0" w:space="0" w:color="auto"/>
        <w:right w:val="none" w:sz="0" w:space="0" w:color="auto"/>
      </w:divBdr>
    </w:div>
    <w:div w:id="1378433626">
      <w:bodyDiv w:val="1"/>
      <w:marLeft w:val="0"/>
      <w:marRight w:val="0"/>
      <w:marTop w:val="0"/>
      <w:marBottom w:val="0"/>
      <w:divBdr>
        <w:top w:val="none" w:sz="0" w:space="0" w:color="auto"/>
        <w:left w:val="none" w:sz="0" w:space="0" w:color="auto"/>
        <w:bottom w:val="none" w:sz="0" w:space="0" w:color="auto"/>
        <w:right w:val="none" w:sz="0" w:space="0" w:color="auto"/>
      </w:divBdr>
    </w:div>
    <w:div w:id="1378704189">
      <w:bodyDiv w:val="1"/>
      <w:marLeft w:val="0"/>
      <w:marRight w:val="0"/>
      <w:marTop w:val="0"/>
      <w:marBottom w:val="0"/>
      <w:divBdr>
        <w:top w:val="none" w:sz="0" w:space="0" w:color="auto"/>
        <w:left w:val="none" w:sz="0" w:space="0" w:color="auto"/>
        <w:bottom w:val="none" w:sz="0" w:space="0" w:color="auto"/>
        <w:right w:val="none" w:sz="0" w:space="0" w:color="auto"/>
      </w:divBdr>
    </w:div>
    <w:div w:id="1381326210">
      <w:bodyDiv w:val="1"/>
      <w:marLeft w:val="0"/>
      <w:marRight w:val="0"/>
      <w:marTop w:val="0"/>
      <w:marBottom w:val="0"/>
      <w:divBdr>
        <w:top w:val="none" w:sz="0" w:space="0" w:color="auto"/>
        <w:left w:val="none" w:sz="0" w:space="0" w:color="auto"/>
        <w:bottom w:val="none" w:sz="0" w:space="0" w:color="auto"/>
        <w:right w:val="none" w:sz="0" w:space="0" w:color="auto"/>
      </w:divBdr>
    </w:div>
    <w:div w:id="1382635161">
      <w:bodyDiv w:val="1"/>
      <w:marLeft w:val="0"/>
      <w:marRight w:val="0"/>
      <w:marTop w:val="0"/>
      <w:marBottom w:val="0"/>
      <w:divBdr>
        <w:top w:val="none" w:sz="0" w:space="0" w:color="auto"/>
        <w:left w:val="none" w:sz="0" w:space="0" w:color="auto"/>
        <w:bottom w:val="none" w:sz="0" w:space="0" w:color="auto"/>
        <w:right w:val="none" w:sz="0" w:space="0" w:color="auto"/>
      </w:divBdr>
    </w:div>
    <w:div w:id="1383292683">
      <w:bodyDiv w:val="1"/>
      <w:marLeft w:val="0"/>
      <w:marRight w:val="0"/>
      <w:marTop w:val="0"/>
      <w:marBottom w:val="0"/>
      <w:divBdr>
        <w:top w:val="none" w:sz="0" w:space="0" w:color="auto"/>
        <w:left w:val="none" w:sz="0" w:space="0" w:color="auto"/>
        <w:bottom w:val="none" w:sz="0" w:space="0" w:color="auto"/>
        <w:right w:val="none" w:sz="0" w:space="0" w:color="auto"/>
      </w:divBdr>
    </w:div>
    <w:div w:id="1385909810">
      <w:bodyDiv w:val="1"/>
      <w:marLeft w:val="0"/>
      <w:marRight w:val="0"/>
      <w:marTop w:val="0"/>
      <w:marBottom w:val="0"/>
      <w:divBdr>
        <w:top w:val="none" w:sz="0" w:space="0" w:color="auto"/>
        <w:left w:val="none" w:sz="0" w:space="0" w:color="auto"/>
        <w:bottom w:val="none" w:sz="0" w:space="0" w:color="auto"/>
        <w:right w:val="none" w:sz="0" w:space="0" w:color="auto"/>
      </w:divBdr>
    </w:div>
    <w:div w:id="1391420187">
      <w:bodyDiv w:val="1"/>
      <w:marLeft w:val="0"/>
      <w:marRight w:val="0"/>
      <w:marTop w:val="0"/>
      <w:marBottom w:val="0"/>
      <w:divBdr>
        <w:top w:val="none" w:sz="0" w:space="0" w:color="auto"/>
        <w:left w:val="none" w:sz="0" w:space="0" w:color="auto"/>
        <w:bottom w:val="none" w:sz="0" w:space="0" w:color="auto"/>
        <w:right w:val="none" w:sz="0" w:space="0" w:color="auto"/>
      </w:divBdr>
    </w:div>
    <w:div w:id="1395005220">
      <w:bodyDiv w:val="1"/>
      <w:marLeft w:val="0"/>
      <w:marRight w:val="0"/>
      <w:marTop w:val="0"/>
      <w:marBottom w:val="0"/>
      <w:divBdr>
        <w:top w:val="none" w:sz="0" w:space="0" w:color="auto"/>
        <w:left w:val="none" w:sz="0" w:space="0" w:color="auto"/>
        <w:bottom w:val="none" w:sz="0" w:space="0" w:color="auto"/>
        <w:right w:val="none" w:sz="0" w:space="0" w:color="auto"/>
      </w:divBdr>
    </w:div>
    <w:div w:id="1401560035">
      <w:bodyDiv w:val="1"/>
      <w:marLeft w:val="0"/>
      <w:marRight w:val="0"/>
      <w:marTop w:val="0"/>
      <w:marBottom w:val="0"/>
      <w:divBdr>
        <w:top w:val="none" w:sz="0" w:space="0" w:color="auto"/>
        <w:left w:val="none" w:sz="0" w:space="0" w:color="auto"/>
        <w:bottom w:val="none" w:sz="0" w:space="0" w:color="auto"/>
        <w:right w:val="none" w:sz="0" w:space="0" w:color="auto"/>
      </w:divBdr>
    </w:div>
    <w:div w:id="1415976695">
      <w:bodyDiv w:val="1"/>
      <w:marLeft w:val="0"/>
      <w:marRight w:val="0"/>
      <w:marTop w:val="0"/>
      <w:marBottom w:val="0"/>
      <w:divBdr>
        <w:top w:val="none" w:sz="0" w:space="0" w:color="auto"/>
        <w:left w:val="none" w:sz="0" w:space="0" w:color="auto"/>
        <w:bottom w:val="none" w:sz="0" w:space="0" w:color="auto"/>
        <w:right w:val="none" w:sz="0" w:space="0" w:color="auto"/>
      </w:divBdr>
    </w:div>
    <w:div w:id="1431268665">
      <w:bodyDiv w:val="1"/>
      <w:marLeft w:val="0"/>
      <w:marRight w:val="0"/>
      <w:marTop w:val="0"/>
      <w:marBottom w:val="0"/>
      <w:divBdr>
        <w:top w:val="none" w:sz="0" w:space="0" w:color="auto"/>
        <w:left w:val="none" w:sz="0" w:space="0" w:color="auto"/>
        <w:bottom w:val="none" w:sz="0" w:space="0" w:color="auto"/>
        <w:right w:val="none" w:sz="0" w:space="0" w:color="auto"/>
      </w:divBdr>
    </w:div>
    <w:div w:id="1432971289">
      <w:bodyDiv w:val="1"/>
      <w:marLeft w:val="0"/>
      <w:marRight w:val="0"/>
      <w:marTop w:val="0"/>
      <w:marBottom w:val="0"/>
      <w:divBdr>
        <w:top w:val="none" w:sz="0" w:space="0" w:color="auto"/>
        <w:left w:val="none" w:sz="0" w:space="0" w:color="auto"/>
        <w:bottom w:val="none" w:sz="0" w:space="0" w:color="auto"/>
        <w:right w:val="none" w:sz="0" w:space="0" w:color="auto"/>
      </w:divBdr>
    </w:div>
    <w:div w:id="1440299694">
      <w:bodyDiv w:val="1"/>
      <w:marLeft w:val="0"/>
      <w:marRight w:val="0"/>
      <w:marTop w:val="0"/>
      <w:marBottom w:val="0"/>
      <w:divBdr>
        <w:top w:val="none" w:sz="0" w:space="0" w:color="auto"/>
        <w:left w:val="none" w:sz="0" w:space="0" w:color="auto"/>
        <w:bottom w:val="none" w:sz="0" w:space="0" w:color="auto"/>
        <w:right w:val="none" w:sz="0" w:space="0" w:color="auto"/>
      </w:divBdr>
    </w:div>
    <w:div w:id="1440301239">
      <w:bodyDiv w:val="1"/>
      <w:marLeft w:val="0"/>
      <w:marRight w:val="0"/>
      <w:marTop w:val="0"/>
      <w:marBottom w:val="0"/>
      <w:divBdr>
        <w:top w:val="none" w:sz="0" w:space="0" w:color="auto"/>
        <w:left w:val="none" w:sz="0" w:space="0" w:color="auto"/>
        <w:bottom w:val="none" w:sz="0" w:space="0" w:color="auto"/>
        <w:right w:val="none" w:sz="0" w:space="0" w:color="auto"/>
      </w:divBdr>
    </w:div>
    <w:div w:id="1447851913">
      <w:bodyDiv w:val="1"/>
      <w:marLeft w:val="0"/>
      <w:marRight w:val="0"/>
      <w:marTop w:val="0"/>
      <w:marBottom w:val="0"/>
      <w:divBdr>
        <w:top w:val="none" w:sz="0" w:space="0" w:color="auto"/>
        <w:left w:val="none" w:sz="0" w:space="0" w:color="auto"/>
        <w:bottom w:val="none" w:sz="0" w:space="0" w:color="auto"/>
        <w:right w:val="none" w:sz="0" w:space="0" w:color="auto"/>
      </w:divBdr>
    </w:div>
    <w:div w:id="1451513373">
      <w:bodyDiv w:val="1"/>
      <w:marLeft w:val="0"/>
      <w:marRight w:val="0"/>
      <w:marTop w:val="0"/>
      <w:marBottom w:val="0"/>
      <w:divBdr>
        <w:top w:val="none" w:sz="0" w:space="0" w:color="auto"/>
        <w:left w:val="none" w:sz="0" w:space="0" w:color="auto"/>
        <w:bottom w:val="none" w:sz="0" w:space="0" w:color="auto"/>
        <w:right w:val="none" w:sz="0" w:space="0" w:color="auto"/>
      </w:divBdr>
    </w:div>
    <w:div w:id="1451970382">
      <w:bodyDiv w:val="1"/>
      <w:marLeft w:val="0"/>
      <w:marRight w:val="0"/>
      <w:marTop w:val="0"/>
      <w:marBottom w:val="0"/>
      <w:divBdr>
        <w:top w:val="none" w:sz="0" w:space="0" w:color="auto"/>
        <w:left w:val="none" w:sz="0" w:space="0" w:color="auto"/>
        <w:bottom w:val="none" w:sz="0" w:space="0" w:color="auto"/>
        <w:right w:val="none" w:sz="0" w:space="0" w:color="auto"/>
      </w:divBdr>
    </w:div>
    <w:div w:id="1467699697">
      <w:bodyDiv w:val="1"/>
      <w:marLeft w:val="0"/>
      <w:marRight w:val="0"/>
      <w:marTop w:val="0"/>
      <w:marBottom w:val="0"/>
      <w:divBdr>
        <w:top w:val="none" w:sz="0" w:space="0" w:color="auto"/>
        <w:left w:val="none" w:sz="0" w:space="0" w:color="auto"/>
        <w:bottom w:val="none" w:sz="0" w:space="0" w:color="auto"/>
        <w:right w:val="none" w:sz="0" w:space="0" w:color="auto"/>
      </w:divBdr>
    </w:div>
    <w:div w:id="1469933263">
      <w:bodyDiv w:val="1"/>
      <w:marLeft w:val="0"/>
      <w:marRight w:val="0"/>
      <w:marTop w:val="0"/>
      <w:marBottom w:val="0"/>
      <w:divBdr>
        <w:top w:val="none" w:sz="0" w:space="0" w:color="auto"/>
        <w:left w:val="none" w:sz="0" w:space="0" w:color="auto"/>
        <w:bottom w:val="none" w:sz="0" w:space="0" w:color="auto"/>
        <w:right w:val="none" w:sz="0" w:space="0" w:color="auto"/>
      </w:divBdr>
    </w:div>
    <w:div w:id="1472675718">
      <w:bodyDiv w:val="1"/>
      <w:marLeft w:val="0"/>
      <w:marRight w:val="0"/>
      <w:marTop w:val="0"/>
      <w:marBottom w:val="0"/>
      <w:divBdr>
        <w:top w:val="none" w:sz="0" w:space="0" w:color="auto"/>
        <w:left w:val="none" w:sz="0" w:space="0" w:color="auto"/>
        <w:bottom w:val="none" w:sz="0" w:space="0" w:color="auto"/>
        <w:right w:val="none" w:sz="0" w:space="0" w:color="auto"/>
      </w:divBdr>
    </w:div>
    <w:div w:id="1480339874">
      <w:bodyDiv w:val="1"/>
      <w:marLeft w:val="0"/>
      <w:marRight w:val="0"/>
      <w:marTop w:val="0"/>
      <w:marBottom w:val="0"/>
      <w:divBdr>
        <w:top w:val="none" w:sz="0" w:space="0" w:color="auto"/>
        <w:left w:val="none" w:sz="0" w:space="0" w:color="auto"/>
        <w:bottom w:val="none" w:sz="0" w:space="0" w:color="auto"/>
        <w:right w:val="none" w:sz="0" w:space="0" w:color="auto"/>
      </w:divBdr>
    </w:div>
    <w:div w:id="1483738329">
      <w:bodyDiv w:val="1"/>
      <w:marLeft w:val="0"/>
      <w:marRight w:val="0"/>
      <w:marTop w:val="0"/>
      <w:marBottom w:val="0"/>
      <w:divBdr>
        <w:top w:val="none" w:sz="0" w:space="0" w:color="auto"/>
        <w:left w:val="none" w:sz="0" w:space="0" w:color="auto"/>
        <w:bottom w:val="none" w:sz="0" w:space="0" w:color="auto"/>
        <w:right w:val="none" w:sz="0" w:space="0" w:color="auto"/>
      </w:divBdr>
    </w:div>
    <w:div w:id="1484589127">
      <w:bodyDiv w:val="1"/>
      <w:marLeft w:val="0"/>
      <w:marRight w:val="0"/>
      <w:marTop w:val="0"/>
      <w:marBottom w:val="0"/>
      <w:divBdr>
        <w:top w:val="none" w:sz="0" w:space="0" w:color="auto"/>
        <w:left w:val="none" w:sz="0" w:space="0" w:color="auto"/>
        <w:bottom w:val="none" w:sz="0" w:space="0" w:color="auto"/>
        <w:right w:val="none" w:sz="0" w:space="0" w:color="auto"/>
      </w:divBdr>
    </w:div>
    <w:div w:id="1489519019">
      <w:bodyDiv w:val="1"/>
      <w:marLeft w:val="0"/>
      <w:marRight w:val="0"/>
      <w:marTop w:val="0"/>
      <w:marBottom w:val="0"/>
      <w:divBdr>
        <w:top w:val="none" w:sz="0" w:space="0" w:color="auto"/>
        <w:left w:val="none" w:sz="0" w:space="0" w:color="auto"/>
        <w:bottom w:val="none" w:sz="0" w:space="0" w:color="auto"/>
        <w:right w:val="none" w:sz="0" w:space="0" w:color="auto"/>
      </w:divBdr>
    </w:div>
    <w:div w:id="1491873321">
      <w:bodyDiv w:val="1"/>
      <w:marLeft w:val="0"/>
      <w:marRight w:val="0"/>
      <w:marTop w:val="0"/>
      <w:marBottom w:val="0"/>
      <w:divBdr>
        <w:top w:val="none" w:sz="0" w:space="0" w:color="auto"/>
        <w:left w:val="none" w:sz="0" w:space="0" w:color="auto"/>
        <w:bottom w:val="none" w:sz="0" w:space="0" w:color="auto"/>
        <w:right w:val="none" w:sz="0" w:space="0" w:color="auto"/>
      </w:divBdr>
    </w:div>
    <w:div w:id="1495805606">
      <w:bodyDiv w:val="1"/>
      <w:marLeft w:val="0"/>
      <w:marRight w:val="0"/>
      <w:marTop w:val="0"/>
      <w:marBottom w:val="0"/>
      <w:divBdr>
        <w:top w:val="none" w:sz="0" w:space="0" w:color="auto"/>
        <w:left w:val="none" w:sz="0" w:space="0" w:color="auto"/>
        <w:bottom w:val="none" w:sz="0" w:space="0" w:color="auto"/>
        <w:right w:val="none" w:sz="0" w:space="0" w:color="auto"/>
      </w:divBdr>
    </w:div>
    <w:div w:id="1496460679">
      <w:bodyDiv w:val="1"/>
      <w:marLeft w:val="0"/>
      <w:marRight w:val="0"/>
      <w:marTop w:val="0"/>
      <w:marBottom w:val="0"/>
      <w:divBdr>
        <w:top w:val="none" w:sz="0" w:space="0" w:color="auto"/>
        <w:left w:val="none" w:sz="0" w:space="0" w:color="auto"/>
        <w:bottom w:val="none" w:sz="0" w:space="0" w:color="auto"/>
        <w:right w:val="none" w:sz="0" w:space="0" w:color="auto"/>
      </w:divBdr>
    </w:div>
    <w:div w:id="1496844088">
      <w:bodyDiv w:val="1"/>
      <w:marLeft w:val="0"/>
      <w:marRight w:val="0"/>
      <w:marTop w:val="0"/>
      <w:marBottom w:val="0"/>
      <w:divBdr>
        <w:top w:val="none" w:sz="0" w:space="0" w:color="auto"/>
        <w:left w:val="none" w:sz="0" w:space="0" w:color="auto"/>
        <w:bottom w:val="none" w:sz="0" w:space="0" w:color="auto"/>
        <w:right w:val="none" w:sz="0" w:space="0" w:color="auto"/>
      </w:divBdr>
    </w:div>
    <w:div w:id="1502238897">
      <w:bodyDiv w:val="1"/>
      <w:marLeft w:val="0"/>
      <w:marRight w:val="0"/>
      <w:marTop w:val="0"/>
      <w:marBottom w:val="0"/>
      <w:divBdr>
        <w:top w:val="none" w:sz="0" w:space="0" w:color="auto"/>
        <w:left w:val="none" w:sz="0" w:space="0" w:color="auto"/>
        <w:bottom w:val="none" w:sz="0" w:space="0" w:color="auto"/>
        <w:right w:val="none" w:sz="0" w:space="0" w:color="auto"/>
      </w:divBdr>
    </w:div>
    <w:div w:id="1503546216">
      <w:bodyDiv w:val="1"/>
      <w:marLeft w:val="0"/>
      <w:marRight w:val="0"/>
      <w:marTop w:val="0"/>
      <w:marBottom w:val="0"/>
      <w:divBdr>
        <w:top w:val="none" w:sz="0" w:space="0" w:color="auto"/>
        <w:left w:val="none" w:sz="0" w:space="0" w:color="auto"/>
        <w:bottom w:val="none" w:sz="0" w:space="0" w:color="auto"/>
        <w:right w:val="none" w:sz="0" w:space="0" w:color="auto"/>
      </w:divBdr>
    </w:div>
    <w:div w:id="1504278383">
      <w:bodyDiv w:val="1"/>
      <w:marLeft w:val="0"/>
      <w:marRight w:val="0"/>
      <w:marTop w:val="0"/>
      <w:marBottom w:val="0"/>
      <w:divBdr>
        <w:top w:val="none" w:sz="0" w:space="0" w:color="auto"/>
        <w:left w:val="none" w:sz="0" w:space="0" w:color="auto"/>
        <w:bottom w:val="none" w:sz="0" w:space="0" w:color="auto"/>
        <w:right w:val="none" w:sz="0" w:space="0" w:color="auto"/>
      </w:divBdr>
    </w:div>
    <w:div w:id="1504706745">
      <w:bodyDiv w:val="1"/>
      <w:marLeft w:val="0"/>
      <w:marRight w:val="0"/>
      <w:marTop w:val="0"/>
      <w:marBottom w:val="0"/>
      <w:divBdr>
        <w:top w:val="none" w:sz="0" w:space="0" w:color="auto"/>
        <w:left w:val="none" w:sz="0" w:space="0" w:color="auto"/>
        <w:bottom w:val="none" w:sz="0" w:space="0" w:color="auto"/>
        <w:right w:val="none" w:sz="0" w:space="0" w:color="auto"/>
      </w:divBdr>
    </w:div>
    <w:div w:id="1508596046">
      <w:bodyDiv w:val="1"/>
      <w:marLeft w:val="0"/>
      <w:marRight w:val="0"/>
      <w:marTop w:val="0"/>
      <w:marBottom w:val="0"/>
      <w:divBdr>
        <w:top w:val="none" w:sz="0" w:space="0" w:color="auto"/>
        <w:left w:val="none" w:sz="0" w:space="0" w:color="auto"/>
        <w:bottom w:val="none" w:sz="0" w:space="0" w:color="auto"/>
        <w:right w:val="none" w:sz="0" w:space="0" w:color="auto"/>
      </w:divBdr>
    </w:div>
    <w:div w:id="1512840266">
      <w:bodyDiv w:val="1"/>
      <w:marLeft w:val="0"/>
      <w:marRight w:val="0"/>
      <w:marTop w:val="0"/>
      <w:marBottom w:val="0"/>
      <w:divBdr>
        <w:top w:val="none" w:sz="0" w:space="0" w:color="auto"/>
        <w:left w:val="none" w:sz="0" w:space="0" w:color="auto"/>
        <w:bottom w:val="none" w:sz="0" w:space="0" w:color="auto"/>
        <w:right w:val="none" w:sz="0" w:space="0" w:color="auto"/>
      </w:divBdr>
    </w:div>
    <w:div w:id="1513304105">
      <w:bodyDiv w:val="1"/>
      <w:marLeft w:val="0"/>
      <w:marRight w:val="0"/>
      <w:marTop w:val="0"/>
      <w:marBottom w:val="0"/>
      <w:divBdr>
        <w:top w:val="none" w:sz="0" w:space="0" w:color="auto"/>
        <w:left w:val="none" w:sz="0" w:space="0" w:color="auto"/>
        <w:bottom w:val="none" w:sz="0" w:space="0" w:color="auto"/>
        <w:right w:val="none" w:sz="0" w:space="0" w:color="auto"/>
      </w:divBdr>
    </w:div>
    <w:div w:id="1515152061">
      <w:bodyDiv w:val="1"/>
      <w:marLeft w:val="0"/>
      <w:marRight w:val="0"/>
      <w:marTop w:val="0"/>
      <w:marBottom w:val="0"/>
      <w:divBdr>
        <w:top w:val="none" w:sz="0" w:space="0" w:color="auto"/>
        <w:left w:val="none" w:sz="0" w:space="0" w:color="auto"/>
        <w:bottom w:val="none" w:sz="0" w:space="0" w:color="auto"/>
        <w:right w:val="none" w:sz="0" w:space="0" w:color="auto"/>
      </w:divBdr>
    </w:div>
    <w:div w:id="1518738828">
      <w:bodyDiv w:val="1"/>
      <w:marLeft w:val="0"/>
      <w:marRight w:val="0"/>
      <w:marTop w:val="0"/>
      <w:marBottom w:val="0"/>
      <w:divBdr>
        <w:top w:val="none" w:sz="0" w:space="0" w:color="auto"/>
        <w:left w:val="none" w:sz="0" w:space="0" w:color="auto"/>
        <w:bottom w:val="none" w:sz="0" w:space="0" w:color="auto"/>
        <w:right w:val="none" w:sz="0" w:space="0" w:color="auto"/>
      </w:divBdr>
    </w:div>
    <w:div w:id="1520269776">
      <w:bodyDiv w:val="1"/>
      <w:marLeft w:val="0"/>
      <w:marRight w:val="0"/>
      <w:marTop w:val="0"/>
      <w:marBottom w:val="0"/>
      <w:divBdr>
        <w:top w:val="none" w:sz="0" w:space="0" w:color="auto"/>
        <w:left w:val="none" w:sz="0" w:space="0" w:color="auto"/>
        <w:bottom w:val="none" w:sz="0" w:space="0" w:color="auto"/>
        <w:right w:val="none" w:sz="0" w:space="0" w:color="auto"/>
      </w:divBdr>
    </w:div>
    <w:div w:id="1528980059">
      <w:bodyDiv w:val="1"/>
      <w:marLeft w:val="0"/>
      <w:marRight w:val="0"/>
      <w:marTop w:val="0"/>
      <w:marBottom w:val="0"/>
      <w:divBdr>
        <w:top w:val="none" w:sz="0" w:space="0" w:color="auto"/>
        <w:left w:val="none" w:sz="0" w:space="0" w:color="auto"/>
        <w:bottom w:val="none" w:sz="0" w:space="0" w:color="auto"/>
        <w:right w:val="none" w:sz="0" w:space="0" w:color="auto"/>
      </w:divBdr>
    </w:div>
    <w:div w:id="1529637246">
      <w:bodyDiv w:val="1"/>
      <w:marLeft w:val="0"/>
      <w:marRight w:val="0"/>
      <w:marTop w:val="0"/>
      <w:marBottom w:val="0"/>
      <w:divBdr>
        <w:top w:val="none" w:sz="0" w:space="0" w:color="auto"/>
        <w:left w:val="none" w:sz="0" w:space="0" w:color="auto"/>
        <w:bottom w:val="none" w:sz="0" w:space="0" w:color="auto"/>
        <w:right w:val="none" w:sz="0" w:space="0" w:color="auto"/>
      </w:divBdr>
    </w:div>
    <w:div w:id="1532065821">
      <w:bodyDiv w:val="1"/>
      <w:marLeft w:val="0"/>
      <w:marRight w:val="0"/>
      <w:marTop w:val="0"/>
      <w:marBottom w:val="0"/>
      <w:divBdr>
        <w:top w:val="none" w:sz="0" w:space="0" w:color="auto"/>
        <w:left w:val="none" w:sz="0" w:space="0" w:color="auto"/>
        <w:bottom w:val="none" w:sz="0" w:space="0" w:color="auto"/>
        <w:right w:val="none" w:sz="0" w:space="0" w:color="auto"/>
      </w:divBdr>
    </w:div>
    <w:div w:id="1537506329">
      <w:bodyDiv w:val="1"/>
      <w:marLeft w:val="0"/>
      <w:marRight w:val="0"/>
      <w:marTop w:val="0"/>
      <w:marBottom w:val="0"/>
      <w:divBdr>
        <w:top w:val="none" w:sz="0" w:space="0" w:color="auto"/>
        <w:left w:val="none" w:sz="0" w:space="0" w:color="auto"/>
        <w:bottom w:val="none" w:sz="0" w:space="0" w:color="auto"/>
        <w:right w:val="none" w:sz="0" w:space="0" w:color="auto"/>
      </w:divBdr>
    </w:div>
    <w:div w:id="1539585516">
      <w:bodyDiv w:val="1"/>
      <w:marLeft w:val="0"/>
      <w:marRight w:val="0"/>
      <w:marTop w:val="0"/>
      <w:marBottom w:val="0"/>
      <w:divBdr>
        <w:top w:val="none" w:sz="0" w:space="0" w:color="auto"/>
        <w:left w:val="none" w:sz="0" w:space="0" w:color="auto"/>
        <w:bottom w:val="none" w:sz="0" w:space="0" w:color="auto"/>
        <w:right w:val="none" w:sz="0" w:space="0" w:color="auto"/>
      </w:divBdr>
    </w:div>
    <w:div w:id="1541478383">
      <w:bodyDiv w:val="1"/>
      <w:marLeft w:val="0"/>
      <w:marRight w:val="0"/>
      <w:marTop w:val="0"/>
      <w:marBottom w:val="0"/>
      <w:divBdr>
        <w:top w:val="none" w:sz="0" w:space="0" w:color="auto"/>
        <w:left w:val="none" w:sz="0" w:space="0" w:color="auto"/>
        <w:bottom w:val="none" w:sz="0" w:space="0" w:color="auto"/>
        <w:right w:val="none" w:sz="0" w:space="0" w:color="auto"/>
      </w:divBdr>
    </w:div>
    <w:div w:id="1541622759">
      <w:bodyDiv w:val="1"/>
      <w:marLeft w:val="0"/>
      <w:marRight w:val="0"/>
      <w:marTop w:val="0"/>
      <w:marBottom w:val="0"/>
      <w:divBdr>
        <w:top w:val="none" w:sz="0" w:space="0" w:color="auto"/>
        <w:left w:val="none" w:sz="0" w:space="0" w:color="auto"/>
        <w:bottom w:val="none" w:sz="0" w:space="0" w:color="auto"/>
        <w:right w:val="none" w:sz="0" w:space="0" w:color="auto"/>
      </w:divBdr>
    </w:div>
    <w:div w:id="1554779664">
      <w:bodyDiv w:val="1"/>
      <w:marLeft w:val="0"/>
      <w:marRight w:val="0"/>
      <w:marTop w:val="0"/>
      <w:marBottom w:val="0"/>
      <w:divBdr>
        <w:top w:val="none" w:sz="0" w:space="0" w:color="auto"/>
        <w:left w:val="none" w:sz="0" w:space="0" w:color="auto"/>
        <w:bottom w:val="none" w:sz="0" w:space="0" w:color="auto"/>
        <w:right w:val="none" w:sz="0" w:space="0" w:color="auto"/>
      </w:divBdr>
    </w:div>
    <w:div w:id="1561094350">
      <w:bodyDiv w:val="1"/>
      <w:marLeft w:val="0"/>
      <w:marRight w:val="0"/>
      <w:marTop w:val="0"/>
      <w:marBottom w:val="0"/>
      <w:divBdr>
        <w:top w:val="none" w:sz="0" w:space="0" w:color="auto"/>
        <w:left w:val="none" w:sz="0" w:space="0" w:color="auto"/>
        <w:bottom w:val="none" w:sz="0" w:space="0" w:color="auto"/>
        <w:right w:val="none" w:sz="0" w:space="0" w:color="auto"/>
      </w:divBdr>
    </w:div>
    <w:div w:id="1562983252">
      <w:bodyDiv w:val="1"/>
      <w:marLeft w:val="0"/>
      <w:marRight w:val="0"/>
      <w:marTop w:val="0"/>
      <w:marBottom w:val="0"/>
      <w:divBdr>
        <w:top w:val="none" w:sz="0" w:space="0" w:color="auto"/>
        <w:left w:val="none" w:sz="0" w:space="0" w:color="auto"/>
        <w:bottom w:val="none" w:sz="0" w:space="0" w:color="auto"/>
        <w:right w:val="none" w:sz="0" w:space="0" w:color="auto"/>
      </w:divBdr>
    </w:div>
    <w:div w:id="1565526586">
      <w:bodyDiv w:val="1"/>
      <w:marLeft w:val="0"/>
      <w:marRight w:val="0"/>
      <w:marTop w:val="0"/>
      <w:marBottom w:val="0"/>
      <w:divBdr>
        <w:top w:val="none" w:sz="0" w:space="0" w:color="auto"/>
        <w:left w:val="none" w:sz="0" w:space="0" w:color="auto"/>
        <w:bottom w:val="none" w:sz="0" w:space="0" w:color="auto"/>
        <w:right w:val="none" w:sz="0" w:space="0" w:color="auto"/>
      </w:divBdr>
    </w:div>
    <w:div w:id="1569463585">
      <w:bodyDiv w:val="1"/>
      <w:marLeft w:val="0"/>
      <w:marRight w:val="0"/>
      <w:marTop w:val="0"/>
      <w:marBottom w:val="0"/>
      <w:divBdr>
        <w:top w:val="none" w:sz="0" w:space="0" w:color="auto"/>
        <w:left w:val="none" w:sz="0" w:space="0" w:color="auto"/>
        <w:bottom w:val="none" w:sz="0" w:space="0" w:color="auto"/>
        <w:right w:val="none" w:sz="0" w:space="0" w:color="auto"/>
      </w:divBdr>
    </w:div>
    <w:div w:id="1569614966">
      <w:bodyDiv w:val="1"/>
      <w:marLeft w:val="0"/>
      <w:marRight w:val="0"/>
      <w:marTop w:val="0"/>
      <w:marBottom w:val="0"/>
      <w:divBdr>
        <w:top w:val="none" w:sz="0" w:space="0" w:color="auto"/>
        <w:left w:val="none" w:sz="0" w:space="0" w:color="auto"/>
        <w:bottom w:val="none" w:sz="0" w:space="0" w:color="auto"/>
        <w:right w:val="none" w:sz="0" w:space="0" w:color="auto"/>
      </w:divBdr>
    </w:div>
    <w:div w:id="1572689330">
      <w:bodyDiv w:val="1"/>
      <w:marLeft w:val="0"/>
      <w:marRight w:val="0"/>
      <w:marTop w:val="0"/>
      <w:marBottom w:val="0"/>
      <w:divBdr>
        <w:top w:val="none" w:sz="0" w:space="0" w:color="auto"/>
        <w:left w:val="none" w:sz="0" w:space="0" w:color="auto"/>
        <w:bottom w:val="none" w:sz="0" w:space="0" w:color="auto"/>
        <w:right w:val="none" w:sz="0" w:space="0" w:color="auto"/>
      </w:divBdr>
    </w:div>
    <w:div w:id="1572764782">
      <w:bodyDiv w:val="1"/>
      <w:marLeft w:val="0"/>
      <w:marRight w:val="0"/>
      <w:marTop w:val="0"/>
      <w:marBottom w:val="0"/>
      <w:divBdr>
        <w:top w:val="none" w:sz="0" w:space="0" w:color="auto"/>
        <w:left w:val="none" w:sz="0" w:space="0" w:color="auto"/>
        <w:bottom w:val="none" w:sz="0" w:space="0" w:color="auto"/>
        <w:right w:val="none" w:sz="0" w:space="0" w:color="auto"/>
      </w:divBdr>
    </w:div>
    <w:div w:id="1577592220">
      <w:bodyDiv w:val="1"/>
      <w:marLeft w:val="0"/>
      <w:marRight w:val="0"/>
      <w:marTop w:val="0"/>
      <w:marBottom w:val="0"/>
      <w:divBdr>
        <w:top w:val="none" w:sz="0" w:space="0" w:color="auto"/>
        <w:left w:val="none" w:sz="0" w:space="0" w:color="auto"/>
        <w:bottom w:val="none" w:sz="0" w:space="0" w:color="auto"/>
        <w:right w:val="none" w:sz="0" w:space="0" w:color="auto"/>
      </w:divBdr>
    </w:div>
    <w:div w:id="1579899943">
      <w:bodyDiv w:val="1"/>
      <w:marLeft w:val="0"/>
      <w:marRight w:val="0"/>
      <w:marTop w:val="0"/>
      <w:marBottom w:val="0"/>
      <w:divBdr>
        <w:top w:val="none" w:sz="0" w:space="0" w:color="auto"/>
        <w:left w:val="none" w:sz="0" w:space="0" w:color="auto"/>
        <w:bottom w:val="none" w:sz="0" w:space="0" w:color="auto"/>
        <w:right w:val="none" w:sz="0" w:space="0" w:color="auto"/>
      </w:divBdr>
    </w:div>
    <w:div w:id="1580366603">
      <w:bodyDiv w:val="1"/>
      <w:marLeft w:val="0"/>
      <w:marRight w:val="0"/>
      <w:marTop w:val="0"/>
      <w:marBottom w:val="0"/>
      <w:divBdr>
        <w:top w:val="none" w:sz="0" w:space="0" w:color="auto"/>
        <w:left w:val="none" w:sz="0" w:space="0" w:color="auto"/>
        <w:bottom w:val="none" w:sz="0" w:space="0" w:color="auto"/>
        <w:right w:val="none" w:sz="0" w:space="0" w:color="auto"/>
      </w:divBdr>
    </w:div>
    <w:div w:id="1586719669">
      <w:bodyDiv w:val="1"/>
      <w:marLeft w:val="0"/>
      <w:marRight w:val="0"/>
      <w:marTop w:val="0"/>
      <w:marBottom w:val="0"/>
      <w:divBdr>
        <w:top w:val="none" w:sz="0" w:space="0" w:color="auto"/>
        <w:left w:val="none" w:sz="0" w:space="0" w:color="auto"/>
        <w:bottom w:val="none" w:sz="0" w:space="0" w:color="auto"/>
        <w:right w:val="none" w:sz="0" w:space="0" w:color="auto"/>
      </w:divBdr>
    </w:div>
    <w:div w:id="1596208261">
      <w:bodyDiv w:val="1"/>
      <w:marLeft w:val="0"/>
      <w:marRight w:val="0"/>
      <w:marTop w:val="0"/>
      <w:marBottom w:val="0"/>
      <w:divBdr>
        <w:top w:val="none" w:sz="0" w:space="0" w:color="auto"/>
        <w:left w:val="none" w:sz="0" w:space="0" w:color="auto"/>
        <w:bottom w:val="none" w:sz="0" w:space="0" w:color="auto"/>
        <w:right w:val="none" w:sz="0" w:space="0" w:color="auto"/>
      </w:divBdr>
    </w:div>
    <w:div w:id="1603997697">
      <w:bodyDiv w:val="1"/>
      <w:marLeft w:val="0"/>
      <w:marRight w:val="0"/>
      <w:marTop w:val="0"/>
      <w:marBottom w:val="0"/>
      <w:divBdr>
        <w:top w:val="none" w:sz="0" w:space="0" w:color="auto"/>
        <w:left w:val="none" w:sz="0" w:space="0" w:color="auto"/>
        <w:bottom w:val="none" w:sz="0" w:space="0" w:color="auto"/>
        <w:right w:val="none" w:sz="0" w:space="0" w:color="auto"/>
      </w:divBdr>
    </w:div>
    <w:div w:id="1609850048">
      <w:bodyDiv w:val="1"/>
      <w:marLeft w:val="0"/>
      <w:marRight w:val="0"/>
      <w:marTop w:val="0"/>
      <w:marBottom w:val="0"/>
      <w:divBdr>
        <w:top w:val="none" w:sz="0" w:space="0" w:color="auto"/>
        <w:left w:val="none" w:sz="0" w:space="0" w:color="auto"/>
        <w:bottom w:val="none" w:sz="0" w:space="0" w:color="auto"/>
        <w:right w:val="none" w:sz="0" w:space="0" w:color="auto"/>
      </w:divBdr>
    </w:div>
    <w:div w:id="1612055031">
      <w:bodyDiv w:val="1"/>
      <w:marLeft w:val="0"/>
      <w:marRight w:val="0"/>
      <w:marTop w:val="0"/>
      <w:marBottom w:val="0"/>
      <w:divBdr>
        <w:top w:val="none" w:sz="0" w:space="0" w:color="auto"/>
        <w:left w:val="none" w:sz="0" w:space="0" w:color="auto"/>
        <w:bottom w:val="none" w:sz="0" w:space="0" w:color="auto"/>
        <w:right w:val="none" w:sz="0" w:space="0" w:color="auto"/>
      </w:divBdr>
    </w:div>
    <w:div w:id="1617253561">
      <w:bodyDiv w:val="1"/>
      <w:marLeft w:val="0"/>
      <w:marRight w:val="0"/>
      <w:marTop w:val="0"/>
      <w:marBottom w:val="0"/>
      <w:divBdr>
        <w:top w:val="none" w:sz="0" w:space="0" w:color="auto"/>
        <w:left w:val="none" w:sz="0" w:space="0" w:color="auto"/>
        <w:bottom w:val="none" w:sz="0" w:space="0" w:color="auto"/>
        <w:right w:val="none" w:sz="0" w:space="0" w:color="auto"/>
      </w:divBdr>
    </w:div>
    <w:div w:id="1618027992">
      <w:bodyDiv w:val="1"/>
      <w:marLeft w:val="0"/>
      <w:marRight w:val="0"/>
      <w:marTop w:val="0"/>
      <w:marBottom w:val="0"/>
      <w:divBdr>
        <w:top w:val="none" w:sz="0" w:space="0" w:color="auto"/>
        <w:left w:val="none" w:sz="0" w:space="0" w:color="auto"/>
        <w:bottom w:val="none" w:sz="0" w:space="0" w:color="auto"/>
        <w:right w:val="none" w:sz="0" w:space="0" w:color="auto"/>
      </w:divBdr>
    </w:div>
    <w:div w:id="1618949287">
      <w:bodyDiv w:val="1"/>
      <w:marLeft w:val="0"/>
      <w:marRight w:val="0"/>
      <w:marTop w:val="0"/>
      <w:marBottom w:val="0"/>
      <w:divBdr>
        <w:top w:val="none" w:sz="0" w:space="0" w:color="auto"/>
        <w:left w:val="none" w:sz="0" w:space="0" w:color="auto"/>
        <w:bottom w:val="none" w:sz="0" w:space="0" w:color="auto"/>
        <w:right w:val="none" w:sz="0" w:space="0" w:color="auto"/>
      </w:divBdr>
    </w:div>
    <w:div w:id="1628589363">
      <w:bodyDiv w:val="1"/>
      <w:marLeft w:val="0"/>
      <w:marRight w:val="0"/>
      <w:marTop w:val="0"/>
      <w:marBottom w:val="0"/>
      <w:divBdr>
        <w:top w:val="none" w:sz="0" w:space="0" w:color="auto"/>
        <w:left w:val="none" w:sz="0" w:space="0" w:color="auto"/>
        <w:bottom w:val="none" w:sz="0" w:space="0" w:color="auto"/>
        <w:right w:val="none" w:sz="0" w:space="0" w:color="auto"/>
      </w:divBdr>
    </w:div>
    <w:div w:id="1636524824">
      <w:bodyDiv w:val="1"/>
      <w:marLeft w:val="0"/>
      <w:marRight w:val="0"/>
      <w:marTop w:val="0"/>
      <w:marBottom w:val="0"/>
      <w:divBdr>
        <w:top w:val="none" w:sz="0" w:space="0" w:color="auto"/>
        <w:left w:val="none" w:sz="0" w:space="0" w:color="auto"/>
        <w:bottom w:val="none" w:sz="0" w:space="0" w:color="auto"/>
        <w:right w:val="none" w:sz="0" w:space="0" w:color="auto"/>
      </w:divBdr>
    </w:div>
    <w:div w:id="1637297744">
      <w:bodyDiv w:val="1"/>
      <w:marLeft w:val="0"/>
      <w:marRight w:val="0"/>
      <w:marTop w:val="0"/>
      <w:marBottom w:val="0"/>
      <w:divBdr>
        <w:top w:val="none" w:sz="0" w:space="0" w:color="auto"/>
        <w:left w:val="none" w:sz="0" w:space="0" w:color="auto"/>
        <w:bottom w:val="none" w:sz="0" w:space="0" w:color="auto"/>
        <w:right w:val="none" w:sz="0" w:space="0" w:color="auto"/>
      </w:divBdr>
    </w:div>
    <w:div w:id="1641420036">
      <w:bodyDiv w:val="1"/>
      <w:marLeft w:val="0"/>
      <w:marRight w:val="0"/>
      <w:marTop w:val="0"/>
      <w:marBottom w:val="0"/>
      <w:divBdr>
        <w:top w:val="none" w:sz="0" w:space="0" w:color="auto"/>
        <w:left w:val="none" w:sz="0" w:space="0" w:color="auto"/>
        <w:bottom w:val="none" w:sz="0" w:space="0" w:color="auto"/>
        <w:right w:val="none" w:sz="0" w:space="0" w:color="auto"/>
      </w:divBdr>
    </w:div>
    <w:div w:id="1644501821">
      <w:bodyDiv w:val="1"/>
      <w:marLeft w:val="0"/>
      <w:marRight w:val="0"/>
      <w:marTop w:val="0"/>
      <w:marBottom w:val="0"/>
      <w:divBdr>
        <w:top w:val="none" w:sz="0" w:space="0" w:color="auto"/>
        <w:left w:val="none" w:sz="0" w:space="0" w:color="auto"/>
        <w:bottom w:val="none" w:sz="0" w:space="0" w:color="auto"/>
        <w:right w:val="none" w:sz="0" w:space="0" w:color="auto"/>
      </w:divBdr>
    </w:div>
    <w:div w:id="1647469827">
      <w:bodyDiv w:val="1"/>
      <w:marLeft w:val="0"/>
      <w:marRight w:val="0"/>
      <w:marTop w:val="0"/>
      <w:marBottom w:val="0"/>
      <w:divBdr>
        <w:top w:val="none" w:sz="0" w:space="0" w:color="auto"/>
        <w:left w:val="none" w:sz="0" w:space="0" w:color="auto"/>
        <w:bottom w:val="none" w:sz="0" w:space="0" w:color="auto"/>
        <w:right w:val="none" w:sz="0" w:space="0" w:color="auto"/>
      </w:divBdr>
    </w:div>
    <w:div w:id="1647584382">
      <w:bodyDiv w:val="1"/>
      <w:marLeft w:val="0"/>
      <w:marRight w:val="0"/>
      <w:marTop w:val="0"/>
      <w:marBottom w:val="0"/>
      <w:divBdr>
        <w:top w:val="none" w:sz="0" w:space="0" w:color="auto"/>
        <w:left w:val="none" w:sz="0" w:space="0" w:color="auto"/>
        <w:bottom w:val="none" w:sz="0" w:space="0" w:color="auto"/>
        <w:right w:val="none" w:sz="0" w:space="0" w:color="auto"/>
      </w:divBdr>
    </w:div>
    <w:div w:id="1650595904">
      <w:bodyDiv w:val="1"/>
      <w:marLeft w:val="0"/>
      <w:marRight w:val="0"/>
      <w:marTop w:val="0"/>
      <w:marBottom w:val="0"/>
      <w:divBdr>
        <w:top w:val="none" w:sz="0" w:space="0" w:color="auto"/>
        <w:left w:val="none" w:sz="0" w:space="0" w:color="auto"/>
        <w:bottom w:val="none" w:sz="0" w:space="0" w:color="auto"/>
        <w:right w:val="none" w:sz="0" w:space="0" w:color="auto"/>
      </w:divBdr>
    </w:div>
    <w:div w:id="1653949421">
      <w:bodyDiv w:val="1"/>
      <w:marLeft w:val="0"/>
      <w:marRight w:val="0"/>
      <w:marTop w:val="0"/>
      <w:marBottom w:val="0"/>
      <w:divBdr>
        <w:top w:val="none" w:sz="0" w:space="0" w:color="auto"/>
        <w:left w:val="none" w:sz="0" w:space="0" w:color="auto"/>
        <w:bottom w:val="none" w:sz="0" w:space="0" w:color="auto"/>
        <w:right w:val="none" w:sz="0" w:space="0" w:color="auto"/>
      </w:divBdr>
    </w:div>
    <w:div w:id="1655718397">
      <w:bodyDiv w:val="1"/>
      <w:marLeft w:val="0"/>
      <w:marRight w:val="0"/>
      <w:marTop w:val="0"/>
      <w:marBottom w:val="0"/>
      <w:divBdr>
        <w:top w:val="none" w:sz="0" w:space="0" w:color="auto"/>
        <w:left w:val="none" w:sz="0" w:space="0" w:color="auto"/>
        <w:bottom w:val="none" w:sz="0" w:space="0" w:color="auto"/>
        <w:right w:val="none" w:sz="0" w:space="0" w:color="auto"/>
      </w:divBdr>
    </w:div>
    <w:div w:id="1661545349">
      <w:bodyDiv w:val="1"/>
      <w:marLeft w:val="0"/>
      <w:marRight w:val="0"/>
      <w:marTop w:val="0"/>
      <w:marBottom w:val="0"/>
      <w:divBdr>
        <w:top w:val="none" w:sz="0" w:space="0" w:color="auto"/>
        <w:left w:val="none" w:sz="0" w:space="0" w:color="auto"/>
        <w:bottom w:val="none" w:sz="0" w:space="0" w:color="auto"/>
        <w:right w:val="none" w:sz="0" w:space="0" w:color="auto"/>
      </w:divBdr>
    </w:div>
    <w:div w:id="1663776846">
      <w:bodyDiv w:val="1"/>
      <w:marLeft w:val="0"/>
      <w:marRight w:val="0"/>
      <w:marTop w:val="0"/>
      <w:marBottom w:val="0"/>
      <w:divBdr>
        <w:top w:val="none" w:sz="0" w:space="0" w:color="auto"/>
        <w:left w:val="none" w:sz="0" w:space="0" w:color="auto"/>
        <w:bottom w:val="none" w:sz="0" w:space="0" w:color="auto"/>
        <w:right w:val="none" w:sz="0" w:space="0" w:color="auto"/>
      </w:divBdr>
    </w:div>
    <w:div w:id="1668437724">
      <w:bodyDiv w:val="1"/>
      <w:marLeft w:val="0"/>
      <w:marRight w:val="0"/>
      <w:marTop w:val="0"/>
      <w:marBottom w:val="0"/>
      <w:divBdr>
        <w:top w:val="none" w:sz="0" w:space="0" w:color="auto"/>
        <w:left w:val="none" w:sz="0" w:space="0" w:color="auto"/>
        <w:bottom w:val="none" w:sz="0" w:space="0" w:color="auto"/>
        <w:right w:val="none" w:sz="0" w:space="0" w:color="auto"/>
      </w:divBdr>
    </w:div>
    <w:div w:id="1669364737">
      <w:bodyDiv w:val="1"/>
      <w:marLeft w:val="0"/>
      <w:marRight w:val="0"/>
      <w:marTop w:val="0"/>
      <w:marBottom w:val="0"/>
      <w:divBdr>
        <w:top w:val="none" w:sz="0" w:space="0" w:color="auto"/>
        <w:left w:val="none" w:sz="0" w:space="0" w:color="auto"/>
        <w:bottom w:val="none" w:sz="0" w:space="0" w:color="auto"/>
        <w:right w:val="none" w:sz="0" w:space="0" w:color="auto"/>
      </w:divBdr>
    </w:div>
    <w:div w:id="1669407735">
      <w:bodyDiv w:val="1"/>
      <w:marLeft w:val="0"/>
      <w:marRight w:val="0"/>
      <w:marTop w:val="0"/>
      <w:marBottom w:val="0"/>
      <w:divBdr>
        <w:top w:val="none" w:sz="0" w:space="0" w:color="auto"/>
        <w:left w:val="none" w:sz="0" w:space="0" w:color="auto"/>
        <w:bottom w:val="none" w:sz="0" w:space="0" w:color="auto"/>
        <w:right w:val="none" w:sz="0" w:space="0" w:color="auto"/>
      </w:divBdr>
    </w:div>
    <w:div w:id="1672026384">
      <w:bodyDiv w:val="1"/>
      <w:marLeft w:val="0"/>
      <w:marRight w:val="0"/>
      <w:marTop w:val="0"/>
      <w:marBottom w:val="0"/>
      <w:divBdr>
        <w:top w:val="none" w:sz="0" w:space="0" w:color="auto"/>
        <w:left w:val="none" w:sz="0" w:space="0" w:color="auto"/>
        <w:bottom w:val="none" w:sz="0" w:space="0" w:color="auto"/>
        <w:right w:val="none" w:sz="0" w:space="0" w:color="auto"/>
      </w:divBdr>
    </w:div>
    <w:div w:id="1673070795">
      <w:bodyDiv w:val="1"/>
      <w:marLeft w:val="0"/>
      <w:marRight w:val="0"/>
      <w:marTop w:val="0"/>
      <w:marBottom w:val="0"/>
      <w:divBdr>
        <w:top w:val="none" w:sz="0" w:space="0" w:color="auto"/>
        <w:left w:val="none" w:sz="0" w:space="0" w:color="auto"/>
        <w:bottom w:val="none" w:sz="0" w:space="0" w:color="auto"/>
        <w:right w:val="none" w:sz="0" w:space="0" w:color="auto"/>
      </w:divBdr>
    </w:div>
    <w:div w:id="1678190650">
      <w:bodyDiv w:val="1"/>
      <w:marLeft w:val="0"/>
      <w:marRight w:val="0"/>
      <w:marTop w:val="0"/>
      <w:marBottom w:val="0"/>
      <w:divBdr>
        <w:top w:val="none" w:sz="0" w:space="0" w:color="auto"/>
        <w:left w:val="none" w:sz="0" w:space="0" w:color="auto"/>
        <w:bottom w:val="none" w:sz="0" w:space="0" w:color="auto"/>
        <w:right w:val="none" w:sz="0" w:space="0" w:color="auto"/>
      </w:divBdr>
    </w:div>
    <w:div w:id="1679573350">
      <w:bodyDiv w:val="1"/>
      <w:marLeft w:val="0"/>
      <w:marRight w:val="0"/>
      <w:marTop w:val="0"/>
      <w:marBottom w:val="0"/>
      <w:divBdr>
        <w:top w:val="none" w:sz="0" w:space="0" w:color="auto"/>
        <w:left w:val="none" w:sz="0" w:space="0" w:color="auto"/>
        <w:bottom w:val="none" w:sz="0" w:space="0" w:color="auto"/>
        <w:right w:val="none" w:sz="0" w:space="0" w:color="auto"/>
      </w:divBdr>
    </w:div>
    <w:div w:id="1680739480">
      <w:bodyDiv w:val="1"/>
      <w:marLeft w:val="0"/>
      <w:marRight w:val="0"/>
      <w:marTop w:val="0"/>
      <w:marBottom w:val="0"/>
      <w:divBdr>
        <w:top w:val="none" w:sz="0" w:space="0" w:color="auto"/>
        <w:left w:val="none" w:sz="0" w:space="0" w:color="auto"/>
        <w:bottom w:val="none" w:sz="0" w:space="0" w:color="auto"/>
        <w:right w:val="none" w:sz="0" w:space="0" w:color="auto"/>
      </w:divBdr>
    </w:div>
    <w:div w:id="1682973253">
      <w:bodyDiv w:val="1"/>
      <w:marLeft w:val="0"/>
      <w:marRight w:val="0"/>
      <w:marTop w:val="0"/>
      <w:marBottom w:val="0"/>
      <w:divBdr>
        <w:top w:val="none" w:sz="0" w:space="0" w:color="auto"/>
        <w:left w:val="none" w:sz="0" w:space="0" w:color="auto"/>
        <w:bottom w:val="none" w:sz="0" w:space="0" w:color="auto"/>
        <w:right w:val="none" w:sz="0" w:space="0" w:color="auto"/>
      </w:divBdr>
    </w:div>
    <w:div w:id="1689403095">
      <w:bodyDiv w:val="1"/>
      <w:marLeft w:val="0"/>
      <w:marRight w:val="0"/>
      <w:marTop w:val="0"/>
      <w:marBottom w:val="0"/>
      <w:divBdr>
        <w:top w:val="none" w:sz="0" w:space="0" w:color="auto"/>
        <w:left w:val="none" w:sz="0" w:space="0" w:color="auto"/>
        <w:bottom w:val="none" w:sz="0" w:space="0" w:color="auto"/>
        <w:right w:val="none" w:sz="0" w:space="0" w:color="auto"/>
      </w:divBdr>
    </w:div>
    <w:div w:id="1693723016">
      <w:bodyDiv w:val="1"/>
      <w:marLeft w:val="0"/>
      <w:marRight w:val="0"/>
      <w:marTop w:val="0"/>
      <w:marBottom w:val="0"/>
      <w:divBdr>
        <w:top w:val="none" w:sz="0" w:space="0" w:color="auto"/>
        <w:left w:val="none" w:sz="0" w:space="0" w:color="auto"/>
        <w:bottom w:val="none" w:sz="0" w:space="0" w:color="auto"/>
        <w:right w:val="none" w:sz="0" w:space="0" w:color="auto"/>
      </w:divBdr>
    </w:div>
    <w:div w:id="1696077235">
      <w:bodyDiv w:val="1"/>
      <w:marLeft w:val="0"/>
      <w:marRight w:val="0"/>
      <w:marTop w:val="0"/>
      <w:marBottom w:val="0"/>
      <w:divBdr>
        <w:top w:val="none" w:sz="0" w:space="0" w:color="auto"/>
        <w:left w:val="none" w:sz="0" w:space="0" w:color="auto"/>
        <w:bottom w:val="none" w:sz="0" w:space="0" w:color="auto"/>
        <w:right w:val="none" w:sz="0" w:space="0" w:color="auto"/>
      </w:divBdr>
    </w:div>
    <w:div w:id="1697537701">
      <w:bodyDiv w:val="1"/>
      <w:marLeft w:val="0"/>
      <w:marRight w:val="0"/>
      <w:marTop w:val="0"/>
      <w:marBottom w:val="0"/>
      <w:divBdr>
        <w:top w:val="none" w:sz="0" w:space="0" w:color="auto"/>
        <w:left w:val="none" w:sz="0" w:space="0" w:color="auto"/>
        <w:bottom w:val="none" w:sz="0" w:space="0" w:color="auto"/>
        <w:right w:val="none" w:sz="0" w:space="0" w:color="auto"/>
      </w:divBdr>
    </w:div>
    <w:div w:id="1697735966">
      <w:bodyDiv w:val="1"/>
      <w:marLeft w:val="0"/>
      <w:marRight w:val="0"/>
      <w:marTop w:val="0"/>
      <w:marBottom w:val="0"/>
      <w:divBdr>
        <w:top w:val="none" w:sz="0" w:space="0" w:color="auto"/>
        <w:left w:val="none" w:sz="0" w:space="0" w:color="auto"/>
        <w:bottom w:val="none" w:sz="0" w:space="0" w:color="auto"/>
        <w:right w:val="none" w:sz="0" w:space="0" w:color="auto"/>
      </w:divBdr>
    </w:div>
    <w:div w:id="1699547294">
      <w:bodyDiv w:val="1"/>
      <w:marLeft w:val="0"/>
      <w:marRight w:val="0"/>
      <w:marTop w:val="0"/>
      <w:marBottom w:val="0"/>
      <w:divBdr>
        <w:top w:val="none" w:sz="0" w:space="0" w:color="auto"/>
        <w:left w:val="none" w:sz="0" w:space="0" w:color="auto"/>
        <w:bottom w:val="none" w:sz="0" w:space="0" w:color="auto"/>
        <w:right w:val="none" w:sz="0" w:space="0" w:color="auto"/>
      </w:divBdr>
    </w:div>
    <w:div w:id="1702243602">
      <w:bodyDiv w:val="1"/>
      <w:marLeft w:val="0"/>
      <w:marRight w:val="0"/>
      <w:marTop w:val="0"/>
      <w:marBottom w:val="0"/>
      <w:divBdr>
        <w:top w:val="none" w:sz="0" w:space="0" w:color="auto"/>
        <w:left w:val="none" w:sz="0" w:space="0" w:color="auto"/>
        <w:bottom w:val="none" w:sz="0" w:space="0" w:color="auto"/>
        <w:right w:val="none" w:sz="0" w:space="0" w:color="auto"/>
      </w:divBdr>
    </w:div>
    <w:div w:id="1709529426">
      <w:bodyDiv w:val="1"/>
      <w:marLeft w:val="0"/>
      <w:marRight w:val="0"/>
      <w:marTop w:val="0"/>
      <w:marBottom w:val="0"/>
      <w:divBdr>
        <w:top w:val="none" w:sz="0" w:space="0" w:color="auto"/>
        <w:left w:val="none" w:sz="0" w:space="0" w:color="auto"/>
        <w:bottom w:val="none" w:sz="0" w:space="0" w:color="auto"/>
        <w:right w:val="none" w:sz="0" w:space="0" w:color="auto"/>
      </w:divBdr>
    </w:div>
    <w:div w:id="1711104955">
      <w:bodyDiv w:val="1"/>
      <w:marLeft w:val="0"/>
      <w:marRight w:val="0"/>
      <w:marTop w:val="0"/>
      <w:marBottom w:val="0"/>
      <w:divBdr>
        <w:top w:val="none" w:sz="0" w:space="0" w:color="auto"/>
        <w:left w:val="none" w:sz="0" w:space="0" w:color="auto"/>
        <w:bottom w:val="none" w:sz="0" w:space="0" w:color="auto"/>
        <w:right w:val="none" w:sz="0" w:space="0" w:color="auto"/>
      </w:divBdr>
    </w:div>
    <w:div w:id="1711613583">
      <w:bodyDiv w:val="1"/>
      <w:marLeft w:val="0"/>
      <w:marRight w:val="0"/>
      <w:marTop w:val="0"/>
      <w:marBottom w:val="0"/>
      <w:divBdr>
        <w:top w:val="none" w:sz="0" w:space="0" w:color="auto"/>
        <w:left w:val="none" w:sz="0" w:space="0" w:color="auto"/>
        <w:bottom w:val="none" w:sz="0" w:space="0" w:color="auto"/>
        <w:right w:val="none" w:sz="0" w:space="0" w:color="auto"/>
      </w:divBdr>
    </w:div>
    <w:div w:id="1712220010">
      <w:bodyDiv w:val="1"/>
      <w:marLeft w:val="0"/>
      <w:marRight w:val="0"/>
      <w:marTop w:val="0"/>
      <w:marBottom w:val="0"/>
      <w:divBdr>
        <w:top w:val="none" w:sz="0" w:space="0" w:color="auto"/>
        <w:left w:val="none" w:sz="0" w:space="0" w:color="auto"/>
        <w:bottom w:val="none" w:sz="0" w:space="0" w:color="auto"/>
        <w:right w:val="none" w:sz="0" w:space="0" w:color="auto"/>
      </w:divBdr>
    </w:div>
    <w:div w:id="1718434254">
      <w:bodyDiv w:val="1"/>
      <w:marLeft w:val="0"/>
      <w:marRight w:val="0"/>
      <w:marTop w:val="0"/>
      <w:marBottom w:val="0"/>
      <w:divBdr>
        <w:top w:val="none" w:sz="0" w:space="0" w:color="auto"/>
        <w:left w:val="none" w:sz="0" w:space="0" w:color="auto"/>
        <w:bottom w:val="none" w:sz="0" w:space="0" w:color="auto"/>
        <w:right w:val="none" w:sz="0" w:space="0" w:color="auto"/>
      </w:divBdr>
    </w:div>
    <w:div w:id="1720737559">
      <w:bodyDiv w:val="1"/>
      <w:marLeft w:val="0"/>
      <w:marRight w:val="0"/>
      <w:marTop w:val="0"/>
      <w:marBottom w:val="0"/>
      <w:divBdr>
        <w:top w:val="none" w:sz="0" w:space="0" w:color="auto"/>
        <w:left w:val="none" w:sz="0" w:space="0" w:color="auto"/>
        <w:bottom w:val="none" w:sz="0" w:space="0" w:color="auto"/>
        <w:right w:val="none" w:sz="0" w:space="0" w:color="auto"/>
      </w:divBdr>
    </w:div>
    <w:div w:id="1723942713">
      <w:bodyDiv w:val="1"/>
      <w:marLeft w:val="0"/>
      <w:marRight w:val="0"/>
      <w:marTop w:val="0"/>
      <w:marBottom w:val="0"/>
      <w:divBdr>
        <w:top w:val="none" w:sz="0" w:space="0" w:color="auto"/>
        <w:left w:val="none" w:sz="0" w:space="0" w:color="auto"/>
        <w:bottom w:val="none" w:sz="0" w:space="0" w:color="auto"/>
        <w:right w:val="none" w:sz="0" w:space="0" w:color="auto"/>
      </w:divBdr>
    </w:div>
    <w:div w:id="1730768569">
      <w:bodyDiv w:val="1"/>
      <w:marLeft w:val="0"/>
      <w:marRight w:val="0"/>
      <w:marTop w:val="0"/>
      <w:marBottom w:val="0"/>
      <w:divBdr>
        <w:top w:val="none" w:sz="0" w:space="0" w:color="auto"/>
        <w:left w:val="none" w:sz="0" w:space="0" w:color="auto"/>
        <w:bottom w:val="none" w:sz="0" w:space="0" w:color="auto"/>
        <w:right w:val="none" w:sz="0" w:space="0" w:color="auto"/>
      </w:divBdr>
    </w:div>
    <w:div w:id="1735081567">
      <w:bodyDiv w:val="1"/>
      <w:marLeft w:val="0"/>
      <w:marRight w:val="0"/>
      <w:marTop w:val="0"/>
      <w:marBottom w:val="0"/>
      <w:divBdr>
        <w:top w:val="none" w:sz="0" w:space="0" w:color="auto"/>
        <w:left w:val="none" w:sz="0" w:space="0" w:color="auto"/>
        <w:bottom w:val="none" w:sz="0" w:space="0" w:color="auto"/>
        <w:right w:val="none" w:sz="0" w:space="0" w:color="auto"/>
      </w:divBdr>
    </w:div>
    <w:div w:id="1739473894">
      <w:bodyDiv w:val="1"/>
      <w:marLeft w:val="0"/>
      <w:marRight w:val="0"/>
      <w:marTop w:val="0"/>
      <w:marBottom w:val="0"/>
      <w:divBdr>
        <w:top w:val="none" w:sz="0" w:space="0" w:color="auto"/>
        <w:left w:val="none" w:sz="0" w:space="0" w:color="auto"/>
        <w:bottom w:val="none" w:sz="0" w:space="0" w:color="auto"/>
        <w:right w:val="none" w:sz="0" w:space="0" w:color="auto"/>
      </w:divBdr>
    </w:div>
    <w:div w:id="1740715766">
      <w:bodyDiv w:val="1"/>
      <w:marLeft w:val="0"/>
      <w:marRight w:val="0"/>
      <w:marTop w:val="0"/>
      <w:marBottom w:val="0"/>
      <w:divBdr>
        <w:top w:val="none" w:sz="0" w:space="0" w:color="auto"/>
        <w:left w:val="none" w:sz="0" w:space="0" w:color="auto"/>
        <w:bottom w:val="none" w:sz="0" w:space="0" w:color="auto"/>
        <w:right w:val="none" w:sz="0" w:space="0" w:color="auto"/>
      </w:divBdr>
    </w:div>
    <w:div w:id="1752582279">
      <w:bodyDiv w:val="1"/>
      <w:marLeft w:val="0"/>
      <w:marRight w:val="0"/>
      <w:marTop w:val="0"/>
      <w:marBottom w:val="0"/>
      <w:divBdr>
        <w:top w:val="none" w:sz="0" w:space="0" w:color="auto"/>
        <w:left w:val="none" w:sz="0" w:space="0" w:color="auto"/>
        <w:bottom w:val="none" w:sz="0" w:space="0" w:color="auto"/>
        <w:right w:val="none" w:sz="0" w:space="0" w:color="auto"/>
      </w:divBdr>
    </w:div>
    <w:div w:id="1761829900">
      <w:bodyDiv w:val="1"/>
      <w:marLeft w:val="0"/>
      <w:marRight w:val="0"/>
      <w:marTop w:val="0"/>
      <w:marBottom w:val="0"/>
      <w:divBdr>
        <w:top w:val="none" w:sz="0" w:space="0" w:color="auto"/>
        <w:left w:val="none" w:sz="0" w:space="0" w:color="auto"/>
        <w:bottom w:val="none" w:sz="0" w:space="0" w:color="auto"/>
        <w:right w:val="none" w:sz="0" w:space="0" w:color="auto"/>
      </w:divBdr>
    </w:div>
    <w:div w:id="1762332160">
      <w:bodyDiv w:val="1"/>
      <w:marLeft w:val="0"/>
      <w:marRight w:val="0"/>
      <w:marTop w:val="0"/>
      <w:marBottom w:val="0"/>
      <w:divBdr>
        <w:top w:val="none" w:sz="0" w:space="0" w:color="auto"/>
        <w:left w:val="none" w:sz="0" w:space="0" w:color="auto"/>
        <w:bottom w:val="none" w:sz="0" w:space="0" w:color="auto"/>
        <w:right w:val="none" w:sz="0" w:space="0" w:color="auto"/>
      </w:divBdr>
    </w:div>
    <w:div w:id="1762876006">
      <w:bodyDiv w:val="1"/>
      <w:marLeft w:val="0"/>
      <w:marRight w:val="0"/>
      <w:marTop w:val="0"/>
      <w:marBottom w:val="0"/>
      <w:divBdr>
        <w:top w:val="none" w:sz="0" w:space="0" w:color="auto"/>
        <w:left w:val="none" w:sz="0" w:space="0" w:color="auto"/>
        <w:bottom w:val="none" w:sz="0" w:space="0" w:color="auto"/>
        <w:right w:val="none" w:sz="0" w:space="0" w:color="auto"/>
      </w:divBdr>
    </w:div>
    <w:div w:id="1769035677">
      <w:bodyDiv w:val="1"/>
      <w:marLeft w:val="0"/>
      <w:marRight w:val="0"/>
      <w:marTop w:val="0"/>
      <w:marBottom w:val="0"/>
      <w:divBdr>
        <w:top w:val="none" w:sz="0" w:space="0" w:color="auto"/>
        <w:left w:val="none" w:sz="0" w:space="0" w:color="auto"/>
        <w:bottom w:val="none" w:sz="0" w:space="0" w:color="auto"/>
        <w:right w:val="none" w:sz="0" w:space="0" w:color="auto"/>
      </w:divBdr>
    </w:div>
    <w:div w:id="1769502245">
      <w:bodyDiv w:val="1"/>
      <w:marLeft w:val="0"/>
      <w:marRight w:val="0"/>
      <w:marTop w:val="0"/>
      <w:marBottom w:val="0"/>
      <w:divBdr>
        <w:top w:val="none" w:sz="0" w:space="0" w:color="auto"/>
        <w:left w:val="none" w:sz="0" w:space="0" w:color="auto"/>
        <w:bottom w:val="none" w:sz="0" w:space="0" w:color="auto"/>
        <w:right w:val="none" w:sz="0" w:space="0" w:color="auto"/>
      </w:divBdr>
    </w:div>
    <w:div w:id="1770006047">
      <w:bodyDiv w:val="1"/>
      <w:marLeft w:val="0"/>
      <w:marRight w:val="0"/>
      <w:marTop w:val="0"/>
      <w:marBottom w:val="0"/>
      <w:divBdr>
        <w:top w:val="none" w:sz="0" w:space="0" w:color="auto"/>
        <w:left w:val="none" w:sz="0" w:space="0" w:color="auto"/>
        <w:bottom w:val="none" w:sz="0" w:space="0" w:color="auto"/>
        <w:right w:val="none" w:sz="0" w:space="0" w:color="auto"/>
      </w:divBdr>
    </w:div>
    <w:div w:id="1773817846">
      <w:bodyDiv w:val="1"/>
      <w:marLeft w:val="0"/>
      <w:marRight w:val="0"/>
      <w:marTop w:val="0"/>
      <w:marBottom w:val="0"/>
      <w:divBdr>
        <w:top w:val="none" w:sz="0" w:space="0" w:color="auto"/>
        <w:left w:val="none" w:sz="0" w:space="0" w:color="auto"/>
        <w:bottom w:val="none" w:sz="0" w:space="0" w:color="auto"/>
        <w:right w:val="none" w:sz="0" w:space="0" w:color="auto"/>
      </w:divBdr>
    </w:div>
    <w:div w:id="1776052524">
      <w:bodyDiv w:val="1"/>
      <w:marLeft w:val="0"/>
      <w:marRight w:val="0"/>
      <w:marTop w:val="0"/>
      <w:marBottom w:val="0"/>
      <w:divBdr>
        <w:top w:val="none" w:sz="0" w:space="0" w:color="auto"/>
        <w:left w:val="none" w:sz="0" w:space="0" w:color="auto"/>
        <w:bottom w:val="none" w:sz="0" w:space="0" w:color="auto"/>
        <w:right w:val="none" w:sz="0" w:space="0" w:color="auto"/>
      </w:divBdr>
    </w:div>
    <w:div w:id="1779134386">
      <w:bodyDiv w:val="1"/>
      <w:marLeft w:val="0"/>
      <w:marRight w:val="0"/>
      <w:marTop w:val="0"/>
      <w:marBottom w:val="0"/>
      <w:divBdr>
        <w:top w:val="none" w:sz="0" w:space="0" w:color="auto"/>
        <w:left w:val="none" w:sz="0" w:space="0" w:color="auto"/>
        <w:bottom w:val="none" w:sz="0" w:space="0" w:color="auto"/>
        <w:right w:val="none" w:sz="0" w:space="0" w:color="auto"/>
      </w:divBdr>
    </w:div>
    <w:div w:id="1779912492">
      <w:bodyDiv w:val="1"/>
      <w:marLeft w:val="0"/>
      <w:marRight w:val="0"/>
      <w:marTop w:val="0"/>
      <w:marBottom w:val="0"/>
      <w:divBdr>
        <w:top w:val="none" w:sz="0" w:space="0" w:color="auto"/>
        <w:left w:val="none" w:sz="0" w:space="0" w:color="auto"/>
        <w:bottom w:val="none" w:sz="0" w:space="0" w:color="auto"/>
        <w:right w:val="none" w:sz="0" w:space="0" w:color="auto"/>
      </w:divBdr>
    </w:div>
    <w:div w:id="1790779148">
      <w:bodyDiv w:val="1"/>
      <w:marLeft w:val="0"/>
      <w:marRight w:val="0"/>
      <w:marTop w:val="0"/>
      <w:marBottom w:val="0"/>
      <w:divBdr>
        <w:top w:val="none" w:sz="0" w:space="0" w:color="auto"/>
        <w:left w:val="none" w:sz="0" w:space="0" w:color="auto"/>
        <w:bottom w:val="none" w:sz="0" w:space="0" w:color="auto"/>
        <w:right w:val="none" w:sz="0" w:space="0" w:color="auto"/>
      </w:divBdr>
    </w:div>
    <w:div w:id="1794519283">
      <w:bodyDiv w:val="1"/>
      <w:marLeft w:val="0"/>
      <w:marRight w:val="0"/>
      <w:marTop w:val="0"/>
      <w:marBottom w:val="0"/>
      <w:divBdr>
        <w:top w:val="none" w:sz="0" w:space="0" w:color="auto"/>
        <w:left w:val="none" w:sz="0" w:space="0" w:color="auto"/>
        <w:bottom w:val="none" w:sz="0" w:space="0" w:color="auto"/>
        <w:right w:val="none" w:sz="0" w:space="0" w:color="auto"/>
      </w:divBdr>
    </w:div>
    <w:div w:id="1796829194">
      <w:bodyDiv w:val="1"/>
      <w:marLeft w:val="0"/>
      <w:marRight w:val="0"/>
      <w:marTop w:val="0"/>
      <w:marBottom w:val="0"/>
      <w:divBdr>
        <w:top w:val="none" w:sz="0" w:space="0" w:color="auto"/>
        <w:left w:val="none" w:sz="0" w:space="0" w:color="auto"/>
        <w:bottom w:val="none" w:sz="0" w:space="0" w:color="auto"/>
        <w:right w:val="none" w:sz="0" w:space="0" w:color="auto"/>
      </w:divBdr>
    </w:div>
    <w:div w:id="1799911080">
      <w:bodyDiv w:val="1"/>
      <w:marLeft w:val="0"/>
      <w:marRight w:val="0"/>
      <w:marTop w:val="0"/>
      <w:marBottom w:val="0"/>
      <w:divBdr>
        <w:top w:val="none" w:sz="0" w:space="0" w:color="auto"/>
        <w:left w:val="none" w:sz="0" w:space="0" w:color="auto"/>
        <w:bottom w:val="none" w:sz="0" w:space="0" w:color="auto"/>
        <w:right w:val="none" w:sz="0" w:space="0" w:color="auto"/>
      </w:divBdr>
    </w:div>
    <w:div w:id="1800225157">
      <w:bodyDiv w:val="1"/>
      <w:marLeft w:val="0"/>
      <w:marRight w:val="0"/>
      <w:marTop w:val="0"/>
      <w:marBottom w:val="0"/>
      <w:divBdr>
        <w:top w:val="none" w:sz="0" w:space="0" w:color="auto"/>
        <w:left w:val="none" w:sz="0" w:space="0" w:color="auto"/>
        <w:bottom w:val="none" w:sz="0" w:space="0" w:color="auto"/>
        <w:right w:val="none" w:sz="0" w:space="0" w:color="auto"/>
      </w:divBdr>
    </w:div>
    <w:div w:id="1800493934">
      <w:bodyDiv w:val="1"/>
      <w:marLeft w:val="0"/>
      <w:marRight w:val="0"/>
      <w:marTop w:val="0"/>
      <w:marBottom w:val="0"/>
      <w:divBdr>
        <w:top w:val="none" w:sz="0" w:space="0" w:color="auto"/>
        <w:left w:val="none" w:sz="0" w:space="0" w:color="auto"/>
        <w:bottom w:val="none" w:sz="0" w:space="0" w:color="auto"/>
        <w:right w:val="none" w:sz="0" w:space="0" w:color="auto"/>
      </w:divBdr>
    </w:div>
    <w:div w:id="1806849349">
      <w:bodyDiv w:val="1"/>
      <w:marLeft w:val="0"/>
      <w:marRight w:val="0"/>
      <w:marTop w:val="0"/>
      <w:marBottom w:val="0"/>
      <w:divBdr>
        <w:top w:val="none" w:sz="0" w:space="0" w:color="auto"/>
        <w:left w:val="none" w:sz="0" w:space="0" w:color="auto"/>
        <w:bottom w:val="none" w:sz="0" w:space="0" w:color="auto"/>
        <w:right w:val="none" w:sz="0" w:space="0" w:color="auto"/>
      </w:divBdr>
    </w:div>
    <w:div w:id="1808235276">
      <w:bodyDiv w:val="1"/>
      <w:marLeft w:val="0"/>
      <w:marRight w:val="0"/>
      <w:marTop w:val="0"/>
      <w:marBottom w:val="0"/>
      <w:divBdr>
        <w:top w:val="none" w:sz="0" w:space="0" w:color="auto"/>
        <w:left w:val="none" w:sz="0" w:space="0" w:color="auto"/>
        <w:bottom w:val="none" w:sz="0" w:space="0" w:color="auto"/>
        <w:right w:val="none" w:sz="0" w:space="0" w:color="auto"/>
      </w:divBdr>
    </w:div>
    <w:div w:id="1810511201">
      <w:bodyDiv w:val="1"/>
      <w:marLeft w:val="0"/>
      <w:marRight w:val="0"/>
      <w:marTop w:val="0"/>
      <w:marBottom w:val="0"/>
      <w:divBdr>
        <w:top w:val="none" w:sz="0" w:space="0" w:color="auto"/>
        <w:left w:val="none" w:sz="0" w:space="0" w:color="auto"/>
        <w:bottom w:val="none" w:sz="0" w:space="0" w:color="auto"/>
        <w:right w:val="none" w:sz="0" w:space="0" w:color="auto"/>
      </w:divBdr>
    </w:div>
    <w:div w:id="1812479438">
      <w:bodyDiv w:val="1"/>
      <w:marLeft w:val="0"/>
      <w:marRight w:val="0"/>
      <w:marTop w:val="0"/>
      <w:marBottom w:val="0"/>
      <w:divBdr>
        <w:top w:val="none" w:sz="0" w:space="0" w:color="auto"/>
        <w:left w:val="none" w:sz="0" w:space="0" w:color="auto"/>
        <w:bottom w:val="none" w:sz="0" w:space="0" w:color="auto"/>
        <w:right w:val="none" w:sz="0" w:space="0" w:color="auto"/>
      </w:divBdr>
    </w:div>
    <w:div w:id="1815677002">
      <w:bodyDiv w:val="1"/>
      <w:marLeft w:val="0"/>
      <w:marRight w:val="0"/>
      <w:marTop w:val="0"/>
      <w:marBottom w:val="0"/>
      <w:divBdr>
        <w:top w:val="none" w:sz="0" w:space="0" w:color="auto"/>
        <w:left w:val="none" w:sz="0" w:space="0" w:color="auto"/>
        <w:bottom w:val="none" w:sz="0" w:space="0" w:color="auto"/>
        <w:right w:val="none" w:sz="0" w:space="0" w:color="auto"/>
      </w:divBdr>
    </w:div>
    <w:div w:id="1820615200">
      <w:bodyDiv w:val="1"/>
      <w:marLeft w:val="0"/>
      <w:marRight w:val="0"/>
      <w:marTop w:val="0"/>
      <w:marBottom w:val="0"/>
      <w:divBdr>
        <w:top w:val="none" w:sz="0" w:space="0" w:color="auto"/>
        <w:left w:val="none" w:sz="0" w:space="0" w:color="auto"/>
        <w:bottom w:val="none" w:sz="0" w:space="0" w:color="auto"/>
        <w:right w:val="none" w:sz="0" w:space="0" w:color="auto"/>
      </w:divBdr>
    </w:div>
    <w:div w:id="1820879659">
      <w:bodyDiv w:val="1"/>
      <w:marLeft w:val="0"/>
      <w:marRight w:val="0"/>
      <w:marTop w:val="0"/>
      <w:marBottom w:val="0"/>
      <w:divBdr>
        <w:top w:val="none" w:sz="0" w:space="0" w:color="auto"/>
        <w:left w:val="none" w:sz="0" w:space="0" w:color="auto"/>
        <w:bottom w:val="none" w:sz="0" w:space="0" w:color="auto"/>
        <w:right w:val="none" w:sz="0" w:space="0" w:color="auto"/>
      </w:divBdr>
    </w:div>
    <w:div w:id="1821381139">
      <w:bodyDiv w:val="1"/>
      <w:marLeft w:val="0"/>
      <w:marRight w:val="0"/>
      <w:marTop w:val="0"/>
      <w:marBottom w:val="0"/>
      <w:divBdr>
        <w:top w:val="none" w:sz="0" w:space="0" w:color="auto"/>
        <w:left w:val="none" w:sz="0" w:space="0" w:color="auto"/>
        <w:bottom w:val="none" w:sz="0" w:space="0" w:color="auto"/>
        <w:right w:val="none" w:sz="0" w:space="0" w:color="auto"/>
      </w:divBdr>
    </w:div>
    <w:div w:id="1836917407">
      <w:bodyDiv w:val="1"/>
      <w:marLeft w:val="0"/>
      <w:marRight w:val="0"/>
      <w:marTop w:val="0"/>
      <w:marBottom w:val="0"/>
      <w:divBdr>
        <w:top w:val="none" w:sz="0" w:space="0" w:color="auto"/>
        <w:left w:val="none" w:sz="0" w:space="0" w:color="auto"/>
        <w:bottom w:val="none" w:sz="0" w:space="0" w:color="auto"/>
        <w:right w:val="none" w:sz="0" w:space="0" w:color="auto"/>
      </w:divBdr>
    </w:div>
    <w:div w:id="1837190190">
      <w:bodyDiv w:val="1"/>
      <w:marLeft w:val="0"/>
      <w:marRight w:val="0"/>
      <w:marTop w:val="0"/>
      <w:marBottom w:val="0"/>
      <w:divBdr>
        <w:top w:val="none" w:sz="0" w:space="0" w:color="auto"/>
        <w:left w:val="none" w:sz="0" w:space="0" w:color="auto"/>
        <w:bottom w:val="none" w:sz="0" w:space="0" w:color="auto"/>
        <w:right w:val="none" w:sz="0" w:space="0" w:color="auto"/>
      </w:divBdr>
    </w:div>
    <w:div w:id="1837452647">
      <w:bodyDiv w:val="1"/>
      <w:marLeft w:val="0"/>
      <w:marRight w:val="0"/>
      <w:marTop w:val="0"/>
      <w:marBottom w:val="0"/>
      <w:divBdr>
        <w:top w:val="none" w:sz="0" w:space="0" w:color="auto"/>
        <w:left w:val="none" w:sz="0" w:space="0" w:color="auto"/>
        <w:bottom w:val="none" w:sz="0" w:space="0" w:color="auto"/>
        <w:right w:val="none" w:sz="0" w:space="0" w:color="auto"/>
      </w:divBdr>
    </w:div>
    <w:div w:id="1840656144">
      <w:bodyDiv w:val="1"/>
      <w:marLeft w:val="0"/>
      <w:marRight w:val="0"/>
      <w:marTop w:val="0"/>
      <w:marBottom w:val="0"/>
      <w:divBdr>
        <w:top w:val="none" w:sz="0" w:space="0" w:color="auto"/>
        <w:left w:val="none" w:sz="0" w:space="0" w:color="auto"/>
        <w:bottom w:val="none" w:sz="0" w:space="0" w:color="auto"/>
        <w:right w:val="none" w:sz="0" w:space="0" w:color="auto"/>
      </w:divBdr>
    </w:div>
    <w:div w:id="1850174696">
      <w:bodyDiv w:val="1"/>
      <w:marLeft w:val="0"/>
      <w:marRight w:val="0"/>
      <w:marTop w:val="0"/>
      <w:marBottom w:val="0"/>
      <w:divBdr>
        <w:top w:val="none" w:sz="0" w:space="0" w:color="auto"/>
        <w:left w:val="none" w:sz="0" w:space="0" w:color="auto"/>
        <w:bottom w:val="none" w:sz="0" w:space="0" w:color="auto"/>
        <w:right w:val="none" w:sz="0" w:space="0" w:color="auto"/>
      </w:divBdr>
    </w:div>
    <w:div w:id="1850365596">
      <w:bodyDiv w:val="1"/>
      <w:marLeft w:val="0"/>
      <w:marRight w:val="0"/>
      <w:marTop w:val="0"/>
      <w:marBottom w:val="0"/>
      <w:divBdr>
        <w:top w:val="none" w:sz="0" w:space="0" w:color="auto"/>
        <w:left w:val="none" w:sz="0" w:space="0" w:color="auto"/>
        <w:bottom w:val="none" w:sz="0" w:space="0" w:color="auto"/>
        <w:right w:val="none" w:sz="0" w:space="0" w:color="auto"/>
      </w:divBdr>
    </w:div>
    <w:div w:id="1857890404">
      <w:bodyDiv w:val="1"/>
      <w:marLeft w:val="0"/>
      <w:marRight w:val="0"/>
      <w:marTop w:val="0"/>
      <w:marBottom w:val="0"/>
      <w:divBdr>
        <w:top w:val="none" w:sz="0" w:space="0" w:color="auto"/>
        <w:left w:val="none" w:sz="0" w:space="0" w:color="auto"/>
        <w:bottom w:val="none" w:sz="0" w:space="0" w:color="auto"/>
        <w:right w:val="none" w:sz="0" w:space="0" w:color="auto"/>
      </w:divBdr>
    </w:div>
    <w:div w:id="1858352905">
      <w:bodyDiv w:val="1"/>
      <w:marLeft w:val="0"/>
      <w:marRight w:val="0"/>
      <w:marTop w:val="0"/>
      <w:marBottom w:val="0"/>
      <w:divBdr>
        <w:top w:val="none" w:sz="0" w:space="0" w:color="auto"/>
        <w:left w:val="none" w:sz="0" w:space="0" w:color="auto"/>
        <w:bottom w:val="none" w:sz="0" w:space="0" w:color="auto"/>
        <w:right w:val="none" w:sz="0" w:space="0" w:color="auto"/>
      </w:divBdr>
    </w:div>
    <w:div w:id="1858540373">
      <w:bodyDiv w:val="1"/>
      <w:marLeft w:val="0"/>
      <w:marRight w:val="0"/>
      <w:marTop w:val="0"/>
      <w:marBottom w:val="0"/>
      <w:divBdr>
        <w:top w:val="none" w:sz="0" w:space="0" w:color="auto"/>
        <w:left w:val="none" w:sz="0" w:space="0" w:color="auto"/>
        <w:bottom w:val="none" w:sz="0" w:space="0" w:color="auto"/>
        <w:right w:val="none" w:sz="0" w:space="0" w:color="auto"/>
      </w:divBdr>
    </w:div>
    <w:div w:id="1859809705">
      <w:bodyDiv w:val="1"/>
      <w:marLeft w:val="0"/>
      <w:marRight w:val="0"/>
      <w:marTop w:val="0"/>
      <w:marBottom w:val="0"/>
      <w:divBdr>
        <w:top w:val="none" w:sz="0" w:space="0" w:color="auto"/>
        <w:left w:val="none" w:sz="0" w:space="0" w:color="auto"/>
        <w:bottom w:val="none" w:sz="0" w:space="0" w:color="auto"/>
        <w:right w:val="none" w:sz="0" w:space="0" w:color="auto"/>
      </w:divBdr>
    </w:div>
    <w:div w:id="1860200783">
      <w:bodyDiv w:val="1"/>
      <w:marLeft w:val="0"/>
      <w:marRight w:val="0"/>
      <w:marTop w:val="0"/>
      <w:marBottom w:val="0"/>
      <w:divBdr>
        <w:top w:val="none" w:sz="0" w:space="0" w:color="auto"/>
        <w:left w:val="none" w:sz="0" w:space="0" w:color="auto"/>
        <w:bottom w:val="none" w:sz="0" w:space="0" w:color="auto"/>
        <w:right w:val="none" w:sz="0" w:space="0" w:color="auto"/>
      </w:divBdr>
    </w:div>
    <w:div w:id="1867711690">
      <w:bodyDiv w:val="1"/>
      <w:marLeft w:val="0"/>
      <w:marRight w:val="0"/>
      <w:marTop w:val="0"/>
      <w:marBottom w:val="0"/>
      <w:divBdr>
        <w:top w:val="none" w:sz="0" w:space="0" w:color="auto"/>
        <w:left w:val="none" w:sz="0" w:space="0" w:color="auto"/>
        <w:bottom w:val="none" w:sz="0" w:space="0" w:color="auto"/>
        <w:right w:val="none" w:sz="0" w:space="0" w:color="auto"/>
      </w:divBdr>
    </w:div>
    <w:div w:id="1868368324">
      <w:bodyDiv w:val="1"/>
      <w:marLeft w:val="0"/>
      <w:marRight w:val="0"/>
      <w:marTop w:val="0"/>
      <w:marBottom w:val="0"/>
      <w:divBdr>
        <w:top w:val="none" w:sz="0" w:space="0" w:color="auto"/>
        <w:left w:val="none" w:sz="0" w:space="0" w:color="auto"/>
        <w:bottom w:val="none" w:sz="0" w:space="0" w:color="auto"/>
        <w:right w:val="none" w:sz="0" w:space="0" w:color="auto"/>
      </w:divBdr>
    </w:div>
    <w:div w:id="1870099989">
      <w:bodyDiv w:val="1"/>
      <w:marLeft w:val="0"/>
      <w:marRight w:val="0"/>
      <w:marTop w:val="0"/>
      <w:marBottom w:val="0"/>
      <w:divBdr>
        <w:top w:val="none" w:sz="0" w:space="0" w:color="auto"/>
        <w:left w:val="none" w:sz="0" w:space="0" w:color="auto"/>
        <w:bottom w:val="none" w:sz="0" w:space="0" w:color="auto"/>
        <w:right w:val="none" w:sz="0" w:space="0" w:color="auto"/>
      </w:divBdr>
    </w:div>
    <w:div w:id="1879781760">
      <w:bodyDiv w:val="1"/>
      <w:marLeft w:val="0"/>
      <w:marRight w:val="0"/>
      <w:marTop w:val="0"/>
      <w:marBottom w:val="0"/>
      <w:divBdr>
        <w:top w:val="none" w:sz="0" w:space="0" w:color="auto"/>
        <w:left w:val="none" w:sz="0" w:space="0" w:color="auto"/>
        <w:bottom w:val="none" w:sz="0" w:space="0" w:color="auto"/>
        <w:right w:val="none" w:sz="0" w:space="0" w:color="auto"/>
      </w:divBdr>
    </w:div>
    <w:div w:id="1882204553">
      <w:bodyDiv w:val="1"/>
      <w:marLeft w:val="0"/>
      <w:marRight w:val="0"/>
      <w:marTop w:val="0"/>
      <w:marBottom w:val="0"/>
      <w:divBdr>
        <w:top w:val="none" w:sz="0" w:space="0" w:color="auto"/>
        <w:left w:val="none" w:sz="0" w:space="0" w:color="auto"/>
        <w:bottom w:val="none" w:sz="0" w:space="0" w:color="auto"/>
        <w:right w:val="none" w:sz="0" w:space="0" w:color="auto"/>
      </w:divBdr>
    </w:div>
    <w:div w:id="1889956394">
      <w:bodyDiv w:val="1"/>
      <w:marLeft w:val="0"/>
      <w:marRight w:val="0"/>
      <w:marTop w:val="0"/>
      <w:marBottom w:val="0"/>
      <w:divBdr>
        <w:top w:val="none" w:sz="0" w:space="0" w:color="auto"/>
        <w:left w:val="none" w:sz="0" w:space="0" w:color="auto"/>
        <w:bottom w:val="none" w:sz="0" w:space="0" w:color="auto"/>
        <w:right w:val="none" w:sz="0" w:space="0" w:color="auto"/>
      </w:divBdr>
    </w:div>
    <w:div w:id="1891261062">
      <w:bodyDiv w:val="1"/>
      <w:marLeft w:val="0"/>
      <w:marRight w:val="0"/>
      <w:marTop w:val="0"/>
      <w:marBottom w:val="0"/>
      <w:divBdr>
        <w:top w:val="none" w:sz="0" w:space="0" w:color="auto"/>
        <w:left w:val="none" w:sz="0" w:space="0" w:color="auto"/>
        <w:bottom w:val="none" w:sz="0" w:space="0" w:color="auto"/>
        <w:right w:val="none" w:sz="0" w:space="0" w:color="auto"/>
      </w:divBdr>
    </w:div>
    <w:div w:id="1891526373">
      <w:bodyDiv w:val="1"/>
      <w:marLeft w:val="0"/>
      <w:marRight w:val="0"/>
      <w:marTop w:val="0"/>
      <w:marBottom w:val="0"/>
      <w:divBdr>
        <w:top w:val="none" w:sz="0" w:space="0" w:color="auto"/>
        <w:left w:val="none" w:sz="0" w:space="0" w:color="auto"/>
        <w:bottom w:val="none" w:sz="0" w:space="0" w:color="auto"/>
        <w:right w:val="none" w:sz="0" w:space="0" w:color="auto"/>
      </w:divBdr>
    </w:div>
    <w:div w:id="1893735179">
      <w:bodyDiv w:val="1"/>
      <w:marLeft w:val="0"/>
      <w:marRight w:val="0"/>
      <w:marTop w:val="0"/>
      <w:marBottom w:val="0"/>
      <w:divBdr>
        <w:top w:val="none" w:sz="0" w:space="0" w:color="auto"/>
        <w:left w:val="none" w:sz="0" w:space="0" w:color="auto"/>
        <w:bottom w:val="none" w:sz="0" w:space="0" w:color="auto"/>
        <w:right w:val="none" w:sz="0" w:space="0" w:color="auto"/>
      </w:divBdr>
    </w:div>
    <w:div w:id="1895694995">
      <w:bodyDiv w:val="1"/>
      <w:marLeft w:val="0"/>
      <w:marRight w:val="0"/>
      <w:marTop w:val="0"/>
      <w:marBottom w:val="0"/>
      <w:divBdr>
        <w:top w:val="none" w:sz="0" w:space="0" w:color="auto"/>
        <w:left w:val="none" w:sz="0" w:space="0" w:color="auto"/>
        <w:bottom w:val="none" w:sz="0" w:space="0" w:color="auto"/>
        <w:right w:val="none" w:sz="0" w:space="0" w:color="auto"/>
      </w:divBdr>
    </w:div>
    <w:div w:id="1898668106">
      <w:bodyDiv w:val="1"/>
      <w:marLeft w:val="0"/>
      <w:marRight w:val="0"/>
      <w:marTop w:val="0"/>
      <w:marBottom w:val="0"/>
      <w:divBdr>
        <w:top w:val="none" w:sz="0" w:space="0" w:color="auto"/>
        <w:left w:val="none" w:sz="0" w:space="0" w:color="auto"/>
        <w:bottom w:val="none" w:sz="0" w:space="0" w:color="auto"/>
        <w:right w:val="none" w:sz="0" w:space="0" w:color="auto"/>
      </w:divBdr>
    </w:div>
    <w:div w:id="1898785640">
      <w:bodyDiv w:val="1"/>
      <w:marLeft w:val="0"/>
      <w:marRight w:val="0"/>
      <w:marTop w:val="0"/>
      <w:marBottom w:val="0"/>
      <w:divBdr>
        <w:top w:val="none" w:sz="0" w:space="0" w:color="auto"/>
        <w:left w:val="none" w:sz="0" w:space="0" w:color="auto"/>
        <w:bottom w:val="none" w:sz="0" w:space="0" w:color="auto"/>
        <w:right w:val="none" w:sz="0" w:space="0" w:color="auto"/>
      </w:divBdr>
    </w:div>
    <w:div w:id="1902057114">
      <w:bodyDiv w:val="1"/>
      <w:marLeft w:val="0"/>
      <w:marRight w:val="0"/>
      <w:marTop w:val="0"/>
      <w:marBottom w:val="0"/>
      <w:divBdr>
        <w:top w:val="none" w:sz="0" w:space="0" w:color="auto"/>
        <w:left w:val="none" w:sz="0" w:space="0" w:color="auto"/>
        <w:bottom w:val="none" w:sz="0" w:space="0" w:color="auto"/>
        <w:right w:val="none" w:sz="0" w:space="0" w:color="auto"/>
      </w:divBdr>
    </w:div>
    <w:div w:id="1906643264">
      <w:bodyDiv w:val="1"/>
      <w:marLeft w:val="0"/>
      <w:marRight w:val="0"/>
      <w:marTop w:val="0"/>
      <w:marBottom w:val="0"/>
      <w:divBdr>
        <w:top w:val="none" w:sz="0" w:space="0" w:color="auto"/>
        <w:left w:val="none" w:sz="0" w:space="0" w:color="auto"/>
        <w:bottom w:val="none" w:sz="0" w:space="0" w:color="auto"/>
        <w:right w:val="none" w:sz="0" w:space="0" w:color="auto"/>
      </w:divBdr>
    </w:div>
    <w:div w:id="1908539443">
      <w:bodyDiv w:val="1"/>
      <w:marLeft w:val="0"/>
      <w:marRight w:val="0"/>
      <w:marTop w:val="0"/>
      <w:marBottom w:val="0"/>
      <w:divBdr>
        <w:top w:val="none" w:sz="0" w:space="0" w:color="auto"/>
        <w:left w:val="none" w:sz="0" w:space="0" w:color="auto"/>
        <w:bottom w:val="none" w:sz="0" w:space="0" w:color="auto"/>
        <w:right w:val="none" w:sz="0" w:space="0" w:color="auto"/>
      </w:divBdr>
    </w:div>
    <w:div w:id="1914585531">
      <w:bodyDiv w:val="1"/>
      <w:marLeft w:val="0"/>
      <w:marRight w:val="0"/>
      <w:marTop w:val="0"/>
      <w:marBottom w:val="0"/>
      <w:divBdr>
        <w:top w:val="none" w:sz="0" w:space="0" w:color="auto"/>
        <w:left w:val="none" w:sz="0" w:space="0" w:color="auto"/>
        <w:bottom w:val="none" w:sz="0" w:space="0" w:color="auto"/>
        <w:right w:val="none" w:sz="0" w:space="0" w:color="auto"/>
      </w:divBdr>
    </w:div>
    <w:div w:id="1915044789">
      <w:bodyDiv w:val="1"/>
      <w:marLeft w:val="0"/>
      <w:marRight w:val="0"/>
      <w:marTop w:val="0"/>
      <w:marBottom w:val="0"/>
      <w:divBdr>
        <w:top w:val="none" w:sz="0" w:space="0" w:color="auto"/>
        <w:left w:val="none" w:sz="0" w:space="0" w:color="auto"/>
        <w:bottom w:val="none" w:sz="0" w:space="0" w:color="auto"/>
        <w:right w:val="none" w:sz="0" w:space="0" w:color="auto"/>
      </w:divBdr>
    </w:div>
    <w:div w:id="1916890516">
      <w:bodyDiv w:val="1"/>
      <w:marLeft w:val="0"/>
      <w:marRight w:val="0"/>
      <w:marTop w:val="0"/>
      <w:marBottom w:val="0"/>
      <w:divBdr>
        <w:top w:val="none" w:sz="0" w:space="0" w:color="auto"/>
        <w:left w:val="none" w:sz="0" w:space="0" w:color="auto"/>
        <w:bottom w:val="none" w:sz="0" w:space="0" w:color="auto"/>
        <w:right w:val="none" w:sz="0" w:space="0" w:color="auto"/>
      </w:divBdr>
    </w:div>
    <w:div w:id="1918705055">
      <w:bodyDiv w:val="1"/>
      <w:marLeft w:val="0"/>
      <w:marRight w:val="0"/>
      <w:marTop w:val="0"/>
      <w:marBottom w:val="0"/>
      <w:divBdr>
        <w:top w:val="none" w:sz="0" w:space="0" w:color="auto"/>
        <w:left w:val="none" w:sz="0" w:space="0" w:color="auto"/>
        <w:bottom w:val="none" w:sz="0" w:space="0" w:color="auto"/>
        <w:right w:val="none" w:sz="0" w:space="0" w:color="auto"/>
      </w:divBdr>
    </w:div>
    <w:div w:id="1919244787">
      <w:bodyDiv w:val="1"/>
      <w:marLeft w:val="0"/>
      <w:marRight w:val="0"/>
      <w:marTop w:val="0"/>
      <w:marBottom w:val="0"/>
      <w:divBdr>
        <w:top w:val="none" w:sz="0" w:space="0" w:color="auto"/>
        <w:left w:val="none" w:sz="0" w:space="0" w:color="auto"/>
        <w:bottom w:val="none" w:sz="0" w:space="0" w:color="auto"/>
        <w:right w:val="none" w:sz="0" w:space="0" w:color="auto"/>
      </w:divBdr>
    </w:div>
    <w:div w:id="1924685228">
      <w:bodyDiv w:val="1"/>
      <w:marLeft w:val="0"/>
      <w:marRight w:val="0"/>
      <w:marTop w:val="0"/>
      <w:marBottom w:val="0"/>
      <w:divBdr>
        <w:top w:val="none" w:sz="0" w:space="0" w:color="auto"/>
        <w:left w:val="none" w:sz="0" w:space="0" w:color="auto"/>
        <w:bottom w:val="none" w:sz="0" w:space="0" w:color="auto"/>
        <w:right w:val="none" w:sz="0" w:space="0" w:color="auto"/>
      </w:divBdr>
    </w:div>
    <w:div w:id="1927761691">
      <w:bodyDiv w:val="1"/>
      <w:marLeft w:val="0"/>
      <w:marRight w:val="0"/>
      <w:marTop w:val="0"/>
      <w:marBottom w:val="0"/>
      <w:divBdr>
        <w:top w:val="none" w:sz="0" w:space="0" w:color="auto"/>
        <w:left w:val="none" w:sz="0" w:space="0" w:color="auto"/>
        <w:bottom w:val="none" w:sz="0" w:space="0" w:color="auto"/>
        <w:right w:val="none" w:sz="0" w:space="0" w:color="auto"/>
      </w:divBdr>
    </w:div>
    <w:div w:id="1939481068">
      <w:bodyDiv w:val="1"/>
      <w:marLeft w:val="0"/>
      <w:marRight w:val="0"/>
      <w:marTop w:val="0"/>
      <w:marBottom w:val="0"/>
      <w:divBdr>
        <w:top w:val="none" w:sz="0" w:space="0" w:color="auto"/>
        <w:left w:val="none" w:sz="0" w:space="0" w:color="auto"/>
        <w:bottom w:val="none" w:sz="0" w:space="0" w:color="auto"/>
        <w:right w:val="none" w:sz="0" w:space="0" w:color="auto"/>
      </w:divBdr>
    </w:div>
    <w:div w:id="1940022729">
      <w:bodyDiv w:val="1"/>
      <w:marLeft w:val="0"/>
      <w:marRight w:val="0"/>
      <w:marTop w:val="0"/>
      <w:marBottom w:val="0"/>
      <w:divBdr>
        <w:top w:val="none" w:sz="0" w:space="0" w:color="auto"/>
        <w:left w:val="none" w:sz="0" w:space="0" w:color="auto"/>
        <w:bottom w:val="none" w:sz="0" w:space="0" w:color="auto"/>
        <w:right w:val="none" w:sz="0" w:space="0" w:color="auto"/>
      </w:divBdr>
    </w:div>
    <w:div w:id="1942369270">
      <w:bodyDiv w:val="1"/>
      <w:marLeft w:val="0"/>
      <w:marRight w:val="0"/>
      <w:marTop w:val="0"/>
      <w:marBottom w:val="0"/>
      <w:divBdr>
        <w:top w:val="none" w:sz="0" w:space="0" w:color="auto"/>
        <w:left w:val="none" w:sz="0" w:space="0" w:color="auto"/>
        <w:bottom w:val="none" w:sz="0" w:space="0" w:color="auto"/>
        <w:right w:val="none" w:sz="0" w:space="0" w:color="auto"/>
      </w:divBdr>
    </w:div>
    <w:div w:id="1958683739">
      <w:bodyDiv w:val="1"/>
      <w:marLeft w:val="0"/>
      <w:marRight w:val="0"/>
      <w:marTop w:val="0"/>
      <w:marBottom w:val="0"/>
      <w:divBdr>
        <w:top w:val="none" w:sz="0" w:space="0" w:color="auto"/>
        <w:left w:val="none" w:sz="0" w:space="0" w:color="auto"/>
        <w:bottom w:val="none" w:sz="0" w:space="0" w:color="auto"/>
        <w:right w:val="none" w:sz="0" w:space="0" w:color="auto"/>
      </w:divBdr>
    </w:div>
    <w:div w:id="1968580800">
      <w:bodyDiv w:val="1"/>
      <w:marLeft w:val="0"/>
      <w:marRight w:val="0"/>
      <w:marTop w:val="0"/>
      <w:marBottom w:val="0"/>
      <w:divBdr>
        <w:top w:val="none" w:sz="0" w:space="0" w:color="auto"/>
        <w:left w:val="none" w:sz="0" w:space="0" w:color="auto"/>
        <w:bottom w:val="none" w:sz="0" w:space="0" w:color="auto"/>
        <w:right w:val="none" w:sz="0" w:space="0" w:color="auto"/>
      </w:divBdr>
    </w:div>
    <w:div w:id="1970043271">
      <w:bodyDiv w:val="1"/>
      <w:marLeft w:val="0"/>
      <w:marRight w:val="0"/>
      <w:marTop w:val="0"/>
      <w:marBottom w:val="0"/>
      <w:divBdr>
        <w:top w:val="none" w:sz="0" w:space="0" w:color="auto"/>
        <w:left w:val="none" w:sz="0" w:space="0" w:color="auto"/>
        <w:bottom w:val="none" w:sz="0" w:space="0" w:color="auto"/>
        <w:right w:val="none" w:sz="0" w:space="0" w:color="auto"/>
      </w:divBdr>
    </w:div>
    <w:div w:id="1976981742">
      <w:bodyDiv w:val="1"/>
      <w:marLeft w:val="0"/>
      <w:marRight w:val="0"/>
      <w:marTop w:val="0"/>
      <w:marBottom w:val="0"/>
      <w:divBdr>
        <w:top w:val="none" w:sz="0" w:space="0" w:color="auto"/>
        <w:left w:val="none" w:sz="0" w:space="0" w:color="auto"/>
        <w:bottom w:val="none" w:sz="0" w:space="0" w:color="auto"/>
        <w:right w:val="none" w:sz="0" w:space="0" w:color="auto"/>
      </w:divBdr>
    </w:div>
    <w:div w:id="1980457939">
      <w:bodyDiv w:val="1"/>
      <w:marLeft w:val="0"/>
      <w:marRight w:val="0"/>
      <w:marTop w:val="0"/>
      <w:marBottom w:val="0"/>
      <w:divBdr>
        <w:top w:val="none" w:sz="0" w:space="0" w:color="auto"/>
        <w:left w:val="none" w:sz="0" w:space="0" w:color="auto"/>
        <w:bottom w:val="none" w:sz="0" w:space="0" w:color="auto"/>
        <w:right w:val="none" w:sz="0" w:space="0" w:color="auto"/>
      </w:divBdr>
    </w:div>
    <w:div w:id="1983272320">
      <w:bodyDiv w:val="1"/>
      <w:marLeft w:val="0"/>
      <w:marRight w:val="0"/>
      <w:marTop w:val="0"/>
      <w:marBottom w:val="0"/>
      <w:divBdr>
        <w:top w:val="none" w:sz="0" w:space="0" w:color="auto"/>
        <w:left w:val="none" w:sz="0" w:space="0" w:color="auto"/>
        <w:bottom w:val="none" w:sz="0" w:space="0" w:color="auto"/>
        <w:right w:val="none" w:sz="0" w:space="0" w:color="auto"/>
      </w:divBdr>
    </w:div>
    <w:div w:id="1991010258">
      <w:bodyDiv w:val="1"/>
      <w:marLeft w:val="0"/>
      <w:marRight w:val="0"/>
      <w:marTop w:val="0"/>
      <w:marBottom w:val="0"/>
      <w:divBdr>
        <w:top w:val="none" w:sz="0" w:space="0" w:color="auto"/>
        <w:left w:val="none" w:sz="0" w:space="0" w:color="auto"/>
        <w:bottom w:val="none" w:sz="0" w:space="0" w:color="auto"/>
        <w:right w:val="none" w:sz="0" w:space="0" w:color="auto"/>
      </w:divBdr>
    </w:div>
    <w:div w:id="1991211117">
      <w:bodyDiv w:val="1"/>
      <w:marLeft w:val="0"/>
      <w:marRight w:val="0"/>
      <w:marTop w:val="0"/>
      <w:marBottom w:val="0"/>
      <w:divBdr>
        <w:top w:val="none" w:sz="0" w:space="0" w:color="auto"/>
        <w:left w:val="none" w:sz="0" w:space="0" w:color="auto"/>
        <w:bottom w:val="none" w:sz="0" w:space="0" w:color="auto"/>
        <w:right w:val="none" w:sz="0" w:space="0" w:color="auto"/>
      </w:divBdr>
    </w:div>
    <w:div w:id="1996104668">
      <w:bodyDiv w:val="1"/>
      <w:marLeft w:val="0"/>
      <w:marRight w:val="0"/>
      <w:marTop w:val="0"/>
      <w:marBottom w:val="0"/>
      <w:divBdr>
        <w:top w:val="none" w:sz="0" w:space="0" w:color="auto"/>
        <w:left w:val="none" w:sz="0" w:space="0" w:color="auto"/>
        <w:bottom w:val="none" w:sz="0" w:space="0" w:color="auto"/>
        <w:right w:val="none" w:sz="0" w:space="0" w:color="auto"/>
      </w:divBdr>
    </w:div>
    <w:div w:id="2001421441">
      <w:bodyDiv w:val="1"/>
      <w:marLeft w:val="0"/>
      <w:marRight w:val="0"/>
      <w:marTop w:val="0"/>
      <w:marBottom w:val="0"/>
      <w:divBdr>
        <w:top w:val="none" w:sz="0" w:space="0" w:color="auto"/>
        <w:left w:val="none" w:sz="0" w:space="0" w:color="auto"/>
        <w:bottom w:val="none" w:sz="0" w:space="0" w:color="auto"/>
        <w:right w:val="none" w:sz="0" w:space="0" w:color="auto"/>
      </w:divBdr>
    </w:div>
    <w:div w:id="2008244255">
      <w:bodyDiv w:val="1"/>
      <w:marLeft w:val="0"/>
      <w:marRight w:val="0"/>
      <w:marTop w:val="0"/>
      <w:marBottom w:val="0"/>
      <w:divBdr>
        <w:top w:val="none" w:sz="0" w:space="0" w:color="auto"/>
        <w:left w:val="none" w:sz="0" w:space="0" w:color="auto"/>
        <w:bottom w:val="none" w:sz="0" w:space="0" w:color="auto"/>
        <w:right w:val="none" w:sz="0" w:space="0" w:color="auto"/>
      </w:divBdr>
    </w:div>
    <w:div w:id="2008433940">
      <w:bodyDiv w:val="1"/>
      <w:marLeft w:val="0"/>
      <w:marRight w:val="0"/>
      <w:marTop w:val="0"/>
      <w:marBottom w:val="0"/>
      <w:divBdr>
        <w:top w:val="none" w:sz="0" w:space="0" w:color="auto"/>
        <w:left w:val="none" w:sz="0" w:space="0" w:color="auto"/>
        <w:bottom w:val="none" w:sz="0" w:space="0" w:color="auto"/>
        <w:right w:val="none" w:sz="0" w:space="0" w:color="auto"/>
      </w:divBdr>
    </w:div>
    <w:div w:id="2012247207">
      <w:bodyDiv w:val="1"/>
      <w:marLeft w:val="0"/>
      <w:marRight w:val="0"/>
      <w:marTop w:val="0"/>
      <w:marBottom w:val="0"/>
      <w:divBdr>
        <w:top w:val="none" w:sz="0" w:space="0" w:color="auto"/>
        <w:left w:val="none" w:sz="0" w:space="0" w:color="auto"/>
        <w:bottom w:val="none" w:sz="0" w:space="0" w:color="auto"/>
        <w:right w:val="none" w:sz="0" w:space="0" w:color="auto"/>
      </w:divBdr>
    </w:div>
    <w:div w:id="2014989939">
      <w:bodyDiv w:val="1"/>
      <w:marLeft w:val="0"/>
      <w:marRight w:val="0"/>
      <w:marTop w:val="0"/>
      <w:marBottom w:val="0"/>
      <w:divBdr>
        <w:top w:val="none" w:sz="0" w:space="0" w:color="auto"/>
        <w:left w:val="none" w:sz="0" w:space="0" w:color="auto"/>
        <w:bottom w:val="none" w:sz="0" w:space="0" w:color="auto"/>
        <w:right w:val="none" w:sz="0" w:space="0" w:color="auto"/>
      </w:divBdr>
    </w:div>
    <w:div w:id="2016498682">
      <w:bodyDiv w:val="1"/>
      <w:marLeft w:val="0"/>
      <w:marRight w:val="0"/>
      <w:marTop w:val="0"/>
      <w:marBottom w:val="0"/>
      <w:divBdr>
        <w:top w:val="none" w:sz="0" w:space="0" w:color="auto"/>
        <w:left w:val="none" w:sz="0" w:space="0" w:color="auto"/>
        <w:bottom w:val="none" w:sz="0" w:space="0" w:color="auto"/>
        <w:right w:val="none" w:sz="0" w:space="0" w:color="auto"/>
      </w:divBdr>
    </w:div>
    <w:div w:id="2018071912">
      <w:bodyDiv w:val="1"/>
      <w:marLeft w:val="0"/>
      <w:marRight w:val="0"/>
      <w:marTop w:val="0"/>
      <w:marBottom w:val="0"/>
      <w:divBdr>
        <w:top w:val="none" w:sz="0" w:space="0" w:color="auto"/>
        <w:left w:val="none" w:sz="0" w:space="0" w:color="auto"/>
        <w:bottom w:val="none" w:sz="0" w:space="0" w:color="auto"/>
        <w:right w:val="none" w:sz="0" w:space="0" w:color="auto"/>
      </w:divBdr>
    </w:div>
    <w:div w:id="2019967329">
      <w:bodyDiv w:val="1"/>
      <w:marLeft w:val="0"/>
      <w:marRight w:val="0"/>
      <w:marTop w:val="0"/>
      <w:marBottom w:val="0"/>
      <w:divBdr>
        <w:top w:val="none" w:sz="0" w:space="0" w:color="auto"/>
        <w:left w:val="none" w:sz="0" w:space="0" w:color="auto"/>
        <w:bottom w:val="none" w:sz="0" w:space="0" w:color="auto"/>
        <w:right w:val="none" w:sz="0" w:space="0" w:color="auto"/>
      </w:divBdr>
    </w:div>
    <w:div w:id="2025545647">
      <w:bodyDiv w:val="1"/>
      <w:marLeft w:val="0"/>
      <w:marRight w:val="0"/>
      <w:marTop w:val="0"/>
      <w:marBottom w:val="0"/>
      <w:divBdr>
        <w:top w:val="none" w:sz="0" w:space="0" w:color="auto"/>
        <w:left w:val="none" w:sz="0" w:space="0" w:color="auto"/>
        <w:bottom w:val="none" w:sz="0" w:space="0" w:color="auto"/>
        <w:right w:val="none" w:sz="0" w:space="0" w:color="auto"/>
      </w:divBdr>
    </w:div>
    <w:div w:id="2028215927">
      <w:bodyDiv w:val="1"/>
      <w:marLeft w:val="0"/>
      <w:marRight w:val="0"/>
      <w:marTop w:val="0"/>
      <w:marBottom w:val="0"/>
      <w:divBdr>
        <w:top w:val="none" w:sz="0" w:space="0" w:color="auto"/>
        <w:left w:val="none" w:sz="0" w:space="0" w:color="auto"/>
        <w:bottom w:val="none" w:sz="0" w:space="0" w:color="auto"/>
        <w:right w:val="none" w:sz="0" w:space="0" w:color="auto"/>
      </w:divBdr>
    </w:div>
    <w:div w:id="2030526932">
      <w:bodyDiv w:val="1"/>
      <w:marLeft w:val="0"/>
      <w:marRight w:val="0"/>
      <w:marTop w:val="0"/>
      <w:marBottom w:val="0"/>
      <w:divBdr>
        <w:top w:val="none" w:sz="0" w:space="0" w:color="auto"/>
        <w:left w:val="none" w:sz="0" w:space="0" w:color="auto"/>
        <w:bottom w:val="none" w:sz="0" w:space="0" w:color="auto"/>
        <w:right w:val="none" w:sz="0" w:space="0" w:color="auto"/>
      </w:divBdr>
    </w:div>
    <w:div w:id="2041279116">
      <w:bodyDiv w:val="1"/>
      <w:marLeft w:val="0"/>
      <w:marRight w:val="0"/>
      <w:marTop w:val="0"/>
      <w:marBottom w:val="0"/>
      <w:divBdr>
        <w:top w:val="none" w:sz="0" w:space="0" w:color="auto"/>
        <w:left w:val="none" w:sz="0" w:space="0" w:color="auto"/>
        <w:bottom w:val="none" w:sz="0" w:space="0" w:color="auto"/>
        <w:right w:val="none" w:sz="0" w:space="0" w:color="auto"/>
      </w:divBdr>
    </w:div>
    <w:div w:id="2043288406">
      <w:bodyDiv w:val="1"/>
      <w:marLeft w:val="0"/>
      <w:marRight w:val="0"/>
      <w:marTop w:val="0"/>
      <w:marBottom w:val="0"/>
      <w:divBdr>
        <w:top w:val="none" w:sz="0" w:space="0" w:color="auto"/>
        <w:left w:val="none" w:sz="0" w:space="0" w:color="auto"/>
        <w:bottom w:val="none" w:sz="0" w:space="0" w:color="auto"/>
        <w:right w:val="none" w:sz="0" w:space="0" w:color="auto"/>
      </w:divBdr>
    </w:div>
    <w:div w:id="2047102345">
      <w:bodyDiv w:val="1"/>
      <w:marLeft w:val="0"/>
      <w:marRight w:val="0"/>
      <w:marTop w:val="0"/>
      <w:marBottom w:val="0"/>
      <w:divBdr>
        <w:top w:val="none" w:sz="0" w:space="0" w:color="auto"/>
        <w:left w:val="none" w:sz="0" w:space="0" w:color="auto"/>
        <w:bottom w:val="none" w:sz="0" w:space="0" w:color="auto"/>
        <w:right w:val="none" w:sz="0" w:space="0" w:color="auto"/>
      </w:divBdr>
    </w:div>
    <w:div w:id="2054188858">
      <w:bodyDiv w:val="1"/>
      <w:marLeft w:val="0"/>
      <w:marRight w:val="0"/>
      <w:marTop w:val="0"/>
      <w:marBottom w:val="0"/>
      <w:divBdr>
        <w:top w:val="none" w:sz="0" w:space="0" w:color="auto"/>
        <w:left w:val="none" w:sz="0" w:space="0" w:color="auto"/>
        <w:bottom w:val="none" w:sz="0" w:space="0" w:color="auto"/>
        <w:right w:val="none" w:sz="0" w:space="0" w:color="auto"/>
      </w:divBdr>
    </w:div>
    <w:div w:id="2054382059">
      <w:bodyDiv w:val="1"/>
      <w:marLeft w:val="0"/>
      <w:marRight w:val="0"/>
      <w:marTop w:val="0"/>
      <w:marBottom w:val="0"/>
      <w:divBdr>
        <w:top w:val="none" w:sz="0" w:space="0" w:color="auto"/>
        <w:left w:val="none" w:sz="0" w:space="0" w:color="auto"/>
        <w:bottom w:val="none" w:sz="0" w:space="0" w:color="auto"/>
        <w:right w:val="none" w:sz="0" w:space="0" w:color="auto"/>
      </w:divBdr>
    </w:div>
    <w:div w:id="2056075463">
      <w:bodyDiv w:val="1"/>
      <w:marLeft w:val="0"/>
      <w:marRight w:val="0"/>
      <w:marTop w:val="0"/>
      <w:marBottom w:val="0"/>
      <w:divBdr>
        <w:top w:val="none" w:sz="0" w:space="0" w:color="auto"/>
        <w:left w:val="none" w:sz="0" w:space="0" w:color="auto"/>
        <w:bottom w:val="none" w:sz="0" w:space="0" w:color="auto"/>
        <w:right w:val="none" w:sz="0" w:space="0" w:color="auto"/>
      </w:divBdr>
    </w:div>
    <w:div w:id="2060278390">
      <w:bodyDiv w:val="1"/>
      <w:marLeft w:val="0"/>
      <w:marRight w:val="0"/>
      <w:marTop w:val="0"/>
      <w:marBottom w:val="0"/>
      <w:divBdr>
        <w:top w:val="none" w:sz="0" w:space="0" w:color="auto"/>
        <w:left w:val="none" w:sz="0" w:space="0" w:color="auto"/>
        <w:bottom w:val="none" w:sz="0" w:space="0" w:color="auto"/>
        <w:right w:val="none" w:sz="0" w:space="0" w:color="auto"/>
      </w:divBdr>
    </w:div>
    <w:div w:id="2060353089">
      <w:bodyDiv w:val="1"/>
      <w:marLeft w:val="0"/>
      <w:marRight w:val="0"/>
      <w:marTop w:val="0"/>
      <w:marBottom w:val="0"/>
      <w:divBdr>
        <w:top w:val="none" w:sz="0" w:space="0" w:color="auto"/>
        <w:left w:val="none" w:sz="0" w:space="0" w:color="auto"/>
        <w:bottom w:val="none" w:sz="0" w:space="0" w:color="auto"/>
        <w:right w:val="none" w:sz="0" w:space="0" w:color="auto"/>
      </w:divBdr>
    </w:div>
    <w:div w:id="2062318993">
      <w:bodyDiv w:val="1"/>
      <w:marLeft w:val="0"/>
      <w:marRight w:val="0"/>
      <w:marTop w:val="0"/>
      <w:marBottom w:val="0"/>
      <w:divBdr>
        <w:top w:val="none" w:sz="0" w:space="0" w:color="auto"/>
        <w:left w:val="none" w:sz="0" w:space="0" w:color="auto"/>
        <w:bottom w:val="none" w:sz="0" w:space="0" w:color="auto"/>
        <w:right w:val="none" w:sz="0" w:space="0" w:color="auto"/>
      </w:divBdr>
    </w:div>
    <w:div w:id="2070764371">
      <w:bodyDiv w:val="1"/>
      <w:marLeft w:val="0"/>
      <w:marRight w:val="0"/>
      <w:marTop w:val="0"/>
      <w:marBottom w:val="0"/>
      <w:divBdr>
        <w:top w:val="none" w:sz="0" w:space="0" w:color="auto"/>
        <w:left w:val="none" w:sz="0" w:space="0" w:color="auto"/>
        <w:bottom w:val="none" w:sz="0" w:space="0" w:color="auto"/>
        <w:right w:val="none" w:sz="0" w:space="0" w:color="auto"/>
      </w:divBdr>
    </w:div>
    <w:div w:id="2072801996">
      <w:bodyDiv w:val="1"/>
      <w:marLeft w:val="0"/>
      <w:marRight w:val="0"/>
      <w:marTop w:val="0"/>
      <w:marBottom w:val="0"/>
      <w:divBdr>
        <w:top w:val="none" w:sz="0" w:space="0" w:color="auto"/>
        <w:left w:val="none" w:sz="0" w:space="0" w:color="auto"/>
        <w:bottom w:val="none" w:sz="0" w:space="0" w:color="auto"/>
        <w:right w:val="none" w:sz="0" w:space="0" w:color="auto"/>
      </w:divBdr>
    </w:div>
    <w:div w:id="2076276940">
      <w:bodyDiv w:val="1"/>
      <w:marLeft w:val="0"/>
      <w:marRight w:val="0"/>
      <w:marTop w:val="0"/>
      <w:marBottom w:val="0"/>
      <w:divBdr>
        <w:top w:val="none" w:sz="0" w:space="0" w:color="auto"/>
        <w:left w:val="none" w:sz="0" w:space="0" w:color="auto"/>
        <w:bottom w:val="none" w:sz="0" w:space="0" w:color="auto"/>
        <w:right w:val="none" w:sz="0" w:space="0" w:color="auto"/>
      </w:divBdr>
    </w:div>
    <w:div w:id="2079471821">
      <w:bodyDiv w:val="1"/>
      <w:marLeft w:val="0"/>
      <w:marRight w:val="0"/>
      <w:marTop w:val="0"/>
      <w:marBottom w:val="0"/>
      <w:divBdr>
        <w:top w:val="none" w:sz="0" w:space="0" w:color="auto"/>
        <w:left w:val="none" w:sz="0" w:space="0" w:color="auto"/>
        <w:bottom w:val="none" w:sz="0" w:space="0" w:color="auto"/>
        <w:right w:val="none" w:sz="0" w:space="0" w:color="auto"/>
      </w:divBdr>
    </w:div>
    <w:div w:id="2080319863">
      <w:bodyDiv w:val="1"/>
      <w:marLeft w:val="0"/>
      <w:marRight w:val="0"/>
      <w:marTop w:val="0"/>
      <w:marBottom w:val="0"/>
      <w:divBdr>
        <w:top w:val="none" w:sz="0" w:space="0" w:color="auto"/>
        <w:left w:val="none" w:sz="0" w:space="0" w:color="auto"/>
        <w:bottom w:val="none" w:sz="0" w:space="0" w:color="auto"/>
        <w:right w:val="none" w:sz="0" w:space="0" w:color="auto"/>
      </w:divBdr>
    </w:div>
    <w:div w:id="2081246467">
      <w:bodyDiv w:val="1"/>
      <w:marLeft w:val="0"/>
      <w:marRight w:val="0"/>
      <w:marTop w:val="0"/>
      <w:marBottom w:val="0"/>
      <w:divBdr>
        <w:top w:val="none" w:sz="0" w:space="0" w:color="auto"/>
        <w:left w:val="none" w:sz="0" w:space="0" w:color="auto"/>
        <w:bottom w:val="none" w:sz="0" w:space="0" w:color="auto"/>
        <w:right w:val="none" w:sz="0" w:space="0" w:color="auto"/>
      </w:divBdr>
    </w:div>
    <w:div w:id="2086947600">
      <w:bodyDiv w:val="1"/>
      <w:marLeft w:val="0"/>
      <w:marRight w:val="0"/>
      <w:marTop w:val="0"/>
      <w:marBottom w:val="0"/>
      <w:divBdr>
        <w:top w:val="none" w:sz="0" w:space="0" w:color="auto"/>
        <w:left w:val="none" w:sz="0" w:space="0" w:color="auto"/>
        <w:bottom w:val="none" w:sz="0" w:space="0" w:color="auto"/>
        <w:right w:val="none" w:sz="0" w:space="0" w:color="auto"/>
      </w:divBdr>
    </w:div>
    <w:div w:id="2090731530">
      <w:bodyDiv w:val="1"/>
      <w:marLeft w:val="0"/>
      <w:marRight w:val="0"/>
      <w:marTop w:val="0"/>
      <w:marBottom w:val="0"/>
      <w:divBdr>
        <w:top w:val="none" w:sz="0" w:space="0" w:color="auto"/>
        <w:left w:val="none" w:sz="0" w:space="0" w:color="auto"/>
        <w:bottom w:val="none" w:sz="0" w:space="0" w:color="auto"/>
        <w:right w:val="none" w:sz="0" w:space="0" w:color="auto"/>
      </w:divBdr>
    </w:div>
    <w:div w:id="2094432164">
      <w:bodyDiv w:val="1"/>
      <w:marLeft w:val="0"/>
      <w:marRight w:val="0"/>
      <w:marTop w:val="0"/>
      <w:marBottom w:val="0"/>
      <w:divBdr>
        <w:top w:val="none" w:sz="0" w:space="0" w:color="auto"/>
        <w:left w:val="none" w:sz="0" w:space="0" w:color="auto"/>
        <w:bottom w:val="none" w:sz="0" w:space="0" w:color="auto"/>
        <w:right w:val="none" w:sz="0" w:space="0" w:color="auto"/>
      </w:divBdr>
    </w:div>
    <w:div w:id="2104110492">
      <w:bodyDiv w:val="1"/>
      <w:marLeft w:val="0"/>
      <w:marRight w:val="0"/>
      <w:marTop w:val="0"/>
      <w:marBottom w:val="0"/>
      <w:divBdr>
        <w:top w:val="none" w:sz="0" w:space="0" w:color="auto"/>
        <w:left w:val="none" w:sz="0" w:space="0" w:color="auto"/>
        <w:bottom w:val="none" w:sz="0" w:space="0" w:color="auto"/>
        <w:right w:val="none" w:sz="0" w:space="0" w:color="auto"/>
      </w:divBdr>
    </w:div>
    <w:div w:id="2114397884">
      <w:bodyDiv w:val="1"/>
      <w:marLeft w:val="0"/>
      <w:marRight w:val="0"/>
      <w:marTop w:val="0"/>
      <w:marBottom w:val="0"/>
      <w:divBdr>
        <w:top w:val="none" w:sz="0" w:space="0" w:color="auto"/>
        <w:left w:val="none" w:sz="0" w:space="0" w:color="auto"/>
        <w:bottom w:val="none" w:sz="0" w:space="0" w:color="auto"/>
        <w:right w:val="none" w:sz="0" w:space="0" w:color="auto"/>
      </w:divBdr>
    </w:div>
    <w:div w:id="2118744804">
      <w:bodyDiv w:val="1"/>
      <w:marLeft w:val="0"/>
      <w:marRight w:val="0"/>
      <w:marTop w:val="0"/>
      <w:marBottom w:val="0"/>
      <w:divBdr>
        <w:top w:val="none" w:sz="0" w:space="0" w:color="auto"/>
        <w:left w:val="none" w:sz="0" w:space="0" w:color="auto"/>
        <w:bottom w:val="none" w:sz="0" w:space="0" w:color="auto"/>
        <w:right w:val="none" w:sz="0" w:space="0" w:color="auto"/>
      </w:divBdr>
    </w:div>
    <w:div w:id="2132481072">
      <w:bodyDiv w:val="1"/>
      <w:marLeft w:val="0"/>
      <w:marRight w:val="0"/>
      <w:marTop w:val="0"/>
      <w:marBottom w:val="0"/>
      <w:divBdr>
        <w:top w:val="none" w:sz="0" w:space="0" w:color="auto"/>
        <w:left w:val="none" w:sz="0" w:space="0" w:color="auto"/>
        <w:bottom w:val="none" w:sz="0" w:space="0" w:color="auto"/>
        <w:right w:val="none" w:sz="0" w:space="0" w:color="auto"/>
      </w:divBdr>
    </w:div>
    <w:div w:id="2133555174">
      <w:bodyDiv w:val="1"/>
      <w:marLeft w:val="0"/>
      <w:marRight w:val="0"/>
      <w:marTop w:val="0"/>
      <w:marBottom w:val="0"/>
      <w:divBdr>
        <w:top w:val="none" w:sz="0" w:space="0" w:color="auto"/>
        <w:left w:val="none" w:sz="0" w:space="0" w:color="auto"/>
        <w:bottom w:val="none" w:sz="0" w:space="0" w:color="auto"/>
        <w:right w:val="none" w:sz="0" w:space="0" w:color="auto"/>
      </w:divBdr>
    </w:div>
    <w:div w:id="2133861846">
      <w:bodyDiv w:val="1"/>
      <w:marLeft w:val="0"/>
      <w:marRight w:val="0"/>
      <w:marTop w:val="0"/>
      <w:marBottom w:val="0"/>
      <w:divBdr>
        <w:top w:val="none" w:sz="0" w:space="0" w:color="auto"/>
        <w:left w:val="none" w:sz="0" w:space="0" w:color="auto"/>
        <w:bottom w:val="none" w:sz="0" w:space="0" w:color="auto"/>
        <w:right w:val="none" w:sz="0" w:space="0" w:color="auto"/>
      </w:divBdr>
    </w:div>
    <w:div w:id="2137554383">
      <w:bodyDiv w:val="1"/>
      <w:marLeft w:val="0"/>
      <w:marRight w:val="0"/>
      <w:marTop w:val="0"/>
      <w:marBottom w:val="0"/>
      <w:divBdr>
        <w:top w:val="none" w:sz="0" w:space="0" w:color="auto"/>
        <w:left w:val="none" w:sz="0" w:space="0" w:color="auto"/>
        <w:bottom w:val="none" w:sz="0" w:space="0" w:color="auto"/>
        <w:right w:val="none" w:sz="0" w:space="0" w:color="auto"/>
      </w:divBdr>
    </w:div>
    <w:div w:id="2139832746">
      <w:bodyDiv w:val="1"/>
      <w:marLeft w:val="0"/>
      <w:marRight w:val="0"/>
      <w:marTop w:val="0"/>
      <w:marBottom w:val="0"/>
      <w:divBdr>
        <w:top w:val="none" w:sz="0" w:space="0" w:color="auto"/>
        <w:left w:val="none" w:sz="0" w:space="0" w:color="auto"/>
        <w:bottom w:val="none" w:sz="0" w:space="0" w:color="auto"/>
        <w:right w:val="none" w:sz="0" w:space="0" w:color="auto"/>
      </w:divBdr>
    </w:div>
    <w:div w:id="2141682948">
      <w:bodyDiv w:val="1"/>
      <w:marLeft w:val="0"/>
      <w:marRight w:val="0"/>
      <w:marTop w:val="0"/>
      <w:marBottom w:val="0"/>
      <w:divBdr>
        <w:top w:val="none" w:sz="0" w:space="0" w:color="auto"/>
        <w:left w:val="none" w:sz="0" w:space="0" w:color="auto"/>
        <w:bottom w:val="none" w:sz="0" w:space="0" w:color="auto"/>
        <w:right w:val="none" w:sz="0" w:space="0" w:color="auto"/>
      </w:divBdr>
    </w:div>
    <w:div w:id="21445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51215&amp;dst=5769" TargetMode="External"/><Relationship Id="rId18" Type="http://schemas.openxmlformats.org/officeDocument/2006/relationships/hyperlink" Target="https://valdayadm.gosuslugi.ru/" TargetMode="External"/><Relationship Id="rId26" Type="http://schemas.openxmlformats.org/officeDocument/2006/relationships/hyperlink" Target="http://utp.sberbank-ast.ru/AP/Notice/653/Requisit" TargetMode="External"/><Relationship Id="rId39" Type="http://schemas.openxmlformats.org/officeDocument/2006/relationships/hyperlink" Target="consultantplus://offline/ref=2570EEFE49F75CE4336AFD9457CF6F54EF01795C74608ED02CE18B5FD063B827B0D30DBA1FAF3F15EFBF777A597CAE7BE4D427D03CN2ADG" TargetMode="External"/><Relationship Id="rId21" Type="http://schemas.openxmlformats.org/officeDocument/2006/relationships/hyperlink" Target="consultantplus://offline/ref=FA25E988EC5F7480609F194DC3135D9A77EA500086D676E2FE5865C445D7F9DFAE5351177A665F80b8P4O" TargetMode="External"/><Relationship Id="rId34" Type="http://schemas.openxmlformats.org/officeDocument/2006/relationships/hyperlink" Target="consultantplus://offline/ref=522C8FA1A9396300EB7C8F000E2EF7CE2BB09053FCA4D2D60139504EB6749F27DB881DEA40D85D4DB4CAEF3E199D322432003D8EEEE445E130A1F" TargetMode="External"/><Relationship Id="rId42" Type="http://schemas.openxmlformats.org/officeDocument/2006/relationships/hyperlink" Target="consultantplus://offline/ref=2570EEFE49F75CE4336AFD9457CF6F54EF027C5174628ED02CE18B5FD063B827A2D355B61FAD2A41B8E5207758N7A0G" TargetMode="External"/><Relationship Id="rId47" Type="http://schemas.openxmlformats.org/officeDocument/2006/relationships/hyperlink" Target="file:///Y:\&#1055;&#1091;&#1083;%20&#1086;&#1073;&#1084;&#1077;&#1085;&#1072;\&#1052;&#1040;&#1064;&#1041;&#1070;&#1056;&#1054;\&#1046;&#1050;&#1061;\&#1058;&#1045;&#1061;%20&#1079;&#1072;&#1076;&#1072;&#1085;&#1080;&#1077;%20%20&#1072;&#1087;&#1088;&#1077;&#1083;&#1100;%5b1%5d.doc" TargetMode="External"/><Relationship Id="rId50" Type="http://schemas.openxmlformats.org/officeDocument/2006/relationships/hyperlink" Target="http://ru.wikipedia.org/wiki/%D0%AD%D0%BD%D0%B5%D1%80%D0%B3%D0%BE%D1%81%D0%B1%D0%B5%D1%80%D0%B5%D0%B6%D0%B5%D0%BD%D0%B8%D0%B5" TargetMode="External"/><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ogin.consultant.ru/link/?req=doc&amp;base=LAW&amp;n=452913" TargetMode="External"/><Relationship Id="rId17" Type="http://schemas.openxmlformats.org/officeDocument/2006/relationships/hyperlink" Target="http://www.valdayadm.ru/%20" TargetMode="External"/><Relationship Id="rId25" Type="http://schemas.openxmlformats.org/officeDocument/2006/relationships/hyperlink" Target="http://utp.sberbank-ast.ru" TargetMode="External"/><Relationship Id="rId33" Type="http://schemas.openxmlformats.org/officeDocument/2006/relationships/hyperlink" Target="consultantplus://offline/ref=522C8FA1A9396300EB7C8F000E2EF7CE2BB09053FCA4D2D60139504EB6749F27DB881DEF43D30919F694B66F58D63F22291C3D893FA9F" TargetMode="External"/><Relationship Id="rId38" Type="http://schemas.openxmlformats.org/officeDocument/2006/relationships/hyperlink" Target="consultantplus://offline/ref=2570EEFE49F75CE4336AFD9457CF6F54EF01795C74608ED02CE18B5FD063B827B0D30DB91EA13F15EFBF777A597CAE7BE4D427D03CN2ADG" TargetMode="External"/><Relationship Id="rId46" Type="http://schemas.openxmlformats.org/officeDocument/2006/relationships/hyperlink" Target="consultantplus://offline/ref=5E8E2B50BABA1C6F1B9C9FF185DF4E73E66F873CFD3DE7E97E82897E23BE359A646C0BE0C5ADA12F8DA2016756472240073C65A5C53FF11E3621G" TargetMode="External"/><Relationship Id="rId2" Type="http://schemas.openxmlformats.org/officeDocument/2006/relationships/numbering" Target="numbering.xml"/><Relationship Id="rId16" Type="http://schemas.openxmlformats.org/officeDocument/2006/relationships/hyperlink" Target="http://torgi.gov.ru" TargetMode="External"/><Relationship Id="rId20" Type="http://schemas.openxmlformats.org/officeDocument/2006/relationships/hyperlink" Target="https://&#1087;&#1086;&#1088;&#1090;&#1072;&#1083;-&#1090;&#1087;.&#1088;&#1092;/" TargetMode="External"/><Relationship Id="rId29" Type="http://schemas.openxmlformats.org/officeDocument/2006/relationships/hyperlink" Target="http://www.valdayadm.ru/%20" TargetMode="External"/><Relationship Id="rId41" Type="http://schemas.openxmlformats.org/officeDocument/2006/relationships/hyperlink" Target="consultantplus://offline/ref=2570EEFE49F75CE4336AFD9457CF6F54EF01795C74608ED02CE18B5FD063B827B0D30DBA1EA03F15EFBF777A597CAE7BE4D427D03CN2ADG"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121087&amp;dst=100142" TargetMode="External"/><Relationship Id="rId24" Type="http://schemas.openxmlformats.org/officeDocument/2006/relationships/hyperlink" Target="https://utp.sberbank-ast.ru/" TargetMode="External"/><Relationship Id="rId32" Type="http://schemas.openxmlformats.org/officeDocument/2006/relationships/hyperlink" Target="http://utp.sberbank-ast.ru" TargetMode="External"/><Relationship Id="rId37" Type="http://schemas.openxmlformats.org/officeDocument/2006/relationships/hyperlink" Target="consultantplus://offline/ref=CA4DB6F1EAA378857371A9BC132C27A1FD98794A6175F97F98EECEEA41A889D4730AE22D1C7AECC44E8E293EE5D5A5FE77F128EC6A21748E3C1FC3VAiFF" TargetMode="External"/><Relationship Id="rId40" Type="http://schemas.openxmlformats.org/officeDocument/2006/relationships/hyperlink" Target="consultantplus://offline/ref=2570EEFE49F75CE4336AFD9457CF6F54EF01795C74608ED02CE18B5FD063B827B0D30DB916A83F15EFBF777A597CAE7BE4D427D03CN2ADG" TargetMode="External"/><Relationship Id="rId45" Type="http://schemas.openxmlformats.org/officeDocument/2006/relationships/hyperlink" Target="consultantplus://offline/ref=5E8E2B50BABA1C6F1B9C9FF185DF4E73E66F873CFD3DE7E97E82897E23BE359A646C0BE0C5ADA12486A2016756472240073C65A5C53FF11E3621G" TargetMode="External"/><Relationship Id="rId53"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sberbank-ast.ru/" TargetMode="External"/><Relationship Id="rId23" Type="http://schemas.openxmlformats.org/officeDocument/2006/relationships/hyperlink" Target="https://www.sberbank-ast.ru/" TargetMode="External"/><Relationship Id="rId28" Type="http://schemas.openxmlformats.org/officeDocument/2006/relationships/hyperlink" Target="http://torgi.gov.ru" TargetMode="External"/><Relationship Id="rId36" Type="http://schemas.openxmlformats.org/officeDocument/2006/relationships/hyperlink" Target="consultantplus://offline/ref=9A15BC705B83B425D706AC5B5FA3CF95DBC9FF32A6E94AB9672589D4D4FA04F499BDFC3B09CF96D960E2E7720E5B117BBA34150175F7F7361ABA746Ac0F" TargetMode="External"/><Relationship Id="rId49" Type="http://schemas.openxmlformats.org/officeDocument/2006/relationships/hyperlink" Target="http://ru.wikipedia.org/wiki/%D0%9F%D0%BE%D1%81%D0%B5%D0%BB%D0%B5%D0%BD%D0%B8%D0%B5" TargetMode="External"/><Relationship Id="rId57" Type="http://schemas.openxmlformats.org/officeDocument/2006/relationships/theme" Target="theme/theme1.xml"/><Relationship Id="rId10" Type="http://schemas.openxmlformats.org/officeDocument/2006/relationships/hyperlink" Target="https://login.consultant.ru/link/?req=doc&amp;base=LAW&amp;n=420230&amp;dst=100010" TargetMode="External"/><Relationship Id="rId19" Type="http://schemas.openxmlformats.org/officeDocument/2006/relationships/hyperlink" Target="http://utp.sberbank-ast.ru" TargetMode="External"/><Relationship Id="rId31" Type="http://schemas.openxmlformats.org/officeDocument/2006/relationships/hyperlink" Target="http://utp.sberbank-ast.ru" TargetMode="External"/><Relationship Id="rId44" Type="http://schemas.openxmlformats.org/officeDocument/2006/relationships/hyperlink" Target="consultantplus://offline/ref=41A522B4EC28EE66AAF7D31EDD8C0FF11BC89384230BEE9EF8C7CE985930C718BE57D20FBA18C067157A955E0B8BE9F2D24B5F14E5650E742D28G" TargetMode="External"/><Relationship Id="rId52" Type="http://schemas.openxmlformats.org/officeDocument/2006/relationships/hyperlink" Target="https://www.list-org.com/phone/81666-33231" TargetMode="External"/><Relationship Id="rId4" Type="http://schemas.openxmlformats.org/officeDocument/2006/relationships/settings" Target="settings.xml"/><Relationship Id="rId9" Type="http://schemas.openxmlformats.org/officeDocument/2006/relationships/hyperlink" Target="mailto:admin@valdayadm.ru" TargetMode="External"/><Relationship Id="rId14" Type="http://schemas.openxmlformats.org/officeDocument/2006/relationships/hyperlink" Target="https://utp.sberbank-ast.ru/" TargetMode="External"/><Relationship Id="rId22" Type="http://schemas.openxmlformats.org/officeDocument/2006/relationships/hyperlink" Target="consultantplus://offline/ref=FA25E988EC5F7480609F194DC3135D9A77EA500086D676E2FE5865C445D7F9DFAE5351177A665F80b8P4O" TargetMode="External"/><Relationship Id="rId27" Type="http://schemas.openxmlformats.org/officeDocument/2006/relationships/hyperlink" Target="http://www.torgi.gov.ru/" TargetMode="External"/><Relationship Id="rId30" Type="http://schemas.openxmlformats.org/officeDocument/2006/relationships/hyperlink" Target="https://valdayadm.gosuslugi.ru/" TargetMode="External"/><Relationship Id="rId35" Type="http://schemas.openxmlformats.org/officeDocument/2006/relationships/hyperlink" Target="https://login.consultant.ru/link/?req=doc&amp;base=LAW&amp;n=465798&amp;dst=359" TargetMode="External"/><Relationship Id="rId43" Type="http://schemas.openxmlformats.org/officeDocument/2006/relationships/hyperlink" Target="consultantplus://offline/ref=2570EEFE49F75CE4336AFD9457CF6F54EF027C517F6B8ED02CE18B5FD063B827B0D30DBA1FA93043BDF076261D2CBD7BE7D425D62326838DN3A7G" TargetMode="External"/><Relationship Id="rId48" Type="http://schemas.openxmlformats.org/officeDocument/2006/relationships/hyperlink" Target="consultantplus://offline/ref=532978037B75F16998894DF8D0FDADBD865CE24DFE5512AD39EDB7BB9DA122111E76160936450D55B4918A6A14E23DE9935604717AB9B2850F36F1C3F3b0F"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list-org.com/phone/81666-33203"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695F0-6E21-478C-AE98-415F40E6C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80076</Words>
  <Characters>456435</Characters>
  <Application>Microsoft Office Word</Application>
  <DocSecurity>0</DocSecurity>
  <Lines>3803</Lines>
  <Paragraphs>1070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535441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kav</cp:lastModifiedBy>
  <cp:revision>2</cp:revision>
  <cp:lastPrinted>2024-04-05T12:55:00Z</cp:lastPrinted>
  <dcterms:created xsi:type="dcterms:W3CDTF">2024-07-29T13:19:00Z</dcterms:created>
  <dcterms:modified xsi:type="dcterms:W3CDTF">2024-07-29T13:19:00Z</dcterms:modified>
</cp:coreProperties>
</file>