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5644" w:rsidRDefault="0083490E" w:rsidP="00365644">
      <w:pPr>
        <w:tabs>
          <w:tab w:val="left" w:pos="5954"/>
        </w:tabs>
        <w:jc w:val="center"/>
        <w:rPr>
          <w:rFonts w:ascii="Arial" w:hAnsi="Arial" w:cs="Arial"/>
          <w:b/>
          <w:sz w:val="16"/>
          <w:szCs w:val="16"/>
        </w:rPr>
      </w:pPr>
      <w:r>
        <w:rPr>
          <w:rFonts w:ascii="Arial" w:hAnsi="Arial" w:cs="Arial"/>
          <w:b/>
          <w:noProof/>
          <w:sz w:val="16"/>
          <w:szCs w:val="16"/>
        </w:rPr>
        <w:pict>
          <v:shapetype id="_x0000_t202" coordsize="21600,21600" o:spt="202" path="m,l,21600r21600,l21600,xe">
            <v:stroke joinstyle="miter"/>
            <v:path gradientshapeok="t" o:connecttype="rect"/>
          </v:shapetype>
          <v:shape id="Text Box 5" o:spid="_x0000_s1026" type="#_x0000_t202" style="position:absolute;left:0;text-align:left;margin-left:34.8pt;margin-top:149.05pt;width:191.75pt;height:21.9pt;z-index:25165772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" filled="f" stroked="f">
            <v:textbox style="mso-next-textbox:#Text Box 5">
              <w:txbxContent>
                <w:p w:rsidR="003E303F" w:rsidRPr="00457FCB" w:rsidRDefault="003E303F" w:rsidP="003962F5">
                  <w:pPr>
                    <w:rPr>
                      <w:rFonts w:ascii="Arial" w:hAnsi="Arial" w:cs="Arial"/>
                      <w:b/>
                      <w:sz w:val="4"/>
                      <w:szCs w:val="4"/>
                    </w:rPr>
                  </w:pPr>
                </w:p>
                <w:p w:rsidR="003E303F" w:rsidRPr="007E55DE" w:rsidRDefault="003E303F" w:rsidP="003962F5">
                  <w:pPr>
                    <w:rPr>
                      <w:b/>
                    </w:rPr>
                  </w:pPr>
                  <w:r>
                    <w:rPr>
                      <w:b/>
                    </w:rPr>
                    <w:t xml:space="preserve">49 </w:t>
                  </w:r>
                  <w:r w:rsidRPr="007E55DE">
                    <w:rPr>
                      <w:b/>
                    </w:rPr>
                    <w:t>(</w:t>
                  </w:r>
                  <w:r>
                    <w:rPr>
                      <w:b/>
                    </w:rPr>
                    <w:t xml:space="preserve">528) от 21 октября </w:t>
                  </w:r>
                  <w:r w:rsidRPr="007E55DE">
                    <w:rPr>
                      <w:b/>
                    </w:rPr>
                    <w:t>20</w:t>
                  </w:r>
                  <w:r>
                    <w:rPr>
                      <w:b/>
                    </w:rPr>
                    <w:t>22</w:t>
                  </w:r>
                  <w:r w:rsidRPr="007E55DE">
                    <w:rPr>
                      <w:b/>
                    </w:rPr>
                    <w:t xml:space="preserve"> года</w:t>
                  </w:r>
                </w:p>
              </w:txbxContent>
            </v:textbox>
          </v:shape>
        </w:pict>
      </w:r>
      <w:r w:rsidR="00EE118A" w:rsidRPr="00F865A0">
        <w:rPr>
          <w:rFonts w:ascii="Arial" w:hAnsi="Arial" w:cs="Arial"/>
          <w:b/>
          <w:noProof/>
          <w:sz w:val="16"/>
          <w:szCs w:val="16"/>
        </w:rPr>
        <w:drawing>
          <wp:anchor distT="36576" distB="36576" distL="36576" distR="36576" simplePos="0" relativeHeight="251656704" behindDoc="0" locked="0" layoutInCell="1" allowOverlap="0">
            <wp:simplePos x="0" y="0"/>
            <wp:positionH relativeFrom="column">
              <wp:posOffset>4445</wp:posOffset>
            </wp:positionH>
            <wp:positionV relativeFrom="paragraph">
              <wp:posOffset>27305</wp:posOffset>
            </wp:positionV>
            <wp:extent cx="7111365" cy="2230755"/>
            <wp:effectExtent l="19050" t="0" r="0" b="0"/>
            <wp:wrapSquare wrapText="bothSides"/>
            <wp:docPr id="5"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7111365" cy="2230755"/>
                    </a:xfrm>
                    <a:prstGeom prst="rect">
                      <a:avLst/>
                    </a:prstGeom>
                    <a:noFill/>
                    <a:ln>
                      <a:noFill/>
                    </a:ln>
                  </pic:spPr>
                </pic:pic>
              </a:graphicData>
            </a:graphic>
          </wp:anchor>
        </w:drawing>
      </w:r>
      <w:r w:rsidR="0078686D" w:rsidRPr="00F865A0">
        <w:rPr>
          <w:rFonts w:ascii="Arial" w:hAnsi="Arial" w:cs="Arial"/>
          <w:b/>
          <w:sz w:val="16"/>
          <w:szCs w:val="16"/>
        </w:rPr>
        <w:t>ИНФОРМАЦИОННОЕ СООБЩЕНИЕ</w:t>
      </w:r>
    </w:p>
    <w:p w:rsidR="00365644" w:rsidRPr="00365644" w:rsidRDefault="00365644" w:rsidP="00365644">
      <w:pPr>
        <w:tabs>
          <w:tab w:val="left" w:pos="5954"/>
        </w:tabs>
        <w:jc w:val="center"/>
        <w:rPr>
          <w:rFonts w:ascii="Arial" w:hAnsi="Arial" w:cs="Arial"/>
          <w:b/>
          <w:sz w:val="4"/>
          <w:szCs w:val="4"/>
        </w:rPr>
      </w:pPr>
    </w:p>
    <w:p w:rsidR="00365644" w:rsidRPr="00365644" w:rsidRDefault="00365644" w:rsidP="00365644">
      <w:pPr>
        <w:tabs>
          <w:tab w:val="left" w:pos="5954"/>
        </w:tabs>
        <w:ind w:firstLine="284"/>
        <w:jc w:val="both"/>
        <w:rPr>
          <w:rFonts w:ascii="Arial" w:hAnsi="Arial" w:cs="Arial"/>
          <w:sz w:val="16"/>
          <w:szCs w:val="16"/>
        </w:rPr>
      </w:pPr>
      <w:r w:rsidRPr="00365644">
        <w:rPr>
          <w:rFonts w:ascii="Arial" w:hAnsi="Arial" w:cs="Arial"/>
          <w:sz w:val="16"/>
          <w:szCs w:val="16"/>
        </w:rPr>
        <w:t>Администрация Валдайского муниципального района на основании постановления Администрации муниципального района от 20.10.2022 № 2124 «О проведении аукционов на право заключения договоров аренды земельных участков, с годовым размером арендной платы за земельные участки и аукциона по продаже земельного участка», проводит аукционы (открытые по составу участников и по форме подачи предложений) на заключение договоров аренды земельных участков, с годовым размером арендной платы за земельные участки и аукциона по продаже земельного участка.</w:t>
      </w:r>
    </w:p>
    <w:p w:rsidR="00365644" w:rsidRPr="00365644" w:rsidRDefault="00365644" w:rsidP="00365644">
      <w:pPr>
        <w:tabs>
          <w:tab w:val="left" w:pos="5954"/>
        </w:tabs>
        <w:ind w:firstLine="284"/>
        <w:jc w:val="both"/>
        <w:rPr>
          <w:rFonts w:ascii="Arial" w:hAnsi="Arial" w:cs="Arial"/>
          <w:sz w:val="16"/>
          <w:szCs w:val="16"/>
        </w:rPr>
      </w:pPr>
      <w:r w:rsidRPr="00365644">
        <w:rPr>
          <w:rFonts w:ascii="Arial" w:hAnsi="Arial" w:cs="Arial"/>
          <w:sz w:val="16"/>
          <w:szCs w:val="16"/>
        </w:rPr>
        <w:t>Предметом аукционов являются следующие земельные участки:</w:t>
      </w:r>
    </w:p>
    <w:p w:rsidR="00365644" w:rsidRPr="00365644" w:rsidRDefault="00365644" w:rsidP="00365644">
      <w:pPr>
        <w:ind w:firstLine="284"/>
        <w:jc w:val="both"/>
        <w:rPr>
          <w:rFonts w:ascii="Arial" w:hAnsi="Arial" w:cs="Arial"/>
          <w:color w:val="000000"/>
          <w:sz w:val="16"/>
          <w:szCs w:val="16"/>
        </w:rPr>
      </w:pPr>
      <w:r w:rsidRPr="00365644">
        <w:rPr>
          <w:rFonts w:ascii="Arial" w:hAnsi="Arial" w:cs="Arial"/>
          <w:sz w:val="16"/>
          <w:szCs w:val="16"/>
        </w:rPr>
        <w:t>лот № 1: кадастровый номер 53:03:0733001:221, площадью 17344</w:t>
      </w:r>
      <w:r w:rsidR="00997F66">
        <w:rPr>
          <w:rFonts w:ascii="Arial" w:hAnsi="Arial" w:cs="Arial"/>
          <w:sz w:val="16"/>
          <w:szCs w:val="16"/>
        </w:rPr>
        <w:t xml:space="preserve"> </w:t>
      </w:r>
      <w:r w:rsidRPr="00365644">
        <w:rPr>
          <w:rFonts w:ascii="Arial" w:hAnsi="Arial" w:cs="Arial"/>
          <w:sz w:val="16"/>
          <w:szCs w:val="16"/>
        </w:rPr>
        <w:t>кв.м, расположенный по адресу: Российская Федерация, Новгородская область, Валдайский муниципальный район, Ивантеевское сельское поселение, д.</w:t>
      </w:r>
      <w:r w:rsidR="00997F66">
        <w:rPr>
          <w:rFonts w:ascii="Arial" w:hAnsi="Arial" w:cs="Arial"/>
          <w:sz w:val="16"/>
          <w:szCs w:val="16"/>
        </w:rPr>
        <w:t xml:space="preserve"> </w:t>
      </w:r>
      <w:r w:rsidRPr="00365644">
        <w:rPr>
          <w:rFonts w:ascii="Arial" w:hAnsi="Arial" w:cs="Arial"/>
          <w:sz w:val="16"/>
          <w:szCs w:val="16"/>
        </w:rPr>
        <w:t>Княжёво, ул.</w:t>
      </w:r>
      <w:r w:rsidR="00997F66">
        <w:rPr>
          <w:rFonts w:ascii="Arial" w:hAnsi="Arial" w:cs="Arial"/>
          <w:sz w:val="16"/>
          <w:szCs w:val="16"/>
        </w:rPr>
        <w:t xml:space="preserve"> </w:t>
      </w:r>
      <w:r w:rsidRPr="00365644">
        <w:rPr>
          <w:rFonts w:ascii="Arial" w:hAnsi="Arial" w:cs="Arial"/>
          <w:sz w:val="16"/>
          <w:szCs w:val="16"/>
        </w:rPr>
        <w:t>Луговая, земельный участок 16. Категория земель – земли населенных пунктов. Разрешенное использование – отдых (рекреация).Расположен в зоне индивидуальной усадебной жилой застройки (Ж-1).Ограничение в использовании земельного участка (части земельного участка): водоохранная зона, зона охраны природных объектов (реестровый номер 53:05-6.89); охранная зона инженерных коммуникаций, зона охраны искусственных объектов (реестровый номер 53:03-6.357); зона публичного сервитута, прочие зоны с особыми условиями использования территории(реестровый номер 53:03-6.1730). Начальная цена продажи годовой арендной платы за земельный участок</w:t>
      </w:r>
      <w:r w:rsidRPr="00365644">
        <w:rPr>
          <w:rFonts w:ascii="Arial" w:hAnsi="Arial" w:cs="Arial"/>
          <w:color w:val="000000"/>
          <w:sz w:val="16"/>
          <w:szCs w:val="16"/>
        </w:rPr>
        <w:t xml:space="preserve"> в год 337000(Триста тридцать семь тысяч) рублей;</w:t>
      </w:r>
    </w:p>
    <w:p w:rsidR="00365644" w:rsidRPr="00365644" w:rsidRDefault="00365644" w:rsidP="00365644">
      <w:pPr>
        <w:ind w:firstLine="284"/>
        <w:jc w:val="both"/>
        <w:rPr>
          <w:rFonts w:ascii="Arial" w:hAnsi="Arial" w:cs="Arial"/>
          <w:color w:val="000000"/>
          <w:sz w:val="16"/>
          <w:szCs w:val="16"/>
        </w:rPr>
      </w:pPr>
      <w:r w:rsidRPr="00365644">
        <w:rPr>
          <w:rFonts w:ascii="Arial" w:hAnsi="Arial" w:cs="Arial"/>
          <w:sz w:val="16"/>
          <w:szCs w:val="16"/>
        </w:rPr>
        <w:t>лот № 2: кадастровый номер 53:03:0733001:220, площадью 20000 кв.м, расположенный по адресу: Российская Федерация, Новгородская область, Валдайский муниципальный район, Ивантеевское сельское поселение, д.</w:t>
      </w:r>
      <w:r w:rsidR="00997F66">
        <w:rPr>
          <w:rFonts w:ascii="Arial" w:hAnsi="Arial" w:cs="Arial"/>
          <w:sz w:val="16"/>
          <w:szCs w:val="16"/>
        </w:rPr>
        <w:t xml:space="preserve"> </w:t>
      </w:r>
      <w:r w:rsidRPr="00365644">
        <w:rPr>
          <w:rFonts w:ascii="Arial" w:hAnsi="Arial" w:cs="Arial"/>
          <w:sz w:val="16"/>
          <w:szCs w:val="16"/>
        </w:rPr>
        <w:t>Княжёво, ул.</w:t>
      </w:r>
      <w:r w:rsidR="00997F66">
        <w:rPr>
          <w:rFonts w:ascii="Arial" w:hAnsi="Arial" w:cs="Arial"/>
          <w:sz w:val="16"/>
          <w:szCs w:val="16"/>
        </w:rPr>
        <w:t xml:space="preserve"> </w:t>
      </w:r>
      <w:r w:rsidRPr="00365644">
        <w:rPr>
          <w:rFonts w:ascii="Arial" w:hAnsi="Arial" w:cs="Arial"/>
          <w:sz w:val="16"/>
          <w:szCs w:val="16"/>
        </w:rPr>
        <w:t>Луговая, земельный участок 17. Категория земель – земли населенных пунктов. Разрешенное использование – отдых (рекреация). Расположен в зоне индивидуальной усадебной жилой застройки (Ж-1). Ограничение в использовании земельного участка (части земельного участка): водоохранная зона, зона охраны природных объектов (реестровый номер 53:05-6.89); охранная зона инженерных коммуникаций, зона охраны искусственных объектов (реестровый номер 53:03-6.357); зона публичного сервитута, прочие зоны с особыми условиями использования территории(реестровый номер 53:03-6.1730). Начальная цена продажи годовой арендной платы за земельный участок</w:t>
      </w:r>
      <w:r w:rsidRPr="00365644">
        <w:rPr>
          <w:rFonts w:ascii="Arial" w:hAnsi="Arial" w:cs="Arial"/>
          <w:color w:val="000000"/>
          <w:sz w:val="16"/>
          <w:szCs w:val="16"/>
        </w:rPr>
        <w:t xml:space="preserve"> в год 389000 (Триста восемьдесят девять тысяч) рублей;</w:t>
      </w:r>
    </w:p>
    <w:p w:rsidR="00365644" w:rsidRPr="00365644" w:rsidRDefault="00365644" w:rsidP="00365644">
      <w:pPr>
        <w:ind w:firstLine="284"/>
        <w:jc w:val="both"/>
        <w:rPr>
          <w:rFonts w:ascii="Arial" w:hAnsi="Arial" w:cs="Arial"/>
          <w:color w:val="000000"/>
          <w:sz w:val="16"/>
          <w:szCs w:val="16"/>
        </w:rPr>
      </w:pPr>
      <w:r w:rsidRPr="00365644">
        <w:rPr>
          <w:rFonts w:ascii="Arial" w:hAnsi="Arial" w:cs="Arial"/>
          <w:sz w:val="16"/>
          <w:szCs w:val="16"/>
        </w:rPr>
        <w:t>лот № 3: кадастровый номер 53:03:0102050:33, площадью 753</w:t>
      </w:r>
      <w:r w:rsidR="00997F66">
        <w:rPr>
          <w:rFonts w:ascii="Arial" w:hAnsi="Arial" w:cs="Arial"/>
          <w:sz w:val="16"/>
          <w:szCs w:val="16"/>
        </w:rPr>
        <w:t xml:space="preserve"> </w:t>
      </w:r>
      <w:r w:rsidRPr="00365644">
        <w:rPr>
          <w:rFonts w:ascii="Arial" w:hAnsi="Arial" w:cs="Arial"/>
          <w:sz w:val="16"/>
          <w:szCs w:val="16"/>
        </w:rPr>
        <w:t>кв.м, расположенный по адресу: Российская Федерация, Новгородская область,Валдайский муниципальный район, Валдайское городское поселение, г.</w:t>
      </w:r>
      <w:r w:rsidR="00997F66">
        <w:rPr>
          <w:rFonts w:ascii="Arial" w:hAnsi="Arial" w:cs="Arial"/>
          <w:sz w:val="16"/>
          <w:szCs w:val="16"/>
        </w:rPr>
        <w:t xml:space="preserve"> </w:t>
      </w:r>
      <w:r w:rsidRPr="00365644">
        <w:rPr>
          <w:rFonts w:ascii="Arial" w:hAnsi="Arial" w:cs="Arial"/>
          <w:sz w:val="16"/>
          <w:szCs w:val="16"/>
        </w:rPr>
        <w:t>Валдай, ул.</w:t>
      </w:r>
      <w:r w:rsidR="00997F66">
        <w:rPr>
          <w:rFonts w:ascii="Arial" w:hAnsi="Arial" w:cs="Arial"/>
          <w:sz w:val="16"/>
          <w:szCs w:val="16"/>
        </w:rPr>
        <w:t xml:space="preserve"> </w:t>
      </w:r>
      <w:r w:rsidRPr="00365644">
        <w:rPr>
          <w:rFonts w:ascii="Arial" w:hAnsi="Arial" w:cs="Arial"/>
          <w:sz w:val="16"/>
          <w:szCs w:val="16"/>
        </w:rPr>
        <w:t>Чернышевского. Категория земель – земли населенных пунктов. Разрешенное использование – для ведения личного подсобного хозяйства (приусадебный земельный участок). Расположен в зоне застройки индивидуальными жилыми домами (Ж.1). Ограничение в использовании земельного участка (части земельного участка): прибрежная защитная полоса, зона охраны природных объектов (реестровый номер 53:03-6.29). Начальная цена продажи годовой арендной платы за земельный участок в год 65250</w:t>
      </w:r>
      <w:r w:rsidRPr="00365644">
        <w:rPr>
          <w:rFonts w:ascii="Arial" w:hAnsi="Arial" w:cs="Arial"/>
          <w:color w:val="000000"/>
          <w:sz w:val="16"/>
          <w:szCs w:val="16"/>
        </w:rPr>
        <w:t xml:space="preserve"> (Шестьдесят пять тысяч двести пятьдесят) рублей;</w:t>
      </w:r>
    </w:p>
    <w:p w:rsidR="00365644" w:rsidRPr="00365644" w:rsidRDefault="00365644" w:rsidP="00365644">
      <w:pPr>
        <w:ind w:firstLine="284"/>
        <w:jc w:val="both"/>
        <w:rPr>
          <w:rFonts w:ascii="Arial" w:hAnsi="Arial" w:cs="Arial"/>
          <w:sz w:val="16"/>
          <w:szCs w:val="16"/>
        </w:rPr>
      </w:pPr>
      <w:r w:rsidRPr="00365644">
        <w:rPr>
          <w:rFonts w:ascii="Arial" w:hAnsi="Arial" w:cs="Arial"/>
          <w:sz w:val="16"/>
          <w:szCs w:val="16"/>
        </w:rPr>
        <w:t>лот № 4: кадастровый номер 53:03:0103007:2749, площадью 239</w:t>
      </w:r>
      <w:r w:rsidR="00997F66">
        <w:rPr>
          <w:rFonts w:ascii="Arial" w:hAnsi="Arial" w:cs="Arial"/>
          <w:sz w:val="16"/>
          <w:szCs w:val="16"/>
        </w:rPr>
        <w:t xml:space="preserve"> </w:t>
      </w:r>
      <w:r w:rsidRPr="00365644">
        <w:rPr>
          <w:rFonts w:ascii="Arial" w:hAnsi="Arial" w:cs="Arial"/>
          <w:sz w:val="16"/>
          <w:szCs w:val="16"/>
        </w:rPr>
        <w:t>кв.м, расположенный по адресу: Российская Федерация, Новгородская область, Валдайский муниципальный район, Валдайское городское поселение, г.</w:t>
      </w:r>
      <w:r w:rsidR="00997F66">
        <w:rPr>
          <w:rFonts w:ascii="Arial" w:hAnsi="Arial" w:cs="Arial"/>
          <w:sz w:val="16"/>
          <w:szCs w:val="16"/>
        </w:rPr>
        <w:t xml:space="preserve"> </w:t>
      </w:r>
      <w:r w:rsidRPr="00365644">
        <w:rPr>
          <w:rFonts w:ascii="Arial" w:hAnsi="Arial" w:cs="Arial"/>
          <w:sz w:val="16"/>
          <w:szCs w:val="16"/>
        </w:rPr>
        <w:t>Валдай,ул.</w:t>
      </w:r>
      <w:r w:rsidR="00997F66">
        <w:rPr>
          <w:rFonts w:ascii="Arial" w:hAnsi="Arial" w:cs="Arial"/>
          <w:sz w:val="16"/>
          <w:szCs w:val="16"/>
        </w:rPr>
        <w:t xml:space="preserve"> </w:t>
      </w:r>
      <w:r w:rsidRPr="00365644">
        <w:rPr>
          <w:rFonts w:ascii="Arial" w:hAnsi="Arial" w:cs="Arial"/>
          <w:sz w:val="16"/>
          <w:szCs w:val="16"/>
        </w:rPr>
        <w:t>Победы, земельный участок 74а. Категория земель – земли населенных пунктов. Разрешенное использование – магазины.</w:t>
      </w:r>
      <w:r w:rsidR="00997F66">
        <w:rPr>
          <w:rFonts w:ascii="Arial" w:hAnsi="Arial" w:cs="Arial"/>
          <w:sz w:val="16"/>
          <w:szCs w:val="16"/>
        </w:rPr>
        <w:t xml:space="preserve"> </w:t>
      </w:r>
      <w:r w:rsidRPr="00365644">
        <w:rPr>
          <w:rFonts w:ascii="Arial" w:hAnsi="Arial" w:cs="Arial"/>
          <w:sz w:val="16"/>
          <w:szCs w:val="16"/>
        </w:rPr>
        <w:t>Расположен в зоне застройки среднеэтажными жилыми домами (Ж.3). Начальная цена продажи годовой арендной платы за земельный участок в год</w:t>
      </w:r>
      <w:r w:rsidR="00997F66">
        <w:rPr>
          <w:rFonts w:ascii="Arial" w:hAnsi="Arial" w:cs="Arial"/>
          <w:sz w:val="16"/>
          <w:szCs w:val="16"/>
        </w:rPr>
        <w:t xml:space="preserve"> </w:t>
      </w:r>
      <w:r w:rsidRPr="00365644">
        <w:rPr>
          <w:rFonts w:ascii="Arial" w:hAnsi="Arial" w:cs="Arial"/>
          <w:sz w:val="16"/>
          <w:szCs w:val="16"/>
        </w:rPr>
        <w:t>69000 (Шестьдесят девять тысяч) рублей;</w:t>
      </w:r>
    </w:p>
    <w:p w:rsidR="00365644" w:rsidRPr="00365644" w:rsidRDefault="00365644" w:rsidP="00365644">
      <w:pPr>
        <w:ind w:firstLine="284"/>
        <w:jc w:val="both"/>
        <w:rPr>
          <w:rFonts w:ascii="Arial" w:hAnsi="Arial" w:cs="Arial"/>
          <w:sz w:val="16"/>
          <w:szCs w:val="16"/>
        </w:rPr>
      </w:pPr>
      <w:r w:rsidRPr="00365644">
        <w:rPr>
          <w:rFonts w:ascii="Arial" w:hAnsi="Arial" w:cs="Arial"/>
          <w:sz w:val="16"/>
          <w:szCs w:val="16"/>
        </w:rPr>
        <w:t>лот № 5: кадастровый номер 53:03:1203001:625, площадью 1331</w:t>
      </w:r>
      <w:r w:rsidR="00997F66">
        <w:rPr>
          <w:rFonts w:ascii="Arial" w:hAnsi="Arial" w:cs="Arial"/>
          <w:sz w:val="16"/>
          <w:szCs w:val="16"/>
        </w:rPr>
        <w:t xml:space="preserve"> </w:t>
      </w:r>
      <w:r w:rsidRPr="00365644">
        <w:rPr>
          <w:rFonts w:ascii="Arial" w:hAnsi="Arial" w:cs="Arial"/>
          <w:sz w:val="16"/>
          <w:szCs w:val="16"/>
        </w:rPr>
        <w:t>кв.м, расположенный по адресу: Российская Федерация, Новгородская область, Рощинское сельское поселение, д.Ящерово, ул.Лесная, земельный участок 72а. Категория земель – земли населенных пунктов. Разрешенное использование – для ведения личного подсобного хозяйства (приусадебный земельный участок). Расположен в зоне застройки индивидуальными и малоэтажными жилыми домами (Ж.1). Начальная цена продажи земельного участка 340000 (Триста сорок тысяч) рублей.</w:t>
      </w:r>
    </w:p>
    <w:p w:rsidR="00365644" w:rsidRPr="00365644" w:rsidRDefault="00365644" w:rsidP="00365644">
      <w:pPr>
        <w:ind w:firstLine="284"/>
        <w:jc w:val="both"/>
        <w:rPr>
          <w:rFonts w:ascii="Arial" w:hAnsi="Arial" w:cs="Arial"/>
          <w:color w:val="000000"/>
          <w:sz w:val="16"/>
          <w:szCs w:val="16"/>
        </w:rPr>
      </w:pPr>
      <w:r w:rsidRPr="00365644">
        <w:rPr>
          <w:rFonts w:ascii="Arial" w:hAnsi="Arial" w:cs="Arial"/>
          <w:color w:val="000000"/>
          <w:sz w:val="16"/>
          <w:szCs w:val="16"/>
        </w:rPr>
        <w:t>Заявки на участие в аукционах по лотам №№ 3, 5 могут быть поданы только физическими лицами.</w:t>
      </w:r>
    </w:p>
    <w:p w:rsidR="00365644" w:rsidRPr="00365644" w:rsidRDefault="00365644" w:rsidP="00365644">
      <w:pPr>
        <w:ind w:firstLine="284"/>
        <w:jc w:val="both"/>
        <w:rPr>
          <w:rFonts w:ascii="Arial" w:hAnsi="Arial" w:cs="Arial"/>
          <w:color w:val="000000"/>
          <w:sz w:val="16"/>
          <w:szCs w:val="16"/>
        </w:rPr>
      </w:pPr>
      <w:r w:rsidRPr="00365644">
        <w:rPr>
          <w:rFonts w:ascii="Arial" w:hAnsi="Arial" w:cs="Arial"/>
          <w:color w:val="000000"/>
          <w:sz w:val="16"/>
          <w:szCs w:val="16"/>
        </w:rPr>
        <w:t>Договоры аренды земельных участков по лотам №№ 1, 2 заключаются на срок - 13 лет 2 месяца.</w:t>
      </w:r>
    </w:p>
    <w:p w:rsidR="00365644" w:rsidRPr="00365644" w:rsidRDefault="00365644" w:rsidP="00365644">
      <w:pPr>
        <w:ind w:firstLine="284"/>
        <w:jc w:val="both"/>
        <w:rPr>
          <w:rFonts w:ascii="Arial" w:hAnsi="Arial" w:cs="Arial"/>
          <w:color w:val="000000"/>
          <w:sz w:val="16"/>
          <w:szCs w:val="16"/>
        </w:rPr>
      </w:pPr>
      <w:r w:rsidRPr="00365644">
        <w:rPr>
          <w:rFonts w:ascii="Arial" w:hAnsi="Arial" w:cs="Arial"/>
          <w:color w:val="000000"/>
          <w:sz w:val="16"/>
          <w:szCs w:val="16"/>
        </w:rPr>
        <w:t>Договораренды земельного участка по лоту №3 заключается на срок –</w:t>
      </w:r>
      <w:r w:rsidR="00CC10B0">
        <w:rPr>
          <w:rFonts w:ascii="Arial" w:hAnsi="Arial" w:cs="Arial"/>
          <w:color w:val="000000"/>
          <w:sz w:val="16"/>
          <w:szCs w:val="16"/>
        </w:rPr>
        <w:t xml:space="preserve"> </w:t>
      </w:r>
      <w:r w:rsidRPr="00365644">
        <w:rPr>
          <w:rFonts w:ascii="Arial" w:hAnsi="Arial" w:cs="Arial"/>
          <w:color w:val="000000"/>
          <w:sz w:val="16"/>
          <w:szCs w:val="16"/>
        </w:rPr>
        <w:t>20лет.</w:t>
      </w:r>
    </w:p>
    <w:p w:rsidR="00365644" w:rsidRPr="00365644" w:rsidRDefault="00365644" w:rsidP="00365644">
      <w:pPr>
        <w:ind w:firstLine="284"/>
        <w:jc w:val="both"/>
        <w:rPr>
          <w:rFonts w:ascii="Arial" w:hAnsi="Arial" w:cs="Arial"/>
          <w:color w:val="000000"/>
          <w:sz w:val="16"/>
          <w:szCs w:val="16"/>
        </w:rPr>
      </w:pPr>
      <w:r w:rsidRPr="00365644">
        <w:rPr>
          <w:rFonts w:ascii="Arial" w:hAnsi="Arial" w:cs="Arial"/>
          <w:color w:val="000000"/>
          <w:sz w:val="16"/>
          <w:szCs w:val="16"/>
        </w:rPr>
        <w:t>Договор аренды земельного участка по лоту № 4 заключается на срок – 2 года 6 месяцев.</w:t>
      </w:r>
    </w:p>
    <w:p w:rsidR="00365644" w:rsidRPr="00365644" w:rsidRDefault="00365644" w:rsidP="00365644">
      <w:pPr>
        <w:ind w:firstLine="284"/>
        <w:jc w:val="both"/>
        <w:rPr>
          <w:rFonts w:ascii="Arial" w:hAnsi="Arial" w:cs="Arial"/>
          <w:sz w:val="16"/>
          <w:szCs w:val="16"/>
        </w:rPr>
      </w:pPr>
      <w:r w:rsidRPr="00365644">
        <w:rPr>
          <w:rFonts w:ascii="Arial" w:hAnsi="Arial" w:cs="Arial"/>
          <w:sz w:val="16"/>
          <w:szCs w:val="16"/>
        </w:rPr>
        <w:t>Технические условия к лотам №№</w:t>
      </w:r>
      <w:r w:rsidR="00997F66">
        <w:rPr>
          <w:rFonts w:ascii="Arial" w:hAnsi="Arial" w:cs="Arial"/>
          <w:sz w:val="16"/>
          <w:szCs w:val="16"/>
        </w:rPr>
        <w:t xml:space="preserve"> </w:t>
      </w:r>
      <w:r w:rsidRPr="00365644">
        <w:rPr>
          <w:rFonts w:ascii="Arial" w:hAnsi="Arial" w:cs="Arial"/>
          <w:sz w:val="16"/>
          <w:szCs w:val="16"/>
        </w:rPr>
        <w:t>3, 4 – существуют электрические сети, находящиеся на балансе АО «Новгородоблэлектро». В соответствии с «Правилами технологического п</w:t>
      </w:r>
      <w:r w:rsidR="00997F66">
        <w:rPr>
          <w:rFonts w:ascii="Arial" w:hAnsi="Arial" w:cs="Arial"/>
          <w:sz w:val="16"/>
          <w:szCs w:val="16"/>
        </w:rPr>
        <w:t>рисоединения энергопринимающих</w:t>
      </w:r>
      <w:r w:rsidRPr="00365644">
        <w:rPr>
          <w:rFonts w:ascii="Arial" w:hAnsi="Arial" w:cs="Arial"/>
          <w:sz w:val="16"/>
          <w:szCs w:val="16"/>
        </w:rPr>
        <w:t xml:space="preserve">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w:t>
      </w:r>
      <w:r w:rsidR="00997F66">
        <w:rPr>
          <w:rFonts w:ascii="Arial" w:hAnsi="Arial" w:cs="Arial"/>
          <w:sz w:val="16"/>
          <w:szCs w:val="16"/>
        </w:rPr>
        <w:t>рическим сетям», утвержденными п</w:t>
      </w:r>
      <w:r w:rsidRPr="00365644">
        <w:rPr>
          <w:rFonts w:ascii="Arial" w:hAnsi="Arial" w:cs="Arial"/>
          <w:sz w:val="16"/>
          <w:szCs w:val="16"/>
        </w:rPr>
        <w:t>остановлением Правительства Р</w:t>
      </w:r>
      <w:r w:rsidR="00997F66">
        <w:rPr>
          <w:rFonts w:ascii="Arial" w:hAnsi="Arial" w:cs="Arial"/>
          <w:sz w:val="16"/>
          <w:szCs w:val="16"/>
        </w:rPr>
        <w:t xml:space="preserve">оссийской </w:t>
      </w:r>
      <w:r w:rsidRPr="00365644">
        <w:rPr>
          <w:rFonts w:ascii="Arial" w:hAnsi="Arial" w:cs="Arial"/>
          <w:sz w:val="16"/>
          <w:szCs w:val="16"/>
        </w:rPr>
        <w:t>Ф</w:t>
      </w:r>
      <w:r w:rsidR="00997F66">
        <w:rPr>
          <w:rFonts w:ascii="Arial" w:hAnsi="Arial" w:cs="Arial"/>
          <w:sz w:val="16"/>
          <w:szCs w:val="16"/>
        </w:rPr>
        <w:t>едерации</w:t>
      </w:r>
      <w:r w:rsidRPr="00365644">
        <w:rPr>
          <w:rFonts w:ascii="Arial" w:hAnsi="Arial" w:cs="Arial"/>
          <w:sz w:val="16"/>
          <w:szCs w:val="16"/>
        </w:rPr>
        <w:t xml:space="preserve"> от 27.12.2004 № 861, с изменениями и дополнениями, обладателю участка для получения технических условий необходимо пройти процедуру присоединения путем подачи заявки установленной формы. </w:t>
      </w:r>
    </w:p>
    <w:p w:rsidR="00365644" w:rsidRPr="00365644" w:rsidRDefault="00365644" w:rsidP="00365644">
      <w:pPr>
        <w:ind w:firstLine="284"/>
        <w:jc w:val="both"/>
        <w:rPr>
          <w:rFonts w:ascii="Arial" w:hAnsi="Arial" w:cs="Arial"/>
          <w:sz w:val="16"/>
          <w:szCs w:val="16"/>
        </w:rPr>
      </w:pPr>
      <w:r w:rsidRPr="00365644">
        <w:rPr>
          <w:rFonts w:ascii="Arial" w:hAnsi="Arial" w:cs="Arial"/>
          <w:sz w:val="16"/>
          <w:szCs w:val="16"/>
        </w:rPr>
        <w:t xml:space="preserve">Стоимость технологического присоединения будет определена договором по тарифам, утвержденным </w:t>
      </w:r>
      <w:r w:rsidR="00997F66">
        <w:rPr>
          <w:rFonts w:ascii="Arial" w:hAnsi="Arial" w:cs="Arial"/>
          <w:sz w:val="16"/>
          <w:szCs w:val="16"/>
        </w:rPr>
        <w:t>п</w:t>
      </w:r>
      <w:r w:rsidRPr="00365644">
        <w:rPr>
          <w:rFonts w:ascii="Arial" w:hAnsi="Arial" w:cs="Arial"/>
          <w:sz w:val="16"/>
          <w:szCs w:val="16"/>
        </w:rPr>
        <w:t xml:space="preserve">остановлением комитета по ценовой и тарифной политике Новгородской области № 95/2 от 17.12.2021 г.   </w:t>
      </w:r>
    </w:p>
    <w:p w:rsidR="00365644" w:rsidRPr="00365644" w:rsidRDefault="00365644" w:rsidP="00365644">
      <w:pPr>
        <w:ind w:firstLine="284"/>
        <w:jc w:val="both"/>
        <w:rPr>
          <w:rFonts w:ascii="Arial" w:hAnsi="Arial" w:cs="Arial"/>
          <w:sz w:val="16"/>
          <w:szCs w:val="16"/>
        </w:rPr>
      </w:pPr>
      <w:r w:rsidRPr="00365644">
        <w:rPr>
          <w:rFonts w:ascii="Arial" w:hAnsi="Arial" w:cs="Arial"/>
          <w:sz w:val="16"/>
          <w:szCs w:val="16"/>
        </w:rPr>
        <w:t>Технические условия к лотам №№1, 2, 5 –существуют электрические сети, находящиеся на балансе Производственное отделение «Валдайские электрические сети» Новгородского филиала ПАО «Россети Северо-Запад». Плата за подключение к электрически</w:t>
      </w:r>
      <w:r w:rsidR="00997F66">
        <w:rPr>
          <w:rFonts w:ascii="Arial" w:hAnsi="Arial" w:cs="Arial"/>
          <w:sz w:val="16"/>
          <w:szCs w:val="16"/>
        </w:rPr>
        <w:t>м сетям будет в соответствии с п</w:t>
      </w:r>
      <w:r w:rsidRPr="00365644">
        <w:rPr>
          <w:rFonts w:ascii="Arial" w:hAnsi="Arial" w:cs="Arial"/>
          <w:sz w:val="16"/>
          <w:szCs w:val="16"/>
        </w:rPr>
        <w:t>остановлением Комитета по ценовой и тарифной политике области от 17.12.2021 г. № 95-2 «Об установлении платы и ставок платы за технологическое присоединение к электрическим сетям территориальных сетевых организаций на территории Новгородской области на 2022 год» и</w:t>
      </w:r>
      <w:r w:rsidR="00997F66">
        <w:rPr>
          <w:rFonts w:ascii="Arial" w:hAnsi="Arial" w:cs="Arial"/>
          <w:sz w:val="16"/>
          <w:szCs w:val="16"/>
        </w:rPr>
        <w:t xml:space="preserve"> п</w:t>
      </w:r>
      <w:r w:rsidRPr="00365644">
        <w:rPr>
          <w:rFonts w:ascii="Arial" w:hAnsi="Arial" w:cs="Arial"/>
          <w:sz w:val="16"/>
          <w:szCs w:val="16"/>
        </w:rPr>
        <w:t>остановлением комитета по ценовой и тарифной политике области от 07.07.2022 г. № 32 «О внесении измененийв постановление комитета по тарифной политике Новгородской области от 17.12.2021 №</w:t>
      </w:r>
      <w:r w:rsidR="00997F66">
        <w:rPr>
          <w:rFonts w:ascii="Arial" w:hAnsi="Arial" w:cs="Arial"/>
          <w:sz w:val="16"/>
          <w:szCs w:val="16"/>
        </w:rPr>
        <w:t xml:space="preserve"> </w:t>
      </w:r>
      <w:r w:rsidRPr="00365644">
        <w:rPr>
          <w:rFonts w:ascii="Arial" w:hAnsi="Arial" w:cs="Arial"/>
          <w:sz w:val="16"/>
          <w:szCs w:val="16"/>
        </w:rPr>
        <w:t>95/2».</w:t>
      </w:r>
    </w:p>
    <w:p w:rsidR="00365644" w:rsidRPr="00365644" w:rsidRDefault="00365644" w:rsidP="00365644">
      <w:pPr>
        <w:ind w:firstLine="284"/>
        <w:jc w:val="both"/>
        <w:rPr>
          <w:rFonts w:ascii="Arial" w:hAnsi="Arial" w:cs="Arial"/>
          <w:sz w:val="16"/>
          <w:szCs w:val="16"/>
        </w:rPr>
      </w:pPr>
      <w:r w:rsidRPr="00365644">
        <w:rPr>
          <w:rFonts w:ascii="Arial" w:hAnsi="Arial" w:cs="Arial"/>
          <w:sz w:val="16"/>
          <w:szCs w:val="16"/>
        </w:rPr>
        <w:t>По лотам</w:t>
      </w:r>
      <w:r w:rsidR="00997F66">
        <w:rPr>
          <w:rFonts w:ascii="Arial" w:hAnsi="Arial" w:cs="Arial"/>
          <w:sz w:val="16"/>
          <w:szCs w:val="16"/>
        </w:rPr>
        <w:t xml:space="preserve"> </w:t>
      </w:r>
      <w:r w:rsidRPr="00365644">
        <w:rPr>
          <w:rFonts w:ascii="Arial" w:hAnsi="Arial" w:cs="Arial"/>
          <w:sz w:val="16"/>
          <w:szCs w:val="16"/>
        </w:rPr>
        <w:t>№№ 1, 2, 3, 5-подключение к сетям теплоснабжения невозможно.</w:t>
      </w:r>
    </w:p>
    <w:p w:rsidR="00365644" w:rsidRPr="00365644" w:rsidRDefault="00365644" w:rsidP="00365644">
      <w:pPr>
        <w:ind w:firstLine="284"/>
        <w:jc w:val="both"/>
        <w:rPr>
          <w:rFonts w:ascii="Arial" w:hAnsi="Arial" w:cs="Arial"/>
          <w:sz w:val="16"/>
          <w:szCs w:val="16"/>
        </w:rPr>
      </w:pPr>
      <w:r w:rsidRPr="00365644">
        <w:rPr>
          <w:rFonts w:ascii="Arial" w:hAnsi="Arial" w:cs="Arial"/>
          <w:sz w:val="16"/>
          <w:szCs w:val="16"/>
        </w:rPr>
        <w:t>По лоту № 4 имеется техническая возможность подключения к сетям теплоснабжения.</w:t>
      </w:r>
    </w:p>
    <w:p w:rsidR="00365644" w:rsidRPr="00365644" w:rsidRDefault="00365644" w:rsidP="00365644">
      <w:pPr>
        <w:ind w:firstLine="284"/>
        <w:jc w:val="both"/>
        <w:rPr>
          <w:rFonts w:ascii="Arial" w:hAnsi="Arial" w:cs="Arial"/>
          <w:sz w:val="16"/>
          <w:szCs w:val="16"/>
        </w:rPr>
      </w:pPr>
      <w:r w:rsidRPr="00365644">
        <w:rPr>
          <w:rFonts w:ascii="Arial" w:hAnsi="Arial" w:cs="Arial"/>
          <w:sz w:val="16"/>
          <w:szCs w:val="16"/>
        </w:rPr>
        <w:t>Расчёт платы за подключение и состав необходимых для подключения технических мероприятий предоставляется после подачи собственником заявки в соответствии с абз</w:t>
      </w:r>
      <w:r w:rsidR="00997F66">
        <w:rPr>
          <w:rFonts w:ascii="Arial" w:hAnsi="Arial" w:cs="Arial"/>
          <w:sz w:val="16"/>
          <w:szCs w:val="16"/>
        </w:rPr>
        <w:t>ацем 2 пункта 3, подпунктами</w:t>
      </w:r>
      <w:r w:rsidRPr="00365644">
        <w:rPr>
          <w:rFonts w:ascii="Arial" w:hAnsi="Arial" w:cs="Arial"/>
          <w:sz w:val="16"/>
          <w:szCs w:val="16"/>
        </w:rPr>
        <w:t xml:space="preserve"> 35, 36, 66, 69 Правил подключения (технологического присоединения) к системам теплоснабжения, включая правила недискриминационного доступа к услугам по подключению (технологическому присоединению) к система</w:t>
      </w:r>
      <w:r w:rsidR="00997F66">
        <w:rPr>
          <w:rFonts w:ascii="Arial" w:hAnsi="Arial" w:cs="Arial"/>
          <w:sz w:val="16"/>
          <w:szCs w:val="16"/>
        </w:rPr>
        <w:t>м теплоснабжения, утвержденных п</w:t>
      </w:r>
      <w:r w:rsidRPr="00365644">
        <w:rPr>
          <w:rFonts w:ascii="Arial" w:hAnsi="Arial" w:cs="Arial"/>
          <w:sz w:val="16"/>
          <w:szCs w:val="16"/>
        </w:rPr>
        <w:t>остановлением Правительства Р</w:t>
      </w:r>
      <w:r w:rsidR="00997F66">
        <w:rPr>
          <w:rFonts w:ascii="Arial" w:hAnsi="Arial" w:cs="Arial"/>
          <w:sz w:val="16"/>
          <w:szCs w:val="16"/>
        </w:rPr>
        <w:t xml:space="preserve">оссийской </w:t>
      </w:r>
      <w:r w:rsidRPr="00365644">
        <w:rPr>
          <w:rFonts w:ascii="Arial" w:hAnsi="Arial" w:cs="Arial"/>
          <w:sz w:val="16"/>
          <w:szCs w:val="16"/>
        </w:rPr>
        <w:t>Ф</w:t>
      </w:r>
      <w:r w:rsidR="00997F66">
        <w:rPr>
          <w:rFonts w:ascii="Arial" w:hAnsi="Arial" w:cs="Arial"/>
          <w:sz w:val="16"/>
          <w:szCs w:val="16"/>
        </w:rPr>
        <w:t>едерации</w:t>
      </w:r>
      <w:r w:rsidRPr="00365644">
        <w:rPr>
          <w:rFonts w:ascii="Arial" w:hAnsi="Arial" w:cs="Arial"/>
          <w:sz w:val="16"/>
          <w:szCs w:val="16"/>
        </w:rPr>
        <w:t xml:space="preserve"> от 30.11.2021 № 2115.</w:t>
      </w:r>
    </w:p>
    <w:p w:rsidR="00365644" w:rsidRPr="00365644" w:rsidRDefault="00365644" w:rsidP="00365644">
      <w:pPr>
        <w:ind w:firstLine="284"/>
        <w:jc w:val="both"/>
        <w:rPr>
          <w:rFonts w:ascii="Arial" w:hAnsi="Arial" w:cs="Arial"/>
          <w:sz w:val="16"/>
          <w:szCs w:val="16"/>
        </w:rPr>
      </w:pPr>
      <w:r w:rsidRPr="00365644">
        <w:rPr>
          <w:rFonts w:ascii="Arial" w:hAnsi="Arial" w:cs="Arial"/>
          <w:sz w:val="16"/>
          <w:szCs w:val="16"/>
        </w:rPr>
        <w:t xml:space="preserve">По лоту № 1,2,5 нет возможности подключения к сетям водоснабжения и водоотведения, в связи с отсутствием инженерных сетей водоснабжения и водоотведения. </w:t>
      </w:r>
    </w:p>
    <w:p w:rsidR="00365644" w:rsidRPr="00365644" w:rsidRDefault="00365644" w:rsidP="00365644">
      <w:pPr>
        <w:ind w:firstLine="284"/>
        <w:jc w:val="both"/>
        <w:rPr>
          <w:rFonts w:ascii="Arial" w:hAnsi="Arial" w:cs="Arial"/>
          <w:sz w:val="16"/>
          <w:szCs w:val="16"/>
        </w:rPr>
      </w:pPr>
      <w:r w:rsidRPr="00365644">
        <w:rPr>
          <w:rFonts w:ascii="Arial" w:hAnsi="Arial" w:cs="Arial"/>
          <w:sz w:val="16"/>
          <w:szCs w:val="16"/>
        </w:rPr>
        <w:t>По лотам №№ 3, 4 - подключение к сетям водоснабжения и водоотведениявозможно при уточненном балансе.</w:t>
      </w:r>
    </w:p>
    <w:p w:rsidR="00365644" w:rsidRPr="00365644" w:rsidRDefault="00365644" w:rsidP="00365644">
      <w:pPr>
        <w:ind w:firstLine="284"/>
        <w:jc w:val="both"/>
        <w:rPr>
          <w:rFonts w:ascii="Arial" w:hAnsi="Arial" w:cs="Arial"/>
          <w:sz w:val="16"/>
          <w:szCs w:val="16"/>
        </w:rPr>
      </w:pPr>
      <w:r w:rsidRPr="00365644">
        <w:rPr>
          <w:rFonts w:ascii="Arial" w:hAnsi="Arial" w:cs="Arial"/>
          <w:sz w:val="16"/>
          <w:szCs w:val="16"/>
        </w:rPr>
        <w:t>Технические условия будут выданы после представления перечня документов в соответствии с Постановлением № 83 от 13.02.2006г. «Правила подключения объекта капитального строительства к сетям инженерно-технического обеспечения».</w:t>
      </w:r>
    </w:p>
    <w:p w:rsidR="00365644" w:rsidRPr="00365644" w:rsidRDefault="00365644" w:rsidP="00365644">
      <w:pPr>
        <w:ind w:firstLine="284"/>
        <w:jc w:val="both"/>
        <w:rPr>
          <w:rFonts w:ascii="Arial" w:hAnsi="Arial" w:cs="Arial"/>
          <w:sz w:val="16"/>
          <w:szCs w:val="16"/>
        </w:rPr>
      </w:pPr>
      <w:r w:rsidRPr="00365644">
        <w:rPr>
          <w:rFonts w:ascii="Arial" w:hAnsi="Arial" w:cs="Arial"/>
          <w:sz w:val="16"/>
          <w:szCs w:val="16"/>
        </w:rPr>
        <w:t>По лоту № 1 существует возможность подключения к инженерным сетям газоснабжения.</w:t>
      </w:r>
    </w:p>
    <w:p w:rsidR="00365644" w:rsidRPr="00365644" w:rsidRDefault="00365644" w:rsidP="00365644">
      <w:pPr>
        <w:ind w:firstLine="284"/>
        <w:jc w:val="both"/>
        <w:rPr>
          <w:rFonts w:ascii="Arial" w:hAnsi="Arial" w:cs="Arial"/>
          <w:sz w:val="16"/>
          <w:szCs w:val="16"/>
        </w:rPr>
      </w:pPr>
      <w:r w:rsidRPr="00365644">
        <w:rPr>
          <w:rFonts w:ascii="Arial" w:hAnsi="Arial" w:cs="Arial"/>
          <w:sz w:val="16"/>
          <w:szCs w:val="16"/>
        </w:rPr>
        <w:t>Ближайшая точка подключения: межпоселковый газопровод среднего давления диаметром 110 мм в д.Ивантеевог.Валдай Новгородской области.</w:t>
      </w:r>
    </w:p>
    <w:p w:rsidR="00365644" w:rsidRPr="00365644" w:rsidRDefault="00365644" w:rsidP="00365644">
      <w:pPr>
        <w:ind w:firstLine="284"/>
        <w:jc w:val="both"/>
        <w:rPr>
          <w:rFonts w:ascii="Arial" w:hAnsi="Arial" w:cs="Arial"/>
          <w:sz w:val="16"/>
          <w:szCs w:val="16"/>
        </w:rPr>
      </w:pPr>
      <w:r w:rsidRPr="00365644">
        <w:rPr>
          <w:rFonts w:ascii="Arial" w:hAnsi="Arial" w:cs="Arial"/>
          <w:sz w:val="16"/>
          <w:szCs w:val="16"/>
        </w:rPr>
        <w:t>Ориентировочное расстояние – 14,6км.</w:t>
      </w:r>
    </w:p>
    <w:p w:rsidR="00365644" w:rsidRPr="00365644" w:rsidRDefault="00365644" w:rsidP="00365644">
      <w:pPr>
        <w:ind w:firstLine="284"/>
        <w:jc w:val="both"/>
        <w:rPr>
          <w:rFonts w:ascii="Arial" w:hAnsi="Arial" w:cs="Arial"/>
          <w:sz w:val="16"/>
          <w:szCs w:val="16"/>
        </w:rPr>
      </w:pPr>
      <w:r w:rsidRPr="00365644">
        <w:rPr>
          <w:rFonts w:ascii="Arial" w:hAnsi="Arial" w:cs="Arial"/>
          <w:sz w:val="16"/>
          <w:szCs w:val="16"/>
        </w:rPr>
        <w:t>По лоту № 2 существует возможность подключения к инженерным сетям газоснабжения.</w:t>
      </w:r>
    </w:p>
    <w:p w:rsidR="00365644" w:rsidRPr="00365644" w:rsidRDefault="00365644" w:rsidP="00365644">
      <w:pPr>
        <w:ind w:firstLine="284"/>
        <w:jc w:val="both"/>
        <w:rPr>
          <w:rFonts w:ascii="Arial" w:hAnsi="Arial" w:cs="Arial"/>
          <w:sz w:val="16"/>
          <w:szCs w:val="16"/>
        </w:rPr>
      </w:pPr>
      <w:r w:rsidRPr="00365644">
        <w:rPr>
          <w:rFonts w:ascii="Arial" w:hAnsi="Arial" w:cs="Arial"/>
          <w:sz w:val="16"/>
          <w:szCs w:val="16"/>
        </w:rPr>
        <w:t>Ближайшая точка подключения: межпоселковый газопровод среднего давления диаметром 110 мм в д.Ивантеевог.Валдай Новгородской области.</w:t>
      </w:r>
    </w:p>
    <w:p w:rsidR="00365644" w:rsidRPr="00365644" w:rsidRDefault="00365644" w:rsidP="00365644">
      <w:pPr>
        <w:ind w:firstLine="284"/>
        <w:jc w:val="both"/>
        <w:rPr>
          <w:rFonts w:ascii="Arial" w:hAnsi="Arial" w:cs="Arial"/>
          <w:sz w:val="16"/>
          <w:szCs w:val="16"/>
        </w:rPr>
      </w:pPr>
      <w:r w:rsidRPr="00365644">
        <w:rPr>
          <w:rFonts w:ascii="Arial" w:hAnsi="Arial" w:cs="Arial"/>
          <w:sz w:val="16"/>
          <w:szCs w:val="16"/>
        </w:rPr>
        <w:t>Ориентировочное расстояние – 14,6 км.</w:t>
      </w:r>
    </w:p>
    <w:p w:rsidR="00365644" w:rsidRPr="00365644" w:rsidRDefault="00365644" w:rsidP="00365644">
      <w:pPr>
        <w:ind w:firstLine="284"/>
        <w:jc w:val="both"/>
        <w:rPr>
          <w:rFonts w:ascii="Arial" w:hAnsi="Arial" w:cs="Arial"/>
          <w:sz w:val="16"/>
          <w:szCs w:val="16"/>
        </w:rPr>
      </w:pPr>
      <w:r w:rsidRPr="00365644">
        <w:rPr>
          <w:rFonts w:ascii="Arial" w:hAnsi="Arial" w:cs="Arial"/>
          <w:sz w:val="16"/>
          <w:szCs w:val="16"/>
        </w:rPr>
        <w:lastRenderedPageBreak/>
        <w:t>По лоту № 3 существует возможность подключения к инженерным сетям газоснабжения.</w:t>
      </w:r>
    </w:p>
    <w:p w:rsidR="00365644" w:rsidRPr="00365644" w:rsidRDefault="00365644" w:rsidP="00365644">
      <w:pPr>
        <w:ind w:firstLine="284"/>
        <w:jc w:val="both"/>
        <w:rPr>
          <w:rFonts w:ascii="Arial" w:hAnsi="Arial" w:cs="Arial"/>
          <w:sz w:val="16"/>
          <w:szCs w:val="16"/>
        </w:rPr>
      </w:pPr>
      <w:r w:rsidRPr="00365644">
        <w:rPr>
          <w:rFonts w:ascii="Arial" w:hAnsi="Arial" w:cs="Arial"/>
          <w:sz w:val="16"/>
          <w:szCs w:val="16"/>
        </w:rPr>
        <w:t>Ближайшая точка подключения– подземный газопровод низкого давления диаметром 89 мм по ул.</w:t>
      </w:r>
      <w:r w:rsidR="00331AC4">
        <w:rPr>
          <w:rFonts w:ascii="Arial" w:hAnsi="Arial" w:cs="Arial"/>
          <w:sz w:val="16"/>
          <w:szCs w:val="16"/>
        </w:rPr>
        <w:t xml:space="preserve"> </w:t>
      </w:r>
      <w:r w:rsidRPr="00365644">
        <w:rPr>
          <w:rFonts w:ascii="Arial" w:hAnsi="Arial" w:cs="Arial"/>
          <w:sz w:val="16"/>
          <w:szCs w:val="16"/>
        </w:rPr>
        <w:t>Екатерининская в г.</w:t>
      </w:r>
      <w:r w:rsidR="00331AC4">
        <w:rPr>
          <w:rFonts w:ascii="Arial" w:hAnsi="Arial" w:cs="Arial"/>
          <w:sz w:val="16"/>
          <w:szCs w:val="16"/>
        </w:rPr>
        <w:t xml:space="preserve"> </w:t>
      </w:r>
      <w:r w:rsidRPr="00365644">
        <w:rPr>
          <w:rFonts w:ascii="Arial" w:hAnsi="Arial" w:cs="Arial"/>
          <w:sz w:val="16"/>
          <w:szCs w:val="16"/>
        </w:rPr>
        <w:t>Валдай, Валдайского района, Новгородской области.</w:t>
      </w:r>
    </w:p>
    <w:p w:rsidR="00365644" w:rsidRPr="00365644" w:rsidRDefault="00365644" w:rsidP="00365644">
      <w:pPr>
        <w:ind w:firstLine="284"/>
        <w:jc w:val="both"/>
        <w:rPr>
          <w:rFonts w:ascii="Arial" w:hAnsi="Arial" w:cs="Arial"/>
          <w:sz w:val="16"/>
          <w:szCs w:val="16"/>
        </w:rPr>
      </w:pPr>
      <w:r w:rsidRPr="00365644">
        <w:rPr>
          <w:rFonts w:ascii="Arial" w:hAnsi="Arial" w:cs="Arial"/>
          <w:sz w:val="16"/>
          <w:szCs w:val="16"/>
        </w:rPr>
        <w:t>Ориентировочное расстояние -</w:t>
      </w:r>
      <w:r w:rsidR="00331AC4">
        <w:rPr>
          <w:rFonts w:ascii="Arial" w:hAnsi="Arial" w:cs="Arial"/>
          <w:sz w:val="16"/>
          <w:szCs w:val="16"/>
        </w:rPr>
        <w:t xml:space="preserve"> </w:t>
      </w:r>
      <w:r w:rsidRPr="00365644">
        <w:rPr>
          <w:rFonts w:ascii="Arial" w:hAnsi="Arial" w:cs="Arial"/>
          <w:sz w:val="16"/>
          <w:szCs w:val="16"/>
        </w:rPr>
        <w:t>210метров.</w:t>
      </w:r>
    </w:p>
    <w:p w:rsidR="00365644" w:rsidRPr="00365644" w:rsidRDefault="00365644" w:rsidP="00365644">
      <w:pPr>
        <w:ind w:firstLine="284"/>
        <w:jc w:val="both"/>
        <w:rPr>
          <w:rFonts w:ascii="Arial" w:hAnsi="Arial" w:cs="Arial"/>
          <w:sz w:val="16"/>
          <w:szCs w:val="16"/>
        </w:rPr>
      </w:pPr>
      <w:r w:rsidRPr="00365644">
        <w:rPr>
          <w:rFonts w:ascii="Arial" w:hAnsi="Arial" w:cs="Arial"/>
          <w:sz w:val="16"/>
          <w:szCs w:val="16"/>
        </w:rPr>
        <w:t>По лоту № 4 существует возможность подключения к инженерным сетям газоснабжения.</w:t>
      </w:r>
    </w:p>
    <w:p w:rsidR="00365644" w:rsidRPr="00365644" w:rsidRDefault="00365644" w:rsidP="00365644">
      <w:pPr>
        <w:ind w:firstLine="284"/>
        <w:jc w:val="both"/>
        <w:rPr>
          <w:rFonts w:ascii="Arial" w:hAnsi="Arial" w:cs="Arial"/>
          <w:sz w:val="16"/>
          <w:szCs w:val="16"/>
        </w:rPr>
      </w:pPr>
      <w:r w:rsidRPr="00365644">
        <w:rPr>
          <w:rFonts w:ascii="Arial" w:hAnsi="Arial" w:cs="Arial"/>
          <w:sz w:val="16"/>
          <w:szCs w:val="16"/>
        </w:rPr>
        <w:t>Ближайшая точка подключения – подземный газопровод среднего давления диаметров 63 мм по ул.</w:t>
      </w:r>
      <w:r w:rsidR="00331AC4">
        <w:rPr>
          <w:rFonts w:ascii="Arial" w:hAnsi="Arial" w:cs="Arial"/>
          <w:sz w:val="16"/>
          <w:szCs w:val="16"/>
        </w:rPr>
        <w:t xml:space="preserve"> </w:t>
      </w:r>
      <w:r w:rsidRPr="00365644">
        <w:rPr>
          <w:rFonts w:ascii="Arial" w:hAnsi="Arial" w:cs="Arial"/>
          <w:sz w:val="16"/>
          <w:szCs w:val="16"/>
        </w:rPr>
        <w:t>Труда</w:t>
      </w:r>
      <w:r w:rsidR="00331AC4">
        <w:rPr>
          <w:rFonts w:ascii="Arial" w:hAnsi="Arial" w:cs="Arial"/>
          <w:sz w:val="16"/>
          <w:szCs w:val="16"/>
        </w:rPr>
        <w:t xml:space="preserve"> </w:t>
      </w:r>
      <w:r w:rsidRPr="00365644">
        <w:rPr>
          <w:rFonts w:ascii="Arial" w:hAnsi="Arial" w:cs="Arial"/>
          <w:sz w:val="16"/>
          <w:szCs w:val="16"/>
        </w:rPr>
        <w:t>г.</w:t>
      </w:r>
      <w:r w:rsidR="00331AC4">
        <w:rPr>
          <w:rFonts w:ascii="Arial" w:hAnsi="Arial" w:cs="Arial"/>
          <w:sz w:val="16"/>
          <w:szCs w:val="16"/>
        </w:rPr>
        <w:t xml:space="preserve"> </w:t>
      </w:r>
      <w:r w:rsidRPr="00365644">
        <w:rPr>
          <w:rFonts w:ascii="Arial" w:hAnsi="Arial" w:cs="Arial"/>
          <w:sz w:val="16"/>
          <w:szCs w:val="16"/>
        </w:rPr>
        <w:t>Валдай Новгородской области. Ориентировочное расстояние - 45метров.</w:t>
      </w:r>
    </w:p>
    <w:p w:rsidR="00365644" w:rsidRPr="00365644" w:rsidRDefault="00365644" w:rsidP="00365644">
      <w:pPr>
        <w:ind w:firstLine="284"/>
        <w:jc w:val="both"/>
        <w:rPr>
          <w:rFonts w:ascii="Arial" w:hAnsi="Arial" w:cs="Arial"/>
          <w:sz w:val="16"/>
          <w:szCs w:val="16"/>
        </w:rPr>
      </w:pPr>
      <w:r w:rsidRPr="00365644">
        <w:rPr>
          <w:rFonts w:ascii="Arial" w:hAnsi="Arial" w:cs="Arial"/>
          <w:sz w:val="16"/>
          <w:szCs w:val="16"/>
        </w:rPr>
        <w:t>По лоту № 5 существует возможность подключения к инженерным сетям газоснабжения.</w:t>
      </w:r>
    </w:p>
    <w:p w:rsidR="00365644" w:rsidRPr="00365644" w:rsidRDefault="00365644" w:rsidP="00365644">
      <w:pPr>
        <w:ind w:firstLine="284"/>
        <w:jc w:val="both"/>
        <w:rPr>
          <w:rFonts w:ascii="Arial" w:hAnsi="Arial" w:cs="Arial"/>
          <w:sz w:val="16"/>
          <w:szCs w:val="16"/>
        </w:rPr>
      </w:pPr>
      <w:r w:rsidRPr="00365644">
        <w:rPr>
          <w:rFonts w:ascii="Arial" w:hAnsi="Arial" w:cs="Arial"/>
          <w:sz w:val="16"/>
          <w:szCs w:val="16"/>
        </w:rPr>
        <w:t>Ближайшая точка подключения - подземный газопровод среднего давления диаметром 110 мм по ул.</w:t>
      </w:r>
      <w:r w:rsidR="00331AC4">
        <w:rPr>
          <w:rFonts w:ascii="Arial" w:hAnsi="Arial" w:cs="Arial"/>
          <w:sz w:val="16"/>
          <w:szCs w:val="16"/>
        </w:rPr>
        <w:t xml:space="preserve"> </w:t>
      </w:r>
      <w:r w:rsidRPr="00365644">
        <w:rPr>
          <w:rFonts w:ascii="Arial" w:hAnsi="Arial" w:cs="Arial"/>
          <w:sz w:val="16"/>
          <w:szCs w:val="16"/>
        </w:rPr>
        <w:t>Центральная</w:t>
      </w:r>
      <w:r w:rsidR="00331AC4">
        <w:rPr>
          <w:rFonts w:ascii="Arial" w:hAnsi="Arial" w:cs="Arial"/>
          <w:sz w:val="16"/>
          <w:szCs w:val="16"/>
        </w:rPr>
        <w:t xml:space="preserve"> </w:t>
      </w:r>
      <w:r w:rsidRPr="00365644">
        <w:rPr>
          <w:rFonts w:ascii="Arial" w:hAnsi="Arial" w:cs="Arial"/>
          <w:sz w:val="16"/>
          <w:szCs w:val="16"/>
        </w:rPr>
        <w:t>д.</w:t>
      </w:r>
      <w:r w:rsidR="00331AC4">
        <w:rPr>
          <w:rFonts w:ascii="Arial" w:hAnsi="Arial" w:cs="Arial"/>
          <w:sz w:val="16"/>
          <w:szCs w:val="16"/>
        </w:rPr>
        <w:t xml:space="preserve"> </w:t>
      </w:r>
      <w:r w:rsidRPr="00365644">
        <w:rPr>
          <w:rFonts w:ascii="Arial" w:hAnsi="Arial" w:cs="Arial"/>
          <w:sz w:val="16"/>
          <w:szCs w:val="16"/>
        </w:rPr>
        <w:t>Ящерово Валдайского района Новгородской области.</w:t>
      </w:r>
    </w:p>
    <w:p w:rsidR="00365644" w:rsidRPr="00365644" w:rsidRDefault="00365644" w:rsidP="00365644">
      <w:pPr>
        <w:ind w:firstLine="284"/>
        <w:jc w:val="both"/>
        <w:rPr>
          <w:rFonts w:ascii="Arial" w:hAnsi="Arial" w:cs="Arial"/>
          <w:sz w:val="16"/>
          <w:szCs w:val="16"/>
        </w:rPr>
      </w:pPr>
      <w:r w:rsidRPr="00365644">
        <w:rPr>
          <w:rFonts w:ascii="Arial" w:hAnsi="Arial" w:cs="Arial"/>
          <w:sz w:val="16"/>
          <w:szCs w:val="16"/>
        </w:rPr>
        <w:t>Ориентировочное расстояние – 460метров.</w:t>
      </w:r>
    </w:p>
    <w:p w:rsidR="00365644" w:rsidRPr="00365644" w:rsidRDefault="00365644" w:rsidP="00365644">
      <w:pPr>
        <w:ind w:firstLine="284"/>
        <w:jc w:val="both"/>
        <w:rPr>
          <w:rFonts w:ascii="Arial" w:hAnsi="Arial" w:cs="Arial"/>
          <w:sz w:val="4"/>
          <w:szCs w:val="4"/>
        </w:rPr>
      </w:pPr>
    </w:p>
    <w:p w:rsidR="00365644" w:rsidRPr="00365644" w:rsidRDefault="0083490E" w:rsidP="00365644">
      <w:pPr>
        <w:autoSpaceDE w:val="0"/>
        <w:autoSpaceDN w:val="0"/>
        <w:adjustRightInd w:val="0"/>
        <w:ind w:firstLine="284"/>
        <w:jc w:val="both"/>
        <w:rPr>
          <w:rFonts w:ascii="Arial" w:hAnsi="Arial" w:cs="Arial"/>
          <w:b/>
          <w:bCs/>
          <w:color w:val="000000"/>
          <w:sz w:val="16"/>
          <w:szCs w:val="16"/>
          <w:lang w:eastAsia="ar-SA"/>
        </w:rPr>
      </w:pPr>
      <w:hyperlink r:id="rId9" w:history="1">
        <w:r w:rsidR="00365644" w:rsidRPr="00365644">
          <w:rPr>
            <w:rFonts w:ascii="Arial" w:hAnsi="Arial" w:cs="Arial"/>
            <w:b/>
            <w:color w:val="000000"/>
            <w:sz w:val="16"/>
            <w:szCs w:val="16"/>
          </w:rPr>
          <w:t>Предельные</w:t>
        </w:r>
      </w:hyperlink>
      <w:r w:rsidR="00365644" w:rsidRPr="00365644">
        <w:rPr>
          <w:rFonts w:ascii="Arial" w:hAnsi="Arial" w:cs="Arial"/>
          <w:b/>
          <w:color w:val="000000"/>
          <w:sz w:val="16"/>
          <w:szCs w:val="16"/>
        </w:rPr>
        <w:t xml:space="preserve">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территориальной зоне (Ж-1) Ивантеевского сельского поселения</w:t>
      </w:r>
      <w:r w:rsidR="00365644" w:rsidRPr="00365644">
        <w:rPr>
          <w:rFonts w:ascii="Arial" w:hAnsi="Arial" w:cs="Arial"/>
          <w:b/>
          <w:color w:val="000000"/>
          <w:sz w:val="16"/>
          <w:szCs w:val="16"/>
          <w:lang w:eastAsia="ar-SA"/>
        </w:rPr>
        <w:t>:</w:t>
      </w:r>
    </w:p>
    <w:p w:rsidR="00365644" w:rsidRPr="00365644" w:rsidRDefault="00365644" w:rsidP="00365644">
      <w:pPr>
        <w:autoSpaceDE w:val="0"/>
        <w:autoSpaceDN w:val="0"/>
        <w:adjustRightInd w:val="0"/>
        <w:ind w:firstLine="284"/>
        <w:jc w:val="both"/>
        <w:rPr>
          <w:rFonts w:ascii="Arial" w:hAnsi="Arial" w:cs="Arial"/>
          <w:b/>
          <w:bCs/>
          <w:color w:val="000000"/>
          <w:sz w:val="4"/>
          <w:szCs w:val="4"/>
          <w:lang w:eastAsia="ar-SA"/>
        </w:rPr>
      </w:pPr>
    </w:p>
    <w:tbl>
      <w:tblPr>
        <w:tblW w:w="0" w:type="auto"/>
        <w:jc w:val="center"/>
        <w:tblCellMar>
          <w:left w:w="0" w:type="dxa"/>
          <w:right w:w="0" w:type="dxa"/>
        </w:tblCellMar>
        <w:tblLook w:val="0000"/>
      </w:tblPr>
      <w:tblGrid>
        <w:gridCol w:w="289"/>
        <w:gridCol w:w="7938"/>
        <w:gridCol w:w="3121"/>
      </w:tblGrid>
      <w:tr w:rsidR="00365644" w:rsidRPr="00365644" w:rsidTr="00331AC4">
        <w:trPr>
          <w:trHeight w:val="20"/>
          <w:jc w:val="center"/>
        </w:trPr>
        <w:tc>
          <w:tcPr>
            <w:tcW w:w="289" w:type="dxa"/>
            <w:tcBorders>
              <w:top w:val="single" w:sz="4" w:space="0" w:color="000000"/>
              <w:left w:val="single" w:sz="4" w:space="0" w:color="000000"/>
              <w:bottom w:val="single" w:sz="4" w:space="0" w:color="000000"/>
            </w:tcBorders>
            <w:shd w:val="clear" w:color="auto" w:fill="auto"/>
          </w:tcPr>
          <w:p w:rsidR="00365644" w:rsidRPr="00365644" w:rsidRDefault="00365644" w:rsidP="00365644">
            <w:pPr>
              <w:tabs>
                <w:tab w:val="left" w:pos="284"/>
              </w:tabs>
              <w:jc w:val="center"/>
              <w:rPr>
                <w:rFonts w:ascii="Arial" w:hAnsi="Arial" w:cs="Arial"/>
                <w:b/>
                <w:bCs/>
                <w:sz w:val="12"/>
                <w:szCs w:val="12"/>
                <w:lang w:eastAsia="zh-CN"/>
              </w:rPr>
            </w:pPr>
            <w:r w:rsidRPr="00365644">
              <w:rPr>
                <w:rFonts w:ascii="Arial" w:hAnsi="Arial" w:cs="Arial"/>
                <w:b/>
                <w:sz w:val="12"/>
                <w:szCs w:val="12"/>
                <w:lang w:eastAsia="zh-CN"/>
              </w:rPr>
              <w:t>№</w:t>
            </w:r>
          </w:p>
        </w:tc>
        <w:tc>
          <w:tcPr>
            <w:tcW w:w="7938" w:type="dxa"/>
            <w:tcBorders>
              <w:top w:val="single" w:sz="4" w:space="0" w:color="000000"/>
              <w:left w:val="single" w:sz="4" w:space="0" w:color="000000"/>
              <w:bottom w:val="single" w:sz="4" w:space="0" w:color="000000"/>
            </w:tcBorders>
            <w:shd w:val="clear" w:color="auto" w:fill="auto"/>
          </w:tcPr>
          <w:p w:rsidR="00365644" w:rsidRPr="00365644" w:rsidRDefault="00365644" w:rsidP="00365644">
            <w:pPr>
              <w:tabs>
                <w:tab w:val="left" w:pos="284"/>
              </w:tabs>
              <w:jc w:val="center"/>
              <w:rPr>
                <w:rFonts w:ascii="Arial" w:hAnsi="Arial" w:cs="Arial"/>
                <w:b/>
                <w:bCs/>
                <w:sz w:val="12"/>
                <w:szCs w:val="12"/>
                <w:lang w:eastAsia="zh-CN"/>
              </w:rPr>
            </w:pPr>
            <w:r w:rsidRPr="00365644">
              <w:rPr>
                <w:rFonts w:ascii="Arial" w:hAnsi="Arial" w:cs="Arial"/>
                <w:b/>
                <w:sz w:val="12"/>
                <w:szCs w:val="12"/>
                <w:lang w:eastAsia="zh-CN"/>
              </w:rPr>
              <w:t>Предельные размеры и параметры</w:t>
            </w:r>
          </w:p>
        </w:tc>
        <w:tc>
          <w:tcPr>
            <w:tcW w:w="3121" w:type="dxa"/>
            <w:tcBorders>
              <w:top w:val="single" w:sz="4" w:space="0" w:color="000000"/>
              <w:left w:val="single" w:sz="4" w:space="0" w:color="000000"/>
              <w:bottom w:val="single" w:sz="4" w:space="0" w:color="000000"/>
              <w:right w:val="single" w:sz="4" w:space="0" w:color="000000"/>
            </w:tcBorders>
            <w:shd w:val="clear" w:color="auto" w:fill="auto"/>
          </w:tcPr>
          <w:p w:rsidR="00365644" w:rsidRPr="00365644" w:rsidRDefault="00365644" w:rsidP="00365644">
            <w:pPr>
              <w:tabs>
                <w:tab w:val="left" w:pos="284"/>
              </w:tabs>
              <w:jc w:val="center"/>
              <w:rPr>
                <w:rFonts w:ascii="Arial" w:hAnsi="Arial" w:cs="Arial"/>
                <w:b/>
                <w:bCs/>
                <w:sz w:val="12"/>
                <w:szCs w:val="12"/>
                <w:lang w:eastAsia="zh-CN"/>
              </w:rPr>
            </w:pPr>
            <w:r w:rsidRPr="00365644">
              <w:rPr>
                <w:rFonts w:ascii="Arial" w:hAnsi="Arial" w:cs="Arial"/>
                <w:b/>
                <w:sz w:val="12"/>
                <w:szCs w:val="12"/>
                <w:lang w:eastAsia="zh-CN"/>
              </w:rPr>
              <w:t>Значения предельных размеров и параметров</w:t>
            </w:r>
          </w:p>
        </w:tc>
      </w:tr>
      <w:tr w:rsidR="00365644" w:rsidRPr="00365644" w:rsidTr="00331AC4">
        <w:trPr>
          <w:trHeight w:val="20"/>
          <w:jc w:val="center"/>
        </w:trPr>
        <w:tc>
          <w:tcPr>
            <w:tcW w:w="289" w:type="dxa"/>
            <w:tcBorders>
              <w:top w:val="single" w:sz="4" w:space="0" w:color="000000"/>
              <w:left w:val="single" w:sz="4" w:space="0" w:color="000000"/>
              <w:bottom w:val="single" w:sz="4" w:space="0" w:color="000000"/>
            </w:tcBorders>
            <w:shd w:val="clear" w:color="auto" w:fill="auto"/>
          </w:tcPr>
          <w:p w:rsidR="00365644" w:rsidRPr="00365644" w:rsidRDefault="00365644" w:rsidP="00365644">
            <w:pPr>
              <w:tabs>
                <w:tab w:val="left" w:pos="284"/>
              </w:tabs>
              <w:jc w:val="center"/>
              <w:rPr>
                <w:rFonts w:ascii="Arial" w:hAnsi="Arial" w:cs="Arial"/>
                <w:b/>
                <w:bCs/>
                <w:sz w:val="12"/>
                <w:szCs w:val="12"/>
                <w:lang w:eastAsia="zh-CN"/>
              </w:rPr>
            </w:pPr>
            <w:r w:rsidRPr="00365644">
              <w:rPr>
                <w:rFonts w:ascii="Arial" w:hAnsi="Arial" w:cs="Arial"/>
                <w:b/>
                <w:sz w:val="12"/>
                <w:szCs w:val="12"/>
                <w:lang w:eastAsia="zh-CN"/>
              </w:rPr>
              <w:t>1</w:t>
            </w:r>
          </w:p>
        </w:tc>
        <w:tc>
          <w:tcPr>
            <w:tcW w:w="7938" w:type="dxa"/>
            <w:tcBorders>
              <w:top w:val="single" w:sz="4" w:space="0" w:color="000000"/>
              <w:left w:val="single" w:sz="4" w:space="0" w:color="000000"/>
              <w:bottom w:val="single" w:sz="4" w:space="0" w:color="000000"/>
            </w:tcBorders>
            <w:shd w:val="clear" w:color="auto" w:fill="auto"/>
          </w:tcPr>
          <w:p w:rsidR="00365644" w:rsidRPr="00365644" w:rsidRDefault="00365644" w:rsidP="00365644">
            <w:pPr>
              <w:tabs>
                <w:tab w:val="left" w:pos="284"/>
              </w:tabs>
              <w:rPr>
                <w:rFonts w:ascii="Arial" w:hAnsi="Arial" w:cs="Arial"/>
                <w:b/>
                <w:bCs/>
                <w:sz w:val="12"/>
                <w:szCs w:val="12"/>
                <w:lang w:eastAsia="zh-CN"/>
              </w:rPr>
            </w:pPr>
            <w:r w:rsidRPr="00365644">
              <w:rPr>
                <w:rFonts w:ascii="Arial" w:hAnsi="Arial" w:cs="Arial"/>
                <w:b/>
                <w:sz w:val="12"/>
                <w:szCs w:val="12"/>
                <w:lang w:eastAsia="zh-CN"/>
              </w:rPr>
              <w:t>Площадь земельных участков</w:t>
            </w:r>
          </w:p>
        </w:tc>
        <w:tc>
          <w:tcPr>
            <w:tcW w:w="3121" w:type="dxa"/>
            <w:tcBorders>
              <w:top w:val="single" w:sz="4" w:space="0" w:color="000000"/>
              <w:left w:val="single" w:sz="4" w:space="0" w:color="000000"/>
              <w:bottom w:val="single" w:sz="4" w:space="0" w:color="000000"/>
              <w:right w:val="single" w:sz="4" w:space="0" w:color="000000"/>
            </w:tcBorders>
            <w:shd w:val="clear" w:color="auto" w:fill="auto"/>
          </w:tcPr>
          <w:p w:rsidR="00365644" w:rsidRPr="00365644" w:rsidRDefault="00365644" w:rsidP="00365644">
            <w:pPr>
              <w:tabs>
                <w:tab w:val="left" w:pos="284"/>
              </w:tabs>
              <w:snapToGrid w:val="0"/>
              <w:rPr>
                <w:rFonts w:ascii="Arial" w:hAnsi="Arial" w:cs="Arial"/>
                <w:b/>
                <w:bCs/>
                <w:sz w:val="12"/>
                <w:szCs w:val="12"/>
                <w:lang w:eastAsia="zh-CN"/>
              </w:rPr>
            </w:pPr>
          </w:p>
        </w:tc>
      </w:tr>
      <w:tr w:rsidR="00365644" w:rsidRPr="00365644" w:rsidTr="00331AC4">
        <w:trPr>
          <w:trHeight w:val="20"/>
          <w:jc w:val="center"/>
        </w:trPr>
        <w:tc>
          <w:tcPr>
            <w:tcW w:w="289" w:type="dxa"/>
            <w:tcBorders>
              <w:top w:val="single" w:sz="4" w:space="0" w:color="000000"/>
              <w:left w:val="single" w:sz="4" w:space="0" w:color="000000"/>
              <w:bottom w:val="single" w:sz="4" w:space="0" w:color="000000"/>
            </w:tcBorders>
            <w:shd w:val="clear" w:color="auto" w:fill="auto"/>
          </w:tcPr>
          <w:p w:rsidR="00365644" w:rsidRPr="00365644" w:rsidRDefault="00365644" w:rsidP="00365644">
            <w:pPr>
              <w:tabs>
                <w:tab w:val="left" w:pos="284"/>
              </w:tabs>
              <w:jc w:val="center"/>
              <w:rPr>
                <w:rFonts w:ascii="Arial" w:hAnsi="Arial" w:cs="Arial"/>
                <w:sz w:val="12"/>
                <w:szCs w:val="12"/>
                <w:lang w:eastAsia="zh-CN"/>
              </w:rPr>
            </w:pPr>
            <w:r w:rsidRPr="00365644">
              <w:rPr>
                <w:rFonts w:ascii="Arial" w:hAnsi="Arial" w:cs="Arial"/>
                <w:sz w:val="12"/>
                <w:szCs w:val="12"/>
                <w:lang w:eastAsia="zh-CN"/>
              </w:rPr>
              <w:t>1.1</w:t>
            </w:r>
          </w:p>
        </w:tc>
        <w:tc>
          <w:tcPr>
            <w:tcW w:w="7938" w:type="dxa"/>
            <w:tcBorders>
              <w:top w:val="single" w:sz="4" w:space="0" w:color="000000"/>
              <w:left w:val="single" w:sz="4" w:space="0" w:color="000000"/>
              <w:bottom w:val="single" w:sz="4" w:space="0" w:color="000000"/>
            </w:tcBorders>
            <w:shd w:val="clear" w:color="auto" w:fill="auto"/>
          </w:tcPr>
          <w:p w:rsidR="00365644" w:rsidRPr="00365644" w:rsidRDefault="00365644" w:rsidP="00365644">
            <w:pPr>
              <w:tabs>
                <w:tab w:val="left" w:pos="284"/>
              </w:tabs>
              <w:rPr>
                <w:rFonts w:ascii="Arial" w:hAnsi="Arial" w:cs="Arial"/>
                <w:sz w:val="12"/>
                <w:szCs w:val="12"/>
                <w:lang w:eastAsia="zh-CN"/>
              </w:rPr>
            </w:pPr>
            <w:r w:rsidRPr="00365644">
              <w:rPr>
                <w:rFonts w:ascii="Arial" w:hAnsi="Arial" w:cs="Arial"/>
                <w:sz w:val="12"/>
                <w:szCs w:val="12"/>
                <w:lang w:eastAsia="zh-CN"/>
              </w:rPr>
              <w:t>Для индивидуального жилищного строительства</w:t>
            </w:r>
            <w:r w:rsidRPr="00365644">
              <w:rPr>
                <w:rFonts w:ascii="Arial" w:hAnsi="Arial" w:cs="Arial"/>
                <w:b/>
                <w:sz w:val="12"/>
                <w:szCs w:val="12"/>
                <w:lang w:eastAsia="zh-CN"/>
              </w:rPr>
              <w:t>*</w:t>
            </w:r>
          </w:p>
          <w:p w:rsidR="00365644" w:rsidRPr="00365644" w:rsidRDefault="00365644" w:rsidP="00365644">
            <w:pPr>
              <w:tabs>
                <w:tab w:val="left" w:pos="284"/>
              </w:tabs>
              <w:rPr>
                <w:rFonts w:ascii="Arial" w:hAnsi="Arial" w:cs="Arial"/>
                <w:sz w:val="12"/>
                <w:szCs w:val="12"/>
                <w:lang w:eastAsia="zh-CN"/>
              </w:rPr>
            </w:pPr>
            <w:r w:rsidRPr="00365644">
              <w:rPr>
                <w:rFonts w:ascii="Arial" w:hAnsi="Arial" w:cs="Arial"/>
                <w:sz w:val="12"/>
                <w:szCs w:val="12"/>
                <w:lang w:eastAsia="zh-CN"/>
              </w:rPr>
              <w:t>- минимальный размер земельного участка:</w:t>
            </w:r>
          </w:p>
          <w:p w:rsidR="00365644" w:rsidRPr="00365644" w:rsidRDefault="00365644" w:rsidP="00365644">
            <w:pPr>
              <w:tabs>
                <w:tab w:val="left" w:pos="284"/>
              </w:tabs>
              <w:rPr>
                <w:rFonts w:ascii="Arial" w:hAnsi="Arial" w:cs="Arial"/>
                <w:sz w:val="12"/>
                <w:szCs w:val="12"/>
                <w:lang w:eastAsia="zh-CN"/>
              </w:rPr>
            </w:pPr>
            <w:r w:rsidRPr="00365644">
              <w:rPr>
                <w:rFonts w:ascii="Arial" w:hAnsi="Arial" w:cs="Arial"/>
                <w:sz w:val="12"/>
                <w:szCs w:val="12"/>
                <w:lang w:eastAsia="zh-CN"/>
              </w:rPr>
              <w:t>- максимальный размер земельного участка:</w:t>
            </w:r>
          </w:p>
        </w:tc>
        <w:tc>
          <w:tcPr>
            <w:tcW w:w="3121" w:type="dxa"/>
            <w:tcBorders>
              <w:top w:val="single" w:sz="4" w:space="0" w:color="000000"/>
              <w:left w:val="single" w:sz="4" w:space="0" w:color="000000"/>
              <w:bottom w:val="single" w:sz="4" w:space="0" w:color="000000"/>
              <w:right w:val="single" w:sz="4" w:space="0" w:color="000000"/>
            </w:tcBorders>
            <w:shd w:val="clear" w:color="auto" w:fill="auto"/>
          </w:tcPr>
          <w:p w:rsidR="00365644" w:rsidRPr="00365644" w:rsidRDefault="00365644" w:rsidP="00365644">
            <w:pPr>
              <w:tabs>
                <w:tab w:val="left" w:pos="284"/>
              </w:tabs>
              <w:jc w:val="center"/>
              <w:rPr>
                <w:rFonts w:ascii="Arial" w:hAnsi="Arial" w:cs="Arial"/>
                <w:sz w:val="12"/>
                <w:szCs w:val="12"/>
                <w:lang w:eastAsia="zh-CN"/>
              </w:rPr>
            </w:pPr>
          </w:p>
          <w:p w:rsidR="00365644" w:rsidRPr="00365644" w:rsidRDefault="00365644" w:rsidP="00365644">
            <w:pPr>
              <w:tabs>
                <w:tab w:val="left" w:pos="284"/>
              </w:tabs>
              <w:jc w:val="center"/>
              <w:rPr>
                <w:rFonts w:ascii="Arial" w:hAnsi="Arial" w:cs="Arial"/>
                <w:sz w:val="12"/>
                <w:szCs w:val="12"/>
                <w:lang w:eastAsia="zh-CN"/>
              </w:rPr>
            </w:pPr>
            <w:r w:rsidRPr="00365644">
              <w:rPr>
                <w:rFonts w:ascii="Arial" w:hAnsi="Arial" w:cs="Arial"/>
                <w:sz w:val="12"/>
                <w:szCs w:val="12"/>
                <w:lang w:eastAsia="zh-CN"/>
              </w:rPr>
              <w:t>0,04 га.</w:t>
            </w:r>
          </w:p>
          <w:p w:rsidR="00365644" w:rsidRPr="00365644" w:rsidRDefault="00365644" w:rsidP="00365644">
            <w:pPr>
              <w:tabs>
                <w:tab w:val="left" w:pos="284"/>
              </w:tabs>
              <w:jc w:val="center"/>
              <w:rPr>
                <w:rFonts w:ascii="Arial" w:hAnsi="Arial" w:cs="Arial"/>
                <w:sz w:val="12"/>
                <w:szCs w:val="12"/>
                <w:lang w:eastAsia="zh-CN"/>
              </w:rPr>
            </w:pPr>
            <w:r w:rsidRPr="00365644">
              <w:rPr>
                <w:rFonts w:ascii="Arial" w:hAnsi="Arial" w:cs="Arial"/>
                <w:sz w:val="12"/>
                <w:szCs w:val="12"/>
                <w:lang w:eastAsia="zh-CN"/>
              </w:rPr>
              <w:t>0,15 га.</w:t>
            </w:r>
          </w:p>
        </w:tc>
      </w:tr>
      <w:tr w:rsidR="00365644" w:rsidRPr="00365644" w:rsidTr="00331AC4">
        <w:trPr>
          <w:trHeight w:val="20"/>
          <w:jc w:val="center"/>
        </w:trPr>
        <w:tc>
          <w:tcPr>
            <w:tcW w:w="289" w:type="dxa"/>
            <w:tcBorders>
              <w:top w:val="single" w:sz="4" w:space="0" w:color="000000"/>
              <w:left w:val="single" w:sz="4" w:space="0" w:color="000000"/>
              <w:bottom w:val="single" w:sz="4" w:space="0" w:color="000000"/>
            </w:tcBorders>
            <w:shd w:val="clear" w:color="auto" w:fill="auto"/>
          </w:tcPr>
          <w:p w:rsidR="00365644" w:rsidRPr="00365644" w:rsidRDefault="00365644" w:rsidP="00365644">
            <w:pPr>
              <w:tabs>
                <w:tab w:val="left" w:pos="284"/>
              </w:tabs>
              <w:jc w:val="center"/>
              <w:rPr>
                <w:rFonts w:ascii="Arial" w:hAnsi="Arial" w:cs="Arial"/>
                <w:sz w:val="12"/>
                <w:szCs w:val="12"/>
                <w:lang w:eastAsia="zh-CN"/>
              </w:rPr>
            </w:pPr>
            <w:r w:rsidRPr="00365644">
              <w:rPr>
                <w:rFonts w:ascii="Arial" w:hAnsi="Arial" w:cs="Arial"/>
                <w:sz w:val="12"/>
                <w:szCs w:val="12"/>
                <w:lang w:eastAsia="zh-CN"/>
              </w:rPr>
              <w:t>1.2</w:t>
            </w:r>
          </w:p>
        </w:tc>
        <w:tc>
          <w:tcPr>
            <w:tcW w:w="7938" w:type="dxa"/>
            <w:tcBorders>
              <w:top w:val="single" w:sz="4" w:space="0" w:color="000000"/>
              <w:left w:val="single" w:sz="4" w:space="0" w:color="000000"/>
              <w:bottom w:val="single" w:sz="4" w:space="0" w:color="000000"/>
            </w:tcBorders>
            <w:shd w:val="clear" w:color="auto" w:fill="auto"/>
          </w:tcPr>
          <w:p w:rsidR="00365644" w:rsidRPr="00365644" w:rsidRDefault="00365644" w:rsidP="00365644">
            <w:pPr>
              <w:tabs>
                <w:tab w:val="left" w:pos="284"/>
              </w:tabs>
              <w:rPr>
                <w:rFonts w:ascii="Arial" w:hAnsi="Arial" w:cs="Arial"/>
                <w:sz w:val="12"/>
                <w:szCs w:val="12"/>
              </w:rPr>
            </w:pPr>
            <w:r w:rsidRPr="00365644">
              <w:rPr>
                <w:rFonts w:ascii="Arial" w:hAnsi="Arial" w:cs="Arial"/>
                <w:sz w:val="12"/>
                <w:szCs w:val="12"/>
              </w:rPr>
              <w:t>Для ведения личного подсобного хозяйства (приусадебный земельный участок)</w:t>
            </w:r>
            <w:r w:rsidRPr="00365644">
              <w:rPr>
                <w:rFonts w:ascii="Arial" w:hAnsi="Arial" w:cs="Arial"/>
                <w:b/>
                <w:sz w:val="12"/>
                <w:szCs w:val="12"/>
              </w:rPr>
              <w:t>*</w:t>
            </w:r>
          </w:p>
          <w:p w:rsidR="00365644" w:rsidRPr="00365644" w:rsidRDefault="00365644" w:rsidP="00365644">
            <w:pPr>
              <w:tabs>
                <w:tab w:val="left" w:pos="284"/>
              </w:tabs>
              <w:rPr>
                <w:rFonts w:ascii="Arial" w:hAnsi="Arial" w:cs="Arial"/>
                <w:sz w:val="12"/>
                <w:szCs w:val="12"/>
                <w:lang w:eastAsia="zh-CN"/>
              </w:rPr>
            </w:pPr>
            <w:r w:rsidRPr="00365644">
              <w:rPr>
                <w:rFonts w:ascii="Arial" w:hAnsi="Arial" w:cs="Arial"/>
                <w:sz w:val="12"/>
                <w:szCs w:val="12"/>
                <w:lang w:eastAsia="zh-CN"/>
              </w:rPr>
              <w:t>- минимальный размер земельного участка:</w:t>
            </w:r>
          </w:p>
          <w:p w:rsidR="00365644" w:rsidRPr="00365644" w:rsidRDefault="00365644" w:rsidP="00365644">
            <w:pPr>
              <w:tabs>
                <w:tab w:val="left" w:pos="284"/>
              </w:tabs>
              <w:rPr>
                <w:rFonts w:ascii="Arial" w:hAnsi="Arial" w:cs="Arial"/>
                <w:sz w:val="12"/>
                <w:szCs w:val="12"/>
                <w:lang w:eastAsia="zh-CN"/>
              </w:rPr>
            </w:pPr>
            <w:r w:rsidRPr="00365644">
              <w:rPr>
                <w:rFonts w:ascii="Arial" w:hAnsi="Arial" w:cs="Arial"/>
                <w:sz w:val="12"/>
                <w:szCs w:val="12"/>
                <w:lang w:eastAsia="zh-CN"/>
              </w:rPr>
              <w:t>- максимальный размер земельного участка:</w:t>
            </w:r>
          </w:p>
        </w:tc>
        <w:tc>
          <w:tcPr>
            <w:tcW w:w="3121" w:type="dxa"/>
            <w:tcBorders>
              <w:top w:val="single" w:sz="4" w:space="0" w:color="000000"/>
              <w:left w:val="single" w:sz="4" w:space="0" w:color="000000"/>
              <w:bottom w:val="single" w:sz="4" w:space="0" w:color="000000"/>
              <w:right w:val="single" w:sz="4" w:space="0" w:color="000000"/>
            </w:tcBorders>
            <w:shd w:val="clear" w:color="auto" w:fill="auto"/>
          </w:tcPr>
          <w:p w:rsidR="00365644" w:rsidRPr="00365644" w:rsidRDefault="00365644" w:rsidP="00365644">
            <w:pPr>
              <w:tabs>
                <w:tab w:val="left" w:pos="284"/>
              </w:tabs>
              <w:jc w:val="center"/>
              <w:rPr>
                <w:rFonts w:ascii="Arial" w:hAnsi="Arial" w:cs="Arial"/>
                <w:sz w:val="12"/>
                <w:szCs w:val="12"/>
                <w:lang w:eastAsia="zh-CN"/>
              </w:rPr>
            </w:pPr>
          </w:p>
          <w:p w:rsidR="00365644" w:rsidRPr="00365644" w:rsidRDefault="00365644" w:rsidP="00365644">
            <w:pPr>
              <w:tabs>
                <w:tab w:val="left" w:pos="284"/>
              </w:tabs>
              <w:jc w:val="center"/>
              <w:rPr>
                <w:rFonts w:ascii="Arial" w:hAnsi="Arial" w:cs="Arial"/>
                <w:sz w:val="12"/>
                <w:szCs w:val="12"/>
                <w:lang w:eastAsia="zh-CN"/>
              </w:rPr>
            </w:pPr>
            <w:r w:rsidRPr="00365644">
              <w:rPr>
                <w:rFonts w:ascii="Arial" w:hAnsi="Arial" w:cs="Arial"/>
                <w:sz w:val="12"/>
                <w:szCs w:val="12"/>
                <w:lang w:eastAsia="zh-CN"/>
              </w:rPr>
              <w:t>0,04 га.</w:t>
            </w:r>
          </w:p>
          <w:p w:rsidR="00365644" w:rsidRPr="00365644" w:rsidRDefault="00365644" w:rsidP="00365644">
            <w:pPr>
              <w:tabs>
                <w:tab w:val="left" w:pos="284"/>
              </w:tabs>
              <w:jc w:val="center"/>
              <w:rPr>
                <w:rFonts w:ascii="Arial" w:hAnsi="Arial" w:cs="Arial"/>
                <w:sz w:val="12"/>
                <w:szCs w:val="12"/>
                <w:lang w:eastAsia="zh-CN"/>
              </w:rPr>
            </w:pPr>
            <w:r w:rsidRPr="00365644">
              <w:rPr>
                <w:rFonts w:ascii="Arial" w:hAnsi="Arial" w:cs="Arial"/>
                <w:sz w:val="12"/>
                <w:szCs w:val="12"/>
                <w:lang w:eastAsia="zh-CN"/>
              </w:rPr>
              <w:t>0,15 га.</w:t>
            </w:r>
          </w:p>
        </w:tc>
      </w:tr>
      <w:tr w:rsidR="00365644" w:rsidRPr="00365644" w:rsidTr="00331AC4">
        <w:trPr>
          <w:trHeight w:val="20"/>
          <w:jc w:val="center"/>
        </w:trPr>
        <w:tc>
          <w:tcPr>
            <w:tcW w:w="289" w:type="dxa"/>
            <w:tcBorders>
              <w:top w:val="single" w:sz="4" w:space="0" w:color="000000"/>
              <w:left w:val="single" w:sz="4" w:space="0" w:color="000000"/>
              <w:bottom w:val="single" w:sz="4" w:space="0" w:color="000000"/>
            </w:tcBorders>
            <w:shd w:val="clear" w:color="auto" w:fill="auto"/>
          </w:tcPr>
          <w:p w:rsidR="00365644" w:rsidRPr="00365644" w:rsidRDefault="00365644" w:rsidP="00365644">
            <w:pPr>
              <w:tabs>
                <w:tab w:val="left" w:pos="284"/>
              </w:tabs>
              <w:jc w:val="center"/>
              <w:rPr>
                <w:rFonts w:ascii="Arial" w:hAnsi="Arial" w:cs="Arial"/>
                <w:sz w:val="12"/>
                <w:szCs w:val="12"/>
                <w:lang w:eastAsia="zh-CN"/>
              </w:rPr>
            </w:pPr>
            <w:r w:rsidRPr="00365644">
              <w:rPr>
                <w:rFonts w:ascii="Arial" w:hAnsi="Arial" w:cs="Arial"/>
                <w:sz w:val="12"/>
                <w:szCs w:val="12"/>
                <w:lang w:eastAsia="zh-CN"/>
              </w:rPr>
              <w:t>1.3</w:t>
            </w:r>
          </w:p>
        </w:tc>
        <w:tc>
          <w:tcPr>
            <w:tcW w:w="7938" w:type="dxa"/>
            <w:tcBorders>
              <w:top w:val="single" w:sz="4" w:space="0" w:color="000000"/>
              <w:left w:val="single" w:sz="4" w:space="0" w:color="000000"/>
              <w:bottom w:val="single" w:sz="4" w:space="0" w:color="000000"/>
            </w:tcBorders>
            <w:shd w:val="clear" w:color="auto" w:fill="auto"/>
          </w:tcPr>
          <w:p w:rsidR="00365644" w:rsidRPr="00365644" w:rsidRDefault="00365644" w:rsidP="00365644">
            <w:pPr>
              <w:tabs>
                <w:tab w:val="left" w:pos="284"/>
              </w:tabs>
              <w:rPr>
                <w:rFonts w:ascii="Arial" w:hAnsi="Arial" w:cs="Arial"/>
                <w:sz w:val="12"/>
                <w:szCs w:val="12"/>
                <w:lang w:eastAsia="zh-CN"/>
              </w:rPr>
            </w:pPr>
            <w:r w:rsidRPr="00365644">
              <w:rPr>
                <w:rFonts w:ascii="Arial" w:hAnsi="Arial" w:cs="Arial"/>
                <w:sz w:val="12"/>
                <w:szCs w:val="12"/>
                <w:lang w:eastAsia="zh-CN"/>
              </w:rPr>
              <w:t>Малоэтажная многоквартирная жилая застройка</w:t>
            </w:r>
          </w:p>
          <w:p w:rsidR="00365644" w:rsidRPr="00365644" w:rsidRDefault="00365644" w:rsidP="00365644">
            <w:pPr>
              <w:tabs>
                <w:tab w:val="left" w:pos="284"/>
              </w:tabs>
              <w:rPr>
                <w:rFonts w:ascii="Arial" w:hAnsi="Arial" w:cs="Arial"/>
                <w:sz w:val="12"/>
                <w:szCs w:val="12"/>
                <w:lang w:eastAsia="zh-CN"/>
              </w:rPr>
            </w:pPr>
            <w:r w:rsidRPr="00365644">
              <w:rPr>
                <w:rFonts w:ascii="Arial" w:hAnsi="Arial" w:cs="Arial"/>
                <w:sz w:val="12"/>
                <w:szCs w:val="12"/>
                <w:lang w:eastAsia="zh-CN"/>
              </w:rPr>
              <w:t>- минимальный размер земельного участка  (на одну квартиру, домовладение);</w:t>
            </w:r>
          </w:p>
          <w:p w:rsidR="00365644" w:rsidRPr="00365644" w:rsidRDefault="00365644" w:rsidP="00365644">
            <w:pPr>
              <w:tabs>
                <w:tab w:val="left" w:pos="284"/>
              </w:tabs>
              <w:rPr>
                <w:rFonts w:ascii="Arial" w:hAnsi="Arial" w:cs="Arial"/>
                <w:sz w:val="12"/>
                <w:szCs w:val="12"/>
                <w:lang w:eastAsia="zh-CN"/>
              </w:rPr>
            </w:pPr>
            <w:r w:rsidRPr="00365644">
              <w:rPr>
                <w:rFonts w:ascii="Arial" w:hAnsi="Arial" w:cs="Arial"/>
                <w:sz w:val="12"/>
                <w:szCs w:val="12"/>
                <w:lang w:eastAsia="zh-CN"/>
              </w:rPr>
              <w:t xml:space="preserve">- максимальный размер земельного участка принимается в расчете на 1000 чел.: </w:t>
            </w:r>
          </w:p>
          <w:p w:rsidR="00365644" w:rsidRPr="00365644" w:rsidRDefault="00365644" w:rsidP="00365644">
            <w:pPr>
              <w:tabs>
                <w:tab w:val="left" w:pos="284"/>
              </w:tabs>
              <w:rPr>
                <w:rFonts w:ascii="Arial" w:hAnsi="Arial" w:cs="Arial"/>
                <w:sz w:val="12"/>
                <w:szCs w:val="12"/>
                <w:lang w:eastAsia="zh-CN"/>
              </w:rPr>
            </w:pPr>
            <w:r w:rsidRPr="00365644">
              <w:rPr>
                <w:rFonts w:ascii="Arial" w:hAnsi="Arial" w:cs="Arial"/>
                <w:sz w:val="12"/>
                <w:szCs w:val="12"/>
                <w:lang w:eastAsia="zh-CN"/>
              </w:rPr>
              <w:t xml:space="preserve">- при средней этажности жилой застройки 3 этажа  для застройки без земельных участков; </w:t>
            </w:r>
          </w:p>
          <w:p w:rsidR="00365644" w:rsidRPr="00365644" w:rsidRDefault="00365644" w:rsidP="00365644">
            <w:pPr>
              <w:tabs>
                <w:tab w:val="left" w:pos="284"/>
              </w:tabs>
              <w:rPr>
                <w:rFonts w:ascii="Arial" w:hAnsi="Arial" w:cs="Arial"/>
                <w:sz w:val="12"/>
                <w:szCs w:val="12"/>
                <w:lang w:eastAsia="zh-CN"/>
              </w:rPr>
            </w:pPr>
            <w:r w:rsidRPr="00365644">
              <w:rPr>
                <w:rFonts w:ascii="Arial" w:hAnsi="Arial" w:cs="Arial"/>
                <w:sz w:val="12"/>
                <w:szCs w:val="12"/>
                <w:lang w:eastAsia="zh-CN"/>
              </w:rPr>
              <w:t>- при средней этажности жилой застройки 3 этажа  для застройки с земельными участками;</w:t>
            </w:r>
          </w:p>
        </w:tc>
        <w:tc>
          <w:tcPr>
            <w:tcW w:w="3121" w:type="dxa"/>
            <w:tcBorders>
              <w:top w:val="single" w:sz="4" w:space="0" w:color="000000"/>
              <w:left w:val="single" w:sz="4" w:space="0" w:color="000000"/>
              <w:bottom w:val="single" w:sz="4" w:space="0" w:color="000000"/>
              <w:right w:val="single" w:sz="4" w:space="0" w:color="000000"/>
            </w:tcBorders>
            <w:shd w:val="clear" w:color="auto" w:fill="auto"/>
          </w:tcPr>
          <w:p w:rsidR="00365644" w:rsidRPr="00365644" w:rsidRDefault="00365644" w:rsidP="00365644">
            <w:pPr>
              <w:tabs>
                <w:tab w:val="left" w:pos="284"/>
              </w:tabs>
              <w:jc w:val="center"/>
              <w:rPr>
                <w:rFonts w:ascii="Arial" w:hAnsi="Arial" w:cs="Arial"/>
                <w:sz w:val="12"/>
                <w:szCs w:val="12"/>
                <w:lang w:eastAsia="zh-CN"/>
              </w:rPr>
            </w:pPr>
          </w:p>
          <w:p w:rsidR="00365644" w:rsidRPr="00365644" w:rsidRDefault="00365644" w:rsidP="00365644">
            <w:pPr>
              <w:tabs>
                <w:tab w:val="left" w:pos="284"/>
              </w:tabs>
              <w:jc w:val="center"/>
              <w:rPr>
                <w:rFonts w:ascii="Arial" w:hAnsi="Arial" w:cs="Arial"/>
                <w:sz w:val="12"/>
                <w:szCs w:val="12"/>
                <w:lang w:eastAsia="zh-CN"/>
              </w:rPr>
            </w:pPr>
            <w:r w:rsidRPr="00365644">
              <w:rPr>
                <w:rFonts w:ascii="Arial" w:hAnsi="Arial" w:cs="Arial"/>
                <w:sz w:val="12"/>
                <w:szCs w:val="12"/>
                <w:lang w:eastAsia="zh-CN"/>
              </w:rPr>
              <w:t>0,04 га</w:t>
            </w:r>
          </w:p>
          <w:p w:rsidR="00365644" w:rsidRPr="00365644" w:rsidRDefault="00365644" w:rsidP="00365644">
            <w:pPr>
              <w:tabs>
                <w:tab w:val="left" w:pos="284"/>
              </w:tabs>
              <w:jc w:val="center"/>
              <w:rPr>
                <w:rFonts w:ascii="Arial" w:hAnsi="Arial" w:cs="Arial"/>
                <w:sz w:val="12"/>
                <w:szCs w:val="12"/>
                <w:lang w:eastAsia="zh-CN"/>
              </w:rPr>
            </w:pPr>
          </w:p>
          <w:p w:rsidR="00365644" w:rsidRPr="00365644" w:rsidRDefault="00365644" w:rsidP="00365644">
            <w:pPr>
              <w:tabs>
                <w:tab w:val="left" w:pos="284"/>
              </w:tabs>
              <w:jc w:val="center"/>
              <w:rPr>
                <w:rFonts w:ascii="Arial" w:hAnsi="Arial" w:cs="Arial"/>
                <w:sz w:val="12"/>
                <w:szCs w:val="12"/>
                <w:lang w:eastAsia="zh-CN"/>
              </w:rPr>
            </w:pPr>
            <w:r w:rsidRPr="00365644">
              <w:rPr>
                <w:rFonts w:ascii="Arial" w:hAnsi="Arial" w:cs="Arial"/>
                <w:sz w:val="12"/>
                <w:szCs w:val="12"/>
                <w:lang w:eastAsia="zh-CN"/>
              </w:rPr>
              <w:t>10 га</w:t>
            </w:r>
          </w:p>
          <w:p w:rsidR="00365644" w:rsidRPr="00365644" w:rsidRDefault="00365644" w:rsidP="00365644">
            <w:pPr>
              <w:tabs>
                <w:tab w:val="left" w:pos="284"/>
              </w:tabs>
              <w:jc w:val="center"/>
              <w:rPr>
                <w:rFonts w:ascii="Arial" w:hAnsi="Arial" w:cs="Arial"/>
                <w:sz w:val="12"/>
                <w:szCs w:val="12"/>
                <w:lang w:eastAsia="zh-CN"/>
              </w:rPr>
            </w:pPr>
            <w:r w:rsidRPr="00365644">
              <w:rPr>
                <w:rFonts w:ascii="Arial" w:hAnsi="Arial" w:cs="Arial"/>
                <w:sz w:val="12"/>
                <w:szCs w:val="12"/>
                <w:lang w:eastAsia="zh-CN"/>
              </w:rPr>
              <w:t>20 га</w:t>
            </w:r>
          </w:p>
          <w:p w:rsidR="00365644" w:rsidRPr="00365644" w:rsidRDefault="00365644" w:rsidP="00365644">
            <w:pPr>
              <w:tabs>
                <w:tab w:val="left" w:pos="284"/>
              </w:tabs>
              <w:jc w:val="center"/>
              <w:rPr>
                <w:rFonts w:ascii="Arial" w:hAnsi="Arial" w:cs="Arial"/>
                <w:sz w:val="12"/>
                <w:szCs w:val="12"/>
                <w:lang w:eastAsia="zh-CN"/>
              </w:rPr>
            </w:pPr>
          </w:p>
        </w:tc>
      </w:tr>
      <w:tr w:rsidR="00365644" w:rsidRPr="00365644" w:rsidTr="00331AC4">
        <w:trPr>
          <w:trHeight w:val="20"/>
          <w:jc w:val="center"/>
        </w:trPr>
        <w:tc>
          <w:tcPr>
            <w:tcW w:w="289" w:type="dxa"/>
            <w:tcBorders>
              <w:top w:val="single" w:sz="4" w:space="0" w:color="000000"/>
              <w:left w:val="single" w:sz="4" w:space="0" w:color="000000"/>
              <w:bottom w:val="single" w:sz="4" w:space="0" w:color="000000"/>
            </w:tcBorders>
            <w:shd w:val="clear" w:color="auto" w:fill="auto"/>
          </w:tcPr>
          <w:p w:rsidR="00365644" w:rsidRPr="00365644" w:rsidRDefault="00365644" w:rsidP="00365644">
            <w:pPr>
              <w:tabs>
                <w:tab w:val="left" w:pos="284"/>
              </w:tabs>
              <w:jc w:val="center"/>
              <w:rPr>
                <w:rFonts w:ascii="Arial" w:hAnsi="Arial" w:cs="Arial"/>
                <w:sz w:val="12"/>
                <w:szCs w:val="12"/>
                <w:lang w:eastAsia="zh-CN"/>
              </w:rPr>
            </w:pPr>
            <w:r w:rsidRPr="00365644">
              <w:rPr>
                <w:rFonts w:ascii="Arial" w:hAnsi="Arial" w:cs="Arial"/>
                <w:sz w:val="12"/>
                <w:szCs w:val="12"/>
                <w:lang w:eastAsia="zh-CN"/>
              </w:rPr>
              <w:t>1.4</w:t>
            </w:r>
          </w:p>
        </w:tc>
        <w:tc>
          <w:tcPr>
            <w:tcW w:w="7938" w:type="dxa"/>
            <w:tcBorders>
              <w:top w:val="single" w:sz="4" w:space="0" w:color="000000"/>
              <w:left w:val="single" w:sz="4" w:space="0" w:color="000000"/>
              <w:bottom w:val="single" w:sz="4" w:space="0" w:color="000000"/>
            </w:tcBorders>
            <w:shd w:val="clear" w:color="auto" w:fill="auto"/>
          </w:tcPr>
          <w:p w:rsidR="00365644" w:rsidRPr="00365644" w:rsidRDefault="00365644" w:rsidP="00365644">
            <w:pPr>
              <w:tabs>
                <w:tab w:val="left" w:pos="284"/>
              </w:tabs>
              <w:rPr>
                <w:rFonts w:ascii="Arial" w:hAnsi="Arial" w:cs="Arial"/>
                <w:sz w:val="12"/>
                <w:szCs w:val="12"/>
                <w:lang w:eastAsia="zh-CN"/>
              </w:rPr>
            </w:pPr>
            <w:r w:rsidRPr="00365644">
              <w:rPr>
                <w:rFonts w:ascii="Arial" w:hAnsi="Arial" w:cs="Arial"/>
                <w:sz w:val="12"/>
                <w:szCs w:val="12"/>
                <w:lang w:eastAsia="zh-CN"/>
              </w:rPr>
              <w:t>Блокированная жилая застройка:</w:t>
            </w:r>
          </w:p>
          <w:p w:rsidR="00365644" w:rsidRPr="00365644" w:rsidRDefault="00365644" w:rsidP="00365644">
            <w:pPr>
              <w:tabs>
                <w:tab w:val="left" w:pos="284"/>
              </w:tabs>
              <w:rPr>
                <w:rFonts w:ascii="Arial" w:hAnsi="Arial" w:cs="Arial"/>
                <w:sz w:val="12"/>
                <w:szCs w:val="12"/>
                <w:lang w:eastAsia="zh-CN"/>
              </w:rPr>
            </w:pPr>
            <w:r w:rsidRPr="00365644">
              <w:rPr>
                <w:rFonts w:ascii="Arial" w:hAnsi="Arial" w:cs="Arial"/>
                <w:sz w:val="12"/>
                <w:szCs w:val="12"/>
                <w:lang w:eastAsia="zh-CN"/>
              </w:rPr>
              <w:t>- минимальный размер земельного участка (на одну квартиру, домовладение);</w:t>
            </w:r>
          </w:p>
          <w:p w:rsidR="00365644" w:rsidRPr="00365644" w:rsidRDefault="00365644" w:rsidP="00365644">
            <w:pPr>
              <w:tabs>
                <w:tab w:val="left" w:pos="284"/>
              </w:tabs>
              <w:rPr>
                <w:rFonts w:ascii="Arial" w:hAnsi="Arial" w:cs="Arial"/>
                <w:sz w:val="12"/>
                <w:szCs w:val="12"/>
                <w:lang w:eastAsia="zh-CN"/>
              </w:rPr>
            </w:pPr>
            <w:r w:rsidRPr="00365644">
              <w:rPr>
                <w:rFonts w:ascii="Arial" w:hAnsi="Arial" w:cs="Arial"/>
                <w:sz w:val="12"/>
                <w:szCs w:val="12"/>
                <w:lang w:eastAsia="zh-CN"/>
              </w:rPr>
              <w:t xml:space="preserve">- максимальный размер земельного участка принимается в расчете на 1000 чел.: </w:t>
            </w:r>
          </w:p>
          <w:p w:rsidR="00365644" w:rsidRPr="00365644" w:rsidRDefault="00365644" w:rsidP="00365644">
            <w:pPr>
              <w:tabs>
                <w:tab w:val="left" w:pos="284"/>
              </w:tabs>
              <w:rPr>
                <w:rFonts w:ascii="Arial" w:hAnsi="Arial" w:cs="Arial"/>
                <w:sz w:val="12"/>
                <w:szCs w:val="12"/>
                <w:lang w:eastAsia="zh-CN"/>
              </w:rPr>
            </w:pPr>
            <w:r w:rsidRPr="00365644">
              <w:rPr>
                <w:rFonts w:ascii="Arial" w:hAnsi="Arial" w:cs="Arial"/>
                <w:sz w:val="12"/>
                <w:szCs w:val="12"/>
                <w:lang w:eastAsia="zh-CN"/>
              </w:rPr>
              <w:t xml:space="preserve">- при средней этажности жилой застройки 3 этажа  для застройки без земельных участков; </w:t>
            </w:r>
          </w:p>
          <w:p w:rsidR="00365644" w:rsidRPr="00365644" w:rsidRDefault="00365644" w:rsidP="00365644">
            <w:pPr>
              <w:tabs>
                <w:tab w:val="left" w:pos="284"/>
              </w:tabs>
              <w:rPr>
                <w:rFonts w:ascii="Arial" w:hAnsi="Arial" w:cs="Arial"/>
                <w:sz w:val="12"/>
                <w:szCs w:val="12"/>
                <w:lang w:eastAsia="zh-CN"/>
              </w:rPr>
            </w:pPr>
            <w:r w:rsidRPr="00365644">
              <w:rPr>
                <w:rFonts w:ascii="Arial" w:hAnsi="Arial" w:cs="Arial"/>
                <w:sz w:val="12"/>
                <w:szCs w:val="12"/>
                <w:lang w:eastAsia="zh-CN"/>
              </w:rPr>
              <w:t>- при средней этажности жилой застройки 3 этажа  для застройки с земельными участками;</w:t>
            </w:r>
          </w:p>
        </w:tc>
        <w:tc>
          <w:tcPr>
            <w:tcW w:w="3121" w:type="dxa"/>
            <w:tcBorders>
              <w:top w:val="single" w:sz="4" w:space="0" w:color="000000"/>
              <w:left w:val="single" w:sz="4" w:space="0" w:color="000000"/>
              <w:bottom w:val="single" w:sz="4" w:space="0" w:color="000000"/>
              <w:right w:val="single" w:sz="4" w:space="0" w:color="000000"/>
            </w:tcBorders>
            <w:shd w:val="clear" w:color="auto" w:fill="auto"/>
          </w:tcPr>
          <w:p w:rsidR="00365644" w:rsidRPr="00365644" w:rsidRDefault="00365644" w:rsidP="00365644">
            <w:pPr>
              <w:tabs>
                <w:tab w:val="left" w:pos="284"/>
              </w:tabs>
              <w:jc w:val="center"/>
              <w:rPr>
                <w:rFonts w:ascii="Arial" w:hAnsi="Arial" w:cs="Arial"/>
                <w:sz w:val="12"/>
                <w:szCs w:val="12"/>
                <w:lang w:eastAsia="zh-CN"/>
              </w:rPr>
            </w:pPr>
          </w:p>
          <w:p w:rsidR="00365644" w:rsidRPr="00365644" w:rsidRDefault="00365644" w:rsidP="00365644">
            <w:pPr>
              <w:tabs>
                <w:tab w:val="left" w:pos="284"/>
              </w:tabs>
              <w:jc w:val="center"/>
              <w:rPr>
                <w:rFonts w:ascii="Arial" w:hAnsi="Arial" w:cs="Arial"/>
                <w:sz w:val="12"/>
                <w:szCs w:val="12"/>
                <w:lang w:eastAsia="zh-CN"/>
              </w:rPr>
            </w:pPr>
            <w:r w:rsidRPr="00365644">
              <w:rPr>
                <w:rFonts w:ascii="Arial" w:hAnsi="Arial" w:cs="Arial"/>
                <w:sz w:val="12"/>
                <w:szCs w:val="12"/>
                <w:lang w:eastAsia="zh-CN"/>
              </w:rPr>
              <w:t>0,01 га</w:t>
            </w:r>
          </w:p>
          <w:p w:rsidR="00365644" w:rsidRPr="00365644" w:rsidRDefault="00365644" w:rsidP="00365644">
            <w:pPr>
              <w:tabs>
                <w:tab w:val="left" w:pos="284"/>
              </w:tabs>
              <w:jc w:val="center"/>
              <w:rPr>
                <w:rFonts w:ascii="Arial" w:hAnsi="Arial" w:cs="Arial"/>
                <w:sz w:val="12"/>
                <w:szCs w:val="12"/>
                <w:lang w:eastAsia="zh-CN"/>
              </w:rPr>
            </w:pPr>
          </w:p>
          <w:p w:rsidR="00365644" w:rsidRPr="00365644" w:rsidRDefault="00365644" w:rsidP="00365644">
            <w:pPr>
              <w:tabs>
                <w:tab w:val="left" w:pos="284"/>
              </w:tabs>
              <w:jc w:val="center"/>
              <w:rPr>
                <w:rFonts w:ascii="Arial" w:hAnsi="Arial" w:cs="Arial"/>
                <w:sz w:val="12"/>
                <w:szCs w:val="12"/>
                <w:lang w:eastAsia="zh-CN"/>
              </w:rPr>
            </w:pPr>
            <w:r w:rsidRPr="00365644">
              <w:rPr>
                <w:rFonts w:ascii="Arial" w:hAnsi="Arial" w:cs="Arial"/>
                <w:sz w:val="12"/>
                <w:szCs w:val="12"/>
                <w:lang w:eastAsia="zh-CN"/>
              </w:rPr>
              <w:t>10 га</w:t>
            </w:r>
          </w:p>
          <w:p w:rsidR="00365644" w:rsidRPr="00365644" w:rsidRDefault="00365644" w:rsidP="00365644">
            <w:pPr>
              <w:tabs>
                <w:tab w:val="left" w:pos="284"/>
              </w:tabs>
              <w:jc w:val="center"/>
              <w:rPr>
                <w:rFonts w:ascii="Arial" w:hAnsi="Arial" w:cs="Arial"/>
                <w:sz w:val="12"/>
                <w:szCs w:val="12"/>
                <w:lang w:eastAsia="zh-CN"/>
              </w:rPr>
            </w:pPr>
            <w:r w:rsidRPr="00365644">
              <w:rPr>
                <w:rFonts w:ascii="Arial" w:hAnsi="Arial" w:cs="Arial"/>
                <w:sz w:val="12"/>
                <w:szCs w:val="12"/>
                <w:lang w:eastAsia="zh-CN"/>
              </w:rPr>
              <w:t>20 га</w:t>
            </w:r>
          </w:p>
          <w:p w:rsidR="00365644" w:rsidRPr="00365644" w:rsidRDefault="00365644" w:rsidP="00365644">
            <w:pPr>
              <w:tabs>
                <w:tab w:val="left" w:pos="284"/>
              </w:tabs>
              <w:jc w:val="center"/>
              <w:rPr>
                <w:rFonts w:ascii="Arial" w:hAnsi="Arial" w:cs="Arial"/>
                <w:sz w:val="12"/>
                <w:szCs w:val="12"/>
                <w:lang w:eastAsia="zh-CN"/>
              </w:rPr>
            </w:pPr>
          </w:p>
        </w:tc>
      </w:tr>
      <w:tr w:rsidR="00365644" w:rsidRPr="00365644" w:rsidTr="00331AC4">
        <w:trPr>
          <w:trHeight w:val="20"/>
          <w:jc w:val="center"/>
        </w:trPr>
        <w:tc>
          <w:tcPr>
            <w:tcW w:w="289" w:type="dxa"/>
            <w:tcBorders>
              <w:top w:val="single" w:sz="4" w:space="0" w:color="000000"/>
              <w:left w:val="single" w:sz="4" w:space="0" w:color="000000"/>
              <w:bottom w:val="single" w:sz="4" w:space="0" w:color="000000"/>
            </w:tcBorders>
            <w:shd w:val="clear" w:color="auto" w:fill="auto"/>
          </w:tcPr>
          <w:p w:rsidR="00365644" w:rsidRPr="00365644" w:rsidRDefault="00365644" w:rsidP="00365644">
            <w:pPr>
              <w:tabs>
                <w:tab w:val="left" w:pos="284"/>
              </w:tabs>
              <w:jc w:val="center"/>
              <w:rPr>
                <w:rFonts w:ascii="Arial" w:hAnsi="Arial" w:cs="Arial"/>
                <w:sz w:val="12"/>
                <w:szCs w:val="12"/>
                <w:lang w:eastAsia="zh-CN"/>
              </w:rPr>
            </w:pPr>
            <w:r w:rsidRPr="00365644">
              <w:rPr>
                <w:rFonts w:ascii="Arial" w:hAnsi="Arial" w:cs="Arial"/>
                <w:sz w:val="12"/>
                <w:szCs w:val="12"/>
                <w:lang w:eastAsia="zh-CN"/>
              </w:rPr>
              <w:t>1.5</w:t>
            </w:r>
          </w:p>
        </w:tc>
        <w:tc>
          <w:tcPr>
            <w:tcW w:w="7938" w:type="dxa"/>
            <w:tcBorders>
              <w:top w:val="single" w:sz="4" w:space="0" w:color="000000"/>
              <w:left w:val="single" w:sz="4" w:space="0" w:color="000000"/>
              <w:bottom w:val="single" w:sz="4" w:space="0" w:color="000000"/>
            </w:tcBorders>
            <w:shd w:val="clear" w:color="auto" w:fill="auto"/>
          </w:tcPr>
          <w:p w:rsidR="00365644" w:rsidRPr="00365644" w:rsidRDefault="00365644" w:rsidP="00365644">
            <w:pPr>
              <w:tabs>
                <w:tab w:val="left" w:pos="284"/>
              </w:tabs>
              <w:rPr>
                <w:rFonts w:ascii="Arial" w:hAnsi="Arial" w:cs="Arial"/>
                <w:sz w:val="12"/>
                <w:szCs w:val="12"/>
                <w:lang w:eastAsia="zh-CN"/>
              </w:rPr>
            </w:pPr>
            <w:r w:rsidRPr="00365644">
              <w:rPr>
                <w:rFonts w:ascii="Arial" w:hAnsi="Arial" w:cs="Arial"/>
                <w:sz w:val="12"/>
                <w:szCs w:val="12"/>
                <w:lang w:eastAsia="zh-CN"/>
              </w:rPr>
              <w:t>Среднеэтажная жилая застройка:</w:t>
            </w:r>
          </w:p>
          <w:p w:rsidR="00365644" w:rsidRPr="00365644" w:rsidRDefault="00365644" w:rsidP="00365644">
            <w:pPr>
              <w:tabs>
                <w:tab w:val="left" w:pos="284"/>
              </w:tabs>
              <w:rPr>
                <w:rFonts w:ascii="Arial" w:hAnsi="Arial" w:cs="Arial"/>
                <w:sz w:val="12"/>
                <w:szCs w:val="12"/>
                <w:lang w:eastAsia="zh-CN"/>
              </w:rPr>
            </w:pPr>
            <w:r w:rsidRPr="00365644">
              <w:rPr>
                <w:rFonts w:ascii="Arial" w:hAnsi="Arial" w:cs="Arial"/>
                <w:sz w:val="12"/>
                <w:szCs w:val="12"/>
                <w:lang w:eastAsia="zh-CN"/>
              </w:rPr>
              <w:t>- минимальный размер земельного участка – (на одну квартиру, домовладение);</w:t>
            </w:r>
          </w:p>
          <w:p w:rsidR="00365644" w:rsidRPr="00365644" w:rsidRDefault="00365644" w:rsidP="00365644">
            <w:pPr>
              <w:tabs>
                <w:tab w:val="left" w:pos="284"/>
              </w:tabs>
              <w:rPr>
                <w:rFonts w:ascii="Arial" w:hAnsi="Arial" w:cs="Arial"/>
                <w:sz w:val="12"/>
                <w:szCs w:val="12"/>
                <w:lang w:eastAsia="zh-CN"/>
              </w:rPr>
            </w:pPr>
            <w:r w:rsidRPr="00365644">
              <w:rPr>
                <w:rFonts w:ascii="Arial" w:hAnsi="Arial" w:cs="Arial"/>
                <w:sz w:val="12"/>
                <w:szCs w:val="12"/>
                <w:lang w:eastAsia="zh-CN"/>
              </w:rPr>
              <w:t xml:space="preserve">- максимальный размер земельного участка принимается в расчете на 1000 чел.: </w:t>
            </w:r>
          </w:p>
          <w:p w:rsidR="00365644" w:rsidRPr="00365644" w:rsidRDefault="00365644" w:rsidP="00365644">
            <w:pPr>
              <w:tabs>
                <w:tab w:val="left" w:pos="284"/>
              </w:tabs>
              <w:rPr>
                <w:rFonts w:ascii="Arial" w:hAnsi="Arial" w:cs="Arial"/>
                <w:sz w:val="12"/>
                <w:szCs w:val="12"/>
                <w:lang w:eastAsia="zh-CN"/>
              </w:rPr>
            </w:pPr>
            <w:r w:rsidRPr="00365644">
              <w:rPr>
                <w:rFonts w:ascii="Arial" w:hAnsi="Arial" w:cs="Arial"/>
                <w:sz w:val="12"/>
                <w:szCs w:val="12"/>
                <w:lang w:eastAsia="zh-CN"/>
              </w:rPr>
              <w:t xml:space="preserve">- при средней этажности жилой застройки 3 этажа  для застройки без земельных участков; </w:t>
            </w:r>
          </w:p>
          <w:p w:rsidR="00365644" w:rsidRPr="00365644" w:rsidRDefault="00365644" w:rsidP="00365644">
            <w:pPr>
              <w:tabs>
                <w:tab w:val="left" w:pos="284"/>
              </w:tabs>
              <w:rPr>
                <w:rFonts w:ascii="Arial" w:hAnsi="Arial" w:cs="Arial"/>
                <w:sz w:val="12"/>
                <w:szCs w:val="12"/>
                <w:lang w:eastAsia="zh-CN"/>
              </w:rPr>
            </w:pPr>
            <w:r w:rsidRPr="00365644">
              <w:rPr>
                <w:rFonts w:ascii="Arial" w:hAnsi="Arial" w:cs="Arial"/>
                <w:sz w:val="12"/>
                <w:szCs w:val="12"/>
                <w:lang w:eastAsia="zh-CN"/>
              </w:rPr>
              <w:t>- при средней этажности жилой застройки 3 этажа  для застройки с земельными участками;</w:t>
            </w:r>
          </w:p>
        </w:tc>
        <w:tc>
          <w:tcPr>
            <w:tcW w:w="3121" w:type="dxa"/>
            <w:tcBorders>
              <w:top w:val="single" w:sz="4" w:space="0" w:color="000000"/>
              <w:left w:val="single" w:sz="4" w:space="0" w:color="000000"/>
              <w:bottom w:val="single" w:sz="4" w:space="0" w:color="000000"/>
              <w:right w:val="single" w:sz="4" w:space="0" w:color="000000"/>
            </w:tcBorders>
            <w:shd w:val="clear" w:color="auto" w:fill="auto"/>
          </w:tcPr>
          <w:p w:rsidR="00365644" w:rsidRPr="00365644" w:rsidRDefault="00365644" w:rsidP="00365644">
            <w:pPr>
              <w:tabs>
                <w:tab w:val="left" w:pos="284"/>
              </w:tabs>
              <w:jc w:val="center"/>
              <w:rPr>
                <w:rFonts w:ascii="Arial" w:hAnsi="Arial" w:cs="Arial"/>
                <w:sz w:val="12"/>
                <w:szCs w:val="12"/>
                <w:lang w:eastAsia="zh-CN"/>
              </w:rPr>
            </w:pPr>
          </w:p>
          <w:p w:rsidR="00365644" w:rsidRPr="00365644" w:rsidRDefault="00365644" w:rsidP="00365644">
            <w:pPr>
              <w:tabs>
                <w:tab w:val="left" w:pos="284"/>
              </w:tabs>
              <w:jc w:val="center"/>
              <w:rPr>
                <w:rFonts w:ascii="Arial" w:hAnsi="Arial" w:cs="Arial"/>
                <w:sz w:val="12"/>
                <w:szCs w:val="12"/>
                <w:lang w:eastAsia="zh-CN"/>
              </w:rPr>
            </w:pPr>
            <w:r w:rsidRPr="00365644">
              <w:rPr>
                <w:rFonts w:ascii="Arial" w:hAnsi="Arial" w:cs="Arial"/>
                <w:sz w:val="12"/>
                <w:szCs w:val="12"/>
                <w:lang w:eastAsia="zh-CN"/>
              </w:rPr>
              <w:t>0,003 га</w:t>
            </w:r>
          </w:p>
          <w:p w:rsidR="00365644" w:rsidRPr="00365644" w:rsidRDefault="00365644" w:rsidP="00365644">
            <w:pPr>
              <w:tabs>
                <w:tab w:val="left" w:pos="284"/>
              </w:tabs>
              <w:jc w:val="center"/>
              <w:rPr>
                <w:rFonts w:ascii="Arial" w:hAnsi="Arial" w:cs="Arial"/>
                <w:sz w:val="12"/>
                <w:szCs w:val="12"/>
                <w:lang w:eastAsia="zh-CN"/>
              </w:rPr>
            </w:pPr>
          </w:p>
          <w:p w:rsidR="00365644" w:rsidRPr="00365644" w:rsidRDefault="00365644" w:rsidP="00365644">
            <w:pPr>
              <w:tabs>
                <w:tab w:val="left" w:pos="284"/>
              </w:tabs>
              <w:jc w:val="center"/>
              <w:rPr>
                <w:rFonts w:ascii="Arial" w:hAnsi="Arial" w:cs="Arial"/>
                <w:sz w:val="12"/>
                <w:szCs w:val="12"/>
                <w:lang w:eastAsia="zh-CN"/>
              </w:rPr>
            </w:pPr>
            <w:r w:rsidRPr="00365644">
              <w:rPr>
                <w:rFonts w:ascii="Arial" w:hAnsi="Arial" w:cs="Arial"/>
                <w:sz w:val="12"/>
                <w:szCs w:val="12"/>
                <w:lang w:eastAsia="zh-CN"/>
              </w:rPr>
              <w:t>10 га</w:t>
            </w:r>
          </w:p>
          <w:p w:rsidR="00365644" w:rsidRPr="00365644" w:rsidRDefault="00365644" w:rsidP="00365644">
            <w:pPr>
              <w:tabs>
                <w:tab w:val="left" w:pos="284"/>
              </w:tabs>
              <w:jc w:val="center"/>
              <w:rPr>
                <w:rFonts w:ascii="Arial" w:hAnsi="Arial" w:cs="Arial"/>
                <w:sz w:val="12"/>
                <w:szCs w:val="12"/>
                <w:lang w:eastAsia="zh-CN"/>
              </w:rPr>
            </w:pPr>
            <w:r w:rsidRPr="00365644">
              <w:rPr>
                <w:rFonts w:ascii="Arial" w:hAnsi="Arial" w:cs="Arial"/>
                <w:sz w:val="12"/>
                <w:szCs w:val="12"/>
                <w:lang w:eastAsia="zh-CN"/>
              </w:rPr>
              <w:t>20 га</w:t>
            </w:r>
          </w:p>
        </w:tc>
      </w:tr>
      <w:tr w:rsidR="00365644" w:rsidRPr="00365644" w:rsidTr="00331AC4">
        <w:trPr>
          <w:trHeight w:val="20"/>
          <w:jc w:val="center"/>
        </w:trPr>
        <w:tc>
          <w:tcPr>
            <w:tcW w:w="289" w:type="dxa"/>
            <w:tcBorders>
              <w:top w:val="single" w:sz="4" w:space="0" w:color="000000"/>
              <w:left w:val="single" w:sz="4" w:space="0" w:color="000000"/>
              <w:bottom w:val="single" w:sz="4" w:space="0" w:color="000000"/>
            </w:tcBorders>
            <w:shd w:val="clear" w:color="auto" w:fill="auto"/>
          </w:tcPr>
          <w:p w:rsidR="00365644" w:rsidRPr="00365644" w:rsidRDefault="00365644" w:rsidP="00365644">
            <w:pPr>
              <w:tabs>
                <w:tab w:val="left" w:pos="284"/>
              </w:tabs>
              <w:jc w:val="center"/>
              <w:rPr>
                <w:rFonts w:ascii="Arial" w:hAnsi="Arial" w:cs="Arial"/>
                <w:sz w:val="12"/>
                <w:szCs w:val="12"/>
                <w:lang w:eastAsia="zh-CN"/>
              </w:rPr>
            </w:pPr>
            <w:r w:rsidRPr="00365644">
              <w:rPr>
                <w:rFonts w:ascii="Arial" w:hAnsi="Arial" w:cs="Arial"/>
                <w:sz w:val="12"/>
                <w:szCs w:val="12"/>
                <w:lang w:eastAsia="zh-CN"/>
              </w:rPr>
              <w:t>1.6</w:t>
            </w:r>
          </w:p>
        </w:tc>
        <w:tc>
          <w:tcPr>
            <w:tcW w:w="7938" w:type="dxa"/>
            <w:tcBorders>
              <w:top w:val="single" w:sz="4" w:space="0" w:color="000000"/>
              <w:left w:val="single" w:sz="4" w:space="0" w:color="000000"/>
              <w:bottom w:val="single" w:sz="4" w:space="0" w:color="000000"/>
            </w:tcBorders>
            <w:shd w:val="clear" w:color="auto" w:fill="auto"/>
          </w:tcPr>
          <w:p w:rsidR="00365644" w:rsidRPr="00365644" w:rsidRDefault="00365644" w:rsidP="00365644">
            <w:pPr>
              <w:tabs>
                <w:tab w:val="left" w:pos="284"/>
              </w:tabs>
              <w:rPr>
                <w:rFonts w:ascii="Arial" w:hAnsi="Arial" w:cs="Arial"/>
                <w:sz w:val="12"/>
                <w:szCs w:val="12"/>
                <w:lang w:eastAsia="zh-CN"/>
              </w:rPr>
            </w:pPr>
            <w:r w:rsidRPr="00365644">
              <w:rPr>
                <w:rFonts w:ascii="Arial" w:hAnsi="Arial" w:cs="Arial"/>
                <w:sz w:val="12"/>
                <w:szCs w:val="12"/>
                <w:lang w:eastAsia="zh-CN"/>
              </w:rPr>
              <w:t xml:space="preserve">Для индивидуальных гаражей: </w:t>
            </w:r>
          </w:p>
          <w:p w:rsidR="00365644" w:rsidRPr="00365644" w:rsidRDefault="00365644" w:rsidP="00365644">
            <w:pPr>
              <w:tabs>
                <w:tab w:val="left" w:pos="284"/>
              </w:tabs>
              <w:rPr>
                <w:rFonts w:ascii="Arial" w:hAnsi="Arial" w:cs="Arial"/>
                <w:sz w:val="12"/>
                <w:szCs w:val="12"/>
                <w:lang w:eastAsia="zh-CN"/>
              </w:rPr>
            </w:pPr>
            <w:r w:rsidRPr="00365644">
              <w:rPr>
                <w:rFonts w:ascii="Arial" w:hAnsi="Arial" w:cs="Arial"/>
                <w:sz w:val="12"/>
                <w:szCs w:val="12"/>
                <w:lang w:eastAsia="zh-CN"/>
              </w:rPr>
              <w:t xml:space="preserve"> - минимальный размер  земельного участка;</w:t>
            </w:r>
          </w:p>
          <w:p w:rsidR="00365644" w:rsidRPr="00365644" w:rsidRDefault="00365644" w:rsidP="00365644">
            <w:pPr>
              <w:tabs>
                <w:tab w:val="left" w:pos="284"/>
              </w:tabs>
              <w:rPr>
                <w:rFonts w:ascii="Arial" w:hAnsi="Arial" w:cs="Arial"/>
                <w:sz w:val="12"/>
                <w:szCs w:val="12"/>
                <w:lang w:eastAsia="zh-CN"/>
              </w:rPr>
            </w:pPr>
            <w:r w:rsidRPr="00365644">
              <w:rPr>
                <w:rFonts w:ascii="Arial" w:hAnsi="Arial" w:cs="Arial"/>
                <w:sz w:val="12"/>
                <w:szCs w:val="12"/>
                <w:lang w:eastAsia="zh-CN"/>
              </w:rPr>
              <w:t>- максимальный размер  земельного участка.</w:t>
            </w:r>
          </w:p>
        </w:tc>
        <w:tc>
          <w:tcPr>
            <w:tcW w:w="3121" w:type="dxa"/>
            <w:tcBorders>
              <w:top w:val="single" w:sz="4" w:space="0" w:color="000000"/>
              <w:left w:val="single" w:sz="4" w:space="0" w:color="000000"/>
              <w:bottom w:val="single" w:sz="4" w:space="0" w:color="000000"/>
              <w:right w:val="single" w:sz="4" w:space="0" w:color="000000"/>
            </w:tcBorders>
            <w:shd w:val="clear" w:color="auto" w:fill="auto"/>
          </w:tcPr>
          <w:p w:rsidR="00365644" w:rsidRPr="00365644" w:rsidRDefault="00365644" w:rsidP="00365644">
            <w:pPr>
              <w:tabs>
                <w:tab w:val="left" w:pos="284"/>
              </w:tabs>
              <w:jc w:val="center"/>
              <w:rPr>
                <w:rFonts w:ascii="Arial" w:hAnsi="Arial" w:cs="Arial"/>
                <w:sz w:val="12"/>
                <w:szCs w:val="12"/>
                <w:lang w:eastAsia="zh-CN"/>
              </w:rPr>
            </w:pPr>
          </w:p>
          <w:p w:rsidR="00365644" w:rsidRPr="00365644" w:rsidRDefault="00365644" w:rsidP="00365644">
            <w:pPr>
              <w:tabs>
                <w:tab w:val="left" w:pos="284"/>
              </w:tabs>
              <w:jc w:val="center"/>
              <w:rPr>
                <w:rFonts w:ascii="Arial" w:hAnsi="Arial" w:cs="Arial"/>
                <w:sz w:val="12"/>
                <w:szCs w:val="12"/>
                <w:lang w:eastAsia="zh-CN"/>
              </w:rPr>
            </w:pPr>
            <w:r w:rsidRPr="00365644">
              <w:rPr>
                <w:rFonts w:ascii="Arial" w:hAnsi="Arial" w:cs="Arial"/>
                <w:sz w:val="12"/>
                <w:szCs w:val="12"/>
                <w:lang w:eastAsia="zh-CN"/>
              </w:rPr>
              <w:t>18 кв.м</w:t>
            </w:r>
          </w:p>
          <w:p w:rsidR="00365644" w:rsidRPr="00365644" w:rsidRDefault="00365644" w:rsidP="00365644">
            <w:pPr>
              <w:tabs>
                <w:tab w:val="left" w:pos="284"/>
              </w:tabs>
              <w:jc w:val="center"/>
              <w:rPr>
                <w:rFonts w:ascii="Arial" w:hAnsi="Arial" w:cs="Arial"/>
                <w:sz w:val="12"/>
                <w:szCs w:val="12"/>
                <w:lang w:eastAsia="zh-CN"/>
              </w:rPr>
            </w:pPr>
            <w:r w:rsidRPr="00365644">
              <w:rPr>
                <w:rFonts w:ascii="Arial" w:hAnsi="Arial" w:cs="Arial"/>
                <w:sz w:val="12"/>
                <w:szCs w:val="12"/>
                <w:lang w:eastAsia="zh-CN"/>
              </w:rPr>
              <w:t>50 кв.м</w:t>
            </w:r>
          </w:p>
        </w:tc>
      </w:tr>
      <w:tr w:rsidR="00365644" w:rsidRPr="00365644" w:rsidTr="00331AC4">
        <w:trPr>
          <w:trHeight w:val="20"/>
          <w:jc w:val="center"/>
        </w:trPr>
        <w:tc>
          <w:tcPr>
            <w:tcW w:w="289" w:type="dxa"/>
            <w:tcBorders>
              <w:top w:val="single" w:sz="4" w:space="0" w:color="000000"/>
              <w:left w:val="single" w:sz="4" w:space="0" w:color="000000"/>
              <w:bottom w:val="single" w:sz="4" w:space="0" w:color="000000"/>
            </w:tcBorders>
            <w:shd w:val="clear" w:color="auto" w:fill="auto"/>
          </w:tcPr>
          <w:p w:rsidR="00365644" w:rsidRPr="00365644" w:rsidRDefault="00365644" w:rsidP="00365644">
            <w:pPr>
              <w:tabs>
                <w:tab w:val="left" w:pos="284"/>
              </w:tabs>
              <w:jc w:val="center"/>
              <w:rPr>
                <w:rFonts w:ascii="Arial" w:hAnsi="Arial" w:cs="Arial"/>
                <w:sz w:val="12"/>
                <w:szCs w:val="12"/>
                <w:lang w:eastAsia="zh-CN"/>
              </w:rPr>
            </w:pPr>
            <w:r w:rsidRPr="00365644">
              <w:rPr>
                <w:rFonts w:ascii="Arial" w:hAnsi="Arial" w:cs="Arial"/>
                <w:sz w:val="12"/>
                <w:szCs w:val="12"/>
                <w:lang w:eastAsia="zh-CN"/>
              </w:rPr>
              <w:t>1.7</w:t>
            </w:r>
          </w:p>
        </w:tc>
        <w:tc>
          <w:tcPr>
            <w:tcW w:w="7938" w:type="dxa"/>
            <w:tcBorders>
              <w:top w:val="single" w:sz="4" w:space="0" w:color="000000"/>
              <w:left w:val="single" w:sz="4" w:space="0" w:color="000000"/>
              <w:bottom w:val="single" w:sz="4" w:space="0" w:color="000000"/>
            </w:tcBorders>
            <w:shd w:val="clear" w:color="auto" w:fill="auto"/>
          </w:tcPr>
          <w:p w:rsidR="00365644" w:rsidRPr="00365644" w:rsidRDefault="00365644" w:rsidP="00365644">
            <w:pPr>
              <w:tabs>
                <w:tab w:val="left" w:pos="284"/>
              </w:tabs>
              <w:rPr>
                <w:rFonts w:ascii="Arial" w:hAnsi="Arial" w:cs="Arial"/>
                <w:sz w:val="12"/>
                <w:szCs w:val="12"/>
                <w:lang w:eastAsia="zh-CN"/>
              </w:rPr>
            </w:pPr>
            <w:r w:rsidRPr="00365644">
              <w:rPr>
                <w:rFonts w:ascii="Arial" w:hAnsi="Arial" w:cs="Arial"/>
                <w:sz w:val="12"/>
                <w:szCs w:val="12"/>
                <w:lang w:eastAsia="zh-CN"/>
              </w:rPr>
              <w:t>с другими видами разрешенного использования:</w:t>
            </w:r>
          </w:p>
          <w:p w:rsidR="00365644" w:rsidRPr="00365644" w:rsidRDefault="00365644" w:rsidP="00365644">
            <w:pPr>
              <w:tabs>
                <w:tab w:val="left" w:pos="284"/>
              </w:tabs>
              <w:rPr>
                <w:rFonts w:ascii="Arial" w:hAnsi="Arial" w:cs="Arial"/>
                <w:sz w:val="12"/>
                <w:szCs w:val="12"/>
                <w:lang w:eastAsia="zh-CN"/>
              </w:rPr>
            </w:pPr>
            <w:r w:rsidRPr="00365644">
              <w:rPr>
                <w:rFonts w:ascii="Arial" w:hAnsi="Arial" w:cs="Arial"/>
                <w:sz w:val="12"/>
                <w:szCs w:val="12"/>
                <w:lang w:eastAsia="zh-CN"/>
              </w:rPr>
              <w:t>- минимальный размер земельного участка;</w:t>
            </w:r>
          </w:p>
          <w:p w:rsidR="00365644" w:rsidRPr="00365644" w:rsidRDefault="00365644" w:rsidP="00365644">
            <w:pPr>
              <w:tabs>
                <w:tab w:val="left" w:pos="284"/>
              </w:tabs>
              <w:rPr>
                <w:rFonts w:ascii="Arial" w:hAnsi="Arial" w:cs="Arial"/>
                <w:sz w:val="12"/>
                <w:szCs w:val="12"/>
                <w:lang w:eastAsia="zh-CN"/>
              </w:rPr>
            </w:pPr>
            <w:r w:rsidRPr="00365644">
              <w:rPr>
                <w:rFonts w:ascii="Arial" w:hAnsi="Arial" w:cs="Arial"/>
                <w:sz w:val="12"/>
                <w:szCs w:val="12"/>
                <w:lang w:eastAsia="zh-CN"/>
              </w:rPr>
              <w:t>- максимальный размер земельного участка.</w:t>
            </w:r>
          </w:p>
        </w:tc>
        <w:tc>
          <w:tcPr>
            <w:tcW w:w="3121" w:type="dxa"/>
            <w:tcBorders>
              <w:top w:val="single" w:sz="4" w:space="0" w:color="000000"/>
              <w:left w:val="single" w:sz="4" w:space="0" w:color="000000"/>
              <w:bottom w:val="single" w:sz="4" w:space="0" w:color="000000"/>
              <w:right w:val="single" w:sz="4" w:space="0" w:color="000000"/>
            </w:tcBorders>
            <w:shd w:val="clear" w:color="auto" w:fill="auto"/>
          </w:tcPr>
          <w:p w:rsidR="00365644" w:rsidRPr="00365644" w:rsidRDefault="00365644" w:rsidP="00365644">
            <w:pPr>
              <w:tabs>
                <w:tab w:val="left" w:pos="284"/>
              </w:tabs>
              <w:jc w:val="center"/>
              <w:rPr>
                <w:rFonts w:ascii="Arial" w:hAnsi="Arial" w:cs="Arial"/>
                <w:sz w:val="12"/>
                <w:szCs w:val="12"/>
                <w:lang w:eastAsia="zh-CN"/>
              </w:rPr>
            </w:pPr>
          </w:p>
          <w:p w:rsidR="00365644" w:rsidRPr="00365644" w:rsidRDefault="00365644" w:rsidP="00365644">
            <w:pPr>
              <w:tabs>
                <w:tab w:val="left" w:pos="284"/>
              </w:tabs>
              <w:jc w:val="center"/>
              <w:rPr>
                <w:rFonts w:ascii="Arial" w:hAnsi="Arial" w:cs="Arial"/>
                <w:sz w:val="12"/>
                <w:szCs w:val="12"/>
                <w:lang w:eastAsia="zh-CN"/>
              </w:rPr>
            </w:pPr>
            <w:r w:rsidRPr="00365644">
              <w:rPr>
                <w:rFonts w:ascii="Arial" w:hAnsi="Arial" w:cs="Arial"/>
                <w:sz w:val="12"/>
                <w:szCs w:val="12"/>
                <w:lang w:eastAsia="zh-CN"/>
              </w:rPr>
              <w:t>0,01 га</w:t>
            </w:r>
          </w:p>
          <w:p w:rsidR="00365644" w:rsidRPr="00365644" w:rsidRDefault="00365644" w:rsidP="00365644">
            <w:pPr>
              <w:tabs>
                <w:tab w:val="left" w:pos="284"/>
              </w:tabs>
              <w:jc w:val="center"/>
              <w:rPr>
                <w:rFonts w:ascii="Arial" w:hAnsi="Arial" w:cs="Arial"/>
                <w:sz w:val="12"/>
                <w:szCs w:val="12"/>
                <w:lang w:eastAsia="zh-CN"/>
              </w:rPr>
            </w:pPr>
            <w:r w:rsidRPr="00365644">
              <w:rPr>
                <w:rFonts w:ascii="Arial" w:hAnsi="Arial" w:cs="Arial"/>
                <w:sz w:val="12"/>
                <w:szCs w:val="12"/>
                <w:lang w:eastAsia="zh-CN"/>
              </w:rPr>
              <w:t>2 га</w:t>
            </w:r>
          </w:p>
        </w:tc>
      </w:tr>
      <w:tr w:rsidR="00365644" w:rsidRPr="00365644" w:rsidTr="00331AC4">
        <w:trPr>
          <w:trHeight w:val="20"/>
          <w:jc w:val="center"/>
        </w:trPr>
        <w:tc>
          <w:tcPr>
            <w:tcW w:w="289" w:type="dxa"/>
            <w:tcBorders>
              <w:top w:val="single" w:sz="4" w:space="0" w:color="000000"/>
              <w:left w:val="single" w:sz="4" w:space="0" w:color="000000"/>
              <w:bottom w:val="single" w:sz="4" w:space="0" w:color="000000"/>
            </w:tcBorders>
            <w:shd w:val="clear" w:color="auto" w:fill="auto"/>
          </w:tcPr>
          <w:p w:rsidR="00365644" w:rsidRPr="00365644" w:rsidRDefault="00365644" w:rsidP="00365644">
            <w:pPr>
              <w:tabs>
                <w:tab w:val="left" w:pos="284"/>
              </w:tabs>
              <w:jc w:val="center"/>
              <w:rPr>
                <w:rFonts w:ascii="Arial" w:hAnsi="Arial" w:cs="Arial"/>
                <w:sz w:val="12"/>
                <w:szCs w:val="12"/>
                <w:lang w:eastAsia="zh-CN"/>
              </w:rPr>
            </w:pPr>
            <w:r w:rsidRPr="00365644">
              <w:rPr>
                <w:rFonts w:ascii="Arial" w:hAnsi="Arial" w:cs="Arial"/>
                <w:sz w:val="12"/>
                <w:szCs w:val="12"/>
                <w:lang w:eastAsia="zh-CN"/>
              </w:rPr>
              <w:t>1.8</w:t>
            </w:r>
          </w:p>
        </w:tc>
        <w:tc>
          <w:tcPr>
            <w:tcW w:w="7938" w:type="dxa"/>
            <w:tcBorders>
              <w:top w:val="single" w:sz="4" w:space="0" w:color="000000"/>
              <w:left w:val="single" w:sz="4" w:space="0" w:color="000000"/>
              <w:bottom w:val="single" w:sz="4" w:space="0" w:color="000000"/>
            </w:tcBorders>
            <w:shd w:val="clear" w:color="auto" w:fill="auto"/>
          </w:tcPr>
          <w:p w:rsidR="00365644" w:rsidRPr="00365644" w:rsidRDefault="00365644" w:rsidP="00365644">
            <w:pPr>
              <w:tabs>
                <w:tab w:val="left" w:pos="284"/>
              </w:tabs>
              <w:rPr>
                <w:rFonts w:ascii="Arial" w:hAnsi="Arial" w:cs="Arial"/>
                <w:sz w:val="12"/>
                <w:szCs w:val="12"/>
                <w:lang w:eastAsia="zh-CN"/>
              </w:rPr>
            </w:pPr>
            <w:r w:rsidRPr="00365644">
              <w:rPr>
                <w:rFonts w:ascii="Arial" w:hAnsi="Arial" w:cs="Arial"/>
                <w:sz w:val="12"/>
                <w:szCs w:val="12"/>
                <w:lang w:eastAsia="zh-CN"/>
              </w:rPr>
              <w:t>Для огородничества:</w:t>
            </w:r>
          </w:p>
          <w:p w:rsidR="00365644" w:rsidRPr="00365644" w:rsidRDefault="00365644" w:rsidP="00365644">
            <w:pPr>
              <w:tabs>
                <w:tab w:val="left" w:pos="284"/>
              </w:tabs>
              <w:rPr>
                <w:rFonts w:ascii="Arial" w:hAnsi="Arial" w:cs="Arial"/>
                <w:sz w:val="12"/>
                <w:szCs w:val="12"/>
                <w:lang w:eastAsia="zh-CN"/>
              </w:rPr>
            </w:pPr>
            <w:r w:rsidRPr="00365644">
              <w:rPr>
                <w:rFonts w:ascii="Arial" w:hAnsi="Arial" w:cs="Arial"/>
                <w:sz w:val="12"/>
                <w:szCs w:val="12"/>
                <w:lang w:eastAsia="zh-CN"/>
              </w:rPr>
              <w:t>- минимальный размер  земельного участка;</w:t>
            </w:r>
          </w:p>
          <w:p w:rsidR="00365644" w:rsidRPr="00365644" w:rsidRDefault="00365644" w:rsidP="00365644">
            <w:pPr>
              <w:tabs>
                <w:tab w:val="left" w:pos="284"/>
              </w:tabs>
              <w:rPr>
                <w:rFonts w:ascii="Arial" w:hAnsi="Arial" w:cs="Arial"/>
                <w:sz w:val="12"/>
                <w:szCs w:val="12"/>
                <w:lang w:eastAsia="zh-CN"/>
              </w:rPr>
            </w:pPr>
            <w:r w:rsidRPr="00365644">
              <w:rPr>
                <w:rFonts w:ascii="Arial" w:hAnsi="Arial" w:cs="Arial"/>
                <w:sz w:val="12"/>
                <w:szCs w:val="12"/>
                <w:lang w:eastAsia="zh-CN"/>
              </w:rPr>
              <w:t>- максимальный размер  земельного участка.</w:t>
            </w:r>
          </w:p>
        </w:tc>
        <w:tc>
          <w:tcPr>
            <w:tcW w:w="3121" w:type="dxa"/>
            <w:tcBorders>
              <w:top w:val="single" w:sz="4" w:space="0" w:color="000000"/>
              <w:left w:val="single" w:sz="4" w:space="0" w:color="000000"/>
              <w:bottom w:val="single" w:sz="4" w:space="0" w:color="000000"/>
              <w:right w:val="single" w:sz="4" w:space="0" w:color="000000"/>
            </w:tcBorders>
            <w:shd w:val="clear" w:color="auto" w:fill="auto"/>
          </w:tcPr>
          <w:p w:rsidR="00365644" w:rsidRPr="00365644" w:rsidRDefault="00365644" w:rsidP="00365644">
            <w:pPr>
              <w:tabs>
                <w:tab w:val="left" w:pos="284"/>
              </w:tabs>
              <w:jc w:val="center"/>
              <w:rPr>
                <w:rFonts w:ascii="Arial" w:hAnsi="Arial" w:cs="Arial"/>
                <w:sz w:val="12"/>
                <w:szCs w:val="12"/>
                <w:lang w:eastAsia="zh-CN"/>
              </w:rPr>
            </w:pPr>
          </w:p>
          <w:p w:rsidR="00365644" w:rsidRPr="00365644" w:rsidRDefault="00365644" w:rsidP="00365644">
            <w:pPr>
              <w:tabs>
                <w:tab w:val="left" w:pos="284"/>
              </w:tabs>
              <w:jc w:val="center"/>
              <w:rPr>
                <w:rFonts w:ascii="Arial" w:hAnsi="Arial" w:cs="Arial"/>
                <w:sz w:val="12"/>
                <w:szCs w:val="12"/>
                <w:lang w:eastAsia="zh-CN"/>
              </w:rPr>
            </w:pPr>
            <w:r w:rsidRPr="00365644">
              <w:rPr>
                <w:rFonts w:ascii="Arial" w:hAnsi="Arial" w:cs="Arial"/>
                <w:sz w:val="12"/>
                <w:szCs w:val="12"/>
                <w:lang w:eastAsia="zh-CN"/>
              </w:rPr>
              <w:t>0,02 га</w:t>
            </w:r>
          </w:p>
          <w:p w:rsidR="00365644" w:rsidRPr="00365644" w:rsidRDefault="00365644" w:rsidP="00365644">
            <w:pPr>
              <w:tabs>
                <w:tab w:val="left" w:pos="284"/>
              </w:tabs>
              <w:jc w:val="center"/>
              <w:rPr>
                <w:rFonts w:ascii="Arial" w:hAnsi="Arial" w:cs="Arial"/>
                <w:sz w:val="12"/>
                <w:szCs w:val="12"/>
                <w:lang w:eastAsia="zh-CN"/>
              </w:rPr>
            </w:pPr>
            <w:r w:rsidRPr="00365644">
              <w:rPr>
                <w:rFonts w:ascii="Arial" w:hAnsi="Arial" w:cs="Arial"/>
                <w:sz w:val="12"/>
                <w:szCs w:val="12"/>
                <w:lang w:eastAsia="zh-CN"/>
              </w:rPr>
              <w:t>0,04 га</w:t>
            </w:r>
          </w:p>
        </w:tc>
      </w:tr>
      <w:tr w:rsidR="00365644" w:rsidRPr="00365644" w:rsidTr="00331AC4">
        <w:trPr>
          <w:trHeight w:val="20"/>
          <w:jc w:val="center"/>
        </w:trPr>
        <w:tc>
          <w:tcPr>
            <w:tcW w:w="289" w:type="dxa"/>
            <w:tcBorders>
              <w:top w:val="single" w:sz="4" w:space="0" w:color="000000"/>
              <w:left w:val="single" w:sz="4" w:space="0" w:color="000000"/>
              <w:bottom w:val="single" w:sz="4" w:space="0" w:color="000000"/>
            </w:tcBorders>
            <w:shd w:val="clear" w:color="auto" w:fill="auto"/>
          </w:tcPr>
          <w:p w:rsidR="00365644" w:rsidRPr="00365644" w:rsidRDefault="00365644" w:rsidP="00365644">
            <w:pPr>
              <w:tabs>
                <w:tab w:val="left" w:pos="284"/>
              </w:tabs>
              <w:jc w:val="center"/>
              <w:rPr>
                <w:rFonts w:ascii="Arial" w:hAnsi="Arial" w:cs="Arial"/>
                <w:b/>
                <w:bCs/>
                <w:sz w:val="12"/>
                <w:szCs w:val="12"/>
                <w:lang w:eastAsia="zh-CN"/>
              </w:rPr>
            </w:pPr>
            <w:r w:rsidRPr="00365644">
              <w:rPr>
                <w:rFonts w:ascii="Arial" w:hAnsi="Arial" w:cs="Arial"/>
                <w:b/>
                <w:sz w:val="12"/>
                <w:szCs w:val="12"/>
                <w:lang w:eastAsia="zh-CN"/>
              </w:rPr>
              <w:t>2</w:t>
            </w:r>
          </w:p>
        </w:tc>
        <w:tc>
          <w:tcPr>
            <w:tcW w:w="7938" w:type="dxa"/>
            <w:tcBorders>
              <w:top w:val="single" w:sz="4" w:space="0" w:color="000000"/>
              <w:left w:val="single" w:sz="4" w:space="0" w:color="000000"/>
              <w:bottom w:val="single" w:sz="4" w:space="0" w:color="000000"/>
            </w:tcBorders>
            <w:shd w:val="clear" w:color="auto" w:fill="auto"/>
          </w:tcPr>
          <w:p w:rsidR="00365644" w:rsidRPr="00365644" w:rsidRDefault="00365644" w:rsidP="00365644">
            <w:pPr>
              <w:tabs>
                <w:tab w:val="left" w:pos="284"/>
              </w:tabs>
              <w:rPr>
                <w:rFonts w:ascii="Arial" w:hAnsi="Arial" w:cs="Arial"/>
                <w:b/>
                <w:bCs/>
                <w:sz w:val="12"/>
                <w:szCs w:val="12"/>
                <w:lang w:eastAsia="zh-CN"/>
              </w:rPr>
            </w:pPr>
            <w:r w:rsidRPr="00365644">
              <w:rPr>
                <w:rFonts w:ascii="Arial" w:hAnsi="Arial" w:cs="Arial"/>
                <w:b/>
                <w:sz w:val="12"/>
                <w:szCs w:val="12"/>
                <w:lang w:eastAsia="zh-CN"/>
              </w:rPr>
              <w:t>Максимальный процент застройки в границах земельного участка</w:t>
            </w:r>
          </w:p>
        </w:tc>
        <w:tc>
          <w:tcPr>
            <w:tcW w:w="3121" w:type="dxa"/>
            <w:tcBorders>
              <w:top w:val="single" w:sz="4" w:space="0" w:color="000000"/>
              <w:left w:val="single" w:sz="4" w:space="0" w:color="000000"/>
              <w:bottom w:val="single" w:sz="4" w:space="0" w:color="000000"/>
              <w:right w:val="single" w:sz="4" w:space="0" w:color="000000"/>
            </w:tcBorders>
            <w:shd w:val="clear" w:color="auto" w:fill="auto"/>
          </w:tcPr>
          <w:p w:rsidR="00365644" w:rsidRPr="00365644" w:rsidRDefault="00365644" w:rsidP="00365644">
            <w:pPr>
              <w:tabs>
                <w:tab w:val="left" w:pos="284"/>
              </w:tabs>
              <w:snapToGrid w:val="0"/>
              <w:jc w:val="center"/>
              <w:rPr>
                <w:rFonts w:ascii="Arial" w:hAnsi="Arial" w:cs="Arial"/>
                <w:b/>
                <w:bCs/>
                <w:sz w:val="12"/>
                <w:szCs w:val="12"/>
                <w:lang w:eastAsia="zh-CN"/>
              </w:rPr>
            </w:pPr>
          </w:p>
        </w:tc>
      </w:tr>
      <w:tr w:rsidR="00365644" w:rsidRPr="00365644" w:rsidTr="00331AC4">
        <w:trPr>
          <w:trHeight w:val="20"/>
          <w:jc w:val="center"/>
        </w:trPr>
        <w:tc>
          <w:tcPr>
            <w:tcW w:w="289" w:type="dxa"/>
            <w:tcBorders>
              <w:top w:val="single" w:sz="4" w:space="0" w:color="000000"/>
              <w:left w:val="single" w:sz="4" w:space="0" w:color="000000"/>
              <w:bottom w:val="single" w:sz="4" w:space="0" w:color="000000"/>
            </w:tcBorders>
            <w:shd w:val="clear" w:color="auto" w:fill="auto"/>
          </w:tcPr>
          <w:p w:rsidR="00365644" w:rsidRPr="00365644" w:rsidRDefault="00365644" w:rsidP="00365644">
            <w:pPr>
              <w:tabs>
                <w:tab w:val="left" w:pos="284"/>
              </w:tabs>
              <w:jc w:val="center"/>
              <w:rPr>
                <w:rFonts w:ascii="Arial" w:hAnsi="Arial" w:cs="Arial"/>
                <w:sz w:val="12"/>
                <w:szCs w:val="12"/>
                <w:lang w:eastAsia="zh-CN"/>
              </w:rPr>
            </w:pPr>
            <w:r w:rsidRPr="00365644">
              <w:rPr>
                <w:rFonts w:ascii="Arial" w:hAnsi="Arial" w:cs="Arial"/>
                <w:sz w:val="12"/>
                <w:szCs w:val="12"/>
                <w:lang w:eastAsia="zh-CN"/>
              </w:rPr>
              <w:t>2.1</w:t>
            </w:r>
          </w:p>
        </w:tc>
        <w:tc>
          <w:tcPr>
            <w:tcW w:w="7938" w:type="dxa"/>
            <w:tcBorders>
              <w:top w:val="single" w:sz="4" w:space="0" w:color="000000"/>
              <w:left w:val="single" w:sz="4" w:space="0" w:color="000000"/>
              <w:bottom w:val="single" w:sz="4" w:space="0" w:color="000000"/>
            </w:tcBorders>
            <w:shd w:val="clear" w:color="auto" w:fill="auto"/>
          </w:tcPr>
          <w:p w:rsidR="00365644" w:rsidRPr="00365644" w:rsidRDefault="00365644" w:rsidP="00365644">
            <w:pPr>
              <w:tabs>
                <w:tab w:val="left" w:pos="284"/>
              </w:tabs>
              <w:rPr>
                <w:rFonts w:ascii="Arial" w:hAnsi="Arial" w:cs="Arial"/>
                <w:sz w:val="12"/>
                <w:szCs w:val="12"/>
                <w:lang w:eastAsia="zh-CN"/>
              </w:rPr>
            </w:pPr>
            <w:r w:rsidRPr="00365644">
              <w:rPr>
                <w:rFonts w:ascii="Arial" w:hAnsi="Arial" w:cs="Arial"/>
                <w:sz w:val="12"/>
                <w:szCs w:val="12"/>
                <w:lang w:eastAsia="zh-CN"/>
              </w:rPr>
              <w:t>максимальный процент застройки земельного участка объектами жилищного строительства и хозяйственными постройками:</w:t>
            </w:r>
          </w:p>
        </w:tc>
        <w:tc>
          <w:tcPr>
            <w:tcW w:w="3121" w:type="dxa"/>
            <w:tcBorders>
              <w:top w:val="single" w:sz="4" w:space="0" w:color="000000"/>
              <w:left w:val="single" w:sz="4" w:space="0" w:color="000000"/>
              <w:bottom w:val="single" w:sz="4" w:space="0" w:color="000000"/>
              <w:right w:val="single" w:sz="4" w:space="0" w:color="000000"/>
            </w:tcBorders>
            <w:shd w:val="clear" w:color="auto" w:fill="auto"/>
          </w:tcPr>
          <w:p w:rsidR="00365644" w:rsidRPr="00365644" w:rsidRDefault="00365644" w:rsidP="00365644">
            <w:pPr>
              <w:tabs>
                <w:tab w:val="left" w:pos="284"/>
              </w:tabs>
              <w:jc w:val="center"/>
              <w:rPr>
                <w:rFonts w:ascii="Arial" w:hAnsi="Arial" w:cs="Arial"/>
                <w:sz w:val="12"/>
                <w:szCs w:val="12"/>
                <w:lang w:eastAsia="zh-CN"/>
              </w:rPr>
            </w:pPr>
            <w:r w:rsidRPr="00365644">
              <w:rPr>
                <w:rFonts w:ascii="Arial" w:hAnsi="Arial" w:cs="Arial"/>
                <w:sz w:val="12"/>
                <w:szCs w:val="12"/>
                <w:lang w:eastAsia="zh-CN"/>
              </w:rPr>
              <w:t>40%</w:t>
            </w:r>
          </w:p>
        </w:tc>
      </w:tr>
      <w:tr w:rsidR="00365644" w:rsidRPr="00365644" w:rsidTr="00331AC4">
        <w:trPr>
          <w:trHeight w:val="20"/>
          <w:jc w:val="center"/>
        </w:trPr>
        <w:tc>
          <w:tcPr>
            <w:tcW w:w="289" w:type="dxa"/>
            <w:tcBorders>
              <w:top w:val="single" w:sz="4" w:space="0" w:color="000000"/>
              <w:left w:val="single" w:sz="4" w:space="0" w:color="000000"/>
              <w:bottom w:val="single" w:sz="4" w:space="0" w:color="000000"/>
            </w:tcBorders>
            <w:shd w:val="clear" w:color="auto" w:fill="auto"/>
          </w:tcPr>
          <w:p w:rsidR="00365644" w:rsidRPr="00365644" w:rsidRDefault="00365644" w:rsidP="00365644">
            <w:pPr>
              <w:tabs>
                <w:tab w:val="left" w:pos="284"/>
              </w:tabs>
              <w:jc w:val="center"/>
              <w:rPr>
                <w:rFonts w:ascii="Arial" w:hAnsi="Arial" w:cs="Arial"/>
                <w:sz w:val="12"/>
                <w:szCs w:val="12"/>
                <w:lang w:eastAsia="zh-CN"/>
              </w:rPr>
            </w:pPr>
            <w:r w:rsidRPr="00365644">
              <w:rPr>
                <w:rFonts w:ascii="Arial" w:hAnsi="Arial" w:cs="Arial"/>
                <w:sz w:val="12"/>
                <w:szCs w:val="12"/>
                <w:lang w:eastAsia="zh-CN"/>
              </w:rPr>
              <w:t>2.2</w:t>
            </w:r>
          </w:p>
        </w:tc>
        <w:tc>
          <w:tcPr>
            <w:tcW w:w="7938" w:type="dxa"/>
            <w:tcBorders>
              <w:top w:val="single" w:sz="4" w:space="0" w:color="000000"/>
              <w:left w:val="single" w:sz="4" w:space="0" w:color="000000"/>
              <w:bottom w:val="single" w:sz="4" w:space="0" w:color="000000"/>
            </w:tcBorders>
            <w:shd w:val="clear" w:color="auto" w:fill="auto"/>
          </w:tcPr>
          <w:p w:rsidR="00365644" w:rsidRPr="00365644" w:rsidRDefault="00365644" w:rsidP="00365644">
            <w:pPr>
              <w:tabs>
                <w:tab w:val="left" w:pos="284"/>
              </w:tabs>
              <w:rPr>
                <w:rFonts w:ascii="Arial" w:hAnsi="Arial" w:cs="Arial"/>
                <w:sz w:val="12"/>
                <w:szCs w:val="12"/>
                <w:lang w:eastAsia="zh-CN"/>
              </w:rPr>
            </w:pPr>
            <w:r w:rsidRPr="00365644">
              <w:rPr>
                <w:rFonts w:ascii="Arial" w:hAnsi="Arial" w:cs="Arial"/>
                <w:sz w:val="12"/>
                <w:szCs w:val="12"/>
                <w:lang w:eastAsia="zh-CN"/>
              </w:rPr>
              <w:t>максимальный процент застройки земельного участка образовательными учреждениями:</w:t>
            </w:r>
          </w:p>
        </w:tc>
        <w:tc>
          <w:tcPr>
            <w:tcW w:w="3121" w:type="dxa"/>
            <w:tcBorders>
              <w:top w:val="single" w:sz="4" w:space="0" w:color="000000"/>
              <w:left w:val="single" w:sz="4" w:space="0" w:color="000000"/>
              <w:bottom w:val="single" w:sz="4" w:space="0" w:color="000000"/>
              <w:right w:val="single" w:sz="4" w:space="0" w:color="000000"/>
            </w:tcBorders>
            <w:shd w:val="clear" w:color="auto" w:fill="auto"/>
          </w:tcPr>
          <w:p w:rsidR="00365644" w:rsidRPr="00365644" w:rsidRDefault="00365644" w:rsidP="00365644">
            <w:pPr>
              <w:tabs>
                <w:tab w:val="left" w:pos="284"/>
              </w:tabs>
              <w:jc w:val="center"/>
              <w:rPr>
                <w:rFonts w:ascii="Arial" w:hAnsi="Arial" w:cs="Arial"/>
                <w:sz w:val="12"/>
                <w:szCs w:val="12"/>
                <w:lang w:eastAsia="zh-CN"/>
              </w:rPr>
            </w:pPr>
            <w:r w:rsidRPr="00365644">
              <w:rPr>
                <w:rFonts w:ascii="Arial" w:hAnsi="Arial" w:cs="Arial"/>
                <w:sz w:val="12"/>
                <w:szCs w:val="12"/>
                <w:lang w:eastAsia="zh-CN"/>
              </w:rPr>
              <w:t>25%</w:t>
            </w:r>
          </w:p>
        </w:tc>
      </w:tr>
      <w:tr w:rsidR="00365644" w:rsidRPr="00365644" w:rsidTr="00331AC4">
        <w:trPr>
          <w:trHeight w:val="20"/>
          <w:jc w:val="center"/>
        </w:trPr>
        <w:tc>
          <w:tcPr>
            <w:tcW w:w="289" w:type="dxa"/>
            <w:tcBorders>
              <w:top w:val="single" w:sz="4" w:space="0" w:color="000000"/>
              <w:left w:val="single" w:sz="4" w:space="0" w:color="000000"/>
              <w:bottom w:val="single" w:sz="4" w:space="0" w:color="000000"/>
            </w:tcBorders>
            <w:shd w:val="clear" w:color="auto" w:fill="auto"/>
          </w:tcPr>
          <w:p w:rsidR="00365644" w:rsidRPr="00365644" w:rsidRDefault="00365644" w:rsidP="00365644">
            <w:pPr>
              <w:tabs>
                <w:tab w:val="left" w:pos="284"/>
              </w:tabs>
              <w:jc w:val="center"/>
              <w:rPr>
                <w:rFonts w:ascii="Arial" w:hAnsi="Arial" w:cs="Arial"/>
                <w:sz w:val="12"/>
                <w:szCs w:val="12"/>
                <w:lang w:eastAsia="zh-CN"/>
              </w:rPr>
            </w:pPr>
            <w:r w:rsidRPr="00365644">
              <w:rPr>
                <w:rFonts w:ascii="Arial" w:hAnsi="Arial" w:cs="Arial"/>
                <w:sz w:val="12"/>
                <w:szCs w:val="12"/>
                <w:lang w:eastAsia="zh-CN"/>
              </w:rPr>
              <w:t>2.3</w:t>
            </w:r>
          </w:p>
        </w:tc>
        <w:tc>
          <w:tcPr>
            <w:tcW w:w="7938" w:type="dxa"/>
            <w:tcBorders>
              <w:top w:val="single" w:sz="4" w:space="0" w:color="000000"/>
              <w:left w:val="single" w:sz="4" w:space="0" w:color="000000"/>
              <w:bottom w:val="single" w:sz="4" w:space="0" w:color="000000"/>
            </w:tcBorders>
            <w:shd w:val="clear" w:color="auto" w:fill="auto"/>
          </w:tcPr>
          <w:p w:rsidR="00365644" w:rsidRPr="00365644" w:rsidRDefault="00365644" w:rsidP="00365644">
            <w:pPr>
              <w:tabs>
                <w:tab w:val="left" w:pos="284"/>
              </w:tabs>
              <w:rPr>
                <w:rFonts w:ascii="Arial" w:hAnsi="Arial" w:cs="Arial"/>
                <w:sz w:val="12"/>
                <w:szCs w:val="12"/>
                <w:lang w:eastAsia="zh-CN"/>
              </w:rPr>
            </w:pPr>
            <w:r w:rsidRPr="00365644">
              <w:rPr>
                <w:rFonts w:ascii="Arial" w:hAnsi="Arial" w:cs="Arial"/>
                <w:sz w:val="12"/>
                <w:szCs w:val="12"/>
                <w:lang w:eastAsia="zh-CN"/>
              </w:rPr>
              <w:t>максимальный процент застройки земельного участка гаражами:</w:t>
            </w:r>
          </w:p>
        </w:tc>
        <w:tc>
          <w:tcPr>
            <w:tcW w:w="3121" w:type="dxa"/>
            <w:tcBorders>
              <w:top w:val="single" w:sz="4" w:space="0" w:color="000000"/>
              <w:left w:val="single" w:sz="4" w:space="0" w:color="000000"/>
              <w:bottom w:val="single" w:sz="4" w:space="0" w:color="000000"/>
              <w:right w:val="single" w:sz="4" w:space="0" w:color="000000"/>
            </w:tcBorders>
            <w:shd w:val="clear" w:color="auto" w:fill="auto"/>
          </w:tcPr>
          <w:p w:rsidR="00365644" w:rsidRPr="00365644" w:rsidRDefault="00365644" w:rsidP="00365644">
            <w:pPr>
              <w:tabs>
                <w:tab w:val="left" w:pos="284"/>
              </w:tabs>
              <w:jc w:val="center"/>
              <w:rPr>
                <w:rFonts w:ascii="Arial" w:hAnsi="Arial" w:cs="Arial"/>
                <w:sz w:val="12"/>
                <w:szCs w:val="12"/>
                <w:lang w:eastAsia="zh-CN"/>
              </w:rPr>
            </w:pPr>
            <w:r w:rsidRPr="00365644">
              <w:rPr>
                <w:rFonts w:ascii="Arial" w:hAnsi="Arial" w:cs="Arial"/>
                <w:sz w:val="12"/>
                <w:szCs w:val="12"/>
                <w:lang w:eastAsia="zh-CN"/>
              </w:rPr>
              <w:t>60%</w:t>
            </w:r>
          </w:p>
        </w:tc>
      </w:tr>
      <w:tr w:rsidR="00365644" w:rsidRPr="00365644" w:rsidTr="00331AC4">
        <w:trPr>
          <w:trHeight w:val="20"/>
          <w:jc w:val="center"/>
        </w:trPr>
        <w:tc>
          <w:tcPr>
            <w:tcW w:w="289" w:type="dxa"/>
            <w:tcBorders>
              <w:top w:val="single" w:sz="4" w:space="0" w:color="000000"/>
              <w:left w:val="single" w:sz="4" w:space="0" w:color="000000"/>
              <w:bottom w:val="single" w:sz="4" w:space="0" w:color="000000"/>
            </w:tcBorders>
            <w:shd w:val="clear" w:color="auto" w:fill="auto"/>
          </w:tcPr>
          <w:p w:rsidR="00365644" w:rsidRPr="00365644" w:rsidRDefault="00365644" w:rsidP="00365644">
            <w:pPr>
              <w:tabs>
                <w:tab w:val="left" w:pos="284"/>
              </w:tabs>
              <w:jc w:val="center"/>
              <w:rPr>
                <w:rFonts w:ascii="Arial" w:hAnsi="Arial" w:cs="Arial"/>
                <w:sz w:val="12"/>
                <w:szCs w:val="12"/>
                <w:lang w:eastAsia="zh-CN"/>
              </w:rPr>
            </w:pPr>
            <w:r w:rsidRPr="00365644">
              <w:rPr>
                <w:rFonts w:ascii="Arial" w:hAnsi="Arial" w:cs="Arial"/>
                <w:sz w:val="12"/>
                <w:szCs w:val="12"/>
                <w:lang w:eastAsia="zh-CN"/>
              </w:rPr>
              <w:t>2.4</w:t>
            </w:r>
          </w:p>
        </w:tc>
        <w:tc>
          <w:tcPr>
            <w:tcW w:w="7938" w:type="dxa"/>
            <w:tcBorders>
              <w:top w:val="single" w:sz="4" w:space="0" w:color="000000"/>
              <w:left w:val="single" w:sz="4" w:space="0" w:color="000000"/>
              <w:bottom w:val="single" w:sz="4" w:space="0" w:color="000000"/>
            </w:tcBorders>
            <w:shd w:val="clear" w:color="auto" w:fill="auto"/>
          </w:tcPr>
          <w:p w:rsidR="00365644" w:rsidRPr="00365644" w:rsidRDefault="00365644" w:rsidP="00365644">
            <w:pPr>
              <w:tabs>
                <w:tab w:val="left" w:pos="284"/>
              </w:tabs>
              <w:rPr>
                <w:rFonts w:ascii="Arial" w:hAnsi="Arial" w:cs="Arial"/>
                <w:sz w:val="12"/>
                <w:szCs w:val="12"/>
                <w:lang w:eastAsia="zh-CN"/>
              </w:rPr>
            </w:pPr>
            <w:r w:rsidRPr="00365644">
              <w:rPr>
                <w:rFonts w:ascii="Arial" w:hAnsi="Arial" w:cs="Arial"/>
                <w:sz w:val="12"/>
                <w:szCs w:val="12"/>
                <w:lang w:eastAsia="zh-CN"/>
              </w:rPr>
              <w:t>в случае размещения на земельном участке только объектов инженерно-технического обеспечения</w:t>
            </w:r>
          </w:p>
        </w:tc>
        <w:tc>
          <w:tcPr>
            <w:tcW w:w="3121" w:type="dxa"/>
            <w:tcBorders>
              <w:top w:val="single" w:sz="4" w:space="0" w:color="000000"/>
              <w:left w:val="single" w:sz="4" w:space="0" w:color="000000"/>
              <w:bottom w:val="single" w:sz="4" w:space="0" w:color="000000"/>
              <w:right w:val="single" w:sz="4" w:space="0" w:color="000000"/>
            </w:tcBorders>
            <w:shd w:val="clear" w:color="auto" w:fill="auto"/>
          </w:tcPr>
          <w:p w:rsidR="00365644" w:rsidRPr="00365644" w:rsidRDefault="00365644" w:rsidP="00365644">
            <w:pPr>
              <w:tabs>
                <w:tab w:val="left" w:pos="284"/>
              </w:tabs>
              <w:jc w:val="center"/>
              <w:rPr>
                <w:rFonts w:ascii="Arial" w:hAnsi="Arial" w:cs="Arial"/>
                <w:sz w:val="12"/>
                <w:szCs w:val="12"/>
                <w:lang w:eastAsia="zh-CN"/>
              </w:rPr>
            </w:pPr>
            <w:r w:rsidRPr="00365644">
              <w:rPr>
                <w:rFonts w:ascii="Arial" w:hAnsi="Arial" w:cs="Arial"/>
                <w:sz w:val="12"/>
                <w:szCs w:val="12"/>
                <w:lang w:eastAsia="zh-CN"/>
              </w:rPr>
              <w:t>100 %</w:t>
            </w:r>
          </w:p>
        </w:tc>
      </w:tr>
      <w:tr w:rsidR="00365644" w:rsidRPr="00365644" w:rsidTr="00331AC4">
        <w:trPr>
          <w:trHeight w:val="20"/>
          <w:jc w:val="center"/>
        </w:trPr>
        <w:tc>
          <w:tcPr>
            <w:tcW w:w="289" w:type="dxa"/>
            <w:tcBorders>
              <w:top w:val="single" w:sz="4" w:space="0" w:color="000000"/>
              <w:left w:val="single" w:sz="4" w:space="0" w:color="000000"/>
              <w:bottom w:val="single" w:sz="4" w:space="0" w:color="000000"/>
            </w:tcBorders>
            <w:shd w:val="clear" w:color="auto" w:fill="auto"/>
          </w:tcPr>
          <w:p w:rsidR="00365644" w:rsidRPr="00365644" w:rsidRDefault="00365644" w:rsidP="00365644">
            <w:pPr>
              <w:tabs>
                <w:tab w:val="left" w:pos="284"/>
              </w:tabs>
              <w:jc w:val="center"/>
              <w:rPr>
                <w:rFonts w:ascii="Arial" w:hAnsi="Arial" w:cs="Arial"/>
                <w:sz w:val="12"/>
                <w:szCs w:val="12"/>
                <w:lang w:eastAsia="zh-CN"/>
              </w:rPr>
            </w:pPr>
            <w:r w:rsidRPr="00365644">
              <w:rPr>
                <w:rFonts w:ascii="Arial" w:hAnsi="Arial" w:cs="Arial"/>
                <w:sz w:val="12"/>
                <w:szCs w:val="12"/>
                <w:lang w:eastAsia="zh-CN"/>
              </w:rPr>
              <w:t>2.5</w:t>
            </w:r>
          </w:p>
        </w:tc>
        <w:tc>
          <w:tcPr>
            <w:tcW w:w="7938" w:type="dxa"/>
            <w:tcBorders>
              <w:top w:val="single" w:sz="4" w:space="0" w:color="000000"/>
              <w:left w:val="single" w:sz="4" w:space="0" w:color="000000"/>
              <w:bottom w:val="single" w:sz="4" w:space="0" w:color="000000"/>
            </w:tcBorders>
            <w:shd w:val="clear" w:color="auto" w:fill="auto"/>
          </w:tcPr>
          <w:p w:rsidR="00365644" w:rsidRPr="00365644" w:rsidRDefault="00365644" w:rsidP="00365644">
            <w:pPr>
              <w:tabs>
                <w:tab w:val="left" w:pos="284"/>
              </w:tabs>
              <w:rPr>
                <w:rFonts w:ascii="Arial" w:hAnsi="Arial" w:cs="Arial"/>
                <w:sz w:val="12"/>
                <w:szCs w:val="12"/>
                <w:lang w:eastAsia="zh-CN"/>
              </w:rPr>
            </w:pPr>
            <w:r w:rsidRPr="00365644">
              <w:rPr>
                <w:rFonts w:ascii="Arial" w:hAnsi="Arial" w:cs="Arial"/>
                <w:sz w:val="12"/>
                <w:szCs w:val="12"/>
                <w:lang w:eastAsia="zh-CN"/>
              </w:rPr>
              <w:t>с видом разрешенного использования "Охрана природных территорий", "Водные объекты", "Земельные участки (территории) общего пользования" или "Запас"</w:t>
            </w:r>
          </w:p>
        </w:tc>
        <w:tc>
          <w:tcPr>
            <w:tcW w:w="3121" w:type="dxa"/>
            <w:tcBorders>
              <w:top w:val="single" w:sz="4" w:space="0" w:color="000000"/>
              <w:left w:val="single" w:sz="4" w:space="0" w:color="000000"/>
              <w:bottom w:val="single" w:sz="4" w:space="0" w:color="000000"/>
              <w:right w:val="single" w:sz="4" w:space="0" w:color="000000"/>
            </w:tcBorders>
            <w:shd w:val="clear" w:color="auto" w:fill="auto"/>
          </w:tcPr>
          <w:p w:rsidR="00365644" w:rsidRPr="00365644" w:rsidRDefault="00365644" w:rsidP="00365644">
            <w:pPr>
              <w:tabs>
                <w:tab w:val="left" w:pos="284"/>
              </w:tabs>
              <w:rPr>
                <w:rFonts w:ascii="Arial" w:hAnsi="Arial" w:cs="Arial"/>
                <w:sz w:val="12"/>
                <w:szCs w:val="12"/>
                <w:lang w:eastAsia="zh-CN"/>
              </w:rPr>
            </w:pPr>
            <w:r w:rsidRPr="00365644">
              <w:rPr>
                <w:rFonts w:ascii="Arial" w:hAnsi="Arial" w:cs="Arial"/>
                <w:sz w:val="12"/>
                <w:szCs w:val="12"/>
                <w:lang w:eastAsia="zh-CN"/>
              </w:rPr>
              <w:t>а) 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365644" w:rsidRPr="00365644" w:rsidRDefault="00365644" w:rsidP="00365644">
            <w:pPr>
              <w:tabs>
                <w:tab w:val="left" w:pos="284"/>
              </w:tabs>
              <w:rPr>
                <w:rFonts w:ascii="Arial" w:hAnsi="Arial" w:cs="Arial"/>
                <w:sz w:val="12"/>
                <w:szCs w:val="12"/>
                <w:lang w:eastAsia="zh-CN"/>
              </w:rPr>
            </w:pPr>
            <w:r w:rsidRPr="00365644">
              <w:rPr>
                <w:rFonts w:ascii="Arial" w:hAnsi="Arial" w:cs="Arial"/>
                <w:sz w:val="12"/>
                <w:szCs w:val="12"/>
                <w:lang w:eastAsia="zh-CN"/>
              </w:rPr>
              <w:t>б) 0 % в иных случаях</w:t>
            </w:r>
          </w:p>
        </w:tc>
      </w:tr>
      <w:tr w:rsidR="00365644" w:rsidRPr="00365644" w:rsidTr="00331AC4">
        <w:trPr>
          <w:trHeight w:val="20"/>
          <w:jc w:val="center"/>
        </w:trPr>
        <w:tc>
          <w:tcPr>
            <w:tcW w:w="289" w:type="dxa"/>
            <w:tcBorders>
              <w:top w:val="single" w:sz="4" w:space="0" w:color="000000"/>
              <w:left w:val="single" w:sz="4" w:space="0" w:color="000000"/>
              <w:bottom w:val="single" w:sz="4" w:space="0" w:color="000000"/>
            </w:tcBorders>
            <w:shd w:val="clear" w:color="auto" w:fill="auto"/>
          </w:tcPr>
          <w:p w:rsidR="00365644" w:rsidRPr="00365644" w:rsidRDefault="00365644" w:rsidP="00365644">
            <w:pPr>
              <w:tabs>
                <w:tab w:val="left" w:pos="284"/>
              </w:tabs>
              <w:jc w:val="center"/>
              <w:rPr>
                <w:rFonts w:ascii="Arial" w:hAnsi="Arial" w:cs="Arial"/>
                <w:sz w:val="12"/>
                <w:szCs w:val="12"/>
                <w:lang w:eastAsia="zh-CN"/>
              </w:rPr>
            </w:pPr>
            <w:r w:rsidRPr="00365644">
              <w:rPr>
                <w:rFonts w:ascii="Arial" w:hAnsi="Arial" w:cs="Arial"/>
                <w:sz w:val="12"/>
                <w:szCs w:val="12"/>
                <w:lang w:eastAsia="zh-CN"/>
              </w:rPr>
              <w:t>2.6</w:t>
            </w:r>
          </w:p>
        </w:tc>
        <w:tc>
          <w:tcPr>
            <w:tcW w:w="7938" w:type="dxa"/>
            <w:tcBorders>
              <w:top w:val="single" w:sz="4" w:space="0" w:color="000000"/>
              <w:left w:val="single" w:sz="4" w:space="0" w:color="000000"/>
              <w:bottom w:val="single" w:sz="4" w:space="0" w:color="000000"/>
            </w:tcBorders>
            <w:shd w:val="clear" w:color="auto" w:fill="auto"/>
          </w:tcPr>
          <w:p w:rsidR="00365644" w:rsidRPr="00365644" w:rsidRDefault="00365644" w:rsidP="00365644">
            <w:pPr>
              <w:tabs>
                <w:tab w:val="left" w:pos="284"/>
              </w:tabs>
              <w:rPr>
                <w:rFonts w:ascii="Arial" w:hAnsi="Arial" w:cs="Arial"/>
                <w:sz w:val="12"/>
                <w:szCs w:val="12"/>
                <w:lang w:eastAsia="zh-CN"/>
              </w:rPr>
            </w:pPr>
            <w:r w:rsidRPr="00365644">
              <w:rPr>
                <w:rFonts w:ascii="Arial" w:hAnsi="Arial" w:cs="Arial"/>
                <w:sz w:val="12"/>
                <w:szCs w:val="12"/>
                <w:lang w:eastAsia="zh-CN"/>
              </w:rPr>
              <w:t>максимальный процент застройки земельного участка иными объектами капитального строительства данной зоны составляет:</w:t>
            </w:r>
          </w:p>
        </w:tc>
        <w:tc>
          <w:tcPr>
            <w:tcW w:w="3121" w:type="dxa"/>
            <w:tcBorders>
              <w:top w:val="single" w:sz="4" w:space="0" w:color="000000"/>
              <w:left w:val="single" w:sz="4" w:space="0" w:color="000000"/>
              <w:bottom w:val="single" w:sz="4" w:space="0" w:color="000000"/>
              <w:right w:val="single" w:sz="4" w:space="0" w:color="000000"/>
            </w:tcBorders>
            <w:shd w:val="clear" w:color="auto" w:fill="auto"/>
          </w:tcPr>
          <w:p w:rsidR="00365644" w:rsidRPr="00365644" w:rsidRDefault="00365644" w:rsidP="00365644">
            <w:pPr>
              <w:tabs>
                <w:tab w:val="left" w:pos="284"/>
              </w:tabs>
              <w:jc w:val="center"/>
              <w:rPr>
                <w:rFonts w:ascii="Arial" w:hAnsi="Arial" w:cs="Arial"/>
                <w:sz w:val="12"/>
                <w:szCs w:val="12"/>
                <w:lang w:eastAsia="zh-CN"/>
              </w:rPr>
            </w:pPr>
            <w:r w:rsidRPr="00365644">
              <w:rPr>
                <w:rFonts w:ascii="Arial" w:hAnsi="Arial" w:cs="Arial"/>
                <w:sz w:val="12"/>
                <w:szCs w:val="12"/>
                <w:lang w:eastAsia="zh-CN"/>
              </w:rPr>
              <w:t>60%</w:t>
            </w:r>
          </w:p>
        </w:tc>
      </w:tr>
      <w:tr w:rsidR="00365644" w:rsidRPr="00365644" w:rsidTr="00331AC4">
        <w:trPr>
          <w:trHeight w:val="20"/>
          <w:jc w:val="center"/>
        </w:trPr>
        <w:tc>
          <w:tcPr>
            <w:tcW w:w="289" w:type="dxa"/>
            <w:tcBorders>
              <w:top w:val="single" w:sz="4" w:space="0" w:color="000000"/>
              <w:left w:val="single" w:sz="4" w:space="0" w:color="000000"/>
              <w:bottom w:val="single" w:sz="4" w:space="0" w:color="000000"/>
            </w:tcBorders>
            <w:shd w:val="clear" w:color="auto" w:fill="auto"/>
          </w:tcPr>
          <w:p w:rsidR="00365644" w:rsidRPr="00365644" w:rsidRDefault="00365644" w:rsidP="00365644">
            <w:pPr>
              <w:tabs>
                <w:tab w:val="left" w:pos="284"/>
              </w:tabs>
              <w:jc w:val="center"/>
              <w:rPr>
                <w:rFonts w:ascii="Arial" w:hAnsi="Arial" w:cs="Arial"/>
                <w:b/>
                <w:bCs/>
                <w:sz w:val="12"/>
                <w:szCs w:val="12"/>
                <w:lang w:eastAsia="zh-CN"/>
              </w:rPr>
            </w:pPr>
            <w:r w:rsidRPr="00365644">
              <w:rPr>
                <w:rFonts w:ascii="Arial" w:hAnsi="Arial" w:cs="Arial"/>
                <w:b/>
                <w:sz w:val="12"/>
                <w:szCs w:val="12"/>
                <w:lang w:eastAsia="zh-CN"/>
              </w:rPr>
              <w:t>3</w:t>
            </w:r>
          </w:p>
        </w:tc>
        <w:tc>
          <w:tcPr>
            <w:tcW w:w="7938" w:type="dxa"/>
            <w:tcBorders>
              <w:top w:val="single" w:sz="4" w:space="0" w:color="000000"/>
              <w:left w:val="single" w:sz="4" w:space="0" w:color="000000"/>
              <w:bottom w:val="single" w:sz="4" w:space="0" w:color="000000"/>
            </w:tcBorders>
            <w:shd w:val="clear" w:color="auto" w:fill="auto"/>
          </w:tcPr>
          <w:p w:rsidR="00365644" w:rsidRPr="00365644" w:rsidRDefault="00365644" w:rsidP="00365644">
            <w:pPr>
              <w:tabs>
                <w:tab w:val="left" w:pos="284"/>
              </w:tabs>
              <w:jc w:val="both"/>
              <w:rPr>
                <w:rFonts w:ascii="Arial" w:hAnsi="Arial" w:cs="Arial"/>
                <w:b/>
                <w:bCs/>
                <w:sz w:val="12"/>
                <w:szCs w:val="12"/>
                <w:lang w:eastAsia="zh-CN"/>
              </w:rPr>
            </w:pPr>
            <w:r w:rsidRPr="00365644">
              <w:rPr>
                <w:rFonts w:ascii="Arial" w:hAnsi="Arial" w:cs="Arial"/>
                <w:b/>
                <w:sz w:val="12"/>
                <w:szCs w:val="12"/>
                <w:lang w:eastAsia="zh-CN"/>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3121" w:type="dxa"/>
            <w:tcBorders>
              <w:top w:val="single" w:sz="4" w:space="0" w:color="000000"/>
              <w:left w:val="single" w:sz="4" w:space="0" w:color="000000"/>
              <w:bottom w:val="single" w:sz="4" w:space="0" w:color="000000"/>
              <w:right w:val="single" w:sz="4" w:space="0" w:color="000000"/>
            </w:tcBorders>
            <w:shd w:val="clear" w:color="auto" w:fill="auto"/>
          </w:tcPr>
          <w:p w:rsidR="00365644" w:rsidRPr="00365644" w:rsidRDefault="00365644" w:rsidP="00365644">
            <w:pPr>
              <w:tabs>
                <w:tab w:val="left" w:pos="284"/>
              </w:tabs>
              <w:snapToGrid w:val="0"/>
              <w:jc w:val="center"/>
              <w:rPr>
                <w:rFonts w:ascii="Arial" w:hAnsi="Arial" w:cs="Arial"/>
                <w:b/>
                <w:bCs/>
                <w:sz w:val="12"/>
                <w:szCs w:val="12"/>
                <w:lang w:eastAsia="zh-CN"/>
              </w:rPr>
            </w:pPr>
          </w:p>
        </w:tc>
      </w:tr>
      <w:tr w:rsidR="00365644" w:rsidRPr="00365644" w:rsidTr="00331AC4">
        <w:trPr>
          <w:trHeight w:val="20"/>
          <w:jc w:val="center"/>
        </w:trPr>
        <w:tc>
          <w:tcPr>
            <w:tcW w:w="289" w:type="dxa"/>
            <w:tcBorders>
              <w:top w:val="single" w:sz="4" w:space="0" w:color="000000"/>
              <w:left w:val="single" w:sz="4" w:space="0" w:color="000000"/>
              <w:bottom w:val="single" w:sz="4" w:space="0" w:color="000000"/>
            </w:tcBorders>
            <w:shd w:val="clear" w:color="auto" w:fill="auto"/>
          </w:tcPr>
          <w:p w:rsidR="00365644" w:rsidRPr="00365644" w:rsidRDefault="00365644" w:rsidP="00365644">
            <w:pPr>
              <w:tabs>
                <w:tab w:val="left" w:pos="284"/>
              </w:tabs>
              <w:jc w:val="center"/>
              <w:rPr>
                <w:rFonts w:ascii="Arial" w:hAnsi="Arial" w:cs="Arial"/>
                <w:sz w:val="12"/>
                <w:szCs w:val="12"/>
                <w:lang w:eastAsia="zh-CN"/>
              </w:rPr>
            </w:pPr>
            <w:r w:rsidRPr="00365644">
              <w:rPr>
                <w:rFonts w:ascii="Arial" w:hAnsi="Arial" w:cs="Arial"/>
                <w:sz w:val="12"/>
                <w:szCs w:val="12"/>
                <w:lang w:eastAsia="zh-CN"/>
              </w:rPr>
              <w:t>3.1</w:t>
            </w:r>
          </w:p>
        </w:tc>
        <w:tc>
          <w:tcPr>
            <w:tcW w:w="7938" w:type="dxa"/>
            <w:tcBorders>
              <w:top w:val="single" w:sz="4" w:space="0" w:color="000000"/>
              <w:left w:val="single" w:sz="4" w:space="0" w:color="000000"/>
              <w:bottom w:val="single" w:sz="4" w:space="0" w:color="000000"/>
            </w:tcBorders>
            <w:shd w:val="clear" w:color="auto" w:fill="auto"/>
          </w:tcPr>
          <w:p w:rsidR="00365644" w:rsidRPr="00365644" w:rsidRDefault="00365644" w:rsidP="00365644">
            <w:pPr>
              <w:tabs>
                <w:tab w:val="left" w:pos="284"/>
              </w:tabs>
              <w:rPr>
                <w:rFonts w:ascii="Arial" w:hAnsi="Arial" w:cs="Arial"/>
                <w:sz w:val="12"/>
                <w:szCs w:val="12"/>
                <w:lang w:eastAsia="zh-CN"/>
              </w:rPr>
            </w:pPr>
            <w:r w:rsidRPr="00365644">
              <w:rPr>
                <w:rFonts w:ascii="Arial" w:hAnsi="Arial" w:cs="Arial"/>
                <w:sz w:val="12"/>
                <w:szCs w:val="12"/>
                <w:lang w:eastAsia="zh-CN"/>
              </w:rPr>
              <w:t>для объектов инженерно-технического обеспечения, автостоянок, автомобильных дорог, пешеходных дорожек и тротуаров, велосипедных дорожек, пешеходных переходов, мостовых сооружений</w:t>
            </w:r>
          </w:p>
        </w:tc>
        <w:tc>
          <w:tcPr>
            <w:tcW w:w="3121" w:type="dxa"/>
            <w:tcBorders>
              <w:top w:val="single" w:sz="4" w:space="0" w:color="000000"/>
              <w:left w:val="single" w:sz="4" w:space="0" w:color="000000"/>
              <w:bottom w:val="single" w:sz="4" w:space="0" w:color="000000"/>
              <w:right w:val="single" w:sz="4" w:space="0" w:color="000000"/>
            </w:tcBorders>
            <w:shd w:val="clear" w:color="auto" w:fill="auto"/>
          </w:tcPr>
          <w:p w:rsidR="00365644" w:rsidRPr="00365644" w:rsidRDefault="00365644" w:rsidP="00365644">
            <w:pPr>
              <w:tabs>
                <w:tab w:val="left" w:pos="284"/>
              </w:tabs>
              <w:jc w:val="center"/>
              <w:rPr>
                <w:rFonts w:ascii="Arial" w:hAnsi="Arial" w:cs="Arial"/>
                <w:sz w:val="12"/>
                <w:szCs w:val="12"/>
                <w:lang w:eastAsia="zh-CN"/>
              </w:rPr>
            </w:pPr>
            <w:r w:rsidRPr="00365644">
              <w:rPr>
                <w:rFonts w:ascii="Arial" w:hAnsi="Arial" w:cs="Arial"/>
                <w:sz w:val="12"/>
                <w:szCs w:val="12"/>
                <w:lang w:eastAsia="zh-CN"/>
              </w:rPr>
              <w:t>0 м</w:t>
            </w:r>
          </w:p>
        </w:tc>
      </w:tr>
      <w:tr w:rsidR="00365644" w:rsidRPr="00365644" w:rsidTr="00331AC4">
        <w:trPr>
          <w:trHeight w:val="20"/>
          <w:jc w:val="center"/>
        </w:trPr>
        <w:tc>
          <w:tcPr>
            <w:tcW w:w="289" w:type="dxa"/>
            <w:tcBorders>
              <w:top w:val="single" w:sz="4" w:space="0" w:color="000000"/>
              <w:left w:val="single" w:sz="4" w:space="0" w:color="000000"/>
              <w:bottom w:val="single" w:sz="4" w:space="0" w:color="000000"/>
            </w:tcBorders>
            <w:shd w:val="clear" w:color="auto" w:fill="auto"/>
          </w:tcPr>
          <w:p w:rsidR="00365644" w:rsidRPr="00365644" w:rsidRDefault="00365644" w:rsidP="00365644">
            <w:pPr>
              <w:tabs>
                <w:tab w:val="left" w:pos="284"/>
              </w:tabs>
              <w:jc w:val="center"/>
              <w:rPr>
                <w:rFonts w:ascii="Arial" w:hAnsi="Arial" w:cs="Arial"/>
                <w:sz w:val="12"/>
                <w:szCs w:val="12"/>
                <w:lang w:eastAsia="zh-CN"/>
              </w:rPr>
            </w:pPr>
            <w:r w:rsidRPr="00365644">
              <w:rPr>
                <w:rFonts w:ascii="Arial" w:hAnsi="Arial" w:cs="Arial"/>
                <w:sz w:val="12"/>
                <w:szCs w:val="12"/>
                <w:lang w:eastAsia="zh-CN"/>
              </w:rPr>
              <w:t>3.2</w:t>
            </w:r>
          </w:p>
        </w:tc>
        <w:tc>
          <w:tcPr>
            <w:tcW w:w="7938" w:type="dxa"/>
            <w:tcBorders>
              <w:top w:val="single" w:sz="4" w:space="0" w:color="000000"/>
              <w:left w:val="single" w:sz="4" w:space="0" w:color="000000"/>
              <w:bottom w:val="single" w:sz="4" w:space="0" w:color="000000"/>
            </w:tcBorders>
            <w:shd w:val="clear" w:color="auto" w:fill="auto"/>
          </w:tcPr>
          <w:p w:rsidR="00365644" w:rsidRPr="00365644" w:rsidRDefault="00365644" w:rsidP="00365644">
            <w:pPr>
              <w:tabs>
                <w:tab w:val="left" w:pos="284"/>
              </w:tabs>
              <w:rPr>
                <w:rFonts w:ascii="Arial" w:hAnsi="Arial" w:cs="Arial"/>
                <w:sz w:val="12"/>
                <w:szCs w:val="12"/>
                <w:lang w:eastAsia="zh-CN"/>
              </w:rPr>
            </w:pPr>
            <w:r w:rsidRPr="00365644">
              <w:rPr>
                <w:rFonts w:ascii="Arial" w:hAnsi="Arial" w:cs="Arial"/>
                <w:sz w:val="12"/>
                <w:szCs w:val="12"/>
                <w:lang w:eastAsia="zh-CN"/>
              </w:rPr>
              <w:t>для жилых домов</w:t>
            </w:r>
          </w:p>
        </w:tc>
        <w:tc>
          <w:tcPr>
            <w:tcW w:w="3121" w:type="dxa"/>
            <w:tcBorders>
              <w:top w:val="single" w:sz="4" w:space="0" w:color="000000"/>
              <w:left w:val="single" w:sz="4" w:space="0" w:color="000000"/>
              <w:bottom w:val="single" w:sz="4" w:space="0" w:color="000000"/>
              <w:right w:val="single" w:sz="4" w:space="0" w:color="000000"/>
            </w:tcBorders>
            <w:shd w:val="clear" w:color="auto" w:fill="auto"/>
          </w:tcPr>
          <w:p w:rsidR="00365644" w:rsidRPr="00365644" w:rsidRDefault="00365644" w:rsidP="00365644">
            <w:pPr>
              <w:tabs>
                <w:tab w:val="left" w:pos="284"/>
              </w:tabs>
              <w:jc w:val="center"/>
              <w:rPr>
                <w:rFonts w:ascii="Arial" w:hAnsi="Arial" w:cs="Arial"/>
                <w:sz w:val="12"/>
                <w:szCs w:val="12"/>
                <w:lang w:eastAsia="zh-CN"/>
              </w:rPr>
            </w:pPr>
            <w:r w:rsidRPr="00365644">
              <w:rPr>
                <w:rFonts w:ascii="Arial" w:hAnsi="Arial" w:cs="Arial"/>
                <w:sz w:val="12"/>
                <w:szCs w:val="12"/>
                <w:lang w:eastAsia="zh-CN"/>
              </w:rPr>
              <w:t>3 м</w:t>
            </w:r>
          </w:p>
        </w:tc>
      </w:tr>
      <w:tr w:rsidR="00365644" w:rsidRPr="00365644" w:rsidTr="00331AC4">
        <w:trPr>
          <w:trHeight w:val="20"/>
          <w:jc w:val="center"/>
        </w:trPr>
        <w:tc>
          <w:tcPr>
            <w:tcW w:w="289" w:type="dxa"/>
            <w:tcBorders>
              <w:top w:val="single" w:sz="4" w:space="0" w:color="000000"/>
              <w:left w:val="single" w:sz="4" w:space="0" w:color="000000"/>
              <w:bottom w:val="single" w:sz="4" w:space="0" w:color="000000"/>
            </w:tcBorders>
            <w:shd w:val="clear" w:color="auto" w:fill="auto"/>
          </w:tcPr>
          <w:p w:rsidR="00365644" w:rsidRPr="00365644" w:rsidRDefault="00365644" w:rsidP="00365644">
            <w:pPr>
              <w:tabs>
                <w:tab w:val="left" w:pos="284"/>
              </w:tabs>
              <w:jc w:val="center"/>
              <w:rPr>
                <w:rFonts w:ascii="Arial" w:hAnsi="Arial" w:cs="Arial"/>
                <w:sz w:val="12"/>
                <w:szCs w:val="12"/>
                <w:lang w:eastAsia="zh-CN"/>
              </w:rPr>
            </w:pPr>
            <w:r w:rsidRPr="00365644">
              <w:rPr>
                <w:rFonts w:ascii="Arial" w:hAnsi="Arial" w:cs="Arial"/>
                <w:sz w:val="12"/>
                <w:szCs w:val="12"/>
                <w:lang w:eastAsia="zh-CN"/>
              </w:rPr>
              <w:t>3.3</w:t>
            </w:r>
          </w:p>
        </w:tc>
        <w:tc>
          <w:tcPr>
            <w:tcW w:w="7938" w:type="dxa"/>
            <w:tcBorders>
              <w:top w:val="single" w:sz="4" w:space="0" w:color="000000"/>
              <w:left w:val="single" w:sz="4" w:space="0" w:color="000000"/>
              <w:bottom w:val="single" w:sz="4" w:space="0" w:color="000000"/>
            </w:tcBorders>
            <w:shd w:val="clear" w:color="auto" w:fill="auto"/>
          </w:tcPr>
          <w:p w:rsidR="00365644" w:rsidRPr="00365644" w:rsidRDefault="00365644" w:rsidP="00365644">
            <w:pPr>
              <w:tabs>
                <w:tab w:val="left" w:pos="284"/>
              </w:tabs>
              <w:rPr>
                <w:rFonts w:ascii="Arial" w:hAnsi="Arial" w:cs="Arial"/>
                <w:sz w:val="12"/>
                <w:szCs w:val="12"/>
                <w:lang w:eastAsia="zh-CN"/>
              </w:rPr>
            </w:pPr>
            <w:r w:rsidRPr="00365644">
              <w:rPr>
                <w:rFonts w:ascii="Arial" w:hAnsi="Arial" w:cs="Arial"/>
                <w:sz w:val="12"/>
                <w:szCs w:val="12"/>
                <w:lang w:eastAsia="zh-CN"/>
              </w:rPr>
              <w:t>для хозяйственных построек (бани, гаража и др.)</w:t>
            </w:r>
          </w:p>
        </w:tc>
        <w:tc>
          <w:tcPr>
            <w:tcW w:w="3121" w:type="dxa"/>
            <w:tcBorders>
              <w:top w:val="single" w:sz="4" w:space="0" w:color="000000"/>
              <w:left w:val="single" w:sz="4" w:space="0" w:color="000000"/>
              <w:bottom w:val="single" w:sz="4" w:space="0" w:color="000000"/>
              <w:right w:val="single" w:sz="4" w:space="0" w:color="000000"/>
            </w:tcBorders>
            <w:shd w:val="clear" w:color="auto" w:fill="auto"/>
          </w:tcPr>
          <w:p w:rsidR="00365644" w:rsidRPr="00365644" w:rsidRDefault="00365644" w:rsidP="00365644">
            <w:pPr>
              <w:tabs>
                <w:tab w:val="left" w:pos="284"/>
              </w:tabs>
              <w:jc w:val="center"/>
              <w:rPr>
                <w:rFonts w:ascii="Arial" w:hAnsi="Arial" w:cs="Arial"/>
                <w:sz w:val="12"/>
                <w:szCs w:val="12"/>
                <w:lang w:eastAsia="zh-CN"/>
              </w:rPr>
            </w:pPr>
            <w:r w:rsidRPr="00365644">
              <w:rPr>
                <w:rFonts w:ascii="Arial" w:hAnsi="Arial" w:cs="Arial"/>
                <w:sz w:val="12"/>
                <w:szCs w:val="12"/>
                <w:lang w:eastAsia="zh-CN"/>
              </w:rPr>
              <w:t>1 м</w:t>
            </w:r>
          </w:p>
        </w:tc>
      </w:tr>
      <w:tr w:rsidR="00365644" w:rsidRPr="00365644" w:rsidTr="00331AC4">
        <w:trPr>
          <w:trHeight w:val="20"/>
          <w:jc w:val="center"/>
        </w:trPr>
        <w:tc>
          <w:tcPr>
            <w:tcW w:w="289" w:type="dxa"/>
            <w:tcBorders>
              <w:top w:val="single" w:sz="4" w:space="0" w:color="000000"/>
              <w:left w:val="single" w:sz="4" w:space="0" w:color="000000"/>
              <w:bottom w:val="single" w:sz="4" w:space="0" w:color="000000"/>
            </w:tcBorders>
            <w:shd w:val="clear" w:color="auto" w:fill="auto"/>
          </w:tcPr>
          <w:p w:rsidR="00365644" w:rsidRPr="00365644" w:rsidRDefault="00365644" w:rsidP="00365644">
            <w:pPr>
              <w:tabs>
                <w:tab w:val="left" w:pos="284"/>
              </w:tabs>
              <w:jc w:val="center"/>
              <w:rPr>
                <w:rFonts w:ascii="Arial" w:hAnsi="Arial" w:cs="Arial"/>
                <w:sz w:val="12"/>
                <w:szCs w:val="12"/>
                <w:lang w:eastAsia="zh-CN"/>
              </w:rPr>
            </w:pPr>
            <w:r w:rsidRPr="00365644">
              <w:rPr>
                <w:rFonts w:ascii="Arial" w:hAnsi="Arial" w:cs="Arial"/>
                <w:sz w:val="12"/>
                <w:szCs w:val="12"/>
                <w:lang w:eastAsia="zh-CN"/>
              </w:rPr>
              <w:t>3.4</w:t>
            </w:r>
          </w:p>
        </w:tc>
        <w:tc>
          <w:tcPr>
            <w:tcW w:w="7938" w:type="dxa"/>
            <w:tcBorders>
              <w:top w:val="single" w:sz="4" w:space="0" w:color="000000"/>
              <w:left w:val="single" w:sz="4" w:space="0" w:color="000000"/>
              <w:bottom w:val="single" w:sz="4" w:space="0" w:color="000000"/>
            </w:tcBorders>
            <w:shd w:val="clear" w:color="auto" w:fill="auto"/>
          </w:tcPr>
          <w:p w:rsidR="00365644" w:rsidRPr="00365644" w:rsidRDefault="00365644" w:rsidP="00365644">
            <w:pPr>
              <w:tabs>
                <w:tab w:val="left" w:pos="284"/>
              </w:tabs>
              <w:rPr>
                <w:rFonts w:ascii="Arial" w:hAnsi="Arial" w:cs="Arial"/>
                <w:sz w:val="12"/>
                <w:szCs w:val="12"/>
                <w:lang w:eastAsia="zh-CN"/>
              </w:rPr>
            </w:pPr>
            <w:r w:rsidRPr="00365644">
              <w:rPr>
                <w:rFonts w:ascii="Arial" w:hAnsi="Arial" w:cs="Arial"/>
                <w:sz w:val="12"/>
                <w:szCs w:val="12"/>
                <w:lang w:eastAsia="zh-CN"/>
              </w:rPr>
              <w:t>для построек для содержания скота и птицы</w:t>
            </w:r>
          </w:p>
        </w:tc>
        <w:tc>
          <w:tcPr>
            <w:tcW w:w="3121" w:type="dxa"/>
            <w:tcBorders>
              <w:top w:val="single" w:sz="4" w:space="0" w:color="000000"/>
              <w:left w:val="single" w:sz="4" w:space="0" w:color="000000"/>
              <w:bottom w:val="single" w:sz="4" w:space="0" w:color="000000"/>
              <w:right w:val="single" w:sz="4" w:space="0" w:color="000000"/>
            </w:tcBorders>
            <w:shd w:val="clear" w:color="auto" w:fill="auto"/>
          </w:tcPr>
          <w:p w:rsidR="00365644" w:rsidRPr="00365644" w:rsidRDefault="00365644" w:rsidP="00365644">
            <w:pPr>
              <w:tabs>
                <w:tab w:val="left" w:pos="284"/>
              </w:tabs>
              <w:jc w:val="center"/>
              <w:rPr>
                <w:rFonts w:ascii="Arial" w:hAnsi="Arial" w:cs="Arial"/>
                <w:sz w:val="12"/>
                <w:szCs w:val="12"/>
                <w:lang w:eastAsia="zh-CN"/>
              </w:rPr>
            </w:pPr>
            <w:r w:rsidRPr="00365644">
              <w:rPr>
                <w:rFonts w:ascii="Arial" w:hAnsi="Arial" w:cs="Arial"/>
                <w:sz w:val="12"/>
                <w:szCs w:val="12"/>
                <w:lang w:eastAsia="zh-CN"/>
              </w:rPr>
              <w:t>4 м</w:t>
            </w:r>
          </w:p>
        </w:tc>
      </w:tr>
      <w:tr w:rsidR="00365644" w:rsidRPr="00365644" w:rsidTr="00331AC4">
        <w:trPr>
          <w:trHeight w:val="20"/>
          <w:jc w:val="center"/>
        </w:trPr>
        <w:tc>
          <w:tcPr>
            <w:tcW w:w="289" w:type="dxa"/>
            <w:tcBorders>
              <w:top w:val="single" w:sz="4" w:space="0" w:color="000000"/>
              <w:left w:val="single" w:sz="4" w:space="0" w:color="000000"/>
              <w:bottom w:val="single" w:sz="4" w:space="0" w:color="000000"/>
            </w:tcBorders>
            <w:shd w:val="clear" w:color="auto" w:fill="auto"/>
          </w:tcPr>
          <w:p w:rsidR="00365644" w:rsidRPr="00365644" w:rsidRDefault="00365644" w:rsidP="00365644">
            <w:pPr>
              <w:tabs>
                <w:tab w:val="left" w:pos="284"/>
              </w:tabs>
              <w:jc w:val="center"/>
              <w:rPr>
                <w:rFonts w:ascii="Arial" w:hAnsi="Arial" w:cs="Arial"/>
                <w:bCs/>
                <w:sz w:val="12"/>
                <w:szCs w:val="12"/>
                <w:lang w:eastAsia="zh-CN"/>
              </w:rPr>
            </w:pPr>
            <w:r w:rsidRPr="00365644">
              <w:rPr>
                <w:rFonts w:ascii="Arial" w:hAnsi="Arial" w:cs="Arial"/>
                <w:sz w:val="12"/>
                <w:szCs w:val="12"/>
                <w:lang w:eastAsia="zh-CN"/>
              </w:rPr>
              <w:t>3.5</w:t>
            </w:r>
          </w:p>
        </w:tc>
        <w:tc>
          <w:tcPr>
            <w:tcW w:w="7938" w:type="dxa"/>
            <w:tcBorders>
              <w:top w:val="single" w:sz="4" w:space="0" w:color="000000"/>
              <w:left w:val="single" w:sz="4" w:space="0" w:color="000000"/>
              <w:bottom w:val="single" w:sz="4" w:space="0" w:color="000000"/>
            </w:tcBorders>
            <w:shd w:val="clear" w:color="auto" w:fill="auto"/>
          </w:tcPr>
          <w:p w:rsidR="00365644" w:rsidRPr="00365644" w:rsidRDefault="00365644" w:rsidP="00365644">
            <w:pPr>
              <w:tabs>
                <w:tab w:val="left" w:pos="284"/>
              </w:tabs>
              <w:jc w:val="both"/>
              <w:rPr>
                <w:rFonts w:ascii="Arial" w:hAnsi="Arial" w:cs="Arial"/>
                <w:bCs/>
                <w:sz w:val="12"/>
                <w:szCs w:val="12"/>
                <w:lang w:eastAsia="zh-CN"/>
              </w:rPr>
            </w:pPr>
            <w:r w:rsidRPr="00365644">
              <w:rPr>
                <w:rFonts w:ascii="Arial" w:hAnsi="Arial" w:cs="Arial"/>
                <w:sz w:val="12"/>
                <w:szCs w:val="12"/>
                <w:lang w:eastAsia="zh-CN"/>
              </w:rPr>
              <w:t>Минимальное расстояние от окон жилых комнат до стен соседнего дома и хозяйственных построек (сарая, гаража, бани), расположенных на соседних земельных участках, должно быть не менее:</w:t>
            </w:r>
          </w:p>
          <w:p w:rsidR="00365644" w:rsidRPr="00365644" w:rsidRDefault="00365644" w:rsidP="00365644">
            <w:pPr>
              <w:tabs>
                <w:tab w:val="left" w:pos="284"/>
              </w:tabs>
              <w:jc w:val="both"/>
              <w:rPr>
                <w:rFonts w:ascii="Arial" w:hAnsi="Arial" w:cs="Arial"/>
                <w:bCs/>
                <w:sz w:val="12"/>
                <w:szCs w:val="12"/>
                <w:lang w:eastAsia="zh-CN"/>
              </w:rPr>
            </w:pPr>
            <w:r w:rsidRPr="00365644">
              <w:rPr>
                <w:rFonts w:ascii="Arial" w:hAnsi="Arial" w:cs="Arial"/>
                <w:sz w:val="12"/>
                <w:szCs w:val="12"/>
                <w:lang w:eastAsia="zh-CN"/>
              </w:rPr>
              <w:t>допускается блокировка жилых домов, а также хозяйственных построек на смежных приусадебных земельных участках по взаимному согласию домовладельцев при новом строительстве с учетом противопожарных требований.</w:t>
            </w:r>
          </w:p>
        </w:tc>
        <w:tc>
          <w:tcPr>
            <w:tcW w:w="3121" w:type="dxa"/>
            <w:tcBorders>
              <w:top w:val="single" w:sz="4" w:space="0" w:color="000000"/>
              <w:left w:val="single" w:sz="4" w:space="0" w:color="000000"/>
              <w:bottom w:val="single" w:sz="4" w:space="0" w:color="000000"/>
              <w:right w:val="single" w:sz="4" w:space="0" w:color="000000"/>
            </w:tcBorders>
            <w:shd w:val="clear" w:color="auto" w:fill="auto"/>
          </w:tcPr>
          <w:p w:rsidR="00365644" w:rsidRPr="00365644" w:rsidRDefault="00365644" w:rsidP="00365644">
            <w:pPr>
              <w:tabs>
                <w:tab w:val="left" w:pos="284"/>
              </w:tabs>
              <w:snapToGrid w:val="0"/>
              <w:jc w:val="center"/>
              <w:rPr>
                <w:rFonts w:ascii="Arial" w:hAnsi="Arial" w:cs="Arial"/>
                <w:b/>
                <w:bCs/>
                <w:sz w:val="12"/>
                <w:szCs w:val="12"/>
                <w:lang w:eastAsia="zh-CN"/>
              </w:rPr>
            </w:pPr>
            <w:r w:rsidRPr="00365644">
              <w:rPr>
                <w:rFonts w:ascii="Arial" w:hAnsi="Arial" w:cs="Arial"/>
                <w:sz w:val="12"/>
                <w:szCs w:val="12"/>
                <w:lang w:eastAsia="zh-CN"/>
              </w:rPr>
              <w:t>6 м</w:t>
            </w:r>
          </w:p>
        </w:tc>
      </w:tr>
      <w:tr w:rsidR="00365644" w:rsidRPr="00365644" w:rsidTr="00331AC4">
        <w:trPr>
          <w:trHeight w:val="20"/>
          <w:jc w:val="center"/>
        </w:trPr>
        <w:tc>
          <w:tcPr>
            <w:tcW w:w="289" w:type="dxa"/>
            <w:tcBorders>
              <w:top w:val="single" w:sz="4" w:space="0" w:color="000000"/>
              <w:left w:val="single" w:sz="4" w:space="0" w:color="000000"/>
              <w:bottom w:val="single" w:sz="4" w:space="0" w:color="000000"/>
            </w:tcBorders>
            <w:shd w:val="clear" w:color="auto" w:fill="auto"/>
          </w:tcPr>
          <w:p w:rsidR="00365644" w:rsidRPr="00365644" w:rsidRDefault="00365644" w:rsidP="00365644">
            <w:pPr>
              <w:tabs>
                <w:tab w:val="left" w:pos="284"/>
              </w:tabs>
              <w:jc w:val="center"/>
              <w:rPr>
                <w:rFonts w:ascii="Arial" w:hAnsi="Arial" w:cs="Arial"/>
                <w:bCs/>
                <w:sz w:val="12"/>
                <w:szCs w:val="12"/>
                <w:lang w:eastAsia="zh-CN"/>
              </w:rPr>
            </w:pPr>
            <w:r w:rsidRPr="00365644">
              <w:rPr>
                <w:rFonts w:ascii="Arial" w:hAnsi="Arial" w:cs="Arial"/>
                <w:sz w:val="12"/>
                <w:szCs w:val="12"/>
                <w:lang w:eastAsia="zh-CN"/>
              </w:rPr>
              <w:t>3.6</w:t>
            </w:r>
          </w:p>
        </w:tc>
        <w:tc>
          <w:tcPr>
            <w:tcW w:w="7938" w:type="dxa"/>
            <w:tcBorders>
              <w:top w:val="single" w:sz="4" w:space="0" w:color="000000"/>
              <w:left w:val="single" w:sz="4" w:space="0" w:color="000000"/>
              <w:bottom w:val="single" w:sz="4" w:space="0" w:color="000000"/>
            </w:tcBorders>
            <w:shd w:val="clear" w:color="auto" w:fill="auto"/>
          </w:tcPr>
          <w:p w:rsidR="00365644" w:rsidRPr="00365644" w:rsidRDefault="00365644" w:rsidP="00365644">
            <w:pPr>
              <w:tabs>
                <w:tab w:val="left" w:pos="284"/>
              </w:tabs>
              <w:rPr>
                <w:rFonts w:ascii="Arial" w:hAnsi="Arial" w:cs="Arial"/>
                <w:bCs/>
                <w:sz w:val="12"/>
                <w:szCs w:val="12"/>
                <w:lang w:eastAsia="zh-CN"/>
              </w:rPr>
            </w:pPr>
            <w:r w:rsidRPr="00365644">
              <w:rPr>
                <w:rFonts w:ascii="Arial" w:hAnsi="Arial" w:cs="Arial"/>
                <w:sz w:val="12"/>
                <w:szCs w:val="12"/>
                <w:lang w:eastAsia="zh-CN"/>
              </w:rPr>
              <w:t>При отсутствии централизованной канализации расстояние:</w:t>
            </w:r>
            <w:r w:rsidRPr="00365644">
              <w:rPr>
                <w:rFonts w:ascii="Arial" w:hAnsi="Arial" w:cs="Arial"/>
                <w:sz w:val="12"/>
                <w:szCs w:val="12"/>
                <w:lang w:eastAsia="zh-CN"/>
              </w:rPr>
              <w:br/>
              <w:t>- от туалета до стен соседнего дома необходимо принимать не менее:</w:t>
            </w:r>
          </w:p>
          <w:p w:rsidR="00365644" w:rsidRPr="00365644" w:rsidRDefault="00365644" w:rsidP="00365644">
            <w:pPr>
              <w:tabs>
                <w:tab w:val="left" w:pos="284"/>
              </w:tabs>
              <w:rPr>
                <w:rFonts w:ascii="Arial" w:hAnsi="Arial" w:cs="Arial"/>
                <w:bCs/>
                <w:sz w:val="12"/>
                <w:szCs w:val="12"/>
                <w:lang w:eastAsia="zh-CN"/>
              </w:rPr>
            </w:pPr>
            <w:r w:rsidRPr="00365644">
              <w:rPr>
                <w:rFonts w:ascii="Arial" w:hAnsi="Arial" w:cs="Arial"/>
                <w:sz w:val="12"/>
                <w:szCs w:val="12"/>
                <w:lang w:eastAsia="zh-CN"/>
              </w:rPr>
              <w:t>- до источника водоснабжения (колодца) не менее:</w:t>
            </w:r>
          </w:p>
        </w:tc>
        <w:tc>
          <w:tcPr>
            <w:tcW w:w="3121" w:type="dxa"/>
            <w:tcBorders>
              <w:top w:val="single" w:sz="4" w:space="0" w:color="000000"/>
              <w:left w:val="single" w:sz="4" w:space="0" w:color="000000"/>
              <w:bottom w:val="single" w:sz="4" w:space="0" w:color="000000"/>
              <w:right w:val="single" w:sz="4" w:space="0" w:color="000000"/>
            </w:tcBorders>
            <w:shd w:val="clear" w:color="auto" w:fill="auto"/>
          </w:tcPr>
          <w:p w:rsidR="00365644" w:rsidRPr="00365644" w:rsidRDefault="00365644" w:rsidP="00365644">
            <w:pPr>
              <w:tabs>
                <w:tab w:val="left" w:pos="284"/>
              </w:tabs>
              <w:snapToGrid w:val="0"/>
              <w:jc w:val="center"/>
              <w:rPr>
                <w:rFonts w:ascii="Arial" w:hAnsi="Arial" w:cs="Arial"/>
                <w:b/>
                <w:bCs/>
                <w:sz w:val="12"/>
                <w:szCs w:val="12"/>
                <w:lang w:eastAsia="zh-CN"/>
              </w:rPr>
            </w:pPr>
          </w:p>
          <w:p w:rsidR="00365644" w:rsidRPr="00365644" w:rsidRDefault="00365644" w:rsidP="00365644">
            <w:pPr>
              <w:tabs>
                <w:tab w:val="left" w:pos="284"/>
              </w:tabs>
              <w:snapToGrid w:val="0"/>
              <w:jc w:val="center"/>
              <w:rPr>
                <w:rFonts w:ascii="Arial" w:hAnsi="Arial" w:cs="Arial"/>
                <w:b/>
                <w:bCs/>
                <w:sz w:val="12"/>
                <w:szCs w:val="12"/>
                <w:lang w:eastAsia="zh-CN"/>
              </w:rPr>
            </w:pPr>
            <w:r w:rsidRPr="00365644">
              <w:rPr>
                <w:rFonts w:ascii="Arial" w:hAnsi="Arial" w:cs="Arial"/>
                <w:sz w:val="12"/>
                <w:szCs w:val="12"/>
                <w:lang w:eastAsia="zh-CN"/>
              </w:rPr>
              <w:t>12 м</w:t>
            </w:r>
          </w:p>
          <w:p w:rsidR="00365644" w:rsidRPr="00365644" w:rsidRDefault="00365644" w:rsidP="00365644">
            <w:pPr>
              <w:tabs>
                <w:tab w:val="left" w:pos="284"/>
              </w:tabs>
              <w:snapToGrid w:val="0"/>
              <w:jc w:val="center"/>
              <w:rPr>
                <w:rFonts w:ascii="Arial" w:hAnsi="Arial" w:cs="Arial"/>
                <w:b/>
                <w:bCs/>
                <w:sz w:val="12"/>
                <w:szCs w:val="12"/>
                <w:lang w:eastAsia="zh-CN"/>
              </w:rPr>
            </w:pPr>
            <w:r w:rsidRPr="00365644">
              <w:rPr>
                <w:rFonts w:ascii="Arial" w:hAnsi="Arial" w:cs="Arial"/>
                <w:sz w:val="12"/>
                <w:szCs w:val="12"/>
                <w:lang w:eastAsia="zh-CN"/>
              </w:rPr>
              <w:t>25 м</w:t>
            </w:r>
          </w:p>
        </w:tc>
      </w:tr>
      <w:tr w:rsidR="00365644" w:rsidRPr="00365644" w:rsidTr="00331AC4">
        <w:trPr>
          <w:trHeight w:val="20"/>
          <w:jc w:val="center"/>
        </w:trPr>
        <w:tc>
          <w:tcPr>
            <w:tcW w:w="289" w:type="dxa"/>
            <w:tcBorders>
              <w:top w:val="single" w:sz="4" w:space="0" w:color="000000"/>
              <w:left w:val="single" w:sz="4" w:space="0" w:color="000000"/>
              <w:bottom w:val="single" w:sz="4" w:space="0" w:color="000000"/>
            </w:tcBorders>
            <w:shd w:val="clear" w:color="auto" w:fill="auto"/>
          </w:tcPr>
          <w:p w:rsidR="00365644" w:rsidRPr="00365644" w:rsidRDefault="00365644" w:rsidP="00365644">
            <w:pPr>
              <w:tabs>
                <w:tab w:val="left" w:pos="284"/>
              </w:tabs>
              <w:jc w:val="center"/>
              <w:rPr>
                <w:rFonts w:ascii="Arial" w:hAnsi="Arial" w:cs="Arial"/>
                <w:b/>
                <w:bCs/>
                <w:sz w:val="12"/>
                <w:szCs w:val="12"/>
                <w:lang w:eastAsia="zh-CN"/>
              </w:rPr>
            </w:pPr>
            <w:r w:rsidRPr="00365644">
              <w:rPr>
                <w:rFonts w:ascii="Arial" w:hAnsi="Arial" w:cs="Arial"/>
                <w:b/>
                <w:sz w:val="12"/>
                <w:szCs w:val="12"/>
                <w:lang w:eastAsia="zh-CN"/>
              </w:rPr>
              <w:t>4</w:t>
            </w:r>
          </w:p>
        </w:tc>
        <w:tc>
          <w:tcPr>
            <w:tcW w:w="7938" w:type="dxa"/>
            <w:tcBorders>
              <w:top w:val="single" w:sz="4" w:space="0" w:color="000000"/>
              <w:left w:val="single" w:sz="4" w:space="0" w:color="000000"/>
              <w:bottom w:val="single" w:sz="4" w:space="0" w:color="000000"/>
            </w:tcBorders>
            <w:shd w:val="clear" w:color="auto" w:fill="auto"/>
          </w:tcPr>
          <w:p w:rsidR="00365644" w:rsidRPr="00365644" w:rsidRDefault="00365644" w:rsidP="00365644">
            <w:pPr>
              <w:tabs>
                <w:tab w:val="left" w:pos="284"/>
              </w:tabs>
              <w:rPr>
                <w:rFonts w:ascii="Arial" w:hAnsi="Arial" w:cs="Arial"/>
                <w:b/>
                <w:bCs/>
                <w:sz w:val="12"/>
                <w:szCs w:val="12"/>
                <w:lang w:eastAsia="zh-CN"/>
              </w:rPr>
            </w:pPr>
            <w:r w:rsidRPr="00365644">
              <w:rPr>
                <w:rFonts w:ascii="Arial" w:hAnsi="Arial" w:cs="Arial"/>
                <w:b/>
                <w:sz w:val="12"/>
                <w:szCs w:val="12"/>
                <w:lang w:eastAsia="zh-CN"/>
              </w:rP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3121" w:type="dxa"/>
            <w:tcBorders>
              <w:top w:val="single" w:sz="4" w:space="0" w:color="000000"/>
              <w:left w:val="single" w:sz="4" w:space="0" w:color="000000"/>
              <w:bottom w:val="single" w:sz="4" w:space="0" w:color="000000"/>
              <w:right w:val="single" w:sz="4" w:space="0" w:color="000000"/>
            </w:tcBorders>
            <w:shd w:val="clear" w:color="auto" w:fill="auto"/>
          </w:tcPr>
          <w:p w:rsidR="00365644" w:rsidRPr="00365644" w:rsidRDefault="00365644" w:rsidP="00365644">
            <w:pPr>
              <w:tabs>
                <w:tab w:val="left" w:pos="284"/>
              </w:tabs>
              <w:snapToGrid w:val="0"/>
              <w:jc w:val="center"/>
              <w:rPr>
                <w:rFonts w:ascii="Arial" w:hAnsi="Arial" w:cs="Arial"/>
                <w:b/>
                <w:bCs/>
                <w:sz w:val="12"/>
                <w:szCs w:val="12"/>
                <w:lang w:eastAsia="zh-CN"/>
              </w:rPr>
            </w:pPr>
          </w:p>
        </w:tc>
      </w:tr>
      <w:tr w:rsidR="00365644" w:rsidRPr="00365644" w:rsidTr="00331AC4">
        <w:trPr>
          <w:trHeight w:val="20"/>
          <w:jc w:val="center"/>
        </w:trPr>
        <w:tc>
          <w:tcPr>
            <w:tcW w:w="289" w:type="dxa"/>
            <w:tcBorders>
              <w:top w:val="single" w:sz="4" w:space="0" w:color="000000"/>
              <w:left w:val="single" w:sz="4" w:space="0" w:color="000000"/>
              <w:bottom w:val="single" w:sz="4" w:space="0" w:color="000000"/>
            </w:tcBorders>
            <w:shd w:val="clear" w:color="auto" w:fill="auto"/>
          </w:tcPr>
          <w:p w:rsidR="00365644" w:rsidRPr="00365644" w:rsidRDefault="00365644" w:rsidP="00365644">
            <w:pPr>
              <w:tabs>
                <w:tab w:val="left" w:pos="284"/>
              </w:tabs>
              <w:jc w:val="center"/>
              <w:rPr>
                <w:rFonts w:ascii="Arial" w:hAnsi="Arial" w:cs="Arial"/>
                <w:sz w:val="12"/>
                <w:szCs w:val="12"/>
                <w:lang w:eastAsia="zh-CN"/>
              </w:rPr>
            </w:pPr>
            <w:r w:rsidRPr="00365644">
              <w:rPr>
                <w:rFonts w:ascii="Arial" w:hAnsi="Arial" w:cs="Arial"/>
                <w:sz w:val="12"/>
                <w:szCs w:val="12"/>
                <w:lang w:eastAsia="zh-CN"/>
              </w:rPr>
              <w:t>4.1</w:t>
            </w:r>
          </w:p>
        </w:tc>
        <w:tc>
          <w:tcPr>
            <w:tcW w:w="7938" w:type="dxa"/>
            <w:tcBorders>
              <w:top w:val="single" w:sz="4" w:space="0" w:color="000000"/>
              <w:left w:val="single" w:sz="4" w:space="0" w:color="000000"/>
              <w:bottom w:val="single" w:sz="4" w:space="0" w:color="000000"/>
            </w:tcBorders>
            <w:shd w:val="clear" w:color="auto" w:fill="auto"/>
          </w:tcPr>
          <w:p w:rsidR="00365644" w:rsidRPr="00365644" w:rsidRDefault="00365644" w:rsidP="00365644">
            <w:pPr>
              <w:tabs>
                <w:tab w:val="left" w:pos="284"/>
              </w:tabs>
              <w:rPr>
                <w:rFonts w:ascii="Arial" w:hAnsi="Arial" w:cs="Arial"/>
                <w:sz w:val="12"/>
                <w:szCs w:val="12"/>
                <w:lang w:eastAsia="zh-CN"/>
              </w:rPr>
            </w:pPr>
            <w:r w:rsidRPr="00365644">
              <w:rPr>
                <w:rFonts w:ascii="Arial" w:hAnsi="Arial" w:cs="Arial"/>
                <w:sz w:val="12"/>
                <w:szCs w:val="12"/>
                <w:lang w:eastAsia="zh-CN"/>
              </w:rPr>
              <w:t xml:space="preserve">до красных линий улиц от объекта индивидуального жилищного строительства и жилого дома блокированной застройки </w:t>
            </w:r>
          </w:p>
        </w:tc>
        <w:tc>
          <w:tcPr>
            <w:tcW w:w="3121" w:type="dxa"/>
            <w:tcBorders>
              <w:top w:val="single" w:sz="4" w:space="0" w:color="000000"/>
              <w:left w:val="single" w:sz="4" w:space="0" w:color="000000"/>
              <w:bottom w:val="single" w:sz="4" w:space="0" w:color="000000"/>
              <w:right w:val="single" w:sz="4" w:space="0" w:color="000000"/>
            </w:tcBorders>
            <w:shd w:val="clear" w:color="auto" w:fill="auto"/>
          </w:tcPr>
          <w:p w:rsidR="00365644" w:rsidRPr="00365644" w:rsidRDefault="00365644" w:rsidP="00365644">
            <w:pPr>
              <w:tabs>
                <w:tab w:val="left" w:pos="284"/>
              </w:tabs>
              <w:jc w:val="center"/>
              <w:rPr>
                <w:rFonts w:ascii="Arial" w:hAnsi="Arial" w:cs="Arial"/>
                <w:sz w:val="12"/>
                <w:szCs w:val="12"/>
                <w:lang w:eastAsia="zh-CN"/>
              </w:rPr>
            </w:pPr>
            <w:r w:rsidRPr="00365644">
              <w:rPr>
                <w:rFonts w:ascii="Arial" w:hAnsi="Arial" w:cs="Arial"/>
                <w:sz w:val="12"/>
                <w:szCs w:val="12"/>
                <w:lang w:eastAsia="zh-CN"/>
              </w:rPr>
              <w:t>5 м</w:t>
            </w:r>
          </w:p>
        </w:tc>
      </w:tr>
      <w:tr w:rsidR="00365644" w:rsidRPr="00365644" w:rsidTr="00331AC4">
        <w:trPr>
          <w:trHeight w:val="20"/>
          <w:jc w:val="center"/>
        </w:trPr>
        <w:tc>
          <w:tcPr>
            <w:tcW w:w="289" w:type="dxa"/>
            <w:tcBorders>
              <w:top w:val="single" w:sz="4" w:space="0" w:color="000000"/>
              <w:left w:val="single" w:sz="4" w:space="0" w:color="000000"/>
              <w:bottom w:val="single" w:sz="4" w:space="0" w:color="000000"/>
            </w:tcBorders>
            <w:shd w:val="clear" w:color="auto" w:fill="auto"/>
          </w:tcPr>
          <w:p w:rsidR="00365644" w:rsidRPr="00365644" w:rsidRDefault="00365644" w:rsidP="00365644">
            <w:pPr>
              <w:tabs>
                <w:tab w:val="left" w:pos="284"/>
              </w:tabs>
              <w:jc w:val="center"/>
              <w:rPr>
                <w:rFonts w:ascii="Arial" w:hAnsi="Arial" w:cs="Arial"/>
                <w:sz w:val="12"/>
                <w:szCs w:val="12"/>
                <w:lang w:eastAsia="zh-CN"/>
              </w:rPr>
            </w:pPr>
            <w:r w:rsidRPr="00365644">
              <w:rPr>
                <w:rFonts w:ascii="Arial" w:hAnsi="Arial" w:cs="Arial"/>
                <w:sz w:val="12"/>
                <w:szCs w:val="12"/>
                <w:lang w:eastAsia="zh-CN"/>
              </w:rPr>
              <w:t>4.2</w:t>
            </w:r>
          </w:p>
        </w:tc>
        <w:tc>
          <w:tcPr>
            <w:tcW w:w="7938" w:type="dxa"/>
            <w:tcBorders>
              <w:top w:val="single" w:sz="4" w:space="0" w:color="000000"/>
              <w:left w:val="single" w:sz="4" w:space="0" w:color="000000"/>
              <w:bottom w:val="single" w:sz="4" w:space="0" w:color="000000"/>
            </w:tcBorders>
            <w:shd w:val="clear" w:color="auto" w:fill="auto"/>
          </w:tcPr>
          <w:p w:rsidR="00365644" w:rsidRPr="00365644" w:rsidRDefault="00365644" w:rsidP="00365644">
            <w:pPr>
              <w:tabs>
                <w:tab w:val="left" w:pos="284"/>
              </w:tabs>
              <w:rPr>
                <w:rFonts w:ascii="Arial" w:hAnsi="Arial" w:cs="Arial"/>
                <w:sz w:val="12"/>
                <w:szCs w:val="12"/>
                <w:lang w:eastAsia="zh-CN"/>
              </w:rPr>
            </w:pPr>
            <w:r w:rsidRPr="00365644">
              <w:rPr>
                <w:rFonts w:ascii="Arial" w:hAnsi="Arial" w:cs="Arial"/>
                <w:sz w:val="12"/>
                <w:szCs w:val="12"/>
                <w:lang w:eastAsia="zh-CN"/>
              </w:rPr>
              <w:t xml:space="preserve">до красных линий улиц от хозяйственных построек  </w:t>
            </w:r>
          </w:p>
        </w:tc>
        <w:tc>
          <w:tcPr>
            <w:tcW w:w="3121" w:type="dxa"/>
            <w:tcBorders>
              <w:top w:val="single" w:sz="4" w:space="0" w:color="000000"/>
              <w:left w:val="single" w:sz="4" w:space="0" w:color="000000"/>
              <w:bottom w:val="single" w:sz="4" w:space="0" w:color="000000"/>
              <w:right w:val="single" w:sz="4" w:space="0" w:color="000000"/>
            </w:tcBorders>
            <w:shd w:val="clear" w:color="auto" w:fill="auto"/>
          </w:tcPr>
          <w:p w:rsidR="00365644" w:rsidRPr="00365644" w:rsidRDefault="00365644" w:rsidP="00365644">
            <w:pPr>
              <w:tabs>
                <w:tab w:val="left" w:pos="284"/>
              </w:tabs>
              <w:jc w:val="center"/>
              <w:rPr>
                <w:rFonts w:ascii="Arial" w:hAnsi="Arial" w:cs="Arial"/>
                <w:sz w:val="12"/>
                <w:szCs w:val="12"/>
                <w:lang w:eastAsia="zh-CN"/>
              </w:rPr>
            </w:pPr>
            <w:r w:rsidRPr="00365644">
              <w:rPr>
                <w:rFonts w:ascii="Arial" w:hAnsi="Arial" w:cs="Arial"/>
                <w:sz w:val="12"/>
                <w:szCs w:val="12"/>
                <w:lang w:eastAsia="zh-CN"/>
              </w:rPr>
              <w:t>5м</w:t>
            </w:r>
          </w:p>
        </w:tc>
      </w:tr>
      <w:tr w:rsidR="00365644" w:rsidRPr="00365644" w:rsidTr="00331AC4">
        <w:trPr>
          <w:trHeight w:val="20"/>
          <w:jc w:val="center"/>
        </w:trPr>
        <w:tc>
          <w:tcPr>
            <w:tcW w:w="289" w:type="dxa"/>
            <w:tcBorders>
              <w:top w:val="single" w:sz="4" w:space="0" w:color="000000"/>
              <w:left w:val="single" w:sz="4" w:space="0" w:color="000000"/>
              <w:bottom w:val="single" w:sz="4" w:space="0" w:color="000000"/>
            </w:tcBorders>
            <w:shd w:val="clear" w:color="auto" w:fill="auto"/>
          </w:tcPr>
          <w:p w:rsidR="00365644" w:rsidRPr="00365644" w:rsidRDefault="00365644" w:rsidP="00365644">
            <w:pPr>
              <w:tabs>
                <w:tab w:val="left" w:pos="284"/>
              </w:tabs>
              <w:jc w:val="center"/>
              <w:rPr>
                <w:rFonts w:ascii="Arial" w:hAnsi="Arial" w:cs="Arial"/>
                <w:sz w:val="12"/>
                <w:szCs w:val="12"/>
                <w:lang w:eastAsia="zh-CN"/>
              </w:rPr>
            </w:pPr>
            <w:r w:rsidRPr="00365644">
              <w:rPr>
                <w:rFonts w:ascii="Arial" w:hAnsi="Arial" w:cs="Arial"/>
                <w:sz w:val="12"/>
                <w:szCs w:val="12"/>
                <w:lang w:eastAsia="zh-CN"/>
              </w:rPr>
              <w:t>4.3</w:t>
            </w:r>
          </w:p>
        </w:tc>
        <w:tc>
          <w:tcPr>
            <w:tcW w:w="7938" w:type="dxa"/>
            <w:tcBorders>
              <w:top w:val="single" w:sz="4" w:space="0" w:color="000000"/>
              <w:left w:val="single" w:sz="4" w:space="0" w:color="000000"/>
              <w:bottom w:val="single" w:sz="4" w:space="0" w:color="000000"/>
            </w:tcBorders>
            <w:shd w:val="clear" w:color="auto" w:fill="auto"/>
          </w:tcPr>
          <w:p w:rsidR="00365644" w:rsidRPr="00365644" w:rsidRDefault="00365644" w:rsidP="00365644">
            <w:pPr>
              <w:tabs>
                <w:tab w:val="left" w:pos="284"/>
              </w:tabs>
              <w:rPr>
                <w:rFonts w:ascii="Arial" w:hAnsi="Arial" w:cs="Arial"/>
                <w:sz w:val="12"/>
                <w:szCs w:val="12"/>
                <w:lang w:eastAsia="zh-CN"/>
              </w:rPr>
            </w:pPr>
            <w:r w:rsidRPr="00365644">
              <w:rPr>
                <w:rFonts w:ascii="Arial" w:hAnsi="Arial" w:cs="Arial"/>
                <w:sz w:val="12"/>
                <w:szCs w:val="12"/>
                <w:lang w:eastAsia="zh-CN"/>
              </w:rPr>
              <w:t xml:space="preserve">до красных линий проездов от объекта индивидуального жилищного строительства и жилого дома блокированной застройки  </w:t>
            </w:r>
          </w:p>
        </w:tc>
        <w:tc>
          <w:tcPr>
            <w:tcW w:w="3121" w:type="dxa"/>
            <w:tcBorders>
              <w:top w:val="single" w:sz="4" w:space="0" w:color="000000"/>
              <w:left w:val="single" w:sz="4" w:space="0" w:color="000000"/>
              <w:bottom w:val="single" w:sz="4" w:space="0" w:color="000000"/>
              <w:right w:val="single" w:sz="4" w:space="0" w:color="000000"/>
            </w:tcBorders>
            <w:shd w:val="clear" w:color="auto" w:fill="auto"/>
          </w:tcPr>
          <w:p w:rsidR="00365644" w:rsidRPr="00365644" w:rsidRDefault="00365644" w:rsidP="00365644">
            <w:pPr>
              <w:tabs>
                <w:tab w:val="left" w:pos="284"/>
              </w:tabs>
              <w:jc w:val="center"/>
              <w:rPr>
                <w:rFonts w:ascii="Arial" w:hAnsi="Arial" w:cs="Arial"/>
                <w:sz w:val="12"/>
                <w:szCs w:val="12"/>
                <w:lang w:eastAsia="zh-CN"/>
              </w:rPr>
            </w:pPr>
            <w:r w:rsidRPr="00365644">
              <w:rPr>
                <w:rFonts w:ascii="Arial" w:hAnsi="Arial" w:cs="Arial"/>
                <w:sz w:val="12"/>
                <w:szCs w:val="12"/>
                <w:lang w:eastAsia="zh-CN"/>
              </w:rPr>
              <w:t>3 м</w:t>
            </w:r>
          </w:p>
        </w:tc>
      </w:tr>
      <w:tr w:rsidR="00365644" w:rsidRPr="00365644" w:rsidTr="00331AC4">
        <w:trPr>
          <w:trHeight w:val="20"/>
          <w:jc w:val="center"/>
        </w:trPr>
        <w:tc>
          <w:tcPr>
            <w:tcW w:w="289" w:type="dxa"/>
            <w:tcBorders>
              <w:top w:val="single" w:sz="4" w:space="0" w:color="000000"/>
              <w:left w:val="single" w:sz="4" w:space="0" w:color="000000"/>
              <w:bottom w:val="single" w:sz="4" w:space="0" w:color="000000"/>
            </w:tcBorders>
            <w:shd w:val="clear" w:color="auto" w:fill="auto"/>
          </w:tcPr>
          <w:p w:rsidR="00365644" w:rsidRPr="00365644" w:rsidRDefault="00365644" w:rsidP="00365644">
            <w:pPr>
              <w:tabs>
                <w:tab w:val="left" w:pos="284"/>
              </w:tabs>
              <w:jc w:val="center"/>
              <w:rPr>
                <w:rFonts w:ascii="Arial" w:hAnsi="Arial" w:cs="Arial"/>
                <w:sz w:val="12"/>
                <w:szCs w:val="12"/>
                <w:lang w:eastAsia="zh-CN"/>
              </w:rPr>
            </w:pPr>
            <w:r w:rsidRPr="00365644">
              <w:rPr>
                <w:rFonts w:ascii="Arial" w:hAnsi="Arial" w:cs="Arial"/>
                <w:sz w:val="12"/>
                <w:szCs w:val="12"/>
                <w:lang w:eastAsia="zh-CN"/>
              </w:rPr>
              <w:t>4.4</w:t>
            </w:r>
          </w:p>
        </w:tc>
        <w:tc>
          <w:tcPr>
            <w:tcW w:w="7938" w:type="dxa"/>
            <w:tcBorders>
              <w:top w:val="single" w:sz="4" w:space="0" w:color="000000"/>
              <w:left w:val="single" w:sz="4" w:space="0" w:color="000000"/>
              <w:bottom w:val="single" w:sz="4" w:space="0" w:color="000000"/>
            </w:tcBorders>
            <w:shd w:val="clear" w:color="auto" w:fill="auto"/>
          </w:tcPr>
          <w:p w:rsidR="00365644" w:rsidRPr="00365644" w:rsidRDefault="00365644" w:rsidP="00365644">
            <w:pPr>
              <w:tabs>
                <w:tab w:val="left" w:pos="284"/>
              </w:tabs>
              <w:rPr>
                <w:rFonts w:ascii="Arial" w:hAnsi="Arial" w:cs="Arial"/>
                <w:sz w:val="12"/>
                <w:szCs w:val="12"/>
                <w:lang w:eastAsia="zh-CN"/>
              </w:rPr>
            </w:pPr>
            <w:r w:rsidRPr="00365644">
              <w:rPr>
                <w:rFonts w:ascii="Arial" w:hAnsi="Arial" w:cs="Arial"/>
                <w:sz w:val="12"/>
                <w:szCs w:val="12"/>
                <w:lang w:eastAsia="zh-CN"/>
              </w:rPr>
              <w:t xml:space="preserve">до красных линий проездов от хозяйственных построек </w:t>
            </w:r>
          </w:p>
        </w:tc>
        <w:tc>
          <w:tcPr>
            <w:tcW w:w="3121" w:type="dxa"/>
            <w:tcBorders>
              <w:top w:val="single" w:sz="4" w:space="0" w:color="000000"/>
              <w:left w:val="single" w:sz="4" w:space="0" w:color="000000"/>
              <w:bottom w:val="single" w:sz="4" w:space="0" w:color="000000"/>
              <w:right w:val="single" w:sz="4" w:space="0" w:color="000000"/>
            </w:tcBorders>
            <w:shd w:val="clear" w:color="auto" w:fill="auto"/>
          </w:tcPr>
          <w:p w:rsidR="00365644" w:rsidRPr="00365644" w:rsidRDefault="00365644" w:rsidP="00365644">
            <w:pPr>
              <w:tabs>
                <w:tab w:val="left" w:pos="284"/>
              </w:tabs>
              <w:jc w:val="center"/>
              <w:rPr>
                <w:rFonts w:ascii="Arial" w:hAnsi="Arial" w:cs="Arial"/>
                <w:sz w:val="12"/>
                <w:szCs w:val="12"/>
                <w:lang w:eastAsia="zh-CN"/>
              </w:rPr>
            </w:pPr>
            <w:r w:rsidRPr="00365644">
              <w:rPr>
                <w:rFonts w:ascii="Arial" w:hAnsi="Arial" w:cs="Arial"/>
                <w:sz w:val="12"/>
                <w:szCs w:val="12"/>
                <w:lang w:eastAsia="zh-CN"/>
              </w:rPr>
              <w:t>5м</w:t>
            </w:r>
          </w:p>
        </w:tc>
      </w:tr>
      <w:tr w:rsidR="00365644" w:rsidRPr="00365644" w:rsidTr="00331AC4">
        <w:trPr>
          <w:trHeight w:val="20"/>
          <w:jc w:val="center"/>
        </w:trPr>
        <w:tc>
          <w:tcPr>
            <w:tcW w:w="289" w:type="dxa"/>
            <w:tcBorders>
              <w:top w:val="single" w:sz="4" w:space="0" w:color="000000"/>
              <w:left w:val="single" w:sz="4" w:space="0" w:color="000000"/>
              <w:bottom w:val="single" w:sz="4" w:space="0" w:color="000000"/>
            </w:tcBorders>
            <w:shd w:val="clear" w:color="auto" w:fill="auto"/>
          </w:tcPr>
          <w:p w:rsidR="00365644" w:rsidRPr="00365644" w:rsidRDefault="00365644" w:rsidP="00365644">
            <w:pPr>
              <w:tabs>
                <w:tab w:val="left" w:pos="284"/>
              </w:tabs>
              <w:jc w:val="center"/>
              <w:rPr>
                <w:rFonts w:ascii="Arial" w:hAnsi="Arial" w:cs="Arial"/>
                <w:sz w:val="12"/>
                <w:szCs w:val="12"/>
                <w:lang w:eastAsia="zh-CN"/>
              </w:rPr>
            </w:pPr>
            <w:r w:rsidRPr="00365644">
              <w:rPr>
                <w:rFonts w:ascii="Arial" w:hAnsi="Arial" w:cs="Arial"/>
                <w:sz w:val="12"/>
                <w:szCs w:val="12"/>
                <w:lang w:eastAsia="zh-CN"/>
              </w:rPr>
              <w:t>4.5</w:t>
            </w:r>
          </w:p>
        </w:tc>
        <w:tc>
          <w:tcPr>
            <w:tcW w:w="7938" w:type="dxa"/>
            <w:tcBorders>
              <w:top w:val="single" w:sz="4" w:space="0" w:color="000000"/>
              <w:left w:val="single" w:sz="4" w:space="0" w:color="000000"/>
              <w:bottom w:val="single" w:sz="4" w:space="0" w:color="000000"/>
            </w:tcBorders>
            <w:shd w:val="clear" w:color="auto" w:fill="auto"/>
          </w:tcPr>
          <w:p w:rsidR="00365644" w:rsidRPr="00365644" w:rsidRDefault="00365644" w:rsidP="00365644">
            <w:pPr>
              <w:tabs>
                <w:tab w:val="left" w:pos="284"/>
              </w:tabs>
              <w:rPr>
                <w:rFonts w:ascii="Arial" w:hAnsi="Arial" w:cs="Arial"/>
                <w:sz w:val="12"/>
                <w:szCs w:val="12"/>
                <w:lang w:eastAsia="zh-CN"/>
              </w:rPr>
            </w:pPr>
            <w:r w:rsidRPr="00365644">
              <w:rPr>
                <w:rFonts w:ascii="Arial" w:hAnsi="Arial" w:cs="Arial"/>
                <w:sz w:val="12"/>
                <w:szCs w:val="12"/>
                <w:lang w:eastAsia="zh-CN"/>
              </w:rPr>
              <w:t>для объектов инженерно-технического обеспечения, автостоянок, автомобильных дорог, пешеходных дорожек и тротуаров, велосипедных дорожек, пешеходных переходов, мостовых сооружений</w:t>
            </w:r>
          </w:p>
        </w:tc>
        <w:tc>
          <w:tcPr>
            <w:tcW w:w="3121" w:type="dxa"/>
            <w:tcBorders>
              <w:top w:val="single" w:sz="4" w:space="0" w:color="000000"/>
              <w:left w:val="single" w:sz="4" w:space="0" w:color="000000"/>
              <w:bottom w:val="single" w:sz="4" w:space="0" w:color="000000"/>
              <w:right w:val="single" w:sz="4" w:space="0" w:color="000000"/>
            </w:tcBorders>
            <w:shd w:val="clear" w:color="auto" w:fill="auto"/>
          </w:tcPr>
          <w:p w:rsidR="00365644" w:rsidRPr="00365644" w:rsidRDefault="00365644" w:rsidP="00365644">
            <w:pPr>
              <w:tabs>
                <w:tab w:val="left" w:pos="284"/>
              </w:tabs>
              <w:jc w:val="center"/>
              <w:rPr>
                <w:rFonts w:ascii="Arial" w:hAnsi="Arial" w:cs="Arial"/>
                <w:sz w:val="12"/>
                <w:szCs w:val="12"/>
                <w:lang w:eastAsia="zh-CN"/>
              </w:rPr>
            </w:pPr>
            <w:r w:rsidRPr="00365644">
              <w:rPr>
                <w:rFonts w:ascii="Arial" w:hAnsi="Arial" w:cs="Arial"/>
                <w:sz w:val="12"/>
                <w:szCs w:val="12"/>
                <w:lang w:eastAsia="zh-CN"/>
              </w:rPr>
              <w:t>0 м</w:t>
            </w:r>
          </w:p>
        </w:tc>
      </w:tr>
      <w:tr w:rsidR="00365644" w:rsidRPr="00365644" w:rsidTr="00331AC4">
        <w:trPr>
          <w:trHeight w:val="20"/>
          <w:jc w:val="center"/>
        </w:trPr>
        <w:tc>
          <w:tcPr>
            <w:tcW w:w="289" w:type="dxa"/>
            <w:tcBorders>
              <w:top w:val="single" w:sz="4" w:space="0" w:color="000000"/>
              <w:left w:val="single" w:sz="4" w:space="0" w:color="000000"/>
              <w:bottom w:val="single" w:sz="4" w:space="0" w:color="000000"/>
            </w:tcBorders>
            <w:shd w:val="clear" w:color="auto" w:fill="auto"/>
          </w:tcPr>
          <w:p w:rsidR="00365644" w:rsidRPr="00365644" w:rsidRDefault="00365644" w:rsidP="00365644">
            <w:pPr>
              <w:tabs>
                <w:tab w:val="left" w:pos="284"/>
              </w:tabs>
              <w:jc w:val="center"/>
              <w:rPr>
                <w:rFonts w:ascii="Arial" w:hAnsi="Arial" w:cs="Arial"/>
                <w:sz w:val="12"/>
                <w:szCs w:val="12"/>
                <w:lang w:eastAsia="zh-CN"/>
              </w:rPr>
            </w:pPr>
            <w:r w:rsidRPr="00365644">
              <w:rPr>
                <w:rFonts w:ascii="Arial" w:hAnsi="Arial" w:cs="Arial"/>
                <w:sz w:val="12"/>
                <w:szCs w:val="12"/>
                <w:lang w:eastAsia="zh-CN"/>
              </w:rPr>
              <w:t>4.6</w:t>
            </w:r>
          </w:p>
        </w:tc>
        <w:tc>
          <w:tcPr>
            <w:tcW w:w="7938" w:type="dxa"/>
            <w:tcBorders>
              <w:top w:val="single" w:sz="4" w:space="0" w:color="000000"/>
              <w:left w:val="single" w:sz="4" w:space="0" w:color="000000"/>
              <w:bottom w:val="single" w:sz="4" w:space="0" w:color="000000"/>
            </w:tcBorders>
            <w:shd w:val="clear" w:color="auto" w:fill="auto"/>
          </w:tcPr>
          <w:p w:rsidR="00365644" w:rsidRPr="00365644" w:rsidRDefault="00365644" w:rsidP="00365644">
            <w:pPr>
              <w:tabs>
                <w:tab w:val="left" w:pos="284"/>
              </w:tabs>
              <w:rPr>
                <w:rFonts w:ascii="Arial" w:hAnsi="Arial" w:cs="Arial"/>
                <w:sz w:val="12"/>
                <w:szCs w:val="12"/>
                <w:lang w:eastAsia="zh-CN"/>
              </w:rPr>
            </w:pPr>
            <w:r w:rsidRPr="00365644">
              <w:rPr>
                <w:rFonts w:ascii="Arial" w:hAnsi="Arial" w:cs="Arial"/>
                <w:sz w:val="12"/>
                <w:szCs w:val="12"/>
                <w:lang w:eastAsia="zh-CN"/>
              </w:rPr>
              <w:t>для дошкольных образовательных организаций, общеобразовательных организаций</w:t>
            </w:r>
          </w:p>
        </w:tc>
        <w:tc>
          <w:tcPr>
            <w:tcW w:w="3121" w:type="dxa"/>
            <w:tcBorders>
              <w:top w:val="single" w:sz="4" w:space="0" w:color="000000"/>
              <w:left w:val="single" w:sz="4" w:space="0" w:color="000000"/>
              <w:bottom w:val="single" w:sz="4" w:space="0" w:color="000000"/>
              <w:right w:val="single" w:sz="4" w:space="0" w:color="000000"/>
            </w:tcBorders>
            <w:shd w:val="clear" w:color="auto" w:fill="auto"/>
          </w:tcPr>
          <w:p w:rsidR="00365644" w:rsidRPr="00365644" w:rsidRDefault="00365644" w:rsidP="00365644">
            <w:pPr>
              <w:tabs>
                <w:tab w:val="left" w:pos="284"/>
              </w:tabs>
              <w:jc w:val="center"/>
              <w:rPr>
                <w:rFonts w:ascii="Arial" w:hAnsi="Arial" w:cs="Arial"/>
                <w:sz w:val="12"/>
                <w:szCs w:val="12"/>
                <w:lang w:eastAsia="zh-CN"/>
              </w:rPr>
            </w:pPr>
            <w:r w:rsidRPr="00365644">
              <w:rPr>
                <w:rFonts w:ascii="Arial" w:hAnsi="Arial" w:cs="Arial"/>
                <w:sz w:val="12"/>
                <w:szCs w:val="12"/>
                <w:lang w:eastAsia="zh-CN"/>
              </w:rPr>
              <w:t>25 м</w:t>
            </w:r>
          </w:p>
        </w:tc>
      </w:tr>
      <w:tr w:rsidR="00365644" w:rsidRPr="00365644" w:rsidTr="00331AC4">
        <w:trPr>
          <w:trHeight w:val="20"/>
          <w:jc w:val="center"/>
        </w:trPr>
        <w:tc>
          <w:tcPr>
            <w:tcW w:w="289" w:type="dxa"/>
            <w:tcBorders>
              <w:top w:val="single" w:sz="4" w:space="0" w:color="000000"/>
              <w:left w:val="single" w:sz="4" w:space="0" w:color="000000"/>
              <w:bottom w:val="single" w:sz="4" w:space="0" w:color="000000"/>
            </w:tcBorders>
            <w:shd w:val="clear" w:color="auto" w:fill="auto"/>
          </w:tcPr>
          <w:p w:rsidR="00365644" w:rsidRPr="00365644" w:rsidRDefault="00365644" w:rsidP="00365644">
            <w:pPr>
              <w:tabs>
                <w:tab w:val="left" w:pos="284"/>
              </w:tabs>
              <w:jc w:val="center"/>
              <w:rPr>
                <w:rFonts w:ascii="Arial" w:hAnsi="Arial" w:cs="Arial"/>
                <w:sz w:val="12"/>
                <w:szCs w:val="12"/>
                <w:lang w:eastAsia="zh-CN"/>
              </w:rPr>
            </w:pPr>
            <w:r w:rsidRPr="00365644">
              <w:rPr>
                <w:rFonts w:ascii="Arial" w:hAnsi="Arial" w:cs="Arial"/>
                <w:sz w:val="12"/>
                <w:szCs w:val="12"/>
                <w:lang w:eastAsia="zh-CN"/>
              </w:rPr>
              <w:t>4.7</w:t>
            </w:r>
          </w:p>
        </w:tc>
        <w:tc>
          <w:tcPr>
            <w:tcW w:w="7938" w:type="dxa"/>
            <w:tcBorders>
              <w:top w:val="single" w:sz="4" w:space="0" w:color="000000"/>
              <w:left w:val="single" w:sz="4" w:space="0" w:color="000000"/>
              <w:bottom w:val="single" w:sz="4" w:space="0" w:color="000000"/>
            </w:tcBorders>
            <w:shd w:val="clear" w:color="auto" w:fill="auto"/>
          </w:tcPr>
          <w:p w:rsidR="00365644" w:rsidRPr="00365644" w:rsidRDefault="00365644" w:rsidP="00365644">
            <w:pPr>
              <w:tabs>
                <w:tab w:val="left" w:pos="284"/>
              </w:tabs>
              <w:rPr>
                <w:rFonts w:ascii="Arial" w:hAnsi="Arial" w:cs="Arial"/>
                <w:sz w:val="12"/>
                <w:szCs w:val="12"/>
                <w:lang w:eastAsia="zh-CN"/>
              </w:rPr>
            </w:pPr>
            <w:r w:rsidRPr="00365644">
              <w:rPr>
                <w:rFonts w:ascii="Arial" w:hAnsi="Arial" w:cs="Arial"/>
                <w:sz w:val="12"/>
                <w:szCs w:val="12"/>
                <w:lang w:eastAsia="zh-CN"/>
              </w:rPr>
              <w:t>для других объектов капитального строительства</w:t>
            </w:r>
          </w:p>
        </w:tc>
        <w:tc>
          <w:tcPr>
            <w:tcW w:w="3121" w:type="dxa"/>
            <w:tcBorders>
              <w:top w:val="single" w:sz="4" w:space="0" w:color="000000"/>
              <w:left w:val="single" w:sz="4" w:space="0" w:color="000000"/>
              <w:bottom w:val="single" w:sz="4" w:space="0" w:color="000000"/>
              <w:right w:val="single" w:sz="4" w:space="0" w:color="000000"/>
            </w:tcBorders>
            <w:shd w:val="clear" w:color="auto" w:fill="auto"/>
          </w:tcPr>
          <w:p w:rsidR="00365644" w:rsidRPr="00365644" w:rsidRDefault="00365644" w:rsidP="00365644">
            <w:pPr>
              <w:tabs>
                <w:tab w:val="left" w:pos="284"/>
              </w:tabs>
              <w:jc w:val="center"/>
              <w:rPr>
                <w:rFonts w:ascii="Arial" w:hAnsi="Arial" w:cs="Arial"/>
                <w:sz w:val="12"/>
                <w:szCs w:val="12"/>
                <w:lang w:eastAsia="zh-CN"/>
              </w:rPr>
            </w:pPr>
            <w:r w:rsidRPr="00365644">
              <w:rPr>
                <w:rFonts w:ascii="Arial" w:hAnsi="Arial" w:cs="Arial"/>
                <w:sz w:val="12"/>
                <w:szCs w:val="12"/>
                <w:lang w:eastAsia="zh-CN"/>
              </w:rPr>
              <w:t>5 м</w:t>
            </w:r>
          </w:p>
        </w:tc>
      </w:tr>
      <w:tr w:rsidR="00365644" w:rsidRPr="00365644" w:rsidTr="00331AC4">
        <w:trPr>
          <w:trHeight w:val="20"/>
          <w:jc w:val="center"/>
        </w:trPr>
        <w:tc>
          <w:tcPr>
            <w:tcW w:w="289" w:type="dxa"/>
            <w:tcBorders>
              <w:top w:val="single" w:sz="4" w:space="0" w:color="000000"/>
              <w:left w:val="single" w:sz="4" w:space="0" w:color="000000"/>
              <w:bottom w:val="single" w:sz="4" w:space="0" w:color="000000"/>
            </w:tcBorders>
            <w:shd w:val="clear" w:color="auto" w:fill="auto"/>
          </w:tcPr>
          <w:p w:rsidR="00365644" w:rsidRPr="00365644" w:rsidRDefault="00365644" w:rsidP="00365644">
            <w:pPr>
              <w:tabs>
                <w:tab w:val="left" w:pos="284"/>
              </w:tabs>
              <w:jc w:val="center"/>
              <w:rPr>
                <w:rFonts w:ascii="Arial" w:hAnsi="Arial" w:cs="Arial"/>
                <w:b/>
                <w:bCs/>
                <w:sz w:val="12"/>
                <w:szCs w:val="12"/>
                <w:lang w:eastAsia="zh-CN"/>
              </w:rPr>
            </w:pPr>
            <w:r w:rsidRPr="00365644">
              <w:rPr>
                <w:rFonts w:ascii="Arial" w:hAnsi="Arial" w:cs="Arial"/>
                <w:b/>
                <w:sz w:val="12"/>
                <w:szCs w:val="12"/>
                <w:lang w:eastAsia="zh-CN"/>
              </w:rPr>
              <w:t>5</w:t>
            </w:r>
          </w:p>
        </w:tc>
        <w:tc>
          <w:tcPr>
            <w:tcW w:w="7938" w:type="dxa"/>
            <w:tcBorders>
              <w:top w:val="single" w:sz="4" w:space="0" w:color="000000"/>
              <w:left w:val="single" w:sz="4" w:space="0" w:color="000000"/>
              <w:bottom w:val="single" w:sz="4" w:space="0" w:color="000000"/>
            </w:tcBorders>
            <w:shd w:val="clear" w:color="auto" w:fill="auto"/>
          </w:tcPr>
          <w:p w:rsidR="00365644" w:rsidRPr="00365644" w:rsidRDefault="00365644" w:rsidP="00365644">
            <w:pPr>
              <w:tabs>
                <w:tab w:val="left" w:pos="284"/>
              </w:tabs>
              <w:jc w:val="both"/>
              <w:rPr>
                <w:rFonts w:ascii="Arial" w:hAnsi="Arial" w:cs="Arial"/>
                <w:b/>
                <w:bCs/>
                <w:sz w:val="12"/>
                <w:szCs w:val="12"/>
                <w:lang w:eastAsia="zh-CN"/>
              </w:rPr>
            </w:pPr>
            <w:r w:rsidRPr="00365644">
              <w:rPr>
                <w:rFonts w:ascii="Arial" w:hAnsi="Arial" w:cs="Arial"/>
                <w:b/>
                <w:sz w:val="12"/>
                <w:szCs w:val="12"/>
                <w:lang w:eastAsia="zh-CN"/>
              </w:rPr>
              <w:t>Суммарная площадь озелененных территорий общего пользования (парков, лесопарков, садов, скверов, бульваров и др.) должна быть не менее</w:t>
            </w:r>
          </w:p>
        </w:tc>
        <w:tc>
          <w:tcPr>
            <w:tcW w:w="3121" w:type="dxa"/>
            <w:tcBorders>
              <w:top w:val="single" w:sz="4" w:space="0" w:color="000000"/>
              <w:left w:val="single" w:sz="4" w:space="0" w:color="000000"/>
              <w:bottom w:val="single" w:sz="4" w:space="0" w:color="000000"/>
              <w:right w:val="single" w:sz="4" w:space="0" w:color="000000"/>
            </w:tcBorders>
            <w:shd w:val="clear" w:color="auto" w:fill="auto"/>
          </w:tcPr>
          <w:p w:rsidR="00365644" w:rsidRPr="00365644" w:rsidRDefault="00365644" w:rsidP="00365644">
            <w:pPr>
              <w:tabs>
                <w:tab w:val="left" w:pos="284"/>
              </w:tabs>
              <w:jc w:val="center"/>
              <w:rPr>
                <w:rFonts w:ascii="Arial" w:hAnsi="Arial" w:cs="Arial"/>
                <w:sz w:val="12"/>
                <w:szCs w:val="12"/>
                <w:lang w:eastAsia="zh-CN"/>
              </w:rPr>
            </w:pPr>
            <w:r w:rsidRPr="00365644">
              <w:rPr>
                <w:rFonts w:ascii="Arial" w:hAnsi="Arial" w:cs="Arial"/>
                <w:sz w:val="12"/>
                <w:szCs w:val="12"/>
                <w:lang w:eastAsia="zh-CN"/>
              </w:rPr>
              <w:t>10 кв.м./чел</w:t>
            </w:r>
          </w:p>
        </w:tc>
      </w:tr>
      <w:tr w:rsidR="00365644" w:rsidRPr="00365644" w:rsidTr="00331AC4">
        <w:trPr>
          <w:trHeight w:val="20"/>
          <w:jc w:val="center"/>
        </w:trPr>
        <w:tc>
          <w:tcPr>
            <w:tcW w:w="289" w:type="dxa"/>
            <w:tcBorders>
              <w:top w:val="single" w:sz="4" w:space="0" w:color="000000"/>
              <w:left w:val="single" w:sz="4" w:space="0" w:color="000000"/>
              <w:bottom w:val="single" w:sz="4" w:space="0" w:color="000000"/>
            </w:tcBorders>
            <w:shd w:val="clear" w:color="auto" w:fill="auto"/>
          </w:tcPr>
          <w:p w:rsidR="00365644" w:rsidRPr="00365644" w:rsidRDefault="00365644" w:rsidP="00365644">
            <w:pPr>
              <w:tabs>
                <w:tab w:val="left" w:pos="284"/>
              </w:tabs>
              <w:jc w:val="center"/>
              <w:rPr>
                <w:rFonts w:ascii="Arial" w:hAnsi="Arial" w:cs="Arial"/>
                <w:b/>
                <w:bCs/>
                <w:sz w:val="12"/>
                <w:szCs w:val="12"/>
                <w:lang w:eastAsia="zh-CN"/>
              </w:rPr>
            </w:pPr>
            <w:r w:rsidRPr="00365644">
              <w:rPr>
                <w:rFonts w:ascii="Arial" w:hAnsi="Arial" w:cs="Arial"/>
                <w:b/>
                <w:sz w:val="12"/>
                <w:szCs w:val="12"/>
                <w:lang w:eastAsia="zh-CN"/>
              </w:rPr>
              <w:t>6</w:t>
            </w:r>
          </w:p>
        </w:tc>
        <w:tc>
          <w:tcPr>
            <w:tcW w:w="7938" w:type="dxa"/>
            <w:tcBorders>
              <w:top w:val="single" w:sz="4" w:space="0" w:color="000000"/>
              <w:left w:val="single" w:sz="4" w:space="0" w:color="000000"/>
              <w:bottom w:val="single" w:sz="4" w:space="0" w:color="000000"/>
            </w:tcBorders>
            <w:shd w:val="clear" w:color="auto" w:fill="auto"/>
          </w:tcPr>
          <w:p w:rsidR="00365644" w:rsidRPr="00365644" w:rsidRDefault="00365644" w:rsidP="00365644">
            <w:pPr>
              <w:tabs>
                <w:tab w:val="left" w:pos="284"/>
              </w:tabs>
              <w:jc w:val="both"/>
              <w:rPr>
                <w:rFonts w:ascii="Arial" w:hAnsi="Arial" w:cs="Arial"/>
                <w:b/>
                <w:bCs/>
                <w:sz w:val="12"/>
                <w:szCs w:val="12"/>
                <w:lang w:eastAsia="zh-CN"/>
              </w:rPr>
            </w:pPr>
            <w:r w:rsidRPr="00365644">
              <w:rPr>
                <w:rFonts w:ascii="Arial" w:hAnsi="Arial" w:cs="Arial"/>
                <w:b/>
                <w:sz w:val="12"/>
                <w:szCs w:val="12"/>
                <w:lang w:eastAsia="zh-CN"/>
              </w:rPr>
              <w:t>Предельная (максимальная) высота объектов капитального строительства</w:t>
            </w:r>
          </w:p>
        </w:tc>
        <w:tc>
          <w:tcPr>
            <w:tcW w:w="3121" w:type="dxa"/>
            <w:tcBorders>
              <w:top w:val="single" w:sz="4" w:space="0" w:color="000000"/>
              <w:left w:val="single" w:sz="4" w:space="0" w:color="000000"/>
              <w:bottom w:val="single" w:sz="4" w:space="0" w:color="000000"/>
              <w:right w:val="single" w:sz="4" w:space="0" w:color="000000"/>
            </w:tcBorders>
            <w:shd w:val="clear" w:color="auto" w:fill="auto"/>
          </w:tcPr>
          <w:p w:rsidR="00365644" w:rsidRPr="00365644" w:rsidRDefault="00365644" w:rsidP="00365644">
            <w:pPr>
              <w:tabs>
                <w:tab w:val="left" w:pos="284"/>
              </w:tabs>
              <w:snapToGrid w:val="0"/>
              <w:jc w:val="center"/>
              <w:rPr>
                <w:rFonts w:ascii="Arial" w:hAnsi="Arial" w:cs="Arial"/>
                <w:bCs/>
                <w:sz w:val="12"/>
                <w:szCs w:val="12"/>
                <w:lang w:eastAsia="zh-CN"/>
              </w:rPr>
            </w:pPr>
          </w:p>
        </w:tc>
      </w:tr>
      <w:tr w:rsidR="00365644" w:rsidRPr="00365644" w:rsidTr="00331AC4">
        <w:trPr>
          <w:trHeight w:val="20"/>
          <w:jc w:val="center"/>
        </w:trPr>
        <w:tc>
          <w:tcPr>
            <w:tcW w:w="289" w:type="dxa"/>
            <w:tcBorders>
              <w:top w:val="single" w:sz="4" w:space="0" w:color="000000"/>
              <w:left w:val="single" w:sz="4" w:space="0" w:color="000000"/>
              <w:bottom w:val="single" w:sz="4" w:space="0" w:color="000000"/>
            </w:tcBorders>
            <w:shd w:val="clear" w:color="auto" w:fill="auto"/>
          </w:tcPr>
          <w:p w:rsidR="00365644" w:rsidRPr="00365644" w:rsidRDefault="00365644" w:rsidP="00365644">
            <w:pPr>
              <w:tabs>
                <w:tab w:val="left" w:pos="284"/>
              </w:tabs>
              <w:jc w:val="center"/>
              <w:rPr>
                <w:rFonts w:ascii="Arial" w:hAnsi="Arial" w:cs="Arial"/>
                <w:sz w:val="12"/>
                <w:szCs w:val="12"/>
                <w:lang w:eastAsia="zh-CN"/>
              </w:rPr>
            </w:pPr>
            <w:r w:rsidRPr="00365644">
              <w:rPr>
                <w:rFonts w:ascii="Arial" w:hAnsi="Arial" w:cs="Arial"/>
                <w:sz w:val="12"/>
                <w:szCs w:val="12"/>
                <w:lang w:eastAsia="zh-CN"/>
              </w:rPr>
              <w:t>6.1</w:t>
            </w:r>
          </w:p>
        </w:tc>
        <w:tc>
          <w:tcPr>
            <w:tcW w:w="7938" w:type="dxa"/>
            <w:tcBorders>
              <w:top w:val="single" w:sz="4" w:space="0" w:color="000000"/>
              <w:left w:val="single" w:sz="4" w:space="0" w:color="000000"/>
              <w:bottom w:val="single" w:sz="4" w:space="0" w:color="000000"/>
            </w:tcBorders>
            <w:shd w:val="clear" w:color="auto" w:fill="auto"/>
          </w:tcPr>
          <w:p w:rsidR="00365644" w:rsidRPr="00365644" w:rsidRDefault="00365644" w:rsidP="00365644">
            <w:pPr>
              <w:tabs>
                <w:tab w:val="left" w:pos="284"/>
              </w:tabs>
              <w:jc w:val="both"/>
              <w:rPr>
                <w:rFonts w:ascii="Arial" w:hAnsi="Arial" w:cs="Arial"/>
                <w:sz w:val="12"/>
                <w:szCs w:val="12"/>
                <w:lang w:eastAsia="zh-CN"/>
              </w:rPr>
            </w:pPr>
            <w:r w:rsidRPr="00365644">
              <w:rPr>
                <w:rFonts w:ascii="Arial" w:hAnsi="Arial" w:cs="Arial"/>
                <w:sz w:val="12"/>
                <w:szCs w:val="12"/>
                <w:lang w:eastAsia="zh-CN"/>
              </w:rPr>
              <w:t>Максимальная высота вновь размещаемых и реконструируемых объектов капитального строительства, отнесенных к основным видам разрешенного использования и условно разрешенным видам использования, не должна превышать</w:t>
            </w:r>
          </w:p>
        </w:tc>
        <w:tc>
          <w:tcPr>
            <w:tcW w:w="3121" w:type="dxa"/>
            <w:tcBorders>
              <w:top w:val="single" w:sz="4" w:space="0" w:color="000000"/>
              <w:left w:val="single" w:sz="4" w:space="0" w:color="000000"/>
              <w:bottom w:val="single" w:sz="4" w:space="0" w:color="000000"/>
              <w:right w:val="single" w:sz="4" w:space="0" w:color="000000"/>
            </w:tcBorders>
            <w:shd w:val="clear" w:color="auto" w:fill="auto"/>
          </w:tcPr>
          <w:p w:rsidR="00365644" w:rsidRPr="00365644" w:rsidRDefault="00365644" w:rsidP="00365644">
            <w:pPr>
              <w:tabs>
                <w:tab w:val="left" w:pos="284"/>
              </w:tabs>
              <w:jc w:val="center"/>
              <w:rPr>
                <w:rFonts w:ascii="Arial" w:hAnsi="Arial" w:cs="Arial"/>
                <w:sz w:val="12"/>
                <w:szCs w:val="12"/>
                <w:lang w:eastAsia="zh-CN"/>
              </w:rPr>
            </w:pPr>
            <w:r w:rsidRPr="00365644">
              <w:rPr>
                <w:rFonts w:ascii="Arial" w:hAnsi="Arial" w:cs="Arial"/>
                <w:sz w:val="12"/>
                <w:szCs w:val="12"/>
                <w:lang w:eastAsia="zh-CN"/>
              </w:rPr>
              <w:t>3 этажа</w:t>
            </w:r>
          </w:p>
          <w:p w:rsidR="00365644" w:rsidRPr="00365644" w:rsidRDefault="00365644" w:rsidP="00365644">
            <w:pPr>
              <w:tabs>
                <w:tab w:val="left" w:pos="284"/>
              </w:tabs>
              <w:jc w:val="center"/>
              <w:rPr>
                <w:rFonts w:ascii="Arial" w:hAnsi="Arial" w:cs="Arial"/>
                <w:sz w:val="12"/>
                <w:szCs w:val="12"/>
                <w:lang w:eastAsia="zh-CN"/>
              </w:rPr>
            </w:pPr>
            <w:r w:rsidRPr="00365644">
              <w:rPr>
                <w:rFonts w:ascii="Arial" w:hAnsi="Arial" w:cs="Arial"/>
                <w:sz w:val="12"/>
                <w:szCs w:val="12"/>
                <w:lang w:eastAsia="zh-CN"/>
              </w:rPr>
              <w:t>и не более 12 м.</w:t>
            </w:r>
          </w:p>
        </w:tc>
      </w:tr>
      <w:tr w:rsidR="00365644" w:rsidRPr="00365644" w:rsidTr="00331AC4">
        <w:trPr>
          <w:trHeight w:val="20"/>
          <w:jc w:val="center"/>
        </w:trPr>
        <w:tc>
          <w:tcPr>
            <w:tcW w:w="289" w:type="dxa"/>
            <w:tcBorders>
              <w:top w:val="single" w:sz="4" w:space="0" w:color="000000"/>
              <w:left w:val="single" w:sz="4" w:space="0" w:color="000000"/>
              <w:bottom w:val="single" w:sz="4" w:space="0" w:color="000000"/>
            </w:tcBorders>
            <w:shd w:val="clear" w:color="auto" w:fill="auto"/>
          </w:tcPr>
          <w:p w:rsidR="00365644" w:rsidRPr="00365644" w:rsidRDefault="00365644" w:rsidP="00365644">
            <w:pPr>
              <w:tabs>
                <w:tab w:val="left" w:pos="284"/>
              </w:tabs>
              <w:jc w:val="center"/>
              <w:rPr>
                <w:rFonts w:ascii="Arial" w:hAnsi="Arial" w:cs="Arial"/>
                <w:sz w:val="12"/>
                <w:szCs w:val="12"/>
                <w:lang w:eastAsia="zh-CN"/>
              </w:rPr>
            </w:pPr>
            <w:r w:rsidRPr="00365644">
              <w:rPr>
                <w:rFonts w:ascii="Arial" w:hAnsi="Arial" w:cs="Arial"/>
                <w:sz w:val="12"/>
                <w:szCs w:val="12"/>
                <w:lang w:eastAsia="zh-CN"/>
              </w:rPr>
              <w:t>6.2</w:t>
            </w:r>
          </w:p>
        </w:tc>
        <w:tc>
          <w:tcPr>
            <w:tcW w:w="7938" w:type="dxa"/>
            <w:tcBorders>
              <w:top w:val="single" w:sz="4" w:space="0" w:color="000000"/>
              <w:left w:val="single" w:sz="4" w:space="0" w:color="000000"/>
              <w:bottom w:val="single" w:sz="4" w:space="0" w:color="000000"/>
            </w:tcBorders>
            <w:shd w:val="clear" w:color="auto" w:fill="auto"/>
          </w:tcPr>
          <w:p w:rsidR="00365644" w:rsidRPr="00365644" w:rsidRDefault="00365644" w:rsidP="00365644">
            <w:pPr>
              <w:tabs>
                <w:tab w:val="left" w:pos="284"/>
              </w:tabs>
              <w:jc w:val="both"/>
              <w:rPr>
                <w:rFonts w:ascii="Arial" w:hAnsi="Arial" w:cs="Arial"/>
                <w:sz w:val="12"/>
                <w:szCs w:val="12"/>
                <w:lang w:eastAsia="zh-CN"/>
              </w:rPr>
            </w:pPr>
            <w:r w:rsidRPr="00365644">
              <w:rPr>
                <w:rFonts w:ascii="Arial" w:hAnsi="Arial" w:cs="Arial"/>
                <w:sz w:val="12"/>
                <w:szCs w:val="12"/>
                <w:lang w:eastAsia="zh-CN"/>
              </w:rPr>
              <w:t>Максимальная высота вновь размещаемых и реконструируемых встроенных или отдельно стоящих гаражей, на земельном участке объекта индивидуального жилищного строительства или жилого дома блокированной застройки, отнесенных к условно-разрешенному виду разрешенного использования, не должна превышать от уровня земли до верха плоской кровли не более:</w:t>
            </w:r>
          </w:p>
          <w:p w:rsidR="00365644" w:rsidRPr="00365644" w:rsidRDefault="00365644" w:rsidP="00365644">
            <w:pPr>
              <w:tabs>
                <w:tab w:val="left" w:pos="284"/>
              </w:tabs>
              <w:rPr>
                <w:rFonts w:ascii="Arial" w:hAnsi="Arial" w:cs="Arial"/>
                <w:sz w:val="12"/>
                <w:szCs w:val="12"/>
                <w:lang w:eastAsia="zh-CN"/>
              </w:rPr>
            </w:pPr>
            <w:r w:rsidRPr="00365644">
              <w:rPr>
                <w:rFonts w:ascii="Arial" w:hAnsi="Arial" w:cs="Arial"/>
                <w:sz w:val="12"/>
                <w:szCs w:val="12"/>
                <w:lang w:eastAsia="zh-CN"/>
              </w:rPr>
              <w:t>до конька скатной кровли не более:</w:t>
            </w:r>
          </w:p>
        </w:tc>
        <w:tc>
          <w:tcPr>
            <w:tcW w:w="3121" w:type="dxa"/>
            <w:tcBorders>
              <w:top w:val="single" w:sz="4" w:space="0" w:color="000000"/>
              <w:left w:val="single" w:sz="4" w:space="0" w:color="000000"/>
              <w:bottom w:val="single" w:sz="4" w:space="0" w:color="000000"/>
              <w:right w:val="single" w:sz="4" w:space="0" w:color="000000"/>
            </w:tcBorders>
            <w:shd w:val="clear" w:color="auto" w:fill="auto"/>
          </w:tcPr>
          <w:p w:rsidR="00365644" w:rsidRPr="00365644" w:rsidRDefault="00365644" w:rsidP="00365644">
            <w:pPr>
              <w:tabs>
                <w:tab w:val="left" w:pos="284"/>
              </w:tabs>
              <w:jc w:val="center"/>
              <w:rPr>
                <w:rFonts w:ascii="Arial" w:hAnsi="Arial" w:cs="Arial"/>
                <w:sz w:val="12"/>
                <w:szCs w:val="12"/>
                <w:lang w:eastAsia="zh-CN"/>
              </w:rPr>
            </w:pPr>
          </w:p>
          <w:p w:rsidR="00365644" w:rsidRPr="00365644" w:rsidRDefault="00365644" w:rsidP="00365644">
            <w:pPr>
              <w:tabs>
                <w:tab w:val="left" w:pos="284"/>
              </w:tabs>
              <w:jc w:val="center"/>
              <w:rPr>
                <w:rFonts w:ascii="Arial" w:hAnsi="Arial" w:cs="Arial"/>
                <w:sz w:val="12"/>
                <w:szCs w:val="12"/>
                <w:lang w:eastAsia="zh-CN"/>
              </w:rPr>
            </w:pPr>
          </w:p>
          <w:p w:rsidR="00365644" w:rsidRPr="00365644" w:rsidRDefault="00365644" w:rsidP="00365644">
            <w:pPr>
              <w:tabs>
                <w:tab w:val="left" w:pos="284"/>
              </w:tabs>
              <w:jc w:val="center"/>
              <w:rPr>
                <w:rFonts w:ascii="Arial" w:hAnsi="Arial" w:cs="Arial"/>
                <w:sz w:val="12"/>
                <w:szCs w:val="12"/>
                <w:lang w:eastAsia="zh-CN"/>
              </w:rPr>
            </w:pPr>
            <w:r w:rsidRPr="00365644">
              <w:rPr>
                <w:rFonts w:ascii="Arial" w:hAnsi="Arial" w:cs="Arial"/>
                <w:sz w:val="12"/>
                <w:szCs w:val="12"/>
                <w:lang w:eastAsia="zh-CN"/>
              </w:rPr>
              <w:t>3,2 м.</w:t>
            </w:r>
          </w:p>
          <w:p w:rsidR="00365644" w:rsidRPr="00365644" w:rsidRDefault="00365644" w:rsidP="00365644">
            <w:pPr>
              <w:tabs>
                <w:tab w:val="left" w:pos="284"/>
              </w:tabs>
              <w:jc w:val="center"/>
              <w:rPr>
                <w:rFonts w:ascii="Arial" w:hAnsi="Arial" w:cs="Arial"/>
                <w:sz w:val="12"/>
                <w:szCs w:val="12"/>
                <w:lang w:eastAsia="zh-CN"/>
              </w:rPr>
            </w:pPr>
            <w:r w:rsidRPr="00365644">
              <w:rPr>
                <w:rFonts w:ascii="Arial" w:hAnsi="Arial" w:cs="Arial"/>
                <w:sz w:val="12"/>
                <w:szCs w:val="12"/>
                <w:lang w:eastAsia="zh-CN"/>
              </w:rPr>
              <w:t>4,5 м.</w:t>
            </w:r>
          </w:p>
        </w:tc>
      </w:tr>
      <w:tr w:rsidR="00365644" w:rsidRPr="00365644" w:rsidTr="00331AC4">
        <w:trPr>
          <w:trHeight w:val="20"/>
          <w:jc w:val="center"/>
        </w:trPr>
        <w:tc>
          <w:tcPr>
            <w:tcW w:w="289" w:type="dxa"/>
            <w:tcBorders>
              <w:top w:val="single" w:sz="4" w:space="0" w:color="000000"/>
              <w:left w:val="single" w:sz="4" w:space="0" w:color="000000"/>
              <w:bottom w:val="single" w:sz="4" w:space="0" w:color="000000"/>
            </w:tcBorders>
            <w:shd w:val="clear" w:color="auto" w:fill="auto"/>
          </w:tcPr>
          <w:p w:rsidR="00365644" w:rsidRPr="00365644" w:rsidRDefault="00365644" w:rsidP="00365644">
            <w:pPr>
              <w:tabs>
                <w:tab w:val="left" w:pos="284"/>
              </w:tabs>
              <w:jc w:val="center"/>
              <w:rPr>
                <w:rFonts w:ascii="Arial" w:hAnsi="Arial" w:cs="Arial"/>
                <w:sz w:val="12"/>
                <w:szCs w:val="12"/>
                <w:lang w:eastAsia="zh-CN"/>
              </w:rPr>
            </w:pPr>
            <w:r w:rsidRPr="00365644">
              <w:rPr>
                <w:rFonts w:ascii="Arial" w:hAnsi="Arial" w:cs="Arial"/>
                <w:sz w:val="12"/>
                <w:szCs w:val="12"/>
                <w:lang w:eastAsia="zh-CN"/>
              </w:rPr>
              <w:t>6.3</w:t>
            </w:r>
          </w:p>
        </w:tc>
        <w:tc>
          <w:tcPr>
            <w:tcW w:w="7938" w:type="dxa"/>
            <w:tcBorders>
              <w:top w:val="single" w:sz="4" w:space="0" w:color="000000"/>
              <w:left w:val="single" w:sz="4" w:space="0" w:color="000000"/>
              <w:bottom w:val="single" w:sz="4" w:space="0" w:color="000000"/>
            </w:tcBorders>
            <w:shd w:val="clear" w:color="auto" w:fill="auto"/>
          </w:tcPr>
          <w:p w:rsidR="00365644" w:rsidRPr="00365644" w:rsidRDefault="00365644" w:rsidP="00365644">
            <w:pPr>
              <w:tabs>
                <w:tab w:val="left" w:pos="284"/>
              </w:tabs>
              <w:jc w:val="both"/>
              <w:rPr>
                <w:rFonts w:ascii="Arial" w:hAnsi="Arial" w:cs="Arial"/>
                <w:sz w:val="12"/>
                <w:szCs w:val="12"/>
                <w:lang w:eastAsia="zh-CN"/>
              </w:rPr>
            </w:pPr>
            <w:r w:rsidRPr="00365644">
              <w:rPr>
                <w:rFonts w:ascii="Arial" w:hAnsi="Arial" w:cs="Arial"/>
                <w:sz w:val="12"/>
                <w:szCs w:val="12"/>
                <w:lang w:eastAsia="zh-CN"/>
              </w:rPr>
              <w:t>Максимальная высота объекта капитального строительства, отнесенного к вспомогательным видам разрешенного использования, не должна превышать:</w:t>
            </w:r>
          </w:p>
        </w:tc>
        <w:tc>
          <w:tcPr>
            <w:tcW w:w="3121" w:type="dxa"/>
            <w:tcBorders>
              <w:top w:val="single" w:sz="4" w:space="0" w:color="000000"/>
              <w:left w:val="single" w:sz="4" w:space="0" w:color="000000"/>
              <w:bottom w:val="single" w:sz="4" w:space="0" w:color="000000"/>
              <w:right w:val="single" w:sz="4" w:space="0" w:color="000000"/>
            </w:tcBorders>
            <w:shd w:val="clear" w:color="auto" w:fill="auto"/>
          </w:tcPr>
          <w:p w:rsidR="00365644" w:rsidRPr="00365644" w:rsidRDefault="00365644" w:rsidP="00365644">
            <w:pPr>
              <w:tabs>
                <w:tab w:val="left" w:pos="284"/>
              </w:tabs>
              <w:jc w:val="both"/>
              <w:rPr>
                <w:rFonts w:ascii="Arial" w:hAnsi="Arial" w:cs="Arial"/>
                <w:sz w:val="12"/>
                <w:szCs w:val="12"/>
                <w:lang w:eastAsia="zh-CN"/>
              </w:rPr>
            </w:pPr>
            <w:r w:rsidRPr="00365644">
              <w:rPr>
                <w:rFonts w:ascii="Arial" w:hAnsi="Arial" w:cs="Arial"/>
                <w:sz w:val="12"/>
                <w:szCs w:val="12"/>
                <w:lang w:eastAsia="zh-CN"/>
              </w:rPr>
              <w:t>2/3 высоты объекта капитального строительства отнесенного к основному виду разрешенного использования и размещенного на одном с ним земельном участке</w:t>
            </w:r>
          </w:p>
        </w:tc>
      </w:tr>
      <w:tr w:rsidR="00365644" w:rsidRPr="00365644" w:rsidTr="00331AC4">
        <w:trPr>
          <w:trHeight w:val="20"/>
          <w:jc w:val="center"/>
        </w:trPr>
        <w:tc>
          <w:tcPr>
            <w:tcW w:w="289" w:type="dxa"/>
            <w:tcBorders>
              <w:top w:val="single" w:sz="4" w:space="0" w:color="000000"/>
              <w:left w:val="single" w:sz="4" w:space="0" w:color="000000"/>
              <w:bottom w:val="single" w:sz="4" w:space="0" w:color="000000"/>
            </w:tcBorders>
            <w:shd w:val="clear" w:color="auto" w:fill="auto"/>
          </w:tcPr>
          <w:p w:rsidR="00365644" w:rsidRPr="00365644" w:rsidRDefault="00365644" w:rsidP="00365644">
            <w:pPr>
              <w:tabs>
                <w:tab w:val="left" w:pos="284"/>
              </w:tabs>
              <w:jc w:val="center"/>
              <w:rPr>
                <w:rFonts w:ascii="Arial" w:hAnsi="Arial" w:cs="Arial"/>
                <w:sz w:val="12"/>
                <w:szCs w:val="12"/>
                <w:lang w:eastAsia="zh-CN"/>
              </w:rPr>
            </w:pPr>
            <w:r w:rsidRPr="00365644">
              <w:rPr>
                <w:rFonts w:ascii="Arial" w:hAnsi="Arial" w:cs="Arial"/>
                <w:sz w:val="12"/>
                <w:szCs w:val="12"/>
                <w:lang w:eastAsia="zh-CN"/>
              </w:rPr>
              <w:t>6.4</w:t>
            </w:r>
          </w:p>
        </w:tc>
        <w:tc>
          <w:tcPr>
            <w:tcW w:w="7938" w:type="dxa"/>
            <w:tcBorders>
              <w:top w:val="single" w:sz="4" w:space="0" w:color="000000"/>
              <w:left w:val="single" w:sz="4" w:space="0" w:color="000000"/>
              <w:bottom w:val="single" w:sz="4" w:space="0" w:color="000000"/>
            </w:tcBorders>
            <w:shd w:val="clear" w:color="auto" w:fill="auto"/>
          </w:tcPr>
          <w:p w:rsidR="00365644" w:rsidRPr="00365644" w:rsidRDefault="00365644" w:rsidP="00365644">
            <w:pPr>
              <w:tabs>
                <w:tab w:val="left" w:pos="284"/>
              </w:tabs>
              <w:jc w:val="both"/>
              <w:rPr>
                <w:rFonts w:ascii="Arial" w:hAnsi="Arial" w:cs="Arial"/>
                <w:sz w:val="12"/>
                <w:szCs w:val="12"/>
                <w:lang w:eastAsia="zh-CN"/>
              </w:rPr>
            </w:pPr>
            <w:r w:rsidRPr="00365644">
              <w:rPr>
                <w:rFonts w:ascii="Arial" w:hAnsi="Arial" w:cs="Arial"/>
                <w:sz w:val="12"/>
                <w:szCs w:val="12"/>
                <w:lang w:eastAsia="zh-CN"/>
              </w:rPr>
              <w:t xml:space="preserve">Земельные участки под объектами индивидуального жилищного строительства должны быть огорожены. Ограждение должно быть выполнено из доброкачественных материалов, предназначенных для этих целей. </w:t>
            </w:r>
          </w:p>
          <w:p w:rsidR="00365644" w:rsidRPr="00365644" w:rsidRDefault="00365644" w:rsidP="00365644">
            <w:pPr>
              <w:tabs>
                <w:tab w:val="left" w:pos="284"/>
              </w:tabs>
              <w:jc w:val="both"/>
              <w:rPr>
                <w:rFonts w:ascii="Arial" w:hAnsi="Arial" w:cs="Arial"/>
                <w:sz w:val="12"/>
                <w:szCs w:val="12"/>
                <w:lang w:eastAsia="zh-CN"/>
              </w:rPr>
            </w:pPr>
            <w:r w:rsidRPr="00365644">
              <w:rPr>
                <w:rFonts w:ascii="Arial" w:hAnsi="Arial" w:cs="Arial"/>
                <w:sz w:val="12"/>
                <w:szCs w:val="12"/>
                <w:lang w:eastAsia="zh-CN"/>
              </w:rPr>
              <w:t>Высота ограждения должна быть не более</w:t>
            </w:r>
          </w:p>
        </w:tc>
        <w:tc>
          <w:tcPr>
            <w:tcW w:w="3121" w:type="dxa"/>
            <w:tcBorders>
              <w:top w:val="single" w:sz="4" w:space="0" w:color="000000"/>
              <w:left w:val="single" w:sz="4" w:space="0" w:color="000000"/>
              <w:bottom w:val="single" w:sz="4" w:space="0" w:color="000000"/>
              <w:right w:val="single" w:sz="4" w:space="0" w:color="000000"/>
            </w:tcBorders>
            <w:shd w:val="clear" w:color="auto" w:fill="auto"/>
          </w:tcPr>
          <w:p w:rsidR="00997F66" w:rsidRDefault="00997F66" w:rsidP="00365644">
            <w:pPr>
              <w:tabs>
                <w:tab w:val="left" w:pos="284"/>
              </w:tabs>
              <w:jc w:val="center"/>
              <w:rPr>
                <w:rFonts w:ascii="Arial" w:hAnsi="Arial" w:cs="Arial"/>
                <w:sz w:val="12"/>
                <w:szCs w:val="12"/>
                <w:lang w:eastAsia="zh-CN"/>
              </w:rPr>
            </w:pPr>
          </w:p>
          <w:p w:rsidR="00365644" w:rsidRPr="00365644" w:rsidRDefault="00365644" w:rsidP="00365644">
            <w:pPr>
              <w:tabs>
                <w:tab w:val="left" w:pos="284"/>
              </w:tabs>
              <w:jc w:val="center"/>
              <w:rPr>
                <w:rFonts w:ascii="Arial" w:hAnsi="Arial" w:cs="Arial"/>
                <w:sz w:val="12"/>
                <w:szCs w:val="12"/>
                <w:lang w:eastAsia="zh-CN"/>
              </w:rPr>
            </w:pPr>
            <w:r w:rsidRPr="00365644">
              <w:rPr>
                <w:rFonts w:ascii="Arial" w:hAnsi="Arial" w:cs="Arial"/>
                <w:sz w:val="12"/>
                <w:szCs w:val="12"/>
                <w:lang w:eastAsia="zh-CN"/>
              </w:rPr>
              <w:t>до наиболее высокой части ограждения</w:t>
            </w:r>
          </w:p>
          <w:p w:rsidR="00365644" w:rsidRPr="00365644" w:rsidRDefault="00365644" w:rsidP="00365644">
            <w:pPr>
              <w:tabs>
                <w:tab w:val="left" w:pos="284"/>
              </w:tabs>
              <w:jc w:val="center"/>
              <w:rPr>
                <w:rFonts w:ascii="Arial" w:hAnsi="Arial" w:cs="Arial"/>
                <w:sz w:val="12"/>
                <w:szCs w:val="12"/>
                <w:lang w:eastAsia="zh-CN"/>
              </w:rPr>
            </w:pPr>
            <w:r w:rsidRPr="00365644">
              <w:rPr>
                <w:rFonts w:ascii="Arial" w:hAnsi="Arial" w:cs="Arial"/>
                <w:sz w:val="12"/>
                <w:szCs w:val="12"/>
                <w:lang w:eastAsia="zh-CN"/>
              </w:rPr>
              <w:t>2,0 м</w:t>
            </w:r>
          </w:p>
        </w:tc>
      </w:tr>
      <w:tr w:rsidR="00365644" w:rsidRPr="00365644" w:rsidTr="00331AC4">
        <w:trPr>
          <w:trHeight w:val="20"/>
          <w:jc w:val="center"/>
        </w:trPr>
        <w:tc>
          <w:tcPr>
            <w:tcW w:w="289" w:type="dxa"/>
            <w:tcBorders>
              <w:top w:val="single" w:sz="4" w:space="0" w:color="000000"/>
              <w:left w:val="single" w:sz="4" w:space="0" w:color="000000"/>
              <w:bottom w:val="single" w:sz="4" w:space="0" w:color="000000"/>
            </w:tcBorders>
            <w:shd w:val="clear" w:color="auto" w:fill="auto"/>
          </w:tcPr>
          <w:p w:rsidR="00365644" w:rsidRPr="00365644" w:rsidRDefault="00365644" w:rsidP="00365644">
            <w:pPr>
              <w:tabs>
                <w:tab w:val="left" w:pos="284"/>
              </w:tabs>
              <w:jc w:val="center"/>
              <w:rPr>
                <w:rFonts w:ascii="Arial" w:hAnsi="Arial" w:cs="Arial"/>
                <w:b/>
                <w:bCs/>
                <w:sz w:val="12"/>
                <w:szCs w:val="12"/>
                <w:lang w:eastAsia="zh-CN"/>
              </w:rPr>
            </w:pPr>
            <w:r w:rsidRPr="00365644">
              <w:rPr>
                <w:rFonts w:ascii="Arial" w:hAnsi="Arial" w:cs="Arial"/>
                <w:b/>
                <w:sz w:val="12"/>
                <w:szCs w:val="12"/>
                <w:lang w:eastAsia="zh-CN"/>
              </w:rPr>
              <w:t>7</w:t>
            </w:r>
          </w:p>
        </w:tc>
        <w:tc>
          <w:tcPr>
            <w:tcW w:w="7938" w:type="dxa"/>
            <w:tcBorders>
              <w:top w:val="single" w:sz="4" w:space="0" w:color="000000"/>
              <w:left w:val="single" w:sz="4" w:space="0" w:color="000000"/>
              <w:bottom w:val="single" w:sz="4" w:space="0" w:color="000000"/>
            </w:tcBorders>
            <w:shd w:val="clear" w:color="auto" w:fill="auto"/>
          </w:tcPr>
          <w:p w:rsidR="00365644" w:rsidRPr="00365644" w:rsidRDefault="00365644" w:rsidP="00365644">
            <w:pPr>
              <w:tabs>
                <w:tab w:val="left" w:pos="284"/>
              </w:tabs>
              <w:jc w:val="both"/>
              <w:rPr>
                <w:rFonts w:ascii="Arial" w:hAnsi="Arial" w:cs="Arial"/>
                <w:b/>
                <w:bCs/>
                <w:sz w:val="12"/>
                <w:szCs w:val="12"/>
                <w:lang w:eastAsia="zh-CN"/>
              </w:rPr>
            </w:pPr>
            <w:r w:rsidRPr="00365644">
              <w:rPr>
                <w:rFonts w:ascii="Arial" w:hAnsi="Arial" w:cs="Arial"/>
                <w:b/>
                <w:sz w:val="12"/>
                <w:szCs w:val="12"/>
                <w:lang w:eastAsia="zh-CN"/>
              </w:rPr>
              <w:t>Максимальная площадь объектов капитального строительства</w:t>
            </w:r>
          </w:p>
        </w:tc>
        <w:tc>
          <w:tcPr>
            <w:tcW w:w="3121" w:type="dxa"/>
            <w:tcBorders>
              <w:top w:val="single" w:sz="4" w:space="0" w:color="000000"/>
              <w:left w:val="single" w:sz="4" w:space="0" w:color="000000"/>
              <w:bottom w:val="single" w:sz="4" w:space="0" w:color="000000"/>
              <w:right w:val="single" w:sz="4" w:space="0" w:color="000000"/>
            </w:tcBorders>
            <w:shd w:val="clear" w:color="auto" w:fill="auto"/>
          </w:tcPr>
          <w:p w:rsidR="00365644" w:rsidRPr="00365644" w:rsidRDefault="00365644" w:rsidP="00365644">
            <w:pPr>
              <w:tabs>
                <w:tab w:val="left" w:pos="284"/>
              </w:tabs>
              <w:jc w:val="center"/>
              <w:rPr>
                <w:rFonts w:ascii="Arial" w:hAnsi="Arial" w:cs="Arial"/>
                <w:b/>
                <w:bCs/>
                <w:sz w:val="12"/>
                <w:szCs w:val="12"/>
                <w:lang w:eastAsia="zh-CN"/>
              </w:rPr>
            </w:pPr>
          </w:p>
        </w:tc>
      </w:tr>
      <w:tr w:rsidR="00365644" w:rsidRPr="00365644" w:rsidTr="00331AC4">
        <w:trPr>
          <w:trHeight w:val="20"/>
          <w:jc w:val="center"/>
        </w:trPr>
        <w:tc>
          <w:tcPr>
            <w:tcW w:w="289" w:type="dxa"/>
            <w:tcBorders>
              <w:top w:val="single" w:sz="4" w:space="0" w:color="000000"/>
              <w:left w:val="single" w:sz="4" w:space="0" w:color="000000"/>
              <w:bottom w:val="single" w:sz="4" w:space="0" w:color="000000"/>
            </w:tcBorders>
            <w:shd w:val="clear" w:color="auto" w:fill="auto"/>
          </w:tcPr>
          <w:p w:rsidR="00365644" w:rsidRPr="00365644" w:rsidRDefault="00365644" w:rsidP="00365644">
            <w:pPr>
              <w:tabs>
                <w:tab w:val="left" w:pos="284"/>
              </w:tabs>
              <w:jc w:val="center"/>
              <w:rPr>
                <w:rFonts w:ascii="Arial" w:hAnsi="Arial" w:cs="Arial"/>
                <w:sz w:val="12"/>
                <w:szCs w:val="12"/>
                <w:lang w:eastAsia="zh-CN"/>
              </w:rPr>
            </w:pPr>
            <w:r w:rsidRPr="00365644">
              <w:rPr>
                <w:rFonts w:ascii="Arial" w:hAnsi="Arial" w:cs="Arial"/>
                <w:sz w:val="12"/>
                <w:szCs w:val="12"/>
                <w:lang w:eastAsia="zh-CN"/>
              </w:rPr>
              <w:t>7.1</w:t>
            </w:r>
          </w:p>
        </w:tc>
        <w:tc>
          <w:tcPr>
            <w:tcW w:w="7938" w:type="dxa"/>
            <w:tcBorders>
              <w:top w:val="single" w:sz="4" w:space="0" w:color="000000"/>
              <w:left w:val="single" w:sz="4" w:space="0" w:color="000000"/>
              <w:bottom w:val="single" w:sz="4" w:space="0" w:color="000000"/>
            </w:tcBorders>
            <w:shd w:val="clear" w:color="auto" w:fill="auto"/>
          </w:tcPr>
          <w:p w:rsidR="00365644" w:rsidRPr="00365644" w:rsidRDefault="00365644" w:rsidP="00365644">
            <w:pPr>
              <w:tabs>
                <w:tab w:val="left" w:pos="284"/>
              </w:tabs>
              <w:jc w:val="both"/>
              <w:rPr>
                <w:rFonts w:ascii="Arial" w:hAnsi="Arial" w:cs="Arial"/>
                <w:sz w:val="12"/>
                <w:szCs w:val="12"/>
                <w:lang w:eastAsia="zh-CN"/>
              </w:rPr>
            </w:pPr>
            <w:r w:rsidRPr="00365644">
              <w:rPr>
                <w:rFonts w:ascii="Arial" w:hAnsi="Arial" w:cs="Arial"/>
                <w:sz w:val="12"/>
                <w:szCs w:val="12"/>
                <w:lang w:eastAsia="zh-CN"/>
              </w:rPr>
              <w:t>Предприятий розничной торговли, предприятий общественного питания, учреждений культуры</w:t>
            </w:r>
          </w:p>
        </w:tc>
        <w:tc>
          <w:tcPr>
            <w:tcW w:w="3121" w:type="dxa"/>
            <w:tcBorders>
              <w:top w:val="single" w:sz="4" w:space="0" w:color="000000"/>
              <w:left w:val="single" w:sz="4" w:space="0" w:color="000000"/>
              <w:bottom w:val="single" w:sz="4" w:space="0" w:color="000000"/>
              <w:right w:val="single" w:sz="4" w:space="0" w:color="000000"/>
            </w:tcBorders>
            <w:shd w:val="clear" w:color="auto" w:fill="auto"/>
          </w:tcPr>
          <w:p w:rsidR="00365644" w:rsidRPr="00365644" w:rsidRDefault="00365644" w:rsidP="00365644">
            <w:pPr>
              <w:tabs>
                <w:tab w:val="left" w:pos="284"/>
              </w:tabs>
              <w:jc w:val="center"/>
              <w:rPr>
                <w:rFonts w:ascii="Arial" w:hAnsi="Arial" w:cs="Arial"/>
                <w:sz w:val="12"/>
                <w:szCs w:val="12"/>
                <w:lang w:eastAsia="zh-CN"/>
              </w:rPr>
            </w:pPr>
            <w:r w:rsidRPr="00365644">
              <w:rPr>
                <w:rFonts w:ascii="Arial" w:hAnsi="Arial" w:cs="Arial"/>
                <w:sz w:val="12"/>
                <w:szCs w:val="12"/>
                <w:lang w:eastAsia="zh-CN"/>
              </w:rPr>
              <w:t>500 м</w:t>
            </w:r>
            <w:r w:rsidRPr="00365644">
              <w:rPr>
                <w:rFonts w:ascii="Arial" w:hAnsi="Arial" w:cs="Arial"/>
                <w:sz w:val="12"/>
                <w:szCs w:val="12"/>
                <w:vertAlign w:val="superscript"/>
                <w:lang w:eastAsia="zh-CN"/>
              </w:rPr>
              <w:t>2</w:t>
            </w:r>
          </w:p>
        </w:tc>
      </w:tr>
      <w:tr w:rsidR="00365644" w:rsidRPr="00365644" w:rsidTr="00331AC4">
        <w:trPr>
          <w:trHeight w:val="20"/>
          <w:jc w:val="center"/>
        </w:trPr>
        <w:tc>
          <w:tcPr>
            <w:tcW w:w="289" w:type="dxa"/>
            <w:tcBorders>
              <w:top w:val="single" w:sz="4" w:space="0" w:color="000000"/>
              <w:left w:val="single" w:sz="4" w:space="0" w:color="000000"/>
              <w:bottom w:val="single" w:sz="4" w:space="0" w:color="000000"/>
            </w:tcBorders>
            <w:shd w:val="clear" w:color="auto" w:fill="auto"/>
          </w:tcPr>
          <w:p w:rsidR="00365644" w:rsidRPr="00365644" w:rsidRDefault="00365644" w:rsidP="00365644">
            <w:pPr>
              <w:tabs>
                <w:tab w:val="left" w:pos="284"/>
              </w:tabs>
              <w:jc w:val="center"/>
              <w:rPr>
                <w:rFonts w:ascii="Arial" w:hAnsi="Arial" w:cs="Arial"/>
                <w:sz w:val="12"/>
                <w:szCs w:val="12"/>
                <w:lang w:eastAsia="zh-CN"/>
              </w:rPr>
            </w:pPr>
            <w:r w:rsidRPr="00365644">
              <w:rPr>
                <w:rFonts w:ascii="Arial" w:hAnsi="Arial" w:cs="Arial"/>
                <w:sz w:val="12"/>
                <w:szCs w:val="12"/>
                <w:lang w:eastAsia="zh-CN"/>
              </w:rPr>
              <w:t>7.2</w:t>
            </w:r>
          </w:p>
        </w:tc>
        <w:tc>
          <w:tcPr>
            <w:tcW w:w="7938" w:type="dxa"/>
            <w:tcBorders>
              <w:top w:val="single" w:sz="4" w:space="0" w:color="000000"/>
              <w:left w:val="single" w:sz="4" w:space="0" w:color="000000"/>
              <w:bottom w:val="single" w:sz="4" w:space="0" w:color="000000"/>
            </w:tcBorders>
            <w:shd w:val="clear" w:color="auto" w:fill="auto"/>
          </w:tcPr>
          <w:p w:rsidR="00365644" w:rsidRPr="00365644" w:rsidRDefault="00365644" w:rsidP="00365644">
            <w:pPr>
              <w:tabs>
                <w:tab w:val="left" w:pos="284"/>
              </w:tabs>
              <w:jc w:val="both"/>
              <w:rPr>
                <w:rFonts w:ascii="Arial" w:hAnsi="Arial" w:cs="Arial"/>
                <w:sz w:val="12"/>
                <w:szCs w:val="12"/>
                <w:lang w:eastAsia="zh-CN"/>
              </w:rPr>
            </w:pPr>
            <w:r w:rsidRPr="00365644">
              <w:rPr>
                <w:rFonts w:ascii="Arial" w:hAnsi="Arial" w:cs="Arial"/>
                <w:sz w:val="12"/>
                <w:szCs w:val="12"/>
                <w:lang w:eastAsia="zh-CN"/>
              </w:rPr>
              <w:t>Максимальная площадь отдельно стоящего объекта капитального строительства (за исключением гаражей), отнесенного к вспомогательным видам разрешенного использования, не должна превышать</w:t>
            </w:r>
          </w:p>
        </w:tc>
        <w:tc>
          <w:tcPr>
            <w:tcW w:w="3121" w:type="dxa"/>
            <w:tcBorders>
              <w:top w:val="single" w:sz="4" w:space="0" w:color="000000"/>
              <w:left w:val="single" w:sz="4" w:space="0" w:color="000000"/>
              <w:bottom w:val="single" w:sz="4" w:space="0" w:color="000000"/>
              <w:right w:val="single" w:sz="4" w:space="0" w:color="000000"/>
            </w:tcBorders>
            <w:shd w:val="clear" w:color="auto" w:fill="auto"/>
          </w:tcPr>
          <w:p w:rsidR="00365644" w:rsidRPr="00365644" w:rsidRDefault="00365644" w:rsidP="00365644">
            <w:pPr>
              <w:tabs>
                <w:tab w:val="left" w:pos="284"/>
              </w:tabs>
              <w:jc w:val="both"/>
              <w:rPr>
                <w:rFonts w:ascii="Arial" w:hAnsi="Arial" w:cs="Arial"/>
                <w:sz w:val="12"/>
                <w:szCs w:val="12"/>
                <w:lang w:eastAsia="zh-CN"/>
              </w:rPr>
            </w:pPr>
            <w:r w:rsidRPr="00365644">
              <w:rPr>
                <w:rFonts w:ascii="Arial" w:hAnsi="Arial" w:cs="Arial"/>
                <w:sz w:val="12"/>
                <w:szCs w:val="12"/>
                <w:lang w:eastAsia="zh-CN"/>
              </w:rPr>
              <w:t>75% от общей площади объекта капитального строительства, отнесенного к основному виду разрешенного использования и размещенному на одном земельном участке</w:t>
            </w:r>
          </w:p>
        </w:tc>
      </w:tr>
      <w:tr w:rsidR="00365644" w:rsidRPr="00365644" w:rsidTr="00331AC4">
        <w:trPr>
          <w:trHeight w:val="20"/>
          <w:jc w:val="center"/>
        </w:trPr>
        <w:tc>
          <w:tcPr>
            <w:tcW w:w="289" w:type="dxa"/>
            <w:tcBorders>
              <w:top w:val="single" w:sz="4" w:space="0" w:color="000000"/>
              <w:left w:val="single" w:sz="4" w:space="0" w:color="000000"/>
              <w:bottom w:val="single" w:sz="4" w:space="0" w:color="000000"/>
            </w:tcBorders>
            <w:shd w:val="clear" w:color="auto" w:fill="auto"/>
          </w:tcPr>
          <w:p w:rsidR="00365644" w:rsidRPr="00365644" w:rsidRDefault="00365644" w:rsidP="00365644">
            <w:pPr>
              <w:tabs>
                <w:tab w:val="left" w:pos="284"/>
              </w:tabs>
              <w:jc w:val="center"/>
              <w:rPr>
                <w:rFonts w:ascii="Arial" w:hAnsi="Arial" w:cs="Arial"/>
                <w:sz w:val="12"/>
                <w:szCs w:val="12"/>
                <w:lang w:eastAsia="zh-CN"/>
              </w:rPr>
            </w:pPr>
            <w:r w:rsidRPr="00365644">
              <w:rPr>
                <w:rFonts w:ascii="Arial" w:hAnsi="Arial" w:cs="Arial"/>
                <w:sz w:val="12"/>
                <w:szCs w:val="12"/>
                <w:lang w:eastAsia="zh-CN"/>
              </w:rPr>
              <w:t>7.3</w:t>
            </w:r>
          </w:p>
        </w:tc>
        <w:tc>
          <w:tcPr>
            <w:tcW w:w="7938" w:type="dxa"/>
            <w:tcBorders>
              <w:top w:val="single" w:sz="4" w:space="0" w:color="000000"/>
              <w:left w:val="single" w:sz="4" w:space="0" w:color="000000"/>
              <w:bottom w:val="single" w:sz="4" w:space="0" w:color="000000"/>
            </w:tcBorders>
            <w:shd w:val="clear" w:color="auto" w:fill="auto"/>
          </w:tcPr>
          <w:p w:rsidR="00365644" w:rsidRPr="00365644" w:rsidRDefault="00365644" w:rsidP="00365644">
            <w:pPr>
              <w:tabs>
                <w:tab w:val="left" w:pos="284"/>
              </w:tabs>
              <w:jc w:val="both"/>
              <w:rPr>
                <w:rFonts w:ascii="Arial" w:hAnsi="Arial" w:cs="Arial"/>
                <w:sz w:val="12"/>
                <w:szCs w:val="12"/>
                <w:lang w:eastAsia="zh-CN"/>
              </w:rPr>
            </w:pPr>
            <w:r w:rsidRPr="00365644">
              <w:rPr>
                <w:rFonts w:ascii="Arial" w:hAnsi="Arial" w:cs="Arial"/>
                <w:sz w:val="12"/>
                <w:szCs w:val="12"/>
                <w:lang w:eastAsia="zh-CN"/>
              </w:rPr>
              <w:t>Максимальная общая площадь открытых стоянок без технического обслуживания на 1-2 легковые машины, отнесенных к вспомогательным видам разрешенного использования, не должна превышать</w:t>
            </w:r>
          </w:p>
        </w:tc>
        <w:tc>
          <w:tcPr>
            <w:tcW w:w="3121" w:type="dxa"/>
            <w:tcBorders>
              <w:top w:val="single" w:sz="4" w:space="0" w:color="000000"/>
              <w:left w:val="single" w:sz="4" w:space="0" w:color="000000"/>
              <w:bottom w:val="single" w:sz="4" w:space="0" w:color="000000"/>
              <w:right w:val="single" w:sz="4" w:space="0" w:color="000000"/>
            </w:tcBorders>
            <w:shd w:val="clear" w:color="auto" w:fill="auto"/>
          </w:tcPr>
          <w:p w:rsidR="00365644" w:rsidRPr="00365644" w:rsidRDefault="00365644" w:rsidP="00365644">
            <w:pPr>
              <w:tabs>
                <w:tab w:val="left" w:pos="284"/>
              </w:tabs>
              <w:jc w:val="center"/>
              <w:rPr>
                <w:rFonts w:ascii="Arial" w:hAnsi="Arial" w:cs="Arial"/>
                <w:sz w:val="12"/>
                <w:szCs w:val="12"/>
                <w:lang w:eastAsia="zh-CN"/>
              </w:rPr>
            </w:pPr>
            <w:r w:rsidRPr="00365644">
              <w:rPr>
                <w:rFonts w:ascii="Arial" w:hAnsi="Arial" w:cs="Arial"/>
                <w:sz w:val="12"/>
                <w:szCs w:val="12"/>
                <w:lang w:eastAsia="zh-CN"/>
              </w:rPr>
              <w:t>50 м2</w:t>
            </w:r>
          </w:p>
        </w:tc>
      </w:tr>
    </w:tbl>
    <w:p w:rsidR="00365644" w:rsidRDefault="00365644" w:rsidP="00997F66">
      <w:pPr>
        <w:autoSpaceDE w:val="0"/>
        <w:autoSpaceDN w:val="0"/>
        <w:adjustRightInd w:val="0"/>
        <w:ind w:firstLine="284"/>
        <w:jc w:val="both"/>
        <w:rPr>
          <w:rFonts w:ascii="Arial" w:hAnsi="Arial" w:cs="Arial"/>
          <w:b/>
          <w:bCs/>
          <w:color w:val="000000"/>
          <w:sz w:val="4"/>
          <w:szCs w:val="4"/>
          <w:lang w:eastAsia="ar-SA"/>
        </w:rPr>
      </w:pPr>
    </w:p>
    <w:p w:rsidR="00331AC4" w:rsidRPr="00997F66" w:rsidRDefault="00331AC4" w:rsidP="00997F66">
      <w:pPr>
        <w:autoSpaceDE w:val="0"/>
        <w:autoSpaceDN w:val="0"/>
        <w:adjustRightInd w:val="0"/>
        <w:ind w:firstLine="284"/>
        <w:jc w:val="both"/>
        <w:rPr>
          <w:rFonts w:ascii="Arial" w:hAnsi="Arial" w:cs="Arial"/>
          <w:b/>
          <w:bCs/>
          <w:color w:val="000000"/>
          <w:sz w:val="4"/>
          <w:szCs w:val="4"/>
          <w:lang w:eastAsia="ar-SA"/>
        </w:rPr>
      </w:pPr>
    </w:p>
    <w:p w:rsidR="00365644" w:rsidRPr="00997F66" w:rsidRDefault="0083490E" w:rsidP="00997F66">
      <w:pPr>
        <w:autoSpaceDE w:val="0"/>
        <w:autoSpaceDN w:val="0"/>
        <w:adjustRightInd w:val="0"/>
        <w:ind w:firstLine="284"/>
        <w:jc w:val="both"/>
        <w:rPr>
          <w:rFonts w:ascii="Arial" w:hAnsi="Arial" w:cs="Arial"/>
          <w:b/>
          <w:bCs/>
          <w:color w:val="000000"/>
          <w:sz w:val="16"/>
          <w:szCs w:val="16"/>
          <w:lang w:eastAsia="ar-SA"/>
        </w:rPr>
      </w:pPr>
      <w:hyperlink r:id="rId10" w:history="1">
        <w:r w:rsidR="00365644" w:rsidRPr="00997F66">
          <w:rPr>
            <w:rFonts w:ascii="Arial" w:hAnsi="Arial" w:cs="Arial"/>
            <w:b/>
            <w:color w:val="000000"/>
            <w:sz w:val="16"/>
            <w:szCs w:val="16"/>
          </w:rPr>
          <w:t>Предельные</w:t>
        </w:r>
      </w:hyperlink>
      <w:r w:rsidR="00365644" w:rsidRPr="00997F66">
        <w:rPr>
          <w:rFonts w:ascii="Arial" w:hAnsi="Arial" w:cs="Arial"/>
          <w:b/>
          <w:color w:val="000000"/>
          <w:sz w:val="16"/>
          <w:szCs w:val="16"/>
        </w:rPr>
        <w:t xml:space="preserve">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территориальной зоне (Ж-1) Валдайского городского поселения</w:t>
      </w:r>
      <w:r w:rsidR="00365644" w:rsidRPr="00997F66">
        <w:rPr>
          <w:rFonts w:ascii="Arial" w:hAnsi="Arial" w:cs="Arial"/>
          <w:b/>
          <w:color w:val="000000"/>
          <w:sz w:val="16"/>
          <w:szCs w:val="16"/>
          <w:lang w:eastAsia="ar-SA"/>
        </w:rPr>
        <w:t>:</w:t>
      </w:r>
    </w:p>
    <w:tbl>
      <w:tblPr>
        <w:tblW w:w="5000" w:type="pct"/>
        <w:jc w:val="center"/>
        <w:tblCellMar>
          <w:left w:w="0" w:type="dxa"/>
          <w:right w:w="0" w:type="dxa"/>
        </w:tblCellMar>
        <w:tblLook w:val="0000"/>
      </w:tblPr>
      <w:tblGrid>
        <w:gridCol w:w="311"/>
        <w:gridCol w:w="7916"/>
        <w:gridCol w:w="3121"/>
      </w:tblGrid>
      <w:tr w:rsidR="00365644" w:rsidRPr="00997F66" w:rsidTr="00331AC4">
        <w:trPr>
          <w:trHeight w:val="20"/>
          <w:jc w:val="center"/>
        </w:trPr>
        <w:tc>
          <w:tcPr>
            <w:tcW w:w="137" w:type="pct"/>
            <w:tcBorders>
              <w:top w:val="single" w:sz="4" w:space="0" w:color="000000"/>
              <w:left w:val="single" w:sz="4" w:space="0" w:color="000000"/>
              <w:bottom w:val="single" w:sz="4" w:space="0" w:color="000000"/>
            </w:tcBorders>
            <w:shd w:val="clear" w:color="auto" w:fill="auto"/>
          </w:tcPr>
          <w:p w:rsidR="00365644" w:rsidRPr="00997F66" w:rsidRDefault="00365644" w:rsidP="00997F66">
            <w:pPr>
              <w:jc w:val="center"/>
              <w:rPr>
                <w:rFonts w:ascii="Arial" w:hAnsi="Arial" w:cs="Arial"/>
                <w:color w:val="000000"/>
                <w:sz w:val="12"/>
                <w:szCs w:val="12"/>
                <w:lang w:eastAsia="zh-CN"/>
              </w:rPr>
            </w:pPr>
            <w:r w:rsidRPr="00997F66">
              <w:rPr>
                <w:rFonts w:ascii="Arial" w:hAnsi="Arial" w:cs="Arial"/>
                <w:color w:val="000000"/>
                <w:sz w:val="12"/>
                <w:szCs w:val="12"/>
                <w:lang w:eastAsia="zh-CN"/>
              </w:rPr>
              <w:t>№</w:t>
            </w:r>
          </w:p>
        </w:tc>
        <w:tc>
          <w:tcPr>
            <w:tcW w:w="3488" w:type="pct"/>
            <w:tcBorders>
              <w:top w:val="single" w:sz="4" w:space="0" w:color="000000"/>
              <w:left w:val="single" w:sz="4" w:space="0" w:color="000000"/>
              <w:bottom w:val="single" w:sz="4" w:space="0" w:color="000000"/>
            </w:tcBorders>
            <w:shd w:val="clear" w:color="auto" w:fill="auto"/>
          </w:tcPr>
          <w:p w:rsidR="00365644" w:rsidRPr="00997F66" w:rsidRDefault="00365644" w:rsidP="00997F66">
            <w:pPr>
              <w:jc w:val="center"/>
              <w:rPr>
                <w:rFonts w:ascii="Arial" w:hAnsi="Arial" w:cs="Arial"/>
                <w:b/>
                <w:color w:val="000000"/>
                <w:sz w:val="12"/>
                <w:szCs w:val="12"/>
                <w:lang w:eastAsia="zh-CN"/>
              </w:rPr>
            </w:pPr>
            <w:r w:rsidRPr="00997F66">
              <w:rPr>
                <w:rFonts w:ascii="Arial" w:hAnsi="Arial" w:cs="Arial"/>
                <w:b/>
                <w:color w:val="000000"/>
                <w:sz w:val="12"/>
                <w:szCs w:val="12"/>
                <w:lang w:eastAsia="zh-CN"/>
              </w:rPr>
              <w:t>Предельные размеры и параметры</w:t>
            </w:r>
          </w:p>
        </w:tc>
        <w:tc>
          <w:tcPr>
            <w:tcW w:w="1375" w:type="pct"/>
            <w:tcBorders>
              <w:top w:val="single" w:sz="4" w:space="0" w:color="000000"/>
              <w:left w:val="single" w:sz="4" w:space="0" w:color="000000"/>
              <w:bottom w:val="single" w:sz="4" w:space="0" w:color="000000"/>
              <w:right w:val="single" w:sz="4" w:space="0" w:color="000000"/>
            </w:tcBorders>
            <w:shd w:val="clear" w:color="auto" w:fill="auto"/>
          </w:tcPr>
          <w:p w:rsidR="00365644" w:rsidRPr="00997F66" w:rsidRDefault="00365644" w:rsidP="00997F66">
            <w:pPr>
              <w:jc w:val="center"/>
              <w:rPr>
                <w:rFonts w:ascii="Arial" w:hAnsi="Arial" w:cs="Arial"/>
                <w:b/>
                <w:color w:val="000000"/>
                <w:sz w:val="12"/>
                <w:szCs w:val="12"/>
                <w:lang w:eastAsia="zh-CN"/>
              </w:rPr>
            </w:pPr>
            <w:r w:rsidRPr="00997F66">
              <w:rPr>
                <w:rFonts w:ascii="Arial" w:hAnsi="Arial" w:cs="Arial"/>
                <w:b/>
                <w:color w:val="000000"/>
                <w:sz w:val="12"/>
                <w:szCs w:val="12"/>
                <w:lang w:eastAsia="zh-CN"/>
              </w:rPr>
              <w:t>Значения предельных размеров и параметров</w:t>
            </w:r>
          </w:p>
        </w:tc>
      </w:tr>
      <w:tr w:rsidR="00365644" w:rsidRPr="00997F66" w:rsidTr="00331AC4">
        <w:trPr>
          <w:trHeight w:val="20"/>
          <w:jc w:val="center"/>
        </w:trPr>
        <w:tc>
          <w:tcPr>
            <w:tcW w:w="137" w:type="pct"/>
            <w:tcBorders>
              <w:top w:val="single" w:sz="4" w:space="0" w:color="000000"/>
              <w:left w:val="single" w:sz="4" w:space="0" w:color="000000"/>
              <w:bottom w:val="single" w:sz="4" w:space="0" w:color="000000"/>
            </w:tcBorders>
            <w:shd w:val="clear" w:color="auto" w:fill="auto"/>
          </w:tcPr>
          <w:p w:rsidR="00365644" w:rsidRPr="00997F66" w:rsidRDefault="00365644" w:rsidP="00997F66">
            <w:pPr>
              <w:jc w:val="center"/>
              <w:rPr>
                <w:rFonts w:ascii="Arial" w:hAnsi="Arial" w:cs="Arial"/>
                <w:color w:val="000000"/>
                <w:sz w:val="12"/>
                <w:szCs w:val="12"/>
                <w:lang w:eastAsia="zh-CN"/>
              </w:rPr>
            </w:pPr>
            <w:r w:rsidRPr="00997F66">
              <w:rPr>
                <w:rFonts w:ascii="Arial" w:hAnsi="Arial" w:cs="Arial"/>
                <w:color w:val="000000"/>
                <w:sz w:val="12"/>
                <w:szCs w:val="12"/>
                <w:lang w:eastAsia="zh-CN"/>
              </w:rPr>
              <w:t>1</w:t>
            </w:r>
          </w:p>
        </w:tc>
        <w:tc>
          <w:tcPr>
            <w:tcW w:w="3488" w:type="pct"/>
            <w:tcBorders>
              <w:top w:val="single" w:sz="4" w:space="0" w:color="000000"/>
              <w:left w:val="single" w:sz="4" w:space="0" w:color="000000"/>
              <w:bottom w:val="single" w:sz="4" w:space="0" w:color="000000"/>
            </w:tcBorders>
            <w:shd w:val="clear" w:color="auto" w:fill="auto"/>
          </w:tcPr>
          <w:p w:rsidR="00365644" w:rsidRPr="00997F66" w:rsidRDefault="00365644" w:rsidP="00997F66">
            <w:pPr>
              <w:rPr>
                <w:rFonts w:ascii="Arial" w:hAnsi="Arial" w:cs="Arial"/>
                <w:b/>
                <w:color w:val="000000"/>
                <w:sz w:val="12"/>
                <w:szCs w:val="12"/>
                <w:lang w:eastAsia="zh-CN"/>
              </w:rPr>
            </w:pPr>
            <w:r w:rsidRPr="00997F66">
              <w:rPr>
                <w:rFonts w:ascii="Arial" w:hAnsi="Arial" w:cs="Arial"/>
                <w:b/>
                <w:color w:val="000000"/>
                <w:sz w:val="12"/>
                <w:szCs w:val="12"/>
                <w:lang w:eastAsia="zh-CN"/>
              </w:rPr>
              <w:t>Минимальная площадь земельных участков</w:t>
            </w:r>
          </w:p>
        </w:tc>
        <w:tc>
          <w:tcPr>
            <w:tcW w:w="1375" w:type="pct"/>
            <w:tcBorders>
              <w:top w:val="single" w:sz="4" w:space="0" w:color="000000"/>
              <w:left w:val="single" w:sz="4" w:space="0" w:color="000000"/>
              <w:bottom w:val="single" w:sz="4" w:space="0" w:color="000000"/>
              <w:right w:val="single" w:sz="4" w:space="0" w:color="000000"/>
            </w:tcBorders>
            <w:shd w:val="clear" w:color="auto" w:fill="auto"/>
          </w:tcPr>
          <w:p w:rsidR="00365644" w:rsidRPr="00997F66" w:rsidRDefault="00365644" w:rsidP="00997F66">
            <w:pPr>
              <w:snapToGrid w:val="0"/>
              <w:rPr>
                <w:rFonts w:ascii="Arial" w:hAnsi="Arial" w:cs="Arial"/>
                <w:b/>
                <w:color w:val="000000"/>
                <w:sz w:val="12"/>
                <w:szCs w:val="12"/>
                <w:lang w:eastAsia="zh-CN"/>
              </w:rPr>
            </w:pPr>
          </w:p>
        </w:tc>
      </w:tr>
      <w:tr w:rsidR="00365644" w:rsidRPr="00997F66" w:rsidTr="00331AC4">
        <w:trPr>
          <w:trHeight w:val="20"/>
          <w:jc w:val="center"/>
        </w:trPr>
        <w:tc>
          <w:tcPr>
            <w:tcW w:w="137" w:type="pct"/>
            <w:tcBorders>
              <w:top w:val="single" w:sz="4" w:space="0" w:color="000000"/>
              <w:left w:val="single" w:sz="4" w:space="0" w:color="000000"/>
              <w:bottom w:val="single" w:sz="4" w:space="0" w:color="000000"/>
            </w:tcBorders>
            <w:shd w:val="clear" w:color="auto" w:fill="auto"/>
          </w:tcPr>
          <w:p w:rsidR="00365644" w:rsidRPr="00997F66" w:rsidRDefault="00365644" w:rsidP="00997F66">
            <w:pPr>
              <w:jc w:val="center"/>
              <w:rPr>
                <w:rFonts w:ascii="Arial" w:hAnsi="Arial" w:cs="Arial"/>
                <w:bCs/>
                <w:color w:val="000000"/>
                <w:sz w:val="12"/>
                <w:szCs w:val="12"/>
                <w:lang w:eastAsia="zh-CN"/>
              </w:rPr>
            </w:pPr>
            <w:r w:rsidRPr="00997F66">
              <w:rPr>
                <w:rFonts w:ascii="Arial" w:hAnsi="Arial" w:cs="Arial"/>
                <w:color w:val="000000"/>
                <w:sz w:val="12"/>
                <w:szCs w:val="12"/>
                <w:lang w:eastAsia="zh-CN"/>
              </w:rPr>
              <w:t>1.1</w:t>
            </w:r>
          </w:p>
        </w:tc>
        <w:tc>
          <w:tcPr>
            <w:tcW w:w="3488" w:type="pct"/>
            <w:tcBorders>
              <w:top w:val="single" w:sz="4" w:space="0" w:color="000000"/>
              <w:left w:val="single" w:sz="4" w:space="0" w:color="000000"/>
              <w:bottom w:val="single" w:sz="4" w:space="0" w:color="000000"/>
            </w:tcBorders>
            <w:shd w:val="clear" w:color="auto" w:fill="auto"/>
          </w:tcPr>
          <w:p w:rsidR="00365644" w:rsidRPr="00997F66" w:rsidRDefault="00365644" w:rsidP="00997F66">
            <w:pPr>
              <w:rPr>
                <w:rFonts w:ascii="Arial" w:hAnsi="Arial" w:cs="Arial"/>
                <w:bCs/>
                <w:color w:val="000000"/>
                <w:sz w:val="12"/>
                <w:szCs w:val="12"/>
                <w:lang w:eastAsia="zh-CN"/>
              </w:rPr>
            </w:pPr>
            <w:r w:rsidRPr="00997F66">
              <w:rPr>
                <w:rFonts w:ascii="Arial" w:hAnsi="Arial" w:cs="Arial"/>
                <w:color w:val="000000"/>
                <w:sz w:val="12"/>
                <w:szCs w:val="12"/>
                <w:lang w:eastAsia="zh-CN"/>
              </w:rPr>
              <w:t xml:space="preserve">с видом разрешенного использования "Для индивидуального жилищного строительства" </w:t>
            </w:r>
          </w:p>
        </w:tc>
        <w:tc>
          <w:tcPr>
            <w:tcW w:w="1375" w:type="pct"/>
            <w:tcBorders>
              <w:top w:val="single" w:sz="4" w:space="0" w:color="000000"/>
              <w:left w:val="single" w:sz="4" w:space="0" w:color="000000"/>
              <w:bottom w:val="single" w:sz="4" w:space="0" w:color="000000"/>
              <w:right w:val="single" w:sz="4" w:space="0" w:color="000000"/>
            </w:tcBorders>
            <w:shd w:val="clear" w:color="auto" w:fill="auto"/>
          </w:tcPr>
          <w:p w:rsidR="00365644" w:rsidRPr="00997F66" w:rsidRDefault="00365644" w:rsidP="00997F66">
            <w:pPr>
              <w:jc w:val="center"/>
              <w:rPr>
                <w:rFonts w:ascii="Arial" w:hAnsi="Arial" w:cs="Arial"/>
                <w:bCs/>
                <w:color w:val="000000"/>
                <w:sz w:val="12"/>
                <w:szCs w:val="12"/>
                <w:lang w:eastAsia="zh-CN"/>
              </w:rPr>
            </w:pPr>
            <w:smartTag w:uri="urn:schemas-microsoft-com:office:smarttags" w:element="metricconverter">
              <w:smartTagPr>
                <w:attr w:name="ProductID" w:val="400 м2"/>
              </w:smartTagPr>
              <w:r w:rsidRPr="00997F66">
                <w:rPr>
                  <w:rFonts w:ascii="Arial" w:hAnsi="Arial" w:cs="Arial"/>
                  <w:color w:val="000000"/>
                  <w:sz w:val="12"/>
                  <w:szCs w:val="12"/>
                  <w:lang w:eastAsia="zh-CN"/>
                </w:rPr>
                <w:t>400 м</w:t>
              </w:r>
              <w:r w:rsidRPr="00997F66">
                <w:rPr>
                  <w:rFonts w:ascii="Arial" w:hAnsi="Arial" w:cs="Arial"/>
                  <w:color w:val="000000"/>
                  <w:sz w:val="12"/>
                  <w:szCs w:val="12"/>
                  <w:vertAlign w:val="superscript"/>
                  <w:lang w:eastAsia="zh-CN"/>
                </w:rPr>
                <w:t>2</w:t>
              </w:r>
            </w:smartTag>
          </w:p>
        </w:tc>
      </w:tr>
      <w:tr w:rsidR="00365644" w:rsidRPr="00997F66" w:rsidTr="00331AC4">
        <w:trPr>
          <w:trHeight w:val="20"/>
          <w:jc w:val="center"/>
        </w:trPr>
        <w:tc>
          <w:tcPr>
            <w:tcW w:w="137" w:type="pct"/>
            <w:tcBorders>
              <w:top w:val="single" w:sz="4" w:space="0" w:color="000000"/>
              <w:left w:val="single" w:sz="4" w:space="0" w:color="000000"/>
              <w:bottom w:val="single" w:sz="4" w:space="0" w:color="000000"/>
            </w:tcBorders>
            <w:shd w:val="clear" w:color="auto" w:fill="auto"/>
          </w:tcPr>
          <w:p w:rsidR="00365644" w:rsidRPr="00997F66" w:rsidRDefault="00365644" w:rsidP="00997F66">
            <w:pPr>
              <w:jc w:val="center"/>
              <w:rPr>
                <w:rFonts w:ascii="Arial" w:hAnsi="Arial" w:cs="Arial"/>
                <w:bCs/>
                <w:color w:val="000000"/>
                <w:sz w:val="12"/>
                <w:szCs w:val="12"/>
                <w:lang w:eastAsia="zh-CN"/>
              </w:rPr>
            </w:pPr>
            <w:r w:rsidRPr="00997F66">
              <w:rPr>
                <w:rFonts w:ascii="Arial" w:hAnsi="Arial" w:cs="Arial"/>
                <w:color w:val="000000"/>
                <w:sz w:val="12"/>
                <w:szCs w:val="12"/>
                <w:lang w:eastAsia="zh-CN"/>
              </w:rPr>
              <w:t>1.2.</w:t>
            </w:r>
          </w:p>
        </w:tc>
        <w:tc>
          <w:tcPr>
            <w:tcW w:w="3488" w:type="pct"/>
            <w:tcBorders>
              <w:top w:val="single" w:sz="4" w:space="0" w:color="000000"/>
              <w:left w:val="single" w:sz="4" w:space="0" w:color="000000"/>
              <w:bottom w:val="single" w:sz="4" w:space="0" w:color="000000"/>
            </w:tcBorders>
            <w:shd w:val="clear" w:color="auto" w:fill="auto"/>
          </w:tcPr>
          <w:p w:rsidR="00365644" w:rsidRPr="00997F66" w:rsidRDefault="00365644" w:rsidP="00997F66">
            <w:pPr>
              <w:rPr>
                <w:rFonts w:ascii="Arial" w:hAnsi="Arial" w:cs="Arial"/>
                <w:bCs/>
                <w:color w:val="000000"/>
                <w:sz w:val="12"/>
                <w:szCs w:val="12"/>
                <w:lang w:eastAsia="zh-CN"/>
              </w:rPr>
            </w:pPr>
            <w:r w:rsidRPr="00997F66">
              <w:rPr>
                <w:rFonts w:ascii="Arial" w:hAnsi="Arial" w:cs="Arial"/>
                <w:color w:val="000000"/>
                <w:sz w:val="12"/>
                <w:szCs w:val="12"/>
                <w:lang w:eastAsia="zh-CN"/>
              </w:rPr>
              <w:t>с видом разрешенного использования «Блокированная жилая застройка», «Бытовое обслуживание»</w:t>
            </w:r>
          </w:p>
        </w:tc>
        <w:tc>
          <w:tcPr>
            <w:tcW w:w="1375" w:type="pct"/>
            <w:tcBorders>
              <w:top w:val="single" w:sz="4" w:space="0" w:color="000000"/>
              <w:left w:val="single" w:sz="4" w:space="0" w:color="000000"/>
              <w:bottom w:val="single" w:sz="4" w:space="0" w:color="000000"/>
              <w:right w:val="single" w:sz="4" w:space="0" w:color="000000"/>
            </w:tcBorders>
            <w:shd w:val="clear" w:color="auto" w:fill="auto"/>
          </w:tcPr>
          <w:p w:rsidR="00365644" w:rsidRPr="00997F66" w:rsidRDefault="00365644" w:rsidP="00997F66">
            <w:pPr>
              <w:jc w:val="center"/>
              <w:rPr>
                <w:rFonts w:ascii="Arial" w:hAnsi="Arial" w:cs="Arial"/>
                <w:bCs/>
                <w:color w:val="000000"/>
                <w:sz w:val="12"/>
                <w:szCs w:val="12"/>
                <w:lang w:eastAsia="zh-CN"/>
              </w:rPr>
            </w:pPr>
            <w:smartTag w:uri="urn:schemas-microsoft-com:office:smarttags" w:element="metricconverter">
              <w:smartTagPr>
                <w:attr w:name="ProductID" w:val="100 м2"/>
              </w:smartTagPr>
              <w:r w:rsidRPr="00997F66">
                <w:rPr>
                  <w:rFonts w:ascii="Arial" w:hAnsi="Arial" w:cs="Arial"/>
                  <w:color w:val="000000"/>
                  <w:sz w:val="12"/>
                  <w:szCs w:val="12"/>
                  <w:lang w:eastAsia="zh-CN"/>
                </w:rPr>
                <w:t>100 м2</w:t>
              </w:r>
            </w:smartTag>
          </w:p>
        </w:tc>
      </w:tr>
      <w:tr w:rsidR="00365644" w:rsidRPr="00997F66" w:rsidTr="00331AC4">
        <w:trPr>
          <w:trHeight w:val="20"/>
          <w:jc w:val="center"/>
        </w:trPr>
        <w:tc>
          <w:tcPr>
            <w:tcW w:w="137" w:type="pct"/>
            <w:tcBorders>
              <w:top w:val="single" w:sz="4" w:space="0" w:color="000000"/>
              <w:left w:val="single" w:sz="4" w:space="0" w:color="000000"/>
              <w:bottom w:val="single" w:sz="4" w:space="0" w:color="000000"/>
            </w:tcBorders>
            <w:shd w:val="clear" w:color="auto" w:fill="auto"/>
          </w:tcPr>
          <w:p w:rsidR="00365644" w:rsidRPr="00997F66" w:rsidRDefault="00365644" w:rsidP="00997F66">
            <w:pPr>
              <w:jc w:val="center"/>
              <w:rPr>
                <w:rFonts w:ascii="Arial" w:hAnsi="Arial" w:cs="Arial"/>
                <w:bCs/>
                <w:color w:val="000000"/>
                <w:sz w:val="12"/>
                <w:szCs w:val="12"/>
                <w:lang w:eastAsia="zh-CN"/>
              </w:rPr>
            </w:pPr>
            <w:r w:rsidRPr="00997F66">
              <w:rPr>
                <w:rFonts w:ascii="Arial" w:hAnsi="Arial" w:cs="Arial"/>
                <w:color w:val="000000"/>
                <w:sz w:val="12"/>
                <w:szCs w:val="12"/>
                <w:lang w:eastAsia="zh-CN"/>
              </w:rPr>
              <w:t>1.3.</w:t>
            </w:r>
          </w:p>
        </w:tc>
        <w:tc>
          <w:tcPr>
            <w:tcW w:w="3488" w:type="pct"/>
            <w:tcBorders>
              <w:top w:val="single" w:sz="4" w:space="0" w:color="000000"/>
              <w:left w:val="single" w:sz="4" w:space="0" w:color="000000"/>
              <w:bottom w:val="single" w:sz="4" w:space="0" w:color="000000"/>
            </w:tcBorders>
            <w:shd w:val="clear" w:color="auto" w:fill="auto"/>
          </w:tcPr>
          <w:p w:rsidR="00365644" w:rsidRPr="00997F66" w:rsidRDefault="00365644" w:rsidP="00997F66">
            <w:pPr>
              <w:rPr>
                <w:rFonts w:ascii="Arial" w:hAnsi="Arial" w:cs="Arial"/>
                <w:bCs/>
                <w:color w:val="000000"/>
                <w:sz w:val="12"/>
                <w:szCs w:val="12"/>
                <w:lang w:eastAsia="zh-CN"/>
              </w:rPr>
            </w:pPr>
            <w:r w:rsidRPr="00997F66">
              <w:rPr>
                <w:rFonts w:ascii="Arial" w:hAnsi="Arial" w:cs="Arial"/>
                <w:color w:val="000000"/>
                <w:sz w:val="12"/>
                <w:szCs w:val="12"/>
                <w:lang w:eastAsia="zh-CN"/>
              </w:rPr>
              <w:t>с видом разрешенного использования «Малоэтажная многоквартирная жилая застройка</w:t>
            </w:r>
          </w:p>
        </w:tc>
        <w:tc>
          <w:tcPr>
            <w:tcW w:w="1375" w:type="pct"/>
            <w:tcBorders>
              <w:top w:val="single" w:sz="4" w:space="0" w:color="000000"/>
              <w:left w:val="single" w:sz="4" w:space="0" w:color="000000"/>
              <w:bottom w:val="single" w:sz="4" w:space="0" w:color="000000"/>
              <w:right w:val="single" w:sz="4" w:space="0" w:color="000000"/>
            </w:tcBorders>
            <w:shd w:val="clear" w:color="auto" w:fill="auto"/>
          </w:tcPr>
          <w:p w:rsidR="00365644" w:rsidRPr="00997F66" w:rsidRDefault="00365644" w:rsidP="00997F66">
            <w:pPr>
              <w:jc w:val="center"/>
              <w:rPr>
                <w:rFonts w:ascii="Arial" w:hAnsi="Arial" w:cs="Arial"/>
                <w:bCs/>
                <w:color w:val="000000"/>
                <w:sz w:val="12"/>
                <w:szCs w:val="12"/>
                <w:lang w:eastAsia="zh-CN"/>
              </w:rPr>
            </w:pPr>
            <w:smartTag w:uri="urn:schemas-microsoft-com:office:smarttags" w:element="metricconverter">
              <w:smartTagPr>
                <w:attr w:name="ProductID" w:val="100 м2"/>
              </w:smartTagPr>
              <w:r w:rsidRPr="00997F66">
                <w:rPr>
                  <w:rFonts w:ascii="Arial" w:hAnsi="Arial" w:cs="Arial"/>
                  <w:color w:val="000000"/>
                  <w:sz w:val="12"/>
                  <w:szCs w:val="12"/>
                  <w:lang w:eastAsia="zh-CN"/>
                </w:rPr>
                <w:t>100 м2</w:t>
              </w:r>
            </w:smartTag>
          </w:p>
        </w:tc>
      </w:tr>
      <w:tr w:rsidR="00365644" w:rsidRPr="00997F66" w:rsidTr="00331AC4">
        <w:trPr>
          <w:trHeight w:val="20"/>
          <w:jc w:val="center"/>
        </w:trPr>
        <w:tc>
          <w:tcPr>
            <w:tcW w:w="137" w:type="pct"/>
            <w:tcBorders>
              <w:top w:val="single" w:sz="4" w:space="0" w:color="000000"/>
              <w:left w:val="single" w:sz="4" w:space="0" w:color="000000"/>
              <w:bottom w:val="single" w:sz="4" w:space="0" w:color="000000"/>
            </w:tcBorders>
            <w:shd w:val="clear" w:color="auto" w:fill="auto"/>
          </w:tcPr>
          <w:p w:rsidR="00365644" w:rsidRPr="00997F66" w:rsidRDefault="00365644" w:rsidP="00997F66">
            <w:pPr>
              <w:jc w:val="center"/>
              <w:rPr>
                <w:rFonts w:ascii="Arial" w:hAnsi="Arial" w:cs="Arial"/>
                <w:bCs/>
                <w:color w:val="000000"/>
                <w:sz w:val="12"/>
                <w:szCs w:val="12"/>
                <w:lang w:eastAsia="zh-CN"/>
              </w:rPr>
            </w:pPr>
            <w:r w:rsidRPr="00997F66">
              <w:rPr>
                <w:rFonts w:ascii="Arial" w:hAnsi="Arial" w:cs="Arial"/>
                <w:color w:val="000000"/>
                <w:sz w:val="12"/>
                <w:szCs w:val="12"/>
                <w:lang w:eastAsia="zh-CN"/>
              </w:rPr>
              <w:t>1.4.</w:t>
            </w:r>
          </w:p>
        </w:tc>
        <w:tc>
          <w:tcPr>
            <w:tcW w:w="3488" w:type="pct"/>
            <w:tcBorders>
              <w:top w:val="single" w:sz="4" w:space="0" w:color="000000"/>
              <w:left w:val="single" w:sz="4" w:space="0" w:color="000000"/>
              <w:bottom w:val="single" w:sz="4" w:space="0" w:color="000000"/>
            </w:tcBorders>
            <w:shd w:val="clear" w:color="auto" w:fill="auto"/>
          </w:tcPr>
          <w:p w:rsidR="00365644" w:rsidRPr="00997F66" w:rsidRDefault="00365644" w:rsidP="00997F66">
            <w:pPr>
              <w:rPr>
                <w:rFonts w:ascii="Arial" w:hAnsi="Arial" w:cs="Arial"/>
                <w:bCs/>
                <w:color w:val="000000"/>
                <w:sz w:val="12"/>
                <w:szCs w:val="12"/>
                <w:lang w:eastAsia="zh-CN"/>
              </w:rPr>
            </w:pPr>
            <w:r w:rsidRPr="00997F66">
              <w:rPr>
                <w:rFonts w:ascii="Arial" w:hAnsi="Arial" w:cs="Arial"/>
                <w:color w:val="000000"/>
                <w:sz w:val="12"/>
                <w:szCs w:val="12"/>
                <w:lang w:eastAsia="zh-CN"/>
              </w:rPr>
              <w:t xml:space="preserve">с видом использования: «Магазины», «Общественное питание», «Дома социального обслуживания», «Дошкольное начальное и среднее общее образование», «Амбулаторно-поликлиническое обслуживание», «Религиозное использование», «Общественное управление», </w:t>
            </w:r>
          </w:p>
        </w:tc>
        <w:tc>
          <w:tcPr>
            <w:tcW w:w="1375" w:type="pct"/>
            <w:tcBorders>
              <w:top w:val="single" w:sz="4" w:space="0" w:color="000000"/>
              <w:left w:val="single" w:sz="4" w:space="0" w:color="000000"/>
              <w:bottom w:val="single" w:sz="4" w:space="0" w:color="000000"/>
              <w:right w:val="single" w:sz="4" w:space="0" w:color="000000"/>
            </w:tcBorders>
            <w:shd w:val="clear" w:color="auto" w:fill="auto"/>
          </w:tcPr>
          <w:p w:rsidR="00365644" w:rsidRPr="00997F66" w:rsidRDefault="00365644" w:rsidP="00997F66">
            <w:pPr>
              <w:jc w:val="center"/>
              <w:rPr>
                <w:rFonts w:ascii="Arial" w:hAnsi="Arial" w:cs="Arial"/>
                <w:bCs/>
                <w:color w:val="000000"/>
                <w:sz w:val="12"/>
                <w:szCs w:val="12"/>
                <w:lang w:eastAsia="zh-CN"/>
              </w:rPr>
            </w:pPr>
            <w:smartTag w:uri="urn:schemas-microsoft-com:office:smarttags" w:element="metricconverter">
              <w:smartTagPr>
                <w:attr w:name="ProductID" w:val="25 м2"/>
              </w:smartTagPr>
              <w:r w:rsidRPr="00997F66">
                <w:rPr>
                  <w:rFonts w:ascii="Arial" w:hAnsi="Arial" w:cs="Arial"/>
                  <w:color w:val="000000"/>
                  <w:sz w:val="12"/>
                  <w:szCs w:val="12"/>
                  <w:lang w:eastAsia="zh-CN"/>
                </w:rPr>
                <w:t>25 м2</w:t>
              </w:r>
            </w:smartTag>
          </w:p>
        </w:tc>
      </w:tr>
      <w:tr w:rsidR="00365644" w:rsidRPr="00997F66" w:rsidTr="00331AC4">
        <w:trPr>
          <w:trHeight w:val="20"/>
          <w:jc w:val="center"/>
        </w:trPr>
        <w:tc>
          <w:tcPr>
            <w:tcW w:w="137" w:type="pct"/>
            <w:tcBorders>
              <w:top w:val="single" w:sz="4" w:space="0" w:color="000000"/>
              <w:left w:val="single" w:sz="4" w:space="0" w:color="000000"/>
              <w:bottom w:val="single" w:sz="4" w:space="0" w:color="000000"/>
            </w:tcBorders>
            <w:shd w:val="clear" w:color="auto" w:fill="auto"/>
          </w:tcPr>
          <w:p w:rsidR="00365644" w:rsidRPr="00997F66" w:rsidRDefault="00365644" w:rsidP="00997F66">
            <w:pPr>
              <w:jc w:val="center"/>
              <w:rPr>
                <w:rFonts w:ascii="Arial" w:hAnsi="Arial" w:cs="Arial"/>
                <w:bCs/>
                <w:color w:val="000000"/>
                <w:sz w:val="12"/>
                <w:szCs w:val="12"/>
                <w:lang w:eastAsia="zh-CN"/>
              </w:rPr>
            </w:pPr>
            <w:r w:rsidRPr="00997F66">
              <w:rPr>
                <w:rFonts w:ascii="Arial" w:hAnsi="Arial" w:cs="Arial"/>
                <w:color w:val="000000"/>
                <w:sz w:val="12"/>
                <w:szCs w:val="12"/>
                <w:lang w:eastAsia="zh-CN"/>
              </w:rPr>
              <w:t>1.5.</w:t>
            </w:r>
          </w:p>
        </w:tc>
        <w:tc>
          <w:tcPr>
            <w:tcW w:w="3488" w:type="pct"/>
            <w:tcBorders>
              <w:top w:val="single" w:sz="4" w:space="0" w:color="000000"/>
              <w:left w:val="single" w:sz="4" w:space="0" w:color="000000"/>
              <w:bottom w:val="single" w:sz="4" w:space="0" w:color="000000"/>
            </w:tcBorders>
            <w:shd w:val="clear" w:color="auto" w:fill="auto"/>
          </w:tcPr>
          <w:p w:rsidR="00365644" w:rsidRPr="00997F66" w:rsidRDefault="00365644" w:rsidP="00997F66">
            <w:pPr>
              <w:rPr>
                <w:rFonts w:ascii="Arial" w:hAnsi="Arial" w:cs="Arial"/>
                <w:bCs/>
                <w:color w:val="000000"/>
                <w:sz w:val="12"/>
                <w:szCs w:val="12"/>
                <w:lang w:eastAsia="zh-CN"/>
              </w:rPr>
            </w:pPr>
            <w:r w:rsidRPr="00997F66">
              <w:rPr>
                <w:rFonts w:ascii="Arial" w:hAnsi="Arial" w:cs="Arial"/>
                <w:color w:val="000000"/>
                <w:sz w:val="12"/>
                <w:szCs w:val="12"/>
                <w:lang w:eastAsia="zh-CN"/>
              </w:rPr>
              <w:t>Для ведения личного подсобного хозяйства</w:t>
            </w:r>
          </w:p>
        </w:tc>
        <w:tc>
          <w:tcPr>
            <w:tcW w:w="1375" w:type="pct"/>
            <w:tcBorders>
              <w:top w:val="single" w:sz="4" w:space="0" w:color="000000"/>
              <w:left w:val="single" w:sz="4" w:space="0" w:color="000000"/>
              <w:bottom w:val="single" w:sz="4" w:space="0" w:color="000000"/>
              <w:right w:val="single" w:sz="4" w:space="0" w:color="000000"/>
            </w:tcBorders>
            <w:shd w:val="clear" w:color="auto" w:fill="auto"/>
          </w:tcPr>
          <w:p w:rsidR="00365644" w:rsidRPr="00997F66" w:rsidRDefault="00365644" w:rsidP="00997F66">
            <w:pPr>
              <w:jc w:val="center"/>
              <w:rPr>
                <w:rFonts w:ascii="Arial" w:hAnsi="Arial" w:cs="Arial"/>
                <w:bCs/>
                <w:color w:val="000000"/>
                <w:sz w:val="12"/>
                <w:szCs w:val="12"/>
                <w:lang w:eastAsia="zh-CN"/>
              </w:rPr>
            </w:pPr>
            <w:smartTag w:uri="urn:schemas-microsoft-com:office:smarttags" w:element="metricconverter">
              <w:smartTagPr>
                <w:attr w:name="ProductID" w:val="300 м2"/>
              </w:smartTagPr>
              <w:r w:rsidRPr="00997F66">
                <w:rPr>
                  <w:rFonts w:ascii="Arial" w:hAnsi="Arial" w:cs="Arial"/>
                  <w:color w:val="000000"/>
                  <w:sz w:val="12"/>
                  <w:szCs w:val="12"/>
                  <w:lang w:eastAsia="zh-CN"/>
                </w:rPr>
                <w:t>300 м2</w:t>
              </w:r>
            </w:smartTag>
          </w:p>
        </w:tc>
      </w:tr>
      <w:tr w:rsidR="00365644" w:rsidRPr="00997F66" w:rsidTr="00331AC4">
        <w:trPr>
          <w:trHeight w:val="20"/>
          <w:jc w:val="center"/>
        </w:trPr>
        <w:tc>
          <w:tcPr>
            <w:tcW w:w="137" w:type="pct"/>
            <w:tcBorders>
              <w:top w:val="single" w:sz="4" w:space="0" w:color="000000"/>
              <w:left w:val="single" w:sz="4" w:space="0" w:color="000000"/>
              <w:bottom w:val="single" w:sz="4" w:space="0" w:color="000000"/>
            </w:tcBorders>
            <w:shd w:val="clear" w:color="auto" w:fill="auto"/>
          </w:tcPr>
          <w:p w:rsidR="00365644" w:rsidRPr="00997F66" w:rsidRDefault="00365644" w:rsidP="00997F66">
            <w:pPr>
              <w:jc w:val="center"/>
              <w:rPr>
                <w:rFonts w:ascii="Arial" w:hAnsi="Arial" w:cs="Arial"/>
                <w:bCs/>
                <w:color w:val="000000"/>
                <w:sz w:val="12"/>
                <w:szCs w:val="12"/>
                <w:lang w:eastAsia="zh-CN"/>
              </w:rPr>
            </w:pPr>
            <w:r w:rsidRPr="00997F66">
              <w:rPr>
                <w:rFonts w:ascii="Arial" w:hAnsi="Arial" w:cs="Arial"/>
                <w:color w:val="000000"/>
                <w:sz w:val="12"/>
                <w:szCs w:val="12"/>
                <w:lang w:eastAsia="zh-CN"/>
              </w:rPr>
              <w:t>1.6.</w:t>
            </w:r>
          </w:p>
        </w:tc>
        <w:tc>
          <w:tcPr>
            <w:tcW w:w="3488" w:type="pct"/>
            <w:tcBorders>
              <w:top w:val="single" w:sz="4" w:space="0" w:color="000000"/>
              <w:left w:val="single" w:sz="4" w:space="0" w:color="000000"/>
              <w:bottom w:val="single" w:sz="4" w:space="0" w:color="000000"/>
            </w:tcBorders>
            <w:shd w:val="clear" w:color="auto" w:fill="auto"/>
          </w:tcPr>
          <w:p w:rsidR="00365644" w:rsidRPr="00997F66" w:rsidRDefault="00365644" w:rsidP="00997F66">
            <w:pPr>
              <w:rPr>
                <w:rFonts w:ascii="Arial" w:hAnsi="Arial" w:cs="Arial"/>
                <w:bCs/>
                <w:color w:val="000000"/>
                <w:sz w:val="12"/>
                <w:szCs w:val="12"/>
                <w:lang w:eastAsia="zh-CN"/>
              </w:rPr>
            </w:pPr>
            <w:r w:rsidRPr="00997F66">
              <w:rPr>
                <w:rFonts w:ascii="Arial" w:hAnsi="Arial" w:cs="Arial"/>
                <w:color w:val="000000"/>
                <w:sz w:val="12"/>
                <w:szCs w:val="12"/>
                <w:lang w:eastAsia="zh-CN"/>
              </w:rPr>
              <w:t>Ведение огородничества</w:t>
            </w:r>
          </w:p>
        </w:tc>
        <w:tc>
          <w:tcPr>
            <w:tcW w:w="1375" w:type="pct"/>
            <w:tcBorders>
              <w:top w:val="single" w:sz="4" w:space="0" w:color="000000"/>
              <w:left w:val="single" w:sz="4" w:space="0" w:color="000000"/>
              <w:bottom w:val="single" w:sz="4" w:space="0" w:color="000000"/>
              <w:right w:val="single" w:sz="4" w:space="0" w:color="000000"/>
            </w:tcBorders>
            <w:shd w:val="clear" w:color="auto" w:fill="auto"/>
          </w:tcPr>
          <w:p w:rsidR="00365644" w:rsidRPr="00997F66" w:rsidRDefault="00365644" w:rsidP="00997F66">
            <w:pPr>
              <w:jc w:val="center"/>
              <w:rPr>
                <w:rFonts w:ascii="Arial" w:hAnsi="Arial" w:cs="Arial"/>
                <w:bCs/>
                <w:color w:val="000000"/>
                <w:sz w:val="12"/>
                <w:szCs w:val="12"/>
                <w:lang w:eastAsia="zh-CN"/>
              </w:rPr>
            </w:pPr>
            <w:smartTag w:uri="urn:schemas-microsoft-com:office:smarttags" w:element="metricconverter">
              <w:smartTagPr>
                <w:attr w:name="ProductID" w:val="100 м2"/>
              </w:smartTagPr>
              <w:r w:rsidRPr="00997F66">
                <w:rPr>
                  <w:rFonts w:ascii="Arial" w:hAnsi="Arial" w:cs="Arial"/>
                  <w:color w:val="000000"/>
                  <w:sz w:val="12"/>
                  <w:szCs w:val="12"/>
                  <w:lang w:eastAsia="zh-CN"/>
                </w:rPr>
                <w:t>100 м2</w:t>
              </w:r>
            </w:smartTag>
          </w:p>
        </w:tc>
      </w:tr>
      <w:tr w:rsidR="00365644" w:rsidRPr="00997F66" w:rsidTr="00331AC4">
        <w:trPr>
          <w:trHeight w:val="20"/>
          <w:jc w:val="center"/>
        </w:trPr>
        <w:tc>
          <w:tcPr>
            <w:tcW w:w="137" w:type="pct"/>
            <w:tcBorders>
              <w:top w:val="single" w:sz="4" w:space="0" w:color="000000"/>
              <w:left w:val="single" w:sz="4" w:space="0" w:color="000000"/>
              <w:bottom w:val="single" w:sz="4" w:space="0" w:color="000000"/>
            </w:tcBorders>
            <w:shd w:val="clear" w:color="auto" w:fill="auto"/>
          </w:tcPr>
          <w:p w:rsidR="00365644" w:rsidRPr="00997F66" w:rsidRDefault="00365644" w:rsidP="00997F66">
            <w:pPr>
              <w:jc w:val="center"/>
              <w:rPr>
                <w:rFonts w:ascii="Arial" w:hAnsi="Arial" w:cs="Arial"/>
                <w:bCs/>
                <w:color w:val="000000"/>
                <w:sz w:val="12"/>
                <w:szCs w:val="12"/>
                <w:lang w:eastAsia="zh-CN"/>
              </w:rPr>
            </w:pPr>
            <w:r w:rsidRPr="00997F66">
              <w:rPr>
                <w:rFonts w:ascii="Arial" w:hAnsi="Arial" w:cs="Arial"/>
                <w:color w:val="000000"/>
                <w:sz w:val="12"/>
                <w:szCs w:val="12"/>
                <w:lang w:eastAsia="zh-CN"/>
              </w:rPr>
              <w:t>1.7.</w:t>
            </w:r>
          </w:p>
        </w:tc>
        <w:tc>
          <w:tcPr>
            <w:tcW w:w="3488" w:type="pct"/>
            <w:tcBorders>
              <w:top w:val="single" w:sz="4" w:space="0" w:color="000000"/>
              <w:left w:val="single" w:sz="4" w:space="0" w:color="000000"/>
              <w:bottom w:val="single" w:sz="4" w:space="0" w:color="000000"/>
            </w:tcBorders>
            <w:shd w:val="clear" w:color="auto" w:fill="auto"/>
          </w:tcPr>
          <w:p w:rsidR="00365644" w:rsidRPr="00997F66" w:rsidRDefault="00365644" w:rsidP="00997F66">
            <w:pPr>
              <w:rPr>
                <w:rFonts w:ascii="Arial" w:hAnsi="Arial" w:cs="Arial"/>
                <w:bCs/>
                <w:color w:val="000000"/>
                <w:sz w:val="12"/>
                <w:szCs w:val="12"/>
                <w:lang w:eastAsia="zh-CN"/>
              </w:rPr>
            </w:pPr>
            <w:r w:rsidRPr="00997F66">
              <w:rPr>
                <w:rFonts w:ascii="Arial" w:hAnsi="Arial" w:cs="Arial"/>
                <w:color w:val="000000"/>
                <w:sz w:val="12"/>
                <w:szCs w:val="12"/>
                <w:lang w:eastAsia="zh-CN"/>
              </w:rPr>
              <w:t xml:space="preserve">с другими видами использования </w:t>
            </w:r>
          </w:p>
        </w:tc>
        <w:tc>
          <w:tcPr>
            <w:tcW w:w="1375" w:type="pct"/>
            <w:tcBorders>
              <w:top w:val="single" w:sz="4" w:space="0" w:color="000000"/>
              <w:left w:val="single" w:sz="4" w:space="0" w:color="000000"/>
              <w:bottom w:val="single" w:sz="4" w:space="0" w:color="000000"/>
              <w:right w:val="single" w:sz="4" w:space="0" w:color="000000"/>
            </w:tcBorders>
            <w:shd w:val="clear" w:color="auto" w:fill="auto"/>
          </w:tcPr>
          <w:p w:rsidR="00365644" w:rsidRPr="00997F66" w:rsidRDefault="00365644" w:rsidP="00997F66">
            <w:pPr>
              <w:jc w:val="center"/>
              <w:rPr>
                <w:rFonts w:ascii="Arial" w:hAnsi="Arial" w:cs="Arial"/>
                <w:bCs/>
                <w:color w:val="000000"/>
                <w:sz w:val="12"/>
                <w:szCs w:val="12"/>
                <w:lang w:eastAsia="zh-CN"/>
              </w:rPr>
            </w:pPr>
            <w:r w:rsidRPr="00997F66">
              <w:rPr>
                <w:rFonts w:ascii="Arial" w:hAnsi="Arial" w:cs="Arial"/>
                <w:color w:val="000000"/>
                <w:sz w:val="12"/>
                <w:szCs w:val="12"/>
                <w:lang w:eastAsia="zh-CN"/>
              </w:rPr>
              <w:t xml:space="preserve">не подлежит установлению </w:t>
            </w:r>
          </w:p>
        </w:tc>
      </w:tr>
      <w:tr w:rsidR="00365644" w:rsidRPr="00997F66" w:rsidTr="00331AC4">
        <w:trPr>
          <w:trHeight w:val="20"/>
          <w:jc w:val="center"/>
        </w:trPr>
        <w:tc>
          <w:tcPr>
            <w:tcW w:w="137" w:type="pct"/>
            <w:tcBorders>
              <w:top w:val="single" w:sz="4" w:space="0" w:color="000000"/>
              <w:left w:val="single" w:sz="4" w:space="0" w:color="000000"/>
              <w:bottom w:val="single" w:sz="4" w:space="0" w:color="000000"/>
            </w:tcBorders>
            <w:shd w:val="clear" w:color="auto" w:fill="auto"/>
          </w:tcPr>
          <w:p w:rsidR="00365644" w:rsidRPr="00997F66" w:rsidRDefault="00365644" w:rsidP="00997F66">
            <w:pPr>
              <w:jc w:val="center"/>
              <w:rPr>
                <w:rFonts w:ascii="Arial" w:hAnsi="Arial" w:cs="Arial"/>
                <w:color w:val="000000"/>
                <w:sz w:val="12"/>
                <w:szCs w:val="12"/>
                <w:lang w:eastAsia="zh-CN"/>
              </w:rPr>
            </w:pPr>
            <w:r w:rsidRPr="00997F66">
              <w:rPr>
                <w:rFonts w:ascii="Arial" w:hAnsi="Arial" w:cs="Arial"/>
                <w:color w:val="000000"/>
                <w:sz w:val="12"/>
                <w:szCs w:val="12"/>
                <w:lang w:eastAsia="zh-CN"/>
              </w:rPr>
              <w:t>2</w:t>
            </w:r>
          </w:p>
        </w:tc>
        <w:tc>
          <w:tcPr>
            <w:tcW w:w="3488" w:type="pct"/>
            <w:tcBorders>
              <w:top w:val="single" w:sz="4" w:space="0" w:color="000000"/>
              <w:left w:val="single" w:sz="4" w:space="0" w:color="000000"/>
              <w:bottom w:val="single" w:sz="4" w:space="0" w:color="000000"/>
            </w:tcBorders>
            <w:shd w:val="clear" w:color="auto" w:fill="auto"/>
          </w:tcPr>
          <w:p w:rsidR="00365644" w:rsidRPr="00997F66" w:rsidRDefault="00365644" w:rsidP="00997F66">
            <w:pPr>
              <w:rPr>
                <w:rFonts w:ascii="Arial" w:hAnsi="Arial" w:cs="Arial"/>
                <w:b/>
                <w:color w:val="000000"/>
                <w:sz w:val="12"/>
                <w:szCs w:val="12"/>
                <w:lang w:eastAsia="zh-CN"/>
              </w:rPr>
            </w:pPr>
            <w:r w:rsidRPr="00997F66">
              <w:rPr>
                <w:rFonts w:ascii="Arial" w:hAnsi="Arial" w:cs="Arial"/>
                <w:b/>
                <w:color w:val="000000"/>
                <w:sz w:val="12"/>
                <w:szCs w:val="12"/>
                <w:lang w:eastAsia="zh-CN"/>
              </w:rPr>
              <w:t>Максимальная площадь земельных участков</w:t>
            </w:r>
          </w:p>
        </w:tc>
        <w:tc>
          <w:tcPr>
            <w:tcW w:w="1375" w:type="pct"/>
            <w:tcBorders>
              <w:top w:val="single" w:sz="4" w:space="0" w:color="000000"/>
              <w:left w:val="single" w:sz="4" w:space="0" w:color="000000"/>
              <w:bottom w:val="single" w:sz="4" w:space="0" w:color="000000"/>
              <w:right w:val="single" w:sz="4" w:space="0" w:color="000000"/>
            </w:tcBorders>
            <w:shd w:val="clear" w:color="auto" w:fill="auto"/>
          </w:tcPr>
          <w:p w:rsidR="00365644" w:rsidRPr="00997F66" w:rsidRDefault="00365644" w:rsidP="00997F66">
            <w:pPr>
              <w:snapToGrid w:val="0"/>
              <w:jc w:val="center"/>
              <w:rPr>
                <w:rFonts w:ascii="Arial" w:hAnsi="Arial" w:cs="Arial"/>
                <w:b/>
                <w:color w:val="000000"/>
                <w:sz w:val="12"/>
                <w:szCs w:val="12"/>
                <w:lang w:eastAsia="zh-CN"/>
              </w:rPr>
            </w:pPr>
          </w:p>
        </w:tc>
      </w:tr>
      <w:tr w:rsidR="00365644" w:rsidRPr="00997F66" w:rsidTr="00331AC4">
        <w:trPr>
          <w:trHeight w:val="20"/>
          <w:jc w:val="center"/>
        </w:trPr>
        <w:tc>
          <w:tcPr>
            <w:tcW w:w="137" w:type="pct"/>
            <w:tcBorders>
              <w:top w:val="single" w:sz="4" w:space="0" w:color="000000"/>
              <w:left w:val="single" w:sz="4" w:space="0" w:color="000000"/>
              <w:bottom w:val="single" w:sz="4" w:space="0" w:color="000000"/>
            </w:tcBorders>
            <w:shd w:val="clear" w:color="auto" w:fill="auto"/>
          </w:tcPr>
          <w:p w:rsidR="00365644" w:rsidRPr="00997F66" w:rsidRDefault="00365644" w:rsidP="00997F66">
            <w:pPr>
              <w:jc w:val="center"/>
              <w:rPr>
                <w:rFonts w:ascii="Arial" w:hAnsi="Arial" w:cs="Arial"/>
                <w:color w:val="000000"/>
                <w:sz w:val="12"/>
                <w:szCs w:val="12"/>
                <w:lang w:eastAsia="zh-CN"/>
              </w:rPr>
            </w:pPr>
            <w:r w:rsidRPr="00997F66">
              <w:rPr>
                <w:rFonts w:ascii="Arial" w:hAnsi="Arial" w:cs="Arial"/>
                <w:color w:val="000000"/>
                <w:sz w:val="12"/>
                <w:szCs w:val="12"/>
                <w:lang w:eastAsia="zh-CN"/>
              </w:rPr>
              <w:t>2.1.</w:t>
            </w:r>
          </w:p>
        </w:tc>
        <w:tc>
          <w:tcPr>
            <w:tcW w:w="3488" w:type="pct"/>
            <w:tcBorders>
              <w:top w:val="single" w:sz="4" w:space="0" w:color="000000"/>
              <w:left w:val="single" w:sz="4" w:space="0" w:color="000000"/>
              <w:bottom w:val="single" w:sz="4" w:space="0" w:color="000000"/>
            </w:tcBorders>
            <w:shd w:val="clear" w:color="auto" w:fill="auto"/>
          </w:tcPr>
          <w:p w:rsidR="00365644" w:rsidRPr="00997F66" w:rsidRDefault="00365644" w:rsidP="00997F66">
            <w:pPr>
              <w:rPr>
                <w:rFonts w:ascii="Arial" w:hAnsi="Arial" w:cs="Arial"/>
                <w:bCs/>
                <w:color w:val="000000"/>
                <w:sz w:val="12"/>
                <w:szCs w:val="12"/>
                <w:lang w:eastAsia="zh-CN"/>
              </w:rPr>
            </w:pPr>
            <w:r w:rsidRPr="00997F66">
              <w:rPr>
                <w:rFonts w:ascii="Arial" w:hAnsi="Arial" w:cs="Arial"/>
                <w:color w:val="000000"/>
                <w:sz w:val="12"/>
                <w:szCs w:val="12"/>
                <w:lang w:eastAsia="zh-CN"/>
              </w:rPr>
              <w:t xml:space="preserve">с видом разрешенного использования «Блокированная жилая застройка», «Бытовое обслуживание», «Амбулаторно-поликлиническое обслуживание», «Общественное питание», «Амбулаторное ветеринарное обслуживание». </w:t>
            </w:r>
          </w:p>
        </w:tc>
        <w:tc>
          <w:tcPr>
            <w:tcW w:w="1375" w:type="pct"/>
            <w:tcBorders>
              <w:top w:val="single" w:sz="4" w:space="0" w:color="000000"/>
              <w:left w:val="single" w:sz="4" w:space="0" w:color="000000"/>
              <w:bottom w:val="single" w:sz="4" w:space="0" w:color="000000"/>
              <w:right w:val="single" w:sz="4" w:space="0" w:color="000000"/>
            </w:tcBorders>
            <w:shd w:val="clear" w:color="auto" w:fill="auto"/>
          </w:tcPr>
          <w:p w:rsidR="00365644" w:rsidRPr="00997F66" w:rsidRDefault="00365644" w:rsidP="00997F66">
            <w:pPr>
              <w:jc w:val="center"/>
              <w:rPr>
                <w:rFonts w:ascii="Arial" w:hAnsi="Arial" w:cs="Arial"/>
                <w:bCs/>
                <w:color w:val="000000"/>
                <w:sz w:val="12"/>
                <w:szCs w:val="12"/>
                <w:lang w:eastAsia="zh-CN"/>
              </w:rPr>
            </w:pPr>
            <w:smartTag w:uri="urn:schemas-microsoft-com:office:smarttags" w:element="metricconverter">
              <w:smartTagPr>
                <w:attr w:name="ProductID" w:val="5000 м2"/>
              </w:smartTagPr>
              <w:r w:rsidRPr="00997F66">
                <w:rPr>
                  <w:rFonts w:ascii="Arial" w:hAnsi="Arial" w:cs="Arial"/>
                  <w:color w:val="000000"/>
                  <w:sz w:val="12"/>
                  <w:szCs w:val="12"/>
                  <w:lang w:eastAsia="zh-CN"/>
                </w:rPr>
                <w:t>5000 м</w:t>
              </w:r>
              <w:r w:rsidRPr="00997F66">
                <w:rPr>
                  <w:rFonts w:ascii="Arial" w:hAnsi="Arial" w:cs="Arial"/>
                  <w:color w:val="000000"/>
                  <w:sz w:val="12"/>
                  <w:szCs w:val="12"/>
                  <w:vertAlign w:val="superscript"/>
                  <w:lang w:eastAsia="zh-CN"/>
                </w:rPr>
                <w:t>2</w:t>
              </w:r>
            </w:smartTag>
          </w:p>
        </w:tc>
      </w:tr>
      <w:tr w:rsidR="00365644" w:rsidRPr="00997F66" w:rsidTr="00331AC4">
        <w:trPr>
          <w:trHeight w:val="20"/>
          <w:jc w:val="center"/>
        </w:trPr>
        <w:tc>
          <w:tcPr>
            <w:tcW w:w="137" w:type="pct"/>
            <w:tcBorders>
              <w:top w:val="single" w:sz="4" w:space="0" w:color="000000"/>
              <w:left w:val="single" w:sz="4" w:space="0" w:color="000000"/>
              <w:bottom w:val="single" w:sz="4" w:space="0" w:color="000000"/>
            </w:tcBorders>
            <w:shd w:val="clear" w:color="auto" w:fill="auto"/>
          </w:tcPr>
          <w:p w:rsidR="00365644" w:rsidRPr="00997F66" w:rsidRDefault="00365644" w:rsidP="00997F66">
            <w:pPr>
              <w:jc w:val="center"/>
              <w:rPr>
                <w:rFonts w:ascii="Arial" w:hAnsi="Arial" w:cs="Arial"/>
                <w:color w:val="000000"/>
                <w:sz w:val="12"/>
                <w:szCs w:val="12"/>
                <w:lang w:eastAsia="zh-CN"/>
              </w:rPr>
            </w:pPr>
            <w:r w:rsidRPr="00997F66">
              <w:rPr>
                <w:rFonts w:ascii="Arial" w:hAnsi="Arial" w:cs="Arial"/>
                <w:color w:val="000000"/>
                <w:sz w:val="12"/>
                <w:szCs w:val="12"/>
                <w:lang w:eastAsia="zh-CN"/>
              </w:rPr>
              <w:t>2.2.</w:t>
            </w:r>
          </w:p>
        </w:tc>
        <w:tc>
          <w:tcPr>
            <w:tcW w:w="3488" w:type="pct"/>
            <w:tcBorders>
              <w:top w:val="single" w:sz="4" w:space="0" w:color="000000"/>
              <w:left w:val="single" w:sz="4" w:space="0" w:color="000000"/>
              <w:bottom w:val="single" w:sz="4" w:space="0" w:color="000000"/>
            </w:tcBorders>
            <w:shd w:val="clear" w:color="auto" w:fill="auto"/>
          </w:tcPr>
          <w:p w:rsidR="00365644" w:rsidRPr="00997F66" w:rsidRDefault="00365644" w:rsidP="00997F66">
            <w:pPr>
              <w:rPr>
                <w:rFonts w:ascii="Arial" w:hAnsi="Arial" w:cs="Arial"/>
                <w:bCs/>
                <w:color w:val="000000"/>
                <w:sz w:val="12"/>
                <w:szCs w:val="12"/>
                <w:lang w:eastAsia="zh-CN"/>
              </w:rPr>
            </w:pPr>
            <w:r w:rsidRPr="00997F66">
              <w:rPr>
                <w:rFonts w:ascii="Arial" w:hAnsi="Arial" w:cs="Arial"/>
                <w:color w:val="000000"/>
                <w:sz w:val="12"/>
                <w:szCs w:val="12"/>
                <w:lang w:eastAsia="zh-CN"/>
              </w:rPr>
              <w:t xml:space="preserve">с видом разрешенного использования "Для индивидуального жилищного строительства", "Для ведения личного подсобного хозяйства" «Малоэтажная многоквартирная жилая застройка», «Общественное управление» </w:t>
            </w:r>
            <w:r w:rsidRPr="00997F66">
              <w:rPr>
                <w:rFonts w:ascii="Arial" w:hAnsi="Arial" w:cs="Arial"/>
                <w:color w:val="000000"/>
                <w:spacing w:val="-16"/>
                <w:sz w:val="12"/>
                <w:szCs w:val="12"/>
                <w:lang w:eastAsia="zh-CN"/>
              </w:rPr>
              <w:t>Предельные (максимальные) размеры земельных участков распространяются на вновь предоставляемые земельные участки и не распространяются на земельные участки, подлежащие объединению,</w:t>
            </w:r>
            <w:r w:rsidRPr="00997F66">
              <w:rPr>
                <w:rFonts w:ascii="Arial" w:hAnsi="Arial" w:cs="Arial"/>
                <w:color w:val="000000"/>
                <w:sz w:val="12"/>
                <w:szCs w:val="12"/>
                <w:lang w:eastAsia="zh-CN"/>
              </w:rPr>
              <w:t xml:space="preserve"> разделу.</w:t>
            </w:r>
          </w:p>
        </w:tc>
        <w:tc>
          <w:tcPr>
            <w:tcW w:w="1375" w:type="pct"/>
            <w:tcBorders>
              <w:top w:val="single" w:sz="4" w:space="0" w:color="000000"/>
              <w:left w:val="single" w:sz="4" w:space="0" w:color="000000"/>
              <w:bottom w:val="single" w:sz="4" w:space="0" w:color="000000"/>
              <w:right w:val="single" w:sz="4" w:space="0" w:color="000000"/>
            </w:tcBorders>
            <w:shd w:val="clear" w:color="auto" w:fill="auto"/>
          </w:tcPr>
          <w:p w:rsidR="00365644" w:rsidRPr="00997F66" w:rsidRDefault="00365644" w:rsidP="00997F66">
            <w:pPr>
              <w:jc w:val="center"/>
              <w:rPr>
                <w:rFonts w:ascii="Arial" w:hAnsi="Arial" w:cs="Arial"/>
                <w:bCs/>
                <w:color w:val="000000"/>
                <w:sz w:val="12"/>
                <w:szCs w:val="12"/>
                <w:lang w:eastAsia="zh-CN"/>
              </w:rPr>
            </w:pPr>
            <w:smartTag w:uri="urn:schemas-microsoft-com:office:smarttags" w:element="metricconverter">
              <w:smartTagPr>
                <w:attr w:name="ProductID" w:val="1500 м2"/>
              </w:smartTagPr>
              <w:r w:rsidRPr="00997F66">
                <w:rPr>
                  <w:rFonts w:ascii="Arial" w:hAnsi="Arial" w:cs="Arial"/>
                  <w:color w:val="000000"/>
                  <w:sz w:val="12"/>
                  <w:szCs w:val="12"/>
                  <w:lang w:eastAsia="zh-CN"/>
                </w:rPr>
                <w:t>1500 м</w:t>
              </w:r>
              <w:r w:rsidRPr="00997F66">
                <w:rPr>
                  <w:rFonts w:ascii="Arial" w:hAnsi="Arial" w:cs="Arial"/>
                  <w:color w:val="000000"/>
                  <w:sz w:val="12"/>
                  <w:szCs w:val="12"/>
                  <w:vertAlign w:val="superscript"/>
                  <w:lang w:eastAsia="zh-CN"/>
                </w:rPr>
                <w:t>2</w:t>
              </w:r>
            </w:smartTag>
          </w:p>
        </w:tc>
      </w:tr>
      <w:tr w:rsidR="00365644" w:rsidRPr="00997F66" w:rsidTr="00331AC4">
        <w:trPr>
          <w:trHeight w:val="20"/>
          <w:jc w:val="center"/>
        </w:trPr>
        <w:tc>
          <w:tcPr>
            <w:tcW w:w="137" w:type="pct"/>
            <w:tcBorders>
              <w:top w:val="single" w:sz="4" w:space="0" w:color="000000"/>
              <w:left w:val="single" w:sz="4" w:space="0" w:color="000000"/>
              <w:bottom w:val="single" w:sz="4" w:space="0" w:color="000000"/>
            </w:tcBorders>
            <w:shd w:val="clear" w:color="auto" w:fill="auto"/>
          </w:tcPr>
          <w:p w:rsidR="00365644" w:rsidRPr="00997F66" w:rsidRDefault="00365644" w:rsidP="00997F66">
            <w:pPr>
              <w:jc w:val="center"/>
              <w:rPr>
                <w:rFonts w:ascii="Arial" w:hAnsi="Arial" w:cs="Arial"/>
                <w:color w:val="000000"/>
                <w:sz w:val="12"/>
                <w:szCs w:val="12"/>
                <w:lang w:eastAsia="zh-CN"/>
              </w:rPr>
            </w:pPr>
            <w:r w:rsidRPr="00997F66">
              <w:rPr>
                <w:rFonts w:ascii="Arial" w:hAnsi="Arial" w:cs="Arial"/>
                <w:color w:val="000000"/>
                <w:sz w:val="12"/>
                <w:szCs w:val="12"/>
                <w:lang w:eastAsia="zh-CN"/>
              </w:rPr>
              <w:t>2.3.</w:t>
            </w:r>
          </w:p>
        </w:tc>
        <w:tc>
          <w:tcPr>
            <w:tcW w:w="3488" w:type="pct"/>
            <w:tcBorders>
              <w:top w:val="single" w:sz="4" w:space="0" w:color="000000"/>
              <w:left w:val="single" w:sz="4" w:space="0" w:color="000000"/>
              <w:bottom w:val="single" w:sz="4" w:space="0" w:color="000000"/>
            </w:tcBorders>
            <w:shd w:val="clear" w:color="auto" w:fill="auto"/>
          </w:tcPr>
          <w:p w:rsidR="00365644" w:rsidRPr="00997F66" w:rsidRDefault="00365644" w:rsidP="00997F66">
            <w:pPr>
              <w:rPr>
                <w:rFonts w:ascii="Arial" w:hAnsi="Arial" w:cs="Arial"/>
                <w:bCs/>
                <w:color w:val="000000"/>
                <w:sz w:val="12"/>
                <w:szCs w:val="12"/>
                <w:lang w:eastAsia="zh-CN"/>
              </w:rPr>
            </w:pPr>
            <w:r w:rsidRPr="00997F66">
              <w:rPr>
                <w:rFonts w:ascii="Arial" w:hAnsi="Arial" w:cs="Arial"/>
                <w:color w:val="000000"/>
                <w:sz w:val="12"/>
                <w:szCs w:val="12"/>
                <w:lang w:eastAsia="zh-CN"/>
              </w:rPr>
              <w:t>с видом разрешенного использования «Магазины»</w:t>
            </w:r>
          </w:p>
        </w:tc>
        <w:tc>
          <w:tcPr>
            <w:tcW w:w="1375" w:type="pct"/>
            <w:tcBorders>
              <w:top w:val="single" w:sz="4" w:space="0" w:color="000000"/>
              <w:left w:val="single" w:sz="4" w:space="0" w:color="000000"/>
              <w:bottom w:val="single" w:sz="4" w:space="0" w:color="000000"/>
              <w:right w:val="single" w:sz="4" w:space="0" w:color="000000"/>
            </w:tcBorders>
            <w:shd w:val="clear" w:color="auto" w:fill="auto"/>
          </w:tcPr>
          <w:p w:rsidR="00365644" w:rsidRPr="00997F66" w:rsidRDefault="00365644" w:rsidP="00997F66">
            <w:pPr>
              <w:jc w:val="center"/>
              <w:rPr>
                <w:rFonts w:ascii="Arial" w:hAnsi="Arial" w:cs="Arial"/>
                <w:bCs/>
                <w:color w:val="000000"/>
                <w:sz w:val="12"/>
                <w:szCs w:val="12"/>
                <w:lang w:eastAsia="zh-CN"/>
              </w:rPr>
            </w:pPr>
            <w:smartTag w:uri="urn:schemas-microsoft-com:office:smarttags" w:element="metricconverter">
              <w:smartTagPr>
                <w:attr w:name="ProductID" w:val="5000 м"/>
              </w:smartTagPr>
              <w:r w:rsidRPr="00997F66">
                <w:rPr>
                  <w:rFonts w:ascii="Arial" w:hAnsi="Arial" w:cs="Arial"/>
                  <w:color w:val="000000"/>
                  <w:sz w:val="12"/>
                  <w:szCs w:val="12"/>
                  <w:lang w:eastAsia="zh-CN"/>
                </w:rPr>
                <w:t>5000 м</w:t>
              </w:r>
            </w:smartTag>
            <w:r w:rsidRPr="00997F66">
              <w:rPr>
                <w:rFonts w:ascii="Arial" w:hAnsi="Arial" w:cs="Arial"/>
                <w:color w:val="000000"/>
                <w:sz w:val="12"/>
                <w:szCs w:val="12"/>
                <w:lang w:eastAsia="zh-CN"/>
              </w:rPr>
              <w:t xml:space="preserve"> 2</w:t>
            </w:r>
          </w:p>
        </w:tc>
      </w:tr>
      <w:tr w:rsidR="00365644" w:rsidRPr="00997F66" w:rsidTr="00331AC4">
        <w:trPr>
          <w:trHeight w:val="20"/>
          <w:jc w:val="center"/>
        </w:trPr>
        <w:tc>
          <w:tcPr>
            <w:tcW w:w="137" w:type="pct"/>
            <w:tcBorders>
              <w:top w:val="single" w:sz="4" w:space="0" w:color="000000"/>
              <w:left w:val="single" w:sz="4" w:space="0" w:color="000000"/>
              <w:bottom w:val="single" w:sz="4" w:space="0" w:color="000000"/>
            </w:tcBorders>
            <w:shd w:val="clear" w:color="auto" w:fill="auto"/>
          </w:tcPr>
          <w:p w:rsidR="00365644" w:rsidRPr="00997F66" w:rsidRDefault="00365644" w:rsidP="00997F66">
            <w:pPr>
              <w:jc w:val="center"/>
              <w:rPr>
                <w:rFonts w:ascii="Arial" w:hAnsi="Arial" w:cs="Arial"/>
                <w:color w:val="000000"/>
                <w:sz w:val="12"/>
                <w:szCs w:val="12"/>
                <w:lang w:eastAsia="zh-CN"/>
              </w:rPr>
            </w:pPr>
            <w:r w:rsidRPr="00997F66">
              <w:rPr>
                <w:rFonts w:ascii="Arial" w:hAnsi="Arial" w:cs="Arial"/>
                <w:color w:val="000000"/>
                <w:sz w:val="12"/>
                <w:szCs w:val="12"/>
                <w:lang w:eastAsia="zh-CN"/>
              </w:rPr>
              <w:t>2.4.</w:t>
            </w:r>
          </w:p>
        </w:tc>
        <w:tc>
          <w:tcPr>
            <w:tcW w:w="3488" w:type="pct"/>
            <w:tcBorders>
              <w:top w:val="single" w:sz="4" w:space="0" w:color="000000"/>
              <w:left w:val="single" w:sz="4" w:space="0" w:color="000000"/>
              <w:bottom w:val="single" w:sz="4" w:space="0" w:color="000000"/>
            </w:tcBorders>
            <w:shd w:val="clear" w:color="auto" w:fill="auto"/>
          </w:tcPr>
          <w:p w:rsidR="00365644" w:rsidRPr="00997F66" w:rsidRDefault="00365644" w:rsidP="00997F66">
            <w:pPr>
              <w:rPr>
                <w:rFonts w:ascii="Arial" w:hAnsi="Arial" w:cs="Arial"/>
                <w:bCs/>
                <w:color w:val="000000"/>
                <w:sz w:val="12"/>
                <w:szCs w:val="12"/>
                <w:lang w:eastAsia="zh-CN"/>
              </w:rPr>
            </w:pPr>
            <w:r w:rsidRPr="00997F66">
              <w:rPr>
                <w:rFonts w:ascii="Arial" w:hAnsi="Arial" w:cs="Arial"/>
                <w:color w:val="000000"/>
                <w:sz w:val="12"/>
                <w:szCs w:val="12"/>
                <w:lang w:eastAsia="zh-CN"/>
              </w:rPr>
              <w:t xml:space="preserve">с видом использования «Религиозное использование», </w:t>
            </w:r>
          </w:p>
        </w:tc>
        <w:tc>
          <w:tcPr>
            <w:tcW w:w="1375" w:type="pct"/>
            <w:tcBorders>
              <w:top w:val="single" w:sz="4" w:space="0" w:color="000000"/>
              <w:left w:val="single" w:sz="4" w:space="0" w:color="000000"/>
              <w:bottom w:val="single" w:sz="4" w:space="0" w:color="000000"/>
              <w:right w:val="single" w:sz="4" w:space="0" w:color="000000"/>
            </w:tcBorders>
            <w:shd w:val="clear" w:color="auto" w:fill="auto"/>
          </w:tcPr>
          <w:p w:rsidR="00365644" w:rsidRPr="00997F66" w:rsidRDefault="00365644" w:rsidP="00997F66">
            <w:pPr>
              <w:jc w:val="center"/>
              <w:rPr>
                <w:rFonts w:ascii="Arial" w:hAnsi="Arial" w:cs="Arial"/>
                <w:bCs/>
                <w:color w:val="000000"/>
                <w:sz w:val="12"/>
                <w:szCs w:val="12"/>
                <w:lang w:eastAsia="zh-CN"/>
              </w:rPr>
            </w:pPr>
            <w:r w:rsidRPr="00997F66">
              <w:rPr>
                <w:rFonts w:ascii="Arial" w:hAnsi="Arial" w:cs="Arial"/>
                <w:color w:val="000000"/>
                <w:sz w:val="12"/>
                <w:szCs w:val="12"/>
                <w:lang w:eastAsia="zh-CN"/>
              </w:rPr>
              <w:t>10 000м2</w:t>
            </w:r>
          </w:p>
        </w:tc>
      </w:tr>
      <w:tr w:rsidR="00365644" w:rsidRPr="00997F66" w:rsidTr="00331AC4">
        <w:trPr>
          <w:trHeight w:val="20"/>
          <w:jc w:val="center"/>
        </w:trPr>
        <w:tc>
          <w:tcPr>
            <w:tcW w:w="137" w:type="pct"/>
            <w:tcBorders>
              <w:top w:val="single" w:sz="4" w:space="0" w:color="000000"/>
              <w:left w:val="single" w:sz="4" w:space="0" w:color="000000"/>
              <w:bottom w:val="single" w:sz="4" w:space="0" w:color="000000"/>
            </w:tcBorders>
            <w:shd w:val="clear" w:color="auto" w:fill="auto"/>
          </w:tcPr>
          <w:p w:rsidR="00365644" w:rsidRPr="00997F66" w:rsidRDefault="00365644" w:rsidP="00997F66">
            <w:pPr>
              <w:jc w:val="center"/>
              <w:rPr>
                <w:rFonts w:ascii="Arial" w:hAnsi="Arial" w:cs="Arial"/>
                <w:bCs/>
                <w:color w:val="000000"/>
                <w:sz w:val="12"/>
                <w:szCs w:val="12"/>
                <w:lang w:eastAsia="zh-CN"/>
              </w:rPr>
            </w:pPr>
            <w:r w:rsidRPr="00997F66">
              <w:rPr>
                <w:rFonts w:ascii="Arial" w:hAnsi="Arial" w:cs="Arial"/>
                <w:color w:val="000000"/>
                <w:sz w:val="12"/>
                <w:szCs w:val="12"/>
                <w:lang w:eastAsia="zh-CN"/>
              </w:rPr>
              <w:t>2.5</w:t>
            </w:r>
          </w:p>
        </w:tc>
        <w:tc>
          <w:tcPr>
            <w:tcW w:w="3488" w:type="pct"/>
            <w:tcBorders>
              <w:top w:val="single" w:sz="4" w:space="0" w:color="000000"/>
              <w:left w:val="single" w:sz="4" w:space="0" w:color="000000"/>
              <w:bottom w:val="single" w:sz="4" w:space="0" w:color="000000"/>
            </w:tcBorders>
            <w:shd w:val="clear" w:color="auto" w:fill="auto"/>
          </w:tcPr>
          <w:p w:rsidR="00365644" w:rsidRPr="00997F66" w:rsidRDefault="00365644" w:rsidP="00997F66">
            <w:pPr>
              <w:rPr>
                <w:rFonts w:ascii="Arial" w:hAnsi="Arial" w:cs="Arial"/>
                <w:bCs/>
                <w:color w:val="000000"/>
                <w:sz w:val="12"/>
                <w:szCs w:val="12"/>
                <w:lang w:eastAsia="zh-CN"/>
              </w:rPr>
            </w:pPr>
            <w:r w:rsidRPr="00997F66">
              <w:rPr>
                <w:rFonts w:ascii="Arial" w:hAnsi="Arial" w:cs="Arial"/>
                <w:color w:val="000000"/>
                <w:sz w:val="12"/>
                <w:szCs w:val="12"/>
                <w:lang w:eastAsia="zh-CN"/>
              </w:rPr>
              <w:t>С видом использования «Дошкольное, начальное, среднее, общее образование»</w:t>
            </w:r>
          </w:p>
        </w:tc>
        <w:tc>
          <w:tcPr>
            <w:tcW w:w="1375" w:type="pct"/>
            <w:tcBorders>
              <w:top w:val="single" w:sz="4" w:space="0" w:color="000000"/>
              <w:left w:val="single" w:sz="4" w:space="0" w:color="000000"/>
              <w:bottom w:val="single" w:sz="4" w:space="0" w:color="000000"/>
              <w:right w:val="single" w:sz="4" w:space="0" w:color="000000"/>
            </w:tcBorders>
            <w:shd w:val="clear" w:color="auto" w:fill="auto"/>
          </w:tcPr>
          <w:p w:rsidR="00365644" w:rsidRPr="00997F66" w:rsidRDefault="00365644" w:rsidP="00997F66">
            <w:pPr>
              <w:jc w:val="center"/>
              <w:rPr>
                <w:rFonts w:ascii="Arial" w:hAnsi="Arial" w:cs="Arial"/>
                <w:bCs/>
                <w:color w:val="000000"/>
                <w:sz w:val="12"/>
                <w:szCs w:val="12"/>
                <w:lang w:eastAsia="zh-CN"/>
              </w:rPr>
            </w:pPr>
            <w:r w:rsidRPr="00997F66">
              <w:rPr>
                <w:rFonts w:ascii="Arial" w:hAnsi="Arial" w:cs="Arial"/>
                <w:color w:val="000000"/>
                <w:sz w:val="12"/>
                <w:szCs w:val="12"/>
                <w:lang w:eastAsia="zh-CN"/>
              </w:rPr>
              <w:t>30 000м2</w:t>
            </w:r>
          </w:p>
        </w:tc>
      </w:tr>
      <w:tr w:rsidR="00365644" w:rsidRPr="00997F66" w:rsidTr="00331AC4">
        <w:trPr>
          <w:trHeight w:val="20"/>
          <w:jc w:val="center"/>
        </w:trPr>
        <w:tc>
          <w:tcPr>
            <w:tcW w:w="137" w:type="pct"/>
            <w:tcBorders>
              <w:top w:val="single" w:sz="4" w:space="0" w:color="000000"/>
              <w:left w:val="single" w:sz="4" w:space="0" w:color="000000"/>
              <w:bottom w:val="single" w:sz="4" w:space="0" w:color="000000"/>
            </w:tcBorders>
            <w:shd w:val="clear" w:color="auto" w:fill="auto"/>
          </w:tcPr>
          <w:p w:rsidR="00365644" w:rsidRPr="00997F66" w:rsidRDefault="00365644" w:rsidP="00997F66">
            <w:pPr>
              <w:jc w:val="center"/>
              <w:rPr>
                <w:rFonts w:ascii="Arial" w:hAnsi="Arial" w:cs="Arial"/>
                <w:bCs/>
                <w:color w:val="000000"/>
                <w:sz w:val="12"/>
                <w:szCs w:val="12"/>
                <w:lang w:eastAsia="zh-CN"/>
              </w:rPr>
            </w:pPr>
            <w:r w:rsidRPr="00997F66">
              <w:rPr>
                <w:rFonts w:ascii="Arial" w:hAnsi="Arial" w:cs="Arial"/>
                <w:color w:val="000000"/>
                <w:sz w:val="12"/>
                <w:szCs w:val="12"/>
                <w:lang w:eastAsia="zh-CN"/>
              </w:rPr>
              <w:t>2.6</w:t>
            </w:r>
          </w:p>
        </w:tc>
        <w:tc>
          <w:tcPr>
            <w:tcW w:w="3488" w:type="pct"/>
            <w:tcBorders>
              <w:top w:val="single" w:sz="4" w:space="0" w:color="000000"/>
              <w:left w:val="single" w:sz="4" w:space="0" w:color="000000"/>
              <w:bottom w:val="single" w:sz="4" w:space="0" w:color="000000"/>
            </w:tcBorders>
            <w:shd w:val="clear" w:color="auto" w:fill="auto"/>
          </w:tcPr>
          <w:p w:rsidR="00365644" w:rsidRPr="00997F66" w:rsidRDefault="00365644" w:rsidP="00997F66">
            <w:pPr>
              <w:rPr>
                <w:rFonts w:ascii="Arial" w:hAnsi="Arial" w:cs="Arial"/>
                <w:bCs/>
                <w:color w:val="000000"/>
                <w:sz w:val="12"/>
                <w:szCs w:val="12"/>
                <w:lang w:eastAsia="zh-CN"/>
              </w:rPr>
            </w:pPr>
            <w:r w:rsidRPr="00997F66">
              <w:rPr>
                <w:rFonts w:ascii="Arial" w:hAnsi="Arial" w:cs="Arial"/>
                <w:color w:val="000000"/>
                <w:sz w:val="12"/>
                <w:szCs w:val="12"/>
                <w:lang w:eastAsia="zh-CN"/>
              </w:rPr>
              <w:t xml:space="preserve">с другими видами разрешенного использования </w:t>
            </w:r>
          </w:p>
        </w:tc>
        <w:tc>
          <w:tcPr>
            <w:tcW w:w="1375" w:type="pct"/>
            <w:tcBorders>
              <w:top w:val="single" w:sz="4" w:space="0" w:color="000000"/>
              <w:left w:val="single" w:sz="4" w:space="0" w:color="000000"/>
              <w:bottom w:val="single" w:sz="4" w:space="0" w:color="000000"/>
              <w:right w:val="single" w:sz="4" w:space="0" w:color="000000"/>
            </w:tcBorders>
            <w:shd w:val="clear" w:color="auto" w:fill="auto"/>
          </w:tcPr>
          <w:p w:rsidR="00365644" w:rsidRPr="00997F66" w:rsidRDefault="00365644" w:rsidP="00997F66">
            <w:pPr>
              <w:jc w:val="center"/>
              <w:rPr>
                <w:rFonts w:ascii="Arial" w:hAnsi="Arial" w:cs="Arial"/>
                <w:bCs/>
                <w:color w:val="000000"/>
                <w:sz w:val="12"/>
                <w:szCs w:val="12"/>
                <w:lang w:eastAsia="zh-CN"/>
              </w:rPr>
            </w:pPr>
            <w:r w:rsidRPr="00997F66">
              <w:rPr>
                <w:rFonts w:ascii="Arial" w:hAnsi="Arial" w:cs="Arial"/>
                <w:color w:val="000000"/>
                <w:sz w:val="12"/>
                <w:szCs w:val="12"/>
                <w:lang w:eastAsia="zh-CN"/>
              </w:rPr>
              <w:t xml:space="preserve">не подлежит установлению </w:t>
            </w:r>
          </w:p>
        </w:tc>
      </w:tr>
      <w:tr w:rsidR="00365644" w:rsidRPr="00997F66" w:rsidTr="00331AC4">
        <w:trPr>
          <w:trHeight w:val="20"/>
          <w:jc w:val="center"/>
        </w:trPr>
        <w:tc>
          <w:tcPr>
            <w:tcW w:w="137" w:type="pct"/>
            <w:tcBorders>
              <w:top w:val="single" w:sz="4" w:space="0" w:color="000000"/>
              <w:left w:val="single" w:sz="4" w:space="0" w:color="000000"/>
              <w:bottom w:val="single" w:sz="4" w:space="0" w:color="000000"/>
            </w:tcBorders>
            <w:shd w:val="clear" w:color="auto" w:fill="auto"/>
          </w:tcPr>
          <w:p w:rsidR="00365644" w:rsidRPr="00997F66" w:rsidRDefault="00365644" w:rsidP="00997F66">
            <w:pPr>
              <w:jc w:val="center"/>
              <w:rPr>
                <w:rFonts w:ascii="Arial" w:hAnsi="Arial" w:cs="Arial"/>
                <w:color w:val="000000"/>
                <w:sz w:val="12"/>
                <w:szCs w:val="12"/>
                <w:lang w:eastAsia="zh-CN"/>
              </w:rPr>
            </w:pPr>
            <w:r w:rsidRPr="00997F66">
              <w:rPr>
                <w:rFonts w:ascii="Arial" w:hAnsi="Arial" w:cs="Arial"/>
                <w:color w:val="000000"/>
                <w:sz w:val="12"/>
                <w:szCs w:val="12"/>
                <w:lang w:eastAsia="zh-CN"/>
              </w:rPr>
              <w:t>3</w:t>
            </w:r>
          </w:p>
        </w:tc>
        <w:tc>
          <w:tcPr>
            <w:tcW w:w="3488" w:type="pct"/>
            <w:tcBorders>
              <w:top w:val="single" w:sz="4" w:space="0" w:color="000000"/>
              <w:left w:val="single" w:sz="4" w:space="0" w:color="000000"/>
              <w:bottom w:val="single" w:sz="4" w:space="0" w:color="000000"/>
            </w:tcBorders>
            <w:shd w:val="clear" w:color="auto" w:fill="auto"/>
          </w:tcPr>
          <w:p w:rsidR="00365644" w:rsidRPr="00997F66" w:rsidRDefault="00365644" w:rsidP="00997F66">
            <w:pPr>
              <w:rPr>
                <w:rFonts w:ascii="Arial" w:hAnsi="Arial" w:cs="Arial"/>
                <w:b/>
                <w:color w:val="000000"/>
                <w:sz w:val="12"/>
                <w:szCs w:val="12"/>
                <w:lang w:eastAsia="zh-CN"/>
              </w:rPr>
            </w:pPr>
            <w:r w:rsidRPr="00997F66">
              <w:rPr>
                <w:rFonts w:ascii="Arial" w:hAnsi="Arial" w:cs="Arial"/>
                <w:b/>
                <w:color w:val="000000"/>
                <w:sz w:val="12"/>
                <w:szCs w:val="12"/>
                <w:lang w:eastAsia="zh-CN"/>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375" w:type="pct"/>
            <w:tcBorders>
              <w:top w:val="single" w:sz="4" w:space="0" w:color="000000"/>
              <w:left w:val="single" w:sz="4" w:space="0" w:color="000000"/>
              <w:bottom w:val="single" w:sz="4" w:space="0" w:color="000000"/>
              <w:right w:val="single" w:sz="4" w:space="0" w:color="000000"/>
            </w:tcBorders>
            <w:shd w:val="clear" w:color="auto" w:fill="auto"/>
          </w:tcPr>
          <w:p w:rsidR="00365644" w:rsidRPr="00997F66" w:rsidRDefault="00365644" w:rsidP="00997F66">
            <w:pPr>
              <w:snapToGrid w:val="0"/>
              <w:jc w:val="center"/>
              <w:rPr>
                <w:rFonts w:ascii="Arial" w:hAnsi="Arial" w:cs="Arial"/>
                <w:b/>
                <w:color w:val="000000"/>
                <w:sz w:val="12"/>
                <w:szCs w:val="12"/>
                <w:lang w:eastAsia="zh-CN"/>
              </w:rPr>
            </w:pPr>
          </w:p>
        </w:tc>
      </w:tr>
      <w:tr w:rsidR="00365644" w:rsidRPr="00997F66" w:rsidTr="00331AC4">
        <w:trPr>
          <w:trHeight w:val="20"/>
          <w:jc w:val="center"/>
        </w:trPr>
        <w:tc>
          <w:tcPr>
            <w:tcW w:w="137" w:type="pct"/>
            <w:tcBorders>
              <w:top w:val="single" w:sz="4" w:space="0" w:color="000000"/>
              <w:left w:val="single" w:sz="4" w:space="0" w:color="000000"/>
              <w:bottom w:val="single" w:sz="4" w:space="0" w:color="000000"/>
            </w:tcBorders>
            <w:shd w:val="clear" w:color="auto" w:fill="auto"/>
          </w:tcPr>
          <w:p w:rsidR="00365644" w:rsidRPr="00997F66" w:rsidRDefault="00365644" w:rsidP="00997F66">
            <w:pPr>
              <w:jc w:val="center"/>
              <w:rPr>
                <w:rFonts w:ascii="Arial" w:hAnsi="Arial" w:cs="Arial"/>
                <w:bCs/>
                <w:color w:val="000000"/>
                <w:sz w:val="12"/>
                <w:szCs w:val="12"/>
                <w:lang w:eastAsia="zh-CN"/>
              </w:rPr>
            </w:pPr>
            <w:r w:rsidRPr="00997F66">
              <w:rPr>
                <w:rFonts w:ascii="Arial" w:hAnsi="Arial" w:cs="Arial"/>
                <w:color w:val="000000"/>
                <w:sz w:val="12"/>
                <w:szCs w:val="12"/>
                <w:lang w:eastAsia="zh-CN"/>
              </w:rPr>
              <w:t>3.1</w:t>
            </w:r>
          </w:p>
        </w:tc>
        <w:tc>
          <w:tcPr>
            <w:tcW w:w="3488" w:type="pct"/>
            <w:tcBorders>
              <w:top w:val="single" w:sz="4" w:space="0" w:color="000000"/>
              <w:left w:val="single" w:sz="4" w:space="0" w:color="000000"/>
              <w:bottom w:val="single" w:sz="4" w:space="0" w:color="000000"/>
            </w:tcBorders>
            <w:shd w:val="clear" w:color="auto" w:fill="auto"/>
          </w:tcPr>
          <w:p w:rsidR="00365644" w:rsidRPr="00997F66" w:rsidRDefault="00365644" w:rsidP="00997F66">
            <w:pPr>
              <w:rPr>
                <w:rFonts w:ascii="Arial" w:hAnsi="Arial" w:cs="Arial"/>
                <w:bCs/>
                <w:color w:val="000000"/>
                <w:sz w:val="12"/>
                <w:szCs w:val="12"/>
                <w:lang w:eastAsia="zh-CN"/>
              </w:rPr>
            </w:pPr>
            <w:r w:rsidRPr="00997F66">
              <w:rPr>
                <w:rFonts w:ascii="Arial" w:hAnsi="Arial" w:cs="Arial"/>
                <w:color w:val="000000"/>
                <w:sz w:val="12"/>
                <w:szCs w:val="12"/>
                <w:lang w:eastAsia="zh-CN"/>
              </w:rPr>
              <w:t>для хозяйственных построек</w:t>
            </w:r>
          </w:p>
        </w:tc>
        <w:tc>
          <w:tcPr>
            <w:tcW w:w="1375" w:type="pct"/>
            <w:tcBorders>
              <w:top w:val="single" w:sz="4" w:space="0" w:color="000000"/>
              <w:left w:val="single" w:sz="4" w:space="0" w:color="000000"/>
              <w:bottom w:val="single" w:sz="4" w:space="0" w:color="000000"/>
              <w:right w:val="single" w:sz="4" w:space="0" w:color="000000"/>
            </w:tcBorders>
            <w:shd w:val="clear" w:color="auto" w:fill="auto"/>
          </w:tcPr>
          <w:p w:rsidR="00365644" w:rsidRPr="00997F66" w:rsidRDefault="00365644" w:rsidP="00997F66">
            <w:pPr>
              <w:jc w:val="center"/>
              <w:rPr>
                <w:rFonts w:ascii="Arial" w:hAnsi="Arial" w:cs="Arial"/>
                <w:bCs/>
                <w:color w:val="000000"/>
                <w:sz w:val="12"/>
                <w:szCs w:val="12"/>
                <w:lang w:eastAsia="zh-CN"/>
              </w:rPr>
            </w:pPr>
            <w:smartTag w:uri="urn:schemas-microsoft-com:office:smarttags" w:element="metricconverter">
              <w:smartTagPr>
                <w:attr w:name="ProductID" w:val="1 м"/>
              </w:smartTagPr>
              <w:r w:rsidRPr="00997F66">
                <w:rPr>
                  <w:rFonts w:ascii="Arial" w:hAnsi="Arial" w:cs="Arial"/>
                  <w:color w:val="000000"/>
                  <w:sz w:val="12"/>
                  <w:szCs w:val="12"/>
                  <w:lang w:eastAsia="zh-CN"/>
                </w:rPr>
                <w:t>1 м</w:t>
              </w:r>
            </w:smartTag>
          </w:p>
        </w:tc>
      </w:tr>
      <w:tr w:rsidR="00365644" w:rsidRPr="00997F66" w:rsidTr="00331AC4">
        <w:trPr>
          <w:trHeight w:val="20"/>
          <w:jc w:val="center"/>
        </w:trPr>
        <w:tc>
          <w:tcPr>
            <w:tcW w:w="137" w:type="pct"/>
            <w:tcBorders>
              <w:top w:val="single" w:sz="4" w:space="0" w:color="000000"/>
              <w:left w:val="single" w:sz="4" w:space="0" w:color="000000"/>
              <w:bottom w:val="single" w:sz="4" w:space="0" w:color="000000"/>
            </w:tcBorders>
            <w:shd w:val="clear" w:color="auto" w:fill="auto"/>
          </w:tcPr>
          <w:p w:rsidR="00365644" w:rsidRPr="00997F66" w:rsidRDefault="00365644" w:rsidP="00997F66">
            <w:pPr>
              <w:jc w:val="center"/>
              <w:rPr>
                <w:rFonts w:ascii="Arial" w:hAnsi="Arial" w:cs="Arial"/>
                <w:bCs/>
                <w:color w:val="000000"/>
                <w:sz w:val="12"/>
                <w:szCs w:val="12"/>
                <w:lang w:eastAsia="zh-CN"/>
              </w:rPr>
            </w:pPr>
            <w:r w:rsidRPr="00997F66">
              <w:rPr>
                <w:rFonts w:ascii="Arial" w:hAnsi="Arial" w:cs="Arial"/>
                <w:color w:val="000000"/>
                <w:sz w:val="12"/>
                <w:szCs w:val="12"/>
                <w:lang w:eastAsia="zh-CN"/>
              </w:rPr>
              <w:t>3.2</w:t>
            </w:r>
          </w:p>
        </w:tc>
        <w:tc>
          <w:tcPr>
            <w:tcW w:w="3488" w:type="pct"/>
            <w:tcBorders>
              <w:top w:val="single" w:sz="4" w:space="0" w:color="000000"/>
              <w:left w:val="single" w:sz="4" w:space="0" w:color="000000"/>
              <w:bottom w:val="single" w:sz="4" w:space="0" w:color="000000"/>
            </w:tcBorders>
            <w:shd w:val="clear" w:color="auto" w:fill="auto"/>
          </w:tcPr>
          <w:p w:rsidR="00365644" w:rsidRPr="00997F66" w:rsidRDefault="00365644" w:rsidP="00997F66">
            <w:pPr>
              <w:rPr>
                <w:rFonts w:ascii="Arial" w:hAnsi="Arial" w:cs="Arial"/>
                <w:bCs/>
                <w:color w:val="000000"/>
                <w:sz w:val="12"/>
                <w:szCs w:val="12"/>
                <w:lang w:eastAsia="zh-CN"/>
              </w:rPr>
            </w:pPr>
            <w:r w:rsidRPr="00997F66">
              <w:rPr>
                <w:rFonts w:ascii="Arial" w:hAnsi="Arial" w:cs="Arial"/>
                <w:color w:val="000000"/>
                <w:sz w:val="12"/>
                <w:szCs w:val="12"/>
                <w:lang w:eastAsia="zh-CN"/>
              </w:rPr>
              <w:t>для других объектов капитального строительства</w:t>
            </w:r>
          </w:p>
        </w:tc>
        <w:tc>
          <w:tcPr>
            <w:tcW w:w="1375" w:type="pct"/>
            <w:tcBorders>
              <w:top w:val="single" w:sz="4" w:space="0" w:color="000000"/>
              <w:left w:val="single" w:sz="4" w:space="0" w:color="000000"/>
              <w:bottom w:val="single" w:sz="4" w:space="0" w:color="000000"/>
              <w:right w:val="single" w:sz="4" w:space="0" w:color="000000"/>
            </w:tcBorders>
            <w:shd w:val="clear" w:color="auto" w:fill="auto"/>
          </w:tcPr>
          <w:p w:rsidR="00365644" w:rsidRPr="00997F66" w:rsidRDefault="00365644" w:rsidP="00997F66">
            <w:pPr>
              <w:jc w:val="center"/>
              <w:rPr>
                <w:rFonts w:ascii="Arial" w:hAnsi="Arial" w:cs="Arial"/>
                <w:bCs/>
                <w:color w:val="000000"/>
                <w:sz w:val="12"/>
                <w:szCs w:val="12"/>
                <w:lang w:eastAsia="zh-CN"/>
              </w:rPr>
            </w:pPr>
            <w:smartTag w:uri="urn:schemas-microsoft-com:office:smarttags" w:element="metricconverter">
              <w:smartTagPr>
                <w:attr w:name="ProductID" w:val="3 м"/>
              </w:smartTagPr>
              <w:r w:rsidRPr="00997F66">
                <w:rPr>
                  <w:rFonts w:ascii="Arial" w:hAnsi="Arial" w:cs="Arial"/>
                  <w:color w:val="000000"/>
                  <w:sz w:val="12"/>
                  <w:szCs w:val="12"/>
                  <w:lang w:eastAsia="zh-CN"/>
                </w:rPr>
                <w:t>3 м</w:t>
              </w:r>
            </w:smartTag>
          </w:p>
        </w:tc>
      </w:tr>
      <w:tr w:rsidR="00365644" w:rsidRPr="00997F66" w:rsidTr="00331AC4">
        <w:trPr>
          <w:trHeight w:val="20"/>
          <w:jc w:val="center"/>
        </w:trPr>
        <w:tc>
          <w:tcPr>
            <w:tcW w:w="137" w:type="pct"/>
            <w:tcBorders>
              <w:top w:val="single" w:sz="4" w:space="0" w:color="000000"/>
              <w:left w:val="single" w:sz="4" w:space="0" w:color="000000"/>
              <w:bottom w:val="single" w:sz="4" w:space="0" w:color="000000"/>
            </w:tcBorders>
            <w:shd w:val="clear" w:color="auto" w:fill="auto"/>
          </w:tcPr>
          <w:p w:rsidR="00365644" w:rsidRPr="00997F66" w:rsidRDefault="00365644" w:rsidP="00997F66">
            <w:pPr>
              <w:jc w:val="center"/>
              <w:rPr>
                <w:rFonts w:ascii="Arial" w:hAnsi="Arial" w:cs="Arial"/>
                <w:bCs/>
                <w:color w:val="000000"/>
                <w:sz w:val="12"/>
                <w:szCs w:val="12"/>
                <w:lang w:eastAsia="zh-CN"/>
              </w:rPr>
            </w:pPr>
            <w:r w:rsidRPr="00997F66">
              <w:rPr>
                <w:rFonts w:ascii="Arial" w:hAnsi="Arial" w:cs="Arial"/>
                <w:color w:val="000000"/>
                <w:sz w:val="12"/>
                <w:szCs w:val="12"/>
                <w:lang w:eastAsia="zh-CN"/>
              </w:rPr>
              <w:t>3.3</w:t>
            </w:r>
          </w:p>
        </w:tc>
        <w:tc>
          <w:tcPr>
            <w:tcW w:w="3488" w:type="pct"/>
            <w:tcBorders>
              <w:top w:val="single" w:sz="4" w:space="0" w:color="000000"/>
              <w:left w:val="single" w:sz="4" w:space="0" w:color="000000"/>
              <w:bottom w:val="single" w:sz="4" w:space="0" w:color="000000"/>
            </w:tcBorders>
            <w:shd w:val="clear" w:color="auto" w:fill="auto"/>
          </w:tcPr>
          <w:p w:rsidR="00365644" w:rsidRPr="00997F66" w:rsidRDefault="00365644" w:rsidP="00997F66">
            <w:pPr>
              <w:rPr>
                <w:rFonts w:ascii="Arial" w:hAnsi="Arial" w:cs="Arial"/>
                <w:bCs/>
                <w:color w:val="000000"/>
                <w:sz w:val="12"/>
                <w:szCs w:val="12"/>
                <w:lang w:eastAsia="zh-CN"/>
              </w:rPr>
            </w:pPr>
            <w:r w:rsidRPr="00997F66">
              <w:rPr>
                <w:rFonts w:ascii="Arial" w:hAnsi="Arial" w:cs="Arial"/>
                <w:color w:val="000000"/>
                <w:sz w:val="12"/>
                <w:szCs w:val="12"/>
                <w:lang w:eastAsia="zh-CN"/>
              </w:rPr>
              <w:t>При отсутствии централизованной канализации расстояние:</w:t>
            </w:r>
          </w:p>
          <w:p w:rsidR="00365644" w:rsidRPr="00997F66" w:rsidRDefault="00365644" w:rsidP="00997F66">
            <w:pPr>
              <w:rPr>
                <w:rFonts w:ascii="Arial" w:hAnsi="Arial" w:cs="Arial"/>
                <w:bCs/>
                <w:color w:val="000000"/>
                <w:sz w:val="12"/>
                <w:szCs w:val="12"/>
                <w:lang w:eastAsia="zh-CN"/>
              </w:rPr>
            </w:pPr>
            <w:r w:rsidRPr="00997F66">
              <w:rPr>
                <w:rFonts w:ascii="Arial" w:hAnsi="Arial" w:cs="Arial"/>
                <w:color w:val="000000"/>
                <w:sz w:val="12"/>
                <w:szCs w:val="12"/>
                <w:lang w:eastAsia="zh-CN"/>
              </w:rPr>
              <w:t>от туалета до стен соседнего дома</w:t>
            </w:r>
          </w:p>
          <w:p w:rsidR="00365644" w:rsidRPr="00997F66" w:rsidRDefault="00365644" w:rsidP="00997F66">
            <w:pPr>
              <w:rPr>
                <w:rFonts w:ascii="Arial" w:hAnsi="Arial" w:cs="Arial"/>
                <w:bCs/>
                <w:color w:val="000000"/>
                <w:sz w:val="12"/>
                <w:szCs w:val="12"/>
                <w:lang w:eastAsia="zh-CN"/>
              </w:rPr>
            </w:pPr>
            <w:r w:rsidRPr="00997F66">
              <w:rPr>
                <w:rFonts w:ascii="Arial" w:hAnsi="Arial" w:cs="Arial"/>
                <w:color w:val="000000"/>
                <w:sz w:val="12"/>
                <w:szCs w:val="12"/>
                <w:lang w:eastAsia="zh-CN"/>
              </w:rPr>
              <w:t>до источника водоснабжения (колодца)</w:t>
            </w:r>
          </w:p>
        </w:tc>
        <w:tc>
          <w:tcPr>
            <w:tcW w:w="1375" w:type="pct"/>
            <w:tcBorders>
              <w:top w:val="single" w:sz="4" w:space="0" w:color="000000"/>
              <w:left w:val="single" w:sz="4" w:space="0" w:color="000000"/>
              <w:bottom w:val="single" w:sz="4" w:space="0" w:color="000000"/>
              <w:right w:val="single" w:sz="4" w:space="0" w:color="000000"/>
            </w:tcBorders>
            <w:shd w:val="clear" w:color="auto" w:fill="auto"/>
          </w:tcPr>
          <w:p w:rsidR="00365644" w:rsidRPr="00997F66" w:rsidRDefault="00365644" w:rsidP="00997F66">
            <w:pPr>
              <w:jc w:val="center"/>
              <w:rPr>
                <w:rFonts w:ascii="Arial" w:hAnsi="Arial" w:cs="Arial"/>
                <w:bCs/>
                <w:color w:val="000000"/>
                <w:sz w:val="12"/>
                <w:szCs w:val="12"/>
                <w:lang w:eastAsia="zh-CN"/>
              </w:rPr>
            </w:pPr>
          </w:p>
          <w:p w:rsidR="00365644" w:rsidRPr="00997F66" w:rsidRDefault="00365644" w:rsidP="00997F66">
            <w:pPr>
              <w:jc w:val="center"/>
              <w:rPr>
                <w:rFonts w:ascii="Arial" w:hAnsi="Arial" w:cs="Arial"/>
                <w:bCs/>
                <w:color w:val="000000"/>
                <w:sz w:val="12"/>
                <w:szCs w:val="12"/>
                <w:lang w:eastAsia="zh-CN"/>
              </w:rPr>
            </w:pPr>
            <w:smartTag w:uri="urn:schemas-microsoft-com:office:smarttags" w:element="metricconverter">
              <w:smartTagPr>
                <w:attr w:name="ProductID" w:val="12 м"/>
              </w:smartTagPr>
              <w:r w:rsidRPr="00997F66">
                <w:rPr>
                  <w:rFonts w:ascii="Arial" w:hAnsi="Arial" w:cs="Arial"/>
                  <w:color w:val="000000"/>
                  <w:sz w:val="12"/>
                  <w:szCs w:val="12"/>
                  <w:lang w:eastAsia="zh-CN"/>
                </w:rPr>
                <w:t>12 м</w:t>
              </w:r>
            </w:smartTag>
          </w:p>
          <w:p w:rsidR="00365644" w:rsidRPr="00997F66" w:rsidRDefault="00365644" w:rsidP="00997F66">
            <w:pPr>
              <w:jc w:val="center"/>
              <w:rPr>
                <w:rFonts w:ascii="Arial" w:hAnsi="Arial" w:cs="Arial"/>
                <w:bCs/>
                <w:color w:val="000000"/>
                <w:sz w:val="12"/>
                <w:szCs w:val="12"/>
                <w:lang w:eastAsia="zh-CN"/>
              </w:rPr>
            </w:pPr>
            <w:smartTag w:uri="urn:schemas-microsoft-com:office:smarttags" w:element="metricconverter">
              <w:smartTagPr>
                <w:attr w:name="ProductID" w:val="25 м"/>
              </w:smartTagPr>
              <w:r w:rsidRPr="00997F66">
                <w:rPr>
                  <w:rFonts w:ascii="Arial" w:hAnsi="Arial" w:cs="Arial"/>
                  <w:color w:val="000000"/>
                  <w:sz w:val="12"/>
                  <w:szCs w:val="12"/>
                  <w:lang w:eastAsia="zh-CN"/>
                </w:rPr>
                <w:t>25 м</w:t>
              </w:r>
            </w:smartTag>
          </w:p>
        </w:tc>
      </w:tr>
      <w:tr w:rsidR="00365644" w:rsidRPr="00997F66" w:rsidTr="00331AC4">
        <w:trPr>
          <w:trHeight w:val="20"/>
          <w:jc w:val="center"/>
        </w:trPr>
        <w:tc>
          <w:tcPr>
            <w:tcW w:w="137" w:type="pct"/>
            <w:tcBorders>
              <w:top w:val="single" w:sz="4" w:space="0" w:color="000000"/>
              <w:left w:val="single" w:sz="4" w:space="0" w:color="000000"/>
              <w:bottom w:val="single" w:sz="4" w:space="0" w:color="000000"/>
            </w:tcBorders>
            <w:shd w:val="clear" w:color="auto" w:fill="auto"/>
          </w:tcPr>
          <w:p w:rsidR="00365644" w:rsidRPr="00997F66" w:rsidRDefault="00365644" w:rsidP="00997F66">
            <w:pPr>
              <w:jc w:val="center"/>
              <w:rPr>
                <w:rFonts w:ascii="Arial" w:hAnsi="Arial" w:cs="Arial"/>
                <w:bCs/>
                <w:color w:val="000000"/>
                <w:sz w:val="12"/>
                <w:szCs w:val="12"/>
                <w:lang w:eastAsia="zh-CN"/>
              </w:rPr>
            </w:pPr>
            <w:r w:rsidRPr="00997F66">
              <w:rPr>
                <w:rFonts w:ascii="Arial" w:hAnsi="Arial" w:cs="Arial"/>
                <w:color w:val="000000"/>
                <w:sz w:val="12"/>
                <w:szCs w:val="12"/>
                <w:lang w:eastAsia="zh-CN"/>
              </w:rPr>
              <w:t>3.4.</w:t>
            </w:r>
          </w:p>
        </w:tc>
        <w:tc>
          <w:tcPr>
            <w:tcW w:w="3488" w:type="pct"/>
            <w:tcBorders>
              <w:top w:val="single" w:sz="4" w:space="0" w:color="000000"/>
              <w:left w:val="single" w:sz="4" w:space="0" w:color="000000"/>
              <w:bottom w:val="single" w:sz="4" w:space="0" w:color="000000"/>
            </w:tcBorders>
            <w:shd w:val="clear" w:color="auto" w:fill="auto"/>
          </w:tcPr>
          <w:p w:rsidR="00365644" w:rsidRPr="00997F66" w:rsidRDefault="00365644" w:rsidP="00997F66">
            <w:pPr>
              <w:rPr>
                <w:rFonts w:ascii="Arial" w:hAnsi="Arial" w:cs="Arial"/>
                <w:b/>
                <w:bCs/>
                <w:color w:val="000000"/>
                <w:sz w:val="12"/>
                <w:szCs w:val="12"/>
                <w:lang w:eastAsia="zh-CN"/>
              </w:rPr>
            </w:pPr>
            <w:r w:rsidRPr="00997F66">
              <w:rPr>
                <w:rFonts w:ascii="Arial" w:hAnsi="Arial" w:cs="Arial"/>
                <w:b/>
                <w:color w:val="000000"/>
                <w:sz w:val="12"/>
                <w:szCs w:val="12"/>
                <w:lang w:eastAsia="zh-CN"/>
              </w:rPr>
              <w:t>Минимальный отступ до границы соседнего приквартирного земельного участка</w:t>
            </w:r>
          </w:p>
        </w:tc>
        <w:tc>
          <w:tcPr>
            <w:tcW w:w="1375" w:type="pct"/>
            <w:tcBorders>
              <w:top w:val="single" w:sz="4" w:space="0" w:color="000000"/>
              <w:left w:val="single" w:sz="4" w:space="0" w:color="000000"/>
              <w:bottom w:val="single" w:sz="4" w:space="0" w:color="000000"/>
              <w:right w:val="single" w:sz="4" w:space="0" w:color="000000"/>
            </w:tcBorders>
            <w:shd w:val="clear" w:color="auto" w:fill="auto"/>
          </w:tcPr>
          <w:p w:rsidR="00365644" w:rsidRPr="00997F66" w:rsidRDefault="00365644" w:rsidP="00997F66">
            <w:pPr>
              <w:jc w:val="center"/>
              <w:rPr>
                <w:rFonts w:ascii="Arial" w:hAnsi="Arial" w:cs="Arial"/>
                <w:b/>
                <w:bCs/>
                <w:color w:val="000000"/>
                <w:sz w:val="12"/>
                <w:szCs w:val="12"/>
                <w:lang w:eastAsia="zh-CN"/>
              </w:rPr>
            </w:pPr>
          </w:p>
        </w:tc>
      </w:tr>
      <w:tr w:rsidR="00365644" w:rsidRPr="00997F66" w:rsidTr="00331AC4">
        <w:trPr>
          <w:trHeight w:val="20"/>
          <w:jc w:val="center"/>
        </w:trPr>
        <w:tc>
          <w:tcPr>
            <w:tcW w:w="137" w:type="pct"/>
            <w:tcBorders>
              <w:top w:val="single" w:sz="4" w:space="0" w:color="000000"/>
              <w:left w:val="single" w:sz="4" w:space="0" w:color="000000"/>
              <w:bottom w:val="single" w:sz="4" w:space="0" w:color="000000"/>
            </w:tcBorders>
            <w:shd w:val="clear" w:color="auto" w:fill="auto"/>
          </w:tcPr>
          <w:p w:rsidR="00365644" w:rsidRPr="00997F66" w:rsidRDefault="00365644" w:rsidP="00997F66">
            <w:pPr>
              <w:jc w:val="center"/>
              <w:rPr>
                <w:rFonts w:ascii="Arial" w:hAnsi="Arial" w:cs="Arial"/>
                <w:bCs/>
                <w:color w:val="000000"/>
                <w:sz w:val="12"/>
                <w:szCs w:val="12"/>
                <w:lang w:eastAsia="zh-CN"/>
              </w:rPr>
            </w:pPr>
            <w:r w:rsidRPr="00997F66">
              <w:rPr>
                <w:rFonts w:ascii="Arial" w:hAnsi="Arial" w:cs="Arial"/>
                <w:color w:val="000000"/>
                <w:sz w:val="12"/>
                <w:szCs w:val="12"/>
                <w:lang w:eastAsia="zh-CN"/>
              </w:rPr>
              <w:t>3.4.1.</w:t>
            </w:r>
          </w:p>
        </w:tc>
        <w:tc>
          <w:tcPr>
            <w:tcW w:w="3488" w:type="pct"/>
            <w:tcBorders>
              <w:top w:val="single" w:sz="4" w:space="0" w:color="000000"/>
              <w:left w:val="single" w:sz="4" w:space="0" w:color="000000"/>
              <w:bottom w:val="single" w:sz="4" w:space="0" w:color="000000"/>
            </w:tcBorders>
            <w:shd w:val="clear" w:color="auto" w:fill="auto"/>
          </w:tcPr>
          <w:p w:rsidR="00365644" w:rsidRPr="00997F66" w:rsidRDefault="00365644" w:rsidP="00997F66">
            <w:pPr>
              <w:rPr>
                <w:rFonts w:ascii="Arial" w:hAnsi="Arial" w:cs="Arial"/>
                <w:bCs/>
                <w:color w:val="000000"/>
                <w:sz w:val="12"/>
                <w:szCs w:val="12"/>
                <w:lang w:eastAsia="zh-CN"/>
              </w:rPr>
            </w:pPr>
            <w:r w:rsidRPr="00997F66">
              <w:rPr>
                <w:rFonts w:ascii="Arial" w:hAnsi="Arial" w:cs="Arial"/>
                <w:color w:val="000000"/>
                <w:sz w:val="12"/>
                <w:szCs w:val="12"/>
                <w:lang w:eastAsia="zh-CN"/>
              </w:rPr>
              <w:t>от постройки для содержания скота и птицы</w:t>
            </w:r>
          </w:p>
        </w:tc>
        <w:tc>
          <w:tcPr>
            <w:tcW w:w="1375" w:type="pct"/>
            <w:tcBorders>
              <w:top w:val="single" w:sz="4" w:space="0" w:color="000000"/>
              <w:left w:val="single" w:sz="4" w:space="0" w:color="000000"/>
              <w:bottom w:val="single" w:sz="4" w:space="0" w:color="000000"/>
              <w:right w:val="single" w:sz="4" w:space="0" w:color="000000"/>
            </w:tcBorders>
            <w:shd w:val="clear" w:color="auto" w:fill="auto"/>
          </w:tcPr>
          <w:p w:rsidR="00365644" w:rsidRPr="00997F66" w:rsidRDefault="00365644" w:rsidP="00997F66">
            <w:pPr>
              <w:jc w:val="center"/>
              <w:rPr>
                <w:rFonts w:ascii="Arial" w:hAnsi="Arial" w:cs="Arial"/>
                <w:bCs/>
                <w:color w:val="000000"/>
                <w:sz w:val="12"/>
                <w:szCs w:val="12"/>
                <w:lang w:eastAsia="zh-CN"/>
              </w:rPr>
            </w:pPr>
            <w:smartTag w:uri="urn:schemas-microsoft-com:office:smarttags" w:element="metricconverter">
              <w:smartTagPr>
                <w:attr w:name="ProductID" w:val="4 м"/>
              </w:smartTagPr>
              <w:r w:rsidRPr="00997F66">
                <w:rPr>
                  <w:rFonts w:ascii="Arial" w:hAnsi="Arial" w:cs="Arial"/>
                  <w:color w:val="000000"/>
                  <w:sz w:val="12"/>
                  <w:szCs w:val="12"/>
                  <w:lang w:eastAsia="zh-CN"/>
                </w:rPr>
                <w:t>4 м</w:t>
              </w:r>
            </w:smartTag>
          </w:p>
        </w:tc>
      </w:tr>
      <w:tr w:rsidR="00365644" w:rsidRPr="00997F66" w:rsidTr="00331AC4">
        <w:trPr>
          <w:trHeight w:val="20"/>
          <w:jc w:val="center"/>
        </w:trPr>
        <w:tc>
          <w:tcPr>
            <w:tcW w:w="137" w:type="pct"/>
            <w:tcBorders>
              <w:top w:val="single" w:sz="4" w:space="0" w:color="000000"/>
              <w:left w:val="single" w:sz="4" w:space="0" w:color="000000"/>
              <w:bottom w:val="single" w:sz="4" w:space="0" w:color="000000"/>
            </w:tcBorders>
            <w:shd w:val="clear" w:color="auto" w:fill="auto"/>
          </w:tcPr>
          <w:p w:rsidR="00365644" w:rsidRPr="00997F66" w:rsidRDefault="00365644" w:rsidP="00997F66">
            <w:pPr>
              <w:jc w:val="center"/>
              <w:rPr>
                <w:rFonts w:ascii="Arial" w:hAnsi="Arial" w:cs="Arial"/>
                <w:bCs/>
                <w:color w:val="000000"/>
                <w:sz w:val="12"/>
                <w:szCs w:val="12"/>
                <w:lang w:eastAsia="zh-CN"/>
              </w:rPr>
            </w:pPr>
            <w:r w:rsidRPr="00997F66">
              <w:rPr>
                <w:rFonts w:ascii="Arial" w:hAnsi="Arial" w:cs="Arial"/>
                <w:color w:val="000000"/>
                <w:sz w:val="12"/>
                <w:szCs w:val="12"/>
                <w:lang w:eastAsia="zh-CN"/>
              </w:rPr>
              <w:t>3.5.</w:t>
            </w:r>
          </w:p>
        </w:tc>
        <w:tc>
          <w:tcPr>
            <w:tcW w:w="3488" w:type="pct"/>
            <w:tcBorders>
              <w:top w:val="single" w:sz="4" w:space="0" w:color="000000"/>
              <w:left w:val="single" w:sz="4" w:space="0" w:color="000000"/>
              <w:bottom w:val="single" w:sz="4" w:space="0" w:color="000000"/>
            </w:tcBorders>
            <w:shd w:val="clear" w:color="auto" w:fill="auto"/>
          </w:tcPr>
          <w:p w:rsidR="00365644" w:rsidRPr="00997F66" w:rsidRDefault="00365644" w:rsidP="00997F66">
            <w:pPr>
              <w:rPr>
                <w:rFonts w:ascii="Arial" w:hAnsi="Arial" w:cs="Arial"/>
                <w:bCs/>
                <w:color w:val="000000"/>
                <w:sz w:val="12"/>
                <w:szCs w:val="12"/>
                <w:lang w:eastAsia="zh-CN"/>
              </w:rPr>
            </w:pPr>
            <w:r w:rsidRPr="00997F66">
              <w:rPr>
                <w:rFonts w:ascii="Arial" w:hAnsi="Arial" w:cs="Arial"/>
                <w:color w:val="000000"/>
                <w:sz w:val="12"/>
                <w:szCs w:val="12"/>
                <w:lang w:eastAsia="zh-CN"/>
              </w:rPr>
              <w:t>Минимальный отступ от площадок с контейнерами для отходов, до границ участков жилых домов, детских учреждений</w:t>
            </w:r>
          </w:p>
        </w:tc>
        <w:tc>
          <w:tcPr>
            <w:tcW w:w="1375" w:type="pct"/>
            <w:tcBorders>
              <w:top w:val="single" w:sz="4" w:space="0" w:color="000000"/>
              <w:left w:val="single" w:sz="4" w:space="0" w:color="000000"/>
              <w:bottom w:val="single" w:sz="4" w:space="0" w:color="000000"/>
              <w:right w:val="single" w:sz="4" w:space="0" w:color="000000"/>
            </w:tcBorders>
            <w:shd w:val="clear" w:color="auto" w:fill="auto"/>
          </w:tcPr>
          <w:p w:rsidR="00365644" w:rsidRPr="00997F66" w:rsidRDefault="00365644" w:rsidP="00997F66">
            <w:pPr>
              <w:jc w:val="center"/>
              <w:rPr>
                <w:rFonts w:ascii="Arial" w:hAnsi="Arial" w:cs="Arial"/>
                <w:bCs/>
                <w:color w:val="000000"/>
                <w:sz w:val="12"/>
                <w:szCs w:val="12"/>
                <w:lang w:eastAsia="zh-CN"/>
              </w:rPr>
            </w:pPr>
            <w:smartTag w:uri="urn:schemas-microsoft-com:office:smarttags" w:element="metricconverter">
              <w:smartTagPr>
                <w:attr w:name="ProductID" w:val="20 м"/>
              </w:smartTagPr>
              <w:r w:rsidRPr="00997F66">
                <w:rPr>
                  <w:rFonts w:ascii="Arial" w:hAnsi="Arial" w:cs="Arial"/>
                  <w:color w:val="000000"/>
                  <w:sz w:val="12"/>
                  <w:szCs w:val="12"/>
                  <w:lang w:eastAsia="zh-CN"/>
                </w:rPr>
                <w:t>20 м</w:t>
              </w:r>
            </w:smartTag>
          </w:p>
        </w:tc>
      </w:tr>
      <w:tr w:rsidR="00365644" w:rsidRPr="00997F66" w:rsidTr="00331AC4">
        <w:trPr>
          <w:trHeight w:val="20"/>
          <w:jc w:val="center"/>
        </w:trPr>
        <w:tc>
          <w:tcPr>
            <w:tcW w:w="137" w:type="pct"/>
            <w:tcBorders>
              <w:top w:val="single" w:sz="4" w:space="0" w:color="000000"/>
              <w:left w:val="single" w:sz="4" w:space="0" w:color="000000"/>
              <w:bottom w:val="single" w:sz="4" w:space="0" w:color="000000"/>
            </w:tcBorders>
            <w:shd w:val="clear" w:color="auto" w:fill="auto"/>
          </w:tcPr>
          <w:p w:rsidR="00365644" w:rsidRPr="00997F66" w:rsidRDefault="00365644" w:rsidP="00997F66">
            <w:pPr>
              <w:jc w:val="center"/>
              <w:rPr>
                <w:rFonts w:ascii="Arial" w:hAnsi="Arial" w:cs="Arial"/>
                <w:bCs/>
                <w:color w:val="000000"/>
                <w:sz w:val="12"/>
                <w:szCs w:val="12"/>
                <w:lang w:eastAsia="zh-CN"/>
              </w:rPr>
            </w:pPr>
            <w:r w:rsidRPr="00997F66">
              <w:rPr>
                <w:rFonts w:ascii="Arial" w:hAnsi="Arial" w:cs="Arial"/>
                <w:color w:val="000000"/>
                <w:sz w:val="12"/>
                <w:szCs w:val="12"/>
                <w:lang w:eastAsia="zh-CN"/>
              </w:rPr>
              <w:t>3.5.1.</w:t>
            </w:r>
          </w:p>
        </w:tc>
        <w:tc>
          <w:tcPr>
            <w:tcW w:w="3488" w:type="pct"/>
            <w:tcBorders>
              <w:top w:val="single" w:sz="4" w:space="0" w:color="000000"/>
              <w:left w:val="single" w:sz="4" w:space="0" w:color="000000"/>
              <w:bottom w:val="single" w:sz="4" w:space="0" w:color="000000"/>
            </w:tcBorders>
            <w:shd w:val="clear" w:color="auto" w:fill="auto"/>
          </w:tcPr>
          <w:p w:rsidR="00365644" w:rsidRPr="00997F66" w:rsidRDefault="00365644" w:rsidP="00997F66">
            <w:pPr>
              <w:rPr>
                <w:rFonts w:ascii="Arial" w:hAnsi="Arial" w:cs="Arial"/>
                <w:bCs/>
                <w:color w:val="000000"/>
                <w:sz w:val="12"/>
                <w:szCs w:val="12"/>
                <w:lang w:eastAsia="zh-CN"/>
              </w:rPr>
            </w:pPr>
            <w:r w:rsidRPr="00997F66">
              <w:rPr>
                <w:rFonts w:ascii="Arial" w:hAnsi="Arial" w:cs="Arial"/>
                <w:color w:val="000000"/>
                <w:sz w:val="12"/>
                <w:szCs w:val="12"/>
                <w:lang w:eastAsia="zh-CN"/>
              </w:rPr>
              <w:t>Минимальный отступ от газорегуляторных пунктов до границ участков жилых домов</w:t>
            </w:r>
          </w:p>
        </w:tc>
        <w:tc>
          <w:tcPr>
            <w:tcW w:w="1375" w:type="pct"/>
            <w:tcBorders>
              <w:top w:val="single" w:sz="4" w:space="0" w:color="000000"/>
              <w:left w:val="single" w:sz="4" w:space="0" w:color="000000"/>
              <w:bottom w:val="single" w:sz="4" w:space="0" w:color="000000"/>
              <w:right w:val="single" w:sz="4" w:space="0" w:color="000000"/>
            </w:tcBorders>
            <w:shd w:val="clear" w:color="auto" w:fill="auto"/>
          </w:tcPr>
          <w:p w:rsidR="00365644" w:rsidRPr="00997F66" w:rsidRDefault="00365644" w:rsidP="00997F66">
            <w:pPr>
              <w:jc w:val="center"/>
              <w:rPr>
                <w:rFonts w:ascii="Arial" w:hAnsi="Arial" w:cs="Arial"/>
                <w:bCs/>
                <w:color w:val="000000"/>
                <w:sz w:val="12"/>
                <w:szCs w:val="12"/>
                <w:lang w:eastAsia="zh-CN"/>
              </w:rPr>
            </w:pPr>
            <w:smartTag w:uri="urn:schemas-microsoft-com:office:smarttags" w:element="metricconverter">
              <w:smartTagPr>
                <w:attr w:name="ProductID" w:val="15 м"/>
              </w:smartTagPr>
              <w:r w:rsidRPr="00997F66">
                <w:rPr>
                  <w:rFonts w:ascii="Arial" w:hAnsi="Arial" w:cs="Arial"/>
                  <w:color w:val="000000"/>
                  <w:sz w:val="12"/>
                  <w:szCs w:val="12"/>
                  <w:lang w:eastAsia="zh-CN"/>
                </w:rPr>
                <w:t>15 м</w:t>
              </w:r>
            </w:smartTag>
          </w:p>
        </w:tc>
      </w:tr>
      <w:tr w:rsidR="00365644" w:rsidRPr="00997F66" w:rsidTr="00331AC4">
        <w:trPr>
          <w:trHeight w:val="20"/>
          <w:jc w:val="center"/>
        </w:trPr>
        <w:tc>
          <w:tcPr>
            <w:tcW w:w="137" w:type="pct"/>
            <w:tcBorders>
              <w:top w:val="single" w:sz="4" w:space="0" w:color="000000"/>
              <w:left w:val="single" w:sz="4" w:space="0" w:color="000000"/>
              <w:bottom w:val="single" w:sz="4" w:space="0" w:color="000000"/>
            </w:tcBorders>
            <w:shd w:val="clear" w:color="auto" w:fill="auto"/>
          </w:tcPr>
          <w:p w:rsidR="00365644" w:rsidRPr="00997F66" w:rsidRDefault="00365644" w:rsidP="00997F66">
            <w:pPr>
              <w:jc w:val="center"/>
              <w:rPr>
                <w:rFonts w:ascii="Arial" w:hAnsi="Arial" w:cs="Arial"/>
                <w:bCs/>
                <w:color w:val="000000"/>
                <w:sz w:val="12"/>
                <w:szCs w:val="12"/>
                <w:lang w:eastAsia="zh-CN"/>
              </w:rPr>
            </w:pPr>
            <w:r w:rsidRPr="00997F66">
              <w:rPr>
                <w:rFonts w:ascii="Arial" w:hAnsi="Arial" w:cs="Arial"/>
                <w:color w:val="000000"/>
                <w:sz w:val="12"/>
                <w:szCs w:val="12"/>
                <w:lang w:eastAsia="zh-CN"/>
              </w:rPr>
              <w:t>3.5.2.</w:t>
            </w:r>
          </w:p>
        </w:tc>
        <w:tc>
          <w:tcPr>
            <w:tcW w:w="3488" w:type="pct"/>
            <w:tcBorders>
              <w:top w:val="single" w:sz="4" w:space="0" w:color="000000"/>
              <w:left w:val="single" w:sz="4" w:space="0" w:color="000000"/>
              <w:bottom w:val="single" w:sz="4" w:space="0" w:color="000000"/>
            </w:tcBorders>
            <w:shd w:val="clear" w:color="auto" w:fill="auto"/>
          </w:tcPr>
          <w:p w:rsidR="00365644" w:rsidRPr="00997F66" w:rsidRDefault="00365644" w:rsidP="00997F66">
            <w:pPr>
              <w:rPr>
                <w:rFonts w:ascii="Arial" w:hAnsi="Arial" w:cs="Arial"/>
                <w:bCs/>
                <w:color w:val="000000"/>
                <w:sz w:val="12"/>
                <w:szCs w:val="12"/>
                <w:lang w:eastAsia="zh-CN"/>
              </w:rPr>
            </w:pPr>
            <w:r w:rsidRPr="00997F66">
              <w:rPr>
                <w:rFonts w:ascii="Arial" w:hAnsi="Arial" w:cs="Arial"/>
                <w:color w:val="000000"/>
                <w:sz w:val="12"/>
                <w:szCs w:val="12"/>
                <w:lang w:eastAsia="zh-CN"/>
              </w:rPr>
              <w:t>Минимальный отступ от трансформаторных подстанций до границ участков жилых домов</w:t>
            </w:r>
          </w:p>
        </w:tc>
        <w:tc>
          <w:tcPr>
            <w:tcW w:w="1375" w:type="pct"/>
            <w:tcBorders>
              <w:top w:val="single" w:sz="4" w:space="0" w:color="000000"/>
              <w:left w:val="single" w:sz="4" w:space="0" w:color="000000"/>
              <w:bottom w:val="single" w:sz="4" w:space="0" w:color="000000"/>
              <w:right w:val="single" w:sz="4" w:space="0" w:color="000000"/>
            </w:tcBorders>
            <w:shd w:val="clear" w:color="auto" w:fill="auto"/>
          </w:tcPr>
          <w:p w:rsidR="00365644" w:rsidRPr="00997F66" w:rsidRDefault="00365644" w:rsidP="00997F66">
            <w:pPr>
              <w:jc w:val="center"/>
              <w:rPr>
                <w:rFonts w:ascii="Arial" w:hAnsi="Arial" w:cs="Arial"/>
                <w:bCs/>
                <w:color w:val="000000"/>
                <w:sz w:val="12"/>
                <w:szCs w:val="12"/>
                <w:lang w:eastAsia="zh-CN"/>
              </w:rPr>
            </w:pPr>
            <w:smartTag w:uri="urn:schemas-microsoft-com:office:smarttags" w:element="metricconverter">
              <w:smartTagPr>
                <w:attr w:name="ProductID" w:val="10 м"/>
              </w:smartTagPr>
              <w:r w:rsidRPr="00997F66">
                <w:rPr>
                  <w:rFonts w:ascii="Arial" w:hAnsi="Arial" w:cs="Arial"/>
                  <w:color w:val="000000"/>
                  <w:sz w:val="12"/>
                  <w:szCs w:val="12"/>
                  <w:lang w:eastAsia="zh-CN"/>
                </w:rPr>
                <w:t>10 м</w:t>
              </w:r>
            </w:smartTag>
          </w:p>
        </w:tc>
      </w:tr>
      <w:tr w:rsidR="00365644" w:rsidRPr="00997F66" w:rsidTr="00331AC4">
        <w:trPr>
          <w:trHeight w:val="20"/>
          <w:jc w:val="center"/>
        </w:trPr>
        <w:tc>
          <w:tcPr>
            <w:tcW w:w="137" w:type="pct"/>
            <w:tcBorders>
              <w:top w:val="single" w:sz="4" w:space="0" w:color="000000"/>
              <w:left w:val="single" w:sz="4" w:space="0" w:color="000000"/>
              <w:bottom w:val="single" w:sz="4" w:space="0" w:color="000000"/>
            </w:tcBorders>
            <w:shd w:val="clear" w:color="auto" w:fill="auto"/>
          </w:tcPr>
          <w:p w:rsidR="00365644" w:rsidRPr="00997F66" w:rsidRDefault="00365644" w:rsidP="00997F66">
            <w:pPr>
              <w:jc w:val="center"/>
              <w:rPr>
                <w:rFonts w:ascii="Arial" w:hAnsi="Arial" w:cs="Arial"/>
                <w:bCs/>
                <w:color w:val="000000"/>
                <w:sz w:val="12"/>
                <w:szCs w:val="12"/>
                <w:lang w:eastAsia="zh-CN"/>
              </w:rPr>
            </w:pPr>
            <w:r w:rsidRPr="00997F66">
              <w:rPr>
                <w:rFonts w:ascii="Arial" w:hAnsi="Arial" w:cs="Arial"/>
                <w:color w:val="000000"/>
                <w:sz w:val="12"/>
                <w:szCs w:val="12"/>
                <w:lang w:eastAsia="zh-CN"/>
              </w:rPr>
              <w:t>3.6.</w:t>
            </w:r>
          </w:p>
        </w:tc>
        <w:tc>
          <w:tcPr>
            <w:tcW w:w="3488" w:type="pct"/>
            <w:tcBorders>
              <w:top w:val="single" w:sz="4" w:space="0" w:color="000000"/>
              <w:left w:val="single" w:sz="4" w:space="0" w:color="000000"/>
              <w:bottom w:val="single" w:sz="4" w:space="0" w:color="000000"/>
            </w:tcBorders>
            <w:shd w:val="clear" w:color="auto" w:fill="auto"/>
          </w:tcPr>
          <w:p w:rsidR="00365644" w:rsidRPr="00997F66" w:rsidRDefault="00365644" w:rsidP="00997F66">
            <w:pPr>
              <w:rPr>
                <w:rFonts w:ascii="Arial" w:hAnsi="Arial" w:cs="Arial"/>
                <w:bCs/>
                <w:color w:val="000000"/>
                <w:sz w:val="12"/>
                <w:szCs w:val="12"/>
                <w:lang w:eastAsia="zh-CN"/>
              </w:rPr>
            </w:pPr>
            <w:r w:rsidRPr="00997F66">
              <w:rPr>
                <w:rFonts w:ascii="Arial" w:hAnsi="Arial" w:cs="Arial"/>
                <w:color w:val="000000"/>
                <w:sz w:val="12"/>
                <w:szCs w:val="12"/>
                <w:lang w:eastAsia="zh-CN"/>
              </w:rPr>
              <w:t>Минимальный отступ от хозяйственных построек для содержания скота и птицы до окон жилых помещений дома</w:t>
            </w:r>
          </w:p>
        </w:tc>
        <w:tc>
          <w:tcPr>
            <w:tcW w:w="1375" w:type="pct"/>
            <w:tcBorders>
              <w:top w:val="single" w:sz="4" w:space="0" w:color="000000"/>
              <w:left w:val="single" w:sz="4" w:space="0" w:color="000000"/>
              <w:bottom w:val="single" w:sz="4" w:space="0" w:color="000000"/>
              <w:right w:val="single" w:sz="4" w:space="0" w:color="000000"/>
            </w:tcBorders>
            <w:shd w:val="clear" w:color="auto" w:fill="auto"/>
          </w:tcPr>
          <w:p w:rsidR="00365644" w:rsidRPr="00997F66" w:rsidRDefault="00365644" w:rsidP="00997F66">
            <w:pPr>
              <w:jc w:val="center"/>
              <w:rPr>
                <w:rFonts w:ascii="Arial" w:hAnsi="Arial" w:cs="Arial"/>
                <w:bCs/>
                <w:color w:val="000000"/>
                <w:sz w:val="12"/>
                <w:szCs w:val="12"/>
                <w:lang w:eastAsia="zh-CN"/>
              </w:rPr>
            </w:pPr>
            <w:smartTag w:uri="urn:schemas-microsoft-com:office:smarttags" w:element="metricconverter">
              <w:smartTagPr>
                <w:attr w:name="ProductID" w:val="15 м"/>
              </w:smartTagPr>
              <w:r w:rsidRPr="00997F66">
                <w:rPr>
                  <w:rFonts w:ascii="Arial" w:hAnsi="Arial" w:cs="Arial"/>
                  <w:color w:val="000000"/>
                  <w:sz w:val="12"/>
                  <w:szCs w:val="12"/>
                  <w:lang w:eastAsia="zh-CN"/>
                </w:rPr>
                <w:t>15 м</w:t>
              </w:r>
            </w:smartTag>
          </w:p>
        </w:tc>
      </w:tr>
      <w:tr w:rsidR="00365644" w:rsidRPr="00997F66" w:rsidTr="00331AC4">
        <w:trPr>
          <w:trHeight w:val="20"/>
          <w:jc w:val="center"/>
        </w:trPr>
        <w:tc>
          <w:tcPr>
            <w:tcW w:w="137" w:type="pct"/>
            <w:tcBorders>
              <w:top w:val="single" w:sz="4" w:space="0" w:color="000000"/>
              <w:left w:val="single" w:sz="4" w:space="0" w:color="000000"/>
              <w:bottom w:val="single" w:sz="4" w:space="0" w:color="000000"/>
            </w:tcBorders>
            <w:shd w:val="clear" w:color="auto" w:fill="auto"/>
          </w:tcPr>
          <w:p w:rsidR="00365644" w:rsidRPr="00997F66" w:rsidRDefault="00365644" w:rsidP="00997F66">
            <w:pPr>
              <w:jc w:val="center"/>
              <w:rPr>
                <w:rFonts w:ascii="Arial" w:hAnsi="Arial" w:cs="Arial"/>
                <w:bCs/>
                <w:color w:val="000000"/>
                <w:sz w:val="12"/>
                <w:szCs w:val="12"/>
                <w:lang w:eastAsia="zh-CN"/>
              </w:rPr>
            </w:pPr>
            <w:r w:rsidRPr="00997F66">
              <w:rPr>
                <w:rFonts w:ascii="Arial" w:hAnsi="Arial" w:cs="Arial"/>
                <w:color w:val="000000"/>
                <w:sz w:val="12"/>
                <w:szCs w:val="12"/>
                <w:lang w:eastAsia="zh-CN"/>
              </w:rPr>
              <w:t>3.7.</w:t>
            </w:r>
          </w:p>
        </w:tc>
        <w:tc>
          <w:tcPr>
            <w:tcW w:w="3488" w:type="pct"/>
            <w:tcBorders>
              <w:top w:val="single" w:sz="4" w:space="0" w:color="000000"/>
              <w:left w:val="single" w:sz="4" w:space="0" w:color="000000"/>
              <w:bottom w:val="single" w:sz="4" w:space="0" w:color="000000"/>
            </w:tcBorders>
            <w:shd w:val="clear" w:color="auto" w:fill="auto"/>
          </w:tcPr>
          <w:p w:rsidR="00365644" w:rsidRPr="00997F66" w:rsidRDefault="00365644" w:rsidP="00997F66">
            <w:pPr>
              <w:rPr>
                <w:rFonts w:ascii="Arial" w:hAnsi="Arial" w:cs="Arial"/>
                <w:bCs/>
                <w:color w:val="000000"/>
                <w:sz w:val="12"/>
                <w:szCs w:val="12"/>
                <w:lang w:eastAsia="zh-CN"/>
              </w:rPr>
            </w:pPr>
            <w:r w:rsidRPr="00997F66">
              <w:rPr>
                <w:rFonts w:ascii="Arial" w:hAnsi="Arial" w:cs="Arial"/>
                <w:color w:val="000000"/>
                <w:sz w:val="12"/>
                <w:szCs w:val="12"/>
              </w:rPr>
              <w:t>Расстояния от окон жилых помещений (комнат, кухонь и веранд) в зонах застройки объектами индивидуального жилищного строительства до стен дома и хозяйственных построек (гаражи, бани, сараи), расположенных на соседнем земельном участке (не менее)</w:t>
            </w:r>
          </w:p>
        </w:tc>
        <w:tc>
          <w:tcPr>
            <w:tcW w:w="1375" w:type="pct"/>
            <w:tcBorders>
              <w:top w:val="single" w:sz="4" w:space="0" w:color="000000"/>
              <w:left w:val="single" w:sz="4" w:space="0" w:color="000000"/>
              <w:bottom w:val="single" w:sz="4" w:space="0" w:color="000000"/>
              <w:right w:val="single" w:sz="4" w:space="0" w:color="000000"/>
            </w:tcBorders>
            <w:shd w:val="clear" w:color="auto" w:fill="auto"/>
          </w:tcPr>
          <w:p w:rsidR="00365644" w:rsidRPr="00997F66" w:rsidRDefault="00365644" w:rsidP="00997F66">
            <w:pPr>
              <w:jc w:val="center"/>
              <w:rPr>
                <w:rFonts w:ascii="Arial" w:hAnsi="Arial" w:cs="Arial"/>
                <w:bCs/>
                <w:color w:val="000000"/>
                <w:sz w:val="12"/>
                <w:szCs w:val="12"/>
                <w:lang w:eastAsia="zh-CN"/>
              </w:rPr>
            </w:pPr>
            <w:smartTag w:uri="urn:schemas-microsoft-com:office:smarttags" w:element="metricconverter">
              <w:smartTagPr>
                <w:attr w:name="ProductID" w:val="6 м"/>
              </w:smartTagPr>
              <w:r w:rsidRPr="00997F66">
                <w:rPr>
                  <w:rFonts w:ascii="Arial" w:hAnsi="Arial" w:cs="Arial"/>
                  <w:color w:val="000000"/>
                  <w:sz w:val="12"/>
                  <w:szCs w:val="12"/>
                  <w:lang w:eastAsia="zh-CN"/>
                </w:rPr>
                <w:t>6 м</w:t>
              </w:r>
            </w:smartTag>
          </w:p>
        </w:tc>
      </w:tr>
      <w:tr w:rsidR="00365644" w:rsidRPr="00997F66" w:rsidTr="00331AC4">
        <w:trPr>
          <w:trHeight w:val="20"/>
          <w:jc w:val="center"/>
        </w:trPr>
        <w:tc>
          <w:tcPr>
            <w:tcW w:w="137" w:type="pct"/>
            <w:tcBorders>
              <w:top w:val="single" w:sz="4" w:space="0" w:color="000000"/>
              <w:left w:val="single" w:sz="4" w:space="0" w:color="000000"/>
              <w:bottom w:val="single" w:sz="4" w:space="0" w:color="000000"/>
            </w:tcBorders>
            <w:shd w:val="clear" w:color="auto" w:fill="auto"/>
          </w:tcPr>
          <w:p w:rsidR="00365644" w:rsidRPr="00997F66" w:rsidRDefault="00365644" w:rsidP="00997F66">
            <w:pPr>
              <w:jc w:val="center"/>
              <w:rPr>
                <w:rFonts w:ascii="Arial" w:hAnsi="Arial" w:cs="Arial"/>
                <w:color w:val="000000"/>
                <w:sz w:val="12"/>
                <w:szCs w:val="12"/>
                <w:lang w:eastAsia="zh-CN"/>
              </w:rPr>
            </w:pPr>
            <w:r w:rsidRPr="00997F66">
              <w:rPr>
                <w:rFonts w:ascii="Arial" w:hAnsi="Arial" w:cs="Arial"/>
                <w:color w:val="000000"/>
                <w:sz w:val="12"/>
                <w:szCs w:val="12"/>
                <w:lang w:eastAsia="zh-CN"/>
              </w:rPr>
              <w:t>4</w:t>
            </w:r>
          </w:p>
        </w:tc>
        <w:tc>
          <w:tcPr>
            <w:tcW w:w="3488" w:type="pct"/>
            <w:tcBorders>
              <w:top w:val="single" w:sz="4" w:space="0" w:color="000000"/>
              <w:left w:val="single" w:sz="4" w:space="0" w:color="000000"/>
              <w:bottom w:val="single" w:sz="4" w:space="0" w:color="000000"/>
            </w:tcBorders>
            <w:shd w:val="clear" w:color="auto" w:fill="auto"/>
          </w:tcPr>
          <w:p w:rsidR="00365644" w:rsidRPr="00997F66" w:rsidRDefault="00365644" w:rsidP="00997F66">
            <w:pPr>
              <w:rPr>
                <w:rFonts w:ascii="Arial" w:hAnsi="Arial" w:cs="Arial"/>
                <w:b/>
                <w:color w:val="000000"/>
                <w:sz w:val="12"/>
                <w:szCs w:val="12"/>
                <w:lang w:eastAsia="zh-CN"/>
              </w:rPr>
            </w:pPr>
            <w:r w:rsidRPr="00997F66">
              <w:rPr>
                <w:rFonts w:ascii="Arial" w:hAnsi="Arial" w:cs="Arial"/>
                <w:b/>
                <w:color w:val="000000"/>
                <w:sz w:val="12"/>
                <w:szCs w:val="12"/>
                <w:lang w:eastAsia="zh-CN"/>
              </w:rP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375" w:type="pct"/>
            <w:tcBorders>
              <w:top w:val="single" w:sz="4" w:space="0" w:color="000000"/>
              <w:left w:val="single" w:sz="4" w:space="0" w:color="000000"/>
              <w:bottom w:val="single" w:sz="4" w:space="0" w:color="000000"/>
              <w:right w:val="single" w:sz="4" w:space="0" w:color="000000"/>
            </w:tcBorders>
            <w:shd w:val="clear" w:color="auto" w:fill="auto"/>
          </w:tcPr>
          <w:p w:rsidR="00365644" w:rsidRPr="00997F66" w:rsidRDefault="00365644" w:rsidP="00997F66">
            <w:pPr>
              <w:snapToGrid w:val="0"/>
              <w:jc w:val="center"/>
              <w:rPr>
                <w:rFonts w:ascii="Arial" w:hAnsi="Arial" w:cs="Arial"/>
                <w:b/>
                <w:color w:val="000000"/>
                <w:sz w:val="12"/>
                <w:szCs w:val="12"/>
                <w:lang w:eastAsia="zh-CN"/>
              </w:rPr>
            </w:pPr>
          </w:p>
        </w:tc>
      </w:tr>
      <w:tr w:rsidR="00365644" w:rsidRPr="00997F66" w:rsidTr="00331AC4">
        <w:trPr>
          <w:trHeight w:val="20"/>
          <w:jc w:val="center"/>
        </w:trPr>
        <w:tc>
          <w:tcPr>
            <w:tcW w:w="137" w:type="pct"/>
            <w:tcBorders>
              <w:top w:val="single" w:sz="4" w:space="0" w:color="000000"/>
              <w:left w:val="single" w:sz="4" w:space="0" w:color="000000"/>
              <w:bottom w:val="single" w:sz="4" w:space="0" w:color="000000"/>
            </w:tcBorders>
            <w:shd w:val="clear" w:color="auto" w:fill="auto"/>
          </w:tcPr>
          <w:p w:rsidR="00365644" w:rsidRPr="00997F66" w:rsidRDefault="00365644" w:rsidP="00997F66">
            <w:pPr>
              <w:jc w:val="center"/>
              <w:rPr>
                <w:rFonts w:ascii="Arial" w:hAnsi="Arial" w:cs="Arial"/>
                <w:bCs/>
                <w:color w:val="000000"/>
                <w:sz w:val="12"/>
                <w:szCs w:val="12"/>
                <w:lang w:eastAsia="zh-CN"/>
              </w:rPr>
            </w:pPr>
            <w:r w:rsidRPr="00997F66">
              <w:rPr>
                <w:rFonts w:ascii="Arial" w:hAnsi="Arial" w:cs="Arial"/>
                <w:color w:val="000000"/>
                <w:sz w:val="12"/>
                <w:szCs w:val="12"/>
                <w:lang w:eastAsia="zh-CN"/>
              </w:rPr>
              <w:t>4.1</w:t>
            </w:r>
          </w:p>
        </w:tc>
        <w:tc>
          <w:tcPr>
            <w:tcW w:w="3488" w:type="pct"/>
            <w:tcBorders>
              <w:top w:val="single" w:sz="4" w:space="0" w:color="000000"/>
              <w:left w:val="single" w:sz="4" w:space="0" w:color="000000"/>
              <w:bottom w:val="single" w:sz="4" w:space="0" w:color="000000"/>
            </w:tcBorders>
            <w:shd w:val="clear" w:color="auto" w:fill="auto"/>
          </w:tcPr>
          <w:p w:rsidR="00365644" w:rsidRPr="00997F66" w:rsidRDefault="00365644" w:rsidP="00997F66">
            <w:pPr>
              <w:rPr>
                <w:rFonts w:ascii="Arial" w:hAnsi="Arial" w:cs="Arial"/>
                <w:bCs/>
                <w:color w:val="000000"/>
                <w:sz w:val="12"/>
                <w:szCs w:val="12"/>
                <w:lang w:eastAsia="zh-CN"/>
              </w:rPr>
            </w:pPr>
            <w:r w:rsidRPr="00997F66">
              <w:rPr>
                <w:rFonts w:ascii="Arial" w:hAnsi="Arial" w:cs="Arial"/>
                <w:color w:val="000000"/>
                <w:sz w:val="12"/>
                <w:szCs w:val="12"/>
                <w:lang w:eastAsia="zh-CN"/>
              </w:rPr>
              <w:t>для дошкольных образовательных организаций, общеобразовательных организаций</w:t>
            </w:r>
          </w:p>
        </w:tc>
        <w:tc>
          <w:tcPr>
            <w:tcW w:w="1375" w:type="pct"/>
            <w:tcBorders>
              <w:top w:val="single" w:sz="4" w:space="0" w:color="000000"/>
              <w:left w:val="single" w:sz="4" w:space="0" w:color="000000"/>
              <w:bottom w:val="single" w:sz="4" w:space="0" w:color="000000"/>
              <w:right w:val="single" w:sz="4" w:space="0" w:color="000000"/>
            </w:tcBorders>
            <w:shd w:val="clear" w:color="auto" w:fill="auto"/>
          </w:tcPr>
          <w:p w:rsidR="00365644" w:rsidRPr="00997F66" w:rsidRDefault="00365644" w:rsidP="00997F66">
            <w:pPr>
              <w:jc w:val="center"/>
              <w:rPr>
                <w:rFonts w:ascii="Arial" w:hAnsi="Arial" w:cs="Arial"/>
                <w:bCs/>
                <w:color w:val="000000"/>
                <w:sz w:val="12"/>
                <w:szCs w:val="12"/>
                <w:lang w:eastAsia="zh-CN"/>
              </w:rPr>
            </w:pPr>
            <w:smartTag w:uri="urn:schemas-microsoft-com:office:smarttags" w:element="metricconverter">
              <w:smartTagPr>
                <w:attr w:name="ProductID" w:val="25 м"/>
              </w:smartTagPr>
              <w:r w:rsidRPr="00997F66">
                <w:rPr>
                  <w:rFonts w:ascii="Arial" w:hAnsi="Arial" w:cs="Arial"/>
                  <w:color w:val="000000"/>
                  <w:sz w:val="12"/>
                  <w:szCs w:val="12"/>
                  <w:lang w:eastAsia="zh-CN"/>
                </w:rPr>
                <w:t>25 м</w:t>
              </w:r>
            </w:smartTag>
          </w:p>
        </w:tc>
      </w:tr>
      <w:tr w:rsidR="00365644" w:rsidRPr="00997F66" w:rsidTr="00331AC4">
        <w:trPr>
          <w:trHeight w:val="20"/>
          <w:jc w:val="center"/>
        </w:trPr>
        <w:tc>
          <w:tcPr>
            <w:tcW w:w="137" w:type="pct"/>
            <w:tcBorders>
              <w:top w:val="single" w:sz="4" w:space="0" w:color="000000"/>
              <w:left w:val="single" w:sz="4" w:space="0" w:color="000000"/>
              <w:bottom w:val="single" w:sz="4" w:space="0" w:color="000000"/>
            </w:tcBorders>
            <w:shd w:val="clear" w:color="auto" w:fill="auto"/>
          </w:tcPr>
          <w:p w:rsidR="00365644" w:rsidRPr="00997F66" w:rsidRDefault="00365644" w:rsidP="00997F66">
            <w:pPr>
              <w:jc w:val="center"/>
              <w:rPr>
                <w:rFonts w:ascii="Arial" w:hAnsi="Arial" w:cs="Arial"/>
                <w:bCs/>
                <w:color w:val="000000"/>
                <w:sz w:val="12"/>
                <w:szCs w:val="12"/>
                <w:lang w:eastAsia="zh-CN"/>
              </w:rPr>
            </w:pPr>
            <w:r w:rsidRPr="00997F66">
              <w:rPr>
                <w:rFonts w:ascii="Arial" w:hAnsi="Arial" w:cs="Arial"/>
                <w:color w:val="000000"/>
                <w:sz w:val="12"/>
                <w:szCs w:val="12"/>
                <w:lang w:eastAsia="zh-CN"/>
              </w:rPr>
              <w:t>4.2</w:t>
            </w:r>
          </w:p>
        </w:tc>
        <w:tc>
          <w:tcPr>
            <w:tcW w:w="3488" w:type="pct"/>
            <w:tcBorders>
              <w:top w:val="single" w:sz="4" w:space="0" w:color="000000"/>
              <w:left w:val="single" w:sz="4" w:space="0" w:color="000000"/>
              <w:bottom w:val="single" w:sz="4" w:space="0" w:color="000000"/>
            </w:tcBorders>
            <w:shd w:val="clear" w:color="auto" w:fill="auto"/>
          </w:tcPr>
          <w:p w:rsidR="00365644" w:rsidRPr="00997F66" w:rsidRDefault="00365644" w:rsidP="00997F66">
            <w:pPr>
              <w:rPr>
                <w:rFonts w:ascii="Arial" w:hAnsi="Arial" w:cs="Arial"/>
                <w:bCs/>
                <w:color w:val="000000"/>
                <w:sz w:val="12"/>
                <w:szCs w:val="12"/>
                <w:lang w:eastAsia="zh-CN"/>
              </w:rPr>
            </w:pPr>
            <w:r w:rsidRPr="00997F66">
              <w:rPr>
                <w:rFonts w:ascii="Arial" w:hAnsi="Arial" w:cs="Arial"/>
                <w:color w:val="000000"/>
                <w:sz w:val="12"/>
                <w:szCs w:val="12"/>
                <w:lang w:eastAsia="zh-CN"/>
              </w:rPr>
              <w:t>для других объектов капитального строительства</w:t>
            </w:r>
          </w:p>
        </w:tc>
        <w:tc>
          <w:tcPr>
            <w:tcW w:w="1375" w:type="pct"/>
            <w:tcBorders>
              <w:top w:val="single" w:sz="4" w:space="0" w:color="000000"/>
              <w:left w:val="single" w:sz="4" w:space="0" w:color="000000"/>
              <w:bottom w:val="single" w:sz="4" w:space="0" w:color="000000"/>
              <w:right w:val="single" w:sz="4" w:space="0" w:color="000000"/>
            </w:tcBorders>
            <w:shd w:val="clear" w:color="auto" w:fill="auto"/>
          </w:tcPr>
          <w:p w:rsidR="00365644" w:rsidRPr="00997F66" w:rsidRDefault="00365644" w:rsidP="00997F66">
            <w:pPr>
              <w:jc w:val="center"/>
              <w:rPr>
                <w:rFonts w:ascii="Arial" w:hAnsi="Arial" w:cs="Arial"/>
                <w:bCs/>
                <w:color w:val="000000"/>
                <w:sz w:val="12"/>
                <w:szCs w:val="12"/>
                <w:lang w:eastAsia="zh-CN"/>
              </w:rPr>
            </w:pPr>
            <w:smartTag w:uri="urn:schemas-microsoft-com:office:smarttags" w:element="metricconverter">
              <w:smartTagPr>
                <w:attr w:name="ProductID" w:val="5 м"/>
              </w:smartTagPr>
              <w:r w:rsidRPr="00997F66">
                <w:rPr>
                  <w:rFonts w:ascii="Arial" w:hAnsi="Arial" w:cs="Arial"/>
                  <w:color w:val="000000"/>
                  <w:sz w:val="12"/>
                  <w:szCs w:val="12"/>
                  <w:lang w:eastAsia="zh-CN"/>
                </w:rPr>
                <w:t>5 м</w:t>
              </w:r>
            </w:smartTag>
          </w:p>
        </w:tc>
      </w:tr>
      <w:tr w:rsidR="00365644" w:rsidRPr="00997F66" w:rsidTr="00331AC4">
        <w:trPr>
          <w:trHeight w:val="20"/>
          <w:jc w:val="center"/>
        </w:trPr>
        <w:tc>
          <w:tcPr>
            <w:tcW w:w="137" w:type="pct"/>
            <w:tcBorders>
              <w:top w:val="single" w:sz="4" w:space="0" w:color="000000"/>
              <w:left w:val="single" w:sz="4" w:space="0" w:color="000000"/>
              <w:bottom w:val="single" w:sz="4" w:space="0" w:color="000000"/>
            </w:tcBorders>
            <w:shd w:val="clear" w:color="auto" w:fill="auto"/>
          </w:tcPr>
          <w:p w:rsidR="00365644" w:rsidRPr="00997F66" w:rsidRDefault="00365644" w:rsidP="00997F66">
            <w:pPr>
              <w:jc w:val="center"/>
              <w:rPr>
                <w:rFonts w:ascii="Arial" w:hAnsi="Arial" w:cs="Arial"/>
                <w:color w:val="000000"/>
                <w:sz w:val="12"/>
                <w:szCs w:val="12"/>
                <w:lang w:eastAsia="zh-CN"/>
              </w:rPr>
            </w:pPr>
            <w:r w:rsidRPr="00997F66">
              <w:rPr>
                <w:rFonts w:ascii="Arial" w:hAnsi="Arial" w:cs="Arial"/>
                <w:color w:val="000000"/>
                <w:sz w:val="12"/>
                <w:szCs w:val="12"/>
                <w:lang w:eastAsia="zh-CN"/>
              </w:rPr>
              <w:t>5</w:t>
            </w:r>
          </w:p>
        </w:tc>
        <w:tc>
          <w:tcPr>
            <w:tcW w:w="3488" w:type="pct"/>
            <w:tcBorders>
              <w:top w:val="single" w:sz="4" w:space="0" w:color="000000"/>
              <w:left w:val="single" w:sz="4" w:space="0" w:color="000000"/>
              <w:bottom w:val="single" w:sz="4" w:space="0" w:color="000000"/>
            </w:tcBorders>
            <w:shd w:val="clear" w:color="auto" w:fill="auto"/>
          </w:tcPr>
          <w:p w:rsidR="00365644" w:rsidRPr="00997F66" w:rsidRDefault="00365644" w:rsidP="00997F66">
            <w:pPr>
              <w:rPr>
                <w:rFonts w:ascii="Arial" w:hAnsi="Arial" w:cs="Arial"/>
                <w:b/>
                <w:color w:val="000000"/>
                <w:sz w:val="12"/>
                <w:szCs w:val="12"/>
                <w:lang w:eastAsia="zh-CN"/>
              </w:rPr>
            </w:pPr>
            <w:r w:rsidRPr="00997F66">
              <w:rPr>
                <w:rFonts w:ascii="Arial" w:hAnsi="Arial" w:cs="Arial"/>
                <w:b/>
                <w:color w:val="000000"/>
                <w:sz w:val="12"/>
                <w:szCs w:val="12"/>
                <w:lang w:eastAsia="zh-CN"/>
              </w:rPr>
              <w:t>Предельная (максимальная) высота объектов капитального строительства</w:t>
            </w:r>
          </w:p>
        </w:tc>
        <w:tc>
          <w:tcPr>
            <w:tcW w:w="1375" w:type="pct"/>
            <w:tcBorders>
              <w:top w:val="single" w:sz="4" w:space="0" w:color="000000"/>
              <w:left w:val="single" w:sz="4" w:space="0" w:color="000000"/>
              <w:bottom w:val="single" w:sz="4" w:space="0" w:color="000000"/>
              <w:right w:val="single" w:sz="4" w:space="0" w:color="000000"/>
            </w:tcBorders>
            <w:shd w:val="clear" w:color="auto" w:fill="auto"/>
          </w:tcPr>
          <w:p w:rsidR="00365644" w:rsidRPr="00997F66" w:rsidRDefault="00365644" w:rsidP="00997F66">
            <w:pPr>
              <w:jc w:val="center"/>
              <w:rPr>
                <w:rFonts w:ascii="Arial" w:hAnsi="Arial" w:cs="Arial"/>
                <w:bCs/>
                <w:color w:val="000000"/>
                <w:sz w:val="12"/>
                <w:szCs w:val="12"/>
                <w:lang w:eastAsia="zh-CN"/>
              </w:rPr>
            </w:pPr>
          </w:p>
        </w:tc>
      </w:tr>
      <w:tr w:rsidR="00365644" w:rsidRPr="00997F66" w:rsidTr="00331AC4">
        <w:trPr>
          <w:trHeight w:val="20"/>
          <w:jc w:val="center"/>
        </w:trPr>
        <w:tc>
          <w:tcPr>
            <w:tcW w:w="137" w:type="pct"/>
            <w:tcBorders>
              <w:top w:val="single" w:sz="4" w:space="0" w:color="000000"/>
              <w:left w:val="single" w:sz="4" w:space="0" w:color="000000"/>
              <w:bottom w:val="single" w:sz="4" w:space="0" w:color="000000"/>
            </w:tcBorders>
            <w:shd w:val="clear" w:color="auto" w:fill="auto"/>
          </w:tcPr>
          <w:p w:rsidR="00365644" w:rsidRPr="00997F66" w:rsidRDefault="00365644" w:rsidP="00997F66">
            <w:pPr>
              <w:jc w:val="center"/>
              <w:rPr>
                <w:rFonts w:ascii="Arial" w:hAnsi="Arial" w:cs="Arial"/>
                <w:color w:val="000000"/>
                <w:sz w:val="12"/>
                <w:szCs w:val="12"/>
                <w:lang w:eastAsia="zh-CN"/>
              </w:rPr>
            </w:pPr>
            <w:r w:rsidRPr="00997F66">
              <w:rPr>
                <w:rFonts w:ascii="Arial" w:hAnsi="Arial" w:cs="Arial"/>
                <w:color w:val="000000"/>
                <w:sz w:val="12"/>
                <w:szCs w:val="12"/>
                <w:lang w:eastAsia="zh-CN"/>
              </w:rPr>
              <w:t>5.1.</w:t>
            </w:r>
          </w:p>
        </w:tc>
        <w:tc>
          <w:tcPr>
            <w:tcW w:w="3488" w:type="pct"/>
            <w:tcBorders>
              <w:top w:val="single" w:sz="4" w:space="0" w:color="000000"/>
              <w:left w:val="single" w:sz="4" w:space="0" w:color="000000"/>
              <w:bottom w:val="single" w:sz="4" w:space="0" w:color="000000"/>
            </w:tcBorders>
            <w:shd w:val="clear" w:color="auto" w:fill="auto"/>
          </w:tcPr>
          <w:p w:rsidR="00365644" w:rsidRPr="00997F66" w:rsidRDefault="00365644" w:rsidP="00997F66">
            <w:pPr>
              <w:jc w:val="both"/>
              <w:rPr>
                <w:rFonts w:ascii="Arial" w:hAnsi="Arial" w:cs="Arial"/>
                <w:color w:val="000000"/>
                <w:sz w:val="12"/>
                <w:szCs w:val="12"/>
                <w:lang w:eastAsia="zh-CN"/>
              </w:rPr>
            </w:pPr>
            <w:r w:rsidRPr="00997F66">
              <w:rPr>
                <w:rFonts w:ascii="Arial" w:hAnsi="Arial" w:cs="Arial"/>
                <w:color w:val="000000"/>
                <w:sz w:val="12"/>
                <w:szCs w:val="12"/>
                <w:lang w:eastAsia="zh-CN"/>
              </w:rPr>
              <w:t xml:space="preserve">Для объектов индивидуального жилищного строительства, жилых домов блокированной застройки и многоквартирных домов </w:t>
            </w:r>
          </w:p>
        </w:tc>
        <w:tc>
          <w:tcPr>
            <w:tcW w:w="1375" w:type="pct"/>
            <w:tcBorders>
              <w:top w:val="single" w:sz="4" w:space="0" w:color="000000"/>
              <w:left w:val="single" w:sz="4" w:space="0" w:color="000000"/>
              <w:bottom w:val="single" w:sz="4" w:space="0" w:color="000000"/>
              <w:right w:val="single" w:sz="4" w:space="0" w:color="000000"/>
            </w:tcBorders>
            <w:shd w:val="clear" w:color="auto" w:fill="auto"/>
          </w:tcPr>
          <w:p w:rsidR="00365644" w:rsidRPr="00997F66" w:rsidRDefault="00365644" w:rsidP="00997F66">
            <w:pPr>
              <w:jc w:val="center"/>
              <w:rPr>
                <w:rFonts w:ascii="Arial" w:hAnsi="Arial" w:cs="Arial"/>
                <w:bCs/>
                <w:color w:val="000000"/>
                <w:sz w:val="12"/>
                <w:szCs w:val="12"/>
                <w:lang w:eastAsia="zh-CN"/>
              </w:rPr>
            </w:pPr>
            <w:r w:rsidRPr="00997F66">
              <w:rPr>
                <w:rFonts w:ascii="Arial" w:hAnsi="Arial" w:cs="Arial"/>
                <w:color w:val="000000"/>
                <w:sz w:val="12"/>
                <w:szCs w:val="12"/>
                <w:lang w:eastAsia="zh-CN"/>
              </w:rPr>
              <w:t>не выше 3 этажей</w:t>
            </w:r>
          </w:p>
        </w:tc>
      </w:tr>
      <w:tr w:rsidR="00365644" w:rsidRPr="00997F66" w:rsidTr="00331AC4">
        <w:trPr>
          <w:trHeight w:val="20"/>
          <w:jc w:val="center"/>
        </w:trPr>
        <w:tc>
          <w:tcPr>
            <w:tcW w:w="137" w:type="pct"/>
            <w:tcBorders>
              <w:top w:val="single" w:sz="4" w:space="0" w:color="000000"/>
              <w:left w:val="single" w:sz="4" w:space="0" w:color="000000"/>
              <w:bottom w:val="single" w:sz="4" w:space="0" w:color="000000"/>
            </w:tcBorders>
            <w:shd w:val="clear" w:color="auto" w:fill="auto"/>
          </w:tcPr>
          <w:p w:rsidR="00365644" w:rsidRPr="00997F66" w:rsidRDefault="00365644" w:rsidP="00997F66">
            <w:pPr>
              <w:jc w:val="center"/>
              <w:rPr>
                <w:rFonts w:ascii="Arial" w:hAnsi="Arial" w:cs="Arial"/>
                <w:color w:val="000000"/>
                <w:sz w:val="12"/>
                <w:szCs w:val="12"/>
                <w:lang w:eastAsia="zh-CN"/>
              </w:rPr>
            </w:pPr>
            <w:r w:rsidRPr="00997F66">
              <w:rPr>
                <w:rFonts w:ascii="Arial" w:hAnsi="Arial" w:cs="Arial"/>
                <w:color w:val="000000"/>
                <w:sz w:val="12"/>
                <w:szCs w:val="12"/>
                <w:lang w:eastAsia="zh-CN"/>
              </w:rPr>
              <w:t>5.2.</w:t>
            </w:r>
          </w:p>
        </w:tc>
        <w:tc>
          <w:tcPr>
            <w:tcW w:w="3488" w:type="pct"/>
            <w:tcBorders>
              <w:top w:val="single" w:sz="4" w:space="0" w:color="000000"/>
              <w:left w:val="single" w:sz="4" w:space="0" w:color="000000"/>
              <w:bottom w:val="single" w:sz="4" w:space="0" w:color="000000"/>
            </w:tcBorders>
            <w:shd w:val="clear" w:color="auto" w:fill="auto"/>
          </w:tcPr>
          <w:p w:rsidR="00365644" w:rsidRPr="00997F66" w:rsidRDefault="00365644" w:rsidP="00997F66">
            <w:pPr>
              <w:rPr>
                <w:rFonts w:ascii="Arial" w:hAnsi="Arial" w:cs="Arial"/>
                <w:color w:val="000000"/>
                <w:sz w:val="12"/>
                <w:szCs w:val="12"/>
                <w:lang w:eastAsia="zh-CN"/>
              </w:rPr>
            </w:pPr>
            <w:r w:rsidRPr="00997F66">
              <w:rPr>
                <w:rFonts w:ascii="Arial" w:hAnsi="Arial" w:cs="Arial"/>
                <w:color w:val="000000"/>
                <w:sz w:val="12"/>
                <w:szCs w:val="12"/>
                <w:lang w:eastAsia="zh-CN"/>
              </w:rPr>
              <w:t>основные объекты капитального строительства</w:t>
            </w:r>
          </w:p>
        </w:tc>
        <w:tc>
          <w:tcPr>
            <w:tcW w:w="1375" w:type="pct"/>
            <w:tcBorders>
              <w:top w:val="single" w:sz="4" w:space="0" w:color="000000"/>
              <w:left w:val="single" w:sz="4" w:space="0" w:color="000000"/>
              <w:bottom w:val="single" w:sz="4" w:space="0" w:color="000000"/>
              <w:right w:val="single" w:sz="4" w:space="0" w:color="000000"/>
            </w:tcBorders>
            <w:shd w:val="clear" w:color="auto" w:fill="auto"/>
          </w:tcPr>
          <w:p w:rsidR="00365644" w:rsidRPr="00997F66" w:rsidRDefault="00365644" w:rsidP="00997F66">
            <w:pPr>
              <w:jc w:val="center"/>
              <w:rPr>
                <w:rFonts w:ascii="Arial" w:hAnsi="Arial" w:cs="Arial"/>
                <w:bCs/>
                <w:color w:val="000000"/>
                <w:sz w:val="12"/>
                <w:szCs w:val="12"/>
                <w:lang w:eastAsia="zh-CN"/>
              </w:rPr>
            </w:pPr>
            <w:smartTag w:uri="urn:schemas-microsoft-com:office:smarttags" w:element="metricconverter">
              <w:smartTagPr>
                <w:attr w:name="ProductID" w:val="13,6 м"/>
              </w:smartTagPr>
              <w:r w:rsidRPr="00997F66">
                <w:rPr>
                  <w:rFonts w:ascii="Arial" w:hAnsi="Arial" w:cs="Arial"/>
                  <w:color w:val="000000"/>
                  <w:sz w:val="12"/>
                  <w:szCs w:val="12"/>
                  <w:lang w:eastAsia="zh-CN"/>
                </w:rPr>
                <w:t>13,6 м</w:t>
              </w:r>
            </w:smartTag>
          </w:p>
        </w:tc>
      </w:tr>
      <w:tr w:rsidR="00365644" w:rsidRPr="00997F66" w:rsidTr="00331AC4">
        <w:trPr>
          <w:trHeight w:val="20"/>
          <w:jc w:val="center"/>
        </w:trPr>
        <w:tc>
          <w:tcPr>
            <w:tcW w:w="137" w:type="pct"/>
            <w:tcBorders>
              <w:top w:val="single" w:sz="4" w:space="0" w:color="000000"/>
              <w:left w:val="single" w:sz="4" w:space="0" w:color="000000"/>
              <w:bottom w:val="single" w:sz="4" w:space="0" w:color="000000"/>
            </w:tcBorders>
            <w:shd w:val="clear" w:color="auto" w:fill="auto"/>
          </w:tcPr>
          <w:p w:rsidR="00365644" w:rsidRPr="00997F66" w:rsidRDefault="00365644" w:rsidP="00997F66">
            <w:pPr>
              <w:jc w:val="center"/>
              <w:rPr>
                <w:rFonts w:ascii="Arial" w:hAnsi="Arial" w:cs="Arial"/>
                <w:color w:val="000000"/>
                <w:sz w:val="12"/>
                <w:szCs w:val="12"/>
                <w:lang w:eastAsia="zh-CN"/>
              </w:rPr>
            </w:pPr>
            <w:r w:rsidRPr="00997F66">
              <w:rPr>
                <w:rFonts w:ascii="Arial" w:hAnsi="Arial" w:cs="Arial"/>
                <w:color w:val="000000"/>
                <w:sz w:val="12"/>
                <w:szCs w:val="12"/>
                <w:lang w:eastAsia="zh-CN"/>
              </w:rPr>
              <w:t>5.3.</w:t>
            </w:r>
          </w:p>
        </w:tc>
        <w:tc>
          <w:tcPr>
            <w:tcW w:w="3488" w:type="pct"/>
            <w:tcBorders>
              <w:top w:val="single" w:sz="4" w:space="0" w:color="000000"/>
              <w:left w:val="single" w:sz="4" w:space="0" w:color="000000"/>
              <w:bottom w:val="single" w:sz="4" w:space="0" w:color="000000"/>
            </w:tcBorders>
            <w:shd w:val="clear" w:color="auto" w:fill="auto"/>
          </w:tcPr>
          <w:p w:rsidR="00365644" w:rsidRPr="00997F66" w:rsidRDefault="00365644" w:rsidP="00997F66">
            <w:pPr>
              <w:rPr>
                <w:rFonts w:ascii="Arial" w:hAnsi="Arial" w:cs="Arial"/>
                <w:color w:val="000000"/>
                <w:sz w:val="12"/>
                <w:szCs w:val="12"/>
                <w:lang w:eastAsia="zh-CN"/>
              </w:rPr>
            </w:pPr>
            <w:r w:rsidRPr="00997F66">
              <w:rPr>
                <w:rFonts w:ascii="Arial" w:hAnsi="Arial" w:cs="Arial"/>
                <w:color w:val="000000"/>
                <w:sz w:val="12"/>
                <w:szCs w:val="12"/>
                <w:lang w:eastAsia="zh-CN"/>
              </w:rPr>
              <w:t>Для вспомогательных строений</w:t>
            </w:r>
          </w:p>
        </w:tc>
        <w:tc>
          <w:tcPr>
            <w:tcW w:w="1375" w:type="pct"/>
            <w:tcBorders>
              <w:top w:val="single" w:sz="4" w:space="0" w:color="000000"/>
              <w:left w:val="single" w:sz="4" w:space="0" w:color="000000"/>
              <w:bottom w:val="single" w:sz="4" w:space="0" w:color="000000"/>
              <w:right w:val="single" w:sz="4" w:space="0" w:color="000000"/>
            </w:tcBorders>
            <w:shd w:val="clear" w:color="auto" w:fill="auto"/>
            <w:vAlign w:val="center"/>
          </w:tcPr>
          <w:p w:rsidR="00365644" w:rsidRPr="00997F66" w:rsidRDefault="00365644" w:rsidP="00331AC4">
            <w:pPr>
              <w:rPr>
                <w:rFonts w:ascii="Arial" w:hAnsi="Arial" w:cs="Arial"/>
                <w:bCs/>
                <w:color w:val="000000"/>
                <w:sz w:val="12"/>
                <w:szCs w:val="12"/>
                <w:lang w:eastAsia="zh-CN"/>
              </w:rPr>
            </w:pPr>
            <w:r w:rsidRPr="00997F66">
              <w:rPr>
                <w:rFonts w:ascii="Arial" w:hAnsi="Arial" w:cs="Arial"/>
                <w:color w:val="000000"/>
                <w:sz w:val="12"/>
                <w:szCs w:val="12"/>
                <w:lang w:eastAsia="zh-CN"/>
              </w:rPr>
              <w:t>не более 2/3 высоты объекта капитального строительства отнесенного к основным видам разрешенного использования</w:t>
            </w:r>
          </w:p>
        </w:tc>
      </w:tr>
      <w:tr w:rsidR="00365644" w:rsidRPr="00997F66" w:rsidTr="00331AC4">
        <w:trPr>
          <w:trHeight w:val="20"/>
          <w:jc w:val="center"/>
        </w:trPr>
        <w:tc>
          <w:tcPr>
            <w:tcW w:w="137" w:type="pct"/>
            <w:tcBorders>
              <w:top w:val="single" w:sz="4" w:space="0" w:color="000000"/>
              <w:left w:val="single" w:sz="4" w:space="0" w:color="000000"/>
              <w:bottom w:val="single" w:sz="4" w:space="0" w:color="000000"/>
            </w:tcBorders>
            <w:shd w:val="clear" w:color="auto" w:fill="auto"/>
          </w:tcPr>
          <w:p w:rsidR="00365644" w:rsidRPr="00997F66" w:rsidRDefault="00365644" w:rsidP="00997F66">
            <w:pPr>
              <w:jc w:val="center"/>
              <w:rPr>
                <w:rFonts w:ascii="Arial" w:hAnsi="Arial" w:cs="Arial"/>
                <w:color w:val="000000"/>
                <w:sz w:val="12"/>
                <w:szCs w:val="12"/>
                <w:lang w:eastAsia="zh-CN"/>
              </w:rPr>
            </w:pPr>
            <w:r w:rsidRPr="00997F66">
              <w:rPr>
                <w:rFonts w:ascii="Arial" w:hAnsi="Arial" w:cs="Arial"/>
                <w:color w:val="000000"/>
                <w:sz w:val="12"/>
                <w:szCs w:val="12"/>
                <w:lang w:eastAsia="zh-CN"/>
              </w:rPr>
              <w:t>6</w:t>
            </w:r>
          </w:p>
        </w:tc>
        <w:tc>
          <w:tcPr>
            <w:tcW w:w="3488" w:type="pct"/>
            <w:tcBorders>
              <w:top w:val="single" w:sz="4" w:space="0" w:color="000000"/>
              <w:left w:val="single" w:sz="4" w:space="0" w:color="000000"/>
              <w:bottom w:val="single" w:sz="4" w:space="0" w:color="000000"/>
            </w:tcBorders>
            <w:shd w:val="clear" w:color="auto" w:fill="auto"/>
          </w:tcPr>
          <w:p w:rsidR="00365644" w:rsidRPr="00997F66" w:rsidRDefault="00365644" w:rsidP="00997F66">
            <w:pPr>
              <w:rPr>
                <w:rFonts w:ascii="Arial" w:hAnsi="Arial" w:cs="Arial"/>
                <w:b/>
                <w:color w:val="000000"/>
                <w:sz w:val="12"/>
                <w:szCs w:val="12"/>
                <w:lang w:eastAsia="zh-CN"/>
              </w:rPr>
            </w:pPr>
            <w:r w:rsidRPr="00997F66">
              <w:rPr>
                <w:rFonts w:ascii="Arial" w:hAnsi="Arial" w:cs="Arial"/>
                <w:b/>
                <w:color w:val="000000"/>
                <w:sz w:val="12"/>
                <w:szCs w:val="12"/>
                <w:lang w:eastAsia="zh-CN"/>
              </w:rPr>
              <w:t>Максимальный процент застройки в границах земельного участка</w:t>
            </w:r>
          </w:p>
        </w:tc>
        <w:tc>
          <w:tcPr>
            <w:tcW w:w="1375" w:type="pct"/>
            <w:tcBorders>
              <w:top w:val="single" w:sz="4" w:space="0" w:color="000000"/>
              <w:left w:val="single" w:sz="4" w:space="0" w:color="000000"/>
              <w:bottom w:val="single" w:sz="4" w:space="0" w:color="000000"/>
              <w:right w:val="single" w:sz="4" w:space="0" w:color="000000"/>
            </w:tcBorders>
            <w:shd w:val="clear" w:color="auto" w:fill="auto"/>
          </w:tcPr>
          <w:p w:rsidR="00365644" w:rsidRPr="00997F66" w:rsidRDefault="00365644" w:rsidP="00997F66">
            <w:pPr>
              <w:snapToGrid w:val="0"/>
              <w:jc w:val="center"/>
              <w:rPr>
                <w:rFonts w:ascii="Arial" w:hAnsi="Arial" w:cs="Arial"/>
                <w:b/>
                <w:color w:val="000000"/>
                <w:sz w:val="12"/>
                <w:szCs w:val="12"/>
                <w:lang w:eastAsia="zh-CN"/>
              </w:rPr>
            </w:pPr>
          </w:p>
        </w:tc>
      </w:tr>
      <w:tr w:rsidR="00365644" w:rsidRPr="00997F66" w:rsidTr="00331AC4">
        <w:trPr>
          <w:trHeight w:val="20"/>
          <w:jc w:val="center"/>
        </w:trPr>
        <w:tc>
          <w:tcPr>
            <w:tcW w:w="137" w:type="pct"/>
            <w:tcBorders>
              <w:top w:val="single" w:sz="4" w:space="0" w:color="000000"/>
              <w:left w:val="single" w:sz="4" w:space="0" w:color="000000"/>
              <w:bottom w:val="single" w:sz="4" w:space="0" w:color="000000"/>
            </w:tcBorders>
            <w:shd w:val="clear" w:color="auto" w:fill="auto"/>
          </w:tcPr>
          <w:p w:rsidR="00365644" w:rsidRPr="00997F66" w:rsidRDefault="00365644" w:rsidP="00997F66">
            <w:pPr>
              <w:jc w:val="center"/>
              <w:rPr>
                <w:rFonts w:ascii="Arial" w:hAnsi="Arial" w:cs="Arial"/>
                <w:bCs/>
                <w:color w:val="000000"/>
                <w:sz w:val="12"/>
                <w:szCs w:val="12"/>
                <w:lang w:eastAsia="zh-CN"/>
              </w:rPr>
            </w:pPr>
            <w:r w:rsidRPr="00997F66">
              <w:rPr>
                <w:rFonts w:ascii="Arial" w:hAnsi="Arial" w:cs="Arial"/>
                <w:color w:val="000000"/>
                <w:sz w:val="12"/>
                <w:szCs w:val="12"/>
                <w:lang w:eastAsia="zh-CN"/>
              </w:rPr>
              <w:t>6.1</w:t>
            </w:r>
          </w:p>
        </w:tc>
        <w:tc>
          <w:tcPr>
            <w:tcW w:w="3488" w:type="pct"/>
            <w:tcBorders>
              <w:top w:val="single" w:sz="4" w:space="0" w:color="000000"/>
              <w:left w:val="single" w:sz="4" w:space="0" w:color="000000"/>
              <w:bottom w:val="single" w:sz="4" w:space="0" w:color="000000"/>
            </w:tcBorders>
            <w:shd w:val="clear" w:color="auto" w:fill="auto"/>
          </w:tcPr>
          <w:p w:rsidR="00365644" w:rsidRPr="00997F66" w:rsidRDefault="00365644" w:rsidP="00997F66">
            <w:pPr>
              <w:rPr>
                <w:rFonts w:ascii="Arial" w:hAnsi="Arial" w:cs="Arial"/>
                <w:bCs/>
                <w:color w:val="000000"/>
                <w:sz w:val="12"/>
                <w:szCs w:val="12"/>
                <w:lang w:eastAsia="zh-CN"/>
              </w:rPr>
            </w:pPr>
            <w:r w:rsidRPr="00997F66">
              <w:rPr>
                <w:rFonts w:ascii="Arial" w:hAnsi="Arial" w:cs="Arial"/>
                <w:color w:val="000000"/>
                <w:sz w:val="12"/>
                <w:szCs w:val="12"/>
                <w:lang w:eastAsia="zh-CN"/>
              </w:rPr>
              <w:t>с основным видом разрешенного использования «Предоставление коммунальных услуг» или «Бытовое обслуживание»:</w:t>
            </w:r>
          </w:p>
        </w:tc>
        <w:tc>
          <w:tcPr>
            <w:tcW w:w="1375" w:type="pct"/>
            <w:tcBorders>
              <w:top w:val="single" w:sz="4" w:space="0" w:color="000000"/>
              <w:left w:val="single" w:sz="4" w:space="0" w:color="000000"/>
              <w:bottom w:val="single" w:sz="4" w:space="0" w:color="000000"/>
              <w:right w:val="single" w:sz="4" w:space="0" w:color="000000"/>
            </w:tcBorders>
            <w:shd w:val="clear" w:color="auto" w:fill="auto"/>
          </w:tcPr>
          <w:p w:rsidR="00365644" w:rsidRPr="00997F66" w:rsidRDefault="00365644" w:rsidP="00997F66">
            <w:pPr>
              <w:jc w:val="center"/>
              <w:rPr>
                <w:rFonts w:ascii="Arial" w:hAnsi="Arial" w:cs="Arial"/>
                <w:bCs/>
                <w:color w:val="000000"/>
                <w:sz w:val="12"/>
                <w:szCs w:val="12"/>
                <w:lang w:eastAsia="zh-CN"/>
              </w:rPr>
            </w:pPr>
          </w:p>
        </w:tc>
      </w:tr>
      <w:tr w:rsidR="00365644" w:rsidRPr="00997F66" w:rsidTr="00331AC4">
        <w:trPr>
          <w:trHeight w:val="20"/>
          <w:jc w:val="center"/>
        </w:trPr>
        <w:tc>
          <w:tcPr>
            <w:tcW w:w="137" w:type="pct"/>
            <w:tcBorders>
              <w:top w:val="single" w:sz="4" w:space="0" w:color="000000"/>
              <w:left w:val="single" w:sz="4" w:space="0" w:color="000000"/>
              <w:bottom w:val="single" w:sz="4" w:space="0" w:color="000000"/>
            </w:tcBorders>
            <w:shd w:val="clear" w:color="auto" w:fill="auto"/>
          </w:tcPr>
          <w:p w:rsidR="00365644" w:rsidRPr="00997F66" w:rsidRDefault="00365644" w:rsidP="00997F66">
            <w:pPr>
              <w:jc w:val="center"/>
              <w:rPr>
                <w:rFonts w:ascii="Arial" w:hAnsi="Arial" w:cs="Arial"/>
                <w:bCs/>
                <w:color w:val="000000"/>
                <w:sz w:val="12"/>
                <w:szCs w:val="12"/>
                <w:lang w:eastAsia="zh-CN"/>
              </w:rPr>
            </w:pPr>
          </w:p>
        </w:tc>
        <w:tc>
          <w:tcPr>
            <w:tcW w:w="3488" w:type="pct"/>
            <w:tcBorders>
              <w:top w:val="single" w:sz="4" w:space="0" w:color="000000"/>
              <w:left w:val="single" w:sz="4" w:space="0" w:color="000000"/>
              <w:bottom w:val="single" w:sz="4" w:space="0" w:color="000000"/>
            </w:tcBorders>
            <w:shd w:val="clear" w:color="auto" w:fill="auto"/>
          </w:tcPr>
          <w:p w:rsidR="00365644" w:rsidRPr="00997F66" w:rsidRDefault="00365644" w:rsidP="00997F66">
            <w:pPr>
              <w:rPr>
                <w:rFonts w:ascii="Arial" w:hAnsi="Arial" w:cs="Arial"/>
                <w:bCs/>
                <w:color w:val="000000"/>
                <w:sz w:val="12"/>
                <w:szCs w:val="12"/>
                <w:lang w:eastAsia="zh-CN"/>
              </w:rPr>
            </w:pPr>
            <w:r w:rsidRPr="00997F66">
              <w:rPr>
                <w:rFonts w:ascii="Arial" w:hAnsi="Arial" w:cs="Arial"/>
                <w:color w:val="000000"/>
                <w:sz w:val="12"/>
                <w:szCs w:val="12"/>
                <w:lang w:eastAsia="zh-CN"/>
              </w:rPr>
              <w:t>- в случае размещения на земельном участке только объектов инженерно-технического обеспечения</w:t>
            </w:r>
          </w:p>
        </w:tc>
        <w:tc>
          <w:tcPr>
            <w:tcW w:w="1375" w:type="pct"/>
            <w:tcBorders>
              <w:top w:val="single" w:sz="4" w:space="0" w:color="000000"/>
              <w:left w:val="single" w:sz="4" w:space="0" w:color="000000"/>
              <w:bottom w:val="single" w:sz="4" w:space="0" w:color="000000"/>
              <w:right w:val="single" w:sz="4" w:space="0" w:color="000000"/>
            </w:tcBorders>
            <w:shd w:val="clear" w:color="auto" w:fill="auto"/>
          </w:tcPr>
          <w:p w:rsidR="00365644" w:rsidRPr="00997F66" w:rsidRDefault="00365644" w:rsidP="00997F66">
            <w:pPr>
              <w:jc w:val="center"/>
              <w:rPr>
                <w:rFonts w:ascii="Arial" w:hAnsi="Arial" w:cs="Arial"/>
                <w:bCs/>
                <w:color w:val="000000"/>
                <w:sz w:val="12"/>
                <w:szCs w:val="12"/>
                <w:lang w:eastAsia="zh-CN"/>
              </w:rPr>
            </w:pPr>
            <w:r w:rsidRPr="00997F66">
              <w:rPr>
                <w:rFonts w:ascii="Arial" w:hAnsi="Arial" w:cs="Arial"/>
                <w:color w:val="000000"/>
                <w:sz w:val="12"/>
                <w:szCs w:val="12"/>
                <w:lang w:eastAsia="zh-CN"/>
              </w:rPr>
              <w:t>100 %</w:t>
            </w:r>
          </w:p>
        </w:tc>
      </w:tr>
      <w:tr w:rsidR="00365644" w:rsidRPr="00997F66" w:rsidTr="00331AC4">
        <w:trPr>
          <w:trHeight w:val="20"/>
          <w:jc w:val="center"/>
        </w:trPr>
        <w:tc>
          <w:tcPr>
            <w:tcW w:w="137" w:type="pct"/>
            <w:tcBorders>
              <w:top w:val="single" w:sz="4" w:space="0" w:color="000000"/>
              <w:left w:val="single" w:sz="4" w:space="0" w:color="000000"/>
              <w:bottom w:val="single" w:sz="4" w:space="0" w:color="000000"/>
            </w:tcBorders>
            <w:shd w:val="clear" w:color="auto" w:fill="auto"/>
          </w:tcPr>
          <w:p w:rsidR="00365644" w:rsidRPr="00997F66" w:rsidRDefault="00365644" w:rsidP="00997F66">
            <w:pPr>
              <w:jc w:val="center"/>
              <w:rPr>
                <w:rFonts w:ascii="Arial" w:hAnsi="Arial" w:cs="Arial"/>
                <w:bCs/>
                <w:color w:val="000000"/>
                <w:sz w:val="12"/>
                <w:szCs w:val="12"/>
                <w:lang w:eastAsia="zh-CN"/>
              </w:rPr>
            </w:pPr>
          </w:p>
        </w:tc>
        <w:tc>
          <w:tcPr>
            <w:tcW w:w="3488" w:type="pct"/>
            <w:tcBorders>
              <w:top w:val="single" w:sz="4" w:space="0" w:color="000000"/>
              <w:left w:val="single" w:sz="4" w:space="0" w:color="000000"/>
              <w:bottom w:val="single" w:sz="4" w:space="0" w:color="000000"/>
            </w:tcBorders>
            <w:shd w:val="clear" w:color="auto" w:fill="auto"/>
          </w:tcPr>
          <w:p w:rsidR="00365644" w:rsidRPr="00997F66" w:rsidRDefault="00365644" w:rsidP="00997F66">
            <w:pPr>
              <w:rPr>
                <w:rFonts w:ascii="Arial" w:hAnsi="Arial" w:cs="Arial"/>
                <w:bCs/>
                <w:color w:val="000000"/>
                <w:sz w:val="12"/>
                <w:szCs w:val="12"/>
                <w:lang w:eastAsia="zh-CN"/>
              </w:rPr>
            </w:pPr>
            <w:r w:rsidRPr="00997F66">
              <w:rPr>
                <w:rFonts w:ascii="Arial" w:hAnsi="Arial" w:cs="Arial"/>
                <w:color w:val="000000"/>
                <w:sz w:val="12"/>
                <w:szCs w:val="12"/>
                <w:lang w:eastAsia="zh-CN"/>
              </w:rPr>
              <w:t>- в случае размещения на земельном участке иных объектов</w:t>
            </w:r>
          </w:p>
        </w:tc>
        <w:tc>
          <w:tcPr>
            <w:tcW w:w="1375" w:type="pct"/>
            <w:tcBorders>
              <w:top w:val="single" w:sz="4" w:space="0" w:color="000000"/>
              <w:left w:val="single" w:sz="4" w:space="0" w:color="000000"/>
              <w:bottom w:val="single" w:sz="4" w:space="0" w:color="000000"/>
              <w:right w:val="single" w:sz="4" w:space="0" w:color="000000"/>
            </w:tcBorders>
            <w:shd w:val="clear" w:color="auto" w:fill="auto"/>
          </w:tcPr>
          <w:p w:rsidR="00365644" w:rsidRPr="00997F66" w:rsidRDefault="00365644" w:rsidP="00997F66">
            <w:pPr>
              <w:jc w:val="center"/>
              <w:rPr>
                <w:rFonts w:ascii="Arial" w:hAnsi="Arial" w:cs="Arial"/>
                <w:bCs/>
                <w:color w:val="000000"/>
                <w:sz w:val="12"/>
                <w:szCs w:val="12"/>
                <w:lang w:eastAsia="zh-CN"/>
              </w:rPr>
            </w:pPr>
            <w:r w:rsidRPr="00997F66">
              <w:rPr>
                <w:rFonts w:ascii="Arial" w:hAnsi="Arial" w:cs="Arial"/>
                <w:color w:val="000000"/>
                <w:sz w:val="12"/>
                <w:szCs w:val="12"/>
                <w:lang w:eastAsia="zh-CN"/>
              </w:rPr>
              <w:t>80 %</w:t>
            </w:r>
          </w:p>
        </w:tc>
      </w:tr>
      <w:tr w:rsidR="00365644" w:rsidRPr="00997F66" w:rsidTr="00331AC4">
        <w:trPr>
          <w:trHeight w:val="20"/>
          <w:jc w:val="center"/>
        </w:trPr>
        <w:tc>
          <w:tcPr>
            <w:tcW w:w="137" w:type="pct"/>
            <w:tcBorders>
              <w:top w:val="single" w:sz="4" w:space="0" w:color="000000"/>
              <w:left w:val="single" w:sz="4" w:space="0" w:color="000000"/>
              <w:bottom w:val="single" w:sz="4" w:space="0" w:color="000000"/>
            </w:tcBorders>
            <w:shd w:val="clear" w:color="auto" w:fill="auto"/>
          </w:tcPr>
          <w:p w:rsidR="00365644" w:rsidRPr="00997F66" w:rsidRDefault="00365644" w:rsidP="00997F66">
            <w:pPr>
              <w:jc w:val="center"/>
              <w:rPr>
                <w:rFonts w:ascii="Arial" w:hAnsi="Arial" w:cs="Arial"/>
                <w:bCs/>
                <w:color w:val="000000"/>
                <w:sz w:val="12"/>
                <w:szCs w:val="12"/>
                <w:lang w:eastAsia="zh-CN"/>
              </w:rPr>
            </w:pPr>
            <w:r w:rsidRPr="00997F66">
              <w:rPr>
                <w:rFonts w:ascii="Arial" w:hAnsi="Arial" w:cs="Arial"/>
                <w:color w:val="000000"/>
                <w:sz w:val="12"/>
                <w:szCs w:val="12"/>
                <w:lang w:eastAsia="zh-CN"/>
              </w:rPr>
              <w:t>6.2.</w:t>
            </w:r>
          </w:p>
        </w:tc>
        <w:tc>
          <w:tcPr>
            <w:tcW w:w="3488" w:type="pct"/>
            <w:tcBorders>
              <w:top w:val="single" w:sz="4" w:space="0" w:color="000000"/>
              <w:left w:val="single" w:sz="4" w:space="0" w:color="000000"/>
              <w:bottom w:val="single" w:sz="4" w:space="0" w:color="000000"/>
            </w:tcBorders>
            <w:shd w:val="clear" w:color="auto" w:fill="auto"/>
          </w:tcPr>
          <w:p w:rsidR="00365644" w:rsidRPr="00997F66" w:rsidRDefault="00365644" w:rsidP="00997F66">
            <w:pPr>
              <w:rPr>
                <w:rFonts w:ascii="Arial" w:hAnsi="Arial" w:cs="Arial"/>
                <w:bCs/>
                <w:color w:val="000000"/>
                <w:sz w:val="12"/>
                <w:szCs w:val="12"/>
                <w:lang w:eastAsia="zh-CN"/>
              </w:rPr>
            </w:pPr>
            <w:r w:rsidRPr="00997F66">
              <w:rPr>
                <w:rFonts w:ascii="Arial" w:hAnsi="Arial" w:cs="Arial"/>
                <w:color w:val="000000"/>
                <w:sz w:val="12"/>
                <w:szCs w:val="12"/>
                <w:lang w:eastAsia="zh-CN"/>
              </w:rPr>
              <w:t>с иными видами разрешенного использования</w:t>
            </w:r>
          </w:p>
        </w:tc>
        <w:tc>
          <w:tcPr>
            <w:tcW w:w="1375" w:type="pct"/>
            <w:tcBorders>
              <w:top w:val="single" w:sz="4" w:space="0" w:color="000000"/>
              <w:left w:val="single" w:sz="4" w:space="0" w:color="000000"/>
              <w:bottom w:val="single" w:sz="4" w:space="0" w:color="000000"/>
              <w:right w:val="single" w:sz="4" w:space="0" w:color="000000"/>
            </w:tcBorders>
            <w:shd w:val="clear" w:color="auto" w:fill="auto"/>
          </w:tcPr>
          <w:p w:rsidR="00365644" w:rsidRPr="00997F66" w:rsidRDefault="00365644" w:rsidP="00997F66">
            <w:pPr>
              <w:jc w:val="center"/>
              <w:rPr>
                <w:rFonts w:ascii="Arial" w:hAnsi="Arial" w:cs="Arial"/>
                <w:bCs/>
                <w:color w:val="000000"/>
                <w:sz w:val="12"/>
                <w:szCs w:val="12"/>
                <w:lang w:eastAsia="zh-CN"/>
              </w:rPr>
            </w:pPr>
            <w:r w:rsidRPr="00997F66">
              <w:rPr>
                <w:rFonts w:ascii="Arial" w:hAnsi="Arial" w:cs="Arial"/>
                <w:color w:val="000000"/>
                <w:sz w:val="12"/>
                <w:szCs w:val="12"/>
                <w:lang w:eastAsia="zh-CN"/>
              </w:rPr>
              <w:t>60%</w:t>
            </w:r>
          </w:p>
        </w:tc>
      </w:tr>
      <w:tr w:rsidR="00365644" w:rsidRPr="00997F66" w:rsidTr="00331AC4">
        <w:trPr>
          <w:trHeight w:val="20"/>
          <w:jc w:val="center"/>
        </w:trPr>
        <w:tc>
          <w:tcPr>
            <w:tcW w:w="137" w:type="pct"/>
            <w:tcBorders>
              <w:top w:val="single" w:sz="4" w:space="0" w:color="000000"/>
              <w:left w:val="single" w:sz="4" w:space="0" w:color="000000"/>
              <w:bottom w:val="single" w:sz="4" w:space="0" w:color="000000"/>
            </w:tcBorders>
            <w:shd w:val="clear" w:color="auto" w:fill="auto"/>
          </w:tcPr>
          <w:p w:rsidR="00365644" w:rsidRPr="00997F66" w:rsidRDefault="00365644" w:rsidP="00997F66">
            <w:pPr>
              <w:jc w:val="center"/>
              <w:rPr>
                <w:rFonts w:ascii="Arial" w:hAnsi="Arial" w:cs="Arial"/>
                <w:color w:val="000000"/>
                <w:sz w:val="12"/>
                <w:szCs w:val="12"/>
                <w:lang w:eastAsia="zh-CN"/>
              </w:rPr>
            </w:pPr>
            <w:r w:rsidRPr="00997F66">
              <w:rPr>
                <w:rFonts w:ascii="Arial" w:hAnsi="Arial" w:cs="Arial"/>
                <w:color w:val="000000"/>
                <w:sz w:val="12"/>
                <w:szCs w:val="12"/>
                <w:lang w:eastAsia="zh-CN"/>
              </w:rPr>
              <w:t>7</w:t>
            </w:r>
          </w:p>
        </w:tc>
        <w:tc>
          <w:tcPr>
            <w:tcW w:w="3488" w:type="pct"/>
            <w:tcBorders>
              <w:top w:val="single" w:sz="4" w:space="0" w:color="000000"/>
              <w:left w:val="single" w:sz="4" w:space="0" w:color="000000"/>
              <w:bottom w:val="single" w:sz="4" w:space="0" w:color="000000"/>
            </w:tcBorders>
            <w:shd w:val="clear" w:color="auto" w:fill="auto"/>
          </w:tcPr>
          <w:p w:rsidR="00365644" w:rsidRPr="00997F66" w:rsidRDefault="00365644" w:rsidP="00997F66">
            <w:pPr>
              <w:rPr>
                <w:rFonts w:ascii="Arial" w:hAnsi="Arial" w:cs="Arial"/>
                <w:b/>
                <w:color w:val="000000"/>
                <w:sz w:val="12"/>
                <w:szCs w:val="12"/>
                <w:lang w:eastAsia="zh-CN"/>
              </w:rPr>
            </w:pPr>
            <w:r w:rsidRPr="00997F66">
              <w:rPr>
                <w:rFonts w:ascii="Arial" w:hAnsi="Arial" w:cs="Arial"/>
                <w:b/>
                <w:color w:val="000000"/>
                <w:sz w:val="12"/>
                <w:szCs w:val="12"/>
                <w:lang w:eastAsia="zh-CN"/>
              </w:rPr>
              <w:t>Максимальная площадь объектов капитального строительства</w:t>
            </w:r>
          </w:p>
        </w:tc>
        <w:tc>
          <w:tcPr>
            <w:tcW w:w="1375" w:type="pct"/>
            <w:tcBorders>
              <w:top w:val="single" w:sz="4" w:space="0" w:color="000000"/>
              <w:left w:val="single" w:sz="4" w:space="0" w:color="000000"/>
              <w:bottom w:val="single" w:sz="4" w:space="0" w:color="000000"/>
              <w:right w:val="single" w:sz="4" w:space="0" w:color="000000"/>
            </w:tcBorders>
            <w:shd w:val="clear" w:color="auto" w:fill="auto"/>
          </w:tcPr>
          <w:p w:rsidR="00365644" w:rsidRPr="00997F66" w:rsidRDefault="00365644" w:rsidP="00997F66">
            <w:pPr>
              <w:jc w:val="center"/>
              <w:rPr>
                <w:rFonts w:ascii="Arial" w:hAnsi="Arial" w:cs="Arial"/>
                <w:b/>
                <w:color w:val="000000"/>
                <w:sz w:val="12"/>
                <w:szCs w:val="12"/>
                <w:lang w:eastAsia="zh-CN"/>
              </w:rPr>
            </w:pPr>
          </w:p>
        </w:tc>
      </w:tr>
      <w:tr w:rsidR="00365644" w:rsidRPr="00997F66" w:rsidTr="00331AC4">
        <w:trPr>
          <w:trHeight w:val="20"/>
          <w:jc w:val="center"/>
        </w:trPr>
        <w:tc>
          <w:tcPr>
            <w:tcW w:w="137" w:type="pct"/>
            <w:tcBorders>
              <w:top w:val="single" w:sz="4" w:space="0" w:color="000000"/>
              <w:left w:val="single" w:sz="4" w:space="0" w:color="000000"/>
              <w:bottom w:val="single" w:sz="4" w:space="0" w:color="000000"/>
            </w:tcBorders>
            <w:shd w:val="clear" w:color="auto" w:fill="auto"/>
          </w:tcPr>
          <w:p w:rsidR="00365644" w:rsidRPr="00997F66" w:rsidRDefault="00365644" w:rsidP="00997F66">
            <w:pPr>
              <w:jc w:val="center"/>
              <w:rPr>
                <w:rFonts w:ascii="Arial" w:hAnsi="Arial" w:cs="Arial"/>
                <w:color w:val="000000"/>
                <w:sz w:val="12"/>
                <w:szCs w:val="12"/>
                <w:lang w:eastAsia="zh-CN"/>
              </w:rPr>
            </w:pPr>
            <w:r w:rsidRPr="00997F66">
              <w:rPr>
                <w:rFonts w:ascii="Arial" w:hAnsi="Arial" w:cs="Arial"/>
                <w:color w:val="000000"/>
                <w:sz w:val="12"/>
                <w:szCs w:val="12"/>
                <w:lang w:eastAsia="zh-CN"/>
              </w:rPr>
              <w:t>7.1.</w:t>
            </w:r>
          </w:p>
        </w:tc>
        <w:tc>
          <w:tcPr>
            <w:tcW w:w="3488" w:type="pct"/>
            <w:tcBorders>
              <w:top w:val="single" w:sz="4" w:space="0" w:color="000000"/>
              <w:left w:val="single" w:sz="4" w:space="0" w:color="000000"/>
              <w:bottom w:val="single" w:sz="4" w:space="0" w:color="000000"/>
            </w:tcBorders>
            <w:shd w:val="clear" w:color="auto" w:fill="auto"/>
          </w:tcPr>
          <w:p w:rsidR="00365644" w:rsidRPr="00997F66" w:rsidRDefault="00365644" w:rsidP="00997F66">
            <w:pPr>
              <w:rPr>
                <w:rFonts w:ascii="Arial" w:hAnsi="Arial" w:cs="Arial"/>
                <w:color w:val="000000"/>
                <w:sz w:val="12"/>
                <w:szCs w:val="12"/>
                <w:lang w:eastAsia="zh-CN"/>
              </w:rPr>
            </w:pPr>
            <w:r w:rsidRPr="00997F66">
              <w:rPr>
                <w:rFonts w:ascii="Arial" w:hAnsi="Arial" w:cs="Arial"/>
                <w:color w:val="000000"/>
                <w:sz w:val="12"/>
                <w:szCs w:val="12"/>
                <w:lang w:eastAsia="zh-CN"/>
              </w:rPr>
              <w:t>Объекты капитального строительства. Предназначенные для продажи товаров</w:t>
            </w:r>
          </w:p>
        </w:tc>
        <w:tc>
          <w:tcPr>
            <w:tcW w:w="1375" w:type="pct"/>
            <w:tcBorders>
              <w:top w:val="single" w:sz="4" w:space="0" w:color="000000"/>
              <w:left w:val="single" w:sz="4" w:space="0" w:color="000000"/>
              <w:bottom w:val="single" w:sz="4" w:space="0" w:color="000000"/>
              <w:right w:val="single" w:sz="4" w:space="0" w:color="000000"/>
            </w:tcBorders>
            <w:shd w:val="clear" w:color="auto" w:fill="auto"/>
          </w:tcPr>
          <w:p w:rsidR="00365644" w:rsidRPr="00997F66" w:rsidRDefault="00365644" w:rsidP="00997F66">
            <w:pPr>
              <w:jc w:val="center"/>
              <w:rPr>
                <w:rFonts w:ascii="Arial" w:hAnsi="Arial" w:cs="Arial"/>
                <w:color w:val="000000"/>
                <w:sz w:val="12"/>
                <w:szCs w:val="12"/>
                <w:lang w:eastAsia="zh-CN"/>
              </w:rPr>
            </w:pPr>
            <w:smartTag w:uri="urn:schemas-microsoft-com:office:smarttags" w:element="metricconverter">
              <w:smartTagPr>
                <w:attr w:name="ProductID" w:val="5000 м2"/>
              </w:smartTagPr>
              <w:r w:rsidRPr="00997F66">
                <w:rPr>
                  <w:rFonts w:ascii="Arial" w:hAnsi="Arial" w:cs="Arial"/>
                  <w:color w:val="000000"/>
                  <w:sz w:val="12"/>
                  <w:szCs w:val="12"/>
                  <w:lang w:eastAsia="zh-CN"/>
                </w:rPr>
                <w:t>5000 м2</w:t>
              </w:r>
            </w:smartTag>
          </w:p>
        </w:tc>
      </w:tr>
      <w:tr w:rsidR="00365644" w:rsidRPr="00997F66" w:rsidTr="00331AC4">
        <w:trPr>
          <w:trHeight w:val="20"/>
          <w:jc w:val="center"/>
        </w:trPr>
        <w:tc>
          <w:tcPr>
            <w:tcW w:w="137" w:type="pct"/>
            <w:tcBorders>
              <w:top w:val="single" w:sz="4" w:space="0" w:color="000000"/>
              <w:left w:val="single" w:sz="4" w:space="0" w:color="000000"/>
              <w:bottom w:val="single" w:sz="4" w:space="0" w:color="000000"/>
            </w:tcBorders>
            <w:shd w:val="clear" w:color="auto" w:fill="auto"/>
          </w:tcPr>
          <w:p w:rsidR="00365644" w:rsidRPr="00997F66" w:rsidRDefault="00365644" w:rsidP="00997F66">
            <w:pPr>
              <w:jc w:val="center"/>
              <w:rPr>
                <w:rFonts w:ascii="Arial" w:hAnsi="Arial" w:cs="Arial"/>
                <w:bCs/>
                <w:color w:val="000000"/>
                <w:sz w:val="12"/>
                <w:szCs w:val="12"/>
                <w:lang w:eastAsia="zh-CN"/>
              </w:rPr>
            </w:pPr>
            <w:r w:rsidRPr="00997F66">
              <w:rPr>
                <w:rFonts w:ascii="Arial" w:hAnsi="Arial" w:cs="Arial"/>
                <w:color w:val="000000"/>
                <w:sz w:val="12"/>
                <w:szCs w:val="12"/>
                <w:lang w:eastAsia="zh-CN"/>
              </w:rPr>
              <w:t>7.2</w:t>
            </w:r>
          </w:p>
        </w:tc>
        <w:tc>
          <w:tcPr>
            <w:tcW w:w="3488" w:type="pct"/>
            <w:tcBorders>
              <w:top w:val="single" w:sz="4" w:space="0" w:color="000000"/>
              <w:left w:val="single" w:sz="4" w:space="0" w:color="000000"/>
              <w:bottom w:val="single" w:sz="4" w:space="0" w:color="000000"/>
            </w:tcBorders>
            <w:shd w:val="clear" w:color="auto" w:fill="auto"/>
          </w:tcPr>
          <w:p w:rsidR="00365644" w:rsidRPr="00997F66" w:rsidRDefault="00365644" w:rsidP="00997F66">
            <w:pPr>
              <w:rPr>
                <w:rFonts w:ascii="Arial" w:hAnsi="Arial" w:cs="Arial"/>
                <w:bCs/>
                <w:color w:val="000000"/>
                <w:sz w:val="12"/>
                <w:szCs w:val="12"/>
                <w:lang w:eastAsia="zh-CN"/>
              </w:rPr>
            </w:pPr>
            <w:r w:rsidRPr="00997F66">
              <w:rPr>
                <w:rFonts w:ascii="Arial" w:hAnsi="Arial" w:cs="Arial"/>
                <w:color w:val="000000"/>
                <w:sz w:val="12"/>
                <w:szCs w:val="12"/>
                <w:lang w:eastAsia="zh-CN"/>
              </w:rPr>
              <w:t>предприятия общественного питания (рестораны, кафе, столовые, закусочные, бары), объекты культуры – на земельном участке</w:t>
            </w:r>
          </w:p>
        </w:tc>
        <w:tc>
          <w:tcPr>
            <w:tcW w:w="1375" w:type="pct"/>
            <w:tcBorders>
              <w:top w:val="single" w:sz="4" w:space="0" w:color="000000"/>
              <w:left w:val="single" w:sz="4" w:space="0" w:color="000000"/>
              <w:bottom w:val="single" w:sz="4" w:space="0" w:color="000000"/>
              <w:right w:val="single" w:sz="4" w:space="0" w:color="000000"/>
            </w:tcBorders>
            <w:shd w:val="clear" w:color="auto" w:fill="auto"/>
          </w:tcPr>
          <w:p w:rsidR="00365644" w:rsidRPr="00997F66" w:rsidRDefault="00365644" w:rsidP="00997F66">
            <w:pPr>
              <w:jc w:val="center"/>
              <w:rPr>
                <w:rFonts w:ascii="Arial" w:hAnsi="Arial" w:cs="Arial"/>
                <w:bCs/>
                <w:color w:val="000000"/>
                <w:sz w:val="12"/>
                <w:szCs w:val="12"/>
                <w:lang w:eastAsia="zh-CN"/>
              </w:rPr>
            </w:pPr>
            <w:smartTag w:uri="urn:schemas-microsoft-com:office:smarttags" w:element="metricconverter">
              <w:smartTagPr>
                <w:attr w:name="ProductID" w:val="3000 м2"/>
              </w:smartTagPr>
              <w:r w:rsidRPr="00997F66">
                <w:rPr>
                  <w:rFonts w:ascii="Arial" w:hAnsi="Arial" w:cs="Arial"/>
                  <w:color w:val="000000"/>
                  <w:sz w:val="12"/>
                  <w:szCs w:val="12"/>
                  <w:lang w:eastAsia="zh-CN"/>
                </w:rPr>
                <w:t>3000 м</w:t>
              </w:r>
              <w:r w:rsidRPr="00997F66">
                <w:rPr>
                  <w:rFonts w:ascii="Arial" w:hAnsi="Arial" w:cs="Arial"/>
                  <w:color w:val="000000"/>
                  <w:sz w:val="12"/>
                  <w:szCs w:val="12"/>
                  <w:vertAlign w:val="superscript"/>
                  <w:lang w:eastAsia="zh-CN"/>
                </w:rPr>
                <w:t>2</w:t>
              </w:r>
            </w:smartTag>
          </w:p>
        </w:tc>
      </w:tr>
      <w:tr w:rsidR="00365644" w:rsidRPr="00997F66" w:rsidTr="00331AC4">
        <w:trPr>
          <w:trHeight w:val="20"/>
          <w:jc w:val="center"/>
        </w:trPr>
        <w:tc>
          <w:tcPr>
            <w:tcW w:w="137" w:type="pct"/>
            <w:tcBorders>
              <w:top w:val="single" w:sz="4" w:space="0" w:color="000000"/>
              <w:left w:val="single" w:sz="4" w:space="0" w:color="000000"/>
              <w:bottom w:val="single" w:sz="4" w:space="0" w:color="000000"/>
            </w:tcBorders>
            <w:shd w:val="clear" w:color="auto" w:fill="auto"/>
          </w:tcPr>
          <w:p w:rsidR="00365644" w:rsidRPr="00997F66" w:rsidRDefault="00365644" w:rsidP="00997F66">
            <w:pPr>
              <w:jc w:val="center"/>
              <w:rPr>
                <w:rFonts w:ascii="Arial" w:hAnsi="Arial" w:cs="Arial"/>
                <w:bCs/>
                <w:color w:val="000000"/>
                <w:sz w:val="12"/>
                <w:szCs w:val="12"/>
                <w:lang w:eastAsia="zh-CN"/>
              </w:rPr>
            </w:pPr>
            <w:r w:rsidRPr="00997F66">
              <w:rPr>
                <w:rFonts w:ascii="Arial" w:hAnsi="Arial" w:cs="Arial"/>
                <w:color w:val="000000"/>
                <w:sz w:val="12"/>
                <w:szCs w:val="12"/>
                <w:lang w:eastAsia="zh-CN"/>
              </w:rPr>
              <w:t>7.2.</w:t>
            </w:r>
          </w:p>
        </w:tc>
        <w:tc>
          <w:tcPr>
            <w:tcW w:w="3488" w:type="pct"/>
            <w:tcBorders>
              <w:top w:val="single" w:sz="4" w:space="0" w:color="000000"/>
              <w:left w:val="single" w:sz="4" w:space="0" w:color="000000"/>
              <w:bottom w:val="single" w:sz="4" w:space="0" w:color="000000"/>
            </w:tcBorders>
            <w:shd w:val="clear" w:color="auto" w:fill="auto"/>
          </w:tcPr>
          <w:p w:rsidR="00365644" w:rsidRPr="00997F66" w:rsidRDefault="00365644" w:rsidP="00997F66">
            <w:pPr>
              <w:rPr>
                <w:rFonts w:ascii="Arial" w:hAnsi="Arial" w:cs="Arial"/>
                <w:bCs/>
                <w:color w:val="000000"/>
                <w:sz w:val="12"/>
                <w:szCs w:val="12"/>
                <w:lang w:eastAsia="zh-CN"/>
              </w:rPr>
            </w:pPr>
            <w:r w:rsidRPr="00997F66">
              <w:rPr>
                <w:rFonts w:ascii="Arial" w:hAnsi="Arial" w:cs="Arial"/>
                <w:color w:val="000000"/>
                <w:sz w:val="12"/>
                <w:szCs w:val="12"/>
                <w:lang w:eastAsia="zh-CN"/>
              </w:rPr>
              <w:t>Для других объектов</w:t>
            </w:r>
          </w:p>
        </w:tc>
        <w:tc>
          <w:tcPr>
            <w:tcW w:w="1375" w:type="pct"/>
            <w:tcBorders>
              <w:top w:val="single" w:sz="4" w:space="0" w:color="000000"/>
              <w:left w:val="single" w:sz="4" w:space="0" w:color="000000"/>
              <w:bottom w:val="single" w:sz="4" w:space="0" w:color="000000"/>
              <w:right w:val="single" w:sz="4" w:space="0" w:color="000000"/>
            </w:tcBorders>
            <w:shd w:val="clear" w:color="auto" w:fill="auto"/>
          </w:tcPr>
          <w:p w:rsidR="00365644" w:rsidRPr="00997F66" w:rsidRDefault="00365644" w:rsidP="00997F66">
            <w:pPr>
              <w:jc w:val="center"/>
              <w:rPr>
                <w:rFonts w:ascii="Arial" w:hAnsi="Arial" w:cs="Arial"/>
                <w:bCs/>
                <w:color w:val="000000"/>
                <w:sz w:val="12"/>
                <w:szCs w:val="12"/>
                <w:lang w:eastAsia="zh-CN"/>
              </w:rPr>
            </w:pPr>
            <w:r w:rsidRPr="00997F66">
              <w:rPr>
                <w:rFonts w:ascii="Arial" w:hAnsi="Arial" w:cs="Arial"/>
                <w:color w:val="000000"/>
                <w:sz w:val="12"/>
                <w:szCs w:val="12"/>
                <w:lang w:eastAsia="zh-CN"/>
              </w:rPr>
              <w:t>не подлежит установлению</w:t>
            </w:r>
          </w:p>
        </w:tc>
      </w:tr>
      <w:tr w:rsidR="00365644" w:rsidRPr="00997F66" w:rsidTr="00331AC4">
        <w:trPr>
          <w:trHeight w:val="20"/>
          <w:jc w:val="center"/>
        </w:trPr>
        <w:tc>
          <w:tcPr>
            <w:tcW w:w="137" w:type="pct"/>
            <w:tcBorders>
              <w:top w:val="single" w:sz="4" w:space="0" w:color="000000"/>
              <w:left w:val="single" w:sz="4" w:space="0" w:color="000000"/>
              <w:bottom w:val="single" w:sz="4" w:space="0" w:color="000000"/>
            </w:tcBorders>
            <w:shd w:val="clear" w:color="auto" w:fill="auto"/>
          </w:tcPr>
          <w:p w:rsidR="00365644" w:rsidRPr="00997F66" w:rsidRDefault="00365644" w:rsidP="00997F66">
            <w:pPr>
              <w:jc w:val="center"/>
              <w:rPr>
                <w:rFonts w:ascii="Arial" w:hAnsi="Arial" w:cs="Arial"/>
                <w:bCs/>
                <w:color w:val="000000"/>
                <w:sz w:val="12"/>
                <w:szCs w:val="12"/>
                <w:lang w:eastAsia="zh-CN"/>
              </w:rPr>
            </w:pPr>
            <w:r w:rsidRPr="00997F66">
              <w:rPr>
                <w:rFonts w:ascii="Arial" w:hAnsi="Arial" w:cs="Arial"/>
                <w:color w:val="000000"/>
                <w:sz w:val="12"/>
                <w:szCs w:val="12"/>
                <w:lang w:eastAsia="zh-CN"/>
              </w:rPr>
              <w:t>8.</w:t>
            </w:r>
          </w:p>
        </w:tc>
        <w:tc>
          <w:tcPr>
            <w:tcW w:w="3488" w:type="pct"/>
            <w:tcBorders>
              <w:top w:val="single" w:sz="4" w:space="0" w:color="000000"/>
              <w:left w:val="single" w:sz="4" w:space="0" w:color="000000"/>
              <w:bottom w:val="single" w:sz="4" w:space="0" w:color="000000"/>
            </w:tcBorders>
            <w:shd w:val="clear" w:color="auto" w:fill="auto"/>
          </w:tcPr>
          <w:p w:rsidR="00365644" w:rsidRPr="00997F66" w:rsidRDefault="00365644" w:rsidP="00997F66">
            <w:pPr>
              <w:rPr>
                <w:rFonts w:ascii="Arial" w:hAnsi="Arial" w:cs="Arial"/>
                <w:bCs/>
                <w:color w:val="000000"/>
                <w:sz w:val="12"/>
                <w:szCs w:val="12"/>
                <w:lang w:eastAsia="zh-CN"/>
              </w:rPr>
            </w:pPr>
            <w:r w:rsidRPr="00997F66">
              <w:rPr>
                <w:rFonts w:ascii="Arial" w:hAnsi="Arial" w:cs="Arial"/>
                <w:color w:val="000000"/>
                <w:sz w:val="12"/>
                <w:szCs w:val="12"/>
                <w:lang w:eastAsia="zh-CN"/>
              </w:rPr>
              <w:t>Высота ограждений земельных участков</w:t>
            </w:r>
          </w:p>
        </w:tc>
        <w:tc>
          <w:tcPr>
            <w:tcW w:w="1375" w:type="pct"/>
            <w:tcBorders>
              <w:top w:val="single" w:sz="4" w:space="0" w:color="000000"/>
              <w:left w:val="single" w:sz="4" w:space="0" w:color="000000"/>
              <w:bottom w:val="single" w:sz="4" w:space="0" w:color="000000"/>
              <w:right w:val="single" w:sz="4" w:space="0" w:color="000000"/>
            </w:tcBorders>
            <w:shd w:val="clear" w:color="auto" w:fill="auto"/>
          </w:tcPr>
          <w:p w:rsidR="00365644" w:rsidRPr="00997F66" w:rsidRDefault="00331AC4" w:rsidP="00997F66">
            <w:pPr>
              <w:jc w:val="center"/>
              <w:rPr>
                <w:rFonts w:ascii="Arial" w:hAnsi="Arial" w:cs="Arial"/>
                <w:bCs/>
                <w:color w:val="000000"/>
                <w:sz w:val="12"/>
                <w:szCs w:val="12"/>
                <w:lang w:eastAsia="zh-CN"/>
              </w:rPr>
            </w:pPr>
            <w:r>
              <w:rPr>
                <w:rFonts w:ascii="Arial" w:hAnsi="Arial" w:cs="Arial"/>
                <w:color w:val="000000"/>
                <w:sz w:val="12"/>
                <w:szCs w:val="12"/>
                <w:lang w:eastAsia="zh-CN"/>
              </w:rPr>
              <w:t>н</w:t>
            </w:r>
            <w:r w:rsidR="00365644" w:rsidRPr="00997F66">
              <w:rPr>
                <w:rFonts w:ascii="Arial" w:hAnsi="Arial" w:cs="Arial"/>
                <w:color w:val="000000"/>
                <w:sz w:val="12"/>
                <w:szCs w:val="12"/>
                <w:lang w:eastAsia="zh-CN"/>
              </w:rPr>
              <w:t xml:space="preserve">е более </w:t>
            </w:r>
            <w:smartTag w:uri="urn:schemas-microsoft-com:office:smarttags" w:element="metricconverter">
              <w:smartTagPr>
                <w:attr w:name="ProductID" w:val="2 м"/>
              </w:smartTagPr>
              <w:r w:rsidR="00365644" w:rsidRPr="00997F66">
                <w:rPr>
                  <w:rFonts w:ascii="Arial" w:hAnsi="Arial" w:cs="Arial"/>
                  <w:color w:val="000000"/>
                  <w:sz w:val="12"/>
                  <w:szCs w:val="12"/>
                  <w:lang w:eastAsia="zh-CN"/>
                </w:rPr>
                <w:t>2 м</w:t>
              </w:r>
            </w:smartTag>
            <w:r w:rsidR="00365644" w:rsidRPr="00997F66">
              <w:rPr>
                <w:rFonts w:ascii="Arial" w:hAnsi="Arial" w:cs="Arial"/>
                <w:color w:val="000000"/>
                <w:sz w:val="12"/>
                <w:szCs w:val="12"/>
                <w:lang w:eastAsia="zh-CN"/>
              </w:rPr>
              <w:t>до наиболее высокой части ограждения</w:t>
            </w:r>
          </w:p>
        </w:tc>
      </w:tr>
    </w:tbl>
    <w:p w:rsidR="00365644" w:rsidRPr="00331AC4" w:rsidRDefault="00365644" w:rsidP="00997F66">
      <w:pPr>
        <w:ind w:firstLine="708"/>
        <w:jc w:val="both"/>
        <w:rPr>
          <w:rFonts w:ascii="Arial" w:hAnsi="Arial" w:cs="Arial"/>
          <w:sz w:val="4"/>
          <w:szCs w:val="4"/>
        </w:rPr>
      </w:pPr>
    </w:p>
    <w:p w:rsidR="00365644" w:rsidRPr="00997F66" w:rsidRDefault="0083490E" w:rsidP="00331AC4">
      <w:pPr>
        <w:autoSpaceDE w:val="0"/>
        <w:autoSpaceDN w:val="0"/>
        <w:adjustRightInd w:val="0"/>
        <w:ind w:firstLine="284"/>
        <w:jc w:val="both"/>
        <w:rPr>
          <w:rFonts w:ascii="Arial" w:hAnsi="Arial" w:cs="Arial"/>
          <w:b/>
          <w:bCs/>
          <w:color w:val="000000"/>
          <w:sz w:val="16"/>
          <w:szCs w:val="16"/>
          <w:lang w:eastAsia="ar-SA"/>
        </w:rPr>
      </w:pPr>
      <w:hyperlink r:id="rId11" w:history="1">
        <w:r w:rsidR="00365644" w:rsidRPr="00997F66">
          <w:rPr>
            <w:rFonts w:ascii="Arial" w:hAnsi="Arial" w:cs="Arial"/>
            <w:b/>
            <w:color w:val="000000"/>
            <w:sz w:val="16"/>
            <w:szCs w:val="16"/>
          </w:rPr>
          <w:t>Предельные</w:t>
        </w:r>
      </w:hyperlink>
      <w:r w:rsidR="00365644" w:rsidRPr="00997F66">
        <w:rPr>
          <w:rFonts w:ascii="Arial" w:hAnsi="Arial" w:cs="Arial"/>
          <w:b/>
          <w:color w:val="000000"/>
          <w:sz w:val="16"/>
          <w:szCs w:val="16"/>
        </w:rPr>
        <w:t xml:space="preserve">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территориальной зоне (Ж.3) Валдайское городское поселение</w:t>
      </w:r>
      <w:r w:rsidR="00365644" w:rsidRPr="00997F66">
        <w:rPr>
          <w:rFonts w:ascii="Arial" w:hAnsi="Arial" w:cs="Arial"/>
          <w:b/>
          <w:color w:val="000000"/>
          <w:sz w:val="16"/>
          <w:szCs w:val="16"/>
          <w:lang w:eastAsia="ar-SA"/>
        </w:rPr>
        <w:t>:</w:t>
      </w:r>
    </w:p>
    <w:p w:rsidR="00365644" w:rsidRPr="00331AC4" w:rsidRDefault="00365644" w:rsidP="00997F66">
      <w:pPr>
        <w:autoSpaceDE w:val="0"/>
        <w:autoSpaceDN w:val="0"/>
        <w:adjustRightInd w:val="0"/>
        <w:ind w:firstLine="540"/>
        <w:jc w:val="both"/>
        <w:rPr>
          <w:rFonts w:ascii="Arial" w:hAnsi="Arial" w:cs="Arial"/>
          <w:b/>
          <w:bCs/>
          <w:color w:val="000000"/>
          <w:sz w:val="4"/>
          <w:szCs w:val="4"/>
          <w:lang w:eastAsia="ar-SA"/>
        </w:rPr>
      </w:pPr>
    </w:p>
    <w:tbl>
      <w:tblPr>
        <w:tblW w:w="5000" w:type="pct"/>
        <w:jc w:val="center"/>
        <w:tblCellMar>
          <w:left w:w="0" w:type="dxa"/>
          <w:right w:w="0" w:type="dxa"/>
        </w:tblCellMar>
        <w:tblLook w:val="04A0"/>
      </w:tblPr>
      <w:tblGrid>
        <w:gridCol w:w="288"/>
        <w:gridCol w:w="7939"/>
        <w:gridCol w:w="3121"/>
      </w:tblGrid>
      <w:tr w:rsidR="00365644" w:rsidRPr="00331AC4" w:rsidTr="00331AC4">
        <w:trPr>
          <w:trHeight w:val="20"/>
          <w:jc w:val="center"/>
        </w:trPr>
        <w:tc>
          <w:tcPr>
            <w:tcW w:w="127" w:type="pct"/>
            <w:tcBorders>
              <w:top w:val="single" w:sz="4" w:space="0" w:color="000000"/>
              <w:left w:val="single" w:sz="4" w:space="0" w:color="000000"/>
              <w:bottom w:val="single" w:sz="4" w:space="0" w:color="000000"/>
              <w:right w:val="nil"/>
            </w:tcBorders>
          </w:tcPr>
          <w:p w:rsidR="00365644" w:rsidRPr="00331AC4" w:rsidRDefault="00365644" w:rsidP="00331AC4">
            <w:pPr>
              <w:jc w:val="center"/>
              <w:rPr>
                <w:rFonts w:ascii="Arial" w:hAnsi="Arial" w:cs="Arial"/>
                <w:b/>
                <w:bCs/>
                <w:color w:val="000000"/>
                <w:sz w:val="12"/>
                <w:szCs w:val="12"/>
              </w:rPr>
            </w:pPr>
            <w:r w:rsidRPr="00331AC4">
              <w:rPr>
                <w:rFonts w:ascii="Arial" w:hAnsi="Arial" w:cs="Arial"/>
                <w:b/>
                <w:color w:val="000000"/>
                <w:sz w:val="12"/>
                <w:szCs w:val="12"/>
              </w:rPr>
              <w:t>№</w:t>
            </w:r>
          </w:p>
        </w:tc>
        <w:tc>
          <w:tcPr>
            <w:tcW w:w="3498" w:type="pct"/>
            <w:tcBorders>
              <w:top w:val="single" w:sz="4" w:space="0" w:color="000000"/>
              <w:left w:val="single" w:sz="4" w:space="0" w:color="000000"/>
              <w:bottom w:val="single" w:sz="4" w:space="0" w:color="000000"/>
              <w:right w:val="nil"/>
            </w:tcBorders>
          </w:tcPr>
          <w:p w:rsidR="00365644" w:rsidRPr="00331AC4" w:rsidRDefault="00365644" w:rsidP="00331AC4">
            <w:pPr>
              <w:jc w:val="center"/>
              <w:rPr>
                <w:rFonts w:ascii="Arial" w:hAnsi="Arial" w:cs="Arial"/>
                <w:b/>
                <w:bCs/>
                <w:color w:val="000000"/>
                <w:sz w:val="12"/>
                <w:szCs w:val="12"/>
              </w:rPr>
            </w:pPr>
            <w:r w:rsidRPr="00331AC4">
              <w:rPr>
                <w:rFonts w:ascii="Arial" w:hAnsi="Arial" w:cs="Arial"/>
                <w:b/>
                <w:color w:val="000000"/>
                <w:sz w:val="12"/>
                <w:szCs w:val="12"/>
              </w:rPr>
              <w:t>Предельные размеры и параметры</w:t>
            </w:r>
          </w:p>
        </w:tc>
        <w:tc>
          <w:tcPr>
            <w:tcW w:w="1375" w:type="pct"/>
            <w:tcBorders>
              <w:top w:val="single" w:sz="4" w:space="0" w:color="000000"/>
              <w:left w:val="single" w:sz="4" w:space="0" w:color="000000"/>
              <w:bottom w:val="single" w:sz="4" w:space="0" w:color="000000"/>
              <w:right w:val="single" w:sz="4" w:space="0" w:color="000000"/>
            </w:tcBorders>
          </w:tcPr>
          <w:p w:rsidR="00365644" w:rsidRPr="00331AC4" w:rsidRDefault="00365644" w:rsidP="00331AC4">
            <w:pPr>
              <w:jc w:val="center"/>
              <w:rPr>
                <w:rFonts w:ascii="Arial" w:hAnsi="Arial" w:cs="Arial"/>
                <w:b/>
                <w:bCs/>
                <w:color w:val="000000"/>
                <w:sz w:val="12"/>
                <w:szCs w:val="12"/>
              </w:rPr>
            </w:pPr>
            <w:r w:rsidRPr="00331AC4">
              <w:rPr>
                <w:rFonts w:ascii="Arial" w:hAnsi="Arial" w:cs="Arial"/>
                <w:b/>
                <w:color w:val="000000"/>
                <w:sz w:val="12"/>
                <w:szCs w:val="12"/>
              </w:rPr>
              <w:t>Значения предельных размеров и параметров</w:t>
            </w:r>
          </w:p>
        </w:tc>
      </w:tr>
      <w:tr w:rsidR="00365644" w:rsidRPr="00331AC4" w:rsidTr="00331AC4">
        <w:trPr>
          <w:trHeight w:val="20"/>
          <w:jc w:val="center"/>
        </w:trPr>
        <w:tc>
          <w:tcPr>
            <w:tcW w:w="127" w:type="pct"/>
            <w:tcBorders>
              <w:top w:val="single" w:sz="4" w:space="0" w:color="000000"/>
              <w:left w:val="single" w:sz="4" w:space="0" w:color="000000"/>
              <w:bottom w:val="single" w:sz="4" w:space="0" w:color="000000"/>
              <w:right w:val="nil"/>
            </w:tcBorders>
          </w:tcPr>
          <w:p w:rsidR="00365644" w:rsidRPr="00331AC4" w:rsidRDefault="00365644" w:rsidP="00331AC4">
            <w:pPr>
              <w:jc w:val="center"/>
              <w:rPr>
                <w:rFonts w:ascii="Arial" w:hAnsi="Arial" w:cs="Arial"/>
                <w:b/>
                <w:bCs/>
                <w:color w:val="000000"/>
                <w:sz w:val="12"/>
                <w:szCs w:val="12"/>
              </w:rPr>
            </w:pPr>
            <w:r w:rsidRPr="00331AC4">
              <w:rPr>
                <w:rFonts w:ascii="Arial" w:hAnsi="Arial" w:cs="Arial"/>
                <w:b/>
                <w:color w:val="000000"/>
                <w:sz w:val="12"/>
                <w:szCs w:val="12"/>
              </w:rPr>
              <w:t>1</w:t>
            </w:r>
          </w:p>
        </w:tc>
        <w:tc>
          <w:tcPr>
            <w:tcW w:w="3498" w:type="pct"/>
            <w:tcBorders>
              <w:top w:val="single" w:sz="4" w:space="0" w:color="000000"/>
              <w:left w:val="single" w:sz="4" w:space="0" w:color="000000"/>
              <w:bottom w:val="single" w:sz="4" w:space="0" w:color="000000"/>
              <w:right w:val="nil"/>
            </w:tcBorders>
          </w:tcPr>
          <w:p w:rsidR="00365644" w:rsidRPr="00331AC4" w:rsidRDefault="00365644" w:rsidP="00331AC4">
            <w:pPr>
              <w:rPr>
                <w:rFonts w:ascii="Arial" w:hAnsi="Arial" w:cs="Arial"/>
                <w:b/>
                <w:bCs/>
                <w:color w:val="000000"/>
                <w:sz w:val="12"/>
                <w:szCs w:val="12"/>
              </w:rPr>
            </w:pPr>
            <w:r w:rsidRPr="00331AC4">
              <w:rPr>
                <w:rFonts w:ascii="Arial" w:hAnsi="Arial" w:cs="Arial"/>
                <w:b/>
                <w:color w:val="000000"/>
                <w:sz w:val="12"/>
                <w:szCs w:val="12"/>
              </w:rPr>
              <w:t>Минимальная площадь земельных участков</w:t>
            </w:r>
          </w:p>
        </w:tc>
        <w:tc>
          <w:tcPr>
            <w:tcW w:w="1375" w:type="pct"/>
            <w:tcBorders>
              <w:top w:val="single" w:sz="4" w:space="0" w:color="000000"/>
              <w:left w:val="single" w:sz="4" w:space="0" w:color="000000"/>
              <w:bottom w:val="single" w:sz="4" w:space="0" w:color="000000"/>
              <w:right w:val="single" w:sz="4" w:space="0" w:color="000000"/>
            </w:tcBorders>
          </w:tcPr>
          <w:p w:rsidR="00365644" w:rsidRPr="00331AC4" w:rsidRDefault="00365644" w:rsidP="00331AC4">
            <w:pPr>
              <w:snapToGrid w:val="0"/>
              <w:jc w:val="center"/>
              <w:rPr>
                <w:rFonts w:ascii="Arial" w:hAnsi="Arial" w:cs="Arial"/>
                <w:b/>
                <w:bCs/>
                <w:color w:val="000000"/>
                <w:sz w:val="12"/>
                <w:szCs w:val="12"/>
              </w:rPr>
            </w:pPr>
          </w:p>
        </w:tc>
      </w:tr>
      <w:tr w:rsidR="00365644" w:rsidRPr="00331AC4" w:rsidTr="00331AC4">
        <w:trPr>
          <w:trHeight w:val="20"/>
          <w:jc w:val="center"/>
        </w:trPr>
        <w:tc>
          <w:tcPr>
            <w:tcW w:w="127" w:type="pct"/>
            <w:tcBorders>
              <w:top w:val="single" w:sz="4" w:space="0" w:color="000000"/>
              <w:left w:val="single" w:sz="4" w:space="0" w:color="000000"/>
              <w:bottom w:val="single" w:sz="4" w:space="0" w:color="000000"/>
              <w:right w:val="nil"/>
            </w:tcBorders>
          </w:tcPr>
          <w:p w:rsidR="00365644" w:rsidRPr="00331AC4" w:rsidRDefault="00365644" w:rsidP="00331AC4">
            <w:pPr>
              <w:jc w:val="center"/>
              <w:rPr>
                <w:rFonts w:ascii="Arial" w:hAnsi="Arial" w:cs="Arial"/>
                <w:color w:val="000000"/>
                <w:sz w:val="12"/>
                <w:szCs w:val="12"/>
              </w:rPr>
            </w:pPr>
            <w:r w:rsidRPr="00331AC4">
              <w:rPr>
                <w:rFonts w:ascii="Arial" w:hAnsi="Arial" w:cs="Arial"/>
                <w:color w:val="000000"/>
                <w:sz w:val="12"/>
                <w:szCs w:val="12"/>
              </w:rPr>
              <w:t>1.</w:t>
            </w:r>
            <w:r w:rsidRPr="00331AC4">
              <w:rPr>
                <w:rFonts w:ascii="Arial" w:hAnsi="Arial" w:cs="Arial"/>
                <w:color w:val="000000"/>
                <w:sz w:val="12"/>
                <w:szCs w:val="12"/>
                <w:lang w:val="en-US"/>
              </w:rPr>
              <w:t>1</w:t>
            </w:r>
          </w:p>
        </w:tc>
        <w:tc>
          <w:tcPr>
            <w:tcW w:w="3498" w:type="pct"/>
            <w:tcBorders>
              <w:top w:val="single" w:sz="4" w:space="0" w:color="000000"/>
              <w:left w:val="single" w:sz="4" w:space="0" w:color="000000"/>
              <w:bottom w:val="single" w:sz="4" w:space="0" w:color="000000"/>
              <w:right w:val="nil"/>
            </w:tcBorders>
          </w:tcPr>
          <w:p w:rsidR="00365644" w:rsidRPr="00331AC4" w:rsidRDefault="00365644" w:rsidP="00331AC4">
            <w:pPr>
              <w:rPr>
                <w:rFonts w:ascii="Arial" w:hAnsi="Arial" w:cs="Arial"/>
                <w:color w:val="000000"/>
                <w:sz w:val="12"/>
                <w:szCs w:val="12"/>
              </w:rPr>
            </w:pPr>
            <w:r w:rsidRPr="00331AC4">
              <w:rPr>
                <w:rFonts w:ascii="Arial" w:hAnsi="Arial" w:cs="Arial"/>
                <w:color w:val="000000"/>
                <w:sz w:val="12"/>
                <w:szCs w:val="12"/>
              </w:rPr>
              <w:t>с видом разрешенного использования "Магазины", "Общественное питание"</w:t>
            </w:r>
          </w:p>
        </w:tc>
        <w:tc>
          <w:tcPr>
            <w:tcW w:w="1375" w:type="pct"/>
            <w:tcBorders>
              <w:top w:val="single" w:sz="4" w:space="0" w:color="000000"/>
              <w:left w:val="single" w:sz="4" w:space="0" w:color="000000"/>
              <w:bottom w:val="single" w:sz="4" w:space="0" w:color="000000"/>
              <w:right w:val="single" w:sz="4" w:space="0" w:color="000000"/>
            </w:tcBorders>
          </w:tcPr>
          <w:p w:rsidR="00365644" w:rsidRPr="00331AC4" w:rsidRDefault="00365644" w:rsidP="00331AC4">
            <w:pPr>
              <w:jc w:val="center"/>
              <w:rPr>
                <w:rFonts w:ascii="Arial" w:hAnsi="Arial" w:cs="Arial"/>
                <w:color w:val="000000"/>
                <w:sz w:val="12"/>
                <w:szCs w:val="12"/>
              </w:rPr>
            </w:pPr>
            <w:smartTag w:uri="urn:schemas-microsoft-com:office:smarttags" w:element="metricconverter">
              <w:smartTagPr>
                <w:attr w:name="ProductID" w:val="25 м2"/>
              </w:smartTagPr>
              <w:r w:rsidRPr="00331AC4">
                <w:rPr>
                  <w:rFonts w:ascii="Arial" w:hAnsi="Arial" w:cs="Arial"/>
                  <w:color w:val="000000"/>
                  <w:sz w:val="12"/>
                  <w:szCs w:val="12"/>
                </w:rPr>
                <w:t>25 м</w:t>
              </w:r>
              <w:r w:rsidRPr="00331AC4">
                <w:rPr>
                  <w:rFonts w:ascii="Arial" w:hAnsi="Arial" w:cs="Arial"/>
                  <w:color w:val="000000"/>
                  <w:sz w:val="12"/>
                  <w:szCs w:val="12"/>
                  <w:vertAlign w:val="superscript"/>
                </w:rPr>
                <w:t>2</w:t>
              </w:r>
            </w:smartTag>
          </w:p>
        </w:tc>
      </w:tr>
      <w:tr w:rsidR="00365644" w:rsidRPr="00331AC4" w:rsidTr="00331AC4">
        <w:trPr>
          <w:trHeight w:val="20"/>
          <w:jc w:val="center"/>
        </w:trPr>
        <w:tc>
          <w:tcPr>
            <w:tcW w:w="127" w:type="pct"/>
            <w:tcBorders>
              <w:top w:val="single" w:sz="4" w:space="0" w:color="000000"/>
              <w:left w:val="single" w:sz="4" w:space="0" w:color="000000"/>
              <w:bottom w:val="single" w:sz="4" w:space="0" w:color="000000"/>
              <w:right w:val="nil"/>
            </w:tcBorders>
          </w:tcPr>
          <w:p w:rsidR="00365644" w:rsidRPr="00331AC4" w:rsidRDefault="00365644" w:rsidP="00331AC4">
            <w:pPr>
              <w:jc w:val="center"/>
              <w:rPr>
                <w:rFonts w:ascii="Arial" w:hAnsi="Arial" w:cs="Arial"/>
                <w:color w:val="000000"/>
                <w:sz w:val="12"/>
                <w:szCs w:val="12"/>
              </w:rPr>
            </w:pPr>
            <w:r w:rsidRPr="00331AC4">
              <w:rPr>
                <w:rFonts w:ascii="Arial" w:hAnsi="Arial" w:cs="Arial"/>
                <w:color w:val="000000"/>
                <w:sz w:val="12"/>
                <w:szCs w:val="12"/>
              </w:rPr>
              <w:t>1.2.</w:t>
            </w:r>
          </w:p>
        </w:tc>
        <w:tc>
          <w:tcPr>
            <w:tcW w:w="3498" w:type="pct"/>
            <w:tcBorders>
              <w:top w:val="single" w:sz="4" w:space="0" w:color="000000"/>
              <w:left w:val="single" w:sz="4" w:space="0" w:color="000000"/>
              <w:bottom w:val="single" w:sz="4" w:space="0" w:color="000000"/>
              <w:right w:val="nil"/>
            </w:tcBorders>
          </w:tcPr>
          <w:p w:rsidR="00365644" w:rsidRPr="00331AC4" w:rsidRDefault="00365644" w:rsidP="00331AC4">
            <w:pPr>
              <w:pStyle w:val="affff8"/>
              <w:rPr>
                <w:rFonts w:ascii="Arial" w:hAnsi="Arial" w:cs="Arial"/>
                <w:color w:val="000000"/>
                <w:sz w:val="12"/>
                <w:szCs w:val="12"/>
              </w:rPr>
            </w:pPr>
            <w:r w:rsidRPr="00331AC4">
              <w:rPr>
                <w:rFonts w:ascii="Arial" w:hAnsi="Arial" w:cs="Arial"/>
                <w:color w:val="000000"/>
                <w:sz w:val="12"/>
                <w:szCs w:val="12"/>
              </w:rPr>
              <w:t>на 1-ну жилую единицу блокированной застройки (блок-секциию)</w:t>
            </w:r>
          </w:p>
        </w:tc>
        <w:tc>
          <w:tcPr>
            <w:tcW w:w="1375" w:type="pct"/>
            <w:tcBorders>
              <w:top w:val="single" w:sz="4" w:space="0" w:color="000000"/>
              <w:left w:val="single" w:sz="4" w:space="0" w:color="000000"/>
              <w:bottom w:val="single" w:sz="4" w:space="0" w:color="000000"/>
              <w:right w:val="single" w:sz="4" w:space="0" w:color="000000"/>
            </w:tcBorders>
          </w:tcPr>
          <w:p w:rsidR="00365644" w:rsidRPr="00331AC4" w:rsidRDefault="00365644" w:rsidP="00331AC4">
            <w:pPr>
              <w:pStyle w:val="affff8"/>
              <w:jc w:val="center"/>
              <w:rPr>
                <w:rFonts w:ascii="Arial" w:hAnsi="Arial" w:cs="Arial"/>
                <w:color w:val="000000"/>
                <w:sz w:val="12"/>
                <w:szCs w:val="12"/>
              </w:rPr>
            </w:pPr>
            <w:smartTag w:uri="urn:schemas-microsoft-com:office:smarttags" w:element="metricconverter">
              <w:smartTagPr>
                <w:attr w:name="ProductID" w:val="100 м2"/>
              </w:smartTagPr>
              <w:r w:rsidRPr="00331AC4">
                <w:rPr>
                  <w:rFonts w:ascii="Arial" w:hAnsi="Arial" w:cs="Arial"/>
                  <w:color w:val="000000"/>
                  <w:sz w:val="12"/>
                  <w:szCs w:val="12"/>
                </w:rPr>
                <w:t>100 м2</w:t>
              </w:r>
            </w:smartTag>
            <w:r w:rsidRPr="00331AC4">
              <w:rPr>
                <w:rFonts w:ascii="Arial" w:hAnsi="Arial" w:cs="Arial"/>
                <w:color w:val="000000"/>
                <w:sz w:val="12"/>
                <w:szCs w:val="12"/>
              </w:rPr>
              <w:t>,</w:t>
            </w:r>
          </w:p>
        </w:tc>
      </w:tr>
      <w:tr w:rsidR="00365644" w:rsidRPr="00331AC4" w:rsidTr="00331AC4">
        <w:trPr>
          <w:trHeight w:val="20"/>
          <w:jc w:val="center"/>
        </w:trPr>
        <w:tc>
          <w:tcPr>
            <w:tcW w:w="127" w:type="pct"/>
            <w:tcBorders>
              <w:top w:val="single" w:sz="4" w:space="0" w:color="000000"/>
              <w:left w:val="single" w:sz="4" w:space="0" w:color="000000"/>
              <w:bottom w:val="single" w:sz="4" w:space="0" w:color="000000"/>
              <w:right w:val="nil"/>
            </w:tcBorders>
          </w:tcPr>
          <w:p w:rsidR="00365644" w:rsidRPr="00331AC4" w:rsidRDefault="00365644" w:rsidP="00331AC4">
            <w:pPr>
              <w:jc w:val="center"/>
              <w:rPr>
                <w:rFonts w:ascii="Arial" w:hAnsi="Arial" w:cs="Arial"/>
                <w:color w:val="000000"/>
                <w:sz w:val="12"/>
                <w:szCs w:val="12"/>
              </w:rPr>
            </w:pPr>
            <w:r w:rsidRPr="00331AC4">
              <w:rPr>
                <w:rFonts w:ascii="Arial" w:hAnsi="Arial" w:cs="Arial"/>
                <w:color w:val="000000"/>
                <w:sz w:val="12"/>
                <w:szCs w:val="12"/>
              </w:rPr>
              <w:t>1.3.</w:t>
            </w:r>
          </w:p>
        </w:tc>
        <w:tc>
          <w:tcPr>
            <w:tcW w:w="3498" w:type="pct"/>
            <w:tcBorders>
              <w:top w:val="single" w:sz="4" w:space="0" w:color="000000"/>
              <w:left w:val="single" w:sz="4" w:space="0" w:color="000000"/>
              <w:bottom w:val="single" w:sz="4" w:space="0" w:color="000000"/>
              <w:right w:val="nil"/>
            </w:tcBorders>
          </w:tcPr>
          <w:p w:rsidR="00365644" w:rsidRPr="00331AC4" w:rsidRDefault="00365644" w:rsidP="00331AC4">
            <w:pPr>
              <w:pStyle w:val="affff8"/>
              <w:rPr>
                <w:rFonts w:ascii="Arial" w:hAnsi="Arial" w:cs="Arial"/>
                <w:color w:val="000000"/>
                <w:sz w:val="12"/>
                <w:szCs w:val="12"/>
              </w:rPr>
            </w:pPr>
            <w:r w:rsidRPr="00331AC4">
              <w:rPr>
                <w:rFonts w:ascii="Arial" w:hAnsi="Arial" w:cs="Arial"/>
                <w:color w:val="000000"/>
                <w:sz w:val="12"/>
                <w:szCs w:val="12"/>
              </w:rPr>
              <w:t>с видом использования: «Общественное питание», «Социальное обслуживание», «Дошкольное начальное и среднее общее образование», «Амбулаторно-поликлиническое обслуживание», «Спорт», «Религиозное использование», «Общественное управление», «Амбулаторно ветеринарное обслуживание», «Деловое управление», «Гостиничное обслуживание», «Малоэтажная многоквартирная жилая застройка»</w:t>
            </w:r>
          </w:p>
        </w:tc>
        <w:tc>
          <w:tcPr>
            <w:tcW w:w="1375" w:type="pct"/>
            <w:tcBorders>
              <w:top w:val="single" w:sz="4" w:space="0" w:color="000000"/>
              <w:left w:val="single" w:sz="4" w:space="0" w:color="000000"/>
              <w:bottom w:val="single" w:sz="4" w:space="0" w:color="000000"/>
              <w:right w:val="single" w:sz="4" w:space="0" w:color="000000"/>
            </w:tcBorders>
          </w:tcPr>
          <w:p w:rsidR="00365644" w:rsidRPr="00331AC4" w:rsidRDefault="00365644" w:rsidP="00331AC4">
            <w:pPr>
              <w:pStyle w:val="affff8"/>
              <w:jc w:val="center"/>
              <w:rPr>
                <w:rFonts w:ascii="Arial" w:hAnsi="Arial" w:cs="Arial"/>
                <w:color w:val="000000"/>
                <w:sz w:val="12"/>
                <w:szCs w:val="12"/>
              </w:rPr>
            </w:pPr>
            <w:smartTag w:uri="urn:schemas-microsoft-com:office:smarttags" w:element="metricconverter">
              <w:smartTagPr>
                <w:attr w:name="ProductID" w:val="100 м2"/>
              </w:smartTagPr>
              <w:r w:rsidRPr="00331AC4">
                <w:rPr>
                  <w:rFonts w:ascii="Arial" w:hAnsi="Arial" w:cs="Arial"/>
                  <w:color w:val="000000"/>
                  <w:sz w:val="12"/>
                  <w:szCs w:val="12"/>
                </w:rPr>
                <w:t>100 м2</w:t>
              </w:r>
            </w:smartTag>
          </w:p>
        </w:tc>
      </w:tr>
      <w:tr w:rsidR="00365644" w:rsidRPr="00331AC4" w:rsidTr="00331AC4">
        <w:trPr>
          <w:trHeight w:val="20"/>
          <w:jc w:val="center"/>
        </w:trPr>
        <w:tc>
          <w:tcPr>
            <w:tcW w:w="127" w:type="pct"/>
            <w:tcBorders>
              <w:top w:val="single" w:sz="4" w:space="0" w:color="000000"/>
              <w:left w:val="single" w:sz="4" w:space="0" w:color="000000"/>
              <w:bottom w:val="single" w:sz="4" w:space="0" w:color="000000"/>
              <w:right w:val="nil"/>
            </w:tcBorders>
          </w:tcPr>
          <w:p w:rsidR="00365644" w:rsidRPr="00331AC4" w:rsidRDefault="00365644" w:rsidP="00331AC4">
            <w:pPr>
              <w:jc w:val="center"/>
              <w:rPr>
                <w:rFonts w:ascii="Arial" w:hAnsi="Arial" w:cs="Arial"/>
                <w:color w:val="000000"/>
                <w:sz w:val="12"/>
                <w:szCs w:val="12"/>
              </w:rPr>
            </w:pPr>
            <w:r w:rsidRPr="00331AC4">
              <w:rPr>
                <w:rFonts w:ascii="Arial" w:hAnsi="Arial" w:cs="Arial"/>
                <w:color w:val="000000"/>
                <w:sz w:val="12"/>
                <w:szCs w:val="12"/>
              </w:rPr>
              <w:t>1.4</w:t>
            </w:r>
          </w:p>
        </w:tc>
        <w:tc>
          <w:tcPr>
            <w:tcW w:w="3498" w:type="pct"/>
            <w:tcBorders>
              <w:top w:val="single" w:sz="4" w:space="0" w:color="000000"/>
              <w:left w:val="single" w:sz="4" w:space="0" w:color="000000"/>
              <w:bottom w:val="single" w:sz="4" w:space="0" w:color="000000"/>
              <w:right w:val="nil"/>
            </w:tcBorders>
          </w:tcPr>
          <w:p w:rsidR="00365644" w:rsidRPr="00331AC4" w:rsidRDefault="00365644" w:rsidP="00331AC4">
            <w:pPr>
              <w:rPr>
                <w:rFonts w:ascii="Arial" w:hAnsi="Arial" w:cs="Arial"/>
                <w:color w:val="000000"/>
                <w:sz w:val="12"/>
                <w:szCs w:val="12"/>
              </w:rPr>
            </w:pPr>
            <w:r w:rsidRPr="00331AC4">
              <w:rPr>
                <w:rFonts w:ascii="Arial" w:hAnsi="Arial" w:cs="Arial"/>
                <w:color w:val="000000"/>
                <w:sz w:val="12"/>
                <w:szCs w:val="12"/>
              </w:rPr>
              <w:t>с другими видами разрешенного использования</w:t>
            </w:r>
          </w:p>
        </w:tc>
        <w:tc>
          <w:tcPr>
            <w:tcW w:w="1375" w:type="pct"/>
            <w:tcBorders>
              <w:top w:val="single" w:sz="4" w:space="0" w:color="000000"/>
              <w:left w:val="single" w:sz="4" w:space="0" w:color="000000"/>
              <w:bottom w:val="single" w:sz="4" w:space="0" w:color="000000"/>
              <w:right w:val="single" w:sz="4" w:space="0" w:color="000000"/>
            </w:tcBorders>
          </w:tcPr>
          <w:p w:rsidR="00365644" w:rsidRPr="00331AC4" w:rsidRDefault="00365644" w:rsidP="00331AC4">
            <w:pPr>
              <w:jc w:val="center"/>
              <w:rPr>
                <w:rFonts w:ascii="Arial" w:hAnsi="Arial" w:cs="Arial"/>
                <w:color w:val="000000"/>
                <w:sz w:val="12"/>
                <w:szCs w:val="12"/>
              </w:rPr>
            </w:pPr>
            <w:r w:rsidRPr="00331AC4">
              <w:rPr>
                <w:rFonts w:ascii="Arial" w:hAnsi="Arial" w:cs="Arial"/>
                <w:color w:val="000000"/>
                <w:sz w:val="12"/>
                <w:szCs w:val="12"/>
              </w:rPr>
              <w:t>не подлежит установлению</w:t>
            </w:r>
          </w:p>
        </w:tc>
      </w:tr>
      <w:tr w:rsidR="00365644" w:rsidRPr="00331AC4" w:rsidTr="00331AC4">
        <w:trPr>
          <w:trHeight w:val="20"/>
          <w:jc w:val="center"/>
        </w:trPr>
        <w:tc>
          <w:tcPr>
            <w:tcW w:w="127" w:type="pct"/>
            <w:tcBorders>
              <w:top w:val="single" w:sz="4" w:space="0" w:color="000000"/>
              <w:left w:val="single" w:sz="4" w:space="0" w:color="000000"/>
              <w:bottom w:val="single" w:sz="4" w:space="0" w:color="000000"/>
              <w:right w:val="nil"/>
            </w:tcBorders>
          </w:tcPr>
          <w:p w:rsidR="00365644" w:rsidRPr="00331AC4" w:rsidRDefault="00365644" w:rsidP="00331AC4">
            <w:pPr>
              <w:jc w:val="center"/>
              <w:rPr>
                <w:rFonts w:ascii="Arial" w:hAnsi="Arial" w:cs="Arial"/>
                <w:b/>
                <w:bCs/>
                <w:color w:val="000000"/>
                <w:sz w:val="12"/>
                <w:szCs w:val="12"/>
              </w:rPr>
            </w:pPr>
            <w:r w:rsidRPr="00331AC4">
              <w:rPr>
                <w:rFonts w:ascii="Arial" w:hAnsi="Arial" w:cs="Arial"/>
                <w:b/>
                <w:color w:val="000000"/>
                <w:sz w:val="12"/>
                <w:szCs w:val="12"/>
              </w:rPr>
              <w:t>2</w:t>
            </w:r>
          </w:p>
        </w:tc>
        <w:tc>
          <w:tcPr>
            <w:tcW w:w="3498" w:type="pct"/>
            <w:tcBorders>
              <w:top w:val="single" w:sz="4" w:space="0" w:color="000000"/>
              <w:left w:val="single" w:sz="4" w:space="0" w:color="000000"/>
              <w:bottom w:val="single" w:sz="4" w:space="0" w:color="000000"/>
              <w:right w:val="nil"/>
            </w:tcBorders>
          </w:tcPr>
          <w:p w:rsidR="00365644" w:rsidRPr="00331AC4" w:rsidRDefault="00365644" w:rsidP="00331AC4">
            <w:pPr>
              <w:rPr>
                <w:rFonts w:ascii="Arial" w:hAnsi="Arial" w:cs="Arial"/>
                <w:b/>
                <w:bCs/>
                <w:color w:val="000000"/>
                <w:sz w:val="12"/>
                <w:szCs w:val="12"/>
              </w:rPr>
            </w:pPr>
            <w:r w:rsidRPr="00331AC4">
              <w:rPr>
                <w:rFonts w:ascii="Arial" w:hAnsi="Arial" w:cs="Arial"/>
                <w:b/>
                <w:color w:val="000000"/>
                <w:sz w:val="12"/>
                <w:szCs w:val="12"/>
              </w:rPr>
              <w:t>Максимальная площадь земельных участков</w:t>
            </w:r>
          </w:p>
        </w:tc>
        <w:tc>
          <w:tcPr>
            <w:tcW w:w="1375" w:type="pct"/>
            <w:tcBorders>
              <w:top w:val="single" w:sz="4" w:space="0" w:color="000000"/>
              <w:left w:val="single" w:sz="4" w:space="0" w:color="000000"/>
              <w:bottom w:val="single" w:sz="4" w:space="0" w:color="000000"/>
              <w:right w:val="single" w:sz="4" w:space="0" w:color="000000"/>
            </w:tcBorders>
          </w:tcPr>
          <w:p w:rsidR="00365644" w:rsidRPr="00331AC4" w:rsidRDefault="00365644" w:rsidP="00331AC4">
            <w:pPr>
              <w:snapToGrid w:val="0"/>
              <w:jc w:val="center"/>
              <w:rPr>
                <w:rFonts w:ascii="Arial" w:hAnsi="Arial" w:cs="Arial"/>
                <w:b/>
                <w:bCs/>
                <w:color w:val="000000"/>
                <w:sz w:val="12"/>
                <w:szCs w:val="12"/>
              </w:rPr>
            </w:pPr>
          </w:p>
        </w:tc>
      </w:tr>
      <w:tr w:rsidR="00365644" w:rsidRPr="00331AC4" w:rsidTr="00331AC4">
        <w:trPr>
          <w:trHeight w:val="20"/>
          <w:jc w:val="center"/>
        </w:trPr>
        <w:tc>
          <w:tcPr>
            <w:tcW w:w="127" w:type="pct"/>
            <w:tcBorders>
              <w:top w:val="single" w:sz="4" w:space="0" w:color="000000"/>
              <w:left w:val="single" w:sz="4" w:space="0" w:color="000000"/>
              <w:bottom w:val="single" w:sz="4" w:space="0" w:color="000000"/>
              <w:right w:val="nil"/>
            </w:tcBorders>
          </w:tcPr>
          <w:p w:rsidR="00365644" w:rsidRPr="00331AC4" w:rsidRDefault="00365644" w:rsidP="00331AC4">
            <w:pPr>
              <w:jc w:val="center"/>
              <w:rPr>
                <w:rFonts w:ascii="Arial" w:hAnsi="Arial" w:cs="Arial"/>
                <w:color w:val="000000"/>
                <w:sz w:val="12"/>
                <w:szCs w:val="12"/>
              </w:rPr>
            </w:pPr>
            <w:r w:rsidRPr="00331AC4">
              <w:rPr>
                <w:rFonts w:ascii="Arial" w:hAnsi="Arial" w:cs="Arial"/>
                <w:color w:val="000000"/>
                <w:sz w:val="12"/>
                <w:szCs w:val="12"/>
              </w:rPr>
              <w:t>2.1</w:t>
            </w:r>
          </w:p>
        </w:tc>
        <w:tc>
          <w:tcPr>
            <w:tcW w:w="3498" w:type="pct"/>
            <w:tcBorders>
              <w:top w:val="single" w:sz="4" w:space="0" w:color="000000"/>
              <w:left w:val="single" w:sz="4" w:space="0" w:color="000000"/>
              <w:bottom w:val="single" w:sz="4" w:space="0" w:color="000000"/>
              <w:right w:val="nil"/>
            </w:tcBorders>
          </w:tcPr>
          <w:p w:rsidR="00365644" w:rsidRPr="00331AC4" w:rsidRDefault="00365644" w:rsidP="00331AC4">
            <w:pPr>
              <w:pStyle w:val="affff8"/>
              <w:rPr>
                <w:rFonts w:ascii="Arial" w:hAnsi="Arial" w:cs="Arial"/>
                <w:color w:val="000000"/>
                <w:sz w:val="12"/>
                <w:szCs w:val="12"/>
              </w:rPr>
            </w:pPr>
            <w:r w:rsidRPr="00331AC4">
              <w:rPr>
                <w:rFonts w:ascii="Arial" w:hAnsi="Arial" w:cs="Arial"/>
                <w:color w:val="000000"/>
                <w:sz w:val="12"/>
                <w:szCs w:val="12"/>
              </w:rPr>
              <w:t>с видом разрешенного использования,  "Общественное управление", "Амбулаторное ветеринарное обслуживание", "Магазины", "Деловое управление", "Общественное питание", «Блокированная жилая застройка», «Бытовое обслуживание», «Амбулаторно-поликлиническое обслуживание»</w:t>
            </w:r>
          </w:p>
        </w:tc>
        <w:tc>
          <w:tcPr>
            <w:tcW w:w="1375" w:type="pct"/>
            <w:tcBorders>
              <w:top w:val="single" w:sz="4" w:space="0" w:color="000000"/>
              <w:left w:val="single" w:sz="4" w:space="0" w:color="000000"/>
              <w:bottom w:val="single" w:sz="4" w:space="0" w:color="000000"/>
              <w:right w:val="single" w:sz="4" w:space="0" w:color="000000"/>
            </w:tcBorders>
          </w:tcPr>
          <w:p w:rsidR="00365644" w:rsidRPr="00331AC4" w:rsidRDefault="00365644" w:rsidP="00331AC4">
            <w:pPr>
              <w:jc w:val="center"/>
              <w:rPr>
                <w:rFonts w:ascii="Arial" w:hAnsi="Arial" w:cs="Arial"/>
                <w:color w:val="000000"/>
                <w:sz w:val="12"/>
                <w:szCs w:val="12"/>
              </w:rPr>
            </w:pPr>
            <w:smartTag w:uri="urn:schemas-microsoft-com:office:smarttags" w:element="metricconverter">
              <w:smartTagPr>
                <w:attr w:name="ProductID" w:val="5000 м2"/>
              </w:smartTagPr>
              <w:r w:rsidRPr="00331AC4">
                <w:rPr>
                  <w:rFonts w:ascii="Arial" w:hAnsi="Arial" w:cs="Arial"/>
                  <w:color w:val="000000"/>
                  <w:sz w:val="12"/>
                  <w:szCs w:val="12"/>
                </w:rPr>
                <w:t>5000 м</w:t>
              </w:r>
              <w:r w:rsidRPr="00331AC4">
                <w:rPr>
                  <w:rFonts w:ascii="Arial" w:hAnsi="Arial" w:cs="Arial"/>
                  <w:color w:val="000000"/>
                  <w:sz w:val="12"/>
                  <w:szCs w:val="12"/>
                  <w:vertAlign w:val="superscript"/>
                </w:rPr>
                <w:t>2</w:t>
              </w:r>
            </w:smartTag>
          </w:p>
        </w:tc>
      </w:tr>
      <w:tr w:rsidR="00365644" w:rsidRPr="00331AC4" w:rsidTr="00331AC4">
        <w:trPr>
          <w:trHeight w:val="20"/>
          <w:jc w:val="center"/>
        </w:trPr>
        <w:tc>
          <w:tcPr>
            <w:tcW w:w="127" w:type="pct"/>
            <w:tcBorders>
              <w:top w:val="single" w:sz="4" w:space="0" w:color="000000"/>
              <w:left w:val="single" w:sz="4" w:space="0" w:color="000000"/>
              <w:bottom w:val="single" w:sz="4" w:space="0" w:color="000000"/>
              <w:right w:val="nil"/>
            </w:tcBorders>
          </w:tcPr>
          <w:p w:rsidR="00365644" w:rsidRPr="00331AC4" w:rsidRDefault="00365644" w:rsidP="00331AC4">
            <w:pPr>
              <w:jc w:val="center"/>
              <w:rPr>
                <w:rFonts w:ascii="Arial" w:hAnsi="Arial" w:cs="Arial"/>
                <w:color w:val="000000"/>
                <w:sz w:val="12"/>
                <w:szCs w:val="12"/>
              </w:rPr>
            </w:pPr>
          </w:p>
        </w:tc>
        <w:tc>
          <w:tcPr>
            <w:tcW w:w="3498" w:type="pct"/>
            <w:tcBorders>
              <w:top w:val="single" w:sz="4" w:space="0" w:color="000000"/>
              <w:left w:val="single" w:sz="4" w:space="0" w:color="000000"/>
              <w:bottom w:val="single" w:sz="4" w:space="0" w:color="000000"/>
              <w:right w:val="nil"/>
            </w:tcBorders>
          </w:tcPr>
          <w:p w:rsidR="00365644" w:rsidRPr="00331AC4" w:rsidRDefault="00365644" w:rsidP="00331AC4">
            <w:pPr>
              <w:pStyle w:val="affff8"/>
              <w:rPr>
                <w:rFonts w:ascii="Arial" w:hAnsi="Arial" w:cs="Arial"/>
                <w:color w:val="000000"/>
                <w:sz w:val="12"/>
                <w:szCs w:val="12"/>
              </w:rPr>
            </w:pPr>
            <w:r w:rsidRPr="00331AC4">
              <w:rPr>
                <w:rFonts w:ascii="Arial" w:hAnsi="Arial" w:cs="Arial"/>
                <w:color w:val="000000"/>
                <w:sz w:val="12"/>
                <w:szCs w:val="12"/>
              </w:rPr>
              <w:t xml:space="preserve">с видом разрешенного использования "Для индивидуального жилищного строительства", "Для ведения личного подсобного хозяйства" </w:t>
            </w:r>
            <w:r w:rsidRPr="00331AC4">
              <w:rPr>
                <w:rFonts w:ascii="Arial" w:hAnsi="Arial" w:cs="Arial"/>
                <w:color w:val="000000"/>
                <w:spacing w:val="-16"/>
                <w:sz w:val="12"/>
                <w:szCs w:val="12"/>
              </w:rPr>
              <w:t>Предельные (максимальные) размеры земельных участков распространяются на вновь предоставляемые земельные участки и не распространяются на земельные участки, подлежащие объединению,</w:t>
            </w:r>
            <w:r w:rsidRPr="00331AC4">
              <w:rPr>
                <w:rFonts w:ascii="Arial" w:hAnsi="Arial" w:cs="Arial"/>
                <w:color w:val="000000"/>
                <w:sz w:val="12"/>
                <w:szCs w:val="12"/>
              </w:rPr>
              <w:t xml:space="preserve"> разделу</w:t>
            </w:r>
          </w:p>
        </w:tc>
        <w:tc>
          <w:tcPr>
            <w:tcW w:w="1375" w:type="pct"/>
            <w:tcBorders>
              <w:top w:val="single" w:sz="4" w:space="0" w:color="000000"/>
              <w:left w:val="single" w:sz="4" w:space="0" w:color="000000"/>
              <w:bottom w:val="single" w:sz="4" w:space="0" w:color="000000"/>
              <w:right w:val="single" w:sz="4" w:space="0" w:color="000000"/>
            </w:tcBorders>
          </w:tcPr>
          <w:p w:rsidR="00365644" w:rsidRPr="00331AC4" w:rsidRDefault="00365644" w:rsidP="00331AC4">
            <w:pPr>
              <w:pStyle w:val="affff8"/>
              <w:jc w:val="center"/>
              <w:rPr>
                <w:rFonts w:ascii="Arial" w:hAnsi="Arial" w:cs="Arial"/>
                <w:color w:val="000000"/>
                <w:sz w:val="12"/>
                <w:szCs w:val="12"/>
              </w:rPr>
            </w:pPr>
            <w:smartTag w:uri="urn:schemas-microsoft-com:office:smarttags" w:element="metricconverter">
              <w:smartTagPr>
                <w:attr w:name="ProductID" w:val="1500 м2"/>
              </w:smartTagPr>
              <w:r w:rsidRPr="00331AC4">
                <w:rPr>
                  <w:rFonts w:ascii="Arial" w:hAnsi="Arial" w:cs="Arial"/>
                  <w:color w:val="000000"/>
                  <w:sz w:val="12"/>
                  <w:szCs w:val="12"/>
                </w:rPr>
                <w:t>1500 м</w:t>
              </w:r>
              <w:r w:rsidRPr="00331AC4">
                <w:rPr>
                  <w:rFonts w:ascii="Arial" w:hAnsi="Arial" w:cs="Arial"/>
                  <w:color w:val="000000"/>
                  <w:sz w:val="12"/>
                  <w:szCs w:val="12"/>
                  <w:vertAlign w:val="superscript"/>
                </w:rPr>
                <w:t>2</w:t>
              </w:r>
            </w:smartTag>
          </w:p>
        </w:tc>
      </w:tr>
      <w:tr w:rsidR="00365644" w:rsidRPr="00331AC4" w:rsidTr="00331AC4">
        <w:trPr>
          <w:trHeight w:val="20"/>
          <w:jc w:val="center"/>
        </w:trPr>
        <w:tc>
          <w:tcPr>
            <w:tcW w:w="127" w:type="pct"/>
            <w:tcBorders>
              <w:top w:val="single" w:sz="4" w:space="0" w:color="000000"/>
              <w:left w:val="single" w:sz="4" w:space="0" w:color="000000"/>
              <w:bottom w:val="single" w:sz="4" w:space="0" w:color="000000"/>
              <w:right w:val="nil"/>
            </w:tcBorders>
          </w:tcPr>
          <w:p w:rsidR="00365644" w:rsidRPr="00331AC4" w:rsidRDefault="00365644" w:rsidP="00331AC4">
            <w:pPr>
              <w:jc w:val="center"/>
              <w:rPr>
                <w:rFonts w:ascii="Arial" w:hAnsi="Arial" w:cs="Arial"/>
                <w:color w:val="000000"/>
                <w:sz w:val="12"/>
                <w:szCs w:val="12"/>
              </w:rPr>
            </w:pPr>
          </w:p>
        </w:tc>
        <w:tc>
          <w:tcPr>
            <w:tcW w:w="3498" w:type="pct"/>
            <w:tcBorders>
              <w:top w:val="single" w:sz="4" w:space="0" w:color="000000"/>
              <w:left w:val="single" w:sz="4" w:space="0" w:color="000000"/>
              <w:bottom w:val="single" w:sz="4" w:space="0" w:color="000000"/>
              <w:right w:val="nil"/>
            </w:tcBorders>
          </w:tcPr>
          <w:p w:rsidR="00365644" w:rsidRPr="00331AC4" w:rsidRDefault="00365644" w:rsidP="00331AC4">
            <w:pPr>
              <w:pStyle w:val="affff8"/>
              <w:rPr>
                <w:rFonts w:ascii="Arial" w:hAnsi="Arial" w:cs="Arial"/>
                <w:color w:val="000000"/>
                <w:sz w:val="12"/>
                <w:szCs w:val="12"/>
              </w:rPr>
            </w:pPr>
            <w:r w:rsidRPr="00331AC4">
              <w:rPr>
                <w:rFonts w:ascii="Arial" w:hAnsi="Arial" w:cs="Arial"/>
                <w:color w:val="000000"/>
                <w:sz w:val="12"/>
                <w:szCs w:val="12"/>
              </w:rPr>
              <w:t>«Малоэтажная многоквартирная жилая застройка»</w:t>
            </w:r>
          </w:p>
        </w:tc>
        <w:tc>
          <w:tcPr>
            <w:tcW w:w="1375" w:type="pct"/>
            <w:tcBorders>
              <w:top w:val="single" w:sz="4" w:space="0" w:color="000000"/>
              <w:left w:val="single" w:sz="4" w:space="0" w:color="000000"/>
              <w:bottom w:val="single" w:sz="4" w:space="0" w:color="000000"/>
              <w:right w:val="single" w:sz="4" w:space="0" w:color="000000"/>
            </w:tcBorders>
          </w:tcPr>
          <w:p w:rsidR="00365644" w:rsidRPr="00331AC4" w:rsidRDefault="00365644" w:rsidP="00331AC4">
            <w:pPr>
              <w:pStyle w:val="affff8"/>
              <w:jc w:val="center"/>
              <w:rPr>
                <w:rFonts w:ascii="Arial" w:hAnsi="Arial" w:cs="Arial"/>
                <w:color w:val="000000"/>
                <w:sz w:val="12"/>
                <w:szCs w:val="12"/>
                <w:highlight w:val="red"/>
              </w:rPr>
            </w:pPr>
            <w:smartTag w:uri="urn:schemas-microsoft-com:office:smarttags" w:element="metricconverter">
              <w:smartTagPr>
                <w:attr w:name="ProductID" w:val="3000 м2"/>
              </w:smartTagPr>
              <w:r w:rsidRPr="00331AC4">
                <w:rPr>
                  <w:rFonts w:ascii="Arial" w:hAnsi="Arial" w:cs="Arial"/>
                  <w:color w:val="000000"/>
                  <w:sz w:val="12"/>
                  <w:szCs w:val="12"/>
                </w:rPr>
                <w:t>3000 м</w:t>
              </w:r>
              <w:r w:rsidRPr="00331AC4">
                <w:rPr>
                  <w:rFonts w:ascii="Arial" w:hAnsi="Arial" w:cs="Arial"/>
                  <w:color w:val="000000"/>
                  <w:sz w:val="12"/>
                  <w:szCs w:val="12"/>
                  <w:vertAlign w:val="superscript"/>
                </w:rPr>
                <w:t>2</w:t>
              </w:r>
            </w:smartTag>
          </w:p>
        </w:tc>
      </w:tr>
      <w:tr w:rsidR="00365644" w:rsidRPr="00331AC4" w:rsidTr="00331AC4">
        <w:trPr>
          <w:trHeight w:val="20"/>
          <w:jc w:val="center"/>
        </w:trPr>
        <w:tc>
          <w:tcPr>
            <w:tcW w:w="127" w:type="pct"/>
            <w:tcBorders>
              <w:top w:val="single" w:sz="4" w:space="0" w:color="000000"/>
              <w:left w:val="single" w:sz="4" w:space="0" w:color="000000"/>
              <w:bottom w:val="single" w:sz="4" w:space="0" w:color="000000"/>
              <w:right w:val="nil"/>
            </w:tcBorders>
          </w:tcPr>
          <w:p w:rsidR="00365644" w:rsidRPr="00331AC4" w:rsidRDefault="00365644" w:rsidP="00331AC4">
            <w:pPr>
              <w:jc w:val="center"/>
              <w:rPr>
                <w:rFonts w:ascii="Arial" w:hAnsi="Arial" w:cs="Arial"/>
                <w:color w:val="000000"/>
                <w:sz w:val="12"/>
                <w:szCs w:val="12"/>
              </w:rPr>
            </w:pPr>
          </w:p>
        </w:tc>
        <w:tc>
          <w:tcPr>
            <w:tcW w:w="3498" w:type="pct"/>
            <w:tcBorders>
              <w:top w:val="single" w:sz="4" w:space="0" w:color="000000"/>
              <w:left w:val="single" w:sz="4" w:space="0" w:color="000000"/>
              <w:bottom w:val="single" w:sz="4" w:space="0" w:color="000000"/>
              <w:right w:val="nil"/>
            </w:tcBorders>
          </w:tcPr>
          <w:p w:rsidR="00365644" w:rsidRPr="00331AC4" w:rsidRDefault="00365644" w:rsidP="00331AC4">
            <w:pPr>
              <w:pStyle w:val="affff8"/>
              <w:rPr>
                <w:rFonts w:ascii="Arial" w:hAnsi="Arial" w:cs="Arial"/>
                <w:color w:val="000000"/>
                <w:sz w:val="12"/>
                <w:szCs w:val="12"/>
              </w:rPr>
            </w:pPr>
            <w:r w:rsidRPr="00331AC4">
              <w:rPr>
                <w:rFonts w:ascii="Arial" w:hAnsi="Arial" w:cs="Arial"/>
                <w:color w:val="000000"/>
                <w:sz w:val="12"/>
                <w:szCs w:val="12"/>
              </w:rPr>
              <w:t>с видом разрешенного использования «Магазины»</w:t>
            </w:r>
          </w:p>
        </w:tc>
        <w:tc>
          <w:tcPr>
            <w:tcW w:w="1375" w:type="pct"/>
            <w:tcBorders>
              <w:top w:val="single" w:sz="4" w:space="0" w:color="000000"/>
              <w:left w:val="single" w:sz="4" w:space="0" w:color="000000"/>
              <w:bottom w:val="single" w:sz="4" w:space="0" w:color="000000"/>
              <w:right w:val="single" w:sz="4" w:space="0" w:color="000000"/>
            </w:tcBorders>
          </w:tcPr>
          <w:p w:rsidR="00365644" w:rsidRPr="00331AC4" w:rsidRDefault="00365644" w:rsidP="00331AC4">
            <w:pPr>
              <w:pStyle w:val="affff8"/>
              <w:jc w:val="center"/>
              <w:rPr>
                <w:rFonts w:ascii="Arial" w:hAnsi="Arial" w:cs="Arial"/>
                <w:color w:val="000000"/>
                <w:sz w:val="12"/>
                <w:szCs w:val="12"/>
              </w:rPr>
            </w:pPr>
            <w:smartTag w:uri="urn:schemas-microsoft-com:office:smarttags" w:element="metricconverter">
              <w:smartTagPr>
                <w:attr w:name="ProductID" w:val="5000 м"/>
              </w:smartTagPr>
              <w:r w:rsidRPr="00331AC4">
                <w:rPr>
                  <w:rFonts w:ascii="Arial" w:hAnsi="Arial" w:cs="Arial"/>
                  <w:color w:val="000000"/>
                  <w:sz w:val="12"/>
                  <w:szCs w:val="12"/>
                </w:rPr>
                <w:t>5000 м</w:t>
              </w:r>
            </w:smartTag>
            <w:r w:rsidRPr="00331AC4">
              <w:rPr>
                <w:rFonts w:ascii="Arial" w:hAnsi="Arial" w:cs="Arial"/>
                <w:color w:val="000000"/>
                <w:sz w:val="12"/>
                <w:szCs w:val="12"/>
              </w:rPr>
              <w:t xml:space="preserve"> 2</w:t>
            </w:r>
          </w:p>
        </w:tc>
      </w:tr>
      <w:tr w:rsidR="00365644" w:rsidRPr="00331AC4" w:rsidTr="00331AC4">
        <w:trPr>
          <w:trHeight w:val="20"/>
          <w:jc w:val="center"/>
        </w:trPr>
        <w:tc>
          <w:tcPr>
            <w:tcW w:w="127" w:type="pct"/>
            <w:tcBorders>
              <w:top w:val="single" w:sz="4" w:space="0" w:color="000000"/>
              <w:left w:val="single" w:sz="4" w:space="0" w:color="000000"/>
              <w:bottom w:val="single" w:sz="4" w:space="0" w:color="000000"/>
              <w:right w:val="nil"/>
            </w:tcBorders>
          </w:tcPr>
          <w:p w:rsidR="00365644" w:rsidRPr="00331AC4" w:rsidRDefault="00365644" w:rsidP="00331AC4">
            <w:pPr>
              <w:jc w:val="center"/>
              <w:rPr>
                <w:rFonts w:ascii="Arial" w:hAnsi="Arial" w:cs="Arial"/>
                <w:color w:val="000000"/>
                <w:sz w:val="12"/>
                <w:szCs w:val="12"/>
              </w:rPr>
            </w:pPr>
          </w:p>
        </w:tc>
        <w:tc>
          <w:tcPr>
            <w:tcW w:w="3498" w:type="pct"/>
            <w:tcBorders>
              <w:top w:val="single" w:sz="4" w:space="0" w:color="000000"/>
              <w:left w:val="single" w:sz="4" w:space="0" w:color="000000"/>
              <w:bottom w:val="single" w:sz="4" w:space="0" w:color="000000"/>
              <w:right w:val="nil"/>
            </w:tcBorders>
          </w:tcPr>
          <w:p w:rsidR="00365644" w:rsidRPr="00331AC4" w:rsidRDefault="00365644" w:rsidP="00331AC4">
            <w:pPr>
              <w:pStyle w:val="affff8"/>
              <w:rPr>
                <w:rFonts w:ascii="Arial" w:hAnsi="Arial" w:cs="Arial"/>
                <w:color w:val="000000"/>
                <w:sz w:val="12"/>
                <w:szCs w:val="12"/>
              </w:rPr>
            </w:pPr>
            <w:r w:rsidRPr="00331AC4">
              <w:rPr>
                <w:rFonts w:ascii="Arial" w:hAnsi="Arial" w:cs="Arial"/>
                <w:color w:val="000000"/>
                <w:sz w:val="12"/>
                <w:szCs w:val="12"/>
              </w:rPr>
              <w:t>с видом использования «Социальное обслуживание», «Спорт», «Религиозное использование», «Гостиничное обслуживание»</w:t>
            </w:r>
          </w:p>
        </w:tc>
        <w:tc>
          <w:tcPr>
            <w:tcW w:w="1375" w:type="pct"/>
            <w:tcBorders>
              <w:top w:val="single" w:sz="4" w:space="0" w:color="000000"/>
              <w:left w:val="single" w:sz="4" w:space="0" w:color="000000"/>
              <w:bottom w:val="single" w:sz="4" w:space="0" w:color="000000"/>
              <w:right w:val="single" w:sz="4" w:space="0" w:color="000000"/>
            </w:tcBorders>
          </w:tcPr>
          <w:p w:rsidR="00365644" w:rsidRPr="00331AC4" w:rsidRDefault="00365644" w:rsidP="00331AC4">
            <w:pPr>
              <w:pStyle w:val="affff8"/>
              <w:jc w:val="center"/>
              <w:rPr>
                <w:rFonts w:ascii="Arial" w:hAnsi="Arial" w:cs="Arial"/>
                <w:color w:val="000000"/>
                <w:sz w:val="12"/>
                <w:szCs w:val="12"/>
              </w:rPr>
            </w:pPr>
            <w:r w:rsidRPr="00331AC4">
              <w:rPr>
                <w:rFonts w:ascii="Arial" w:hAnsi="Arial" w:cs="Arial"/>
                <w:color w:val="000000"/>
                <w:sz w:val="12"/>
                <w:szCs w:val="12"/>
              </w:rPr>
              <w:t>10 000м2,</w:t>
            </w:r>
          </w:p>
        </w:tc>
      </w:tr>
      <w:tr w:rsidR="00365644" w:rsidRPr="00331AC4" w:rsidTr="00331AC4">
        <w:trPr>
          <w:trHeight w:val="20"/>
          <w:jc w:val="center"/>
        </w:trPr>
        <w:tc>
          <w:tcPr>
            <w:tcW w:w="127" w:type="pct"/>
            <w:tcBorders>
              <w:top w:val="single" w:sz="4" w:space="0" w:color="000000"/>
              <w:left w:val="single" w:sz="4" w:space="0" w:color="000000"/>
              <w:bottom w:val="single" w:sz="4" w:space="0" w:color="000000"/>
              <w:right w:val="nil"/>
            </w:tcBorders>
          </w:tcPr>
          <w:p w:rsidR="00365644" w:rsidRPr="00331AC4" w:rsidRDefault="00365644" w:rsidP="00331AC4">
            <w:pPr>
              <w:jc w:val="center"/>
              <w:rPr>
                <w:rFonts w:ascii="Arial" w:hAnsi="Arial" w:cs="Arial"/>
                <w:color w:val="000000"/>
                <w:sz w:val="12"/>
                <w:szCs w:val="12"/>
              </w:rPr>
            </w:pPr>
          </w:p>
        </w:tc>
        <w:tc>
          <w:tcPr>
            <w:tcW w:w="3498" w:type="pct"/>
            <w:tcBorders>
              <w:top w:val="single" w:sz="4" w:space="0" w:color="000000"/>
              <w:left w:val="single" w:sz="4" w:space="0" w:color="000000"/>
              <w:bottom w:val="single" w:sz="4" w:space="0" w:color="000000"/>
              <w:right w:val="nil"/>
            </w:tcBorders>
          </w:tcPr>
          <w:p w:rsidR="00365644" w:rsidRPr="00331AC4" w:rsidRDefault="00365644" w:rsidP="00331AC4">
            <w:pPr>
              <w:pStyle w:val="affff8"/>
              <w:rPr>
                <w:rFonts w:ascii="Arial" w:hAnsi="Arial" w:cs="Arial"/>
                <w:color w:val="000000"/>
                <w:sz w:val="12"/>
                <w:szCs w:val="12"/>
              </w:rPr>
            </w:pPr>
            <w:r w:rsidRPr="00331AC4">
              <w:rPr>
                <w:rFonts w:ascii="Arial" w:hAnsi="Arial" w:cs="Arial"/>
                <w:color w:val="000000"/>
                <w:sz w:val="12"/>
                <w:szCs w:val="12"/>
              </w:rPr>
              <w:t>с видом использования «Дошкольное, начальное, среднее, общее образование»</w:t>
            </w:r>
          </w:p>
        </w:tc>
        <w:tc>
          <w:tcPr>
            <w:tcW w:w="1375" w:type="pct"/>
            <w:tcBorders>
              <w:top w:val="single" w:sz="4" w:space="0" w:color="000000"/>
              <w:left w:val="single" w:sz="4" w:space="0" w:color="000000"/>
              <w:bottom w:val="single" w:sz="4" w:space="0" w:color="000000"/>
              <w:right w:val="single" w:sz="4" w:space="0" w:color="000000"/>
            </w:tcBorders>
          </w:tcPr>
          <w:p w:rsidR="00365644" w:rsidRPr="00331AC4" w:rsidRDefault="00365644" w:rsidP="00331AC4">
            <w:pPr>
              <w:pStyle w:val="affff8"/>
              <w:jc w:val="center"/>
              <w:rPr>
                <w:rFonts w:ascii="Arial" w:hAnsi="Arial" w:cs="Arial"/>
                <w:color w:val="000000"/>
                <w:sz w:val="12"/>
                <w:szCs w:val="12"/>
              </w:rPr>
            </w:pPr>
            <w:r w:rsidRPr="00331AC4">
              <w:rPr>
                <w:rFonts w:ascii="Arial" w:hAnsi="Arial" w:cs="Arial"/>
                <w:color w:val="000000"/>
                <w:sz w:val="12"/>
                <w:szCs w:val="12"/>
              </w:rPr>
              <w:t>20 000м2,</w:t>
            </w:r>
          </w:p>
        </w:tc>
      </w:tr>
      <w:tr w:rsidR="00365644" w:rsidRPr="00331AC4" w:rsidTr="00331AC4">
        <w:trPr>
          <w:trHeight w:val="20"/>
          <w:jc w:val="center"/>
        </w:trPr>
        <w:tc>
          <w:tcPr>
            <w:tcW w:w="127" w:type="pct"/>
            <w:tcBorders>
              <w:top w:val="single" w:sz="4" w:space="0" w:color="000000"/>
              <w:left w:val="single" w:sz="4" w:space="0" w:color="000000"/>
              <w:bottom w:val="single" w:sz="4" w:space="0" w:color="000000"/>
              <w:right w:val="nil"/>
            </w:tcBorders>
          </w:tcPr>
          <w:p w:rsidR="00365644" w:rsidRPr="00331AC4" w:rsidRDefault="00365644" w:rsidP="00331AC4">
            <w:pPr>
              <w:jc w:val="center"/>
              <w:rPr>
                <w:rFonts w:ascii="Arial" w:hAnsi="Arial" w:cs="Arial"/>
                <w:color w:val="000000"/>
                <w:sz w:val="12"/>
                <w:szCs w:val="12"/>
              </w:rPr>
            </w:pPr>
            <w:r w:rsidRPr="00331AC4">
              <w:rPr>
                <w:rFonts w:ascii="Arial" w:hAnsi="Arial" w:cs="Arial"/>
                <w:color w:val="000000"/>
                <w:sz w:val="12"/>
                <w:szCs w:val="12"/>
              </w:rPr>
              <w:t>2.2</w:t>
            </w:r>
          </w:p>
        </w:tc>
        <w:tc>
          <w:tcPr>
            <w:tcW w:w="3498" w:type="pct"/>
            <w:tcBorders>
              <w:top w:val="single" w:sz="4" w:space="0" w:color="000000"/>
              <w:left w:val="single" w:sz="4" w:space="0" w:color="000000"/>
              <w:bottom w:val="single" w:sz="4" w:space="0" w:color="000000"/>
              <w:right w:val="nil"/>
            </w:tcBorders>
          </w:tcPr>
          <w:p w:rsidR="00365644" w:rsidRPr="00331AC4" w:rsidRDefault="00365644" w:rsidP="00331AC4">
            <w:pPr>
              <w:rPr>
                <w:rFonts w:ascii="Arial" w:hAnsi="Arial" w:cs="Arial"/>
                <w:color w:val="000000"/>
                <w:sz w:val="12"/>
                <w:szCs w:val="12"/>
              </w:rPr>
            </w:pPr>
            <w:r w:rsidRPr="00331AC4">
              <w:rPr>
                <w:rFonts w:ascii="Arial" w:hAnsi="Arial" w:cs="Arial"/>
                <w:color w:val="000000"/>
                <w:sz w:val="12"/>
                <w:szCs w:val="12"/>
              </w:rPr>
              <w:t>с другими видами разрешенного использования</w:t>
            </w:r>
          </w:p>
        </w:tc>
        <w:tc>
          <w:tcPr>
            <w:tcW w:w="1375" w:type="pct"/>
            <w:tcBorders>
              <w:top w:val="single" w:sz="4" w:space="0" w:color="000000"/>
              <w:left w:val="single" w:sz="4" w:space="0" w:color="000000"/>
              <w:bottom w:val="single" w:sz="4" w:space="0" w:color="000000"/>
              <w:right w:val="single" w:sz="4" w:space="0" w:color="000000"/>
            </w:tcBorders>
          </w:tcPr>
          <w:p w:rsidR="00365644" w:rsidRPr="00331AC4" w:rsidRDefault="00365644" w:rsidP="00331AC4">
            <w:pPr>
              <w:jc w:val="center"/>
              <w:rPr>
                <w:rFonts w:ascii="Arial" w:hAnsi="Arial" w:cs="Arial"/>
                <w:color w:val="000000"/>
                <w:sz w:val="12"/>
                <w:szCs w:val="12"/>
              </w:rPr>
            </w:pPr>
            <w:r w:rsidRPr="00331AC4">
              <w:rPr>
                <w:rFonts w:ascii="Arial" w:hAnsi="Arial" w:cs="Arial"/>
                <w:color w:val="000000"/>
                <w:sz w:val="12"/>
                <w:szCs w:val="12"/>
              </w:rPr>
              <w:t>не подлежит установлению</w:t>
            </w:r>
          </w:p>
        </w:tc>
      </w:tr>
      <w:tr w:rsidR="00365644" w:rsidRPr="00331AC4" w:rsidTr="00331AC4">
        <w:trPr>
          <w:trHeight w:val="20"/>
          <w:jc w:val="center"/>
        </w:trPr>
        <w:tc>
          <w:tcPr>
            <w:tcW w:w="127" w:type="pct"/>
            <w:tcBorders>
              <w:top w:val="single" w:sz="4" w:space="0" w:color="000000"/>
              <w:left w:val="single" w:sz="4" w:space="0" w:color="000000"/>
              <w:bottom w:val="single" w:sz="4" w:space="0" w:color="000000"/>
              <w:right w:val="nil"/>
            </w:tcBorders>
          </w:tcPr>
          <w:p w:rsidR="00365644" w:rsidRPr="00331AC4" w:rsidRDefault="00365644" w:rsidP="00331AC4">
            <w:pPr>
              <w:jc w:val="center"/>
              <w:rPr>
                <w:rFonts w:ascii="Arial" w:hAnsi="Arial" w:cs="Arial"/>
                <w:b/>
                <w:bCs/>
                <w:color w:val="000000"/>
                <w:sz w:val="12"/>
                <w:szCs w:val="12"/>
              </w:rPr>
            </w:pPr>
            <w:r w:rsidRPr="00331AC4">
              <w:rPr>
                <w:rFonts w:ascii="Arial" w:hAnsi="Arial" w:cs="Arial"/>
                <w:b/>
                <w:color w:val="000000"/>
                <w:sz w:val="12"/>
                <w:szCs w:val="12"/>
              </w:rPr>
              <w:t>3</w:t>
            </w:r>
          </w:p>
        </w:tc>
        <w:tc>
          <w:tcPr>
            <w:tcW w:w="3498" w:type="pct"/>
            <w:tcBorders>
              <w:top w:val="single" w:sz="4" w:space="0" w:color="000000"/>
              <w:left w:val="single" w:sz="4" w:space="0" w:color="000000"/>
              <w:bottom w:val="single" w:sz="4" w:space="0" w:color="000000"/>
              <w:right w:val="nil"/>
            </w:tcBorders>
          </w:tcPr>
          <w:p w:rsidR="00365644" w:rsidRPr="00331AC4" w:rsidRDefault="00365644" w:rsidP="00331AC4">
            <w:pPr>
              <w:rPr>
                <w:rFonts w:ascii="Arial" w:hAnsi="Arial" w:cs="Arial"/>
                <w:b/>
                <w:bCs/>
                <w:color w:val="000000"/>
                <w:sz w:val="12"/>
                <w:szCs w:val="12"/>
              </w:rPr>
            </w:pPr>
            <w:r w:rsidRPr="00331AC4">
              <w:rPr>
                <w:rFonts w:ascii="Arial" w:hAnsi="Arial" w:cs="Arial"/>
                <w:b/>
                <w:color w:val="000000"/>
                <w:sz w:val="12"/>
                <w:szCs w:val="12"/>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375" w:type="pct"/>
            <w:tcBorders>
              <w:top w:val="single" w:sz="4" w:space="0" w:color="000000"/>
              <w:left w:val="single" w:sz="4" w:space="0" w:color="000000"/>
              <w:bottom w:val="single" w:sz="4" w:space="0" w:color="000000"/>
              <w:right w:val="single" w:sz="4" w:space="0" w:color="000000"/>
            </w:tcBorders>
          </w:tcPr>
          <w:p w:rsidR="00365644" w:rsidRPr="00331AC4" w:rsidRDefault="00365644" w:rsidP="00331AC4">
            <w:pPr>
              <w:snapToGrid w:val="0"/>
              <w:jc w:val="center"/>
              <w:rPr>
                <w:rFonts w:ascii="Arial" w:hAnsi="Arial" w:cs="Arial"/>
                <w:b/>
                <w:bCs/>
                <w:color w:val="000000"/>
                <w:sz w:val="12"/>
                <w:szCs w:val="12"/>
              </w:rPr>
            </w:pPr>
          </w:p>
        </w:tc>
      </w:tr>
      <w:tr w:rsidR="00365644" w:rsidRPr="00331AC4" w:rsidTr="00331AC4">
        <w:trPr>
          <w:trHeight w:val="20"/>
          <w:jc w:val="center"/>
        </w:trPr>
        <w:tc>
          <w:tcPr>
            <w:tcW w:w="127" w:type="pct"/>
            <w:tcBorders>
              <w:top w:val="single" w:sz="4" w:space="0" w:color="000000"/>
              <w:left w:val="single" w:sz="4" w:space="0" w:color="000000"/>
              <w:bottom w:val="single" w:sz="4" w:space="0" w:color="000000"/>
              <w:right w:val="nil"/>
            </w:tcBorders>
          </w:tcPr>
          <w:p w:rsidR="00365644" w:rsidRPr="00331AC4" w:rsidRDefault="00365644" w:rsidP="00331AC4">
            <w:pPr>
              <w:jc w:val="center"/>
              <w:rPr>
                <w:rFonts w:ascii="Arial" w:hAnsi="Arial" w:cs="Arial"/>
                <w:color w:val="000000"/>
                <w:sz w:val="12"/>
                <w:szCs w:val="12"/>
              </w:rPr>
            </w:pPr>
            <w:r w:rsidRPr="00331AC4">
              <w:rPr>
                <w:rFonts w:ascii="Arial" w:hAnsi="Arial" w:cs="Arial"/>
                <w:color w:val="000000"/>
                <w:sz w:val="12"/>
                <w:szCs w:val="12"/>
              </w:rPr>
              <w:t>3.1.</w:t>
            </w:r>
          </w:p>
        </w:tc>
        <w:tc>
          <w:tcPr>
            <w:tcW w:w="3498" w:type="pct"/>
            <w:tcBorders>
              <w:top w:val="single" w:sz="4" w:space="0" w:color="000000"/>
              <w:left w:val="single" w:sz="4" w:space="0" w:color="000000"/>
              <w:bottom w:val="single" w:sz="4" w:space="0" w:color="000000"/>
              <w:right w:val="nil"/>
            </w:tcBorders>
          </w:tcPr>
          <w:p w:rsidR="00365644" w:rsidRPr="00331AC4" w:rsidRDefault="00365644" w:rsidP="00331AC4">
            <w:pPr>
              <w:rPr>
                <w:rFonts w:ascii="Arial" w:hAnsi="Arial" w:cs="Arial"/>
                <w:color w:val="000000"/>
                <w:sz w:val="12"/>
                <w:szCs w:val="12"/>
              </w:rPr>
            </w:pPr>
            <w:r w:rsidRPr="00331AC4">
              <w:rPr>
                <w:rFonts w:ascii="Arial" w:hAnsi="Arial" w:cs="Arial"/>
                <w:color w:val="000000"/>
                <w:sz w:val="12"/>
                <w:szCs w:val="12"/>
              </w:rPr>
              <w:t>для объектов инженерно-технического обеспечения, автостоянок, автомобильных дорог, пешеходных дорожек и тротуаров, велосипедных дорожек, пешеходных переходов, мостовых сооружений</w:t>
            </w:r>
          </w:p>
        </w:tc>
        <w:tc>
          <w:tcPr>
            <w:tcW w:w="1375" w:type="pct"/>
            <w:tcBorders>
              <w:top w:val="single" w:sz="4" w:space="0" w:color="000000"/>
              <w:left w:val="single" w:sz="4" w:space="0" w:color="000000"/>
              <w:bottom w:val="single" w:sz="4" w:space="0" w:color="000000"/>
              <w:right w:val="single" w:sz="4" w:space="0" w:color="000000"/>
            </w:tcBorders>
          </w:tcPr>
          <w:p w:rsidR="00365644" w:rsidRPr="00331AC4" w:rsidRDefault="00365644" w:rsidP="00331AC4">
            <w:pPr>
              <w:jc w:val="center"/>
              <w:rPr>
                <w:rFonts w:ascii="Arial" w:hAnsi="Arial" w:cs="Arial"/>
                <w:color w:val="000000"/>
                <w:sz w:val="12"/>
                <w:szCs w:val="12"/>
              </w:rPr>
            </w:pPr>
            <w:smartTag w:uri="urn:schemas-microsoft-com:office:smarttags" w:element="metricconverter">
              <w:smartTagPr>
                <w:attr w:name="ProductID" w:val="0 м"/>
              </w:smartTagPr>
              <w:r w:rsidRPr="00331AC4">
                <w:rPr>
                  <w:rFonts w:ascii="Arial" w:hAnsi="Arial" w:cs="Arial"/>
                  <w:color w:val="000000"/>
                  <w:sz w:val="12"/>
                  <w:szCs w:val="12"/>
                </w:rPr>
                <w:t>0 м</w:t>
              </w:r>
            </w:smartTag>
          </w:p>
        </w:tc>
      </w:tr>
      <w:tr w:rsidR="00365644" w:rsidRPr="00331AC4" w:rsidTr="00331AC4">
        <w:trPr>
          <w:trHeight w:val="20"/>
          <w:jc w:val="center"/>
        </w:trPr>
        <w:tc>
          <w:tcPr>
            <w:tcW w:w="127" w:type="pct"/>
            <w:tcBorders>
              <w:top w:val="single" w:sz="4" w:space="0" w:color="000000"/>
              <w:left w:val="single" w:sz="4" w:space="0" w:color="000000"/>
              <w:bottom w:val="single" w:sz="4" w:space="0" w:color="000000"/>
              <w:right w:val="nil"/>
            </w:tcBorders>
          </w:tcPr>
          <w:p w:rsidR="00365644" w:rsidRPr="00331AC4" w:rsidRDefault="00365644" w:rsidP="00331AC4">
            <w:pPr>
              <w:jc w:val="center"/>
              <w:rPr>
                <w:rFonts w:ascii="Arial" w:hAnsi="Arial" w:cs="Arial"/>
                <w:color w:val="000000"/>
                <w:sz w:val="12"/>
                <w:szCs w:val="12"/>
              </w:rPr>
            </w:pPr>
            <w:r w:rsidRPr="00331AC4">
              <w:rPr>
                <w:rFonts w:ascii="Arial" w:hAnsi="Arial" w:cs="Arial"/>
                <w:color w:val="000000"/>
                <w:sz w:val="12"/>
                <w:szCs w:val="12"/>
              </w:rPr>
              <w:t>3.2.</w:t>
            </w:r>
          </w:p>
        </w:tc>
        <w:tc>
          <w:tcPr>
            <w:tcW w:w="3498" w:type="pct"/>
            <w:tcBorders>
              <w:top w:val="single" w:sz="4" w:space="0" w:color="000000"/>
              <w:left w:val="single" w:sz="4" w:space="0" w:color="000000"/>
              <w:bottom w:val="single" w:sz="4" w:space="0" w:color="000000"/>
              <w:right w:val="nil"/>
            </w:tcBorders>
          </w:tcPr>
          <w:p w:rsidR="00365644" w:rsidRPr="00331AC4" w:rsidRDefault="00365644" w:rsidP="00331AC4">
            <w:pPr>
              <w:rPr>
                <w:rFonts w:ascii="Arial" w:hAnsi="Arial" w:cs="Arial"/>
                <w:color w:val="000000"/>
                <w:sz w:val="12"/>
                <w:szCs w:val="12"/>
              </w:rPr>
            </w:pPr>
            <w:r w:rsidRPr="00331AC4">
              <w:rPr>
                <w:rFonts w:ascii="Arial" w:hAnsi="Arial" w:cs="Arial"/>
                <w:color w:val="000000"/>
                <w:sz w:val="12"/>
                <w:szCs w:val="12"/>
              </w:rPr>
              <w:t>для хозяйственных построек</w:t>
            </w:r>
          </w:p>
        </w:tc>
        <w:tc>
          <w:tcPr>
            <w:tcW w:w="1375" w:type="pct"/>
            <w:tcBorders>
              <w:top w:val="single" w:sz="4" w:space="0" w:color="000000"/>
              <w:left w:val="single" w:sz="4" w:space="0" w:color="000000"/>
              <w:bottom w:val="single" w:sz="4" w:space="0" w:color="000000"/>
              <w:right w:val="single" w:sz="4" w:space="0" w:color="000000"/>
            </w:tcBorders>
          </w:tcPr>
          <w:p w:rsidR="00365644" w:rsidRPr="00331AC4" w:rsidRDefault="00365644" w:rsidP="00331AC4">
            <w:pPr>
              <w:jc w:val="center"/>
              <w:rPr>
                <w:rFonts w:ascii="Arial" w:hAnsi="Arial" w:cs="Arial"/>
                <w:color w:val="000000"/>
                <w:sz w:val="12"/>
                <w:szCs w:val="12"/>
              </w:rPr>
            </w:pPr>
            <w:smartTag w:uri="urn:schemas-microsoft-com:office:smarttags" w:element="metricconverter">
              <w:smartTagPr>
                <w:attr w:name="ProductID" w:val="1 м"/>
              </w:smartTagPr>
              <w:r w:rsidRPr="00331AC4">
                <w:rPr>
                  <w:rFonts w:ascii="Arial" w:hAnsi="Arial" w:cs="Arial"/>
                  <w:color w:val="000000"/>
                  <w:sz w:val="12"/>
                  <w:szCs w:val="12"/>
                </w:rPr>
                <w:t>1 м</w:t>
              </w:r>
            </w:smartTag>
          </w:p>
        </w:tc>
      </w:tr>
      <w:tr w:rsidR="00365644" w:rsidRPr="00331AC4" w:rsidTr="00331AC4">
        <w:trPr>
          <w:trHeight w:val="20"/>
          <w:jc w:val="center"/>
        </w:trPr>
        <w:tc>
          <w:tcPr>
            <w:tcW w:w="127" w:type="pct"/>
            <w:tcBorders>
              <w:top w:val="single" w:sz="4" w:space="0" w:color="000000"/>
              <w:left w:val="single" w:sz="4" w:space="0" w:color="000000"/>
              <w:bottom w:val="single" w:sz="4" w:space="0" w:color="000000"/>
              <w:right w:val="nil"/>
            </w:tcBorders>
          </w:tcPr>
          <w:p w:rsidR="00365644" w:rsidRPr="00331AC4" w:rsidRDefault="00365644" w:rsidP="00331AC4">
            <w:pPr>
              <w:jc w:val="center"/>
              <w:rPr>
                <w:rFonts w:ascii="Arial" w:hAnsi="Arial" w:cs="Arial"/>
                <w:color w:val="000000"/>
                <w:sz w:val="12"/>
                <w:szCs w:val="12"/>
              </w:rPr>
            </w:pPr>
            <w:r w:rsidRPr="00331AC4">
              <w:rPr>
                <w:rFonts w:ascii="Arial" w:hAnsi="Arial" w:cs="Arial"/>
                <w:color w:val="000000"/>
                <w:sz w:val="12"/>
                <w:szCs w:val="12"/>
              </w:rPr>
              <w:t>3.3.</w:t>
            </w:r>
          </w:p>
        </w:tc>
        <w:tc>
          <w:tcPr>
            <w:tcW w:w="3498" w:type="pct"/>
            <w:tcBorders>
              <w:top w:val="single" w:sz="4" w:space="0" w:color="000000"/>
              <w:left w:val="single" w:sz="4" w:space="0" w:color="000000"/>
              <w:bottom w:val="single" w:sz="4" w:space="0" w:color="000000"/>
              <w:right w:val="nil"/>
            </w:tcBorders>
          </w:tcPr>
          <w:p w:rsidR="00365644" w:rsidRPr="00331AC4" w:rsidRDefault="00365644" w:rsidP="00331AC4">
            <w:pPr>
              <w:rPr>
                <w:rFonts w:ascii="Arial" w:hAnsi="Arial" w:cs="Arial"/>
                <w:color w:val="000000"/>
                <w:sz w:val="12"/>
                <w:szCs w:val="12"/>
              </w:rPr>
            </w:pPr>
            <w:r w:rsidRPr="00331AC4">
              <w:rPr>
                <w:rFonts w:ascii="Arial" w:hAnsi="Arial" w:cs="Arial"/>
                <w:color w:val="000000"/>
                <w:sz w:val="12"/>
                <w:szCs w:val="12"/>
              </w:rPr>
              <w:t>для других объектов капитального строительства</w:t>
            </w:r>
          </w:p>
        </w:tc>
        <w:tc>
          <w:tcPr>
            <w:tcW w:w="1375" w:type="pct"/>
            <w:tcBorders>
              <w:top w:val="single" w:sz="4" w:space="0" w:color="000000"/>
              <w:left w:val="single" w:sz="4" w:space="0" w:color="000000"/>
              <w:bottom w:val="single" w:sz="4" w:space="0" w:color="000000"/>
              <w:right w:val="single" w:sz="4" w:space="0" w:color="000000"/>
            </w:tcBorders>
          </w:tcPr>
          <w:p w:rsidR="00365644" w:rsidRPr="00331AC4" w:rsidRDefault="00365644" w:rsidP="00331AC4">
            <w:pPr>
              <w:jc w:val="center"/>
              <w:rPr>
                <w:rFonts w:ascii="Arial" w:hAnsi="Arial" w:cs="Arial"/>
                <w:color w:val="000000"/>
                <w:sz w:val="12"/>
                <w:szCs w:val="12"/>
              </w:rPr>
            </w:pPr>
            <w:smartTag w:uri="urn:schemas-microsoft-com:office:smarttags" w:element="metricconverter">
              <w:smartTagPr>
                <w:attr w:name="ProductID" w:val="3 м"/>
              </w:smartTagPr>
              <w:r w:rsidRPr="00331AC4">
                <w:rPr>
                  <w:rFonts w:ascii="Arial" w:hAnsi="Arial" w:cs="Arial"/>
                  <w:color w:val="000000"/>
                  <w:sz w:val="12"/>
                  <w:szCs w:val="12"/>
                </w:rPr>
                <w:t>3 м</w:t>
              </w:r>
            </w:smartTag>
          </w:p>
        </w:tc>
      </w:tr>
      <w:tr w:rsidR="00365644" w:rsidRPr="00331AC4" w:rsidTr="00331AC4">
        <w:trPr>
          <w:trHeight w:val="20"/>
          <w:jc w:val="center"/>
        </w:trPr>
        <w:tc>
          <w:tcPr>
            <w:tcW w:w="127" w:type="pct"/>
            <w:tcBorders>
              <w:top w:val="single" w:sz="4" w:space="0" w:color="000000"/>
              <w:left w:val="single" w:sz="4" w:space="0" w:color="000000"/>
              <w:bottom w:val="single" w:sz="4" w:space="0" w:color="000000"/>
              <w:right w:val="nil"/>
            </w:tcBorders>
          </w:tcPr>
          <w:p w:rsidR="00365644" w:rsidRPr="00331AC4" w:rsidRDefault="00365644" w:rsidP="00331AC4">
            <w:pPr>
              <w:jc w:val="center"/>
              <w:rPr>
                <w:rFonts w:ascii="Arial" w:hAnsi="Arial" w:cs="Arial"/>
                <w:color w:val="000000"/>
                <w:sz w:val="12"/>
                <w:szCs w:val="12"/>
              </w:rPr>
            </w:pPr>
            <w:r w:rsidRPr="00331AC4">
              <w:rPr>
                <w:rFonts w:ascii="Arial" w:hAnsi="Arial" w:cs="Arial"/>
                <w:color w:val="000000"/>
                <w:sz w:val="12"/>
                <w:szCs w:val="12"/>
              </w:rPr>
              <w:t>3.4.</w:t>
            </w:r>
          </w:p>
        </w:tc>
        <w:tc>
          <w:tcPr>
            <w:tcW w:w="3498" w:type="pct"/>
            <w:tcBorders>
              <w:top w:val="single" w:sz="4" w:space="0" w:color="000000"/>
              <w:left w:val="single" w:sz="4" w:space="0" w:color="000000"/>
              <w:bottom w:val="single" w:sz="4" w:space="0" w:color="000000"/>
              <w:right w:val="nil"/>
            </w:tcBorders>
          </w:tcPr>
          <w:p w:rsidR="00365644" w:rsidRPr="00331AC4" w:rsidRDefault="00365644" w:rsidP="00331AC4">
            <w:pPr>
              <w:pStyle w:val="affff8"/>
              <w:rPr>
                <w:rFonts w:ascii="Arial" w:hAnsi="Arial" w:cs="Arial"/>
                <w:color w:val="000000"/>
                <w:sz w:val="12"/>
                <w:szCs w:val="12"/>
              </w:rPr>
            </w:pPr>
            <w:r w:rsidRPr="00331AC4">
              <w:rPr>
                <w:rFonts w:ascii="Arial" w:hAnsi="Arial" w:cs="Arial"/>
                <w:color w:val="000000"/>
                <w:sz w:val="12"/>
                <w:szCs w:val="12"/>
              </w:rPr>
              <w:t>При отсутствии централизованной канализации расстояние:</w:t>
            </w:r>
          </w:p>
          <w:p w:rsidR="00365644" w:rsidRPr="00331AC4" w:rsidRDefault="00365644" w:rsidP="00331AC4">
            <w:pPr>
              <w:pStyle w:val="affff8"/>
              <w:rPr>
                <w:rFonts w:ascii="Arial" w:hAnsi="Arial" w:cs="Arial"/>
                <w:color w:val="000000"/>
                <w:sz w:val="12"/>
                <w:szCs w:val="12"/>
              </w:rPr>
            </w:pPr>
            <w:r w:rsidRPr="00331AC4">
              <w:rPr>
                <w:rFonts w:ascii="Arial" w:hAnsi="Arial" w:cs="Arial"/>
                <w:color w:val="000000"/>
                <w:sz w:val="12"/>
                <w:szCs w:val="12"/>
              </w:rPr>
              <w:t>от туалета до стен соседнего дома</w:t>
            </w:r>
          </w:p>
          <w:p w:rsidR="00365644" w:rsidRPr="00331AC4" w:rsidRDefault="00365644" w:rsidP="00331AC4">
            <w:pPr>
              <w:pStyle w:val="affff8"/>
              <w:rPr>
                <w:rFonts w:ascii="Arial" w:hAnsi="Arial" w:cs="Arial"/>
                <w:color w:val="000000"/>
                <w:sz w:val="12"/>
                <w:szCs w:val="12"/>
              </w:rPr>
            </w:pPr>
            <w:r w:rsidRPr="00331AC4">
              <w:rPr>
                <w:rFonts w:ascii="Arial" w:hAnsi="Arial" w:cs="Arial"/>
                <w:color w:val="000000"/>
                <w:sz w:val="12"/>
                <w:szCs w:val="12"/>
              </w:rPr>
              <w:t>до источника водоснабжения (колодца)</w:t>
            </w:r>
          </w:p>
        </w:tc>
        <w:tc>
          <w:tcPr>
            <w:tcW w:w="1375" w:type="pct"/>
            <w:tcBorders>
              <w:top w:val="single" w:sz="4" w:space="0" w:color="000000"/>
              <w:left w:val="single" w:sz="4" w:space="0" w:color="000000"/>
              <w:bottom w:val="single" w:sz="4" w:space="0" w:color="000000"/>
              <w:right w:val="single" w:sz="4" w:space="0" w:color="000000"/>
            </w:tcBorders>
          </w:tcPr>
          <w:p w:rsidR="00365644" w:rsidRPr="00331AC4" w:rsidRDefault="00365644" w:rsidP="00331AC4">
            <w:pPr>
              <w:pStyle w:val="affff8"/>
              <w:jc w:val="center"/>
              <w:rPr>
                <w:rFonts w:ascii="Arial" w:hAnsi="Arial" w:cs="Arial"/>
                <w:color w:val="000000"/>
                <w:sz w:val="12"/>
                <w:szCs w:val="12"/>
              </w:rPr>
            </w:pPr>
          </w:p>
          <w:p w:rsidR="00365644" w:rsidRPr="00331AC4" w:rsidRDefault="00365644" w:rsidP="00331AC4">
            <w:pPr>
              <w:pStyle w:val="affff8"/>
              <w:jc w:val="center"/>
              <w:rPr>
                <w:rFonts w:ascii="Arial" w:hAnsi="Arial" w:cs="Arial"/>
                <w:color w:val="000000"/>
                <w:sz w:val="12"/>
                <w:szCs w:val="12"/>
              </w:rPr>
            </w:pPr>
            <w:smartTag w:uri="urn:schemas-microsoft-com:office:smarttags" w:element="metricconverter">
              <w:smartTagPr>
                <w:attr w:name="ProductID" w:val="12 м"/>
              </w:smartTagPr>
              <w:r w:rsidRPr="00331AC4">
                <w:rPr>
                  <w:rFonts w:ascii="Arial" w:hAnsi="Arial" w:cs="Arial"/>
                  <w:color w:val="000000"/>
                  <w:sz w:val="12"/>
                  <w:szCs w:val="12"/>
                </w:rPr>
                <w:t>12 м</w:t>
              </w:r>
            </w:smartTag>
          </w:p>
          <w:p w:rsidR="00365644" w:rsidRPr="00331AC4" w:rsidRDefault="00365644" w:rsidP="00331AC4">
            <w:pPr>
              <w:pStyle w:val="affff8"/>
              <w:jc w:val="center"/>
              <w:rPr>
                <w:rFonts w:ascii="Arial" w:hAnsi="Arial" w:cs="Arial"/>
                <w:color w:val="000000"/>
                <w:sz w:val="12"/>
                <w:szCs w:val="12"/>
              </w:rPr>
            </w:pPr>
            <w:smartTag w:uri="urn:schemas-microsoft-com:office:smarttags" w:element="metricconverter">
              <w:smartTagPr>
                <w:attr w:name="ProductID" w:val="25 м"/>
              </w:smartTagPr>
              <w:r w:rsidRPr="00331AC4">
                <w:rPr>
                  <w:rFonts w:ascii="Arial" w:hAnsi="Arial" w:cs="Arial"/>
                  <w:color w:val="000000"/>
                  <w:sz w:val="12"/>
                  <w:szCs w:val="12"/>
                </w:rPr>
                <w:t>25 м</w:t>
              </w:r>
            </w:smartTag>
          </w:p>
        </w:tc>
      </w:tr>
      <w:tr w:rsidR="00365644" w:rsidRPr="00331AC4" w:rsidTr="00331AC4">
        <w:trPr>
          <w:trHeight w:val="20"/>
          <w:jc w:val="center"/>
        </w:trPr>
        <w:tc>
          <w:tcPr>
            <w:tcW w:w="127" w:type="pct"/>
            <w:tcBorders>
              <w:top w:val="single" w:sz="4" w:space="0" w:color="000000"/>
              <w:left w:val="single" w:sz="4" w:space="0" w:color="000000"/>
              <w:bottom w:val="single" w:sz="4" w:space="0" w:color="000000"/>
              <w:right w:val="nil"/>
            </w:tcBorders>
          </w:tcPr>
          <w:p w:rsidR="00365644" w:rsidRPr="00331AC4" w:rsidRDefault="00365644" w:rsidP="00331AC4">
            <w:pPr>
              <w:jc w:val="center"/>
              <w:rPr>
                <w:rFonts w:ascii="Arial" w:hAnsi="Arial" w:cs="Arial"/>
                <w:b/>
                <w:bCs/>
                <w:color w:val="000000"/>
                <w:sz w:val="12"/>
                <w:szCs w:val="12"/>
              </w:rPr>
            </w:pPr>
            <w:r w:rsidRPr="00331AC4">
              <w:rPr>
                <w:rFonts w:ascii="Arial" w:hAnsi="Arial" w:cs="Arial"/>
                <w:b/>
                <w:color w:val="000000"/>
                <w:sz w:val="12"/>
                <w:szCs w:val="12"/>
              </w:rPr>
              <w:t>4</w:t>
            </w:r>
          </w:p>
        </w:tc>
        <w:tc>
          <w:tcPr>
            <w:tcW w:w="3498" w:type="pct"/>
            <w:tcBorders>
              <w:top w:val="single" w:sz="4" w:space="0" w:color="000000"/>
              <w:left w:val="single" w:sz="4" w:space="0" w:color="000000"/>
              <w:bottom w:val="single" w:sz="4" w:space="0" w:color="000000"/>
              <w:right w:val="nil"/>
            </w:tcBorders>
          </w:tcPr>
          <w:p w:rsidR="00365644" w:rsidRPr="00331AC4" w:rsidRDefault="00365644" w:rsidP="00331AC4">
            <w:pPr>
              <w:rPr>
                <w:rFonts w:ascii="Arial" w:hAnsi="Arial" w:cs="Arial"/>
                <w:b/>
                <w:bCs/>
                <w:color w:val="000000"/>
                <w:sz w:val="12"/>
                <w:szCs w:val="12"/>
              </w:rPr>
            </w:pPr>
            <w:r w:rsidRPr="00331AC4">
              <w:rPr>
                <w:rFonts w:ascii="Arial" w:hAnsi="Arial" w:cs="Arial"/>
                <w:b/>
                <w:color w:val="000000"/>
                <w:sz w:val="12"/>
                <w:szCs w:val="12"/>
              </w:rP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375" w:type="pct"/>
            <w:tcBorders>
              <w:top w:val="single" w:sz="4" w:space="0" w:color="000000"/>
              <w:left w:val="single" w:sz="4" w:space="0" w:color="000000"/>
              <w:bottom w:val="single" w:sz="4" w:space="0" w:color="000000"/>
              <w:right w:val="single" w:sz="4" w:space="0" w:color="000000"/>
            </w:tcBorders>
          </w:tcPr>
          <w:p w:rsidR="00365644" w:rsidRPr="00331AC4" w:rsidRDefault="00365644" w:rsidP="00331AC4">
            <w:pPr>
              <w:snapToGrid w:val="0"/>
              <w:jc w:val="center"/>
              <w:rPr>
                <w:rFonts w:ascii="Arial" w:hAnsi="Arial" w:cs="Arial"/>
                <w:b/>
                <w:bCs/>
                <w:color w:val="000000"/>
                <w:sz w:val="12"/>
                <w:szCs w:val="12"/>
              </w:rPr>
            </w:pPr>
          </w:p>
        </w:tc>
      </w:tr>
      <w:tr w:rsidR="00365644" w:rsidRPr="00331AC4" w:rsidTr="00331AC4">
        <w:trPr>
          <w:trHeight w:val="20"/>
          <w:jc w:val="center"/>
        </w:trPr>
        <w:tc>
          <w:tcPr>
            <w:tcW w:w="127" w:type="pct"/>
            <w:tcBorders>
              <w:top w:val="single" w:sz="4" w:space="0" w:color="000000"/>
              <w:left w:val="single" w:sz="4" w:space="0" w:color="000000"/>
              <w:bottom w:val="single" w:sz="4" w:space="0" w:color="000000"/>
              <w:right w:val="nil"/>
            </w:tcBorders>
          </w:tcPr>
          <w:p w:rsidR="00365644" w:rsidRPr="00331AC4" w:rsidRDefault="00365644" w:rsidP="00331AC4">
            <w:pPr>
              <w:jc w:val="center"/>
              <w:rPr>
                <w:rFonts w:ascii="Arial" w:hAnsi="Arial" w:cs="Arial"/>
                <w:color w:val="000000"/>
                <w:sz w:val="12"/>
                <w:szCs w:val="12"/>
              </w:rPr>
            </w:pPr>
            <w:r w:rsidRPr="00331AC4">
              <w:rPr>
                <w:rFonts w:ascii="Arial" w:hAnsi="Arial" w:cs="Arial"/>
                <w:color w:val="000000"/>
                <w:sz w:val="12"/>
                <w:szCs w:val="12"/>
              </w:rPr>
              <w:t>4.1</w:t>
            </w:r>
          </w:p>
        </w:tc>
        <w:tc>
          <w:tcPr>
            <w:tcW w:w="3498" w:type="pct"/>
            <w:tcBorders>
              <w:top w:val="single" w:sz="4" w:space="0" w:color="000000"/>
              <w:left w:val="single" w:sz="4" w:space="0" w:color="000000"/>
              <w:bottom w:val="single" w:sz="4" w:space="0" w:color="000000"/>
              <w:right w:val="nil"/>
            </w:tcBorders>
          </w:tcPr>
          <w:p w:rsidR="00365644" w:rsidRPr="00331AC4" w:rsidRDefault="00365644" w:rsidP="00331AC4">
            <w:pPr>
              <w:rPr>
                <w:rFonts w:ascii="Arial" w:hAnsi="Arial" w:cs="Arial"/>
                <w:color w:val="000000"/>
                <w:sz w:val="12"/>
                <w:szCs w:val="12"/>
              </w:rPr>
            </w:pPr>
            <w:r w:rsidRPr="00331AC4">
              <w:rPr>
                <w:rFonts w:ascii="Arial" w:hAnsi="Arial" w:cs="Arial"/>
                <w:color w:val="000000"/>
                <w:sz w:val="12"/>
                <w:szCs w:val="12"/>
              </w:rPr>
              <w:t>для объектов инженерно-технического обеспечения, автостоянок, автомобильных дорог, пешеходных дорожек и тротуаров, велосипедных дорожек, пешеходных переходов, мостовых сооружений</w:t>
            </w:r>
          </w:p>
        </w:tc>
        <w:tc>
          <w:tcPr>
            <w:tcW w:w="1375" w:type="pct"/>
            <w:tcBorders>
              <w:top w:val="single" w:sz="4" w:space="0" w:color="000000"/>
              <w:left w:val="single" w:sz="4" w:space="0" w:color="000000"/>
              <w:bottom w:val="single" w:sz="4" w:space="0" w:color="000000"/>
              <w:right w:val="single" w:sz="4" w:space="0" w:color="000000"/>
            </w:tcBorders>
          </w:tcPr>
          <w:p w:rsidR="00365644" w:rsidRPr="00331AC4" w:rsidRDefault="00365644" w:rsidP="00331AC4">
            <w:pPr>
              <w:jc w:val="center"/>
              <w:rPr>
                <w:rFonts w:ascii="Arial" w:hAnsi="Arial" w:cs="Arial"/>
                <w:color w:val="000000"/>
                <w:sz w:val="12"/>
                <w:szCs w:val="12"/>
              </w:rPr>
            </w:pPr>
            <w:smartTag w:uri="urn:schemas-microsoft-com:office:smarttags" w:element="metricconverter">
              <w:smartTagPr>
                <w:attr w:name="ProductID" w:val="0 м"/>
              </w:smartTagPr>
              <w:r w:rsidRPr="00331AC4">
                <w:rPr>
                  <w:rFonts w:ascii="Arial" w:hAnsi="Arial" w:cs="Arial"/>
                  <w:color w:val="000000"/>
                  <w:sz w:val="12"/>
                  <w:szCs w:val="12"/>
                </w:rPr>
                <w:t>0 м</w:t>
              </w:r>
            </w:smartTag>
          </w:p>
        </w:tc>
      </w:tr>
      <w:tr w:rsidR="00365644" w:rsidRPr="00331AC4" w:rsidTr="00331AC4">
        <w:trPr>
          <w:trHeight w:val="20"/>
          <w:jc w:val="center"/>
        </w:trPr>
        <w:tc>
          <w:tcPr>
            <w:tcW w:w="127" w:type="pct"/>
            <w:tcBorders>
              <w:top w:val="single" w:sz="4" w:space="0" w:color="000000"/>
              <w:left w:val="single" w:sz="4" w:space="0" w:color="000000"/>
              <w:bottom w:val="single" w:sz="4" w:space="0" w:color="000000"/>
              <w:right w:val="nil"/>
            </w:tcBorders>
          </w:tcPr>
          <w:p w:rsidR="00365644" w:rsidRPr="00331AC4" w:rsidRDefault="00365644" w:rsidP="00331AC4">
            <w:pPr>
              <w:jc w:val="center"/>
              <w:rPr>
                <w:rFonts w:ascii="Arial" w:hAnsi="Arial" w:cs="Arial"/>
                <w:color w:val="000000"/>
                <w:sz w:val="12"/>
                <w:szCs w:val="12"/>
              </w:rPr>
            </w:pPr>
            <w:r w:rsidRPr="00331AC4">
              <w:rPr>
                <w:rFonts w:ascii="Arial" w:hAnsi="Arial" w:cs="Arial"/>
                <w:color w:val="000000"/>
                <w:sz w:val="12"/>
                <w:szCs w:val="12"/>
              </w:rPr>
              <w:t>4.2</w:t>
            </w:r>
          </w:p>
        </w:tc>
        <w:tc>
          <w:tcPr>
            <w:tcW w:w="3498" w:type="pct"/>
            <w:tcBorders>
              <w:top w:val="single" w:sz="4" w:space="0" w:color="000000"/>
              <w:left w:val="single" w:sz="4" w:space="0" w:color="000000"/>
              <w:bottom w:val="single" w:sz="4" w:space="0" w:color="000000"/>
              <w:right w:val="nil"/>
            </w:tcBorders>
          </w:tcPr>
          <w:p w:rsidR="00365644" w:rsidRPr="00331AC4" w:rsidRDefault="00365644" w:rsidP="00331AC4">
            <w:pPr>
              <w:rPr>
                <w:rFonts w:ascii="Arial" w:hAnsi="Arial" w:cs="Arial"/>
                <w:color w:val="000000"/>
                <w:sz w:val="12"/>
                <w:szCs w:val="12"/>
              </w:rPr>
            </w:pPr>
            <w:r w:rsidRPr="00331AC4">
              <w:rPr>
                <w:rFonts w:ascii="Arial" w:hAnsi="Arial" w:cs="Arial"/>
                <w:color w:val="000000"/>
                <w:sz w:val="12"/>
                <w:szCs w:val="12"/>
              </w:rPr>
              <w:t>для дошкольных образовательных организаций, общеобразовательных организаций</w:t>
            </w:r>
          </w:p>
        </w:tc>
        <w:tc>
          <w:tcPr>
            <w:tcW w:w="1375" w:type="pct"/>
            <w:tcBorders>
              <w:top w:val="single" w:sz="4" w:space="0" w:color="000000"/>
              <w:left w:val="single" w:sz="4" w:space="0" w:color="000000"/>
              <w:bottom w:val="single" w:sz="4" w:space="0" w:color="000000"/>
              <w:right w:val="single" w:sz="4" w:space="0" w:color="000000"/>
            </w:tcBorders>
          </w:tcPr>
          <w:p w:rsidR="00365644" w:rsidRPr="00331AC4" w:rsidRDefault="00365644" w:rsidP="00331AC4">
            <w:pPr>
              <w:jc w:val="center"/>
              <w:rPr>
                <w:rFonts w:ascii="Arial" w:hAnsi="Arial" w:cs="Arial"/>
                <w:color w:val="000000"/>
                <w:sz w:val="12"/>
                <w:szCs w:val="12"/>
              </w:rPr>
            </w:pPr>
            <w:smartTag w:uri="urn:schemas-microsoft-com:office:smarttags" w:element="metricconverter">
              <w:smartTagPr>
                <w:attr w:name="ProductID" w:val="25 м"/>
              </w:smartTagPr>
              <w:r w:rsidRPr="00331AC4">
                <w:rPr>
                  <w:rFonts w:ascii="Arial" w:hAnsi="Arial" w:cs="Arial"/>
                  <w:color w:val="000000"/>
                  <w:sz w:val="12"/>
                  <w:szCs w:val="12"/>
                </w:rPr>
                <w:t>25 м</w:t>
              </w:r>
            </w:smartTag>
          </w:p>
        </w:tc>
      </w:tr>
      <w:tr w:rsidR="00365644" w:rsidRPr="00331AC4" w:rsidTr="00331AC4">
        <w:trPr>
          <w:trHeight w:val="20"/>
          <w:jc w:val="center"/>
        </w:trPr>
        <w:tc>
          <w:tcPr>
            <w:tcW w:w="127" w:type="pct"/>
            <w:tcBorders>
              <w:top w:val="single" w:sz="4" w:space="0" w:color="000000"/>
              <w:left w:val="single" w:sz="4" w:space="0" w:color="000000"/>
              <w:bottom w:val="single" w:sz="4" w:space="0" w:color="000000"/>
              <w:right w:val="nil"/>
            </w:tcBorders>
          </w:tcPr>
          <w:p w:rsidR="00365644" w:rsidRPr="00331AC4" w:rsidRDefault="00365644" w:rsidP="00331AC4">
            <w:pPr>
              <w:jc w:val="center"/>
              <w:rPr>
                <w:rFonts w:ascii="Arial" w:hAnsi="Arial" w:cs="Arial"/>
                <w:color w:val="000000"/>
                <w:sz w:val="12"/>
                <w:szCs w:val="12"/>
              </w:rPr>
            </w:pPr>
            <w:r w:rsidRPr="00331AC4">
              <w:rPr>
                <w:rFonts w:ascii="Arial" w:hAnsi="Arial" w:cs="Arial"/>
                <w:color w:val="000000"/>
                <w:sz w:val="12"/>
                <w:szCs w:val="12"/>
              </w:rPr>
              <w:t>4.3</w:t>
            </w:r>
          </w:p>
        </w:tc>
        <w:tc>
          <w:tcPr>
            <w:tcW w:w="3498" w:type="pct"/>
            <w:tcBorders>
              <w:top w:val="single" w:sz="4" w:space="0" w:color="000000"/>
              <w:left w:val="single" w:sz="4" w:space="0" w:color="000000"/>
              <w:bottom w:val="single" w:sz="4" w:space="0" w:color="000000"/>
              <w:right w:val="nil"/>
            </w:tcBorders>
          </w:tcPr>
          <w:p w:rsidR="00365644" w:rsidRPr="00331AC4" w:rsidRDefault="00365644" w:rsidP="00331AC4">
            <w:pPr>
              <w:rPr>
                <w:rFonts w:ascii="Arial" w:hAnsi="Arial" w:cs="Arial"/>
                <w:color w:val="000000"/>
                <w:sz w:val="12"/>
                <w:szCs w:val="12"/>
              </w:rPr>
            </w:pPr>
            <w:r w:rsidRPr="00331AC4">
              <w:rPr>
                <w:rFonts w:ascii="Arial" w:hAnsi="Arial" w:cs="Arial"/>
                <w:color w:val="000000"/>
                <w:sz w:val="12"/>
                <w:szCs w:val="12"/>
              </w:rPr>
              <w:t>для других объектов капитального строительства</w:t>
            </w:r>
          </w:p>
        </w:tc>
        <w:tc>
          <w:tcPr>
            <w:tcW w:w="1375" w:type="pct"/>
            <w:tcBorders>
              <w:top w:val="single" w:sz="4" w:space="0" w:color="000000"/>
              <w:left w:val="single" w:sz="4" w:space="0" w:color="000000"/>
              <w:bottom w:val="single" w:sz="4" w:space="0" w:color="000000"/>
              <w:right w:val="single" w:sz="4" w:space="0" w:color="000000"/>
            </w:tcBorders>
          </w:tcPr>
          <w:p w:rsidR="00365644" w:rsidRPr="00331AC4" w:rsidRDefault="00365644" w:rsidP="00331AC4">
            <w:pPr>
              <w:jc w:val="center"/>
              <w:rPr>
                <w:rFonts w:ascii="Arial" w:hAnsi="Arial" w:cs="Arial"/>
                <w:color w:val="000000"/>
                <w:sz w:val="12"/>
                <w:szCs w:val="12"/>
              </w:rPr>
            </w:pPr>
            <w:smartTag w:uri="urn:schemas-microsoft-com:office:smarttags" w:element="metricconverter">
              <w:smartTagPr>
                <w:attr w:name="ProductID" w:val="5 м"/>
              </w:smartTagPr>
              <w:r w:rsidRPr="00331AC4">
                <w:rPr>
                  <w:rFonts w:ascii="Arial" w:hAnsi="Arial" w:cs="Arial"/>
                  <w:color w:val="000000"/>
                  <w:sz w:val="12"/>
                  <w:szCs w:val="12"/>
                </w:rPr>
                <w:t>5 м</w:t>
              </w:r>
            </w:smartTag>
          </w:p>
        </w:tc>
      </w:tr>
      <w:tr w:rsidR="00365644" w:rsidRPr="00331AC4" w:rsidTr="00331AC4">
        <w:trPr>
          <w:trHeight w:val="20"/>
          <w:jc w:val="center"/>
        </w:trPr>
        <w:tc>
          <w:tcPr>
            <w:tcW w:w="127" w:type="pct"/>
            <w:tcBorders>
              <w:top w:val="single" w:sz="4" w:space="0" w:color="000000"/>
              <w:left w:val="single" w:sz="4" w:space="0" w:color="000000"/>
              <w:bottom w:val="single" w:sz="4" w:space="0" w:color="000000"/>
              <w:right w:val="nil"/>
            </w:tcBorders>
          </w:tcPr>
          <w:p w:rsidR="00365644" w:rsidRPr="00331AC4" w:rsidRDefault="00365644" w:rsidP="00331AC4">
            <w:pPr>
              <w:pStyle w:val="affff8"/>
              <w:jc w:val="center"/>
              <w:rPr>
                <w:rFonts w:ascii="Arial" w:hAnsi="Arial" w:cs="Arial"/>
                <w:b/>
                <w:color w:val="000000"/>
                <w:sz w:val="12"/>
                <w:szCs w:val="12"/>
              </w:rPr>
            </w:pPr>
            <w:r w:rsidRPr="00331AC4">
              <w:rPr>
                <w:rFonts w:ascii="Arial" w:hAnsi="Arial" w:cs="Arial"/>
                <w:b/>
                <w:color w:val="000000"/>
                <w:sz w:val="12"/>
                <w:szCs w:val="12"/>
              </w:rPr>
              <w:t>5.</w:t>
            </w:r>
          </w:p>
        </w:tc>
        <w:tc>
          <w:tcPr>
            <w:tcW w:w="3498" w:type="pct"/>
            <w:tcBorders>
              <w:top w:val="single" w:sz="4" w:space="0" w:color="000000"/>
              <w:left w:val="single" w:sz="4" w:space="0" w:color="000000"/>
              <w:bottom w:val="single" w:sz="4" w:space="0" w:color="000000"/>
              <w:right w:val="nil"/>
            </w:tcBorders>
          </w:tcPr>
          <w:p w:rsidR="00365644" w:rsidRPr="00331AC4" w:rsidRDefault="00365644" w:rsidP="00331AC4">
            <w:pPr>
              <w:pStyle w:val="affff8"/>
              <w:rPr>
                <w:rFonts w:ascii="Arial" w:hAnsi="Arial" w:cs="Arial"/>
                <w:b/>
                <w:color w:val="000000"/>
                <w:sz w:val="12"/>
                <w:szCs w:val="12"/>
              </w:rPr>
            </w:pPr>
            <w:r w:rsidRPr="00331AC4">
              <w:rPr>
                <w:rFonts w:ascii="Arial" w:hAnsi="Arial" w:cs="Arial"/>
                <w:b/>
                <w:color w:val="000000"/>
                <w:sz w:val="12"/>
                <w:szCs w:val="12"/>
              </w:rPr>
              <w:t>Минимальный отступ до границы соседнего приквартирного земельного участка</w:t>
            </w:r>
          </w:p>
        </w:tc>
        <w:tc>
          <w:tcPr>
            <w:tcW w:w="1375" w:type="pct"/>
            <w:tcBorders>
              <w:top w:val="single" w:sz="4" w:space="0" w:color="000000"/>
              <w:left w:val="single" w:sz="4" w:space="0" w:color="000000"/>
              <w:bottom w:val="single" w:sz="4" w:space="0" w:color="000000"/>
              <w:right w:val="single" w:sz="4" w:space="0" w:color="000000"/>
            </w:tcBorders>
          </w:tcPr>
          <w:p w:rsidR="00365644" w:rsidRPr="00331AC4" w:rsidRDefault="00365644" w:rsidP="00331AC4">
            <w:pPr>
              <w:pStyle w:val="affff8"/>
              <w:jc w:val="center"/>
              <w:rPr>
                <w:rFonts w:ascii="Arial" w:hAnsi="Arial" w:cs="Arial"/>
                <w:b/>
                <w:color w:val="000000"/>
                <w:sz w:val="12"/>
                <w:szCs w:val="12"/>
              </w:rPr>
            </w:pPr>
          </w:p>
        </w:tc>
      </w:tr>
      <w:tr w:rsidR="00365644" w:rsidRPr="00331AC4" w:rsidTr="00331AC4">
        <w:trPr>
          <w:trHeight w:val="20"/>
          <w:jc w:val="center"/>
        </w:trPr>
        <w:tc>
          <w:tcPr>
            <w:tcW w:w="127" w:type="pct"/>
            <w:tcBorders>
              <w:top w:val="single" w:sz="4" w:space="0" w:color="000000"/>
              <w:left w:val="single" w:sz="4" w:space="0" w:color="000000"/>
              <w:bottom w:val="single" w:sz="4" w:space="0" w:color="000000"/>
              <w:right w:val="nil"/>
            </w:tcBorders>
          </w:tcPr>
          <w:p w:rsidR="00365644" w:rsidRPr="00331AC4" w:rsidRDefault="00365644" w:rsidP="00331AC4">
            <w:pPr>
              <w:pStyle w:val="affff8"/>
              <w:jc w:val="center"/>
              <w:rPr>
                <w:rFonts w:ascii="Arial" w:hAnsi="Arial" w:cs="Arial"/>
                <w:color w:val="000000"/>
                <w:sz w:val="12"/>
                <w:szCs w:val="12"/>
              </w:rPr>
            </w:pPr>
            <w:r w:rsidRPr="00331AC4">
              <w:rPr>
                <w:rFonts w:ascii="Arial" w:hAnsi="Arial" w:cs="Arial"/>
                <w:color w:val="000000"/>
                <w:sz w:val="12"/>
                <w:szCs w:val="12"/>
              </w:rPr>
              <w:t>5.1.</w:t>
            </w:r>
          </w:p>
        </w:tc>
        <w:tc>
          <w:tcPr>
            <w:tcW w:w="3498" w:type="pct"/>
            <w:tcBorders>
              <w:top w:val="single" w:sz="4" w:space="0" w:color="000000"/>
              <w:left w:val="single" w:sz="4" w:space="0" w:color="000000"/>
              <w:bottom w:val="single" w:sz="4" w:space="0" w:color="000000"/>
              <w:right w:val="nil"/>
            </w:tcBorders>
          </w:tcPr>
          <w:p w:rsidR="00365644" w:rsidRPr="00331AC4" w:rsidRDefault="00365644" w:rsidP="00331AC4">
            <w:pPr>
              <w:pStyle w:val="affff8"/>
              <w:rPr>
                <w:rFonts w:ascii="Arial" w:hAnsi="Arial" w:cs="Arial"/>
                <w:color w:val="000000"/>
                <w:sz w:val="12"/>
                <w:szCs w:val="12"/>
              </w:rPr>
            </w:pPr>
            <w:r w:rsidRPr="00331AC4">
              <w:rPr>
                <w:rFonts w:ascii="Arial" w:hAnsi="Arial" w:cs="Arial"/>
                <w:color w:val="000000"/>
                <w:sz w:val="12"/>
                <w:szCs w:val="12"/>
              </w:rPr>
              <w:t>от постройки для содержания скота и птицы</w:t>
            </w:r>
          </w:p>
        </w:tc>
        <w:tc>
          <w:tcPr>
            <w:tcW w:w="1375" w:type="pct"/>
            <w:tcBorders>
              <w:top w:val="single" w:sz="4" w:space="0" w:color="000000"/>
              <w:left w:val="single" w:sz="4" w:space="0" w:color="000000"/>
              <w:bottom w:val="single" w:sz="4" w:space="0" w:color="000000"/>
              <w:right w:val="single" w:sz="4" w:space="0" w:color="000000"/>
            </w:tcBorders>
          </w:tcPr>
          <w:p w:rsidR="00365644" w:rsidRPr="00331AC4" w:rsidRDefault="00365644" w:rsidP="00331AC4">
            <w:pPr>
              <w:pStyle w:val="affff8"/>
              <w:jc w:val="center"/>
              <w:rPr>
                <w:rFonts w:ascii="Arial" w:hAnsi="Arial" w:cs="Arial"/>
                <w:color w:val="000000"/>
                <w:sz w:val="12"/>
                <w:szCs w:val="12"/>
              </w:rPr>
            </w:pPr>
            <w:smartTag w:uri="urn:schemas-microsoft-com:office:smarttags" w:element="metricconverter">
              <w:smartTagPr>
                <w:attr w:name="ProductID" w:val="4 м"/>
              </w:smartTagPr>
              <w:r w:rsidRPr="00331AC4">
                <w:rPr>
                  <w:rFonts w:ascii="Arial" w:hAnsi="Arial" w:cs="Arial"/>
                  <w:color w:val="000000"/>
                  <w:sz w:val="12"/>
                  <w:szCs w:val="12"/>
                </w:rPr>
                <w:t>4 м</w:t>
              </w:r>
            </w:smartTag>
          </w:p>
        </w:tc>
      </w:tr>
      <w:tr w:rsidR="00365644" w:rsidRPr="00331AC4" w:rsidTr="00331AC4">
        <w:trPr>
          <w:trHeight w:val="20"/>
          <w:jc w:val="center"/>
        </w:trPr>
        <w:tc>
          <w:tcPr>
            <w:tcW w:w="127" w:type="pct"/>
            <w:tcBorders>
              <w:top w:val="single" w:sz="4" w:space="0" w:color="000000"/>
              <w:left w:val="single" w:sz="4" w:space="0" w:color="000000"/>
              <w:bottom w:val="single" w:sz="4" w:space="0" w:color="000000"/>
              <w:right w:val="nil"/>
            </w:tcBorders>
          </w:tcPr>
          <w:p w:rsidR="00365644" w:rsidRPr="00331AC4" w:rsidRDefault="00365644" w:rsidP="00331AC4">
            <w:pPr>
              <w:pStyle w:val="affff8"/>
              <w:jc w:val="center"/>
              <w:rPr>
                <w:rFonts w:ascii="Arial" w:hAnsi="Arial" w:cs="Arial"/>
                <w:color w:val="000000"/>
                <w:sz w:val="12"/>
                <w:szCs w:val="12"/>
              </w:rPr>
            </w:pPr>
            <w:r w:rsidRPr="00331AC4">
              <w:rPr>
                <w:rFonts w:ascii="Arial" w:hAnsi="Arial" w:cs="Arial"/>
                <w:color w:val="000000"/>
                <w:sz w:val="12"/>
                <w:szCs w:val="12"/>
              </w:rPr>
              <w:t>5.2.</w:t>
            </w:r>
          </w:p>
        </w:tc>
        <w:tc>
          <w:tcPr>
            <w:tcW w:w="3498" w:type="pct"/>
            <w:tcBorders>
              <w:top w:val="single" w:sz="4" w:space="0" w:color="000000"/>
              <w:left w:val="single" w:sz="4" w:space="0" w:color="000000"/>
              <w:bottom w:val="single" w:sz="4" w:space="0" w:color="000000"/>
              <w:right w:val="nil"/>
            </w:tcBorders>
          </w:tcPr>
          <w:p w:rsidR="00365644" w:rsidRPr="00331AC4" w:rsidRDefault="00365644" w:rsidP="00331AC4">
            <w:pPr>
              <w:pStyle w:val="affff8"/>
              <w:rPr>
                <w:rFonts w:ascii="Arial" w:hAnsi="Arial" w:cs="Arial"/>
                <w:color w:val="000000"/>
                <w:sz w:val="12"/>
                <w:szCs w:val="12"/>
              </w:rPr>
            </w:pPr>
            <w:r w:rsidRPr="00331AC4">
              <w:rPr>
                <w:rFonts w:ascii="Arial" w:hAnsi="Arial" w:cs="Arial"/>
                <w:color w:val="000000"/>
                <w:sz w:val="12"/>
                <w:szCs w:val="12"/>
              </w:rPr>
              <w:t>Минимальный отступ от площадок с контейнерами для отходов, до границ участков жилых домов, детских учреждений</w:t>
            </w:r>
          </w:p>
        </w:tc>
        <w:tc>
          <w:tcPr>
            <w:tcW w:w="1375" w:type="pct"/>
            <w:tcBorders>
              <w:top w:val="single" w:sz="4" w:space="0" w:color="000000"/>
              <w:left w:val="single" w:sz="4" w:space="0" w:color="000000"/>
              <w:bottom w:val="single" w:sz="4" w:space="0" w:color="000000"/>
              <w:right w:val="single" w:sz="4" w:space="0" w:color="000000"/>
            </w:tcBorders>
          </w:tcPr>
          <w:p w:rsidR="00365644" w:rsidRPr="00331AC4" w:rsidRDefault="00365644" w:rsidP="00331AC4">
            <w:pPr>
              <w:pStyle w:val="affff8"/>
              <w:jc w:val="center"/>
              <w:rPr>
                <w:rFonts w:ascii="Arial" w:hAnsi="Arial" w:cs="Arial"/>
                <w:color w:val="000000"/>
                <w:sz w:val="12"/>
                <w:szCs w:val="12"/>
              </w:rPr>
            </w:pPr>
            <w:smartTag w:uri="urn:schemas-microsoft-com:office:smarttags" w:element="metricconverter">
              <w:smartTagPr>
                <w:attr w:name="ProductID" w:val="50 м"/>
              </w:smartTagPr>
              <w:r w:rsidRPr="00331AC4">
                <w:rPr>
                  <w:rFonts w:ascii="Arial" w:hAnsi="Arial" w:cs="Arial"/>
                  <w:color w:val="000000"/>
                  <w:sz w:val="12"/>
                  <w:szCs w:val="12"/>
                </w:rPr>
                <w:t>50 м</w:t>
              </w:r>
            </w:smartTag>
          </w:p>
        </w:tc>
      </w:tr>
      <w:tr w:rsidR="00365644" w:rsidRPr="00331AC4" w:rsidTr="00331AC4">
        <w:trPr>
          <w:trHeight w:val="20"/>
          <w:jc w:val="center"/>
        </w:trPr>
        <w:tc>
          <w:tcPr>
            <w:tcW w:w="127" w:type="pct"/>
            <w:tcBorders>
              <w:top w:val="single" w:sz="4" w:space="0" w:color="000000"/>
              <w:left w:val="single" w:sz="4" w:space="0" w:color="000000"/>
              <w:bottom w:val="single" w:sz="4" w:space="0" w:color="000000"/>
              <w:right w:val="nil"/>
            </w:tcBorders>
          </w:tcPr>
          <w:p w:rsidR="00365644" w:rsidRPr="00331AC4" w:rsidRDefault="00365644" w:rsidP="00331AC4">
            <w:pPr>
              <w:pStyle w:val="affff8"/>
              <w:jc w:val="center"/>
              <w:rPr>
                <w:rFonts w:ascii="Arial" w:hAnsi="Arial" w:cs="Arial"/>
                <w:color w:val="000000"/>
                <w:sz w:val="12"/>
                <w:szCs w:val="12"/>
              </w:rPr>
            </w:pPr>
            <w:r w:rsidRPr="00331AC4">
              <w:rPr>
                <w:rFonts w:ascii="Arial" w:hAnsi="Arial" w:cs="Arial"/>
                <w:color w:val="000000"/>
                <w:sz w:val="12"/>
                <w:szCs w:val="12"/>
              </w:rPr>
              <w:t>5.3.</w:t>
            </w:r>
          </w:p>
        </w:tc>
        <w:tc>
          <w:tcPr>
            <w:tcW w:w="3498" w:type="pct"/>
            <w:tcBorders>
              <w:top w:val="single" w:sz="4" w:space="0" w:color="000000"/>
              <w:left w:val="single" w:sz="4" w:space="0" w:color="000000"/>
              <w:bottom w:val="single" w:sz="4" w:space="0" w:color="000000"/>
              <w:right w:val="nil"/>
            </w:tcBorders>
          </w:tcPr>
          <w:p w:rsidR="00365644" w:rsidRPr="00331AC4" w:rsidRDefault="00365644" w:rsidP="00331AC4">
            <w:pPr>
              <w:pStyle w:val="affff8"/>
              <w:rPr>
                <w:rFonts w:ascii="Arial" w:hAnsi="Arial" w:cs="Arial"/>
                <w:color w:val="000000"/>
                <w:sz w:val="12"/>
                <w:szCs w:val="12"/>
              </w:rPr>
            </w:pPr>
            <w:r w:rsidRPr="00331AC4">
              <w:rPr>
                <w:rFonts w:ascii="Arial" w:hAnsi="Arial" w:cs="Arial"/>
                <w:color w:val="000000"/>
                <w:sz w:val="12"/>
                <w:szCs w:val="12"/>
              </w:rPr>
              <w:t>Минимальный отступ от газорегуляторных пунктов до границ участков жилых домов</w:t>
            </w:r>
          </w:p>
        </w:tc>
        <w:tc>
          <w:tcPr>
            <w:tcW w:w="1375" w:type="pct"/>
            <w:tcBorders>
              <w:top w:val="single" w:sz="4" w:space="0" w:color="000000"/>
              <w:left w:val="single" w:sz="4" w:space="0" w:color="000000"/>
              <w:bottom w:val="single" w:sz="4" w:space="0" w:color="000000"/>
              <w:right w:val="single" w:sz="4" w:space="0" w:color="000000"/>
            </w:tcBorders>
          </w:tcPr>
          <w:p w:rsidR="00365644" w:rsidRPr="00331AC4" w:rsidRDefault="00365644" w:rsidP="00331AC4">
            <w:pPr>
              <w:pStyle w:val="affff8"/>
              <w:jc w:val="center"/>
              <w:rPr>
                <w:rFonts w:ascii="Arial" w:hAnsi="Arial" w:cs="Arial"/>
                <w:color w:val="000000"/>
                <w:sz w:val="12"/>
                <w:szCs w:val="12"/>
              </w:rPr>
            </w:pPr>
            <w:smartTag w:uri="urn:schemas-microsoft-com:office:smarttags" w:element="metricconverter">
              <w:smartTagPr>
                <w:attr w:name="ProductID" w:val="15 м"/>
              </w:smartTagPr>
              <w:r w:rsidRPr="00331AC4">
                <w:rPr>
                  <w:rFonts w:ascii="Arial" w:hAnsi="Arial" w:cs="Arial"/>
                  <w:color w:val="000000"/>
                  <w:sz w:val="12"/>
                  <w:szCs w:val="12"/>
                </w:rPr>
                <w:t>15 м</w:t>
              </w:r>
            </w:smartTag>
          </w:p>
        </w:tc>
      </w:tr>
      <w:tr w:rsidR="00365644" w:rsidRPr="00331AC4" w:rsidTr="00331AC4">
        <w:trPr>
          <w:trHeight w:val="20"/>
          <w:jc w:val="center"/>
        </w:trPr>
        <w:tc>
          <w:tcPr>
            <w:tcW w:w="127" w:type="pct"/>
            <w:tcBorders>
              <w:top w:val="single" w:sz="4" w:space="0" w:color="000000"/>
              <w:left w:val="single" w:sz="4" w:space="0" w:color="000000"/>
              <w:bottom w:val="single" w:sz="4" w:space="0" w:color="000000"/>
              <w:right w:val="nil"/>
            </w:tcBorders>
          </w:tcPr>
          <w:p w:rsidR="00365644" w:rsidRPr="00331AC4" w:rsidRDefault="00365644" w:rsidP="00331AC4">
            <w:pPr>
              <w:pStyle w:val="affff8"/>
              <w:jc w:val="center"/>
              <w:rPr>
                <w:rFonts w:ascii="Arial" w:hAnsi="Arial" w:cs="Arial"/>
                <w:color w:val="000000"/>
                <w:sz w:val="12"/>
                <w:szCs w:val="12"/>
              </w:rPr>
            </w:pPr>
            <w:r w:rsidRPr="00331AC4">
              <w:rPr>
                <w:rFonts w:ascii="Arial" w:hAnsi="Arial" w:cs="Arial"/>
                <w:color w:val="000000"/>
                <w:sz w:val="12"/>
                <w:szCs w:val="12"/>
              </w:rPr>
              <w:t>5.4.</w:t>
            </w:r>
          </w:p>
        </w:tc>
        <w:tc>
          <w:tcPr>
            <w:tcW w:w="3498" w:type="pct"/>
            <w:tcBorders>
              <w:top w:val="single" w:sz="4" w:space="0" w:color="000000"/>
              <w:left w:val="single" w:sz="4" w:space="0" w:color="000000"/>
              <w:bottom w:val="single" w:sz="4" w:space="0" w:color="000000"/>
              <w:right w:val="nil"/>
            </w:tcBorders>
          </w:tcPr>
          <w:p w:rsidR="00365644" w:rsidRPr="00331AC4" w:rsidRDefault="00365644" w:rsidP="00331AC4">
            <w:pPr>
              <w:pStyle w:val="affff8"/>
              <w:rPr>
                <w:rFonts w:ascii="Arial" w:hAnsi="Arial" w:cs="Arial"/>
                <w:color w:val="000000"/>
                <w:sz w:val="12"/>
                <w:szCs w:val="12"/>
              </w:rPr>
            </w:pPr>
            <w:r w:rsidRPr="00331AC4">
              <w:rPr>
                <w:rFonts w:ascii="Arial" w:hAnsi="Arial" w:cs="Arial"/>
                <w:color w:val="000000"/>
                <w:sz w:val="12"/>
                <w:szCs w:val="12"/>
              </w:rPr>
              <w:t>Минимальный отступ от трансформаторных подстанций до границ участков жилых домов</w:t>
            </w:r>
          </w:p>
        </w:tc>
        <w:tc>
          <w:tcPr>
            <w:tcW w:w="1375" w:type="pct"/>
            <w:tcBorders>
              <w:top w:val="single" w:sz="4" w:space="0" w:color="000000"/>
              <w:left w:val="single" w:sz="4" w:space="0" w:color="000000"/>
              <w:bottom w:val="single" w:sz="4" w:space="0" w:color="000000"/>
              <w:right w:val="single" w:sz="4" w:space="0" w:color="000000"/>
            </w:tcBorders>
          </w:tcPr>
          <w:p w:rsidR="00365644" w:rsidRPr="00331AC4" w:rsidRDefault="00365644" w:rsidP="00331AC4">
            <w:pPr>
              <w:pStyle w:val="affff8"/>
              <w:jc w:val="center"/>
              <w:rPr>
                <w:rFonts w:ascii="Arial" w:hAnsi="Arial" w:cs="Arial"/>
                <w:color w:val="000000"/>
                <w:sz w:val="12"/>
                <w:szCs w:val="12"/>
              </w:rPr>
            </w:pPr>
            <w:smartTag w:uri="urn:schemas-microsoft-com:office:smarttags" w:element="metricconverter">
              <w:smartTagPr>
                <w:attr w:name="ProductID" w:val="10 м"/>
              </w:smartTagPr>
              <w:r w:rsidRPr="00331AC4">
                <w:rPr>
                  <w:rFonts w:ascii="Arial" w:hAnsi="Arial" w:cs="Arial"/>
                  <w:color w:val="000000"/>
                  <w:sz w:val="12"/>
                  <w:szCs w:val="12"/>
                </w:rPr>
                <w:t>10 м</w:t>
              </w:r>
            </w:smartTag>
          </w:p>
        </w:tc>
      </w:tr>
      <w:tr w:rsidR="00365644" w:rsidRPr="00331AC4" w:rsidTr="00331AC4">
        <w:trPr>
          <w:trHeight w:val="20"/>
          <w:jc w:val="center"/>
        </w:trPr>
        <w:tc>
          <w:tcPr>
            <w:tcW w:w="127" w:type="pct"/>
            <w:tcBorders>
              <w:top w:val="single" w:sz="4" w:space="0" w:color="000000"/>
              <w:left w:val="single" w:sz="4" w:space="0" w:color="000000"/>
              <w:bottom w:val="single" w:sz="4" w:space="0" w:color="000000"/>
              <w:right w:val="nil"/>
            </w:tcBorders>
          </w:tcPr>
          <w:p w:rsidR="00365644" w:rsidRPr="00331AC4" w:rsidRDefault="00365644" w:rsidP="00331AC4">
            <w:pPr>
              <w:pStyle w:val="affff8"/>
              <w:jc w:val="center"/>
              <w:rPr>
                <w:rFonts w:ascii="Arial" w:hAnsi="Arial" w:cs="Arial"/>
                <w:color w:val="000000"/>
                <w:sz w:val="12"/>
                <w:szCs w:val="12"/>
              </w:rPr>
            </w:pPr>
            <w:r w:rsidRPr="00331AC4">
              <w:rPr>
                <w:rFonts w:ascii="Arial" w:hAnsi="Arial" w:cs="Arial"/>
                <w:color w:val="000000"/>
                <w:sz w:val="12"/>
                <w:szCs w:val="12"/>
              </w:rPr>
              <w:t>5.5.</w:t>
            </w:r>
          </w:p>
        </w:tc>
        <w:tc>
          <w:tcPr>
            <w:tcW w:w="3498" w:type="pct"/>
            <w:tcBorders>
              <w:top w:val="single" w:sz="4" w:space="0" w:color="000000"/>
              <w:left w:val="single" w:sz="4" w:space="0" w:color="000000"/>
              <w:bottom w:val="single" w:sz="4" w:space="0" w:color="000000"/>
              <w:right w:val="nil"/>
            </w:tcBorders>
          </w:tcPr>
          <w:p w:rsidR="00365644" w:rsidRPr="00331AC4" w:rsidRDefault="00365644" w:rsidP="00331AC4">
            <w:pPr>
              <w:pStyle w:val="affff8"/>
              <w:rPr>
                <w:rFonts w:ascii="Arial" w:hAnsi="Arial" w:cs="Arial"/>
                <w:color w:val="000000"/>
                <w:sz w:val="12"/>
                <w:szCs w:val="12"/>
              </w:rPr>
            </w:pPr>
            <w:r w:rsidRPr="00331AC4">
              <w:rPr>
                <w:rFonts w:ascii="Arial" w:hAnsi="Arial" w:cs="Arial"/>
                <w:color w:val="000000"/>
                <w:sz w:val="12"/>
                <w:szCs w:val="12"/>
              </w:rPr>
              <w:t>Минимальный отступ от хозяйственных построек для содержания скота и птицы до окон жилых помещений дома</w:t>
            </w:r>
          </w:p>
        </w:tc>
        <w:tc>
          <w:tcPr>
            <w:tcW w:w="1375" w:type="pct"/>
            <w:tcBorders>
              <w:top w:val="single" w:sz="4" w:space="0" w:color="000000"/>
              <w:left w:val="single" w:sz="4" w:space="0" w:color="000000"/>
              <w:bottom w:val="single" w:sz="4" w:space="0" w:color="000000"/>
              <w:right w:val="single" w:sz="4" w:space="0" w:color="000000"/>
            </w:tcBorders>
          </w:tcPr>
          <w:p w:rsidR="00365644" w:rsidRPr="00331AC4" w:rsidRDefault="00365644" w:rsidP="00331AC4">
            <w:pPr>
              <w:pStyle w:val="affff8"/>
              <w:jc w:val="center"/>
              <w:rPr>
                <w:rFonts w:ascii="Arial" w:hAnsi="Arial" w:cs="Arial"/>
                <w:color w:val="000000"/>
                <w:sz w:val="12"/>
                <w:szCs w:val="12"/>
              </w:rPr>
            </w:pPr>
            <w:smartTag w:uri="urn:schemas-microsoft-com:office:smarttags" w:element="metricconverter">
              <w:smartTagPr>
                <w:attr w:name="ProductID" w:val="15 м"/>
              </w:smartTagPr>
              <w:r w:rsidRPr="00331AC4">
                <w:rPr>
                  <w:rFonts w:ascii="Arial" w:hAnsi="Arial" w:cs="Arial"/>
                  <w:color w:val="000000"/>
                  <w:sz w:val="12"/>
                  <w:szCs w:val="12"/>
                </w:rPr>
                <w:t>15 м</w:t>
              </w:r>
            </w:smartTag>
          </w:p>
        </w:tc>
      </w:tr>
      <w:tr w:rsidR="00365644" w:rsidRPr="00331AC4" w:rsidTr="00331AC4">
        <w:trPr>
          <w:trHeight w:val="20"/>
          <w:jc w:val="center"/>
        </w:trPr>
        <w:tc>
          <w:tcPr>
            <w:tcW w:w="127" w:type="pct"/>
            <w:tcBorders>
              <w:top w:val="single" w:sz="4" w:space="0" w:color="000000"/>
              <w:left w:val="single" w:sz="4" w:space="0" w:color="000000"/>
              <w:bottom w:val="single" w:sz="4" w:space="0" w:color="000000"/>
              <w:right w:val="nil"/>
            </w:tcBorders>
          </w:tcPr>
          <w:p w:rsidR="00365644" w:rsidRPr="00331AC4" w:rsidRDefault="00365644" w:rsidP="00331AC4">
            <w:pPr>
              <w:pStyle w:val="affff8"/>
              <w:jc w:val="center"/>
              <w:rPr>
                <w:rFonts w:ascii="Arial" w:hAnsi="Arial" w:cs="Arial"/>
                <w:color w:val="000000"/>
                <w:sz w:val="12"/>
                <w:szCs w:val="12"/>
              </w:rPr>
            </w:pPr>
            <w:r w:rsidRPr="00331AC4">
              <w:rPr>
                <w:rFonts w:ascii="Arial" w:hAnsi="Arial" w:cs="Arial"/>
                <w:color w:val="000000"/>
                <w:sz w:val="12"/>
                <w:szCs w:val="12"/>
              </w:rPr>
              <w:t>5.6.</w:t>
            </w:r>
          </w:p>
        </w:tc>
        <w:tc>
          <w:tcPr>
            <w:tcW w:w="3498" w:type="pct"/>
            <w:tcBorders>
              <w:top w:val="single" w:sz="4" w:space="0" w:color="000000"/>
              <w:left w:val="single" w:sz="4" w:space="0" w:color="000000"/>
              <w:bottom w:val="single" w:sz="4" w:space="0" w:color="000000"/>
              <w:right w:val="nil"/>
            </w:tcBorders>
          </w:tcPr>
          <w:p w:rsidR="00365644" w:rsidRPr="00331AC4" w:rsidRDefault="00365644" w:rsidP="00331AC4">
            <w:pPr>
              <w:pStyle w:val="affff8"/>
              <w:rPr>
                <w:rFonts w:ascii="Arial" w:hAnsi="Arial" w:cs="Arial"/>
                <w:color w:val="000000"/>
                <w:sz w:val="12"/>
                <w:szCs w:val="12"/>
              </w:rPr>
            </w:pPr>
            <w:r w:rsidRPr="00331AC4">
              <w:rPr>
                <w:rFonts w:ascii="Arial" w:hAnsi="Arial" w:cs="Arial"/>
                <w:color w:val="000000"/>
                <w:sz w:val="12"/>
                <w:szCs w:val="12"/>
                <w:lang w:eastAsia="ru-RU"/>
              </w:rPr>
              <w:t>Расстояния от окон жилых помещений (комнат, кухонь и веранд) в зонах застройки объектами индивидуального жилищного строительства до стен дома и хозяйственных построек (гаражи, бани, сараи), расположенных на соседнем земельном участке (не менее)</w:t>
            </w:r>
          </w:p>
        </w:tc>
        <w:tc>
          <w:tcPr>
            <w:tcW w:w="1375" w:type="pct"/>
            <w:tcBorders>
              <w:top w:val="single" w:sz="4" w:space="0" w:color="000000"/>
              <w:left w:val="single" w:sz="4" w:space="0" w:color="000000"/>
              <w:bottom w:val="single" w:sz="4" w:space="0" w:color="000000"/>
              <w:right w:val="single" w:sz="4" w:space="0" w:color="000000"/>
            </w:tcBorders>
          </w:tcPr>
          <w:p w:rsidR="00365644" w:rsidRPr="00331AC4" w:rsidRDefault="00365644" w:rsidP="00331AC4">
            <w:pPr>
              <w:pStyle w:val="affff8"/>
              <w:jc w:val="center"/>
              <w:rPr>
                <w:rFonts w:ascii="Arial" w:hAnsi="Arial" w:cs="Arial"/>
                <w:color w:val="000000"/>
                <w:sz w:val="12"/>
                <w:szCs w:val="12"/>
              </w:rPr>
            </w:pPr>
            <w:smartTag w:uri="urn:schemas-microsoft-com:office:smarttags" w:element="metricconverter">
              <w:smartTagPr>
                <w:attr w:name="ProductID" w:val="6 м"/>
              </w:smartTagPr>
              <w:r w:rsidRPr="00331AC4">
                <w:rPr>
                  <w:rFonts w:ascii="Arial" w:hAnsi="Arial" w:cs="Arial"/>
                  <w:color w:val="000000"/>
                  <w:sz w:val="12"/>
                  <w:szCs w:val="12"/>
                </w:rPr>
                <w:t>6 м</w:t>
              </w:r>
            </w:smartTag>
          </w:p>
        </w:tc>
      </w:tr>
      <w:tr w:rsidR="00365644" w:rsidRPr="00331AC4" w:rsidTr="00331AC4">
        <w:trPr>
          <w:trHeight w:val="20"/>
          <w:jc w:val="center"/>
        </w:trPr>
        <w:tc>
          <w:tcPr>
            <w:tcW w:w="127" w:type="pct"/>
            <w:tcBorders>
              <w:top w:val="single" w:sz="4" w:space="0" w:color="000000"/>
              <w:left w:val="single" w:sz="4" w:space="0" w:color="000000"/>
              <w:bottom w:val="single" w:sz="4" w:space="0" w:color="000000"/>
              <w:right w:val="nil"/>
            </w:tcBorders>
          </w:tcPr>
          <w:p w:rsidR="00365644" w:rsidRPr="00331AC4" w:rsidRDefault="00365644" w:rsidP="00331AC4">
            <w:pPr>
              <w:jc w:val="center"/>
              <w:rPr>
                <w:rFonts w:ascii="Arial" w:hAnsi="Arial" w:cs="Arial"/>
                <w:b/>
                <w:bCs/>
                <w:color w:val="000000"/>
                <w:sz w:val="12"/>
                <w:szCs w:val="12"/>
              </w:rPr>
            </w:pPr>
            <w:r w:rsidRPr="00331AC4">
              <w:rPr>
                <w:rFonts w:ascii="Arial" w:hAnsi="Arial" w:cs="Arial"/>
                <w:b/>
                <w:color w:val="000000"/>
                <w:sz w:val="12"/>
                <w:szCs w:val="12"/>
              </w:rPr>
              <w:t>5</w:t>
            </w:r>
          </w:p>
        </w:tc>
        <w:tc>
          <w:tcPr>
            <w:tcW w:w="3498" w:type="pct"/>
            <w:tcBorders>
              <w:top w:val="single" w:sz="4" w:space="0" w:color="000000"/>
              <w:left w:val="single" w:sz="4" w:space="0" w:color="000000"/>
              <w:bottom w:val="single" w:sz="4" w:space="0" w:color="000000"/>
              <w:right w:val="nil"/>
            </w:tcBorders>
          </w:tcPr>
          <w:p w:rsidR="00365644" w:rsidRPr="00331AC4" w:rsidRDefault="00365644" w:rsidP="00331AC4">
            <w:pPr>
              <w:rPr>
                <w:rFonts w:ascii="Arial" w:hAnsi="Arial" w:cs="Arial"/>
                <w:b/>
                <w:bCs/>
                <w:color w:val="000000"/>
                <w:sz w:val="12"/>
                <w:szCs w:val="12"/>
              </w:rPr>
            </w:pPr>
            <w:r w:rsidRPr="00331AC4">
              <w:rPr>
                <w:rFonts w:ascii="Arial" w:hAnsi="Arial" w:cs="Arial"/>
                <w:b/>
                <w:color w:val="000000"/>
                <w:sz w:val="12"/>
                <w:szCs w:val="12"/>
              </w:rPr>
              <w:t>Предельная (максимальная) высота объектов капитального строительства</w:t>
            </w:r>
          </w:p>
        </w:tc>
        <w:tc>
          <w:tcPr>
            <w:tcW w:w="1375" w:type="pct"/>
            <w:tcBorders>
              <w:top w:val="single" w:sz="4" w:space="0" w:color="000000"/>
              <w:left w:val="single" w:sz="4" w:space="0" w:color="000000"/>
              <w:bottom w:val="single" w:sz="4" w:space="0" w:color="000000"/>
              <w:right w:val="single" w:sz="4" w:space="0" w:color="000000"/>
            </w:tcBorders>
          </w:tcPr>
          <w:p w:rsidR="00365644" w:rsidRPr="00331AC4" w:rsidRDefault="00365644" w:rsidP="00331AC4">
            <w:pPr>
              <w:jc w:val="center"/>
              <w:rPr>
                <w:rFonts w:ascii="Arial" w:hAnsi="Arial" w:cs="Arial"/>
                <w:b/>
                <w:color w:val="000000"/>
                <w:sz w:val="12"/>
                <w:szCs w:val="12"/>
              </w:rPr>
            </w:pPr>
          </w:p>
        </w:tc>
      </w:tr>
      <w:tr w:rsidR="00365644" w:rsidRPr="00331AC4" w:rsidTr="00331AC4">
        <w:trPr>
          <w:trHeight w:val="20"/>
          <w:jc w:val="center"/>
        </w:trPr>
        <w:tc>
          <w:tcPr>
            <w:tcW w:w="127" w:type="pct"/>
            <w:tcBorders>
              <w:top w:val="single" w:sz="4" w:space="0" w:color="000000"/>
              <w:left w:val="single" w:sz="4" w:space="0" w:color="000000"/>
              <w:bottom w:val="single" w:sz="4" w:space="0" w:color="000000"/>
              <w:right w:val="nil"/>
            </w:tcBorders>
          </w:tcPr>
          <w:p w:rsidR="00365644" w:rsidRPr="00331AC4" w:rsidRDefault="00365644" w:rsidP="00331AC4">
            <w:pPr>
              <w:pStyle w:val="affff8"/>
              <w:jc w:val="center"/>
              <w:rPr>
                <w:rFonts w:ascii="Arial" w:hAnsi="Arial" w:cs="Arial"/>
                <w:color w:val="000000"/>
                <w:sz w:val="12"/>
                <w:szCs w:val="12"/>
              </w:rPr>
            </w:pPr>
            <w:r w:rsidRPr="00331AC4">
              <w:rPr>
                <w:rFonts w:ascii="Arial" w:hAnsi="Arial" w:cs="Arial"/>
                <w:color w:val="000000"/>
                <w:sz w:val="12"/>
                <w:szCs w:val="12"/>
              </w:rPr>
              <w:t>5.1.</w:t>
            </w:r>
          </w:p>
        </w:tc>
        <w:tc>
          <w:tcPr>
            <w:tcW w:w="3498" w:type="pct"/>
            <w:tcBorders>
              <w:top w:val="single" w:sz="4" w:space="0" w:color="000000"/>
              <w:left w:val="single" w:sz="4" w:space="0" w:color="000000"/>
              <w:bottom w:val="single" w:sz="4" w:space="0" w:color="000000"/>
              <w:right w:val="nil"/>
            </w:tcBorders>
          </w:tcPr>
          <w:p w:rsidR="00365644" w:rsidRPr="00331AC4" w:rsidRDefault="00365644" w:rsidP="00331AC4">
            <w:pPr>
              <w:pStyle w:val="affff8"/>
              <w:rPr>
                <w:rFonts w:ascii="Arial" w:hAnsi="Arial" w:cs="Arial"/>
                <w:color w:val="000000"/>
                <w:sz w:val="12"/>
                <w:szCs w:val="12"/>
              </w:rPr>
            </w:pPr>
            <w:r w:rsidRPr="00331AC4">
              <w:rPr>
                <w:rFonts w:ascii="Arial" w:hAnsi="Arial" w:cs="Arial"/>
                <w:color w:val="000000"/>
                <w:sz w:val="12"/>
                <w:szCs w:val="12"/>
              </w:rPr>
              <w:t>Для основных видов использования</w:t>
            </w:r>
          </w:p>
        </w:tc>
        <w:tc>
          <w:tcPr>
            <w:tcW w:w="1375" w:type="pct"/>
            <w:tcBorders>
              <w:top w:val="single" w:sz="4" w:space="0" w:color="000000"/>
              <w:left w:val="single" w:sz="4" w:space="0" w:color="000000"/>
              <w:bottom w:val="single" w:sz="4" w:space="0" w:color="000000"/>
              <w:right w:val="single" w:sz="4" w:space="0" w:color="000000"/>
            </w:tcBorders>
          </w:tcPr>
          <w:p w:rsidR="00365644" w:rsidRPr="00331AC4" w:rsidRDefault="00365644" w:rsidP="00331AC4">
            <w:pPr>
              <w:pStyle w:val="affff8"/>
              <w:jc w:val="center"/>
              <w:rPr>
                <w:rFonts w:ascii="Arial" w:hAnsi="Arial" w:cs="Arial"/>
                <w:color w:val="000000"/>
                <w:sz w:val="12"/>
                <w:szCs w:val="12"/>
              </w:rPr>
            </w:pPr>
            <w:r w:rsidRPr="00331AC4">
              <w:rPr>
                <w:rFonts w:ascii="Arial" w:hAnsi="Arial" w:cs="Arial"/>
                <w:color w:val="000000"/>
                <w:sz w:val="12"/>
                <w:szCs w:val="12"/>
              </w:rPr>
              <w:t>Не выше 5-ти этажей;</w:t>
            </w:r>
          </w:p>
        </w:tc>
      </w:tr>
      <w:tr w:rsidR="00365644" w:rsidRPr="00331AC4" w:rsidTr="00331AC4">
        <w:trPr>
          <w:trHeight w:val="20"/>
          <w:jc w:val="center"/>
        </w:trPr>
        <w:tc>
          <w:tcPr>
            <w:tcW w:w="127" w:type="pct"/>
            <w:tcBorders>
              <w:top w:val="single" w:sz="4" w:space="0" w:color="000000"/>
              <w:left w:val="single" w:sz="4" w:space="0" w:color="000000"/>
              <w:bottom w:val="single" w:sz="4" w:space="0" w:color="000000"/>
              <w:right w:val="nil"/>
            </w:tcBorders>
          </w:tcPr>
          <w:p w:rsidR="00365644" w:rsidRPr="00331AC4" w:rsidRDefault="00365644" w:rsidP="00331AC4">
            <w:pPr>
              <w:pStyle w:val="affffa"/>
              <w:jc w:val="center"/>
              <w:rPr>
                <w:rFonts w:ascii="Arial" w:hAnsi="Arial" w:cs="Arial"/>
                <w:b w:val="0"/>
                <w:color w:val="000000"/>
                <w:sz w:val="12"/>
                <w:szCs w:val="12"/>
              </w:rPr>
            </w:pPr>
            <w:r w:rsidRPr="00331AC4">
              <w:rPr>
                <w:rFonts w:ascii="Arial" w:hAnsi="Arial" w:cs="Arial"/>
                <w:b w:val="0"/>
                <w:color w:val="000000"/>
                <w:sz w:val="12"/>
                <w:szCs w:val="12"/>
              </w:rPr>
              <w:t>5.2.</w:t>
            </w:r>
          </w:p>
        </w:tc>
        <w:tc>
          <w:tcPr>
            <w:tcW w:w="3498" w:type="pct"/>
            <w:tcBorders>
              <w:top w:val="single" w:sz="4" w:space="0" w:color="000000"/>
              <w:left w:val="single" w:sz="4" w:space="0" w:color="000000"/>
              <w:bottom w:val="single" w:sz="4" w:space="0" w:color="000000"/>
              <w:right w:val="nil"/>
            </w:tcBorders>
          </w:tcPr>
          <w:p w:rsidR="00365644" w:rsidRPr="00331AC4" w:rsidRDefault="00365644" w:rsidP="00331AC4">
            <w:pPr>
              <w:pStyle w:val="affff8"/>
              <w:rPr>
                <w:rFonts w:ascii="Arial" w:hAnsi="Arial" w:cs="Arial"/>
                <w:color w:val="000000"/>
                <w:sz w:val="12"/>
                <w:szCs w:val="12"/>
              </w:rPr>
            </w:pPr>
            <w:r w:rsidRPr="00331AC4">
              <w:rPr>
                <w:rFonts w:ascii="Arial" w:hAnsi="Arial" w:cs="Arial"/>
                <w:color w:val="000000"/>
                <w:sz w:val="12"/>
                <w:szCs w:val="12"/>
              </w:rPr>
              <w:t>Для вспомогательных строений</w:t>
            </w:r>
          </w:p>
        </w:tc>
        <w:tc>
          <w:tcPr>
            <w:tcW w:w="1375" w:type="pct"/>
            <w:tcBorders>
              <w:top w:val="single" w:sz="4" w:space="0" w:color="000000"/>
              <w:left w:val="single" w:sz="4" w:space="0" w:color="000000"/>
              <w:bottom w:val="single" w:sz="4" w:space="0" w:color="000000"/>
              <w:right w:val="single" w:sz="4" w:space="0" w:color="000000"/>
            </w:tcBorders>
          </w:tcPr>
          <w:p w:rsidR="00365644" w:rsidRPr="00331AC4" w:rsidRDefault="00365644" w:rsidP="00331AC4">
            <w:pPr>
              <w:pStyle w:val="affff8"/>
              <w:rPr>
                <w:rFonts w:ascii="Arial" w:hAnsi="Arial" w:cs="Arial"/>
                <w:color w:val="000000"/>
                <w:sz w:val="12"/>
                <w:szCs w:val="12"/>
              </w:rPr>
            </w:pPr>
            <w:r w:rsidRPr="00331AC4">
              <w:rPr>
                <w:rFonts w:ascii="Arial" w:hAnsi="Arial" w:cs="Arial"/>
                <w:color w:val="000000"/>
                <w:sz w:val="12"/>
                <w:szCs w:val="12"/>
              </w:rPr>
              <w:t>не более 2/3 высоты объекта капитального строительства отнесенного к основным видам разрешенного использования</w:t>
            </w:r>
          </w:p>
        </w:tc>
      </w:tr>
      <w:tr w:rsidR="00365644" w:rsidRPr="00331AC4" w:rsidTr="00331AC4">
        <w:trPr>
          <w:trHeight w:val="20"/>
          <w:jc w:val="center"/>
        </w:trPr>
        <w:tc>
          <w:tcPr>
            <w:tcW w:w="127" w:type="pct"/>
            <w:tcBorders>
              <w:top w:val="single" w:sz="4" w:space="0" w:color="000000"/>
              <w:left w:val="single" w:sz="4" w:space="0" w:color="000000"/>
              <w:bottom w:val="single" w:sz="4" w:space="0" w:color="000000"/>
              <w:right w:val="nil"/>
            </w:tcBorders>
          </w:tcPr>
          <w:p w:rsidR="00365644" w:rsidRPr="00331AC4" w:rsidRDefault="00365644" w:rsidP="00331AC4">
            <w:pPr>
              <w:jc w:val="center"/>
              <w:rPr>
                <w:rFonts w:ascii="Arial" w:hAnsi="Arial" w:cs="Arial"/>
                <w:b/>
                <w:bCs/>
                <w:color w:val="000000"/>
                <w:sz w:val="12"/>
                <w:szCs w:val="12"/>
              </w:rPr>
            </w:pPr>
            <w:r w:rsidRPr="00331AC4">
              <w:rPr>
                <w:rFonts w:ascii="Arial" w:hAnsi="Arial" w:cs="Arial"/>
                <w:b/>
                <w:color w:val="000000"/>
                <w:sz w:val="12"/>
                <w:szCs w:val="12"/>
              </w:rPr>
              <w:lastRenderedPageBreak/>
              <w:t>6</w:t>
            </w:r>
          </w:p>
        </w:tc>
        <w:tc>
          <w:tcPr>
            <w:tcW w:w="3498" w:type="pct"/>
            <w:tcBorders>
              <w:top w:val="single" w:sz="4" w:space="0" w:color="000000"/>
              <w:left w:val="single" w:sz="4" w:space="0" w:color="000000"/>
              <w:bottom w:val="single" w:sz="4" w:space="0" w:color="000000"/>
              <w:right w:val="nil"/>
            </w:tcBorders>
          </w:tcPr>
          <w:p w:rsidR="00365644" w:rsidRPr="00331AC4" w:rsidRDefault="00365644" w:rsidP="00331AC4">
            <w:pPr>
              <w:rPr>
                <w:rFonts w:ascii="Arial" w:hAnsi="Arial" w:cs="Arial"/>
                <w:b/>
                <w:bCs/>
                <w:color w:val="000000"/>
                <w:sz w:val="12"/>
                <w:szCs w:val="12"/>
              </w:rPr>
            </w:pPr>
            <w:r w:rsidRPr="00331AC4">
              <w:rPr>
                <w:rFonts w:ascii="Arial" w:hAnsi="Arial" w:cs="Arial"/>
                <w:b/>
                <w:color w:val="000000"/>
                <w:sz w:val="12"/>
                <w:szCs w:val="12"/>
              </w:rPr>
              <w:t>Максимальный процент застройки в границах земельного участка</w:t>
            </w:r>
          </w:p>
        </w:tc>
        <w:tc>
          <w:tcPr>
            <w:tcW w:w="1375" w:type="pct"/>
            <w:tcBorders>
              <w:top w:val="single" w:sz="4" w:space="0" w:color="000000"/>
              <w:left w:val="single" w:sz="4" w:space="0" w:color="000000"/>
              <w:bottom w:val="single" w:sz="4" w:space="0" w:color="000000"/>
              <w:right w:val="single" w:sz="4" w:space="0" w:color="000000"/>
            </w:tcBorders>
          </w:tcPr>
          <w:p w:rsidR="00365644" w:rsidRPr="00331AC4" w:rsidRDefault="00365644" w:rsidP="00331AC4">
            <w:pPr>
              <w:snapToGrid w:val="0"/>
              <w:jc w:val="center"/>
              <w:rPr>
                <w:rFonts w:ascii="Arial" w:hAnsi="Arial" w:cs="Arial"/>
                <w:b/>
                <w:bCs/>
                <w:color w:val="000000"/>
                <w:sz w:val="12"/>
                <w:szCs w:val="12"/>
              </w:rPr>
            </w:pPr>
          </w:p>
        </w:tc>
      </w:tr>
      <w:tr w:rsidR="00365644" w:rsidRPr="00331AC4" w:rsidTr="00331AC4">
        <w:trPr>
          <w:trHeight w:val="20"/>
          <w:jc w:val="center"/>
        </w:trPr>
        <w:tc>
          <w:tcPr>
            <w:tcW w:w="127" w:type="pct"/>
            <w:tcBorders>
              <w:top w:val="single" w:sz="4" w:space="0" w:color="000000"/>
              <w:left w:val="single" w:sz="4" w:space="0" w:color="000000"/>
              <w:bottom w:val="single" w:sz="4" w:space="0" w:color="000000"/>
              <w:right w:val="nil"/>
            </w:tcBorders>
          </w:tcPr>
          <w:p w:rsidR="00365644" w:rsidRPr="00331AC4" w:rsidRDefault="00365644" w:rsidP="00331AC4">
            <w:pPr>
              <w:jc w:val="center"/>
              <w:rPr>
                <w:rFonts w:ascii="Arial" w:hAnsi="Arial" w:cs="Arial"/>
                <w:color w:val="000000"/>
                <w:sz w:val="12"/>
                <w:szCs w:val="12"/>
              </w:rPr>
            </w:pPr>
            <w:r w:rsidRPr="00331AC4">
              <w:rPr>
                <w:rFonts w:ascii="Arial" w:hAnsi="Arial" w:cs="Arial"/>
                <w:color w:val="000000"/>
                <w:sz w:val="12"/>
                <w:szCs w:val="12"/>
              </w:rPr>
              <w:t>6.1</w:t>
            </w:r>
          </w:p>
        </w:tc>
        <w:tc>
          <w:tcPr>
            <w:tcW w:w="3498" w:type="pct"/>
            <w:tcBorders>
              <w:top w:val="single" w:sz="4" w:space="0" w:color="000000"/>
              <w:left w:val="single" w:sz="4" w:space="0" w:color="000000"/>
              <w:bottom w:val="single" w:sz="4" w:space="0" w:color="000000"/>
              <w:right w:val="nil"/>
            </w:tcBorders>
          </w:tcPr>
          <w:p w:rsidR="00365644" w:rsidRPr="00331AC4" w:rsidRDefault="00365644" w:rsidP="00331AC4">
            <w:pPr>
              <w:rPr>
                <w:rFonts w:ascii="Arial" w:hAnsi="Arial" w:cs="Arial"/>
                <w:color w:val="000000"/>
                <w:sz w:val="12"/>
                <w:szCs w:val="12"/>
              </w:rPr>
            </w:pPr>
            <w:r w:rsidRPr="00331AC4">
              <w:rPr>
                <w:rFonts w:ascii="Arial" w:hAnsi="Arial" w:cs="Arial"/>
                <w:color w:val="000000"/>
                <w:sz w:val="12"/>
                <w:szCs w:val="12"/>
              </w:rPr>
              <w:t>с видом разрешенного использования "Малоэтажная многоквартирная жилая застройка" или "Среднеэтажная жилая застройка"</w:t>
            </w:r>
          </w:p>
        </w:tc>
        <w:tc>
          <w:tcPr>
            <w:tcW w:w="1375" w:type="pct"/>
            <w:tcBorders>
              <w:top w:val="single" w:sz="4" w:space="0" w:color="000000"/>
              <w:left w:val="single" w:sz="4" w:space="0" w:color="000000"/>
              <w:bottom w:val="single" w:sz="4" w:space="0" w:color="000000"/>
              <w:right w:val="single" w:sz="4" w:space="0" w:color="000000"/>
            </w:tcBorders>
          </w:tcPr>
          <w:p w:rsidR="00365644" w:rsidRPr="00331AC4" w:rsidRDefault="00365644" w:rsidP="00331AC4">
            <w:pPr>
              <w:jc w:val="center"/>
              <w:rPr>
                <w:rFonts w:ascii="Arial" w:hAnsi="Arial" w:cs="Arial"/>
                <w:color w:val="000000"/>
                <w:sz w:val="12"/>
                <w:szCs w:val="12"/>
              </w:rPr>
            </w:pPr>
            <w:r w:rsidRPr="00331AC4">
              <w:rPr>
                <w:rFonts w:ascii="Arial" w:hAnsi="Arial" w:cs="Arial"/>
                <w:color w:val="000000"/>
                <w:sz w:val="12"/>
                <w:szCs w:val="12"/>
              </w:rPr>
              <w:t>50 %</w:t>
            </w:r>
          </w:p>
        </w:tc>
      </w:tr>
      <w:tr w:rsidR="00365644" w:rsidRPr="00331AC4" w:rsidTr="00331AC4">
        <w:trPr>
          <w:trHeight w:val="20"/>
          <w:jc w:val="center"/>
        </w:trPr>
        <w:tc>
          <w:tcPr>
            <w:tcW w:w="127" w:type="pct"/>
            <w:tcBorders>
              <w:top w:val="single" w:sz="4" w:space="0" w:color="000000"/>
              <w:left w:val="single" w:sz="4" w:space="0" w:color="000000"/>
              <w:bottom w:val="single" w:sz="4" w:space="0" w:color="000000"/>
              <w:right w:val="nil"/>
            </w:tcBorders>
          </w:tcPr>
          <w:p w:rsidR="00365644" w:rsidRPr="00331AC4" w:rsidRDefault="00365644" w:rsidP="00331AC4">
            <w:pPr>
              <w:jc w:val="center"/>
              <w:rPr>
                <w:rFonts w:ascii="Arial" w:hAnsi="Arial" w:cs="Arial"/>
                <w:color w:val="000000"/>
                <w:sz w:val="12"/>
                <w:szCs w:val="12"/>
              </w:rPr>
            </w:pPr>
            <w:r w:rsidRPr="00331AC4">
              <w:rPr>
                <w:rFonts w:ascii="Arial" w:hAnsi="Arial" w:cs="Arial"/>
                <w:color w:val="000000"/>
                <w:sz w:val="12"/>
                <w:szCs w:val="12"/>
              </w:rPr>
              <w:t>6.2</w:t>
            </w:r>
          </w:p>
        </w:tc>
        <w:tc>
          <w:tcPr>
            <w:tcW w:w="3498" w:type="pct"/>
            <w:tcBorders>
              <w:top w:val="single" w:sz="4" w:space="0" w:color="000000"/>
              <w:left w:val="single" w:sz="4" w:space="0" w:color="000000"/>
              <w:bottom w:val="single" w:sz="4" w:space="0" w:color="000000"/>
              <w:right w:val="nil"/>
            </w:tcBorders>
          </w:tcPr>
          <w:p w:rsidR="00365644" w:rsidRPr="00331AC4" w:rsidRDefault="00365644" w:rsidP="00331AC4">
            <w:pPr>
              <w:rPr>
                <w:rFonts w:ascii="Arial" w:hAnsi="Arial" w:cs="Arial"/>
                <w:color w:val="000000"/>
                <w:sz w:val="12"/>
                <w:szCs w:val="12"/>
              </w:rPr>
            </w:pPr>
            <w:r w:rsidRPr="00331AC4">
              <w:rPr>
                <w:rFonts w:ascii="Arial" w:hAnsi="Arial" w:cs="Arial"/>
                <w:color w:val="000000"/>
                <w:sz w:val="12"/>
                <w:szCs w:val="12"/>
              </w:rPr>
              <w:t>с основным видом разрешенного использования "Коммунальное обслуживание" или "Бытовое обслуживание":</w:t>
            </w:r>
          </w:p>
        </w:tc>
        <w:tc>
          <w:tcPr>
            <w:tcW w:w="1375" w:type="pct"/>
            <w:tcBorders>
              <w:top w:val="single" w:sz="4" w:space="0" w:color="000000"/>
              <w:left w:val="single" w:sz="4" w:space="0" w:color="000000"/>
              <w:bottom w:val="single" w:sz="4" w:space="0" w:color="000000"/>
              <w:right w:val="single" w:sz="4" w:space="0" w:color="000000"/>
            </w:tcBorders>
          </w:tcPr>
          <w:p w:rsidR="00365644" w:rsidRPr="00331AC4" w:rsidRDefault="00365644" w:rsidP="00331AC4">
            <w:pPr>
              <w:jc w:val="center"/>
              <w:rPr>
                <w:rFonts w:ascii="Arial" w:hAnsi="Arial" w:cs="Arial"/>
                <w:color w:val="000000"/>
                <w:sz w:val="12"/>
                <w:szCs w:val="12"/>
              </w:rPr>
            </w:pPr>
          </w:p>
        </w:tc>
      </w:tr>
      <w:tr w:rsidR="00365644" w:rsidRPr="00331AC4" w:rsidTr="00331AC4">
        <w:trPr>
          <w:trHeight w:val="20"/>
          <w:jc w:val="center"/>
        </w:trPr>
        <w:tc>
          <w:tcPr>
            <w:tcW w:w="127" w:type="pct"/>
            <w:tcBorders>
              <w:top w:val="single" w:sz="4" w:space="0" w:color="000000"/>
              <w:left w:val="single" w:sz="4" w:space="0" w:color="000000"/>
              <w:bottom w:val="single" w:sz="4" w:space="0" w:color="000000"/>
              <w:right w:val="nil"/>
            </w:tcBorders>
          </w:tcPr>
          <w:p w:rsidR="00365644" w:rsidRPr="00331AC4" w:rsidRDefault="00365644" w:rsidP="00331AC4">
            <w:pPr>
              <w:jc w:val="center"/>
              <w:rPr>
                <w:rFonts w:ascii="Arial" w:hAnsi="Arial" w:cs="Arial"/>
                <w:color w:val="000000"/>
                <w:sz w:val="12"/>
                <w:szCs w:val="12"/>
              </w:rPr>
            </w:pPr>
          </w:p>
        </w:tc>
        <w:tc>
          <w:tcPr>
            <w:tcW w:w="3498" w:type="pct"/>
            <w:tcBorders>
              <w:top w:val="single" w:sz="4" w:space="0" w:color="000000"/>
              <w:left w:val="single" w:sz="4" w:space="0" w:color="000000"/>
              <w:bottom w:val="single" w:sz="4" w:space="0" w:color="000000"/>
              <w:right w:val="nil"/>
            </w:tcBorders>
          </w:tcPr>
          <w:p w:rsidR="00365644" w:rsidRPr="00331AC4" w:rsidRDefault="00365644" w:rsidP="00331AC4">
            <w:pPr>
              <w:rPr>
                <w:rFonts w:ascii="Arial" w:hAnsi="Arial" w:cs="Arial"/>
                <w:color w:val="000000"/>
                <w:sz w:val="12"/>
                <w:szCs w:val="12"/>
              </w:rPr>
            </w:pPr>
            <w:r w:rsidRPr="00331AC4">
              <w:rPr>
                <w:rFonts w:ascii="Arial" w:hAnsi="Arial" w:cs="Arial"/>
                <w:color w:val="000000"/>
                <w:sz w:val="12"/>
                <w:szCs w:val="12"/>
              </w:rPr>
              <w:t>- в случае размещения на земельном участке только объектов инженерно-технического обеспечения</w:t>
            </w:r>
          </w:p>
        </w:tc>
        <w:tc>
          <w:tcPr>
            <w:tcW w:w="1375" w:type="pct"/>
            <w:tcBorders>
              <w:top w:val="single" w:sz="4" w:space="0" w:color="000000"/>
              <w:left w:val="single" w:sz="4" w:space="0" w:color="000000"/>
              <w:bottom w:val="single" w:sz="4" w:space="0" w:color="000000"/>
              <w:right w:val="single" w:sz="4" w:space="0" w:color="000000"/>
            </w:tcBorders>
          </w:tcPr>
          <w:p w:rsidR="00365644" w:rsidRPr="00331AC4" w:rsidRDefault="00365644" w:rsidP="00331AC4">
            <w:pPr>
              <w:jc w:val="center"/>
              <w:rPr>
                <w:rFonts w:ascii="Arial" w:hAnsi="Arial" w:cs="Arial"/>
                <w:color w:val="000000"/>
                <w:sz w:val="12"/>
                <w:szCs w:val="12"/>
              </w:rPr>
            </w:pPr>
            <w:r w:rsidRPr="00331AC4">
              <w:rPr>
                <w:rFonts w:ascii="Arial" w:hAnsi="Arial" w:cs="Arial"/>
                <w:color w:val="000000"/>
                <w:sz w:val="12"/>
                <w:szCs w:val="12"/>
              </w:rPr>
              <w:t>100 %</w:t>
            </w:r>
          </w:p>
        </w:tc>
      </w:tr>
      <w:tr w:rsidR="00365644" w:rsidRPr="00331AC4" w:rsidTr="00331AC4">
        <w:trPr>
          <w:trHeight w:val="20"/>
          <w:jc w:val="center"/>
        </w:trPr>
        <w:tc>
          <w:tcPr>
            <w:tcW w:w="127" w:type="pct"/>
            <w:tcBorders>
              <w:top w:val="single" w:sz="4" w:space="0" w:color="000000"/>
              <w:left w:val="single" w:sz="4" w:space="0" w:color="000000"/>
              <w:bottom w:val="single" w:sz="4" w:space="0" w:color="000000"/>
              <w:right w:val="nil"/>
            </w:tcBorders>
          </w:tcPr>
          <w:p w:rsidR="00365644" w:rsidRPr="00331AC4" w:rsidRDefault="00365644" w:rsidP="00331AC4">
            <w:pPr>
              <w:jc w:val="center"/>
              <w:rPr>
                <w:rFonts w:ascii="Arial" w:hAnsi="Arial" w:cs="Arial"/>
                <w:color w:val="000000"/>
                <w:sz w:val="12"/>
                <w:szCs w:val="12"/>
              </w:rPr>
            </w:pPr>
          </w:p>
        </w:tc>
        <w:tc>
          <w:tcPr>
            <w:tcW w:w="3498" w:type="pct"/>
            <w:tcBorders>
              <w:top w:val="single" w:sz="4" w:space="0" w:color="000000"/>
              <w:left w:val="single" w:sz="4" w:space="0" w:color="000000"/>
              <w:bottom w:val="single" w:sz="4" w:space="0" w:color="000000"/>
              <w:right w:val="nil"/>
            </w:tcBorders>
          </w:tcPr>
          <w:p w:rsidR="00365644" w:rsidRPr="00331AC4" w:rsidRDefault="00365644" w:rsidP="00331AC4">
            <w:pPr>
              <w:rPr>
                <w:rFonts w:ascii="Arial" w:hAnsi="Arial" w:cs="Arial"/>
                <w:color w:val="000000"/>
                <w:sz w:val="12"/>
                <w:szCs w:val="12"/>
              </w:rPr>
            </w:pPr>
            <w:r w:rsidRPr="00331AC4">
              <w:rPr>
                <w:rFonts w:ascii="Arial" w:hAnsi="Arial" w:cs="Arial"/>
                <w:color w:val="000000"/>
                <w:sz w:val="12"/>
                <w:szCs w:val="12"/>
              </w:rPr>
              <w:t>- в случае размещения на земельном участке иных объектов</w:t>
            </w:r>
          </w:p>
        </w:tc>
        <w:tc>
          <w:tcPr>
            <w:tcW w:w="1375" w:type="pct"/>
            <w:tcBorders>
              <w:top w:val="single" w:sz="4" w:space="0" w:color="000000"/>
              <w:left w:val="single" w:sz="4" w:space="0" w:color="000000"/>
              <w:bottom w:val="single" w:sz="4" w:space="0" w:color="000000"/>
              <w:right w:val="single" w:sz="4" w:space="0" w:color="000000"/>
            </w:tcBorders>
          </w:tcPr>
          <w:p w:rsidR="00365644" w:rsidRPr="00331AC4" w:rsidRDefault="00365644" w:rsidP="00331AC4">
            <w:pPr>
              <w:jc w:val="center"/>
              <w:rPr>
                <w:rFonts w:ascii="Arial" w:hAnsi="Arial" w:cs="Arial"/>
                <w:color w:val="000000"/>
                <w:sz w:val="12"/>
                <w:szCs w:val="12"/>
              </w:rPr>
            </w:pPr>
            <w:r w:rsidRPr="00331AC4">
              <w:rPr>
                <w:rFonts w:ascii="Arial" w:hAnsi="Arial" w:cs="Arial"/>
                <w:color w:val="000000"/>
                <w:sz w:val="12"/>
                <w:szCs w:val="12"/>
              </w:rPr>
              <w:t>80 %</w:t>
            </w:r>
          </w:p>
        </w:tc>
      </w:tr>
      <w:tr w:rsidR="00365644" w:rsidRPr="00331AC4" w:rsidTr="00331AC4">
        <w:trPr>
          <w:trHeight w:val="20"/>
          <w:jc w:val="center"/>
        </w:trPr>
        <w:tc>
          <w:tcPr>
            <w:tcW w:w="127" w:type="pct"/>
            <w:tcBorders>
              <w:top w:val="single" w:sz="4" w:space="0" w:color="000000"/>
              <w:left w:val="single" w:sz="4" w:space="0" w:color="000000"/>
              <w:bottom w:val="single" w:sz="4" w:space="0" w:color="000000"/>
              <w:right w:val="nil"/>
            </w:tcBorders>
          </w:tcPr>
          <w:p w:rsidR="00365644" w:rsidRPr="00331AC4" w:rsidRDefault="00365644" w:rsidP="00331AC4">
            <w:pPr>
              <w:jc w:val="center"/>
              <w:rPr>
                <w:rFonts w:ascii="Arial" w:hAnsi="Arial" w:cs="Arial"/>
                <w:color w:val="000000"/>
                <w:sz w:val="12"/>
                <w:szCs w:val="12"/>
              </w:rPr>
            </w:pPr>
            <w:r w:rsidRPr="00331AC4">
              <w:rPr>
                <w:rFonts w:ascii="Arial" w:hAnsi="Arial" w:cs="Arial"/>
                <w:color w:val="000000"/>
                <w:sz w:val="12"/>
                <w:szCs w:val="12"/>
              </w:rPr>
              <w:t>6.4</w:t>
            </w:r>
          </w:p>
        </w:tc>
        <w:tc>
          <w:tcPr>
            <w:tcW w:w="3498" w:type="pct"/>
            <w:tcBorders>
              <w:top w:val="single" w:sz="4" w:space="0" w:color="000000"/>
              <w:left w:val="single" w:sz="4" w:space="0" w:color="000000"/>
              <w:bottom w:val="single" w:sz="4" w:space="0" w:color="000000"/>
              <w:right w:val="nil"/>
            </w:tcBorders>
          </w:tcPr>
          <w:p w:rsidR="00365644" w:rsidRPr="00331AC4" w:rsidRDefault="00365644" w:rsidP="00331AC4">
            <w:pPr>
              <w:rPr>
                <w:rFonts w:ascii="Arial" w:hAnsi="Arial" w:cs="Arial"/>
                <w:color w:val="000000"/>
                <w:sz w:val="12"/>
                <w:szCs w:val="12"/>
              </w:rPr>
            </w:pPr>
            <w:r w:rsidRPr="00331AC4">
              <w:rPr>
                <w:rFonts w:ascii="Arial" w:hAnsi="Arial" w:cs="Arial"/>
                <w:color w:val="000000"/>
                <w:sz w:val="12"/>
                <w:szCs w:val="12"/>
              </w:rPr>
              <w:t>с видом разрешенного использования "Охрана природных территорий", "Водные объекты", "Общее пользование водными объектами", "Специальное пользование водными объектами", "Земельные участки (территории) общего пользования" или "Запас"</w:t>
            </w:r>
          </w:p>
        </w:tc>
        <w:tc>
          <w:tcPr>
            <w:tcW w:w="1375" w:type="pct"/>
            <w:tcBorders>
              <w:top w:val="single" w:sz="4" w:space="0" w:color="000000"/>
              <w:left w:val="single" w:sz="4" w:space="0" w:color="000000"/>
              <w:bottom w:val="single" w:sz="4" w:space="0" w:color="000000"/>
              <w:right w:val="single" w:sz="4" w:space="0" w:color="000000"/>
            </w:tcBorders>
          </w:tcPr>
          <w:p w:rsidR="00365644" w:rsidRPr="00331AC4" w:rsidRDefault="00365644" w:rsidP="00331AC4">
            <w:pPr>
              <w:rPr>
                <w:rFonts w:ascii="Arial" w:hAnsi="Arial" w:cs="Arial"/>
                <w:color w:val="000000"/>
                <w:sz w:val="12"/>
                <w:szCs w:val="12"/>
              </w:rPr>
            </w:pPr>
            <w:r w:rsidRPr="00331AC4">
              <w:rPr>
                <w:rFonts w:ascii="Arial" w:hAnsi="Arial" w:cs="Arial"/>
                <w:color w:val="000000"/>
                <w:sz w:val="12"/>
                <w:szCs w:val="12"/>
              </w:rPr>
              <w:t>а) 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365644" w:rsidRPr="00331AC4" w:rsidRDefault="00365644" w:rsidP="00331AC4">
            <w:pPr>
              <w:rPr>
                <w:rFonts w:ascii="Arial" w:hAnsi="Arial" w:cs="Arial"/>
                <w:color w:val="000000"/>
                <w:sz w:val="12"/>
                <w:szCs w:val="12"/>
              </w:rPr>
            </w:pPr>
            <w:r w:rsidRPr="00331AC4">
              <w:rPr>
                <w:rFonts w:ascii="Arial" w:hAnsi="Arial" w:cs="Arial"/>
                <w:color w:val="000000"/>
                <w:sz w:val="12"/>
                <w:szCs w:val="12"/>
              </w:rPr>
              <w:t>б) 0 % в иных случаях</w:t>
            </w:r>
          </w:p>
        </w:tc>
      </w:tr>
      <w:tr w:rsidR="00365644" w:rsidRPr="00331AC4" w:rsidTr="00331AC4">
        <w:trPr>
          <w:trHeight w:val="20"/>
          <w:jc w:val="center"/>
        </w:trPr>
        <w:tc>
          <w:tcPr>
            <w:tcW w:w="127" w:type="pct"/>
            <w:tcBorders>
              <w:top w:val="single" w:sz="4" w:space="0" w:color="000000"/>
              <w:left w:val="single" w:sz="4" w:space="0" w:color="000000"/>
              <w:bottom w:val="single" w:sz="4" w:space="0" w:color="000000"/>
              <w:right w:val="nil"/>
            </w:tcBorders>
          </w:tcPr>
          <w:p w:rsidR="00365644" w:rsidRPr="00331AC4" w:rsidRDefault="00365644" w:rsidP="00331AC4">
            <w:pPr>
              <w:jc w:val="center"/>
              <w:rPr>
                <w:rFonts w:ascii="Arial" w:hAnsi="Arial" w:cs="Arial"/>
                <w:color w:val="000000"/>
                <w:sz w:val="12"/>
                <w:szCs w:val="12"/>
              </w:rPr>
            </w:pPr>
            <w:r w:rsidRPr="00331AC4">
              <w:rPr>
                <w:rFonts w:ascii="Arial" w:hAnsi="Arial" w:cs="Arial"/>
                <w:color w:val="000000"/>
                <w:sz w:val="12"/>
                <w:szCs w:val="12"/>
              </w:rPr>
              <w:t>6.5</w:t>
            </w:r>
          </w:p>
        </w:tc>
        <w:tc>
          <w:tcPr>
            <w:tcW w:w="3498" w:type="pct"/>
            <w:tcBorders>
              <w:top w:val="single" w:sz="4" w:space="0" w:color="000000"/>
              <w:left w:val="single" w:sz="4" w:space="0" w:color="000000"/>
              <w:bottom w:val="single" w:sz="4" w:space="0" w:color="000000"/>
              <w:right w:val="nil"/>
            </w:tcBorders>
          </w:tcPr>
          <w:p w:rsidR="00365644" w:rsidRPr="00331AC4" w:rsidRDefault="00365644" w:rsidP="00331AC4">
            <w:pPr>
              <w:rPr>
                <w:rFonts w:ascii="Arial" w:hAnsi="Arial" w:cs="Arial"/>
                <w:color w:val="000000"/>
                <w:sz w:val="12"/>
                <w:szCs w:val="12"/>
              </w:rPr>
            </w:pPr>
            <w:r w:rsidRPr="00331AC4">
              <w:rPr>
                <w:rFonts w:ascii="Arial" w:hAnsi="Arial" w:cs="Arial"/>
                <w:color w:val="000000"/>
                <w:sz w:val="12"/>
                <w:szCs w:val="12"/>
              </w:rPr>
              <w:t>с другими видами разрешенного использования</w:t>
            </w:r>
          </w:p>
        </w:tc>
        <w:tc>
          <w:tcPr>
            <w:tcW w:w="1375" w:type="pct"/>
            <w:tcBorders>
              <w:top w:val="single" w:sz="4" w:space="0" w:color="000000"/>
              <w:left w:val="single" w:sz="4" w:space="0" w:color="000000"/>
              <w:bottom w:val="single" w:sz="4" w:space="0" w:color="000000"/>
              <w:right w:val="single" w:sz="4" w:space="0" w:color="000000"/>
            </w:tcBorders>
          </w:tcPr>
          <w:p w:rsidR="00365644" w:rsidRPr="00331AC4" w:rsidRDefault="00365644" w:rsidP="00331AC4">
            <w:pPr>
              <w:jc w:val="center"/>
              <w:rPr>
                <w:rFonts w:ascii="Arial" w:hAnsi="Arial" w:cs="Arial"/>
                <w:color w:val="000000"/>
                <w:sz w:val="12"/>
                <w:szCs w:val="12"/>
              </w:rPr>
            </w:pPr>
            <w:r w:rsidRPr="00331AC4">
              <w:rPr>
                <w:rFonts w:ascii="Arial" w:hAnsi="Arial" w:cs="Arial"/>
                <w:color w:val="000000"/>
                <w:sz w:val="12"/>
                <w:szCs w:val="12"/>
              </w:rPr>
              <w:t>80 %</w:t>
            </w:r>
          </w:p>
        </w:tc>
      </w:tr>
      <w:tr w:rsidR="00365644" w:rsidRPr="00331AC4" w:rsidTr="00331AC4">
        <w:trPr>
          <w:trHeight w:val="20"/>
          <w:jc w:val="center"/>
        </w:trPr>
        <w:tc>
          <w:tcPr>
            <w:tcW w:w="127" w:type="pct"/>
            <w:tcBorders>
              <w:top w:val="single" w:sz="4" w:space="0" w:color="000000"/>
              <w:left w:val="single" w:sz="4" w:space="0" w:color="000000"/>
              <w:bottom w:val="single" w:sz="4" w:space="0" w:color="000000"/>
              <w:right w:val="nil"/>
            </w:tcBorders>
          </w:tcPr>
          <w:p w:rsidR="00365644" w:rsidRPr="00331AC4" w:rsidRDefault="00365644" w:rsidP="00331AC4">
            <w:pPr>
              <w:jc w:val="center"/>
              <w:rPr>
                <w:rFonts w:ascii="Arial" w:hAnsi="Arial" w:cs="Arial"/>
                <w:b/>
                <w:bCs/>
                <w:color w:val="000000"/>
                <w:sz w:val="12"/>
                <w:szCs w:val="12"/>
              </w:rPr>
            </w:pPr>
            <w:r w:rsidRPr="00331AC4">
              <w:rPr>
                <w:rFonts w:ascii="Arial" w:hAnsi="Arial" w:cs="Arial"/>
                <w:b/>
                <w:color w:val="000000"/>
                <w:sz w:val="12"/>
                <w:szCs w:val="12"/>
              </w:rPr>
              <w:t>7</w:t>
            </w:r>
          </w:p>
        </w:tc>
        <w:tc>
          <w:tcPr>
            <w:tcW w:w="3498" w:type="pct"/>
            <w:tcBorders>
              <w:top w:val="single" w:sz="4" w:space="0" w:color="000000"/>
              <w:left w:val="single" w:sz="4" w:space="0" w:color="000000"/>
              <w:bottom w:val="single" w:sz="4" w:space="0" w:color="000000"/>
              <w:right w:val="nil"/>
            </w:tcBorders>
          </w:tcPr>
          <w:p w:rsidR="00365644" w:rsidRPr="00331AC4" w:rsidRDefault="00365644" w:rsidP="00331AC4">
            <w:pPr>
              <w:rPr>
                <w:rFonts w:ascii="Arial" w:hAnsi="Arial" w:cs="Arial"/>
                <w:b/>
                <w:bCs/>
                <w:color w:val="000000"/>
                <w:sz w:val="12"/>
                <w:szCs w:val="12"/>
              </w:rPr>
            </w:pPr>
            <w:r w:rsidRPr="00331AC4">
              <w:rPr>
                <w:rFonts w:ascii="Arial" w:hAnsi="Arial" w:cs="Arial"/>
                <w:b/>
                <w:color w:val="000000"/>
                <w:sz w:val="12"/>
                <w:szCs w:val="12"/>
              </w:rPr>
              <w:t>Максимальное количество блоков в жилых домах блокированной застройки</w:t>
            </w:r>
          </w:p>
        </w:tc>
        <w:tc>
          <w:tcPr>
            <w:tcW w:w="1375" w:type="pct"/>
            <w:tcBorders>
              <w:top w:val="single" w:sz="4" w:space="0" w:color="000000"/>
              <w:left w:val="single" w:sz="4" w:space="0" w:color="000000"/>
              <w:bottom w:val="single" w:sz="4" w:space="0" w:color="000000"/>
              <w:right w:val="single" w:sz="4" w:space="0" w:color="000000"/>
            </w:tcBorders>
          </w:tcPr>
          <w:p w:rsidR="00365644" w:rsidRPr="00331AC4" w:rsidRDefault="00365644" w:rsidP="00331AC4">
            <w:pPr>
              <w:jc w:val="center"/>
              <w:rPr>
                <w:rFonts w:ascii="Arial" w:hAnsi="Arial" w:cs="Arial"/>
                <w:color w:val="000000"/>
                <w:sz w:val="12"/>
                <w:szCs w:val="12"/>
              </w:rPr>
            </w:pPr>
            <w:r w:rsidRPr="00331AC4">
              <w:rPr>
                <w:rFonts w:ascii="Arial" w:hAnsi="Arial" w:cs="Arial"/>
                <w:color w:val="000000"/>
                <w:sz w:val="12"/>
                <w:szCs w:val="12"/>
              </w:rPr>
              <w:t>10</w:t>
            </w:r>
          </w:p>
        </w:tc>
      </w:tr>
      <w:tr w:rsidR="00365644" w:rsidRPr="00331AC4" w:rsidTr="00331AC4">
        <w:trPr>
          <w:trHeight w:val="20"/>
          <w:jc w:val="center"/>
        </w:trPr>
        <w:tc>
          <w:tcPr>
            <w:tcW w:w="127" w:type="pct"/>
            <w:tcBorders>
              <w:top w:val="single" w:sz="4" w:space="0" w:color="000000"/>
              <w:left w:val="single" w:sz="4" w:space="0" w:color="000000"/>
              <w:bottom w:val="single" w:sz="4" w:space="0" w:color="000000"/>
              <w:right w:val="nil"/>
            </w:tcBorders>
          </w:tcPr>
          <w:p w:rsidR="00365644" w:rsidRPr="00331AC4" w:rsidRDefault="00365644" w:rsidP="00331AC4">
            <w:pPr>
              <w:jc w:val="center"/>
              <w:rPr>
                <w:rFonts w:ascii="Arial" w:hAnsi="Arial" w:cs="Arial"/>
                <w:b/>
                <w:bCs/>
                <w:color w:val="000000"/>
                <w:sz w:val="12"/>
                <w:szCs w:val="12"/>
              </w:rPr>
            </w:pPr>
            <w:r w:rsidRPr="00331AC4">
              <w:rPr>
                <w:rFonts w:ascii="Arial" w:hAnsi="Arial" w:cs="Arial"/>
                <w:b/>
                <w:color w:val="000000"/>
                <w:sz w:val="12"/>
                <w:szCs w:val="12"/>
              </w:rPr>
              <w:t>8</w:t>
            </w:r>
          </w:p>
        </w:tc>
        <w:tc>
          <w:tcPr>
            <w:tcW w:w="3498" w:type="pct"/>
            <w:tcBorders>
              <w:top w:val="single" w:sz="4" w:space="0" w:color="000000"/>
              <w:left w:val="single" w:sz="4" w:space="0" w:color="000000"/>
              <w:bottom w:val="single" w:sz="4" w:space="0" w:color="000000"/>
              <w:right w:val="nil"/>
            </w:tcBorders>
          </w:tcPr>
          <w:p w:rsidR="00365644" w:rsidRPr="00331AC4" w:rsidRDefault="00365644" w:rsidP="00331AC4">
            <w:pPr>
              <w:rPr>
                <w:rFonts w:ascii="Arial" w:hAnsi="Arial" w:cs="Arial"/>
                <w:b/>
                <w:bCs/>
                <w:color w:val="000000"/>
                <w:sz w:val="12"/>
                <w:szCs w:val="12"/>
              </w:rPr>
            </w:pPr>
            <w:r w:rsidRPr="00331AC4">
              <w:rPr>
                <w:rFonts w:ascii="Arial" w:hAnsi="Arial" w:cs="Arial"/>
                <w:b/>
                <w:color w:val="000000"/>
                <w:sz w:val="12"/>
                <w:szCs w:val="12"/>
              </w:rPr>
              <w:t>Максимальная площадь объектов капитального строительства</w:t>
            </w:r>
          </w:p>
        </w:tc>
        <w:tc>
          <w:tcPr>
            <w:tcW w:w="1375" w:type="pct"/>
            <w:tcBorders>
              <w:top w:val="single" w:sz="4" w:space="0" w:color="000000"/>
              <w:left w:val="single" w:sz="4" w:space="0" w:color="000000"/>
              <w:bottom w:val="single" w:sz="4" w:space="0" w:color="000000"/>
              <w:right w:val="single" w:sz="4" w:space="0" w:color="000000"/>
            </w:tcBorders>
          </w:tcPr>
          <w:p w:rsidR="00365644" w:rsidRPr="00331AC4" w:rsidRDefault="00365644" w:rsidP="00331AC4">
            <w:pPr>
              <w:jc w:val="center"/>
              <w:rPr>
                <w:rFonts w:ascii="Arial" w:hAnsi="Arial" w:cs="Arial"/>
                <w:b/>
                <w:bCs/>
                <w:color w:val="000000"/>
                <w:sz w:val="12"/>
                <w:szCs w:val="12"/>
              </w:rPr>
            </w:pPr>
          </w:p>
        </w:tc>
      </w:tr>
      <w:tr w:rsidR="00365644" w:rsidRPr="00331AC4" w:rsidTr="00331AC4">
        <w:trPr>
          <w:trHeight w:val="20"/>
          <w:jc w:val="center"/>
        </w:trPr>
        <w:tc>
          <w:tcPr>
            <w:tcW w:w="127" w:type="pct"/>
            <w:tcBorders>
              <w:top w:val="single" w:sz="4" w:space="0" w:color="000000"/>
              <w:left w:val="single" w:sz="4" w:space="0" w:color="000000"/>
              <w:bottom w:val="single" w:sz="4" w:space="0" w:color="000000"/>
              <w:right w:val="nil"/>
            </w:tcBorders>
          </w:tcPr>
          <w:p w:rsidR="00365644" w:rsidRPr="00331AC4" w:rsidRDefault="00365644" w:rsidP="00331AC4">
            <w:pPr>
              <w:jc w:val="center"/>
              <w:rPr>
                <w:rFonts w:ascii="Arial" w:hAnsi="Arial" w:cs="Arial"/>
                <w:color w:val="000000"/>
                <w:sz w:val="12"/>
                <w:szCs w:val="12"/>
              </w:rPr>
            </w:pPr>
            <w:r w:rsidRPr="00331AC4">
              <w:rPr>
                <w:rFonts w:ascii="Arial" w:hAnsi="Arial" w:cs="Arial"/>
                <w:color w:val="000000"/>
                <w:sz w:val="12"/>
                <w:szCs w:val="12"/>
              </w:rPr>
              <w:t>8.1</w:t>
            </w:r>
          </w:p>
        </w:tc>
        <w:tc>
          <w:tcPr>
            <w:tcW w:w="3498" w:type="pct"/>
            <w:tcBorders>
              <w:top w:val="single" w:sz="4" w:space="0" w:color="000000"/>
              <w:left w:val="single" w:sz="4" w:space="0" w:color="000000"/>
              <w:bottom w:val="single" w:sz="4" w:space="0" w:color="000000"/>
              <w:right w:val="nil"/>
            </w:tcBorders>
          </w:tcPr>
          <w:p w:rsidR="00365644" w:rsidRPr="00331AC4" w:rsidRDefault="00365644" w:rsidP="00331AC4">
            <w:pPr>
              <w:rPr>
                <w:rFonts w:ascii="Arial" w:hAnsi="Arial" w:cs="Arial"/>
                <w:color w:val="000000"/>
                <w:sz w:val="12"/>
                <w:szCs w:val="12"/>
              </w:rPr>
            </w:pPr>
            <w:r w:rsidRPr="00331AC4">
              <w:rPr>
                <w:rFonts w:ascii="Arial" w:hAnsi="Arial" w:cs="Arial"/>
                <w:color w:val="000000"/>
                <w:sz w:val="12"/>
                <w:szCs w:val="12"/>
              </w:rPr>
              <w:t>предприятий розничной торговли, предприятий общественного питания, учреждений культуры</w:t>
            </w:r>
          </w:p>
        </w:tc>
        <w:tc>
          <w:tcPr>
            <w:tcW w:w="1375" w:type="pct"/>
            <w:tcBorders>
              <w:top w:val="single" w:sz="4" w:space="0" w:color="000000"/>
              <w:left w:val="single" w:sz="4" w:space="0" w:color="000000"/>
              <w:bottom w:val="single" w:sz="4" w:space="0" w:color="000000"/>
              <w:right w:val="single" w:sz="4" w:space="0" w:color="000000"/>
            </w:tcBorders>
          </w:tcPr>
          <w:p w:rsidR="00365644" w:rsidRPr="00331AC4" w:rsidRDefault="00365644" w:rsidP="00331AC4">
            <w:pPr>
              <w:jc w:val="center"/>
              <w:rPr>
                <w:rFonts w:ascii="Arial" w:hAnsi="Arial" w:cs="Arial"/>
                <w:color w:val="000000"/>
                <w:sz w:val="12"/>
                <w:szCs w:val="12"/>
              </w:rPr>
            </w:pPr>
            <w:smartTag w:uri="urn:schemas-microsoft-com:office:smarttags" w:element="metricconverter">
              <w:smartTagPr>
                <w:attr w:name="ProductID" w:val="300 м2"/>
              </w:smartTagPr>
              <w:r w:rsidRPr="00331AC4">
                <w:rPr>
                  <w:rFonts w:ascii="Arial" w:hAnsi="Arial" w:cs="Arial"/>
                  <w:color w:val="000000"/>
                  <w:sz w:val="12"/>
                  <w:szCs w:val="12"/>
                </w:rPr>
                <w:t>300 м</w:t>
              </w:r>
              <w:r w:rsidRPr="00331AC4">
                <w:rPr>
                  <w:rFonts w:ascii="Arial" w:hAnsi="Arial" w:cs="Arial"/>
                  <w:color w:val="000000"/>
                  <w:sz w:val="12"/>
                  <w:szCs w:val="12"/>
                  <w:vertAlign w:val="superscript"/>
                </w:rPr>
                <w:t>2</w:t>
              </w:r>
            </w:smartTag>
          </w:p>
        </w:tc>
      </w:tr>
    </w:tbl>
    <w:p w:rsidR="00365644" w:rsidRPr="00331AC4" w:rsidRDefault="00365644" w:rsidP="00997F66">
      <w:pPr>
        <w:autoSpaceDE w:val="0"/>
        <w:autoSpaceDN w:val="0"/>
        <w:adjustRightInd w:val="0"/>
        <w:ind w:firstLine="540"/>
        <w:jc w:val="both"/>
        <w:rPr>
          <w:rFonts w:ascii="Arial" w:hAnsi="Arial" w:cs="Arial"/>
          <w:bCs/>
          <w:color w:val="000000"/>
          <w:sz w:val="4"/>
          <w:szCs w:val="4"/>
          <w:lang w:eastAsia="ar-SA"/>
        </w:rPr>
      </w:pPr>
    </w:p>
    <w:p w:rsidR="00365644" w:rsidRPr="00997F66" w:rsidRDefault="0083490E" w:rsidP="00331AC4">
      <w:pPr>
        <w:autoSpaceDE w:val="0"/>
        <w:autoSpaceDN w:val="0"/>
        <w:adjustRightInd w:val="0"/>
        <w:ind w:firstLine="284"/>
        <w:jc w:val="both"/>
        <w:rPr>
          <w:rFonts w:ascii="Arial" w:hAnsi="Arial" w:cs="Arial"/>
          <w:b/>
          <w:bCs/>
          <w:sz w:val="16"/>
          <w:szCs w:val="16"/>
          <w:lang w:eastAsia="ar-SA"/>
        </w:rPr>
      </w:pPr>
      <w:hyperlink r:id="rId12" w:history="1">
        <w:r w:rsidR="00365644" w:rsidRPr="00997F66">
          <w:rPr>
            <w:rFonts w:ascii="Arial" w:hAnsi="Arial" w:cs="Arial"/>
            <w:b/>
            <w:sz w:val="16"/>
            <w:szCs w:val="16"/>
          </w:rPr>
          <w:t>Предельные</w:t>
        </w:r>
      </w:hyperlink>
      <w:r w:rsidR="00365644" w:rsidRPr="00997F66">
        <w:rPr>
          <w:rFonts w:ascii="Arial" w:hAnsi="Arial" w:cs="Arial"/>
          <w:b/>
          <w:sz w:val="16"/>
          <w:szCs w:val="16"/>
        </w:rPr>
        <w:t xml:space="preserve">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территориальной зоны (Ж.1) Рощинское сельское поселение</w:t>
      </w:r>
      <w:r w:rsidR="00365644" w:rsidRPr="00997F66">
        <w:rPr>
          <w:rFonts w:ascii="Arial" w:hAnsi="Arial" w:cs="Arial"/>
          <w:b/>
          <w:sz w:val="16"/>
          <w:szCs w:val="16"/>
          <w:lang w:eastAsia="ar-SA"/>
        </w:rPr>
        <w:t>:</w:t>
      </w:r>
    </w:p>
    <w:p w:rsidR="00365644" w:rsidRPr="00331AC4" w:rsidRDefault="00365644" w:rsidP="00997F66">
      <w:pPr>
        <w:widowControl w:val="0"/>
        <w:suppressAutoHyphens/>
        <w:autoSpaceDE w:val="0"/>
        <w:autoSpaceDN w:val="0"/>
        <w:adjustRightInd w:val="0"/>
        <w:ind w:firstLine="709"/>
        <w:jc w:val="both"/>
        <w:rPr>
          <w:rFonts w:ascii="Arial" w:hAnsi="Arial" w:cs="Arial"/>
          <w:b/>
          <w:bCs/>
          <w:sz w:val="4"/>
          <w:szCs w:val="4"/>
          <w:lang w:eastAsia="ar-SA"/>
        </w:rPr>
      </w:pPr>
    </w:p>
    <w:tbl>
      <w:tblPr>
        <w:tblW w:w="5000" w:type="pct"/>
        <w:jc w:val="center"/>
        <w:tblCellMar>
          <w:left w:w="0" w:type="dxa"/>
          <w:right w:w="0" w:type="dxa"/>
        </w:tblCellMar>
        <w:tblLook w:val="04A0"/>
      </w:tblPr>
      <w:tblGrid>
        <w:gridCol w:w="288"/>
        <w:gridCol w:w="7939"/>
        <w:gridCol w:w="3121"/>
      </w:tblGrid>
      <w:tr w:rsidR="00365644" w:rsidRPr="00331AC4" w:rsidTr="00331AC4">
        <w:trPr>
          <w:trHeight w:val="20"/>
          <w:jc w:val="center"/>
        </w:trPr>
        <w:tc>
          <w:tcPr>
            <w:tcW w:w="127" w:type="pct"/>
            <w:tcBorders>
              <w:top w:val="single" w:sz="4" w:space="0" w:color="000000"/>
              <w:left w:val="single" w:sz="4" w:space="0" w:color="000000"/>
              <w:bottom w:val="single" w:sz="4" w:space="0" w:color="000000"/>
              <w:right w:val="nil"/>
            </w:tcBorders>
            <w:hideMark/>
          </w:tcPr>
          <w:p w:rsidR="00365644" w:rsidRPr="00331AC4" w:rsidRDefault="00365644" w:rsidP="00331AC4">
            <w:pPr>
              <w:widowControl w:val="0"/>
              <w:suppressAutoHyphens/>
              <w:autoSpaceDE w:val="0"/>
              <w:jc w:val="center"/>
              <w:rPr>
                <w:rFonts w:ascii="Arial" w:hAnsi="Arial" w:cs="Arial"/>
                <w:b/>
                <w:sz w:val="12"/>
                <w:szCs w:val="12"/>
                <w:lang w:eastAsia="ar-SA"/>
              </w:rPr>
            </w:pPr>
            <w:r w:rsidRPr="00331AC4">
              <w:rPr>
                <w:rFonts w:ascii="Arial" w:hAnsi="Arial" w:cs="Arial"/>
                <w:b/>
                <w:sz w:val="12"/>
                <w:szCs w:val="12"/>
                <w:lang w:eastAsia="ar-SA"/>
              </w:rPr>
              <w:t>№</w:t>
            </w:r>
          </w:p>
        </w:tc>
        <w:tc>
          <w:tcPr>
            <w:tcW w:w="3498" w:type="pct"/>
            <w:tcBorders>
              <w:top w:val="single" w:sz="4" w:space="0" w:color="000000"/>
              <w:left w:val="single" w:sz="4" w:space="0" w:color="000000"/>
              <w:bottom w:val="single" w:sz="4" w:space="0" w:color="000000"/>
              <w:right w:val="nil"/>
            </w:tcBorders>
            <w:hideMark/>
          </w:tcPr>
          <w:p w:rsidR="00365644" w:rsidRPr="00331AC4" w:rsidRDefault="00365644" w:rsidP="00331AC4">
            <w:pPr>
              <w:widowControl w:val="0"/>
              <w:suppressAutoHyphens/>
              <w:autoSpaceDE w:val="0"/>
              <w:jc w:val="center"/>
              <w:rPr>
                <w:rFonts w:ascii="Arial" w:hAnsi="Arial" w:cs="Arial"/>
                <w:b/>
                <w:sz w:val="12"/>
                <w:szCs w:val="12"/>
                <w:lang w:eastAsia="ar-SA"/>
              </w:rPr>
            </w:pPr>
            <w:r w:rsidRPr="00331AC4">
              <w:rPr>
                <w:rFonts w:ascii="Arial" w:hAnsi="Arial" w:cs="Arial"/>
                <w:b/>
                <w:sz w:val="12"/>
                <w:szCs w:val="12"/>
                <w:lang w:eastAsia="ar-SA"/>
              </w:rPr>
              <w:t>Предельные размеры и параметры</w:t>
            </w:r>
          </w:p>
        </w:tc>
        <w:tc>
          <w:tcPr>
            <w:tcW w:w="1375" w:type="pct"/>
            <w:tcBorders>
              <w:top w:val="single" w:sz="4" w:space="0" w:color="000000"/>
              <w:left w:val="single" w:sz="4" w:space="0" w:color="000000"/>
              <w:bottom w:val="single" w:sz="4" w:space="0" w:color="000000"/>
              <w:right w:val="single" w:sz="4" w:space="0" w:color="000000"/>
            </w:tcBorders>
            <w:hideMark/>
          </w:tcPr>
          <w:p w:rsidR="00365644" w:rsidRPr="00331AC4" w:rsidRDefault="00365644" w:rsidP="00331AC4">
            <w:pPr>
              <w:widowControl w:val="0"/>
              <w:suppressAutoHyphens/>
              <w:autoSpaceDE w:val="0"/>
              <w:jc w:val="center"/>
              <w:rPr>
                <w:rFonts w:ascii="Arial" w:hAnsi="Arial" w:cs="Arial"/>
                <w:b/>
                <w:sz w:val="12"/>
                <w:szCs w:val="12"/>
                <w:lang w:eastAsia="ar-SA"/>
              </w:rPr>
            </w:pPr>
            <w:r w:rsidRPr="00331AC4">
              <w:rPr>
                <w:rFonts w:ascii="Arial" w:hAnsi="Arial" w:cs="Arial"/>
                <w:b/>
                <w:sz w:val="12"/>
                <w:szCs w:val="12"/>
                <w:lang w:eastAsia="ar-SA"/>
              </w:rPr>
              <w:t>Значения предельных размеров и параметров</w:t>
            </w:r>
          </w:p>
        </w:tc>
      </w:tr>
      <w:tr w:rsidR="00365644" w:rsidRPr="00331AC4" w:rsidTr="00331AC4">
        <w:trPr>
          <w:trHeight w:val="20"/>
          <w:jc w:val="center"/>
        </w:trPr>
        <w:tc>
          <w:tcPr>
            <w:tcW w:w="127" w:type="pct"/>
            <w:tcBorders>
              <w:top w:val="single" w:sz="4" w:space="0" w:color="000000"/>
              <w:left w:val="single" w:sz="4" w:space="0" w:color="000000"/>
              <w:bottom w:val="single" w:sz="4" w:space="0" w:color="000000"/>
              <w:right w:val="nil"/>
            </w:tcBorders>
            <w:hideMark/>
          </w:tcPr>
          <w:p w:rsidR="00365644" w:rsidRPr="00331AC4" w:rsidRDefault="00365644" w:rsidP="00331AC4">
            <w:pPr>
              <w:widowControl w:val="0"/>
              <w:suppressAutoHyphens/>
              <w:autoSpaceDE w:val="0"/>
              <w:jc w:val="center"/>
              <w:rPr>
                <w:rFonts w:ascii="Arial" w:hAnsi="Arial" w:cs="Arial"/>
                <w:b/>
                <w:sz w:val="12"/>
                <w:szCs w:val="12"/>
                <w:lang w:eastAsia="ar-SA"/>
              </w:rPr>
            </w:pPr>
            <w:r w:rsidRPr="00331AC4">
              <w:rPr>
                <w:rFonts w:ascii="Arial" w:hAnsi="Arial" w:cs="Arial"/>
                <w:b/>
                <w:sz w:val="12"/>
                <w:szCs w:val="12"/>
                <w:lang w:eastAsia="ar-SA"/>
              </w:rPr>
              <w:t>1</w:t>
            </w:r>
          </w:p>
        </w:tc>
        <w:tc>
          <w:tcPr>
            <w:tcW w:w="3498" w:type="pct"/>
            <w:tcBorders>
              <w:top w:val="single" w:sz="4" w:space="0" w:color="000000"/>
              <w:left w:val="single" w:sz="4" w:space="0" w:color="000000"/>
              <w:bottom w:val="single" w:sz="4" w:space="0" w:color="000000"/>
              <w:right w:val="nil"/>
            </w:tcBorders>
            <w:hideMark/>
          </w:tcPr>
          <w:p w:rsidR="00365644" w:rsidRPr="00331AC4" w:rsidRDefault="00365644" w:rsidP="00331AC4">
            <w:pPr>
              <w:widowControl w:val="0"/>
              <w:suppressAutoHyphens/>
              <w:autoSpaceDE w:val="0"/>
              <w:rPr>
                <w:rFonts w:ascii="Arial" w:hAnsi="Arial" w:cs="Arial"/>
                <w:b/>
                <w:sz w:val="12"/>
                <w:szCs w:val="12"/>
                <w:lang w:eastAsia="ar-SA"/>
              </w:rPr>
            </w:pPr>
            <w:r w:rsidRPr="00331AC4">
              <w:rPr>
                <w:rFonts w:ascii="Arial" w:hAnsi="Arial" w:cs="Arial"/>
                <w:b/>
                <w:sz w:val="12"/>
                <w:szCs w:val="12"/>
                <w:lang w:eastAsia="ar-SA"/>
              </w:rPr>
              <w:t>Минимальная площадь земельных участков</w:t>
            </w:r>
          </w:p>
        </w:tc>
        <w:tc>
          <w:tcPr>
            <w:tcW w:w="1375" w:type="pct"/>
            <w:tcBorders>
              <w:top w:val="single" w:sz="4" w:space="0" w:color="000000"/>
              <w:left w:val="single" w:sz="4" w:space="0" w:color="000000"/>
              <w:bottom w:val="single" w:sz="4" w:space="0" w:color="000000"/>
              <w:right w:val="single" w:sz="4" w:space="0" w:color="000000"/>
            </w:tcBorders>
          </w:tcPr>
          <w:p w:rsidR="00365644" w:rsidRPr="00331AC4" w:rsidRDefault="00365644" w:rsidP="00331AC4">
            <w:pPr>
              <w:widowControl w:val="0"/>
              <w:suppressAutoHyphens/>
              <w:autoSpaceDE w:val="0"/>
              <w:snapToGrid w:val="0"/>
              <w:jc w:val="center"/>
              <w:rPr>
                <w:rFonts w:ascii="Arial" w:hAnsi="Arial" w:cs="Arial"/>
                <w:b/>
                <w:sz w:val="12"/>
                <w:szCs w:val="12"/>
                <w:lang w:eastAsia="ar-SA"/>
              </w:rPr>
            </w:pPr>
          </w:p>
        </w:tc>
      </w:tr>
      <w:tr w:rsidR="00365644" w:rsidRPr="00331AC4" w:rsidTr="00331AC4">
        <w:trPr>
          <w:trHeight w:val="20"/>
          <w:jc w:val="center"/>
        </w:trPr>
        <w:tc>
          <w:tcPr>
            <w:tcW w:w="127" w:type="pct"/>
            <w:tcBorders>
              <w:top w:val="single" w:sz="4" w:space="0" w:color="000000"/>
              <w:left w:val="single" w:sz="4" w:space="0" w:color="000000"/>
              <w:bottom w:val="single" w:sz="4" w:space="0" w:color="000000"/>
              <w:right w:val="nil"/>
            </w:tcBorders>
            <w:hideMark/>
          </w:tcPr>
          <w:p w:rsidR="00365644" w:rsidRPr="00331AC4" w:rsidRDefault="00365644" w:rsidP="00331AC4">
            <w:pPr>
              <w:widowControl w:val="0"/>
              <w:suppressAutoHyphens/>
              <w:autoSpaceDE w:val="0"/>
              <w:jc w:val="center"/>
              <w:rPr>
                <w:rFonts w:ascii="Arial" w:hAnsi="Arial" w:cs="Arial"/>
                <w:bCs/>
                <w:sz w:val="12"/>
                <w:szCs w:val="12"/>
                <w:lang w:eastAsia="ar-SA"/>
              </w:rPr>
            </w:pPr>
            <w:r w:rsidRPr="00331AC4">
              <w:rPr>
                <w:rFonts w:ascii="Arial" w:hAnsi="Arial" w:cs="Arial"/>
                <w:sz w:val="12"/>
                <w:szCs w:val="12"/>
                <w:lang w:eastAsia="ar-SA"/>
              </w:rPr>
              <w:t>1.1</w:t>
            </w:r>
          </w:p>
        </w:tc>
        <w:tc>
          <w:tcPr>
            <w:tcW w:w="3498" w:type="pct"/>
            <w:tcBorders>
              <w:top w:val="single" w:sz="4" w:space="0" w:color="000000"/>
              <w:left w:val="single" w:sz="4" w:space="0" w:color="000000"/>
              <w:bottom w:val="single" w:sz="4" w:space="0" w:color="000000"/>
              <w:right w:val="nil"/>
            </w:tcBorders>
            <w:hideMark/>
          </w:tcPr>
          <w:p w:rsidR="00365644" w:rsidRPr="00331AC4" w:rsidRDefault="00365644" w:rsidP="00331AC4">
            <w:pPr>
              <w:widowControl w:val="0"/>
              <w:suppressAutoHyphens/>
              <w:autoSpaceDE w:val="0"/>
              <w:rPr>
                <w:rFonts w:ascii="Arial" w:hAnsi="Arial" w:cs="Arial"/>
                <w:bCs/>
                <w:sz w:val="12"/>
                <w:szCs w:val="12"/>
                <w:lang w:eastAsia="ar-SA"/>
              </w:rPr>
            </w:pPr>
            <w:r w:rsidRPr="00331AC4">
              <w:rPr>
                <w:rFonts w:ascii="Arial" w:hAnsi="Arial" w:cs="Arial"/>
                <w:sz w:val="12"/>
                <w:szCs w:val="12"/>
                <w:lang w:eastAsia="ar-SA"/>
              </w:rPr>
              <w:t>с видом разрешенного использования "Для индивидуального жилищного строительства" или "Для ведения личного подсобного хозяйства"</w:t>
            </w:r>
          </w:p>
        </w:tc>
        <w:tc>
          <w:tcPr>
            <w:tcW w:w="1375" w:type="pct"/>
            <w:tcBorders>
              <w:top w:val="single" w:sz="4" w:space="0" w:color="000000"/>
              <w:left w:val="single" w:sz="4" w:space="0" w:color="000000"/>
              <w:bottom w:val="single" w:sz="4" w:space="0" w:color="000000"/>
              <w:right w:val="single" w:sz="4" w:space="0" w:color="000000"/>
            </w:tcBorders>
            <w:hideMark/>
          </w:tcPr>
          <w:p w:rsidR="00365644" w:rsidRPr="00331AC4" w:rsidRDefault="00365644" w:rsidP="00331AC4">
            <w:pPr>
              <w:widowControl w:val="0"/>
              <w:suppressAutoHyphens/>
              <w:autoSpaceDE w:val="0"/>
              <w:jc w:val="center"/>
              <w:rPr>
                <w:rFonts w:ascii="Arial" w:hAnsi="Arial" w:cs="Arial"/>
                <w:bCs/>
                <w:sz w:val="12"/>
                <w:szCs w:val="12"/>
                <w:lang w:eastAsia="ar-SA"/>
              </w:rPr>
            </w:pPr>
            <w:r w:rsidRPr="00331AC4">
              <w:rPr>
                <w:rFonts w:ascii="Arial" w:hAnsi="Arial" w:cs="Arial"/>
                <w:sz w:val="12"/>
                <w:szCs w:val="12"/>
                <w:lang w:eastAsia="ar-SA"/>
              </w:rPr>
              <w:t>300 м</w:t>
            </w:r>
            <w:r w:rsidRPr="00331AC4">
              <w:rPr>
                <w:rFonts w:ascii="Arial" w:hAnsi="Arial" w:cs="Arial"/>
                <w:sz w:val="12"/>
                <w:szCs w:val="12"/>
                <w:vertAlign w:val="superscript"/>
                <w:lang w:eastAsia="ar-SA"/>
              </w:rPr>
              <w:t>2</w:t>
            </w:r>
          </w:p>
        </w:tc>
      </w:tr>
      <w:tr w:rsidR="00365644" w:rsidRPr="00331AC4" w:rsidTr="00331AC4">
        <w:trPr>
          <w:trHeight w:val="20"/>
          <w:jc w:val="center"/>
        </w:trPr>
        <w:tc>
          <w:tcPr>
            <w:tcW w:w="127" w:type="pct"/>
            <w:tcBorders>
              <w:top w:val="single" w:sz="4" w:space="0" w:color="000000"/>
              <w:left w:val="single" w:sz="4" w:space="0" w:color="000000"/>
              <w:bottom w:val="single" w:sz="4" w:space="0" w:color="000000"/>
              <w:right w:val="nil"/>
            </w:tcBorders>
            <w:hideMark/>
          </w:tcPr>
          <w:p w:rsidR="00365644" w:rsidRPr="00331AC4" w:rsidRDefault="00365644" w:rsidP="00331AC4">
            <w:pPr>
              <w:widowControl w:val="0"/>
              <w:suppressAutoHyphens/>
              <w:autoSpaceDE w:val="0"/>
              <w:jc w:val="center"/>
              <w:rPr>
                <w:rFonts w:ascii="Arial" w:hAnsi="Arial" w:cs="Arial"/>
                <w:bCs/>
                <w:sz w:val="12"/>
                <w:szCs w:val="12"/>
                <w:lang w:eastAsia="ar-SA"/>
              </w:rPr>
            </w:pPr>
            <w:r w:rsidRPr="00331AC4">
              <w:rPr>
                <w:rFonts w:ascii="Arial" w:hAnsi="Arial" w:cs="Arial"/>
                <w:sz w:val="12"/>
                <w:szCs w:val="12"/>
                <w:lang w:eastAsia="ar-SA"/>
              </w:rPr>
              <w:t>1.2</w:t>
            </w:r>
          </w:p>
        </w:tc>
        <w:tc>
          <w:tcPr>
            <w:tcW w:w="3498" w:type="pct"/>
            <w:tcBorders>
              <w:top w:val="single" w:sz="4" w:space="0" w:color="000000"/>
              <w:left w:val="single" w:sz="4" w:space="0" w:color="000000"/>
              <w:bottom w:val="single" w:sz="4" w:space="0" w:color="000000"/>
              <w:right w:val="nil"/>
            </w:tcBorders>
            <w:hideMark/>
          </w:tcPr>
          <w:p w:rsidR="00365644" w:rsidRPr="00331AC4" w:rsidRDefault="00365644" w:rsidP="00331AC4">
            <w:pPr>
              <w:widowControl w:val="0"/>
              <w:suppressAutoHyphens/>
              <w:autoSpaceDE w:val="0"/>
              <w:rPr>
                <w:rFonts w:ascii="Arial" w:hAnsi="Arial" w:cs="Arial"/>
                <w:bCs/>
                <w:sz w:val="12"/>
                <w:szCs w:val="12"/>
                <w:lang w:eastAsia="ar-SA"/>
              </w:rPr>
            </w:pPr>
            <w:r w:rsidRPr="00331AC4">
              <w:rPr>
                <w:rFonts w:ascii="Arial" w:hAnsi="Arial" w:cs="Arial"/>
                <w:sz w:val="12"/>
                <w:szCs w:val="12"/>
                <w:lang w:eastAsia="ar-SA"/>
              </w:rPr>
              <w:t>с видом разрешенного использования "Магазины", "Общественное питание"</w:t>
            </w:r>
          </w:p>
        </w:tc>
        <w:tc>
          <w:tcPr>
            <w:tcW w:w="1375" w:type="pct"/>
            <w:tcBorders>
              <w:top w:val="single" w:sz="4" w:space="0" w:color="000000"/>
              <w:left w:val="single" w:sz="4" w:space="0" w:color="000000"/>
              <w:bottom w:val="single" w:sz="4" w:space="0" w:color="000000"/>
              <w:right w:val="single" w:sz="4" w:space="0" w:color="000000"/>
            </w:tcBorders>
            <w:shd w:val="clear" w:color="auto" w:fill="FFFFFF"/>
            <w:hideMark/>
          </w:tcPr>
          <w:p w:rsidR="00365644" w:rsidRPr="00331AC4" w:rsidRDefault="00365644" w:rsidP="00331AC4">
            <w:pPr>
              <w:widowControl w:val="0"/>
              <w:suppressAutoHyphens/>
              <w:autoSpaceDE w:val="0"/>
              <w:jc w:val="center"/>
              <w:rPr>
                <w:rFonts w:ascii="Arial" w:hAnsi="Arial" w:cs="Arial"/>
                <w:bCs/>
                <w:sz w:val="12"/>
                <w:szCs w:val="12"/>
                <w:shd w:val="clear" w:color="auto" w:fill="FFFFFF"/>
                <w:lang w:eastAsia="ar-SA"/>
              </w:rPr>
            </w:pPr>
            <w:r w:rsidRPr="00331AC4">
              <w:rPr>
                <w:rFonts w:ascii="Arial" w:hAnsi="Arial" w:cs="Arial"/>
                <w:sz w:val="12"/>
                <w:szCs w:val="12"/>
                <w:shd w:val="clear" w:color="auto" w:fill="FFFFFF"/>
                <w:lang w:eastAsia="ar-SA"/>
              </w:rPr>
              <w:t>25 м2</w:t>
            </w:r>
          </w:p>
        </w:tc>
      </w:tr>
      <w:tr w:rsidR="00365644" w:rsidRPr="00331AC4" w:rsidTr="00331AC4">
        <w:trPr>
          <w:trHeight w:val="20"/>
          <w:jc w:val="center"/>
        </w:trPr>
        <w:tc>
          <w:tcPr>
            <w:tcW w:w="127" w:type="pct"/>
            <w:tcBorders>
              <w:top w:val="single" w:sz="4" w:space="0" w:color="000000"/>
              <w:left w:val="single" w:sz="4" w:space="0" w:color="000000"/>
              <w:bottom w:val="single" w:sz="4" w:space="0" w:color="000000"/>
              <w:right w:val="nil"/>
            </w:tcBorders>
            <w:hideMark/>
          </w:tcPr>
          <w:p w:rsidR="00365644" w:rsidRPr="00331AC4" w:rsidRDefault="00365644" w:rsidP="00331AC4">
            <w:pPr>
              <w:widowControl w:val="0"/>
              <w:suppressAutoHyphens/>
              <w:autoSpaceDE w:val="0"/>
              <w:jc w:val="center"/>
              <w:rPr>
                <w:rFonts w:ascii="Arial" w:hAnsi="Arial" w:cs="Arial"/>
                <w:bCs/>
                <w:sz w:val="12"/>
                <w:szCs w:val="12"/>
                <w:lang w:eastAsia="ar-SA"/>
              </w:rPr>
            </w:pPr>
            <w:r w:rsidRPr="00331AC4">
              <w:rPr>
                <w:rFonts w:ascii="Arial" w:hAnsi="Arial" w:cs="Arial"/>
                <w:sz w:val="12"/>
                <w:szCs w:val="12"/>
                <w:lang w:eastAsia="ar-SA"/>
              </w:rPr>
              <w:t>1.3</w:t>
            </w:r>
          </w:p>
        </w:tc>
        <w:tc>
          <w:tcPr>
            <w:tcW w:w="3498" w:type="pct"/>
            <w:tcBorders>
              <w:top w:val="single" w:sz="4" w:space="0" w:color="000000"/>
              <w:left w:val="single" w:sz="4" w:space="0" w:color="000000"/>
              <w:bottom w:val="single" w:sz="4" w:space="0" w:color="000000"/>
              <w:right w:val="nil"/>
            </w:tcBorders>
            <w:hideMark/>
          </w:tcPr>
          <w:p w:rsidR="00365644" w:rsidRPr="00331AC4" w:rsidRDefault="00365644" w:rsidP="00331AC4">
            <w:pPr>
              <w:widowControl w:val="0"/>
              <w:suppressAutoHyphens/>
              <w:autoSpaceDE w:val="0"/>
              <w:rPr>
                <w:rFonts w:ascii="Arial" w:hAnsi="Arial" w:cs="Arial"/>
                <w:bCs/>
                <w:sz w:val="12"/>
                <w:szCs w:val="12"/>
                <w:lang w:eastAsia="ar-SA"/>
              </w:rPr>
            </w:pPr>
            <w:r w:rsidRPr="00331AC4">
              <w:rPr>
                <w:rFonts w:ascii="Arial" w:hAnsi="Arial" w:cs="Arial"/>
                <w:sz w:val="12"/>
                <w:szCs w:val="12"/>
                <w:lang w:eastAsia="ar-SA"/>
              </w:rPr>
              <w:t>Объекты гаражного назначения</w:t>
            </w:r>
          </w:p>
        </w:tc>
        <w:tc>
          <w:tcPr>
            <w:tcW w:w="1375" w:type="pct"/>
            <w:tcBorders>
              <w:top w:val="single" w:sz="4" w:space="0" w:color="000000"/>
              <w:left w:val="single" w:sz="4" w:space="0" w:color="000000"/>
              <w:bottom w:val="single" w:sz="4" w:space="0" w:color="000000"/>
              <w:right w:val="single" w:sz="4" w:space="0" w:color="000000"/>
            </w:tcBorders>
            <w:shd w:val="clear" w:color="auto" w:fill="FFFFFF"/>
            <w:hideMark/>
          </w:tcPr>
          <w:p w:rsidR="00365644" w:rsidRPr="00331AC4" w:rsidRDefault="00365644" w:rsidP="00331AC4">
            <w:pPr>
              <w:widowControl w:val="0"/>
              <w:suppressAutoHyphens/>
              <w:autoSpaceDE w:val="0"/>
              <w:jc w:val="center"/>
              <w:rPr>
                <w:rFonts w:ascii="Arial" w:hAnsi="Arial" w:cs="Arial"/>
                <w:bCs/>
                <w:sz w:val="12"/>
                <w:szCs w:val="12"/>
                <w:shd w:val="clear" w:color="auto" w:fill="FFFFFF"/>
                <w:lang w:eastAsia="ar-SA"/>
              </w:rPr>
            </w:pPr>
            <w:r w:rsidRPr="00331AC4">
              <w:rPr>
                <w:rFonts w:ascii="Arial" w:hAnsi="Arial" w:cs="Arial"/>
                <w:sz w:val="12"/>
                <w:szCs w:val="12"/>
                <w:shd w:val="clear" w:color="auto" w:fill="FFFFFF"/>
                <w:lang w:eastAsia="ar-SA"/>
              </w:rPr>
              <w:t>18 м2</w:t>
            </w:r>
          </w:p>
        </w:tc>
      </w:tr>
      <w:tr w:rsidR="00365644" w:rsidRPr="00331AC4" w:rsidTr="00331AC4">
        <w:trPr>
          <w:trHeight w:val="20"/>
          <w:jc w:val="center"/>
        </w:trPr>
        <w:tc>
          <w:tcPr>
            <w:tcW w:w="127" w:type="pct"/>
            <w:tcBorders>
              <w:top w:val="single" w:sz="4" w:space="0" w:color="000000"/>
              <w:left w:val="single" w:sz="4" w:space="0" w:color="000000"/>
              <w:bottom w:val="single" w:sz="4" w:space="0" w:color="000000"/>
              <w:right w:val="nil"/>
            </w:tcBorders>
            <w:hideMark/>
          </w:tcPr>
          <w:p w:rsidR="00365644" w:rsidRPr="00331AC4" w:rsidRDefault="00365644" w:rsidP="00331AC4">
            <w:pPr>
              <w:widowControl w:val="0"/>
              <w:suppressAutoHyphens/>
              <w:autoSpaceDE w:val="0"/>
              <w:jc w:val="center"/>
              <w:rPr>
                <w:rFonts w:ascii="Arial" w:hAnsi="Arial" w:cs="Arial"/>
                <w:bCs/>
                <w:sz w:val="12"/>
                <w:szCs w:val="12"/>
                <w:lang w:eastAsia="ar-SA"/>
              </w:rPr>
            </w:pPr>
            <w:r w:rsidRPr="00331AC4">
              <w:rPr>
                <w:rFonts w:ascii="Arial" w:hAnsi="Arial" w:cs="Arial"/>
                <w:sz w:val="12"/>
                <w:szCs w:val="12"/>
                <w:lang w:eastAsia="ar-SA"/>
              </w:rPr>
              <w:t>1.4.</w:t>
            </w:r>
          </w:p>
        </w:tc>
        <w:tc>
          <w:tcPr>
            <w:tcW w:w="3498" w:type="pct"/>
            <w:tcBorders>
              <w:top w:val="single" w:sz="4" w:space="0" w:color="000000"/>
              <w:left w:val="single" w:sz="4" w:space="0" w:color="000000"/>
              <w:bottom w:val="single" w:sz="4" w:space="0" w:color="000000"/>
              <w:right w:val="nil"/>
            </w:tcBorders>
            <w:hideMark/>
          </w:tcPr>
          <w:p w:rsidR="00365644" w:rsidRPr="00331AC4" w:rsidRDefault="00365644" w:rsidP="00331AC4">
            <w:pPr>
              <w:widowControl w:val="0"/>
              <w:suppressAutoHyphens/>
              <w:autoSpaceDE w:val="0"/>
              <w:rPr>
                <w:rFonts w:ascii="Arial" w:hAnsi="Arial" w:cs="Arial"/>
                <w:bCs/>
                <w:sz w:val="12"/>
                <w:szCs w:val="12"/>
                <w:lang w:eastAsia="ar-SA"/>
              </w:rPr>
            </w:pPr>
            <w:r w:rsidRPr="00331AC4">
              <w:rPr>
                <w:rFonts w:ascii="Arial" w:hAnsi="Arial" w:cs="Arial"/>
                <w:sz w:val="12"/>
                <w:szCs w:val="12"/>
                <w:lang w:eastAsia="ar-SA"/>
              </w:rPr>
              <w:t>Отдых (рекреация)</w:t>
            </w:r>
          </w:p>
        </w:tc>
        <w:tc>
          <w:tcPr>
            <w:tcW w:w="1375" w:type="pct"/>
            <w:tcBorders>
              <w:top w:val="single" w:sz="4" w:space="0" w:color="000000"/>
              <w:left w:val="single" w:sz="4" w:space="0" w:color="000000"/>
              <w:bottom w:val="single" w:sz="4" w:space="0" w:color="000000"/>
              <w:right w:val="single" w:sz="4" w:space="0" w:color="000000"/>
            </w:tcBorders>
            <w:hideMark/>
          </w:tcPr>
          <w:p w:rsidR="00365644" w:rsidRPr="00331AC4" w:rsidRDefault="00365644" w:rsidP="00331AC4">
            <w:pPr>
              <w:widowControl w:val="0"/>
              <w:suppressAutoHyphens/>
              <w:autoSpaceDE w:val="0"/>
              <w:jc w:val="center"/>
              <w:rPr>
                <w:rFonts w:ascii="Arial" w:hAnsi="Arial" w:cs="Arial"/>
                <w:bCs/>
                <w:sz w:val="12"/>
                <w:szCs w:val="12"/>
                <w:lang w:eastAsia="ar-SA"/>
              </w:rPr>
            </w:pPr>
            <w:r w:rsidRPr="00331AC4">
              <w:rPr>
                <w:rFonts w:ascii="Arial" w:hAnsi="Arial" w:cs="Arial"/>
                <w:sz w:val="12"/>
                <w:szCs w:val="12"/>
                <w:lang w:eastAsia="ar-SA"/>
              </w:rPr>
              <w:t>150 м</w:t>
            </w:r>
            <w:r w:rsidRPr="00331AC4">
              <w:rPr>
                <w:rFonts w:ascii="Arial" w:hAnsi="Arial" w:cs="Arial"/>
                <w:sz w:val="12"/>
                <w:szCs w:val="12"/>
                <w:vertAlign w:val="superscript"/>
                <w:lang w:eastAsia="ar-SA"/>
              </w:rPr>
              <w:t>2</w:t>
            </w:r>
          </w:p>
        </w:tc>
      </w:tr>
      <w:tr w:rsidR="00365644" w:rsidRPr="00331AC4" w:rsidTr="00331AC4">
        <w:trPr>
          <w:trHeight w:val="20"/>
          <w:jc w:val="center"/>
        </w:trPr>
        <w:tc>
          <w:tcPr>
            <w:tcW w:w="127" w:type="pct"/>
            <w:tcBorders>
              <w:top w:val="single" w:sz="4" w:space="0" w:color="000000"/>
              <w:left w:val="single" w:sz="4" w:space="0" w:color="000000"/>
              <w:bottom w:val="single" w:sz="4" w:space="0" w:color="000000"/>
              <w:right w:val="nil"/>
            </w:tcBorders>
            <w:hideMark/>
          </w:tcPr>
          <w:p w:rsidR="00365644" w:rsidRPr="00331AC4" w:rsidRDefault="00365644" w:rsidP="00331AC4">
            <w:pPr>
              <w:widowControl w:val="0"/>
              <w:suppressAutoHyphens/>
              <w:autoSpaceDE w:val="0"/>
              <w:jc w:val="center"/>
              <w:rPr>
                <w:rFonts w:ascii="Arial" w:hAnsi="Arial" w:cs="Arial"/>
                <w:bCs/>
                <w:sz w:val="12"/>
                <w:szCs w:val="12"/>
                <w:lang w:eastAsia="ar-SA"/>
              </w:rPr>
            </w:pPr>
          </w:p>
        </w:tc>
        <w:tc>
          <w:tcPr>
            <w:tcW w:w="3498" w:type="pct"/>
            <w:tcBorders>
              <w:top w:val="single" w:sz="4" w:space="0" w:color="000000"/>
              <w:left w:val="single" w:sz="4" w:space="0" w:color="000000"/>
              <w:bottom w:val="single" w:sz="4" w:space="0" w:color="000000"/>
              <w:right w:val="nil"/>
            </w:tcBorders>
            <w:hideMark/>
          </w:tcPr>
          <w:p w:rsidR="00365644" w:rsidRPr="00331AC4" w:rsidRDefault="00365644" w:rsidP="00331AC4">
            <w:pPr>
              <w:widowControl w:val="0"/>
              <w:suppressAutoHyphens/>
              <w:autoSpaceDE w:val="0"/>
              <w:rPr>
                <w:rFonts w:ascii="Arial" w:hAnsi="Arial" w:cs="Arial"/>
                <w:bCs/>
                <w:sz w:val="12"/>
                <w:szCs w:val="12"/>
                <w:lang w:eastAsia="ar-SA"/>
              </w:rPr>
            </w:pPr>
          </w:p>
        </w:tc>
        <w:tc>
          <w:tcPr>
            <w:tcW w:w="1375" w:type="pct"/>
            <w:tcBorders>
              <w:top w:val="single" w:sz="4" w:space="0" w:color="000000"/>
              <w:left w:val="single" w:sz="4" w:space="0" w:color="000000"/>
              <w:bottom w:val="single" w:sz="4" w:space="0" w:color="000000"/>
              <w:right w:val="single" w:sz="4" w:space="0" w:color="000000"/>
            </w:tcBorders>
            <w:hideMark/>
          </w:tcPr>
          <w:p w:rsidR="00365644" w:rsidRPr="00331AC4" w:rsidRDefault="00365644" w:rsidP="00331AC4">
            <w:pPr>
              <w:widowControl w:val="0"/>
              <w:suppressAutoHyphens/>
              <w:autoSpaceDE w:val="0"/>
              <w:jc w:val="center"/>
              <w:rPr>
                <w:rFonts w:ascii="Arial" w:hAnsi="Arial" w:cs="Arial"/>
                <w:bCs/>
                <w:sz w:val="12"/>
                <w:szCs w:val="12"/>
                <w:lang w:eastAsia="ar-SA"/>
              </w:rPr>
            </w:pPr>
          </w:p>
        </w:tc>
      </w:tr>
      <w:tr w:rsidR="00365644" w:rsidRPr="00331AC4" w:rsidTr="00331AC4">
        <w:trPr>
          <w:trHeight w:val="20"/>
          <w:jc w:val="center"/>
        </w:trPr>
        <w:tc>
          <w:tcPr>
            <w:tcW w:w="127" w:type="pct"/>
            <w:tcBorders>
              <w:top w:val="single" w:sz="4" w:space="0" w:color="000000"/>
              <w:left w:val="single" w:sz="4" w:space="0" w:color="000000"/>
              <w:bottom w:val="single" w:sz="4" w:space="0" w:color="000000"/>
              <w:right w:val="nil"/>
            </w:tcBorders>
            <w:hideMark/>
          </w:tcPr>
          <w:p w:rsidR="00365644" w:rsidRPr="00331AC4" w:rsidRDefault="00365644" w:rsidP="00331AC4">
            <w:pPr>
              <w:widowControl w:val="0"/>
              <w:suppressAutoHyphens/>
              <w:autoSpaceDE w:val="0"/>
              <w:jc w:val="center"/>
              <w:rPr>
                <w:rFonts w:ascii="Arial" w:hAnsi="Arial" w:cs="Arial"/>
                <w:bCs/>
                <w:sz w:val="12"/>
                <w:szCs w:val="12"/>
                <w:lang w:eastAsia="ar-SA"/>
              </w:rPr>
            </w:pPr>
            <w:r w:rsidRPr="00331AC4">
              <w:rPr>
                <w:rFonts w:ascii="Arial" w:hAnsi="Arial" w:cs="Arial"/>
                <w:sz w:val="12"/>
                <w:szCs w:val="12"/>
                <w:lang w:eastAsia="ar-SA"/>
              </w:rPr>
              <w:t>1.5</w:t>
            </w:r>
          </w:p>
        </w:tc>
        <w:tc>
          <w:tcPr>
            <w:tcW w:w="3498" w:type="pct"/>
            <w:tcBorders>
              <w:top w:val="single" w:sz="4" w:space="0" w:color="000000"/>
              <w:left w:val="single" w:sz="4" w:space="0" w:color="000000"/>
              <w:bottom w:val="single" w:sz="4" w:space="0" w:color="000000"/>
              <w:right w:val="nil"/>
            </w:tcBorders>
            <w:hideMark/>
          </w:tcPr>
          <w:p w:rsidR="00365644" w:rsidRPr="00331AC4" w:rsidRDefault="00365644" w:rsidP="00331AC4">
            <w:pPr>
              <w:widowControl w:val="0"/>
              <w:suppressAutoHyphens/>
              <w:autoSpaceDE w:val="0"/>
              <w:rPr>
                <w:rFonts w:ascii="Arial" w:hAnsi="Arial" w:cs="Arial"/>
                <w:bCs/>
                <w:sz w:val="12"/>
                <w:szCs w:val="12"/>
                <w:lang w:eastAsia="ar-SA"/>
              </w:rPr>
            </w:pPr>
            <w:r w:rsidRPr="00331AC4">
              <w:rPr>
                <w:rFonts w:ascii="Arial" w:hAnsi="Arial" w:cs="Arial"/>
                <w:sz w:val="12"/>
                <w:szCs w:val="12"/>
                <w:lang w:eastAsia="ar-SA"/>
              </w:rPr>
              <w:t>с другими видами разрешенного использования</w:t>
            </w:r>
          </w:p>
        </w:tc>
        <w:tc>
          <w:tcPr>
            <w:tcW w:w="1375" w:type="pct"/>
            <w:tcBorders>
              <w:top w:val="single" w:sz="4" w:space="0" w:color="000000"/>
              <w:left w:val="single" w:sz="4" w:space="0" w:color="000000"/>
              <w:bottom w:val="single" w:sz="4" w:space="0" w:color="000000"/>
              <w:right w:val="single" w:sz="4" w:space="0" w:color="000000"/>
            </w:tcBorders>
            <w:hideMark/>
          </w:tcPr>
          <w:p w:rsidR="00365644" w:rsidRPr="00331AC4" w:rsidRDefault="00365644" w:rsidP="00331AC4">
            <w:pPr>
              <w:widowControl w:val="0"/>
              <w:suppressAutoHyphens/>
              <w:autoSpaceDE w:val="0"/>
              <w:jc w:val="center"/>
              <w:rPr>
                <w:rFonts w:ascii="Arial" w:hAnsi="Arial" w:cs="Arial"/>
                <w:bCs/>
                <w:sz w:val="12"/>
                <w:szCs w:val="12"/>
                <w:lang w:eastAsia="ar-SA"/>
              </w:rPr>
            </w:pPr>
            <w:r w:rsidRPr="00331AC4">
              <w:rPr>
                <w:rFonts w:ascii="Arial" w:hAnsi="Arial" w:cs="Arial"/>
                <w:sz w:val="12"/>
                <w:szCs w:val="12"/>
                <w:lang w:eastAsia="ar-SA"/>
              </w:rPr>
              <w:t>не подлежит установлению</w:t>
            </w:r>
          </w:p>
        </w:tc>
      </w:tr>
      <w:tr w:rsidR="00365644" w:rsidRPr="00331AC4" w:rsidTr="00331AC4">
        <w:trPr>
          <w:trHeight w:val="20"/>
          <w:jc w:val="center"/>
        </w:trPr>
        <w:tc>
          <w:tcPr>
            <w:tcW w:w="127" w:type="pct"/>
            <w:tcBorders>
              <w:top w:val="single" w:sz="4" w:space="0" w:color="000000"/>
              <w:left w:val="single" w:sz="4" w:space="0" w:color="000000"/>
              <w:bottom w:val="single" w:sz="4" w:space="0" w:color="000000"/>
              <w:right w:val="nil"/>
            </w:tcBorders>
            <w:hideMark/>
          </w:tcPr>
          <w:p w:rsidR="00365644" w:rsidRPr="00331AC4" w:rsidRDefault="00365644" w:rsidP="00331AC4">
            <w:pPr>
              <w:widowControl w:val="0"/>
              <w:suppressAutoHyphens/>
              <w:autoSpaceDE w:val="0"/>
              <w:jc w:val="center"/>
              <w:rPr>
                <w:rFonts w:ascii="Arial" w:hAnsi="Arial" w:cs="Arial"/>
                <w:b/>
                <w:sz w:val="12"/>
                <w:szCs w:val="12"/>
                <w:lang w:eastAsia="ar-SA"/>
              </w:rPr>
            </w:pPr>
            <w:r w:rsidRPr="00331AC4">
              <w:rPr>
                <w:rFonts w:ascii="Arial" w:hAnsi="Arial" w:cs="Arial"/>
                <w:b/>
                <w:sz w:val="12"/>
                <w:szCs w:val="12"/>
                <w:lang w:eastAsia="ar-SA"/>
              </w:rPr>
              <w:t>2</w:t>
            </w:r>
          </w:p>
        </w:tc>
        <w:tc>
          <w:tcPr>
            <w:tcW w:w="3498" w:type="pct"/>
            <w:tcBorders>
              <w:top w:val="single" w:sz="4" w:space="0" w:color="000000"/>
              <w:left w:val="single" w:sz="4" w:space="0" w:color="000000"/>
              <w:bottom w:val="single" w:sz="4" w:space="0" w:color="000000"/>
              <w:right w:val="nil"/>
            </w:tcBorders>
            <w:hideMark/>
          </w:tcPr>
          <w:p w:rsidR="00365644" w:rsidRPr="00331AC4" w:rsidRDefault="00365644" w:rsidP="00331AC4">
            <w:pPr>
              <w:widowControl w:val="0"/>
              <w:suppressAutoHyphens/>
              <w:autoSpaceDE w:val="0"/>
              <w:rPr>
                <w:rFonts w:ascii="Arial" w:hAnsi="Arial" w:cs="Arial"/>
                <w:b/>
                <w:sz w:val="12"/>
                <w:szCs w:val="12"/>
                <w:lang w:eastAsia="ar-SA"/>
              </w:rPr>
            </w:pPr>
            <w:r w:rsidRPr="00331AC4">
              <w:rPr>
                <w:rFonts w:ascii="Arial" w:hAnsi="Arial" w:cs="Arial"/>
                <w:b/>
                <w:sz w:val="12"/>
                <w:szCs w:val="12"/>
                <w:lang w:eastAsia="ar-SA"/>
              </w:rPr>
              <w:t>Максимальная площадь земельных участков</w:t>
            </w:r>
          </w:p>
        </w:tc>
        <w:tc>
          <w:tcPr>
            <w:tcW w:w="1375" w:type="pct"/>
            <w:tcBorders>
              <w:top w:val="single" w:sz="4" w:space="0" w:color="000000"/>
              <w:left w:val="single" w:sz="4" w:space="0" w:color="000000"/>
              <w:bottom w:val="single" w:sz="4" w:space="0" w:color="000000"/>
              <w:right w:val="single" w:sz="4" w:space="0" w:color="000000"/>
            </w:tcBorders>
          </w:tcPr>
          <w:p w:rsidR="00365644" w:rsidRPr="00331AC4" w:rsidRDefault="00365644" w:rsidP="00331AC4">
            <w:pPr>
              <w:widowControl w:val="0"/>
              <w:suppressAutoHyphens/>
              <w:autoSpaceDE w:val="0"/>
              <w:snapToGrid w:val="0"/>
              <w:jc w:val="center"/>
              <w:rPr>
                <w:rFonts w:ascii="Arial" w:hAnsi="Arial" w:cs="Arial"/>
                <w:b/>
                <w:sz w:val="12"/>
                <w:szCs w:val="12"/>
                <w:lang w:eastAsia="ar-SA"/>
              </w:rPr>
            </w:pPr>
          </w:p>
        </w:tc>
      </w:tr>
      <w:tr w:rsidR="00365644" w:rsidRPr="00331AC4" w:rsidTr="00331AC4">
        <w:trPr>
          <w:trHeight w:val="20"/>
          <w:jc w:val="center"/>
        </w:trPr>
        <w:tc>
          <w:tcPr>
            <w:tcW w:w="127" w:type="pct"/>
            <w:tcBorders>
              <w:top w:val="single" w:sz="4" w:space="0" w:color="000000"/>
              <w:left w:val="single" w:sz="4" w:space="0" w:color="000000"/>
              <w:bottom w:val="single" w:sz="4" w:space="0" w:color="000000"/>
              <w:right w:val="nil"/>
            </w:tcBorders>
            <w:hideMark/>
          </w:tcPr>
          <w:p w:rsidR="00365644" w:rsidRPr="00331AC4" w:rsidRDefault="00365644" w:rsidP="00331AC4">
            <w:pPr>
              <w:widowControl w:val="0"/>
              <w:suppressAutoHyphens/>
              <w:autoSpaceDE w:val="0"/>
              <w:jc w:val="center"/>
              <w:rPr>
                <w:rFonts w:ascii="Arial" w:hAnsi="Arial" w:cs="Arial"/>
                <w:bCs/>
                <w:sz w:val="12"/>
                <w:szCs w:val="12"/>
                <w:lang w:eastAsia="ar-SA"/>
              </w:rPr>
            </w:pPr>
            <w:r w:rsidRPr="00331AC4">
              <w:rPr>
                <w:rFonts w:ascii="Arial" w:hAnsi="Arial" w:cs="Arial"/>
                <w:sz w:val="12"/>
                <w:szCs w:val="12"/>
                <w:lang w:eastAsia="ar-SA"/>
              </w:rPr>
              <w:t>2.1</w:t>
            </w:r>
          </w:p>
        </w:tc>
        <w:tc>
          <w:tcPr>
            <w:tcW w:w="3498" w:type="pct"/>
            <w:tcBorders>
              <w:top w:val="single" w:sz="4" w:space="0" w:color="000000"/>
              <w:left w:val="single" w:sz="4" w:space="0" w:color="000000"/>
              <w:bottom w:val="single" w:sz="4" w:space="0" w:color="000000"/>
              <w:right w:val="nil"/>
            </w:tcBorders>
          </w:tcPr>
          <w:p w:rsidR="00365644" w:rsidRPr="00331AC4" w:rsidRDefault="00365644" w:rsidP="00331AC4">
            <w:pPr>
              <w:widowControl w:val="0"/>
              <w:suppressAutoHyphens/>
              <w:autoSpaceDE w:val="0"/>
              <w:rPr>
                <w:rFonts w:ascii="Arial" w:hAnsi="Arial" w:cs="Arial"/>
                <w:bCs/>
                <w:sz w:val="12"/>
                <w:szCs w:val="12"/>
                <w:lang w:eastAsia="ar-SA"/>
              </w:rPr>
            </w:pPr>
            <w:r w:rsidRPr="00331AC4">
              <w:rPr>
                <w:rFonts w:ascii="Arial" w:hAnsi="Arial" w:cs="Arial"/>
                <w:sz w:val="12"/>
                <w:szCs w:val="12"/>
                <w:lang w:eastAsia="ar-SA"/>
              </w:rPr>
              <w:t>с видом разрешенного использования "Для индивидуального жилищного строительства" или "Для ведения личного подсобного хозяйства"</w:t>
            </w:r>
          </w:p>
          <w:p w:rsidR="00365644" w:rsidRPr="00331AC4" w:rsidRDefault="00365644" w:rsidP="00331AC4">
            <w:pPr>
              <w:widowControl w:val="0"/>
              <w:suppressAutoHyphens/>
              <w:autoSpaceDE w:val="0"/>
              <w:rPr>
                <w:rFonts w:ascii="Arial" w:hAnsi="Arial" w:cs="Arial"/>
                <w:bCs/>
                <w:sz w:val="12"/>
                <w:szCs w:val="12"/>
                <w:lang w:eastAsia="ar-SA"/>
              </w:rPr>
            </w:pPr>
            <w:r w:rsidRPr="00331AC4">
              <w:rPr>
                <w:rFonts w:ascii="Arial" w:hAnsi="Arial" w:cs="Arial"/>
                <w:sz w:val="12"/>
                <w:szCs w:val="12"/>
                <w:lang w:eastAsia="ar-SA"/>
              </w:rPr>
              <w:t>Предельные (максимальные) размеры земельных участков распространяются на вновь предоставляемые земельные участки и не распространяются на земельные участки, подлежащие объединению, разделу</w:t>
            </w:r>
          </w:p>
        </w:tc>
        <w:tc>
          <w:tcPr>
            <w:tcW w:w="1375" w:type="pct"/>
            <w:tcBorders>
              <w:top w:val="single" w:sz="4" w:space="0" w:color="000000"/>
              <w:left w:val="single" w:sz="4" w:space="0" w:color="000000"/>
              <w:bottom w:val="single" w:sz="4" w:space="0" w:color="000000"/>
              <w:right w:val="single" w:sz="4" w:space="0" w:color="000000"/>
            </w:tcBorders>
            <w:hideMark/>
          </w:tcPr>
          <w:p w:rsidR="00365644" w:rsidRPr="00331AC4" w:rsidRDefault="00365644" w:rsidP="00331AC4">
            <w:pPr>
              <w:widowControl w:val="0"/>
              <w:suppressAutoHyphens/>
              <w:autoSpaceDE w:val="0"/>
              <w:jc w:val="center"/>
              <w:rPr>
                <w:rFonts w:ascii="Arial" w:hAnsi="Arial" w:cs="Arial"/>
                <w:bCs/>
                <w:sz w:val="12"/>
                <w:szCs w:val="12"/>
                <w:lang w:eastAsia="ar-SA"/>
              </w:rPr>
            </w:pPr>
            <w:r w:rsidRPr="00331AC4">
              <w:rPr>
                <w:rFonts w:ascii="Arial" w:hAnsi="Arial" w:cs="Arial"/>
                <w:sz w:val="12"/>
                <w:szCs w:val="12"/>
                <w:lang w:eastAsia="ar-SA"/>
              </w:rPr>
              <w:t>3000 м</w:t>
            </w:r>
            <w:r w:rsidRPr="00331AC4">
              <w:rPr>
                <w:rFonts w:ascii="Arial" w:hAnsi="Arial" w:cs="Arial"/>
                <w:sz w:val="12"/>
                <w:szCs w:val="12"/>
                <w:vertAlign w:val="superscript"/>
                <w:lang w:eastAsia="ar-SA"/>
              </w:rPr>
              <w:t>2</w:t>
            </w:r>
          </w:p>
        </w:tc>
      </w:tr>
      <w:tr w:rsidR="00365644" w:rsidRPr="00331AC4" w:rsidTr="00331AC4">
        <w:trPr>
          <w:trHeight w:val="20"/>
          <w:jc w:val="center"/>
        </w:trPr>
        <w:tc>
          <w:tcPr>
            <w:tcW w:w="127" w:type="pct"/>
            <w:tcBorders>
              <w:top w:val="single" w:sz="4" w:space="0" w:color="000000"/>
              <w:left w:val="single" w:sz="4" w:space="0" w:color="000000"/>
              <w:bottom w:val="single" w:sz="4" w:space="0" w:color="000000"/>
              <w:right w:val="nil"/>
            </w:tcBorders>
            <w:hideMark/>
          </w:tcPr>
          <w:p w:rsidR="00365644" w:rsidRPr="00331AC4" w:rsidRDefault="00365644" w:rsidP="00331AC4">
            <w:pPr>
              <w:widowControl w:val="0"/>
              <w:suppressAutoHyphens/>
              <w:autoSpaceDE w:val="0"/>
              <w:jc w:val="center"/>
              <w:rPr>
                <w:rFonts w:ascii="Arial" w:hAnsi="Arial" w:cs="Arial"/>
                <w:bCs/>
                <w:sz w:val="12"/>
                <w:szCs w:val="12"/>
                <w:lang w:eastAsia="ar-SA"/>
              </w:rPr>
            </w:pPr>
            <w:r w:rsidRPr="00331AC4">
              <w:rPr>
                <w:rFonts w:ascii="Arial" w:hAnsi="Arial" w:cs="Arial"/>
                <w:sz w:val="12"/>
                <w:szCs w:val="12"/>
                <w:lang w:eastAsia="ar-SA"/>
              </w:rPr>
              <w:t>2.2</w:t>
            </w:r>
          </w:p>
        </w:tc>
        <w:tc>
          <w:tcPr>
            <w:tcW w:w="3498" w:type="pct"/>
            <w:tcBorders>
              <w:top w:val="single" w:sz="4" w:space="0" w:color="000000"/>
              <w:left w:val="single" w:sz="4" w:space="0" w:color="000000"/>
              <w:bottom w:val="single" w:sz="4" w:space="0" w:color="000000"/>
              <w:right w:val="nil"/>
            </w:tcBorders>
            <w:hideMark/>
          </w:tcPr>
          <w:p w:rsidR="00365644" w:rsidRPr="00331AC4" w:rsidRDefault="00365644" w:rsidP="00331AC4">
            <w:pPr>
              <w:widowControl w:val="0"/>
              <w:suppressAutoHyphens/>
              <w:autoSpaceDE w:val="0"/>
              <w:rPr>
                <w:rFonts w:ascii="Arial" w:hAnsi="Arial" w:cs="Arial"/>
                <w:bCs/>
                <w:sz w:val="12"/>
                <w:szCs w:val="12"/>
                <w:lang w:eastAsia="ar-SA"/>
              </w:rPr>
            </w:pPr>
            <w:r w:rsidRPr="00331AC4">
              <w:rPr>
                <w:rFonts w:ascii="Arial" w:hAnsi="Arial" w:cs="Arial"/>
                <w:sz w:val="12"/>
                <w:szCs w:val="12"/>
                <w:lang w:eastAsia="ar-SA"/>
              </w:rPr>
              <w:t>с видом разрешенного использования "Амбулаторно-поликлиническое обслуживание", "Культурное развитие", "Религиозное использование", "Общественное управление", "Амбулаторное ветеринарное обслуживание", "Магазины", "Деловое управление" или "Общественное питание"</w:t>
            </w:r>
          </w:p>
        </w:tc>
        <w:tc>
          <w:tcPr>
            <w:tcW w:w="1375" w:type="pct"/>
            <w:tcBorders>
              <w:top w:val="single" w:sz="4" w:space="0" w:color="000000"/>
              <w:left w:val="single" w:sz="4" w:space="0" w:color="000000"/>
              <w:bottom w:val="single" w:sz="4" w:space="0" w:color="000000"/>
              <w:right w:val="single" w:sz="4" w:space="0" w:color="000000"/>
            </w:tcBorders>
            <w:hideMark/>
          </w:tcPr>
          <w:p w:rsidR="00365644" w:rsidRPr="00331AC4" w:rsidRDefault="00365644" w:rsidP="00331AC4">
            <w:pPr>
              <w:widowControl w:val="0"/>
              <w:suppressAutoHyphens/>
              <w:autoSpaceDE w:val="0"/>
              <w:jc w:val="center"/>
              <w:rPr>
                <w:rFonts w:ascii="Arial" w:hAnsi="Arial" w:cs="Arial"/>
                <w:bCs/>
                <w:sz w:val="12"/>
                <w:szCs w:val="12"/>
                <w:lang w:eastAsia="ar-SA"/>
              </w:rPr>
            </w:pPr>
            <w:r w:rsidRPr="00331AC4">
              <w:rPr>
                <w:rFonts w:ascii="Arial" w:hAnsi="Arial" w:cs="Arial"/>
                <w:sz w:val="12"/>
                <w:szCs w:val="12"/>
                <w:lang w:eastAsia="ar-SA"/>
              </w:rPr>
              <w:t>1800 м</w:t>
            </w:r>
            <w:r w:rsidRPr="00331AC4">
              <w:rPr>
                <w:rFonts w:ascii="Arial" w:hAnsi="Arial" w:cs="Arial"/>
                <w:sz w:val="12"/>
                <w:szCs w:val="12"/>
                <w:vertAlign w:val="superscript"/>
                <w:lang w:eastAsia="ar-SA"/>
              </w:rPr>
              <w:t>2</w:t>
            </w:r>
          </w:p>
        </w:tc>
      </w:tr>
      <w:tr w:rsidR="00365644" w:rsidRPr="00331AC4" w:rsidTr="00331AC4">
        <w:trPr>
          <w:trHeight w:val="20"/>
          <w:jc w:val="center"/>
        </w:trPr>
        <w:tc>
          <w:tcPr>
            <w:tcW w:w="127" w:type="pct"/>
            <w:tcBorders>
              <w:top w:val="single" w:sz="4" w:space="0" w:color="000000"/>
              <w:left w:val="single" w:sz="4" w:space="0" w:color="000000"/>
              <w:bottom w:val="single" w:sz="4" w:space="0" w:color="000000"/>
              <w:right w:val="nil"/>
            </w:tcBorders>
            <w:hideMark/>
          </w:tcPr>
          <w:p w:rsidR="00365644" w:rsidRPr="00331AC4" w:rsidRDefault="00365644" w:rsidP="00331AC4">
            <w:pPr>
              <w:widowControl w:val="0"/>
              <w:suppressAutoHyphens/>
              <w:autoSpaceDE w:val="0"/>
              <w:jc w:val="center"/>
              <w:rPr>
                <w:rFonts w:ascii="Arial" w:hAnsi="Arial" w:cs="Arial"/>
                <w:bCs/>
                <w:sz w:val="12"/>
                <w:szCs w:val="12"/>
                <w:lang w:eastAsia="ar-SA"/>
              </w:rPr>
            </w:pPr>
            <w:r w:rsidRPr="00331AC4">
              <w:rPr>
                <w:rFonts w:ascii="Arial" w:hAnsi="Arial" w:cs="Arial"/>
                <w:sz w:val="12"/>
                <w:szCs w:val="12"/>
                <w:lang w:eastAsia="ar-SA"/>
              </w:rPr>
              <w:t>2.3</w:t>
            </w:r>
          </w:p>
        </w:tc>
        <w:tc>
          <w:tcPr>
            <w:tcW w:w="3498" w:type="pct"/>
            <w:tcBorders>
              <w:top w:val="single" w:sz="4" w:space="0" w:color="000000"/>
              <w:left w:val="single" w:sz="4" w:space="0" w:color="000000"/>
              <w:bottom w:val="single" w:sz="4" w:space="0" w:color="000000"/>
              <w:right w:val="nil"/>
            </w:tcBorders>
            <w:hideMark/>
          </w:tcPr>
          <w:p w:rsidR="00365644" w:rsidRPr="00331AC4" w:rsidRDefault="00365644" w:rsidP="00331AC4">
            <w:pPr>
              <w:widowControl w:val="0"/>
              <w:suppressAutoHyphens/>
              <w:autoSpaceDE w:val="0"/>
              <w:rPr>
                <w:rFonts w:ascii="Arial" w:hAnsi="Arial" w:cs="Arial"/>
                <w:bCs/>
                <w:sz w:val="12"/>
                <w:szCs w:val="12"/>
                <w:lang w:eastAsia="ar-SA"/>
              </w:rPr>
            </w:pPr>
            <w:r w:rsidRPr="00331AC4">
              <w:rPr>
                <w:rFonts w:ascii="Arial" w:hAnsi="Arial" w:cs="Arial"/>
                <w:sz w:val="12"/>
                <w:szCs w:val="12"/>
                <w:lang w:eastAsia="ar-SA"/>
              </w:rPr>
              <w:t>Объекты гаражного назначения</w:t>
            </w:r>
          </w:p>
        </w:tc>
        <w:tc>
          <w:tcPr>
            <w:tcW w:w="1375" w:type="pct"/>
            <w:tcBorders>
              <w:top w:val="single" w:sz="4" w:space="0" w:color="000000"/>
              <w:left w:val="single" w:sz="4" w:space="0" w:color="000000"/>
              <w:bottom w:val="single" w:sz="4" w:space="0" w:color="000000"/>
              <w:right w:val="single" w:sz="4" w:space="0" w:color="000000"/>
            </w:tcBorders>
            <w:hideMark/>
          </w:tcPr>
          <w:p w:rsidR="00365644" w:rsidRPr="00331AC4" w:rsidRDefault="00365644" w:rsidP="00331AC4">
            <w:pPr>
              <w:widowControl w:val="0"/>
              <w:suppressAutoHyphens/>
              <w:autoSpaceDE w:val="0"/>
              <w:jc w:val="center"/>
              <w:rPr>
                <w:rFonts w:ascii="Arial" w:hAnsi="Arial" w:cs="Arial"/>
                <w:bCs/>
                <w:sz w:val="12"/>
                <w:szCs w:val="12"/>
                <w:lang w:eastAsia="ar-SA"/>
              </w:rPr>
            </w:pPr>
            <w:r w:rsidRPr="00331AC4">
              <w:rPr>
                <w:rFonts w:ascii="Arial" w:hAnsi="Arial" w:cs="Arial"/>
                <w:sz w:val="12"/>
                <w:szCs w:val="12"/>
                <w:shd w:val="clear" w:color="auto" w:fill="FFFFFF"/>
                <w:lang w:eastAsia="ar-SA"/>
              </w:rPr>
              <w:t>60 м</w:t>
            </w:r>
            <w:r w:rsidRPr="00331AC4">
              <w:rPr>
                <w:rFonts w:ascii="Arial" w:hAnsi="Arial" w:cs="Arial"/>
                <w:sz w:val="12"/>
                <w:szCs w:val="12"/>
                <w:shd w:val="clear" w:color="auto" w:fill="FFFFFF"/>
                <w:vertAlign w:val="superscript"/>
                <w:lang w:eastAsia="ar-SA"/>
              </w:rPr>
              <w:t>2</w:t>
            </w:r>
          </w:p>
        </w:tc>
      </w:tr>
      <w:tr w:rsidR="00365644" w:rsidRPr="00331AC4" w:rsidTr="00331AC4">
        <w:trPr>
          <w:trHeight w:val="20"/>
          <w:jc w:val="center"/>
        </w:trPr>
        <w:tc>
          <w:tcPr>
            <w:tcW w:w="127" w:type="pct"/>
            <w:tcBorders>
              <w:top w:val="single" w:sz="4" w:space="0" w:color="000000"/>
              <w:left w:val="single" w:sz="4" w:space="0" w:color="000000"/>
              <w:bottom w:val="single" w:sz="4" w:space="0" w:color="000000"/>
              <w:right w:val="nil"/>
            </w:tcBorders>
            <w:hideMark/>
          </w:tcPr>
          <w:p w:rsidR="00365644" w:rsidRPr="00331AC4" w:rsidRDefault="00365644" w:rsidP="00331AC4">
            <w:pPr>
              <w:widowControl w:val="0"/>
              <w:suppressAutoHyphens/>
              <w:autoSpaceDE w:val="0"/>
              <w:jc w:val="center"/>
              <w:rPr>
                <w:rFonts w:ascii="Arial" w:hAnsi="Arial" w:cs="Arial"/>
                <w:bCs/>
                <w:sz w:val="12"/>
                <w:szCs w:val="12"/>
                <w:lang w:eastAsia="ar-SA"/>
              </w:rPr>
            </w:pPr>
            <w:r w:rsidRPr="00331AC4">
              <w:rPr>
                <w:rFonts w:ascii="Arial" w:hAnsi="Arial" w:cs="Arial"/>
                <w:sz w:val="12"/>
                <w:szCs w:val="12"/>
                <w:lang w:eastAsia="ar-SA"/>
              </w:rPr>
              <w:t>2.4</w:t>
            </w:r>
          </w:p>
        </w:tc>
        <w:tc>
          <w:tcPr>
            <w:tcW w:w="3498" w:type="pct"/>
            <w:tcBorders>
              <w:top w:val="single" w:sz="4" w:space="0" w:color="000000"/>
              <w:left w:val="single" w:sz="4" w:space="0" w:color="000000"/>
              <w:bottom w:val="single" w:sz="4" w:space="0" w:color="000000"/>
              <w:right w:val="nil"/>
            </w:tcBorders>
            <w:hideMark/>
          </w:tcPr>
          <w:p w:rsidR="00365644" w:rsidRPr="00331AC4" w:rsidRDefault="00365644" w:rsidP="00331AC4">
            <w:pPr>
              <w:widowControl w:val="0"/>
              <w:suppressAutoHyphens/>
              <w:autoSpaceDE w:val="0"/>
              <w:rPr>
                <w:rFonts w:ascii="Arial" w:hAnsi="Arial" w:cs="Arial"/>
                <w:bCs/>
                <w:sz w:val="12"/>
                <w:szCs w:val="12"/>
                <w:lang w:eastAsia="ar-SA"/>
              </w:rPr>
            </w:pPr>
            <w:r w:rsidRPr="00331AC4">
              <w:rPr>
                <w:rFonts w:ascii="Arial" w:hAnsi="Arial" w:cs="Arial"/>
                <w:sz w:val="12"/>
                <w:szCs w:val="12"/>
                <w:lang w:eastAsia="ar-SA"/>
              </w:rPr>
              <w:t>с другими видами разрешенного использования</w:t>
            </w:r>
          </w:p>
        </w:tc>
        <w:tc>
          <w:tcPr>
            <w:tcW w:w="1375" w:type="pct"/>
            <w:tcBorders>
              <w:top w:val="single" w:sz="4" w:space="0" w:color="000000"/>
              <w:left w:val="single" w:sz="4" w:space="0" w:color="000000"/>
              <w:bottom w:val="single" w:sz="4" w:space="0" w:color="000000"/>
              <w:right w:val="single" w:sz="4" w:space="0" w:color="000000"/>
            </w:tcBorders>
            <w:hideMark/>
          </w:tcPr>
          <w:p w:rsidR="00365644" w:rsidRPr="00331AC4" w:rsidRDefault="00365644" w:rsidP="00331AC4">
            <w:pPr>
              <w:widowControl w:val="0"/>
              <w:suppressAutoHyphens/>
              <w:autoSpaceDE w:val="0"/>
              <w:jc w:val="center"/>
              <w:rPr>
                <w:rFonts w:ascii="Arial" w:hAnsi="Arial" w:cs="Arial"/>
                <w:bCs/>
                <w:sz w:val="12"/>
                <w:szCs w:val="12"/>
                <w:lang w:eastAsia="ar-SA"/>
              </w:rPr>
            </w:pPr>
            <w:r w:rsidRPr="00331AC4">
              <w:rPr>
                <w:rFonts w:ascii="Arial" w:hAnsi="Arial" w:cs="Arial"/>
                <w:sz w:val="12"/>
                <w:szCs w:val="12"/>
                <w:lang w:eastAsia="ar-SA"/>
              </w:rPr>
              <w:t>не подлежит установлению</w:t>
            </w:r>
          </w:p>
        </w:tc>
      </w:tr>
      <w:tr w:rsidR="00365644" w:rsidRPr="00331AC4" w:rsidTr="00331AC4">
        <w:trPr>
          <w:trHeight w:val="20"/>
          <w:jc w:val="center"/>
        </w:trPr>
        <w:tc>
          <w:tcPr>
            <w:tcW w:w="127" w:type="pct"/>
            <w:tcBorders>
              <w:top w:val="single" w:sz="4" w:space="0" w:color="000000"/>
              <w:left w:val="single" w:sz="4" w:space="0" w:color="000000"/>
              <w:bottom w:val="single" w:sz="4" w:space="0" w:color="000000"/>
              <w:right w:val="nil"/>
            </w:tcBorders>
            <w:hideMark/>
          </w:tcPr>
          <w:p w:rsidR="00365644" w:rsidRPr="00331AC4" w:rsidRDefault="00365644" w:rsidP="00331AC4">
            <w:pPr>
              <w:widowControl w:val="0"/>
              <w:suppressAutoHyphens/>
              <w:autoSpaceDE w:val="0"/>
              <w:jc w:val="center"/>
              <w:rPr>
                <w:rFonts w:ascii="Arial" w:hAnsi="Arial" w:cs="Arial"/>
                <w:b/>
                <w:sz w:val="12"/>
                <w:szCs w:val="12"/>
                <w:lang w:eastAsia="ar-SA"/>
              </w:rPr>
            </w:pPr>
            <w:r w:rsidRPr="00331AC4">
              <w:rPr>
                <w:rFonts w:ascii="Arial" w:hAnsi="Arial" w:cs="Arial"/>
                <w:b/>
                <w:sz w:val="12"/>
                <w:szCs w:val="12"/>
                <w:lang w:eastAsia="ar-SA"/>
              </w:rPr>
              <w:t>3</w:t>
            </w:r>
          </w:p>
        </w:tc>
        <w:tc>
          <w:tcPr>
            <w:tcW w:w="3498" w:type="pct"/>
            <w:tcBorders>
              <w:top w:val="single" w:sz="4" w:space="0" w:color="000000"/>
              <w:left w:val="single" w:sz="4" w:space="0" w:color="000000"/>
              <w:bottom w:val="single" w:sz="4" w:space="0" w:color="000000"/>
              <w:right w:val="nil"/>
            </w:tcBorders>
            <w:hideMark/>
          </w:tcPr>
          <w:p w:rsidR="00365644" w:rsidRPr="00331AC4" w:rsidRDefault="00365644" w:rsidP="00331AC4">
            <w:pPr>
              <w:widowControl w:val="0"/>
              <w:suppressAutoHyphens/>
              <w:autoSpaceDE w:val="0"/>
              <w:rPr>
                <w:rFonts w:ascii="Arial" w:hAnsi="Arial" w:cs="Arial"/>
                <w:b/>
                <w:sz w:val="12"/>
                <w:szCs w:val="12"/>
                <w:lang w:eastAsia="ar-SA"/>
              </w:rPr>
            </w:pPr>
            <w:r w:rsidRPr="00331AC4">
              <w:rPr>
                <w:rFonts w:ascii="Arial" w:hAnsi="Arial" w:cs="Arial"/>
                <w:b/>
                <w:sz w:val="12"/>
                <w:szCs w:val="12"/>
                <w:lang w:eastAsia="ar-SA"/>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375" w:type="pct"/>
            <w:tcBorders>
              <w:top w:val="single" w:sz="4" w:space="0" w:color="000000"/>
              <w:left w:val="single" w:sz="4" w:space="0" w:color="000000"/>
              <w:bottom w:val="single" w:sz="4" w:space="0" w:color="000000"/>
              <w:right w:val="single" w:sz="4" w:space="0" w:color="000000"/>
            </w:tcBorders>
          </w:tcPr>
          <w:p w:rsidR="00365644" w:rsidRPr="00331AC4" w:rsidRDefault="00365644" w:rsidP="00331AC4">
            <w:pPr>
              <w:widowControl w:val="0"/>
              <w:suppressAutoHyphens/>
              <w:autoSpaceDE w:val="0"/>
              <w:snapToGrid w:val="0"/>
              <w:jc w:val="center"/>
              <w:rPr>
                <w:rFonts w:ascii="Arial" w:hAnsi="Arial" w:cs="Arial"/>
                <w:b/>
                <w:sz w:val="12"/>
                <w:szCs w:val="12"/>
                <w:lang w:eastAsia="ar-SA"/>
              </w:rPr>
            </w:pPr>
          </w:p>
        </w:tc>
      </w:tr>
      <w:tr w:rsidR="00365644" w:rsidRPr="00331AC4" w:rsidTr="00331AC4">
        <w:trPr>
          <w:trHeight w:val="20"/>
          <w:jc w:val="center"/>
        </w:trPr>
        <w:tc>
          <w:tcPr>
            <w:tcW w:w="127" w:type="pct"/>
            <w:tcBorders>
              <w:top w:val="single" w:sz="4" w:space="0" w:color="000000"/>
              <w:left w:val="single" w:sz="4" w:space="0" w:color="000000"/>
              <w:bottom w:val="single" w:sz="4" w:space="0" w:color="000000"/>
              <w:right w:val="nil"/>
            </w:tcBorders>
            <w:hideMark/>
          </w:tcPr>
          <w:p w:rsidR="00365644" w:rsidRPr="00331AC4" w:rsidRDefault="00365644" w:rsidP="00331AC4">
            <w:pPr>
              <w:widowControl w:val="0"/>
              <w:suppressAutoHyphens/>
              <w:autoSpaceDE w:val="0"/>
              <w:jc w:val="center"/>
              <w:rPr>
                <w:rFonts w:ascii="Arial" w:hAnsi="Arial" w:cs="Arial"/>
                <w:bCs/>
                <w:sz w:val="12"/>
                <w:szCs w:val="12"/>
                <w:lang w:eastAsia="ar-SA"/>
              </w:rPr>
            </w:pPr>
            <w:r w:rsidRPr="00331AC4">
              <w:rPr>
                <w:rFonts w:ascii="Arial" w:hAnsi="Arial" w:cs="Arial"/>
                <w:sz w:val="12"/>
                <w:szCs w:val="12"/>
                <w:lang w:eastAsia="ar-SA"/>
              </w:rPr>
              <w:t>3.1</w:t>
            </w:r>
          </w:p>
        </w:tc>
        <w:tc>
          <w:tcPr>
            <w:tcW w:w="3498" w:type="pct"/>
            <w:tcBorders>
              <w:top w:val="single" w:sz="4" w:space="0" w:color="000000"/>
              <w:left w:val="single" w:sz="4" w:space="0" w:color="000000"/>
              <w:bottom w:val="single" w:sz="4" w:space="0" w:color="000000"/>
              <w:right w:val="nil"/>
            </w:tcBorders>
            <w:hideMark/>
          </w:tcPr>
          <w:p w:rsidR="00365644" w:rsidRPr="00331AC4" w:rsidRDefault="00365644" w:rsidP="00331AC4">
            <w:pPr>
              <w:widowControl w:val="0"/>
              <w:suppressAutoHyphens/>
              <w:autoSpaceDE w:val="0"/>
              <w:rPr>
                <w:rFonts w:ascii="Arial" w:hAnsi="Arial" w:cs="Arial"/>
                <w:bCs/>
                <w:sz w:val="12"/>
                <w:szCs w:val="12"/>
                <w:lang w:eastAsia="ar-SA"/>
              </w:rPr>
            </w:pPr>
            <w:r w:rsidRPr="00331AC4">
              <w:rPr>
                <w:rFonts w:ascii="Arial" w:hAnsi="Arial" w:cs="Arial"/>
                <w:sz w:val="12"/>
                <w:szCs w:val="12"/>
                <w:lang w:eastAsia="ar-SA"/>
              </w:rPr>
              <w:t>для объектов инженерно-технического обеспечения, автостоянок, автомобильных дорог, пешеходных дорожек и тротуаров, велосипедных дорожек, пешеходных переходов, мостовых сооружений</w:t>
            </w:r>
          </w:p>
        </w:tc>
        <w:tc>
          <w:tcPr>
            <w:tcW w:w="1375" w:type="pct"/>
            <w:tcBorders>
              <w:top w:val="single" w:sz="4" w:space="0" w:color="000000"/>
              <w:left w:val="single" w:sz="4" w:space="0" w:color="000000"/>
              <w:bottom w:val="single" w:sz="4" w:space="0" w:color="000000"/>
              <w:right w:val="single" w:sz="4" w:space="0" w:color="000000"/>
            </w:tcBorders>
            <w:hideMark/>
          </w:tcPr>
          <w:p w:rsidR="00365644" w:rsidRPr="00331AC4" w:rsidRDefault="00365644" w:rsidP="00331AC4">
            <w:pPr>
              <w:widowControl w:val="0"/>
              <w:suppressAutoHyphens/>
              <w:autoSpaceDE w:val="0"/>
              <w:jc w:val="center"/>
              <w:rPr>
                <w:rFonts w:ascii="Arial" w:hAnsi="Arial" w:cs="Arial"/>
                <w:bCs/>
                <w:sz w:val="12"/>
                <w:szCs w:val="12"/>
                <w:lang w:eastAsia="ar-SA"/>
              </w:rPr>
            </w:pPr>
            <w:r w:rsidRPr="00331AC4">
              <w:rPr>
                <w:rFonts w:ascii="Arial" w:hAnsi="Arial" w:cs="Arial"/>
                <w:sz w:val="12"/>
                <w:szCs w:val="12"/>
                <w:lang w:eastAsia="ar-SA"/>
              </w:rPr>
              <w:t>0 м</w:t>
            </w:r>
          </w:p>
        </w:tc>
      </w:tr>
      <w:tr w:rsidR="00365644" w:rsidRPr="00331AC4" w:rsidTr="00331AC4">
        <w:trPr>
          <w:trHeight w:val="20"/>
          <w:jc w:val="center"/>
        </w:trPr>
        <w:tc>
          <w:tcPr>
            <w:tcW w:w="127" w:type="pct"/>
            <w:tcBorders>
              <w:top w:val="single" w:sz="4" w:space="0" w:color="000000"/>
              <w:left w:val="single" w:sz="4" w:space="0" w:color="000000"/>
              <w:bottom w:val="single" w:sz="4" w:space="0" w:color="000000"/>
              <w:right w:val="nil"/>
            </w:tcBorders>
            <w:hideMark/>
          </w:tcPr>
          <w:p w:rsidR="00365644" w:rsidRPr="00331AC4" w:rsidRDefault="00365644" w:rsidP="00331AC4">
            <w:pPr>
              <w:widowControl w:val="0"/>
              <w:suppressAutoHyphens/>
              <w:autoSpaceDE w:val="0"/>
              <w:jc w:val="center"/>
              <w:rPr>
                <w:rFonts w:ascii="Arial" w:hAnsi="Arial" w:cs="Arial"/>
                <w:bCs/>
                <w:sz w:val="12"/>
                <w:szCs w:val="12"/>
                <w:lang w:eastAsia="ar-SA"/>
              </w:rPr>
            </w:pPr>
            <w:r w:rsidRPr="00331AC4">
              <w:rPr>
                <w:rFonts w:ascii="Arial" w:hAnsi="Arial" w:cs="Arial"/>
                <w:sz w:val="12"/>
                <w:szCs w:val="12"/>
                <w:lang w:eastAsia="ar-SA"/>
              </w:rPr>
              <w:t>3.2</w:t>
            </w:r>
          </w:p>
        </w:tc>
        <w:tc>
          <w:tcPr>
            <w:tcW w:w="3498" w:type="pct"/>
            <w:tcBorders>
              <w:top w:val="single" w:sz="4" w:space="0" w:color="000000"/>
              <w:left w:val="single" w:sz="4" w:space="0" w:color="000000"/>
              <w:bottom w:val="single" w:sz="4" w:space="0" w:color="000000"/>
              <w:right w:val="nil"/>
            </w:tcBorders>
            <w:hideMark/>
          </w:tcPr>
          <w:p w:rsidR="00365644" w:rsidRPr="00331AC4" w:rsidRDefault="00365644" w:rsidP="00331AC4">
            <w:pPr>
              <w:widowControl w:val="0"/>
              <w:suppressAutoHyphens/>
              <w:autoSpaceDE w:val="0"/>
              <w:rPr>
                <w:rFonts w:ascii="Arial" w:hAnsi="Arial" w:cs="Arial"/>
                <w:bCs/>
                <w:sz w:val="12"/>
                <w:szCs w:val="12"/>
                <w:lang w:eastAsia="ar-SA"/>
              </w:rPr>
            </w:pPr>
            <w:r w:rsidRPr="00331AC4">
              <w:rPr>
                <w:rFonts w:ascii="Arial" w:hAnsi="Arial" w:cs="Arial"/>
                <w:sz w:val="12"/>
                <w:szCs w:val="12"/>
                <w:lang w:eastAsia="ar-SA"/>
              </w:rPr>
              <w:t>для хозяйственных построек</w:t>
            </w:r>
          </w:p>
        </w:tc>
        <w:tc>
          <w:tcPr>
            <w:tcW w:w="1375" w:type="pct"/>
            <w:tcBorders>
              <w:top w:val="single" w:sz="4" w:space="0" w:color="000000"/>
              <w:left w:val="single" w:sz="4" w:space="0" w:color="000000"/>
              <w:bottom w:val="single" w:sz="4" w:space="0" w:color="000000"/>
              <w:right w:val="single" w:sz="4" w:space="0" w:color="000000"/>
            </w:tcBorders>
            <w:hideMark/>
          </w:tcPr>
          <w:p w:rsidR="00365644" w:rsidRPr="00331AC4" w:rsidRDefault="00365644" w:rsidP="00331AC4">
            <w:pPr>
              <w:widowControl w:val="0"/>
              <w:suppressAutoHyphens/>
              <w:autoSpaceDE w:val="0"/>
              <w:jc w:val="center"/>
              <w:rPr>
                <w:rFonts w:ascii="Arial" w:hAnsi="Arial" w:cs="Arial"/>
                <w:bCs/>
                <w:sz w:val="12"/>
                <w:szCs w:val="12"/>
                <w:lang w:eastAsia="ar-SA"/>
              </w:rPr>
            </w:pPr>
            <w:r w:rsidRPr="00331AC4">
              <w:rPr>
                <w:rFonts w:ascii="Arial" w:hAnsi="Arial" w:cs="Arial"/>
                <w:sz w:val="12"/>
                <w:szCs w:val="12"/>
                <w:lang w:eastAsia="ar-SA"/>
              </w:rPr>
              <w:t>1 м</w:t>
            </w:r>
          </w:p>
        </w:tc>
      </w:tr>
      <w:tr w:rsidR="00365644" w:rsidRPr="00331AC4" w:rsidTr="00331AC4">
        <w:trPr>
          <w:trHeight w:val="20"/>
          <w:jc w:val="center"/>
        </w:trPr>
        <w:tc>
          <w:tcPr>
            <w:tcW w:w="127" w:type="pct"/>
            <w:tcBorders>
              <w:top w:val="single" w:sz="4" w:space="0" w:color="000000"/>
              <w:left w:val="single" w:sz="4" w:space="0" w:color="000000"/>
              <w:bottom w:val="single" w:sz="4" w:space="0" w:color="000000"/>
              <w:right w:val="nil"/>
            </w:tcBorders>
            <w:hideMark/>
          </w:tcPr>
          <w:p w:rsidR="00365644" w:rsidRPr="00331AC4" w:rsidRDefault="00365644" w:rsidP="00331AC4">
            <w:pPr>
              <w:widowControl w:val="0"/>
              <w:suppressAutoHyphens/>
              <w:autoSpaceDE w:val="0"/>
              <w:jc w:val="center"/>
              <w:rPr>
                <w:rFonts w:ascii="Arial" w:hAnsi="Arial" w:cs="Arial"/>
                <w:bCs/>
                <w:sz w:val="12"/>
                <w:szCs w:val="12"/>
                <w:lang w:eastAsia="ar-SA"/>
              </w:rPr>
            </w:pPr>
            <w:r w:rsidRPr="00331AC4">
              <w:rPr>
                <w:rFonts w:ascii="Arial" w:hAnsi="Arial" w:cs="Arial"/>
                <w:sz w:val="12"/>
                <w:szCs w:val="12"/>
                <w:lang w:eastAsia="ar-SA"/>
              </w:rPr>
              <w:t>3.3</w:t>
            </w:r>
          </w:p>
        </w:tc>
        <w:tc>
          <w:tcPr>
            <w:tcW w:w="3498" w:type="pct"/>
            <w:tcBorders>
              <w:top w:val="single" w:sz="4" w:space="0" w:color="000000"/>
              <w:left w:val="single" w:sz="4" w:space="0" w:color="000000"/>
              <w:bottom w:val="single" w:sz="4" w:space="0" w:color="000000"/>
              <w:right w:val="nil"/>
            </w:tcBorders>
            <w:hideMark/>
          </w:tcPr>
          <w:p w:rsidR="00365644" w:rsidRPr="00331AC4" w:rsidRDefault="00365644" w:rsidP="00331AC4">
            <w:pPr>
              <w:widowControl w:val="0"/>
              <w:suppressAutoHyphens/>
              <w:autoSpaceDE w:val="0"/>
              <w:rPr>
                <w:rFonts w:ascii="Arial" w:hAnsi="Arial" w:cs="Arial"/>
                <w:bCs/>
                <w:sz w:val="12"/>
                <w:szCs w:val="12"/>
                <w:lang w:eastAsia="ar-SA"/>
              </w:rPr>
            </w:pPr>
            <w:r w:rsidRPr="00331AC4">
              <w:rPr>
                <w:rFonts w:ascii="Arial" w:hAnsi="Arial" w:cs="Arial"/>
                <w:sz w:val="12"/>
                <w:szCs w:val="12"/>
                <w:lang w:eastAsia="ar-SA"/>
              </w:rPr>
              <w:t>для других объектов капитального строительства</w:t>
            </w:r>
          </w:p>
        </w:tc>
        <w:tc>
          <w:tcPr>
            <w:tcW w:w="1375" w:type="pct"/>
            <w:tcBorders>
              <w:top w:val="single" w:sz="4" w:space="0" w:color="000000"/>
              <w:left w:val="single" w:sz="4" w:space="0" w:color="000000"/>
              <w:bottom w:val="single" w:sz="4" w:space="0" w:color="000000"/>
              <w:right w:val="single" w:sz="4" w:space="0" w:color="000000"/>
            </w:tcBorders>
            <w:hideMark/>
          </w:tcPr>
          <w:p w:rsidR="00365644" w:rsidRPr="00331AC4" w:rsidRDefault="00365644" w:rsidP="00331AC4">
            <w:pPr>
              <w:widowControl w:val="0"/>
              <w:suppressAutoHyphens/>
              <w:autoSpaceDE w:val="0"/>
              <w:jc w:val="center"/>
              <w:rPr>
                <w:rFonts w:ascii="Arial" w:hAnsi="Arial" w:cs="Arial"/>
                <w:bCs/>
                <w:sz w:val="12"/>
                <w:szCs w:val="12"/>
                <w:lang w:eastAsia="ar-SA"/>
              </w:rPr>
            </w:pPr>
            <w:r w:rsidRPr="00331AC4">
              <w:rPr>
                <w:rFonts w:ascii="Arial" w:hAnsi="Arial" w:cs="Arial"/>
                <w:sz w:val="12"/>
                <w:szCs w:val="12"/>
                <w:lang w:eastAsia="ar-SA"/>
              </w:rPr>
              <w:t>3 м</w:t>
            </w:r>
          </w:p>
        </w:tc>
      </w:tr>
      <w:tr w:rsidR="00365644" w:rsidRPr="00331AC4" w:rsidTr="00331AC4">
        <w:trPr>
          <w:trHeight w:val="20"/>
          <w:jc w:val="center"/>
        </w:trPr>
        <w:tc>
          <w:tcPr>
            <w:tcW w:w="127" w:type="pct"/>
            <w:tcBorders>
              <w:top w:val="single" w:sz="4" w:space="0" w:color="000000"/>
              <w:left w:val="single" w:sz="4" w:space="0" w:color="000000"/>
              <w:bottom w:val="single" w:sz="4" w:space="0" w:color="000000"/>
              <w:right w:val="nil"/>
            </w:tcBorders>
            <w:hideMark/>
          </w:tcPr>
          <w:p w:rsidR="00365644" w:rsidRPr="00331AC4" w:rsidRDefault="00365644" w:rsidP="00331AC4">
            <w:pPr>
              <w:widowControl w:val="0"/>
              <w:suppressAutoHyphens/>
              <w:autoSpaceDE w:val="0"/>
              <w:jc w:val="center"/>
              <w:rPr>
                <w:rFonts w:ascii="Arial" w:hAnsi="Arial" w:cs="Arial"/>
                <w:b/>
                <w:sz w:val="12"/>
                <w:szCs w:val="12"/>
                <w:lang w:eastAsia="ar-SA"/>
              </w:rPr>
            </w:pPr>
            <w:r w:rsidRPr="00331AC4">
              <w:rPr>
                <w:rFonts w:ascii="Arial" w:hAnsi="Arial" w:cs="Arial"/>
                <w:b/>
                <w:sz w:val="12"/>
                <w:szCs w:val="12"/>
                <w:lang w:eastAsia="ar-SA"/>
              </w:rPr>
              <w:t>4</w:t>
            </w:r>
          </w:p>
        </w:tc>
        <w:tc>
          <w:tcPr>
            <w:tcW w:w="3498" w:type="pct"/>
            <w:tcBorders>
              <w:top w:val="single" w:sz="4" w:space="0" w:color="000000"/>
              <w:left w:val="single" w:sz="4" w:space="0" w:color="000000"/>
              <w:bottom w:val="single" w:sz="4" w:space="0" w:color="000000"/>
              <w:right w:val="nil"/>
            </w:tcBorders>
            <w:hideMark/>
          </w:tcPr>
          <w:p w:rsidR="00365644" w:rsidRPr="00331AC4" w:rsidRDefault="00365644" w:rsidP="00331AC4">
            <w:pPr>
              <w:widowControl w:val="0"/>
              <w:suppressAutoHyphens/>
              <w:autoSpaceDE w:val="0"/>
              <w:rPr>
                <w:rFonts w:ascii="Arial" w:hAnsi="Arial" w:cs="Arial"/>
                <w:b/>
                <w:sz w:val="12"/>
                <w:szCs w:val="12"/>
                <w:lang w:eastAsia="ar-SA"/>
              </w:rPr>
            </w:pPr>
            <w:r w:rsidRPr="00331AC4">
              <w:rPr>
                <w:rFonts w:ascii="Arial" w:hAnsi="Arial" w:cs="Arial"/>
                <w:b/>
                <w:sz w:val="12"/>
                <w:szCs w:val="12"/>
                <w:lang w:eastAsia="ar-SA"/>
              </w:rP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375" w:type="pct"/>
            <w:tcBorders>
              <w:top w:val="single" w:sz="4" w:space="0" w:color="000000"/>
              <w:left w:val="single" w:sz="4" w:space="0" w:color="000000"/>
              <w:bottom w:val="single" w:sz="4" w:space="0" w:color="000000"/>
              <w:right w:val="single" w:sz="4" w:space="0" w:color="000000"/>
            </w:tcBorders>
          </w:tcPr>
          <w:p w:rsidR="00365644" w:rsidRPr="00331AC4" w:rsidRDefault="00365644" w:rsidP="00331AC4">
            <w:pPr>
              <w:widowControl w:val="0"/>
              <w:suppressAutoHyphens/>
              <w:autoSpaceDE w:val="0"/>
              <w:snapToGrid w:val="0"/>
              <w:jc w:val="center"/>
              <w:rPr>
                <w:rFonts w:ascii="Arial" w:hAnsi="Arial" w:cs="Arial"/>
                <w:b/>
                <w:sz w:val="12"/>
                <w:szCs w:val="12"/>
                <w:lang w:eastAsia="ar-SA"/>
              </w:rPr>
            </w:pPr>
          </w:p>
        </w:tc>
      </w:tr>
      <w:tr w:rsidR="00365644" w:rsidRPr="00331AC4" w:rsidTr="00331AC4">
        <w:trPr>
          <w:trHeight w:val="20"/>
          <w:jc w:val="center"/>
        </w:trPr>
        <w:tc>
          <w:tcPr>
            <w:tcW w:w="127" w:type="pct"/>
            <w:tcBorders>
              <w:top w:val="single" w:sz="4" w:space="0" w:color="000000"/>
              <w:left w:val="single" w:sz="4" w:space="0" w:color="000000"/>
              <w:bottom w:val="single" w:sz="4" w:space="0" w:color="000000"/>
              <w:right w:val="nil"/>
            </w:tcBorders>
            <w:hideMark/>
          </w:tcPr>
          <w:p w:rsidR="00365644" w:rsidRPr="00331AC4" w:rsidRDefault="00365644" w:rsidP="00331AC4">
            <w:pPr>
              <w:widowControl w:val="0"/>
              <w:suppressAutoHyphens/>
              <w:autoSpaceDE w:val="0"/>
              <w:jc w:val="center"/>
              <w:rPr>
                <w:rFonts w:ascii="Arial" w:hAnsi="Arial" w:cs="Arial"/>
                <w:bCs/>
                <w:sz w:val="12"/>
                <w:szCs w:val="12"/>
                <w:lang w:eastAsia="ar-SA"/>
              </w:rPr>
            </w:pPr>
            <w:r w:rsidRPr="00331AC4">
              <w:rPr>
                <w:rFonts w:ascii="Arial" w:hAnsi="Arial" w:cs="Arial"/>
                <w:sz w:val="12"/>
                <w:szCs w:val="12"/>
                <w:lang w:eastAsia="ar-SA"/>
              </w:rPr>
              <w:t>4.1</w:t>
            </w:r>
          </w:p>
        </w:tc>
        <w:tc>
          <w:tcPr>
            <w:tcW w:w="3498" w:type="pct"/>
            <w:tcBorders>
              <w:top w:val="single" w:sz="4" w:space="0" w:color="000000"/>
              <w:left w:val="single" w:sz="4" w:space="0" w:color="000000"/>
              <w:bottom w:val="single" w:sz="4" w:space="0" w:color="000000"/>
              <w:right w:val="nil"/>
            </w:tcBorders>
            <w:hideMark/>
          </w:tcPr>
          <w:p w:rsidR="00365644" w:rsidRPr="00331AC4" w:rsidRDefault="00365644" w:rsidP="00331AC4">
            <w:pPr>
              <w:widowControl w:val="0"/>
              <w:suppressAutoHyphens/>
              <w:autoSpaceDE w:val="0"/>
              <w:rPr>
                <w:rFonts w:ascii="Arial" w:hAnsi="Arial" w:cs="Arial"/>
                <w:bCs/>
                <w:sz w:val="12"/>
                <w:szCs w:val="12"/>
                <w:lang w:eastAsia="ar-SA"/>
              </w:rPr>
            </w:pPr>
            <w:r w:rsidRPr="00331AC4">
              <w:rPr>
                <w:rFonts w:ascii="Arial" w:hAnsi="Arial" w:cs="Arial"/>
                <w:sz w:val="12"/>
                <w:szCs w:val="12"/>
                <w:lang w:eastAsia="ar-SA"/>
              </w:rPr>
              <w:t>для объектов инженерно-технического обеспечения, автостоянок, автомобильных дорог, пешеходных дорожек и тротуаров, велосипедных дорожек, пешеходных переходов, мостовых сооружений</w:t>
            </w:r>
          </w:p>
        </w:tc>
        <w:tc>
          <w:tcPr>
            <w:tcW w:w="1375" w:type="pct"/>
            <w:tcBorders>
              <w:top w:val="single" w:sz="4" w:space="0" w:color="000000"/>
              <w:left w:val="single" w:sz="4" w:space="0" w:color="000000"/>
              <w:bottom w:val="single" w:sz="4" w:space="0" w:color="000000"/>
              <w:right w:val="single" w:sz="4" w:space="0" w:color="000000"/>
            </w:tcBorders>
            <w:hideMark/>
          </w:tcPr>
          <w:p w:rsidR="00365644" w:rsidRPr="00331AC4" w:rsidRDefault="00365644" w:rsidP="00331AC4">
            <w:pPr>
              <w:widowControl w:val="0"/>
              <w:suppressAutoHyphens/>
              <w:autoSpaceDE w:val="0"/>
              <w:jc w:val="center"/>
              <w:rPr>
                <w:rFonts w:ascii="Arial" w:hAnsi="Arial" w:cs="Arial"/>
                <w:bCs/>
                <w:sz w:val="12"/>
                <w:szCs w:val="12"/>
                <w:lang w:eastAsia="ar-SA"/>
              </w:rPr>
            </w:pPr>
            <w:r w:rsidRPr="00331AC4">
              <w:rPr>
                <w:rFonts w:ascii="Arial" w:hAnsi="Arial" w:cs="Arial"/>
                <w:sz w:val="12"/>
                <w:szCs w:val="12"/>
                <w:lang w:eastAsia="ar-SA"/>
              </w:rPr>
              <w:t>0 м</w:t>
            </w:r>
          </w:p>
        </w:tc>
      </w:tr>
      <w:tr w:rsidR="00365644" w:rsidRPr="00331AC4" w:rsidTr="00331AC4">
        <w:trPr>
          <w:trHeight w:val="20"/>
          <w:jc w:val="center"/>
        </w:trPr>
        <w:tc>
          <w:tcPr>
            <w:tcW w:w="127" w:type="pct"/>
            <w:tcBorders>
              <w:top w:val="single" w:sz="4" w:space="0" w:color="000000"/>
              <w:left w:val="single" w:sz="4" w:space="0" w:color="000000"/>
              <w:bottom w:val="single" w:sz="4" w:space="0" w:color="000000"/>
              <w:right w:val="nil"/>
            </w:tcBorders>
            <w:hideMark/>
          </w:tcPr>
          <w:p w:rsidR="00365644" w:rsidRPr="00331AC4" w:rsidRDefault="00365644" w:rsidP="00331AC4">
            <w:pPr>
              <w:widowControl w:val="0"/>
              <w:suppressAutoHyphens/>
              <w:autoSpaceDE w:val="0"/>
              <w:jc w:val="center"/>
              <w:rPr>
                <w:rFonts w:ascii="Arial" w:hAnsi="Arial" w:cs="Arial"/>
                <w:bCs/>
                <w:sz w:val="12"/>
                <w:szCs w:val="12"/>
                <w:lang w:eastAsia="ar-SA"/>
              </w:rPr>
            </w:pPr>
            <w:r w:rsidRPr="00331AC4">
              <w:rPr>
                <w:rFonts w:ascii="Arial" w:hAnsi="Arial" w:cs="Arial"/>
                <w:sz w:val="12"/>
                <w:szCs w:val="12"/>
                <w:lang w:eastAsia="ar-SA"/>
              </w:rPr>
              <w:t>4.2</w:t>
            </w:r>
          </w:p>
        </w:tc>
        <w:tc>
          <w:tcPr>
            <w:tcW w:w="3498" w:type="pct"/>
            <w:tcBorders>
              <w:top w:val="single" w:sz="4" w:space="0" w:color="000000"/>
              <w:left w:val="single" w:sz="4" w:space="0" w:color="000000"/>
              <w:bottom w:val="single" w:sz="4" w:space="0" w:color="000000"/>
              <w:right w:val="nil"/>
            </w:tcBorders>
            <w:hideMark/>
          </w:tcPr>
          <w:p w:rsidR="00365644" w:rsidRPr="00331AC4" w:rsidRDefault="00365644" w:rsidP="00331AC4">
            <w:pPr>
              <w:widowControl w:val="0"/>
              <w:suppressAutoHyphens/>
              <w:autoSpaceDE w:val="0"/>
              <w:rPr>
                <w:rFonts w:ascii="Arial" w:hAnsi="Arial" w:cs="Arial"/>
                <w:bCs/>
                <w:sz w:val="12"/>
                <w:szCs w:val="12"/>
                <w:lang w:eastAsia="ar-SA"/>
              </w:rPr>
            </w:pPr>
            <w:r w:rsidRPr="00331AC4">
              <w:rPr>
                <w:rFonts w:ascii="Arial" w:hAnsi="Arial" w:cs="Arial"/>
                <w:sz w:val="12"/>
                <w:szCs w:val="12"/>
                <w:lang w:eastAsia="ar-SA"/>
              </w:rPr>
              <w:t>для дошкольных образовательных организаций, общеобразовательных организаций</w:t>
            </w:r>
          </w:p>
        </w:tc>
        <w:tc>
          <w:tcPr>
            <w:tcW w:w="1375" w:type="pct"/>
            <w:tcBorders>
              <w:top w:val="single" w:sz="4" w:space="0" w:color="000000"/>
              <w:left w:val="single" w:sz="4" w:space="0" w:color="000000"/>
              <w:bottom w:val="single" w:sz="4" w:space="0" w:color="000000"/>
              <w:right w:val="single" w:sz="4" w:space="0" w:color="000000"/>
            </w:tcBorders>
            <w:hideMark/>
          </w:tcPr>
          <w:p w:rsidR="00365644" w:rsidRPr="00331AC4" w:rsidRDefault="00365644" w:rsidP="00331AC4">
            <w:pPr>
              <w:widowControl w:val="0"/>
              <w:suppressAutoHyphens/>
              <w:autoSpaceDE w:val="0"/>
              <w:jc w:val="center"/>
              <w:rPr>
                <w:rFonts w:ascii="Arial" w:hAnsi="Arial" w:cs="Arial"/>
                <w:bCs/>
                <w:sz w:val="12"/>
                <w:szCs w:val="12"/>
                <w:lang w:eastAsia="ar-SA"/>
              </w:rPr>
            </w:pPr>
            <w:r w:rsidRPr="00331AC4">
              <w:rPr>
                <w:rFonts w:ascii="Arial" w:hAnsi="Arial" w:cs="Arial"/>
                <w:sz w:val="12"/>
                <w:szCs w:val="12"/>
                <w:lang w:eastAsia="ar-SA"/>
              </w:rPr>
              <w:t>25 м</w:t>
            </w:r>
          </w:p>
        </w:tc>
      </w:tr>
      <w:tr w:rsidR="00365644" w:rsidRPr="00331AC4" w:rsidTr="00331AC4">
        <w:trPr>
          <w:trHeight w:val="20"/>
          <w:jc w:val="center"/>
        </w:trPr>
        <w:tc>
          <w:tcPr>
            <w:tcW w:w="127" w:type="pct"/>
            <w:tcBorders>
              <w:top w:val="single" w:sz="4" w:space="0" w:color="000000"/>
              <w:left w:val="single" w:sz="4" w:space="0" w:color="000000"/>
              <w:bottom w:val="single" w:sz="4" w:space="0" w:color="000000"/>
              <w:right w:val="nil"/>
            </w:tcBorders>
            <w:hideMark/>
          </w:tcPr>
          <w:p w:rsidR="00365644" w:rsidRPr="00331AC4" w:rsidRDefault="00365644" w:rsidP="00331AC4">
            <w:pPr>
              <w:widowControl w:val="0"/>
              <w:suppressAutoHyphens/>
              <w:autoSpaceDE w:val="0"/>
              <w:jc w:val="center"/>
              <w:rPr>
                <w:rFonts w:ascii="Arial" w:hAnsi="Arial" w:cs="Arial"/>
                <w:bCs/>
                <w:sz w:val="12"/>
                <w:szCs w:val="12"/>
                <w:lang w:eastAsia="ar-SA"/>
              </w:rPr>
            </w:pPr>
            <w:r w:rsidRPr="00331AC4">
              <w:rPr>
                <w:rFonts w:ascii="Arial" w:hAnsi="Arial" w:cs="Arial"/>
                <w:sz w:val="12"/>
                <w:szCs w:val="12"/>
                <w:lang w:eastAsia="ar-SA"/>
              </w:rPr>
              <w:t>4.3</w:t>
            </w:r>
          </w:p>
        </w:tc>
        <w:tc>
          <w:tcPr>
            <w:tcW w:w="3498" w:type="pct"/>
            <w:tcBorders>
              <w:top w:val="single" w:sz="4" w:space="0" w:color="000000"/>
              <w:left w:val="single" w:sz="4" w:space="0" w:color="000000"/>
              <w:bottom w:val="single" w:sz="4" w:space="0" w:color="000000"/>
              <w:right w:val="nil"/>
            </w:tcBorders>
            <w:hideMark/>
          </w:tcPr>
          <w:p w:rsidR="00365644" w:rsidRPr="00331AC4" w:rsidRDefault="00365644" w:rsidP="00331AC4">
            <w:pPr>
              <w:widowControl w:val="0"/>
              <w:suppressAutoHyphens/>
              <w:autoSpaceDE w:val="0"/>
              <w:rPr>
                <w:rFonts w:ascii="Arial" w:hAnsi="Arial" w:cs="Arial"/>
                <w:bCs/>
                <w:sz w:val="12"/>
                <w:szCs w:val="12"/>
                <w:lang w:eastAsia="ar-SA"/>
              </w:rPr>
            </w:pPr>
            <w:r w:rsidRPr="00331AC4">
              <w:rPr>
                <w:rFonts w:ascii="Arial" w:hAnsi="Arial" w:cs="Arial"/>
                <w:sz w:val="12"/>
                <w:szCs w:val="12"/>
                <w:lang w:eastAsia="ar-SA"/>
              </w:rPr>
              <w:t>для других объектов капитального строительства</w:t>
            </w:r>
          </w:p>
        </w:tc>
        <w:tc>
          <w:tcPr>
            <w:tcW w:w="1375" w:type="pct"/>
            <w:tcBorders>
              <w:top w:val="single" w:sz="4" w:space="0" w:color="000000"/>
              <w:left w:val="single" w:sz="4" w:space="0" w:color="000000"/>
              <w:bottom w:val="single" w:sz="4" w:space="0" w:color="000000"/>
              <w:right w:val="single" w:sz="4" w:space="0" w:color="000000"/>
            </w:tcBorders>
            <w:hideMark/>
          </w:tcPr>
          <w:p w:rsidR="00365644" w:rsidRPr="00331AC4" w:rsidRDefault="00365644" w:rsidP="00331AC4">
            <w:pPr>
              <w:widowControl w:val="0"/>
              <w:suppressAutoHyphens/>
              <w:autoSpaceDE w:val="0"/>
              <w:jc w:val="center"/>
              <w:rPr>
                <w:rFonts w:ascii="Arial" w:hAnsi="Arial" w:cs="Arial"/>
                <w:bCs/>
                <w:sz w:val="12"/>
                <w:szCs w:val="12"/>
                <w:shd w:val="clear" w:color="auto" w:fill="FFFFFF"/>
                <w:lang w:eastAsia="ar-SA"/>
              </w:rPr>
            </w:pPr>
            <w:r w:rsidRPr="00331AC4">
              <w:rPr>
                <w:rFonts w:ascii="Arial" w:hAnsi="Arial" w:cs="Arial"/>
                <w:sz w:val="12"/>
                <w:szCs w:val="12"/>
                <w:shd w:val="clear" w:color="auto" w:fill="FFFFFF"/>
                <w:lang w:eastAsia="ar-SA"/>
              </w:rPr>
              <w:t>5 м</w:t>
            </w:r>
          </w:p>
        </w:tc>
      </w:tr>
      <w:tr w:rsidR="00365644" w:rsidRPr="00331AC4" w:rsidTr="00331AC4">
        <w:trPr>
          <w:trHeight w:val="20"/>
          <w:jc w:val="center"/>
        </w:trPr>
        <w:tc>
          <w:tcPr>
            <w:tcW w:w="127" w:type="pct"/>
            <w:tcBorders>
              <w:top w:val="single" w:sz="4" w:space="0" w:color="000000"/>
              <w:left w:val="single" w:sz="4" w:space="0" w:color="000000"/>
              <w:bottom w:val="single" w:sz="4" w:space="0" w:color="000000"/>
              <w:right w:val="nil"/>
            </w:tcBorders>
            <w:hideMark/>
          </w:tcPr>
          <w:p w:rsidR="00365644" w:rsidRPr="00331AC4" w:rsidRDefault="00365644" w:rsidP="00331AC4">
            <w:pPr>
              <w:widowControl w:val="0"/>
              <w:suppressAutoHyphens/>
              <w:autoSpaceDE w:val="0"/>
              <w:jc w:val="center"/>
              <w:rPr>
                <w:rFonts w:ascii="Arial" w:hAnsi="Arial" w:cs="Arial"/>
                <w:b/>
                <w:sz w:val="12"/>
                <w:szCs w:val="12"/>
                <w:lang w:eastAsia="ar-SA"/>
              </w:rPr>
            </w:pPr>
            <w:r w:rsidRPr="00331AC4">
              <w:rPr>
                <w:rFonts w:ascii="Arial" w:hAnsi="Arial" w:cs="Arial"/>
                <w:b/>
                <w:sz w:val="12"/>
                <w:szCs w:val="12"/>
                <w:lang w:eastAsia="ar-SA"/>
              </w:rPr>
              <w:t>5</w:t>
            </w:r>
          </w:p>
        </w:tc>
        <w:tc>
          <w:tcPr>
            <w:tcW w:w="3498" w:type="pct"/>
            <w:tcBorders>
              <w:top w:val="single" w:sz="4" w:space="0" w:color="000000"/>
              <w:left w:val="single" w:sz="4" w:space="0" w:color="000000"/>
              <w:bottom w:val="single" w:sz="4" w:space="0" w:color="000000"/>
              <w:right w:val="nil"/>
            </w:tcBorders>
            <w:hideMark/>
          </w:tcPr>
          <w:p w:rsidR="00365644" w:rsidRPr="00331AC4" w:rsidRDefault="00365644" w:rsidP="00331AC4">
            <w:pPr>
              <w:widowControl w:val="0"/>
              <w:suppressAutoHyphens/>
              <w:autoSpaceDE w:val="0"/>
              <w:rPr>
                <w:rFonts w:ascii="Arial" w:hAnsi="Arial" w:cs="Arial"/>
                <w:b/>
                <w:sz w:val="12"/>
                <w:szCs w:val="12"/>
                <w:lang w:eastAsia="ar-SA"/>
              </w:rPr>
            </w:pPr>
            <w:r w:rsidRPr="00331AC4">
              <w:rPr>
                <w:rFonts w:ascii="Arial" w:hAnsi="Arial" w:cs="Arial"/>
                <w:b/>
                <w:sz w:val="12"/>
                <w:szCs w:val="12"/>
                <w:lang w:eastAsia="ar-SA"/>
              </w:rPr>
              <w:t>Предельная (максимальная) высота объектов капитального строительства</w:t>
            </w:r>
          </w:p>
        </w:tc>
        <w:tc>
          <w:tcPr>
            <w:tcW w:w="1375" w:type="pct"/>
            <w:tcBorders>
              <w:top w:val="single" w:sz="4" w:space="0" w:color="000000"/>
              <w:left w:val="single" w:sz="4" w:space="0" w:color="000000"/>
              <w:bottom w:val="single" w:sz="4" w:space="0" w:color="000000"/>
              <w:right w:val="single" w:sz="4" w:space="0" w:color="000000"/>
            </w:tcBorders>
            <w:hideMark/>
          </w:tcPr>
          <w:p w:rsidR="00365644" w:rsidRPr="00331AC4" w:rsidRDefault="00365644" w:rsidP="00331AC4">
            <w:pPr>
              <w:widowControl w:val="0"/>
              <w:suppressAutoHyphens/>
              <w:autoSpaceDE w:val="0"/>
              <w:jc w:val="center"/>
              <w:rPr>
                <w:rFonts w:ascii="Arial" w:hAnsi="Arial" w:cs="Arial"/>
                <w:bCs/>
                <w:sz w:val="12"/>
                <w:szCs w:val="12"/>
                <w:shd w:val="clear" w:color="auto" w:fill="FFFFFF"/>
                <w:lang w:eastAsia="ar-SA"/>
              </w:rPr>
            </w:pPr>
            <w:r w:rsidRPr="00331AC4">
              <w:rPr>
                <w:rFonts w:ascii="Arial" w:hAnsi="Arial" w:cs="Arial"/>
                <w:sz w:val="12"/>
                <w:szCs w:val="12"/>
                <w:shd w:val="clear" w:color="auto" w:fill="FFFFFF"/>
                <w:lang w:eastAsia="ar-SA"/>
              </w:rPr>
              <w:t>Не выше 3 этажей</w:t>
            </w:r>
          </w:p>
        </w:tc>
      </w:tr>
      <w:tr w:rsidR="00365644" w:rsidRPr="00331AC4" w:rsidTr="00331AC4">
        <w:trPr>
          <w:trHeight w:val="20"/>
          <w:jc w:val="center"/>
        </w:trPr>
        <w:tc>
          <w:tcPr>
            <w:tcW w:w="127" w:type="pct"/>
            <w:tcBorders>
              <w:top w:val="single" w:sz="4" w:space="0" w:color="000000"/>
              <w:left w:val="single" w:sz="4" w:space="0" w:color="000000"/>
              <w:bottom w:val="single" w:sz="4" w:space="0" w:color="000000"/>
              <w:right w:val="nil"/>
            </w:tcBorders>
            <w:hideMark/>
          </w:tcPr>
          <w:p w:rsidR="00365644" w:rsidRPr="00331AC4" w:rsidRDefault="00365644" w:rsidP="00331AC4">
            <w:pPr>
              <w:widowControl w:val="0"/>
              <w:suppressAutoHyphens/>
              <w:autoSpaceDE w:val="0"/>
              <w:jc w:val="center"/>
              <w:rPr>
                <w:rFonts w:ascii="Arial" w:hAnsi="Arial" w:cs="Arial"/>
                <w:b/>
                <w:sz w:val="12"/>
                <w:szCs w:val="12"/>
                <w:lang w:eastAsia="ar-SA"/>
              </w:rPr>
            </w:pPr>
            <w:r w:rsidRPr="00331AC4">
              <w:rPr>
                <w:rFonts w:ascii="Arial" w:hAnsi="Arial" w:cs="Arial"/>
                <w:b/>
                <w:sz w:val="12"/>
                <w:szCs w:val="12"/>
                <w:lang w:eastAsia="ar-SA"/>
              </w:rPr>
              <w:t>6</w:t>
            </w:r>
          </w:p>
        </w:tc>
        <w:tc>
          <w:tcPr>
            <w:tcW w:w="3498" w:type="pct"/>
            <w:tcBorders>
              <w:top w:val="single" w:sz="4" w:space="0" w:color="000000"/>
              <w:left w:val="single" w:sz="4" w:space="0" w:color="000000"/>
              <w:bottom w:val="single" w:sz="4" w:space="0" w:color="000000"/>
              <w:right w:val="nil"/>
            </w:tcBorders>
            <w:hideMark/>
          </w:tcPr>
          <w:p w:rsidR="00365644" w:rsidRPr="00331AC4" w:rsidRDefault="00365644" w:rsidP="00331AC4">
            <w:pPr>
              <w:widowControl w:val="0"/>
              <w:suppressAutoHyphens/>
              <w:autoSpaceDE w:val="0"/>
              <w:rPr>
                <w:rFonts w:ascii="Arial" w:hAnsi="Arial" w:cs="Arial"/>
                <w:b/>
                <w:sz w:val="12"/>
                <w:szCs w:val="12"/>
                <w:lang w:eastAsia="ar-SA"/>
              </w:rPr>
            </w:pPr>
            <w:r w:rsidRPr="00331AC4">
              <w:rPr>
                <w:rFonts w:ascii="Arial" w:hAnsi="Arial" w:cs="Arial"/>
                <w:b/>
                <w:sz w:val="12"/>
                <w:szCs w:val="12"/>
                <w:lang w:eastAsia="ar-SA"/>
              </w:rPr>
              <w:t>Максимальный процент застройки</w:t>
            </w:r>
          </w:p>
        </w:tc>
        <w:tc>
          <w:tcPr>
            <w:tcW w:w="1375" w:type="pct"/>
            <w:tcBorders>
              <w:top w:val="single" w:sz="4" w:space="0" w:color="000000"/>
              <w:left w:val="single" w:sz="4" w:space="0" w:color="000000"/>
              <w:bottom w:val="single" w:sz="4" w:space="0" w:color="000000"/>
              <w:right w:val="single" w:sz="4" w:space="0" w:color="000000"/>
            </w:tcBorders>
          </w:tcPr>
          <w:p w:rsidR="00365644" w:rsidRPr="00331AC4" w:rsidRDefault="00365644" w:rsidP="00331AC4">
            <w:pPr>
              <w:widowControl w:val="0"/>
              <w:suppressAutoHyphens/>
              <w:autoSpaceDE w:val="0"/>
              <w:snapToGrid w:val="0"/>
              <w:jc w:val="center"/>
              <w:rPr>
                <w:rFonts w:ascii="Arial" w:hAnsi="Arial" w:cs="Arial"/>
                <w:b/>
                <w:sz w:val="12"/>
                <w:szCs w:val="12"/>
                <w:shd w:val="clear" w:color="auto" w:fill="FFFFFF"/>
                <w:lang w:eastAsia="ar-SA"/>
              </w:rPr>
            </w:pPr>
          </w:p>
        </w:tc>
      </w:tr>
      <w:tr w:rsidR="00365644" w:rsidRPr="00331AC4" w:rsidTr="00331AC4">
        <w:trPr>
          <w:trHeight w:val="20"/>
          <w:jc w:val="center"/>
        </w:trPr>
        <w:tc>
          <w:tcPr>
            <w:tcW w:w="127" w:type="pct"/>
            <w:tcBorders>
              <w:top w:val="single" w:sz="4" w:space="0" w:color="000000"/>
              <w:left w:val="single" w:sz="4" w:space="0" w:color="000000"/>
              <w:bottom w:val="single" w:sz="4" w:space="0" w:color="000000"/>
              <w:right w:val="nil"/>
            </w:tcBorders>
            <w:hideMark/>
          </w:tcPr>
          <w:p w:rsidR="00365644" w:rsidRPr="00331AC4" w:rsidRDefault="00365644" w:rsidP="00331AC4">
            <w:pPr>
              <w:widowControl w:val="0"/>
              <w:suppressAutoHyphens/>
              <w:autoSpaceDE w:val="0"/>
              <w:jc w:val="center"/>
              <w:rPr>
                <w:rFonts w:ascii="Arial" w:hAnsi="Arial" w:cs="Arial"/>
                <w:bCs/>
                <w:sz w:val="12"/>
                <w:szCs w:val="12"/>
                <w:lang w:eastAsia="ar-SA"/>
              </w:rPr>
            </w:pPr>
            <w:r w:rsidRPr="00331AC4">
              <w:rPr>
                <w:rFonts w:ascii="Arial" w:hAnsi="Arial" w:cs="Arial"/>
                <w:sz w:val="12"/>
                <w:szCs w:val="12"/>
                <w:lang w:eastAsia="ar-SA"/>
              </w:rPr>
              <w:t>6.1</w:t>
            </w:r>
          </w:p>
        </w:tc>
        <w:tc>
          <w:tcPr>
            <w:tcW w:w="3498" w:type="pct"/>
            <w:tcBorders>
              <w:top w:val="single" w:sz="4" w:space="0" w:color="000000"/>
              <w:left w:val="single" w:sz="4" w:space="0" w:color="000000"/>
              <w:bottom w:val="single" w:sz="4" w:space="0" w:color="000000"/>
              <w:right w:val="nil"/>
            </w:tcBorders>
            <w:hideMark/>
          </w:tcPr>
          <w:p w:rsidR="00365644" w:rsidRPr="00331AC4" w:rsidRDefault="00365644" w:rsidP="00331AC4">
            <w:pPr>
              <w:widowControl w:val="0"/>
              <w:suppressAutoHyphens/>
              <w:autoSpaceDE w:val="0"/>
              <w:rPr>
                <w:rFonts w:ascii="Arial" w:hAnsi="Arial" w:cs="Arial"/>
                <w:bCs/>
                <w:sz w:val="12"/>
                <w:szCs w:val="12"/>
                <w:lang w:eastAsia="ar-SA"/>
              </w:rPr>
            </w:pPr>
            <w:r w:rsidRPr="00331AC4">
              <w:rPr>
                <w:rFonts w:ascii="Arial" w:hAnsi="Arial" w:cs="Arial"/>
                <w:sz w:val="12"/>
                <w:szCs w:val="12"/>
                <w:lang w:eastAsia="ar-SA"/>
              </w:rPr>
              <w:t>с видом разрешенного использования "Для индивидуального жилищного строительства", "Для ведения личного подсобного хозяйства" или "Гостиничное обслуживание"</w:t>
            </w:r>
          </w:p>
        </w:tc>
        <w:tc>
          <w:tcPr>
            <w:tcW w:w="1375" w:type="pct"/>
            <w:tcBorders>
              <w:top w:val="single" w:sz="4" w:space="0" w:color="000000"/>
              <w:left w:val="single" w:sz="4" w:space="0" w:color="000000"/>
              <w:bottom w:val="single" w:sz="4" w:space="0" w:color="000000"/>
              <w:right w:val="single" w:sz="4" w:space="0" w:color="000000"/>
            </w:tcBorders>
            <w:hideMark/>
          </w:tcPr>
          <w:p w:rsidR="00331AC4" w:rsidRDefault="00365644" w:rsidP="00331AC4">
            <w:pPr>
              <w:widowControl w:val="0"/>
              <w:suppressAutoHyphens/>
              <w:autoSpaceDE w:val="0"/>
              <w:rPr>
                <w:rFonts w:ascii="Arial" w:hAnsi="Arial" w:cs="Arial"/>
                <w:sz w:val="12"/>
                <w:szCs w:val="12"/>
                <w:shd w:val="clear" w:color="auto" w:fill="FFFFFF"/>
                <w:lang w:eastAsia="ar-SA"/>
              </w:rPr>
            </w:pPr>
            <w:r w:rsidRPr="00331AC4">
              <w:rPr>
                <w:rFonts w:ascii="Arial" w:hAnsi="Arial" w:cs="Arial"/>
                <w:sz w:val="12"/>
                <w:szCs w:val="12"/>
                <w:shd w:val="clear" w:color="auto" w:fill="FFFFFF"/>
                <w:lang w:eastAsia="ar-SA"/>
              </w:rPr>
              <w:t>а) 20%;при размере земельного участка 800 м</w:t>
            </w:r>
            <w:r w:rsidRPr="00331AC4">
              <w:rPr>
                <w:rFonts w:ascii="Arial" w:hAnsi="Arial" w:cs="Arial"/>
                <w:sz w:val="12"/>
                <w:szCs w:val="12"/>
                <w:shd w:val="clear" w:color="auto" w:fill="FFFFFF"/>
                <w:vertAlign w:val="superscript"/>
                <w:lang w:eastAsia="ar-SA"/>
              </w:rPr>
              <w:t>2</w:t>
            </w:r>
            <w:r w:rsidRPr="00331AC4">
              <w:rPr>
                <w:rFonts w:ascii="Arial" w:hAnsi="Arial" w:cs="Arial"/>
                <w:sz w:val="12"/>
                <w:szCs w:val="12"/>
                <w:shd w:val="clear" w:color="auto" w:fill="FFFFFF"/>
                <w:lang w:eastAsia="ar-SA"/>
              </w:rPr>
              <w:t xml:space="preserve"> и менее</w:t>
            </w:r>
          </w:p>
          <w:p w:rsidR="00365644" w:rsidRPr="00331AC4" w:rsidRDefault="00365644" w:rsidP="00331AC4">
            <w:pPr>
              <w:widowControl w:val="0"/>
              <w:suppressAutoHyphens/>
              <w:autoSpaceDE w:val="0"/>
              <w:rPr>
                <w:rFonts w:ascii="Arial" w:hAnsi="Arial" w:cs="Arial"/>
                <w:bCs/>
                <w:sz w:val="12"/>
                <w:szCs w:val="12"/>
                <w:shd w:val="clear" w:color="auto" w:fill="FFFFFF"/>
                <w:lang w:eastAsia="ar-SA"/>
              </w:rPr>
            </w:pPr>
            <w:r w:rsidRPr="00331AC4">
              <w:rPr>
                <w:rFonts w:ascii="Arial" w:hAnsi="Arial" w:cs="Arial"/>
                <w:sz w:val="12"/>
                <w:szCs w:val="12"/>
                <w:shd w:val="clear" w:color="auto" w:fill="FFFFFF"/>
                <w:lang w:eastAsia="ar-SA"/>
              </w:rPr>
              <w:t>б) 30%при размере земельного участка более 800 м</w:t>
            </w:r>
            <w:r w:rsidRPr="00331AC4">
              <w:rPr>
                <w:rFonts w:ascii="Arial" w:hAnsi="Arial" w:cs="Arial"/>
                <w:sz w:val="12"/>
                <w:szCs w:val="12"/>
                <w:shd w:val="clear" w:color="auto" w:fill="FFFFFF"/>
                <w:vertAlign w:val="superscript"/>
                <w:lang w:eastAsia="ar-SA"/>
              </w:rPr>
              <w:t>2</w:t>
            </w:r>
          </w:p>
        </w:tc>
      </w:tr>
      <w:tr w:rsidR="00365644" w:rsidRPr="00331AC4" w:rsidTr="00331AC4">
        <w:trPr>
          <w:trHeight w:val="20"/>
          <w:jc w:val="center"/>
        </w:trPr>
        <w:tc>
          <w:tcPr>
            <w:tcW w:w="127" w:type="pct"/>
            <w:tcBorders>
              <w:top w:val="single" w:sz="4" w:space="0" w:color="000000"/>
              <w:left w:val="single" w:sz="4" w:space="0" w:color="000000"/>
              <w:bottom w:val="single" w:sz="4" w:space="0" w:color="000000"/>
              <w:right w:val="nil"/>
            </w:tcBorders>
            <w:hideMark/>
          </w:tcPr>
          <w:p w:rsidR="00365644" w:rsidRPr="00331AC4" w:rsidRDefault="00365644" w:rsidP="00331AC4">
            <w:pPr>
              <w:widowControl w:val="0"/>
              <w:suppressAutoHyphens/>
              <w:autoSpaceDE w:val="0"/>
              <w:jc w:val="center"/>
              <w:rPr>
                <w:rFonts w:ascii="Arial" w:hAnsi="Arial" w:cs="Arial"/>
                <w:bCs/>
                <w:sz w:val="12"/>
                <w:szCs w:val="12"/>
                <w:lang w:eastAsia="ar-SA"/>
              </w:rPr>
            </w:pPr>
            <w:r w:rsidRPr="00331AC4">
              <w:rPr>
                <w:rFonts w:ascii="Arial" w:hAnsi="Arial" w:cs="Arial"/>
                <w:sz w:val="12"/>
                <w:szCs w:val="12"/>
                <w:lang w:eastAsia="ar-SA"/>
              </w:rPr>
              <w:t>6.2</w:t>
            </w:r>
          </w:p>
        </w:tc>
        <w:tc>
          <w:tcPr>
            <w:tcW w:w="3498" w:type="pct"/>
            <w:tcBorders>
              <w:top w:val="single" w:sz="4" w:space="0" w:color="000000"/>
              <w:left w:val="single" w:sz="4" w:space="0" w:color="000000"/>
              <w:bottom w:val="single" w:sz="4" w:space="0" w:color="000000"/>
              <w:right w:val="nil"/>
            </w:tcBorders>
            <w:hideMark/>
          </w:tcPr>
          <w:p w:rsidR="00365644" w:rsidRPr="00331AC4" w:rsidRDefault="00365644" w:rsidP="00331AC4">
            <w:pPr>
              <w:widowControl w:val="0"/>
              <w:suppressAutoHyphens/>
              <w:autoSpaceDE w:val="0"/>
              <w:rPr>
                <w:rFonts w:ascii="Arial" w:hAnsi="Arial" w:cs="Arial"/>
                <w:bCs/>
                <w:sz w:val="12"/>
                <w:szCs w:val="12"/>
                <w:lang w:eastAsia="ar-SA"/>
              </w:rPr>
            </w:pPr>
            <w:r w:rsidRPr="00331AC4">
              <w:rPr>
                <w:rFonts w:ascii="Arial" w:hAnsi="Arial" w:cs="Arial"/>
                <w:sz w:val="12"/>
                <w:szCs w:val="12"/>
                <w:lang w:eastAsia="ar-SA"/>
              </w:rPr>
              <w:t>с основным видом разрешенного использования "Коммунальное обслуживание" или "Бытовое обслуживание":</w:t>
            </w:r>
          </w:p>
        </w:tc>
        <w:tc>
          <w:tcPr>
            <w:tcW w:w="1375" w:type="pct"/>
            <w:tcBorders>
              <w:top w:val="single" w:sz="4" w:space="0" w:color="000000"/>
              <w:left w:val="single" w:sz="4" w:space="0" w:color="000000"/>
              <w:bottom w:val="single" w:sz="4" w:space="0" w:color="000000"/>
              <w:right w:val="single" w:sz="4" w:space="0" w:color="000000"/>
            </w:tcBorders>
          </w:tcPr>
          <w:p w:rsidR="00365644" w:rsidRPr="00331AC4" w:rsidRDefault="00365644" w:rsidP="00331AC4">
            <w:pPr>
              <w:widowControl w:val="0"/>
              <w:suppressAutoHyphens/>
              <w:autoSpaceDE w:val="0"/>
              <w:jc w:val="center"/>
              <w:rPr>
                <w:rFonts w:ascii="Arial" w:hAnsi="Arial" w:cs="Arial"/>
                <w:bCs/>
                <w:sz w:val="12"/>
                <w:szCs w:val="12"/>
                <w:lang w:eastAsia="ar-SA"/>
              </w:rPr>
            </w:pPr>
          </w:p>
        </w:tc>
      </w:tr>
      <w:tr w:rsidR="00365644" w:rsidRPr="00331AC4" w:rsidTr="00331AC4">
        <w:trPr>
          <w:trHeight w:val="20"/>
          <w:jc w:val="center"/>
        </w:trPr>
        <w:tc>
          <w:tcPr>
            <w:tcW w:w="127" w:type="pct"/>
            <w:tcBorders>
              <w:top w:val="single" w:sz="4" w:space="0" w:color="000000"/>
              <w:left w:val="single" w:sz="4" w:space="0" w:color="000000"/>
              <w:bottom w:val="single" w:sz="4" w:space="0" w:color="000000"/>
              <w:right w:val="nil"/>
            </w:tcBorders>
          </w:tcPr>
          <w:p w:rsidR="00365644" w:rsidRPr="00331AC4" w:rsidRDefault="00365644" w:rsidP="00331AC4">
            <w:pPr>
              <w:widowControl w:val="0"/>
              <w:suppressAutoHyphens/>
              <w:autoSpaceDE w:val="0"/>
              <w:jc w:val="center"/>
              <w:rPr>
                <w:rFonts w:ascii="Arial" w:hAnsi="Arial" w:cs="Arial"/>
                <w:bCs/>
                <w:sz w:val="12"/>
                <w:szCs w:val="12"/>
                <w:lang w:eastAsia="ar-SA"/>
              </w:rPr>
            </w:pPr>
          </w:p>
        </w:tc>
        <w:tc>
          <w:tcPr>
            <w:tcW w:w="3498" w:type="pct"/>
            <w:tcBorders>
              <w:top w:val="single" w:sz="4" w:space="0" w:color="000000"/>
              <w:left w:val="single" w:sz="4" w:space="0" w:color="000000"/>
              <w:bottom w:val="single" w:sz="4" w:space="0" w:color="000000"/>
              <w:right w:val="nil"/>
            </w:tcBorders>
            <w:hideMark/>
          </w:tcPr>
          <w:p w:rsidR="00365644" w:rsidRPr="00331AC4" w:rsidRDefault="00365644" w:rsidP="00331AC4">
            <w:pPr>
              <w:widowControl w:val="0"/>
              <w:suppressAutoHyphens/>
              <w:autoSpaceDE w:val="0"/>
              <w:rPr>
                <w:rFonts w:ascii="Arial" w:hAnsi="Arial" w:cs="Arial"/>
                <w:bCs/>
                <w:sz w:val="12"/>
                <w:szCs w:val="12"/>
                <w:lang w:eastAsia="ar-SA"/>
              </w:rPr>
            </w:pPr>
            <w:r w:rsidRPr="00331AC4">
              <w:rPr>
                <w:rFonts w:ascii="Arial" w:hAnsi="Arial" w:cs="Arial"/>
                <w:sz w:val="12"/>
                <w:szCs w:val="12"/>
                <w:lang w:eastAsia="ar-SA"/>
              </w:rPr>
              <w:t>- в случае размещения на земельном участке только объектов инженерно-технического обеспечения</w:t>
            </w:r>
          </w:p>
        </w:tc>
        <w:tc>
          <w:tcPr>
            <w:tcW w:w="1375" w:type="pct"/>
            <w:tcBorders>
              <w:top w:val="single" w:sz="4" w:space="0" w:color="000000"/>
              <w:left w:val="single" w:sz="4" w:space="0" w:color="000000"/>
              <w:bottom w:val="single" w:sz="4" w:space="0" w:color="000000"/>
              <w:right w:val="single" w:sz="4" w:space="0" w:color="000000"/>
            </w:tcBorders>
            <w:hideMark/>
          </w:tcPr>
          <w:p w:rsidR="00365644" w:rsidRPr="00331AC4" w:rsidRDefault="00365644" w:rsidP="00331AC4">
            <w:pPr>
              <w:widowControl w:val="0"/>
              <w:suppressAutoHyphens/>
              <w:autoSpaceDE w:val="0"/>
              <w:jc w:val="center"/>
              <w:rPr>
                <w:rFonts w:ascii="Arial" w:hAnsi="Arial" w:cs="Arial"/>
                <w:bCs/>
                <w:sz w:val="12"/>
                <w:szCs w:val="12"/>
                <w:lang w:eastAsia="ar-SA"/>
              </w:rPr>
            </w:pPr>
            <w:r w:rsidRPr="00331AC4">
              <w:rPr>
                <w:rFonts w:ascii="Arial" w:hAnsi="Arial" w:cs="Arial"/>
                <w:sz w:val="12"/>
                <w:szCs w:val="12"/>
                <w:lang w:eastAsia="ar-SA"/>
              </w:rPr>
              <w:t>100 %</w:t>
            </w:r>
          </w:p>
        </w:tc>
      </w:tr>
      <w:tr w:rsidR="00365644" w:rsidRPr="00331AC4" w:rsidTr="00331AC4">
        <w:trPr>
          <w:trHeight w:val="20"/>
          <w:jc w:val="center"/>
        </w:trPr>
        <w:tc>
          <w:tcPr>
            <w:tcW w:w="127" w:type="pct"/>
            <w:tcBorders>
              <w:top w:val="single" w:sz="4" w:space="0" w:color="000000"/>
              <w:left w:val="single" w:sz="4" w:space="0" w:color="000000"/>
              <w:bottom w:val="single" w:sz="4" w:space="0" w:color="000000"/>
              <w:right w:val="nil"/>
            </w:tcBorders>
          </w:tcPr>
          <w:p w:rsidR="00365644" w:rsidRPr="00331AC4" w:rsidRDefault="00365644" w:rsidP="00331AC4">
            <w:pPr>
              <w:widowControl w:val="0"/>
              <w:suppressAutoHyphens/>
              <w:autoSpaceDE w:val="0"/>
              <w:jc w:val="center"/>
              <w:rPr>
                <w:rFonts w:ascii="Arial" w:hAnsi="Arial" w:cs="Arial"/>
                <w:bCs/>
                <w:sz w:val="12"/>
                <w:szCs w:val="12"/>
                <w:lang w:eastAsia="ar-SA"/>
              </w:rPr>
            </w:pPr>
          </w:p>
        </w:tc>
        <w:tc>
          <w:tcPr>
            <w:tcW w:w="3498" w:type="pct"/>
            <w:tcBorders>
              <w:top w:val="single" w:sz="4" w:space="0" w:color="000000"/>
              <w:left w:val="single" w:sz="4" w:space="0" w:color="000000"/>
              <w:bottom w:val="single" w:sz="4" w:space="0" w:color="000000"/>
              <w:right w:val="nil"/>
            </w:tcBorders>
            <w:hideMark/>
          </w:tcPr>
          <w:p w:rsidR="00365644" w:rsidRPr="00331AC4" w:rsidRDefault="00365644" w:rsidP="00331AC4">
            <w:pPr>
              <w:widowControl w:val="0"/>
              <w:suppressAutoHyphens/>
              <w:autoSpaceDE w:val="0"/>
              <w:rPr>
                <w:rFonts w:ascii="Arial" w:hAnsi="Arial" w:cs="Arial"/>
                <w:bCs/>
                <w:sz w:val="12"/>
                <w:szCs w:val="12"/>
                <w:lang w:eastAsia="ar-SA"/>
              </w:rPr>
            </w:pPr>
            <w:r w:rsidRPr="00331AC4">
              <w:rPr>
                <w:rFonts w:ascii="Arial" w:hAnsi="Arial" w:cs="Arial"/>
                <w:sz w:val="12"/>
                <w:szCs w:val="12"/>
                <w:lang w:eastAsia="ar-SA"/>
              </w:rPr>
              <w:t>- в случае размещения на земельном участке иных объектов</w:t>
            </w:r>
          </w:p>
        </w:tc>
        <w:tc>
          <w:tcPr>
            <w:tcW w:w="1375" w:type="pct"/>
            <w:tcBorders>
              <w:top w:val="single" w:sz="4" w:space="0" w:color="000000"/>
              <w:left w:val="single" w:sz="4" w:space="0" w:color="000000"/>
              <w:bottom w:val="single" w:sz="4" w:space="0" w:color="000000"/>
              <w:right w:val="single" w:sz="4" w:space="0" w:color="000000"/>
            </w:tcBorders>
            <w:hideMark/>
          </w:tcPr>
          <w:p w:rsidR="00365644" w:rsidRPr="00331AC4" w:rsidRDefault="00365644" w:rsidP="00331AC4">
            <w:pPr>
              <w:widowControl w:val="0"/>
              <w:suppressAutoHyphens/>
              <w:autoSpaceDE w:val="0"/>
              <w:jc w:val="center"/>
              <w:rPr>
                <w:rFonts w:ascii="Arial" w:hAnsi="Arial" w:cs="Arial"/>
                <w:bCs/>
                <w:sz w:val="12"/>
                <w:szCs w:val="12"/>
                <w:lang w:eastAsia="ar-SA"/>
              </w:rPr>
            </w:pPr>
            <w:r w:rsidRPr="00331AC4">
              <w:rPr>
                <w:rFonts w:ascii="Arial" w:hAnsi="Arial" w:cs="Arial"/>
                <w:sz w:val="12"/>
                <w:szCs w:val="12"/>
                <w:lang w:eastAsia="ar-SA"/>
              </w:rPr>
              <w:t>80 %</w:t>
            </w:r>
          </w:p>
        </w:tc>
      </w:tr>
      <w:tr w:rsidR="00365644" w:rsidRPr="00331AC4" w:rsidTr="00331AC4">
        <w:trPr>
          <w:trHeight w:val="20"/>
          <w:jc w:val="center"/>
        </w:trPr>
        <w:tc>
          <w:tcPr>
            <w:tcW w:w="127" w:type="pct"/>
            <w:tcBorders>
              <w:top w:val="single" w:sz="4" w:space="0" w:color="000000"/>
              <w:left w:val="single" w:sz="4" w:space="0" w:color="000000"/>
              <w:bottom w:val="single" w:sz="4" w:space="0" w:color="000000"/>
              <w:right w:val="nil"/>
            </w:tcBorders>
            <w:hideMark/>
          </w:tcPr>
          <w:p w:rsidR="00365644" w:rsidRPr="00331AC4" w:rsidRDefault="00365644" w:rsidP="00331AC4">
            <w:pPr>
              <w:widowControl w:val="0"/>
              <w:suppressAutoHyphens/>
              <w:autoSpaceDE w:val="0"/>
              <w:jc w:val="center"/>
              <w:rPr>
                <w:rFonts w:ascii="Arial" w:hAnsi="Arial" w:cs="Arial"/>
                <w:bCs/>
                <w:sz w:val="12"/>
                <w:szCs w:val="12"/>
                <w:lang w:eastAsia="ar-SA"/>
              </w:rPr>
            </w:pPr>
            <w:r w:rsidRPr="00331AC4">
              <w:rPr>
                <w:rFonts w:ascii="Arial" w:hAnsi="Arial" w:cs="Arial"/>
                <w:sz w:val="12"/>
                <w:szCs w:val="12"/>
                <w:lang w:eastAsia="ar-SA"/>
              </w:rPr>
              <w:t>6.3</w:t>
            </w:r>
          </w:p>
        </w:tc>
        <w:tc>
          <w:tcPr>
            <w:tcW w:w="3498" w:type="pct"/>
            <w:tcBorders>
              <w:top w:val="single" w:sz="4" w:space="0" w:color="000000"/>
              <w:left w:val="single" w:sz="4" w:space="0" w:color="000000"/>
              <w:bottom w:val="single" w:sz="4" w:space="0" w:color="000000"/>
              <w:right w:val="nil"/>
            </w:tcBorders>
            <w:hideMark/>
          </w:tcPr>
          <w:p w:rsidR="00365644" w:rsidRPr="00331AC4" w:rsidRDefault="00365644" w:rsidP="00331AC4">
            <w:pPr>
              <w:widowControl w:val="0"/>
              <w:suppressAutoHyphens/>
              <w:autoSpaceDE w:val="0"/>
              <w:rPr>
                <w:rFonts w:ascii="Arial" w:hAnsi="Arial" w:cs="Arial"/>
                <w:bCs/>
                <w:sz w:val="12"/>
                <w:szCs w:val="12"/>
                <w:lang w:eastAsia="ar-SA"/>
              </w:rPr>
            </w:pPr>
            <w:r w:rsidRPr="00331AC4">
              <w:rPr>
                <w:rFonts w:ascii="Arial" w:hAnsi="Arial" w:cs="Arial"/>
                <w:sz w:val="12"/>
                <w:szCs w:val="12"/>
                <w:lang w:eastAsia="ar-SA"/>
              </w:rPr>
              <w:t>с видом разрешенного использования "Охрана природных территорий", "Водные объекты", "Общее пользование водными объектами", "Специальное пользование водными объектами", "Земельные участки (территории) общего пользования" или "Запас"</w:t>
            </w:r>
          </w:p>
        </w:tc>
        <w:tc>
          <w:tcPr>
            <w:tcW w:w="1375" w:type="pct"/>
            <w:tcBorders>
              <w:top w:val="single" w:sz="4" w:space="0" w:color="000000"/>
              <w:left w:val="single" w:sz="4" w:space="0" w:color="000000"/>
              <w:bottom w:val="single" w:sz="4" w:space="0" w:color="000000"/>
              <w:right w:val="single" w:sz="4" w:space="0" w:color="000000"/>
            </w:tcBorders>
            <w:hideMark/>
          </w:tcPr>
          <w:p w:rsidR="00365644" w:rsidRPr="00331AC4" w:rsidRDefault="00365644" w:rsidP="00331AC4">
            <w:pPr>
              <w:widowControl w:val="0"/>
              <w:suppressAutoHyphens/>
              <w:autoSpaceDE w:val="0"/>
              <w:rPr>
                <w:rFonts w:ascii="Arial" w:hAnsi="Arial" w:cs="Arial"/>
                <w:bCs/>
                <w:sz w:val="12"/>
                <w:szCs w:val="12"/>
                <w:shd w:val="clear" w:color="auto" w:fill="FFFFFF"/>
                <w:lang w:eastAsia="ar-SA"/>
              </w:rPr>
            </w:pPr>
            <w:r w:rsidRPr="00331AC4">
              <w:rPr>
                <w:rFonts w:ascii="Arial" w:hAnsi="Arial" w:cs="Arial"/>
                <w:sz w:val="12"/>
                <w:szCs w:val="12"/>
                <w:shd w:val="clear" w:color="auto" w:fill="FFFFFF"/>
                <w:lang w:eastAsia="ar-SA"/>
              </w:rPr>
              <w:t>а) 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365644" w:rsidRPr="00331AC4" w:rsidRDefault="00365644" w:rsidP="00F11A43">
            <w:pPr>
              <w:widowControl w:val="0"/>
              <w:suppressAutoHyphens/>
              <w:autoSpaceDE w:val="0"/>
              <w:rPr>
                <w:rFonts w:ascii="Arial" w:hAnsi="Arial" w:cs="Arial"/>
                <w:bCs/>
                <w:sz w:val="12"/>
                <w:szCs w:val="12"/>
                <w:shd w:val="clear" w:color="auto" w:fill="FFFFFF"/>
                <w:lang w:eastAsia="ar-SA"/>
              </w:rPr>
            </w:pPr>
            <w:r w:rsidRPr="00331AC4">
              <w:rPr>
                <w:rFonts w:ascii="Arial" w:hAnsi="Arial" w:cs="Arial"/>
                <w:sz w:val="12"/>
                <w:szCs w:val="12"/>
                <w:shd w:val="clear" w:color="auto" w:fill="FFFFFF"/>
                <w:lang w:eastAsia="ar-SA"/>
              </w:rPr>
              <w:t>б) 0 % в иных случаях</w:t>
            </w:r>
          </w:p>
        </w:tc>
      </w:tr>
      <w:tr w:rsidR="00365644" w:rsidRPr="00331AC4" w:rsidTr="00331AC4">
        <w:trPr>
          <w:trHeight w:val="20"/>
          <w:jc w:val="center"/>
        </w:trPr>
        <w:tc>
          <w:tcPr>
            <w:tcW w:w="127" w:type="pct"/>
            <w:tcBorders>
              <w:top w:val="single" w:sz="4" w:space="0" w:color="000000"/>
              <w:left w:val="single" w:sz="4" w:space="0" w:color="000000"/>
              <w:bottom w:val="single" w:sz="4" w:space="0" w:color="000000"/>
              <w:right w:val="nil"/>
            </w:tcBorders>
            <w:hideMark/>
          </w:tcPr>
          <w:p w:rsidR="00365644" w:rsidRPr="00331AC4" w:rsidRDefault="00365644" w:rsidP="00331AC4">
            <w:pPr>
              <w:widowControl w:val="0"/>
              <w:suppressAutoHyphens/>
              <w:autoSpaceDE w:val="0"/>
              <w:jc w:val="center"/>
              <w:rPr>
                <w:rFonts w:ascii="Arial" w:hAnsi="Arial" w:cs="Arial"/>
                <w:bCs/>
                <w:sz w:val="12"/>
                <w:szCs w:val="12"/>
                <w:lang w:eastAsia="ar-SA"/>
              </w:rPr>
            </w:pPr>
            <w:r w:rsidRPr="00331AC4">
              <w:rPr>
                <w:rFonts w:ascii="Arial" w:hAnsi="Arial" w:cs="Arial"/>
                <w:sz w:val="12"/>
                <w:szCs w:val="12"/>
                <w:lang w:eastAsia="ar-SA"/>
              </w:rPr>
              <w:t>6.4</w:t>
            </w:r>
          </w:p>
        </w:tc>
        <w:tc>
          <w:tcPr>
            <w:tcW w:w="3498" w:type="pct"/>
            <w:tcBorders>
              <w:top w:val="single" w:sz="4" w:space="0" w:color="000000"/>
              <w:left w:val="single" w:sz="4" w:space="0" w:color="000000"/>
              <w:bottom w:val="single" w:sz="4" w:space="0" w:color="000000"/>
              <w:right w:val="nil"/>
            </w:tcBorders>
            <w:hideMark/>
          </w:tcPr>
          <w:p w:rsidR="00365644" w:rsidRPr="00331AC4" w:rsidRDefault="00365644" w:rsidP="00331AC4">
            <w:pPr>
              <w:widowControl w:val="0"/>
              <w:suppressAutoHyphens/>
              <w:autoSpaceDE w:val="0"/>
              <w:rPr>
                <w:rFonts w:ascii="Arial" w:hAnsi="Arial" w:cs="Arial"/>
                <w:bCs/>
                <w:sz w:val="12"/>
                <w:szCs w:val="12"/>
                <w:lang w:eastAsia="ar-SA"/>
              </w:rPr>
            </w:pPr>
            <w:r w:rsidRPr="00331AC4">
              <w:rPr>
                <w:rFonts w:ascii="Arial" w:hAnsi="Arial" w:cs="Arial"/>
                <w:sz w:val="12"/>
                <w:szCs w:val="12"/>
                <w:lang w:eastAsia="ar-SA"/>
              </w:rPr>
              <w:t>с другими видами разрешенного использования</w:t>
            </w:r>
          </w:p>
        </w:tc>
        <w:tc>
          <w:tcPr>
            <w:tcW w:w="1375" w:type="pct"/>
            <w:tcBorders>
              <w:top w:val="single" w:sz="4" w:space="0" w:color="000000"/>
              <w:left w:val="single" w:sz="4" w:space="0" w:color="000000"/>
              <w:bottom w:val="single" w:sz="4" w:space="0" w:color="000000"/>
              <w:right w:val="single" w:sz="4" w:space="0" w:color="000000"/>
            </w:tcBorders>
            <w:hideMark/>
          </w:tcPr>
          <w:p w:rsidR="00365644" w:rsidRPr="00331AC4" w:rsidRDefault="00365644" w:rsidP="00331AC4">
            <w:pPr>
              <w:widowControl w:val="0"/>
              <w:suppressAutoHyphens/>
              <w:autoSpaceDE w:val="0"/>
              <w:jc w:val="center"/>
              <w:rPr>
                <w:rFonts w:ascii="Arial" w:hAnsi="Arial" w:cs="Arial"/>
                <w:bCs/>
                <w:sz w:val="12"/>
                <w:szCs w:val="12"/>
                <w:shd w:val="clear" w:color="auto" w:fill="FFFFFF"/>
                <w:lang w:eastAsia="ar-SA"/>
              </w:rPr>
            </w:pPr>
            <w:r w:rsidRPr="00331AC4">
              <w:rPr>
                <w:rFonts w:ascii="Arial" w:hAnsi="Arial" w:cs="Arial"/>
                <w:sz w:val="12"/>
                <w:szCs w:val="12"/>
                <w:shd w:val="clear" w:color="auto" w:fill="FFFFFF"/>
                <w:lang w:eastAsia="ar-SA"/>
              </w:rPr>
              <w:t>80 %</w:t>
            </w:r>
          </w:p>
        </w:tc>
      </w:tr>
      <w:tr w:rsidR="00365644" w:rsidRPr="00331AC4" w:rsidTr="00331AC4">
        <w:trPr>
          <w:trHeight w:val="20"/>
          <w:jc w:val="center"/>
        </w:trPr>
        <w:tc>
          <w:tcPr>
            <w:tcW w:w="127" w:type="pct"/>
            <w:tcBorders>
              <w:top w:val="single" w:sz="4" w:space="0" w:color="000000"/>
              <w:left w:val="single" w:sz="4" w:space="0" w:color="000000"/>
              <w:bottom w:val="single" w:sz="4" w:space="0" w:color="000000"/>
              <w:right w:val="nil"/>
            </w:tcBorders>
            <w:hideMark/>
          </w:tcPr>
          <w:p w:rsidR="00365644" w:rsidRPr="00331AC4" w:rsidRDefault="00365644" w:rsidP="00331AC4">
            <w:pPr>
              <w:widowControl w:val="0"/>
              <w:suppressAutoHyphens/>
              <w:autoSpaceDE w:val="0"/>
              <w:jc w:val="center"/>
              <w:rPr>
                <w:rFonts w:ascii="Arial" w:hAnsi="Arial" w:cs="Arial"/>
                <w:b/>
                <w:sz w:val="12"/>
                <w:szCs w:val="12"/>
                <w:lang w:eastAsia="ar-SA"/>
              </w:rPr>
            </w:pPr>
            <w:r w:rsidRPr="00331AC4">
              <w:rPr>
                <w:rFonts w:ascii="Arial" w:hAnsi="Arial" w:cs="Arial"/>
                <w:b/>
                <w:sz w:val="12"/>
                <w:szCs w:val="12"/>
                <w:lang w:eastAsia="ar-SA"/>
              </w:rPr>
              <w:t>7</w:t>
            </w:r>
          </w:p>
        </w:tc>
        <w:tc>
          <w:tcPr>
            <w:tcW w:w="3498" w:type="pct"/>
            <w:tcBorders>
              <w:top w:val="single" w:sz="4" w:space="0" w:color="000000"/>
              <w:left w:val="single" w:sz="4" w:space="0" w:color="000000"/>
              <w:bottom w:val="single" w:sz="4" w:space="0" w:color="000000"/>
              <w:right w:val="nil"/>
            </w:tcBorders>
            <w:hideMark/>
          </w:tcPr>
          <w:p w:rsidR="00365644" w:rsidRPr="00331AC4" w:rsidRDefault="00365644" w:rsidP="00331AC4">
            <w:pPr>
              <w:widowControl w:val="0"/>
              <w:suppressAutoHyphens/>
              <w:autoSpaceDE w:val="0"/>
              <w:rPr>
                <w:rFonts w:ascii="Arial" w:hAnsi="Arial" w:cs="Arial"/>
                <w:b/>
                <w:sz w:val="12"/>
                <w:szCs w:val="12"/>
                <w:lang w:eastAsia="ar-SA"/>
              </w:rPr>
            </w:pPr>
            <w:r w:rsidRPr="00331AC4">
              <w:rPr>
                <w:rFonts w:ascii="Arial" w:hAnsi="Arial" w:cs="Arial"/>
                <w:b/>
                <w:sz w:val="12"/>
                <w:szCs w:val="12"/>
                <w:lang w:eastAsia="ar-SA"/>
              </w:rPr>
              <w:t>Максимальная площадь объектов капитального строительства</w:t>
            </w:r>
          </w:p>
        </w:tc>
        <w:tc>
          <w:tcPr>
            <w:tcW w:w="1375" w:type="pct"/>
            <w:tcBorders>
              <w:top w:val="single" w:sz="4" w:space="0" w:color="000000"/>
              <w:left w:val="single" w:sz="4" w:space="0" w:color="000000"/>
              <w:bottom w:val="single" w:sz="4" w:space="0" w:color="000000"/>
              <w:right w:val="single" w:sz="4" w:space="0" w:color="000000"/>
            </w:tcBorders>
          </w:tcPr>
          <w:p w:rsidR="00365644" w:rsidRPr="00331AC4" w:rsidRDefault="00365644" w:rsidP="00331AC4">
            <w:pPr>
              <w:widowControl w:val="0"/>
              <w:suppressAutoHyphens/>
              <w:autoSpaceDE w:val="0"/>
              <w:jc w:val="center"/>
              <w:rPr>
                <w:rFonts w:ascii="Arial" w:hAnsi="Arial" w:cs="Arial"/>
                <w:b/>
                <w:sz w:val="12"/>
                <w:szCs w:val="12"/>
                <w:shd w:val="clear" w:color="auto" w:fill="FFFFFF"/>
                <w:lang w:eastAsia="ar-SA"/>
              </w:rPr>
            </w:pPr>
          </w:p>
        </w:tc>
      </w:tr>
      <w:tr w:rsidR="00365644" w:rsidRPr="00331AC4" w:rsidTr="00331AC4">
        <w:trPr>
          <w:trHeight w:val="20"/>
          <w:jc w:val="center"/>
        </w:trPr>
        <w:tc>
          <w:tcPr>
            <w:tcW w:w="127" w:type="pct"/>
            <w:tcBorders>
              <w:top w:val="single" w:sz="4" w:space="0" w:color="000000"/>
              <w:left w:val="single" w:sz="4" w:space="0" w:color="000000"/>
              <w:bottom w:val="single" w:sz="4" w:space="0" w:color="000000"/>
              <w:right w:val="nil"/>
            </w:tcBorders>
            <w:hideMark/>
          </w:tcPr>
          <w:p w:rsidR="00365644" w:rsidRPr="00331AC4" w:rsidRDefault="00365644" w:rsidP="00331AC4">
            <w:pPr>
              <w:widowControl w:val="0"/>
              <w:suppressAutoHyphens/>
              <w:autoSpaceDE w:val="0"/>
              <w:jc w:val="center"/>
              <w:rPr>
                <w:rFonts w:ascii="Arial" w:hAnsi="Arial" w:cs="Arial"/>
                <w:bCs/>
                <w:sz w:val="12"/>
                <w:szCs w:val="12"/>
                <w:lang w:eastAsia="ar-SA"/>
              </w:rPr>
            </w:pPr>
            <w:r w:rsidRPr="00331AC4">
              <w:rPr>
                <w:rFonts w:ascii="Arial" w:hAnsi="Arial" w:cs="Arial"/>
                <w:sz w:val="12"/>
                <w:szCs w:val="12"/>
                <w:lang w:eastAsia="ar-SA"/>
              </w:rPr>
              <w:t>7.1</w:t>
            </w:r>
          </w:p>
        </w:tc>
        <w:tc>
          <w:tcPr>
            <w:tcW w:w="3498" w:type="pct"/>
            <w:tcBorders>
              <w:top w:val="single" w:sz="4" w:space="0" w:color="000000"/>
              <w:left w:val="single" w:sz="4" w:space="0" w:color="000000"/>
              <w:bottom w:val="single" w:sz="4" w:space="0" w:color="000000"/>
              <w:right w:val="nil"/>
            </w:tcBorders>
            <w:hideMark/>
          </w:tcPr>
          <w:p w:rsidR="00365644" w:rsidRPr="00331AC4" w:rsidRDefault="00365644" w:rsidP="00331AC4">
            <w:pPr>
              <w:widowControl w:val="0"/>
              <w:suppressAutoHyphens/>
              <w:autoSpaceDE w:val="0"/>
              <w:rPr>
                <w:rFonts w:ascii="Arial" w:hAnsi="Arial" w:cs="Arial"/>
                <w:bCs/>
                <w:sz w:val="12"/>
                <w:szCs w:val="12"/>
                <w:lang w:eastAsia="ar-SA"/>
              </w:rPr>
            </w:pPr>
            <w:r w:rsidRPr="00331AC4">
              <w:rPr>
                <w:rFonts w:ascii="Arial" w:hAnsi="Arial" w:cs="Arial"/>
                <w:sz w:val="12"/>
                <w:szCs w:val="12"/>
                <w:lang w:eastAsia="ar-SA"/>
              </w:rPr>
              <w:t>предприятий розничной торговли, предприятий общественного питания, учреждений культуры</w:t>
            </w:r>
          </w:p>
        </w:tc>
        <w:tc>
          <w:tcPr>
            <w:tcW w:w="1375" w:type="pct"/>
            <w:tcBorders>
              <w:top w:val="single" w:sz="4" w:space="0" w:color="000000"/>
              <w:left w:val="single" w:sz="4" w:space="0" w:color="000000"/>
              <w:bottom w:val="single" w:sz="4" w:space="0" w:color="000000"/>
              <w:right w:val="single" w:sz="4" w:space="0" w:color="000000"/>
            </w:tcBorders>
            <w:hideMark/>
          </w:tcPr>
          <w:p w:rsidR="00365644" w:rsidRPr="00331AC4" w:rsidRDefault="00365644" w:rsidP="00331AC4">
            <w:pPr>
              <w:widowControl w:val="0"/>
              <w:suppressAutoHyphens/>
              <w:autoSpaceDE w:val="0"/>
              <w:jc w:val="center"/>
              <w:rPr>
                <w:rFonts w:ascii="Arial" w:hAnsi="Arial" w:cs="Arial"/>
                <w:bCs/>
                <w:sz w:val="12"/>
                <w:szCs w:val="12"/>
                <w:shd w:val="clear" w:color="auto" w:fill="FFFFFF"/>
                <w:lang w:eastAsia="ar-SA"/>
              </w:rPr>
            </w:pPr>
            <w:r w:rsidRPr="00331AC4">
              <w:rPr>
                <w:rFonts w:ascii="Arial" w:hAnsi="Arial" w:cs="Arial"/>
                <w:sz w:val="12"/>
                <w:szCs w:val="12"/>
                <w:shd w:val="clear" w:color="auto" w:fill="FFFFFF"/>
                <w:lang w:eastAsia="ar-SA"/>
              </w:rPr>
              <w:t>500 м</w:t>
            </w:r>
            <w:r w:rsidRPr="00331AC4">
              <w:rPr>
                <w:rFonts w:ascii="Arial" w:hAnsi="Arial" w:cs="Arial"/>
                <w:sz w:val="12"/>
                <w:szCs w:val="12"/>
                <w:shd w:val="clear" w:color="auto" w:fill="FFFFFF"/>
                <w:vertAlign w:val="superscript"/>
                <w:lang w:eastAsia="ar-SA"/>
              </w:rPr>
              <w:t>2</w:t>
            </w:r>
          </w:p>
        </w:tc>
      </w:tr>
      <w:tr w:rsidR="00365644" w:rsidRPr="00331AC4" w:rsidTr="00331AC4">
        <w:trPr>
          <w:trHeight w:val="20"/>
          <w:jc w:val="center"/>
        </w:trPr>
        <w:tc>
          <w:tcPr>
            <w:tcW w:w="127" w:type="pct"/>
            <w:tcBorders>
              <w:top w:val="single" w:sz="4" w:space="0" w:color="000000"/>
              <w:left w:val="single" w:sz="4" w:space="0" w:color="000000"/>
              <w:bottom w:val="single" w:sz="4" w:space="0" w:color="000000"/>
              <w:right w:val="nil"/>
            </w:tcBorders>
            <w:hideMark/>
          </w:tcPr>
          <w:p w:rsidR="00365644" w:rsidRPr="00331AC4" w:rsidRDefault="00365644" w:rsidP="00331AC4">
            <w:pPr>
              <w:widowControl w:val="0"/>
              <w:suppressAutoHyphens/>
              <w:autoSpaceDE w:val="0"/>
              <w:jc w:val="center"/>
              <w:rPr>
                <w:rFonts w:ascii="Arial" w:hAnsi="Arial" w:cs="Arial"/>
                <w:bCs/>
                <w:sz w:val="12"/>
                <w:szCs w:val="12"/>
                <w:lang w:eastAsia="ar-SA"/>
              </w:rPr>
            </w:pPr>
            <w:r w:rsidRPr="00331AC4">
              <w:rPr>
                <w:rFonts w:ascii="Arial" w:hAnsi="Arial" w:cs="Arial"/>
                <w:sz w:val="12"/>
                <w:szCs w:val="12"/>
                <w:lang w:eastAsia="ar-SA"/>
              </w:rPr>
              <w:t>7.2.</w:t>
            </w:r>
          </w:p>
        </w:tc>
        <w:tc>
          <w:tcPr>
            <w:tcW w:w="3498" w:type="pct"/>
            <w:tcBorders>
              <w:top w:val="single" w:sz="4" w:space="0" w:color="000000"/>
              <w:left w:val="single" w:sz="4" w:space="0" w:color="000000"/>
              <w:bottom w:val="single" w:sz="4" w:space="0" w:color="000000"/>
              <w:right w:val="nil"/>
            </w:tcBorders>
            <w:hideMark/>
          </w:tcPr>
          <w:p w:rsidR="00365644" w:rsidRPr="00331AC4" w:rsidRDefault="00365644" w:rsidP="00331AC4">
            <w:pPr>
              <w:widowControl w:val="0"/>
              <w:suppressAutoHyphens/>
              <w:autoSpaceDE w:val="0"/>
              <w:rPr>
                <w:rFonts w:ascii="Arial" w:hAnsi="Arial" w:cs="Arial"/>
                <w:bCs/>
                <w:sz w:val="12"/>
                <w:szCs w:val="12"/>
                <w:lang w:eastAsia="ar-SA"/>
              </w:rPr>
            </w:pPr>
            <w:r w:rsidRPr="00331AC4">
              <w:rPr>
                <w:rFonts w:ascii="Arial" w:hAnsi="Arial" w:cs="Arial"/>
                <w:sz w:val="12"/>
                <w:szCs w:val="12"/>
                <w:lang w:eastAsia="ar-SA"/>
              </w:rPr>
              <w:t>С другими видами</w:t>
            </w:r>
          </w:p>
        </w:tc>
        <w:tc>
          <w:tcPr>
            <w:tcW w:w="1375" w:type="pct"/>
            <w:tcBorders>
              <w:top w:val="single" w:sz="4" w:space="0" w:color="000000"/>
              <w:left w:val="single" w:sz="4" w:space="0" w:color="000000"/>
              <w:bottom w:val="single" w:sz="4" w:space="0" w:color="000000"/>
              <w:right w:val="single" w:sz="4" w:space="0" w:color="000000"/>
            </w:tcBorders>
            <w:hideMark/>
          </w:tcPr>
          <w:p w:rsidR="00365644" w:rsidRPr="00331AC4" w:rsidRDefault="00365644" w:rsidP="00331AC4">
            <w:pPr>
              <w:widowControl w:val="0"/>
              <w:suppressAutoHyphens/>
              <w:autoSpaceDE w:val="0"/>
              <w:jc w:val="center"/>
              <w:rPr>
                <w:rFonts w:ascii="Arial" w:hAnsi="Arial" w:cs="Arial"/>
                <w:bCs/>
                <w:sz w:val="12"/>
                <w:szCs w:val="12"/>
                <w:lang w:eastAsia="ar-SA"/>
              </w:rPr>
            </w:pPr>
            <w:r w:rsidRPr="00331AC4">
              <w:rPr>
                <w:rFonts w:ascii="Arial" w:hAnsi="Arial" w:cs="Arial"/>
                <w:sz w:val="12"/>
                <w:szCs w:val="12"/>
                <w:lang w:eastAsia="ar-SA"/>
              </w:rPr>
              <w:t>не подлежит установлению</w:t>
            </w:r>
          </w:p>
        </w:tc>
      </w:tr>
    </w:tbl>
    <w:p w:rsidR="00365644" w:rsidRPr="00F11A43" w:rsidRDefault="00365644" w:rsidP="00997F66">
      <w:pPr>
        <w:widowControl w:val="0"/>
        <w:tabs>
          <w:tab w:val="left" w:pos="486"/>
          <w:tab w:val="left" w:pos="900"/>
        </w:tabs>
        <w:suppressAutoHyphens/>
        <w:autoSpaceDE w:val="0"/>
        <w:jc w:val="both"/>
        <w:rPr>
          <w:rFonts w:ascii="Arial" w:eastAsia="Arial" w:hAnsi="Arial" w:cs="Arial"/>
          <w:b/>
          <w:bCs/>
          <w:sz w:val="4"/>
          <w:szCs w:val="4"/>
          <w:lang w:eastAsia="ar-SA"/>
        </w:rPr>
      </w:pPr>
    </w:p>
    <w:p w:rsidR="00365644" w:rsidRPr="00997F66" w:rsidRDefault="0083490E" w:rsidP="00F11A43">
      <w:pPr>
        <w:autoSpaceDE w:val="0"/>
        <w:autoSpaceDN w:val="0"/>
        <w:adjustRightInd w:val="0"/>
        <w:ind w:firstLine="284"/>
        <w:jc w:val="both"/>
        <w:rPr>
          <w:rFonts w:ascii="Arial" w:hAnsi="Arial" w:cs="Arial"/>
          <w:bCs/>
          <w:sz w:val="16"/>
          <w:szCs w:val="16"/>
          <w:lang w:eastAsia="ar-SA"/>
        </w:rPr>
      </w:pPr>
      <w:hyperlink r:id="rId13" w:history="1">
        <w:r w:rsidR="00365644" w:rsidRPr="00997F66">
          <w:rPr>
            <w:rFonts w:ascii="Arial" w:hAnsi="Arial" w:cs="Arial"/>
            <w:b/>
            <w:sz w:val="16"/>
            <w:szCs w:val="16"/>
          </w:rPr>
          <w:t>Предельные</w:t>
        </w:r>
      </w:hyperlink>
      <w:r w:rsidR="00365644" w:rsidRPr="00997F66">
        <w:rPr>
          <w:rFonts w:ascii="Arial" w:hAnsi="Arial" w:cs="Arial"/>
          <w:b/>
          <w:sz w:val="16"/>
          <w:szCs w:val="16"/>
        </w:rPr>
        <w:t xml:space="preserve">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территориальной зоны (Р.2) Рощинское сельское поселение</w:t>
      </w:r>
      <w:r w:rsidR="00365644" w:rsidRPr="00997F66">
        <w:rPr>
          <w:rFonts w:ascii="Arial" w:hAnsi="Arial" w:cs="Arial"/>
          <w:b/>
          <w:sz w:val="16"/>
          <w:szCs w:val="16"/>
          <w:lang w:eastAsia="ar-SA"/>
        </w:rPr>
        <w:t>:</w:t>
      </w:r>
    </w:p>
    <w:p w:rsidR="00365644" w:rsidRPr="00F11A43" w:rsidRDefault="00365644" w:rsidP="00997F66">
      <w:pPr>
        <w:widowControl w:val="0"/>
        <w:tabs>
          <w:tab w:val="left" w:pos="900"/>
        </w:tabs>
        <w:suppressAutoHyphens/>
        <w:autoSpaceDE w:val="0"/>
        <w:ind w:firstLine="709"/>
        <w:jc w:val="both"/>
        <w:rPr>
          <w:rFonts w:ascii="Arial" w:eastAsia="Arial" w:hAnsi="Arial" w:cs="Arial"/>
          <w:b/>
          <w:bCs/>
          <w:sz w:val="4"/>
          <w:szCs w:val="4"/>
          <w:lang w:eastAsia="ar-SA"/>
        </w:rPr>
      </w:pPr>
    </w:p>
    <w:tbl>
      <w:tblPr>
        <w:tblW w:w="5000" w:type="pct"/>
        <w:jc w:val="center"/>
        <w:tblCellMar>
          <w:left w:w="0" w:type="dxa"/>
          <w:right w:w="0" w:type="dxa"/>
        </w:tblCellMar>
        <w:tblLook w:val="04A0"/>
      </w:tblPr>
      <w:tblGrid>
        <w:gridCol w:w="288"/>
        <w:gridCol w:w="7939"/>
        <w:gridCol w:w="3121"/>
      </w:tblGrid>
      <w:tr w:rsidR="00365644" w:rsidRPr="00F11A43" w:rsidTr="00F11A43">
        <w:trPr>
          <w:trHeight w:val="20"/>
          <w:jc w:val="center"/>
        </w:trPr>
        <w:tc>
          <w:tcPr>
            <w:tcW w:w="127" w:type="pct"/>
            <w:tcBorders>
              <w:top w:val="single" w:sz="4" w:space="0" w:color="000000"/>
              <w:left w:val="single" w:sz="4" w:space="0" w:color="000000"/>
              <w:bottom w:val="single" w:sz="4" w:space="0" w:color="000000"/>
              <w:right w:val="nil"/>
            </w:tcBorders>
            <w:hideMark/>
          </w:tcPr>
          <w:p w:rsidR="00365644" w:rsidRPr="00F11A43" w:rsidRDefault="00365644" w:rsidP="00F11A43">
            <w:pPr>
              <w:widowControl w:val="0"/>
              <w:suppressAutoHyphens/>
              <w:autoSpaceDE w:val="0"/>
              <w:jc w:val="center"/>
              <w:rPr>
                <w:rFonts w:ascii="Arial" w:hAnsi="Arial" w:cs="Arial"/>
                <w:b/>
                <w:sz w:val="12"/>
                <w:szCs w:val="12"/>
                <w:lang w:eastAsia="zh-CN"/>
              </w:rPr>
            </w:pPr>
            <w:r w:rsidRPr="00F11A43">
              <w:rPr>
                <w:rFonts w:ascii="Arial" w:hAnsi="Arial" w:cs="Arial"/>
                <w:b/>
                <w:sz w:val="12"/>
                <w:szCs w:val="12"/>
                <w:lang w:eastAsia="zh-CN"/>
              </w:rPr>
              <w:t>№</w:t>
            </w:r>
          </w:p>
        </w:tc>
        <w:tc>
          <w:tcPr>
            <w:tcW w:w="3498" w:type="pct"/>
            <w:tcBorders>
              <w:top w:val="single" w:sz="4" w:space="0" w:color="000000"/>
              <w:left w:val="single" w:sz="4" w:space="0" w:color="000000"/>
              <w:bottom w:val="single" w:sz="4" w:space="0" w:color="000000"/>
              <w:right w:val="nil"/>
            </w:tcBorders>
            <w:hideMark/>
          </w:tcPr>
          <w:p w:rsidR="00365644" w:rsidRPr="00F11A43" w:rsidRDefault="00365644" w:rsidP="00F11A43">
            <w:pPr>
              <w:widowControl w:val="0"/>
              <w:suppressAutoHyphens/>
              <w:autoSpaceDE w:val="0"/>
              <w:jc w:val="center"/>
              <w:rPr>
                <w:rFonts w:ascii="Arial" w:hAnsi="Arial" w:cs="Arial"/>
                <w:b/>
                <w:sz w:val="12"/>
                <w:szCs w:val="12"/>
                <w:lang w:eastAsia="zh-CN"/>
              </w:rPr>
            </w:pPr>
            <w:r w:rsidRPr="00F11A43">
              <w:rPr>
                <w:rFonts w:ascii="Arial" w:hAnsi="Arial" w:cs="Arial"/>
                <w:b/>
                <w:sz w:val="12"/>
                <w:szCs w:val="12"/>
                <w:lang w:eastAsia="zh-CN"/>
              </w:rPr>
              <w:t>Предельные размеры и параметры</w:t>
            </w:r>
          </w:p>
        </w:tc>
        <w:tc>
          <w:tcPr>
            <w:tcW w:w="1375" w:type="pct"/>
            <w:tcBorders>
              <w:top w:val="single" w:sz="4" w:space="0" w:color="000000"/>
              <w:left w:val="single" w:sz="4" w:space="0" w:color="000000"/>
              <w:bottom w:val="single" w:sz="4" w:space="0" w:color="000000"/>
              <w:right w:val="single" w:sz="4" w:space="0" w:color="000000"/>
            </w:tcBorders>
            <w:hideMark/>
          </w:tcPr>
          <w:p w:rsidR="00365644" w:rsidRPr="00F11A43" w:rsidRDefault="00365644" w:rsidP="00F11A43">
            <w:pPr>
              <w:widowControl w:val="0"/>
              <w:suppressAutoHyphens/>
              <w:autoSpaceDE w:val="0"/>
              <w:jc w:val="center"/>
              <w:rPr>
                <w:rFonts w:ascii="Arial" w:hAnsi="Arial" w:cs="Arial"/>
                <w:b/>
                <w:sz w:val="12"/>
                <w:szCs w:val="12"/>
                <w:lang w:eastAsia="zh-CN"/>
              </w:rPr>
            </w:pPr>
            <w:r w:rsidRPr="00F11A43">
              <w:rPr>
                <w:rFonts w:ascii="Arial" w:hAnsi="Arial" w:cs="Arial"/>
                <w:b/>
                <w:sz w:val="12"/>
                <w:szCs w:val="12"/>
                <w:lang w:eastAsia="zh-CN"/>
              </w:rPr>
              <w:t>Значения предельных размеров и параметров</w:t>
            </w:r>
          </w:p>
        </w:tc>
      </w:tr>
      <w:tr w:rsidR="00365644" w:rsidRPr="00F11A43" w:rsidTr="00F11A43">
        <w:trPr>
          <w:trHeight w:val="20"/>
          <w:jc w:val="center"/>
        </w:trPr>
        <w:tc>
          <w:tcPr>
            <w:tcW w:w="127" w:type="pct"/>
            <w:tcBorders>
              <w:top w:val="single" w:sz="4" w:space="0" w:color="000000"/>
              <w:left w:val="single" w:sz="4" w:space="0" w:color="000000"/>
              <w:bottom w:val="single" w:sz="4" w:space="0" w:color="000000"/>
              <w:right w:val="nil"/>
            </w:tcBorders>
            <w:hideMark/>
          </w:tcPr>
          <w:p w:rsidR="00365644" w:rsidRPr="00F11A43" w:rsidRDefault="00365644" w:rsidP="00F11A43">
            <w:pPr>
              <w:widowControl w:val="0"/>
              <w:suppressAutoHyphens/>
              <w:autoSpaceDE w:val="0"/>
              <w:jc w:val="center"/>
              <w:rPr>
                <w:rFonts w:ascii="Arial" w:eastAsia="Calibri" w:hAnsi="Arial" w:cs="Arial"/>
                <w:b/>
                <w:sz w:val="12"/>
                <w:szCs w:val="12"/>
                <w:lang w:eastAsia="zh-CN"/>
              </w:rPr>
            </w:pPr>
            <w:r w:rsidRPr="00F11A43">
              <w:rPr>
                <w:rFonts w:ascii="Arial" w:eastAsia="Calibri" w:hAnsi="Arial" w:cs="Arial"/>
                <w:b/>
                <w:sz w:val="12"/>
                <w:szCs w:val="12"/>
                <w:lang w:eastAsia="zh-CN"/>
              </w:rPr>
              <w:t>1</w:t>
            </w:r>
          </w:p>
        </w:tc>
        <w:tc>
          <w:tcPr>
            <w:tcW w:w="3498" w:type="pct"/>
            <w:tcBorders>
              <w:top w:val="single" w:sz="4" w:space="0" w:color="000000"/>
              <w:left w:val="single" w:sz="4" w:space="0" w:color="000000"/>
              <w:bottom w:val="single" w:sz="4" w:space="0" w:color="000000"/>
              <w:right w:val="nil"/>
            </w:tcBorders>
            <w:hideMark/>
          </w:tcPr>
          <w:p w:rsidR="00365644" w:rsidRPr="00F11A43" w:rsidRDefault="00365644" w:rsidP="00F11A43">
            <w:pPr>
              <w:widowControl w:val="0"/>
              <w:suppressAutoHyphens/>
              <w:autoSpaceDE w:val="0"/>
              <w:rPr>
                <w:rFonts w:ascii="Arial" w:eastAsia="Calibri" w:hAnsi="Arial" w:cs="Arial"/>
                <w:b/>
                <w:sz w:val="12"/>
                <w:szCs w:val="12"/>
                <w:lang w:eastAsia="zh-CN"/>
              </w:rPr>
            </w:pPr>
            <w:r w:rsidRPr="00F11A43">
              <w:rPr>
                <w:rFonts w:ascii="Arial" w:eastAsia="Calibri" w:hAnsi="Arial" w:cs="Arial"/>
                <w:b/>
                <w:sz w:val="12"/>
                <w:szCs w:val="12"/>
                <w:lang w:eastAsia="zh-CN"/>
              </w:rPr>
              <w:t>Минимальная площадь земельных участков</w:t>
            </w:r>
          </w:p>
        </w:tc>
        <w:tc>
          <w:tcPr>
            <w:tcW w:w="1375" w:type="pct"/>
            <w:tcBorders>
              <w:top w:val="single" w:sz="4" w:space="0" w:color="000000"/>
              <w:left w:val="single" w:sz="4" w:space="0" w:color="000000"/>
              <w:bottom w:val="single" w:sz="4" w:space="0" w:color="000000"/>
              <w:right w:val="single" w:sz="4" w:space="0" w:color="000000"/>
            </w:tcBorders>
            <w:hideMark/>
          </w:tcPr>
          <w:p w:rsidR="00365644" w:rsidRPr="00F11A43" w:rsidRDefault="00365644" w:rsidP="00F11A43">
            <w:pPr>
              <w:widowControl w:val="0"/>
              <w:suppressAutoHyphens/>
              <w:autoSpaceDE w:val="0"/>
              <w:jc w:val="center"/>
              <w:rPr>
                <w:rFonts w:ascii="Arial" w:eastAsia="Calibri" w:hAnsi="Arial" w:cs="Arial"/>
                <w:bCs/>
                <w:sz w:val="12"/>
                <w:szCs w:val="12"/>
                <w:lang w:eastAsia="zh-CN"/>
              </w:rPr>
            </w:pPr>
            <w:r w:rsidRPr="00F11A43">
              <w:rPr>
                <w:rFonts w:ascii="Arial" w:eastAsia="Calibri" w:hAnsi="Arial" w:cs="Arial"/>
                <w:sz w:val="12"/>
                <w:szCs w:val="12"/>
                <w:lang w:eastAsia="zh-CN"/>
              </w:rPr>
              <w:t>не подлежит установлению</w:t>
            </w:r>
          </w:p>
        </w:tc>
      </w:tr>
      <w:tr w:rsidR="00365644" w:rsidRPr="00F11A43" w:rsidTr="00F11A43">
        <w:trPr>
          <w:trHeight w:val="20"/>
          <w:jc w:val="center"/>
        </w:trPr>
        <w:tc>
          <w:tcPr>
            <w:tcW w:w="127" w:type="pct"/>
            <w:tcBorders>
              <w:top w:val="single" w:sz="4" w:space="0" w:color="000000"/>
              <w:left w:val="single" w:sz="4" w:space="0" w:color="000000"/>
              <w:bottom w:val="single" w:sz="4" w:space="0" w:color="000000"/>
              <w:right w:val="nil"/>
            </w:tcBorders>
            <w:hideMark/>
          </w:tcPr>
          <w:p w:rsidR="00365644" w:rsidRPr="00F11A43" w:rsidRDefault="00365644" w:rsidP="00F11A43">
            <w:pPr>
              <w:widowControl w:val="0"/>
              <w:suppressAutoHyphens/>
              <w:autoSpaceDE w:val="0"/>
              <w:jc w:val="center"/>
              <w:rPr>
                <w:rFonts w:ascii="Arial" w:eastAsia="Calibri" w:hAnsi="Arial" w:cs="Arial"/>
                <w:sz w:val="12"/>
                <w:szCs w:val="12"/>
                <w:lang w:eastAsia="zh-CN"/>
              </w:rPr>
            </w:pPr>
            <w:r w:rsidRPr="00F11A43">
              <w:rPr>
                <w:rFonts w:ascii="Arial" w:eastAsia="Calibri" w:hAnsi="Arial" w:cs="Arial"/>
                <w:sz w:val="12"/>
                <w:szCs w:val="12"/>
                <w:lang w:eastAsia="zh-CN"/>
              </w:rPr>
              <w:t>1.1.</w:t>
            </w:r>
          </w:p>
        </w:tc>
        <w:tc>
          <w:tcPr>
            <w:tcW w:w="3498" w:type="pct"/>
            <w:tcBorders>
              <w:top w:val="single" w:sz="4" w:space="0" w:color="000000"/>
              <w:left w:val="single" w:sz="4" w:space="0" w:color="000000"/>
              <w:bottom w:val="single" w:sz="4" w:space="0" w:color="000000"/>
              <w:right w:val="nil"/>
            </w:tcBorders>
          </w:tcPr>
          <w:p w:rsidR="00365644" w:rsidRPr="00F11A43" w:rsidRDefault="00365644" w:rsidP="00F11A43">
            <w:pPr>
              <w:widowControl w:val="0"/>
              <w:suppressAutoHyphens/>
              <w:autoSpaceDE w:val="0"/>
              <w:rPr>
                <w:rFonts w:ascii="Arial" w:eastAsia="Calibri" w:hAnsi="Arial" w:cs="Arial"/>
                <w:sz w:val="12"/>
                <w:szCs w:val="12"/>
                <w:lang w:eastAsia="zh-CN"/>
              </w:rPr>
            </w:pPr>
            <w:r w:rsidRPr="00F11A43">
              <w:rPr>
                <w:rFonts w:ascii="Arial" w:hAnsi="Arial" w:cs="Arial"/>
                <w:sz w:val="12"/>
                <w:szCs w:val="12"/>
                <w:lang w:eastAsia="ar-SA"/>
              </w:rPr>
              <w:t>С видом использования «Спорт»,</w:t>
            </w:r>
            <w:r w:rsidRPr="00F11A43">
              <w:rPr>
                <w:rFonts w:ascii="Arial" w:hAnsi="Arial" w:cs="Arial"/>
                <w:b/>
                <w:sz w:val="12"/>
                <w:szCs w:val="12"/>
                <w:lang w:eastAsia="ar-SA"/>
              </w:rPr>
              <w:t xml:space="preserve"> «</w:t>
            </w:r>
            <w:r w:rsidRPr="00F11A43">
              <w:rPr>
                <w:rFonts w:ascii="Arial" w:hAnsi="Arial" w:cs="Arial"/>
                <w:sz w:val="12"/>
                <w:szCs w:val="12"/>
                <w:lang w:eastAsia="ar-SA"/>
              </w:rPr>
              <w:t>Туристическое обслуживание», «Природно-познавательный туризм»</w:t>
            </w:r>
          </w:p>
        </w:tc>
        <w:tc>
          <w:tcPr>
            <w:tcW w:w="1375" w:type="pct"/>
            <w:tcBorders>
              <w:top w:val="single" w:sz="4" w:space="0" w:color="000000"/>
              <w:left w:val="single" w:sz="4" w:space="0" w:color="000000"/>
              <w:bottom w:val="single" w:sz="4" w:space="0" w:color="000000"/>
              <w:right w:val="single" w:sz="4" w:space="0" w:color="000000"/>
            </w:tcBorders>
            <w:hideMark/>
          </w:tcPr>
          <w:p w:rsidR="00365644" w:rsidRPr="00F11A43" w:rsidRDefault="00365644" w:rsidP="00F11A43">
            <w:pPr>
              <w:widowControl w:val="0"/>
              <w:suppressAutoHyphens/>
              <w:autoSpaceDE w:val="0"/>
              <w:jc w:val="center"/>
              <w:rPr>
                <w:rFonts w:ascii="Arial" w:eastAsia="Calibri" w:hAnsi="Arial" w:cs="Arial"/>
                <w:bCs/>
                <w:sz w:val="12"/>
                <w:szCs w:val="12"/>
                <w:lang w:eastAsia="zh-CN"/>
              </w:rPr>
            </w:pPr>
            <w:r w:rsidRPr="00F11A43">
              <w:rPr>
                <w:rFonts w:ascii="Arial" w:eastAsia="Calibri" w:hAnsi="Arial" w:cs="Arial"/>
                <w:sz w:val="12"/>
                <w:szCs w:val="12"/>
                <w:lang w:eastAsia="zh-CN"/>
              </w:rPr>
              <w:t>50 м2</w:t>
            </w:r>
          </w:p>
        </w:tc>
      </w:tr>
      <w:tr w:rsidR="00365644" w:rsidRPr="00F11A43" w:rsidTr="00F11A43">
        <w:trPr>
          <w:trHeight w:val="20"/>
          <w:jc w:val="center"/>
        </w:trPr>
        <w:tc>
          <w:tcPr>
            <w:tcW w:w="127" w:type="pct"/>
            <w:tcBorders>
              <w:top w:val="single" w:sz="4" w:space="0" w:color="000000"/>
              <w:left w:val="single" w:sz="4" w:space="0" w:color="000000"/>
              <w:bottom w:val="single" w:sz="4" w:space="0" w:color="000000"/>
              <w:right w:val="nil"/>
            </w:tcBorders>
            <w:hideMark/>
          </w:tcPr>
          <w:p w:rsidR="00365644" w:rsidRPr="00F11A43" w:rsidRDefault="00365644" w:rsidP="00F11A43">
            <w:pPr>
              <w:widowControl w:val="0"/>
              <w:suppressAutoHyphens/>
              <w:autoSpaceDE w:val="0"/>
              <w:jc w:val="center"/>
              <w:rPr>
                <w:rFonts w:ascii="Arial" w:eastAsia="Calibri" w:hAnsi="Arial" w:cs="Arial"/>
                <w:sz w:val="12"/>
                <w:szCs w:val="12"/>
                <w:lang w:eastAsia="zh-CN"/>
              </w:rPr>
            </w:pPr>
            <w:r w:rsidRPr="00F11A43">
              <w:rPr>
                <w:rFonts w:ascii="Arial" w:eastAsia="Calibri" w:hAnsi="Arial" w:cs="Arial"/>
                <w:sz w:val="12"/>
                <w:szCs w:val="12"/>
                <w:lang w:eastAsia="zh-CN"/>
              </w:rPr>
              <w:t>1.2.</w:t>
            </w:r>
          </w:p>
        </w:tc>
        <w:tc>
          <w:tcPr>
            <w:tcW w:w="3498" w:type="pct"/>
            <w:tcBorders>
              <w:top w:val="single" w:sz="4" w:space="0" w:color="000000"/>
              <w:left w:val="single" w:sz="4" w:space="0" w:color="000000"/>
              <w:bottom w:val="single" w:sz="4" w:space="0" w:color="000000"/>
              <w:right w:val="nil"/>
            </w:tcBorders>
            <w:hideMark/>
          </w:tcPr>
          <w:p w:rsidR="00365644" w:rsidRPr="00F11A43" w:rsidRDefault="00365644" w:rsidP="00F11A43">
            <w:pPr>
              <w:widowControl w:val="0"/>
              <w:suppressAutoHyphens/>
              <w:autoSpaceDE w:val="0"/>
              <w:rPr>
                <w:rFonts w:ascii="Arial" w:eastAsia="Calibri" w:hAnsi="Arial" w:cs="Arial"/>
                <w:sz w:val="12"/>
                <w:szCs w:val="12"/>
                <w:lang w:eastAsia="zh-CN"/>
              </w:rPr>
            </w:pPr>
            <w:r w:rsidRPr="00F11A43">
              <w:rPr>
                <w:rFonts w:ascii="Arial" w:eastAsia="Calibri" w:hAnsi="Arial" w:cs="Arial"/>
                <w:sz w:val="12"/>
                <w:szCs w:val="12"/>
                <w:lang w:eastAsia="zh-CN"/>
              </w:rPr>
              <w:t>С остальными видами использования</w:t>
            </w:r>
          </w:p>
        </w:tc>
        <w:tc>
          <w:tcPr>
            <w:tcW w:w="1375" w:type="pct"/>
            <w:tcBorders>
              <w:top w:val="single" w:sz="4" w:space="0" w:color="000000"/>
              <w:left w:val="single" w:sz="4" w:space="0" w:color="000000"/>
              <w:bottom w:val="single" w:sz="4" w:space="0" w:color="000000"/>
              <w:right w:val="single" w:sz="4" w:space="0" w:color="000000"/>
            </w:tcBorders>
            <w:hideMark/>
          </w:tcPr>
          <w:p w:rsidR="00365644" w:rsidRPr="00F11A43" w:rsidRDefault="00365644" w:rsidP="00F11A43">
            <w:pPr>
              <w:widowControl w:val="0"/>
              <w:suppressAutoHyphens/>
              <w:autoSpaceDE w:val="0"/>
              <w:jc w:val="center"/>
              <w:rPr>
                <w:rFonts w:ascii="Arial" w:eastAsia="Calibri" w:hAnsi="Arial" w:cs="Arial"/>
                <w:bCs/>
                <w:sz w:val="12"/>
                <w:szCs w:val="12"/>
                <w:lang w:eastAsia="zh-CN"/>
              </w:rPr>
            </w:pPr>
            <w:r w:rsidRPr="00F11A43">
              <w:rPr>
                <w:rFonts w:ascii="Arial" w:eastAsia="Calibri" w:hAnsi="Arial" w:cs="Arial"/>
                <w:sz w:val="12"/>
                <w:szCs w:val="12"/>
                <w:lang w:eastAsia="zh-CN"/>
              </w:rPr>
              <w:t>не подлежит установлению</w:t>
            </w:r>
          </w:p>
        </w:tc>
      </w:tr>
      <w:tr w:rsidR="00365644" w:rsidRPr="00F11A43" w:rsidTr="00F11A43">
        <w:trPr>
          <w:trHeight w:val="20"/>
          <w:jc w:val="center"/>
        </w:trPr>
        <w:tc>
          <w:tcPr>
            <w:tcW w:w="127" w:type="pct"/>
            <w:tcBorders>
              <w:top w:val="single" w:sz="4" w:space="0" w:color="000000"/>
              <w:left w:val="single" w:sz="4" w:space="0" w:color="000000"/>
              <w:bottom w:val="single" w:sz="4" w:space="0" w:color="000000"/>
              <w:right w:val="nil"/>
            </w:tcBorders>
            <w:hideMark/>
          </w:tcPr>
          <w:p w:rsidR="00365644" w:rsidRPr="00F11A43" w:rsidRDefault="00365644" w:rsidP="00F11A43">
            <w:pPr>
              <w:widowControl w:val="0"/>
              <w:suppressAutoHyphens/>
              <w:autoSpaceDE w:val="0"/>
              <w:jc w:val="center"/>
              <w:rPr>
                <w:rFonts w:ascii="Arial" w:eastAsia="Calibri" w:hAnsi="Arial" w:cs="Arial"/>
                <w:b/>
                <w:sz w:val="12"/>
                <w:szCs w:val="12"/>
                <w:lang w:eastAsia="zh-CN"/>
              </w:rPr>
            </w:pPr>
            <w:r w:rsidRPr="00F11A43">
              <w:rPr>
                <w:rFonts w:ascii="Arial" w:eastAsia="Calibri" w:hAnsi="Arial" w:cs="Arial"/>
                <w:b/>
                <w:sz w:val="12"/>
                <w:szCs w:val="12"/>
                <w:lang w:eastAsia="zh-CN"/>
              </w:rPr>
              <w:t>2</w:t>
            </w:r>
          </w:p>
        </w:tc>
        <w:tc>
          <w:tcPr>
            <w:tcW w:w="3498" w:type="pct"/>
            <w:tcBorders>
              <w:top w:val="single" w:sz="4" w:space="0" w:color="000000"/>
              <w:left w:val="single" w:sz="4" w:space="0" w:color="000000"/>
              <w:bottom w:val="single" w:sz="4" w:space="0" w:color="000000"/>
              <w:right w:val="nil"/>
            </w:tcBorders>
            <w:hideMark/>
          </w:tcPr>
          <w:p w:rsidR="00365644" w:rsidRPr="00F11A43" w:rsidRDefault="00365644" w:rsidP="00F11A43">
            <w:pPr>
              <w:widowControl w:val="0"/>
              <w:suppressAutoHyphens/>
              <w:autoSpaceDE w:val="0"/>
              <w:rPr>
                <w:rFonts w:ascii="Arial" w:eastAsia="Calibri" w:hAnsi="Arial" w:cs="Arial"/>
                <w:b/>
                <w:sz w:val="12"/>
                <w:szCs w:val="12"/>
                <w:lang w:eastAsia="zh-CN"/>
              </w:rPr>
            </w:pPr>
            <w:r w:rsidRPr="00F11A43">
              <w:rPr>
                <w:rFonts w:ascii="Arial" w:eastAsia="Calibri" w:hAnsi="Arial" w:cs="Arial"/>
                <w:b/>
                <w:sz w:val="12"/>
                <w:szCs w:val="12"/>
                <w:lang w:eastAsia="zh-CN"/>
              </w:rPr>
              <w:t>Максимальная площадь земельных участков</w:t>
            </w:r>
          </w:p>
        </w:tc>
        <w:tc>
          <w:tcPr>
            <w:tcW w:w="1375" w:type="pct"/>
            <w:tcBorders>
              <w:top w:val="single" w:sz="4" w:space="0" w:color="000000"/>
              <w:left w:val="single" w:sz="4" w:space="0" w:color="000000"/>
              <w:bottom w:val="single" w:sz="4" w:space="0" w:color="000000"/>
              <w:right w:val="single" w:sz="4" w:space="0" w:color="000000"/>
            </w:tcBorders>
          </w:tcPr>
          <w:p w:rsidR="00365644" w:rsidRPr="00F11A43" w:rsidRDefault="00365644" w:rsidP="00F11A43">
            <w:pPr>
              <w:widowControl w:val="0"/>
              <w:suppressAutoHyphens/>
              <w:autoSpaceDE w:val="0"/>
              <w:jc w:val="center"/>
              <w:rPr>
                <w:rFonts w:ascii="Arial" w:eastAsia="Calibri" w:hAnsi="Arial" w:cs="Arial"/>
                <w:bCs/>
                <w:sz w:val="12"/>
                <w:szCs w:val="12"/>
                <w:lang w:eastAsia="zh-CN"/>
              </w:rPr>
            </w:pPr>
          </w:p>
        </w:tc>
      </w:tr>
      <w:tr w:rsidR="00365644" w:rsidRPr="00F11A43" w:rsidTr="00F11A43">
        <w:trPr>
          <w:trHeight w:val="20"/>
          <w:jc w:val="center"/>
        </w:trPr>
        <w:tc>
          <w:tcPr>
            <w:tcW w:w="127" w:type="pct"/>
            <w:tcBorders>
              <w:top w:val="single" w:sz="4" w:space="0" w:color="000000"/>
              <w:left w:val="single" w:sz="4" w:space="0" w:color="000000"/>
              <w:bottom w:val="single" w:sz="4" w:space="0" w:color="000000"/>
              <w:right w:val="nil"/>
            </w:tcBorders>
            <w:hideMark/>
          </w:tcPr>
          <w:p w:rsidR="00365644" w:rsidRPr="00F11A43" w:rsidRDefault="00365644" w:rsidP="00F11A43">
            <w:pPr>
              <w:widowControl w:val="0"/>
              <w:suppressAutoHyphens/>
              <w:autoSpaceDE w:val="0"/>
              <w:jc w:val="center"/>
              <w:rPr>
                <w:rFonts w:ascii="Arial" w:eastAsia="Calibri" w:hAnsi="Arial" w:cs="Arial"/>
                <w:sz w:val="12"/>
                <w:szCs w:val="12"/>
                <w:lang w:eastAsia="zh-CN"/>
              </w:rPr>
            </w:pPr>
            <w:r w:rsidRPr="00F11A43">
              <w:rPr>
                <w:rFonts w:ascii="Arial" w:eastAsia="Calibri" w:hAnsi="Arial" w:cs="Arial"/>
                <w:sz w:val="12"/>
                <w:szCs w:val="12"/>
                <w:lang w:eastAsia="zh-CN"/>
              </w:rPr>
              <w:t>2.1.</w:t>
            </w:r>
          </w:p>
        </w:tc>
        <w:tc>
          <w:tcPr>
            <w:tcW w:w="3498" w:type="pct"/>
            <w:tcBorders>
              <w:top w:val="single" w:sz="4" w:space="0" w:color="000000"/>
              <w:left w:val="single" w:sz="4" w:space="0" w:color="000000"/>
              <w:bottom w:val="single" w:sz="4" w:space="0" w:color="000000"/>
              <w:right w:val="nil"/>
            </w:tcBorders>
            <w:hideMark/>
          </w:tcPr>
          <w:p w:rsidR="00365644" w:rsidRPr="00F11A43" w:rsidRDefault="00365644" w:rsidP="00F11A43">
            <w:pPr>
              <w:widowControl w:val="0"/>
              <w:suppressAutoHyphens/>
              <w:autoSpaceDE w:val="0"/>
              <w:rPr>
                <w:rFonts w:ascii="Arial" w:eastAsia="Calibri" w:hAnsi="Arial" w:cs="Arial"/>
                <w:sz w:val="12"/>
                <w:szCs w:val="12"/>
                <w:lang w:eastAsia="zh-CN"/>
              </w:rPr>
            </w:pPr>
            <w:r w:rsidRPr="00F11A43">
              <w:rPr>
                <w:rFonts w:ascii="Arial" w:eastAsia="Calibri" w:hAnsi="Arial" w:cs="Arial"/>
                <w:sz w:val="12"/>
                <w:szCs w:val="12"/>
                <w:lang w:eastAsia="zh-CN"/>
              </w:rPr>
              <w:t>С видами использования «Спорт»</w:t>
            </w:r>
          </w:p>
        </w:tc>
        <w:tc>
          <w:tcPr>
            <w:tcW w:w="1375" w:type="pct"/>
            <w:tcBorders>
              <w:top w:val="single" w:sz="4" w:space="0" w:color="000000"/>
              <w:left w:val="single" w:sz="4" w:space="0" w:color="000000"/>
              <w:bottom w:val="single" w:sz="4" w:space="0" w:color="000000"/>
              <w:right w:val="single" w:sz="4" w:space="0" w:color="000000"/>
            </w:tcBorders>
            <w:hideMark/>
          </w:tcPr>
          <w:p w:rsidR="00365644" w:rsidRPr="00F11A43" w:rsidRDefault="00365644" w:rsidP="00F11A43">
            <w:pPr>
              <w:widowControl w:val="0"/>
              <w:suppressAutoHyphens/>
              <w:autoSpaceDE w:val="0"/>
              <w:jc w:val="center"/>
              <w:rPr>
                <w:rFonts w:ascii="Arial" w:eastAsia="Calibri" w:hAnsi="Arial" w:cs="Arial"/>
                <w:bCs/>
                <w:sz w:val="12"/>
                <w:szCs w:val="12"/>
                <w:lang w:eastAsia="zh-CN"/>
              </w:rPr>
            </w:pPr>
            <w:r w:rsidRPr="00F11A43">
              <w:rPr>
                <w:rFonts w:ascii="Arial" w:eastAsia="Calibri" w:hAnsi="Arial" w:cs="Arial"/>
                <w:sz w:val="12"/>
                <w:szCs w:val="12"/>
                <w:lang w:eastAsia="zh-CN"/>
              </w:rPr>
              <w:t>20 000 м2</w:t>
            </w:r>
          </w:p>
        </w:tc>
      </w:tr>
      <w:tr w:rsidR="00365644" w:rsidRPr="00F11A43" w:rsidTr="00F11A43">
        <w:trPr>
          <w:trHeight w:val="20"/>
          <w:jc w:val="center"/>
        </w:trPr>
        <w:tc>
          <w:tcPr>
            <w:tcW w:w="127" w:type="pct"/>
            <w:tcBorders>
              <w:top w:val="single" w:sz="4" w:space="0" w:color="000000"/>
              <w:left w:val="single" w:sz="4" w:space="0" w:color="000000"/>
              <w:bottom w:val="single" w:sz="4" w:space="0" w:color="000000"/>
              <w:right w:val="nil"/>
            </w:tcBorders>
            <w:hideMark/>
          </w:tcPr>
          <w:p w:rsidR="00365644" w:rsidRPr="00F11A43" w:rsidRDefault="00365644" w:rsidP="00F11A43">
            <w:pPr>
              <w:widowControl w:val="0"/>
              <w:suppressAutoHyphens/>
              <w:autoSpaceDE w:val="0"/>
              <w:jc w:val="center"/>
              <w:rPr>
                <w:rFonts w:ascii="Arial" w:eastAsia="Calibri" w:hAnsi="Arial" w:cs="Arial"/>
                <w:sz w:val="12"/>
                <w:szCs w:val="12"/>
                <w:lang w:eastAsia="zh-CN"/>
              </w:rPr>
            </w:pPr>
            <w:r w:rsidRPr="00F11A43">
              <w:rPr>
                <w:rFonts w:ascii="Arial" w:eastAsia="Calibri" w:hAnsi="Arial" w:cs="Arial"/>
                <w:sz w:val="12"/>
                <w:szCs w:val="12"/>
                <w:lang w:eastAsia="zh-CN"/>
              </w:rPr>
              <w:t>2.2.</w:t>
            </w:r>
          </w:p>
        </w:tc>
        <w:tc>
          <w:tcPr>
            <w:tcW w:w="3498" w:type="pct"/>
            <w:tcBorders>
              <w:top w:val="single" w:sz="4" w:space="0" w:color="000000"/>
              <w:left w:val="single" w:sz="4" w:space="0" w:color="000000"/>
              <w:bottom w:val="single" w:sz="4" w:space="0" w:color="000000"/>
              <w:right w:val="nil"/>
            </w:tcBorders>
            <w:hideMark/>
          </w:tcPr>
          <w:p w:rsidR="00365644" w:rsidRPr="00F11A43" w:rsidRDefault="00365644" w:rsidP="00F11A43">
            <w:pPr>
              <w:widowControl w:val="0"/>
              <w:suppressAutoHyphens/>
              <w:autoSpaceDE w:val="0"/>
              <w:rPr>
                <w:rFonts w:ascii="Arial" w:eastAsia="Calibri" w:hAnsi="Arial" w:cs="Arial"/>
                <w:sz w:val="12"/>
                <w:szCs w:val="12"/>
                <w:lang w:eastAsia="zh-CN"/>
              </w:rPr>
            </w:pPr>
            <w:r w:rsidRPr="00F11A43">
              <w:rPr>
                <w:rFonts w:ascii="Arial" w:eastAsia="Calibri" w:hAnsi="Arial" w:cs="Arial"/>
                <w:sz w:val="12"/>
                <w:szCs w:val="12"/>
                <w:lang w:eastAsia="zh-CN"/>
              </w:rPr>
              <w:t>С остальными видами использования</w:t>
            </w:r>
          </w:p>
        </w:tc>
        <w:tc>
          <w:tcPr>
            <w:tcW w:w="1375" w:type="pct"/>
            <w:tcBorders>
              <w:top w:val="single" w:sz="4" w:space="0" w:color="000000"/>
              <w:left w:val="single" w:sz="4" w:space="0" w:color="000000"/>
              <w:bottom w:val="single" w:sz="4" w:space="0" w:color="000000"/>
              <w:right w:val="single" w:sz="4" w:space="0" w:color="000000"/>
            </w:tcBorders>
            <w:hideMark/>
          </w:tcPr>
          <w:p w:rsidR="00365644" w:rsidRPr="00F11A43" w:rsidRDefault="00365644" w:rsidP="00F11A43">
            <w:pPr>
              <w:widowControl w:val="0"/>
              <w:suppressAutoHyphens/>
              <w:autoSpaceDE w:val="0"/>
              <w:jc w:val="center"/>
              <w:rPr>
                <w:rFonts w:ascii="Arial" w:eastAsia="Calibri" w:hAnsi="Arial" w:cs="Arial"/>
                <w:bCs/>
                <w:sz w:val="12"/>
                <w:szCs w:val="12"/>
                <w:lang w:eastAsia="zh-CN"/>
              </w:rPr>
            </w:pPr>
            <w:r w:rsidRPr="00F11A43">
              <w:rPr>
                <w:rFonts w:ascii="Arial" w:eastAsia="Calibri" w:hAnsi="Arial" w:cs="Arial"/>
                <w:sz w:val="12"/>
                <w:szCs w:val="12"/>
                <w:lang w:eastAsia="zh-CN"/>
              </w:rPr>
              <w:t>200 000 м2</w:t>
            </w:r>
          </w:p>
        </w:tc>
      </w:tr>
      <w:tr w:rsidR="00365644" w:rsidRPr="00F11A43" w:rsidTr="00F11A43">
        <w:trPr>
          <w:trHeight w:val="20"/>
          <w:jc w:val="center"/>
        </w:trPr>
        <w:tc>
          <w:tcPr>
            <w:tcW w:w="127" w:type="pct"/>
            <w:tcBorders>
              <w:top w:val="single" w:sz="4" w:space="0" w:color="000000"/>
              <w:left w:val="single" w:sz="4" w:space="0" w:color="000000"/>
              <w:bottom w:val="single" w:sz="4" w:space="0" w:color="000000"/>
              <w:right w:val="nil"/>
            </w:tcBorders>
            <w:hideMark/>
          </w:tcPr>
          <w:p w:rsidR="00365644" w:rsidRPr="00F11A43" w:rsidRDefault="00365644" w:rsidP="00F11A43">
            <w:pPr>
              <w:widowControl w:val="0"/>
              <w:suppressAutoHyphens/>
              <w:autoSpaceDE w:val="0"/>
              <w:jc w:val="center"/>
              <w:rPr>
                <w:rFonts w:ascii="Arial" w:eastAsia="Calibri" w:hAnsi="Arial" w:cs="Arial"/>
                <w:b/>
                <w:sz w:val="12"/>
                <w:szCs w:val="12"/>
                <w:lang w:eastAsia="zh-CN"/>
              </w:rPr>
            </w:pPr>
            <w:r w:rsidRPr="00F11A43">
              <w:rPr>
                <w:rFonts w:ascii="Arial" w:eastAsia="Calibri" w:hAnsi="Arial" w:cs="Arial"/>
                <w:b/>
                <w:sz w:val="12"/>
                <w:szCs w:val="12"/>
                <w:lang w:eastAsia="zh-CN"/>
              </w:rPr>
              <w:t>3</w:t>
            </w:r>
          </w:p>
        </w:tc>
        <w:tc>
          <w:tcPr>
            <w:tcW w:w="3498" w:type="pct"/>
            <w:tcBorders>
              <w:top w:val="single" w:sz="4" w:space="0" w:color="000000"/>
              <w:left w:val="single" w:sz="4" w:space="0" w:color="000000"/>
              <w:bottom w:val="single" w:sz="4" w:space="0" w:color="000000"/>
              <w:right w:val="nil"/>
            </w:tcBorders>
            <w:hideMark/>
          </w:tcPr>
          <w:p w:rsidR="00365644" w:rsidRPr="00F11A43" w:rsidRDefault="00365644" w:rsidP="00F11A43">
            <w:pPr>
              <w:widowControl w:val="0"/>
              <w:suppressAutoHyphens/>
              <w:autoSpaceDE w:val="0"/>
              <w:rPr>
                <w:rFonts w:ascii="Arial" w:eastAsia="Calibri" w:hAnsi="Arial" w:cs="Arial"/>
                <w:b/>
                <w:sz w:val="12"/>
                <w:szCs w:val="12"/>
                <w:lang w:eastAsia="zh-CN"/>
              </w:rPr>
            </w:pPr>
            <w:r w:rsidRPr="00F11A43">
              <w:rPr>
                <w:rFonts w:ascii="Arial" w:eastAsia="Calibri" w:hAnsi="Arial" w:cs="Arial"/>
                <w:b/>
                <w:sz w:val="12"/>
                <w:szCs w:val="12"/>
                <w:lang w:eastAsia="zh-CN"/>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375" w:type="pct"/>
            <w:tcBorders>
              <w:top w:val="single" w:sz="4" w:space="0" w:color="000000"/>
              <w:left w:val="single" w:sz="4" w:space="0" w:color="000000"/>
              <w:bottom w:val="single" w:sz="4" w:space="0" w:color="000000"/>
              <w:right w:val="single" w:sz="4" w:space="0" w:color="000000"/>
            </w:tcBorders>
          </w:tcPr>
          <w:p w:rsidR="00365644" w:rsidRPr="00F11A43" w:rsidRDefault="00365644" w:rsidP="00F11A43">
            <w:pPr>
              <w:widowControl w:val="0"/>
              <w:suppressAutoHyphens/>
              <w:autoSpaceDE w:val="0"/>
              <w:jc w:val="center"/>
              <w:rPr>
                <w:rFonts w:ascii="Arial" w:eastAsia="Calibri" w:hAnsi="Arial" w:cs="Arial"/>
                <w:bCs/>
                <w:sz w:val="12"/>
                <w:szCs w:val="12"/>
                <w:lang w:eastAsia="zh-CN"/>
              </w:rPr>
            </w:pPr>
          </w:p>
        </w:tc>
      </w:tr>
      <w:tr w:rsidR="00365644" w:rsidRPr="00F11A43" w:rsidTr="00F11A43">
        <w:trPr>
          <w:trHeight w:val="20"/>
          <w:jc w:val="center"/>
        </w:trPr>
        <w:tc>
          <w:tcPr>
            <w:tcW w:w="127" w:type="pct"/>
            <w:tcBorders>
              <w:top w:val="single" w:sz="4" w:space="0" w:color="000000"/>
              <w:left w:val="single" w:sz="4" w:space="0" w:color="000000"/>
              <w:bottom w:val="single" w:sz="4" w:space="0" w:color="000000"/>
              <w:right w:val="nil"/>
            </w:tcBorders>
            <w:hideMark/>
          </w:tcPr>
          <w:p w:rsidR="00365644" w:rsidRPr="00F11A43" w:rsidRDefault="00365644" w:rsidP="00F11A43">
            <w:pPr>
              <w:widowControl w:val="0"/>
              <w:suppressAutoHyphens/>
              <w:autoSpaceDE w:val="0"/>
              <w:jc w:val="center"/>
              <w:rPr>
                <w:rFonts w:ascii="Arial" w:eastAsia="Calibri" w:hAnsi="Arial" w:cs="Arial"/>
                <w:bCs/>
                <w:sz w:val="12"/>
                <w:szCs w:val="12"/>
                <w:lang w:eastAsia="zh-CN"/>
              </w:rPr>
            </w:pPr>
            <w:r w:rsidRPr="00F11A43">
              <w:rPr>
                <w:rFonts w:ascii="Arial" w:eastAsia="Calibri" w:hAnsi="Arial" w:cs="Arial"/>
                <w:sz w:val="12"/>
                <w:szCs w:val="12"/>
                <w:lang w:eastAsia="zh-CN"/>
              </w:rPr>
              <w:t>3.1</w:t>
            </w:r>
          </w:p>
        </w:tc>
        <w:tc>
          <w:tcPr>
            <w:tcW w:w="3498" w:type="pct"/>
            <w:tcBorders>
              <w:top w:val="single" w:sz="4" w:space="0" w:color="000000"/>
              <w:left w:val="single" w:sz="4" w:space="0" w:color="000000"/>
              <w:bottom w:val="single" w:sz="4" w:space="0" w:color="000000"/>
              <w:right w:val="nil"/>
            </w:tcBorders>
            <w:hideMark/>
          </w:tcPr>
          <w:p w:rsidR="00365644" w:rsidRPr="00F11A43" w:rsidRDefault="00365644" w:rsidP="00F11A43">
            <w:pPr>
              <w:widowControl w:val="0"/>
              <w:suppressAutoHyphens/>
              <w:autoSpaceDE w:val="0"/>
              <w:rPr>
                <w:rFonts w:ascii="Arial" w:eastAsia="Calibri" w:hAnsi="Arial" w:cs="Arial"/>
                <w:bCs/>
                <w:sz w:val="12"/>
                <w:szCs w:val="12"/>
                <w:lang w:eastAsia="zh-CN"/>
              </w:rPr>
            </w:pPr>
            <w:r w:rsidRPr="00F11A43">
              <w:rPr>
                <w:rFonts w:ascii="Arial" w:eastAsia="Calibri" w:hAnsi="Arial" w:cs="Arial"/>
                <w:sz w:val="12"/>
                <w:szCs w:val="12"/>
                <w:lang w:eastAsia="zh-CN"/>
              </w:rPr>
              <w:t>для объектов инженерно-технического обеспечения, автостоянок, автомобильных дорог, пешеходных дорожек и тротуаров, велосипедных дорожек, пешеходных переходов, мостовых сооружений</w:t>
            </w:r>
          </w:p>
        </w:tc>
        <w:tc>
          <w:tcPr>
            <w:tcW w:w="1375" w:type="pct"/>
            <w:tcBorders>
              <w:top w:val="single" w:sz="4" w:space="0" w:color="000000"/>
              <w:left w:val="single" w:sz="4" w:space="0" w:color="000000"/>
              <w:bottom w:val="single" w:sz="4" w:space="0" w:color="000000"/>
              <w:right w:val="single" w:sz="4" w:space="0" w:color="000000"/>
            </w:tcBorders>
            <w:hideMark/>
          </w:tcPr>
          <w:p w:rsidR="00365644" w:rsidRPr="00F11A43" w:rsidRDefault="00365644" w:rsidP="00F11A43">
            <w:pPr>
              <w:widowControl w:val="0"/>
              <w:suppressAutoHyphens/>
              <w:autoSpaceDE w:val="0"/>
              <w:jc w:val="center"/>
              <w:rPr>
                <w:rFonts w:ascii="Arial" w:eastAsia="Calibri" w:hAnsi="Arial" w:cs="Arial"/>
                <w:bCs/>
                <w:sz w:val="12"/>
                <w:szCs w:val="12"/>
                <w:lang w:eastAsia="zh-CN"/>
              </w:rPr>
            </w:pPr>
            <w:r w:rsidRPr="00F11A43">
              <w:rPr>
                <w:rFonts w:ascii="Arial" w:eastAsia="Calibri" w:hAnsi="Arial" w:cs="Arial"/>
                <w:sz w:val="12"/>
                <w:szCs w:val="12"/>
                <w:lang w:eastAsia="zh-CN"/>
              </w:rPr>
              <w:t>0 м</w:t>
            </w:r>
          </w:p>
        </w:tc>
      </w:tr>
      <w:tr w:rsidR="00365644" w:rsidRPr="00F11A43" w:rsidTr="00F11A43">
        <w:trPr>
          <w:trHeight w:val="20"/>
          <w:jc w:val="center"/>
        </w:trPr>
        <w:tc>
          <w:tcPr>
            <w:tcW w:w="127" w:type="pct"/>
            <w:tcBorders>
              <w:top w:val="single" w:sz="4" w:space="0" w:color="000000"/>
              <w:left w:val="single" w:sz="4" w:space="0" w:color="000000"/>
              <w:bottom w:val="single" w:sz="4" w:space="0" w:color="000000"/>
              <w:right w:val="nil"/>
            </w:tcBorders>
            <w:hideMark/>
          </w:tcPr>
          <w:p w:rsidR="00365644" w:rsidRPr="00F11A43" w:rsidRDefault="00365644" w:rsidP="00F11A43">
            <w:pPr>
              <w:widowControl w:val="0"/>
              <w:suppressAutoHyphens/>
              <w:autoSpaceDE w:val="0"/>
              <w:jc w:val="center"/>
              <w:rPr>
                <w:rFonts w:ascii="Arial" w:eastAsia="Calibri" w:hAnsi="Arial" w:cs="Arial"/>
                <w:bCs/>
                <w:sz w:val="12"/>
                <w:szCs w:val="12"/>
                <w:lang w:eastAsia="zh-CN"/>
              </w:rPr>
            </w:pPr>
            <w:r w:rsidRPr="00F11A43">
              <w:rPr>
                <w:rFonts w:ascii="Arial" w:eastAsia="Calibri" w:hAnsi="Arial" w:cs="Arial"/>
                <w:sz w:val="12"/>
                <w:szCs w:val="12"/>
                <w:lang w:eastAsia="zh-CN"/>
              </w:rPr>
              <w:t>3.2</w:t>
            </w:r>
          </w:p>
        </w:tc>
        <w:tc>
          <w:tcPr>
            <w:tcW w:w="3498" w:type="pct"/>
            <w:tcBorders>
              <w:top w:val="single" w:sz="4" w:space="0" w:color="000000"/>
              <w:left w:val="single" w:sz="4" w:space="0" w:color="000000"/>
              <w:bottom w:val="single" w:sz="4" w:space="0" w:color="000000"/>
              <w:right w:val="nil"/>
            </w:tcBorders>
            <w:hideMark/>
          </w:tcPr>
          <w:p w:rsidR="00365644" w:rsidRPr="00F11A43" w:rsidRDefault="00365644" w:rsidP="00F11A43">
            <w:pPr>
              <w:widowControl w:val="0"/>
              <w:suppressAutoHyphens/>
              <w:autoSpaceDE w:val="0"/>
              <w:rPr>
                <w:rFonts w:ascii="Arial" w:eastAsia="Calibri" w:hAnsi="Arial" w:cs="Arial"/>
                <w:bCs/>
                <w:sz w:val="12"/>
                <w:szCs w:val="12"/>
                <w:lang w:eastAsia="zh-CN"/>
              </w:rPr>
            </w:pPr>
            <w:r w:rsidRPr="00F11A43">
              <w:rPr>
                <w:rFonts w:ascii="Arial" w:eastAsia="Calibri" w:hAnsi="Arial" w:cs="Arial"/>
                <w:sz w:val="12"/>
                <w:szCs w:val="12"/>
                <w:lang w:eastAsia="zh-CN"/>
              </w:rPr>
              <w:t>для хозяйственных построек</w:t>
            </w:r>
          </w:p>
        </w:tc>
        <w:tc>
          <w:tcPr>
            <w:tcW w:w="1375" w:type="pct"/>
            <w:tcBorders>
              <w:top w:val="single" w:sz="4" w:space="0" w:color="000000"/>
              <w:left w:val="single" w:sz="4" w:space="0" w:color="000000"/>
              <w:bottom w:val="single" w:sz="4" w:space="0" w:color="000000"/>
              <w:right w:val="single" w:sz="4" w:space="0" w:color="000000"/>
            </w:tcBorders>
            <w:hideMark/>
          </w:tcPr>
          <w:p w:rsidR="00365644" w:rsidRPr="00F11A43" w:rsidRDefault="00365644" w:rsidP="00F11A43">
            <w:pPr>
              <w:widowControl w:val="0"/>
              <w:suppressAutoHyphens/>
              <w:autoSpaceDE w:val="0"/>
              <w:jc w:val="center"/>
              <w:rPr>
                <w:rFonts w:ascii="Arial" w:eastAsia="Calibri" w:hAnsi="Arial" w:cs="Arial"/>
                <w:bCs/>
                <w:sz w:val="12"/>
                <w:szCs w:val="12"/>
                <w:lang w:eastAsia="zh-CN"/>
              </w:rPr>
            </w:pPr>
            <w:r w:rsidRPr="00F11A43">
              <w:rPr>
                <w:rFonts w:ascii="Arial" w:eastAsia="Calibri" w:hAnsi="Arial" w:cs="Arial"/>
                <w:sz w:val="12"/>
                <w:szCs w:val="12"/>
                <w:lang w:eastAsia="zh-CN"/>
              </w:rPr>
              <w:t>1 м</w:t>
            </w:r>
          </w:p>
        </w:tc>
      </w:tr>
      <w:tr w:rsidR="00365644" w:rsidRPr="00F11A43" w:rsidTr="00F11A43">
        <w:trPr>
          <w:trHeight w:val="20"/>
          <w:jc w:val="center"/>
        </w:trPr>
        <w:tc>
          <w:tcPr>
            <w:tcW w:w="127" w:type="pct"/>
            <w:tcBorders>
              <w:top w:val="single" w:sz="4" w:space="0" w:color="000000"/>
              <w:left w:val="single" w:sz="4" w:space="0" w:color="000000"/>
              <w:bottom w:val="single" w:sz="4" w:space="0" w:color="000000"/>
              <w:right w:val="nil"/>
            </w:tcBorders>
            <w:hideMark/>
          </w:tcPr>
          <w:p w:rsidR="00365644" w:rsidRPr="00F11A43" w:rsidRDefault="00365644" w:rsidP="00F11A43">
            <w:pPr>
              <w:widowControl w:val="0"/>
              <w:suppressAutoHyphens/>
              <w:autoSpaceDE w:val="0"/>
              <w:jc w:val="center"/>
              <w:rPr>
                <w:rFonts w:ascii="Arial" w:eastAsia="Calibri" w:hAnsi="Arial" w:cs="Arial"/>
                <w:bCs/>
                <w:sz w:val="12"/>
                <w:szCs w:val="12"/>
                <w:lang w:eastAsia="zh-CN"/>
              </w:rPr>
            </w:pPr>
            <w:r w:rsidRPr="00F11A43">
              <w:rPr>
                <w:rFonts w:ascii="Arial" w:eastAsia="Calibri" w:hAnsi="Arial" w:cs="Arial"/>
                <w:sz w:val="12"/>
                <w:szCs w:val="12"/>
                <w:lang w:eastAsia="zh-CN"/>
              </w:rPr>
              <w:t>3.3</w:t>
            </w:r>
          </w:p>
        </w:tc>
        <w:tc>
          <w:tcPr>
            <w:tcW w:w="3498" w:type="pct"/>
            <w:tcBorders>
              <w:top w:val="single" w:sz="4" w:space="0" w:color="000000"/>
              <w:left w:val="single" w:sz="4" w:space="0" w:color="000000"/>
              <w:bottom w:val="single" w:sz="4" w:space="0" w:color="000000"/>
              <w:right w:val="nil"/>
            </w:tcBorders>
            <w:hideMark/>
          </w:tcPr>
          <w:p w:rsidR="00365644" w:rsidRPr="00F11A43" w:rsidRDefault="00365644" w:rsidP="00F11A43">
            <w:pPr>
              <w:widowControl w:val="0"/>
              <w:suppressAutoHyphens/>
              <w:autoSpaceDE w:val="0"/>
              <w:rPr>
                <w:rFonts w:ascii="Arial" w:eastAsia="Calibri" w:hAnsi="Arial" w:cs="Arial"/>
                <w:bCs/>
                <w:sz w:val="12"/>
                <w:szCs w:val="12"/>
                <w:lang w:eastAsia="zh-CN"/>
              </w:rPr>
            </w:pPr>
            <w:r w:rsidRPr="00F11A43">
              <w:rPr>
                <w:rFonts w:ascii="Arial" w:eastAsia="Calibri" w:hAnsi="Arial" w:cs="Arial"/>
                <w:sz w:val="12"/>
                <w:szCs w:val="12"/>
                <w:lang w:eastAsia="zh-CN"/>
              </w:rPr>
              <w:t>для других объектов капитального строительства</w:t>
            </w:r>
          </w:p>
        </w:tc>
        <w:tc>
          <w:tcPr>
            <w:tcW w:w="1375" w:type="pct"/>
            <w:tcBorders>
              <w:top w:val="single" w:sz="4" w:space="0" w:color="000000"/>
              <w:left w:val="single" w:sz="4" w:space="0" w:color="000000"/>
              <w:bottom w:val="single" w:sz="4" w:space="0" w:color="000000"/>
              <w:right w:val="single" w:sz="4" w:space="0" w:color="000000"/>
            </w:tcBorders>
            <w:hideMark/>
          </w:tcPr>
          <w:p w:rsidR="00365644" w:rsidRPr="00F11A43" w:rsidRDefault="00365644" w:rsidP="00F11A43">
            <w:pPr>
              <w:widowControl w:val="0"/>
              <w:suppressAutoHyphens/>
              <w:autoSpaceDE w:val="0"/>
              <w:jc w:val="center"/>
              <w:rPr>
                <w:rFonts w:ascii="Arial" w:eastAsia="Calibri" w:hAnsi="Arial" w:cs="Arial"/>
                <w:bCs/>
                <w:sz w:val="12"/>
                <w:szCs w:val="12"/>
                <w:lang w:eastAsia="zh-CN"/>
              </w:rPr>
            </w:pPr>
            <w:r w:rsidRPr="00F11A43">
              <w:rPr>
                <w:rFonts w:ascii="Arial" w:eastAsia="Calibri" w:hAnsi="Arial" w:cs="Arial"/>
                <w:sz w:val="12"/>
                <w:szCs w:val="12"/>
                <w:lang w:eastAsia="zh-CN"/>
              </w:rPr>
              <w:t>3 м</w:t>
            </w:r>
          </w:p>
        </w:tc>
      </w:tr>
      <w:tr w:rsidR="00365644" w:rsidRPr="00F11A43" w:rsidTr="00F11A43">
        <w:trPr>
          <w:trHeight w:val="20"/>
          <w:jc w:val="center"/>
        </w:trPr>
        <w:tc>
          <w:tcPr>
            <w:tcW w:w="127" w:type="pct"/>
            <w:tcBorders>
              <w:top w:val="single" w:sz="4" w:space="0" w:color="000000"/>
              <w:left w:val="single" w:sz="4" w:space="0" w:color="000000"/>
              <w:bottom w:val="single" w:sz="4" w:space="0" w:color="000000"/>
              <w:right w:val="nil"/>
            </w:tcBorders>
            <w:hideMark/>
          </w:tcPr>
          <w:p w:rsidR="00365644" w:rsidRPr="00F11A43" w:rsidRDefault="00365644" w:rsidP="00F11A43">
            <w:pPr>
              <w:widowControl w:val="0"/>
              <w:suppressAutoHyphens/>
              <w:autoSpaceDE w:val="0"/>
              <w:jc w:val="center"/>
              <w:rPr>
                <w:rFonts w:ascii="Arial" w:eastAsia="Calibri" w:hAnsi="Arial" w:cs="Arial"/>
                <w:b/>
                <w:sz w:val="12"/>
                <w:szCs w:val="12"/>
                <w:lang w:eastAsia="zh-CN"/>
              </w:rPr>
            </w:pPr>
            <w:r w:rsidRPr="00F11A43">
              <w:rPr>
                <w:rFonts w:ascii="Arial" w:eastAsia="Calibri" w:hAnsi="Arial" w:cs="Arial"/>
                <w:b/>
                <w:sz w:val="12"/>
                <w:szCs w:val="12"/>
                <w:lang w:eastAsia="zh-CN"/>
              </w:rPr>
              <w:t>4</w:t>
            </w:r>
          </w:p>
        </w:tc>
        <w:tc>
          <w:tcPr>
            <w:tcW w:w="3498" w:type="pct"/>
            <w:tcBorders>
              <w:top w:val="single" w:sz="4" w:space="0" w:color="000000"/>
              <w:left w:val="single" w:sz="4" w:space="0" w:color="000000"/>
              <w:bottom w:val="single" w:sz="4" w:space="0" w:color="000000"/>
              <w:right w:val="nil"/>
            </w:tcBorders>
            <w:hideMark/>
          </w:tcPr>
          <w:p w:rsidR="00365644" w:rsidRPr="00F11A43" w:rsidRDefault="00365644" w:rsidP="00F11A43">
            <w:pPr>
              <w:widowControl w:val="0"/>
              <w:suppressAutoHyphens/>
              <w:autoSpaceDE w:val="0"/>
              <w:rPr>
                <w:rFonts w:ascii="Arial" w:eastAsia="Calibri" w:hAnsi="Arial" w:cs="Arial"/>
                <w:b/>
                <w:sz w:val="12"/>
                <w:szCs w:val="12"/>
                <w:lang w:eastAsia="zh-CN"/>
              </w:rPr>
            </w:pPr>
            <w:r w:rsidRPr="00F11A43">
              <w:rPr>
                <w:rFonts w:ascii="Arial" w:eastAsia="Calibri" w:hAnsi="Arial" w:cs="Arial"/>
                <w:b/>
                <w:sz w:val="12"/>
                <w:szCs w:val="12"/>
                <w:lang w:eastAsia="zh-CN"/>
              </w:rP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375" w:type="pct"/>
            <w:tcBorders>
              <w:top w:val="single" w:sz="4" w:space="0" w:color="000000"/>
              <w:left w:val="single" w:sz="4" w:space="0" w:color="000000"/>
              <w:bottom w:val="single" w:sz="4" w:space="0" w:color="000000"/>
              <w:right w:val="single" w:sz="4" w:space="0" w:color="000000"/>
            </w:tcBorders>
          </w:tcPr>
          <w:p w:rsidR="00365644" w:rsidRPr="00F11A43" w:rsidRDefault="00365644" w:rsidP="00F11A43">
            <w:pPr>
              <w:widowControl w:val="0"/>
              <w:suppressAutoHyphens/>
              <w:autoSpaceDE w:val="0"/>
              <w:jc w:val="center"/>
              <w:rPr>
                <w:rFonts w:ascii="Arial" w:eastAsia="Calibri" w:hAnsi="Arial" w:cs="Arial"/>
                <w:bCs/>
                <w:sz w:val="12"/>
                <w:szCs w:val="12"/>
                <w:lang w:eastAsia="zh-CN"/>
              </w:rPr>
            </w:pPr>
          </w:p>
        </w:tc>
      </w:tr>
      <w:tr w:rsidR="00365644" w:rsidRPr="00F11A43" w:rsidTr="00F11A43">
        <w:trPr>
          <w:trHeight w:val="20"/>
          <w:jc w:val="center"/>
        </w:trPr>
        <w:tc>
          <w:tcPr>
            <w:tcW w:w="127" w:type="pct"/>
            <w:tcBorders>
              <w:top w:val="single" w:sz="4" w:space="0" w:color="000000"/>
              <w:left w:val="single" w:sz="4" w:space="0" w:color="000000"/>
              <w:bottom w:val="single" w:sz="4" w:space="0" w:color="000000"/>
              <w:right w:val="nil"/>
            </w:tcBorders>
            <w:hideMark/>
          </w:tcPr>
          <w:p w:rsidR="00365644" w:rsidRPr="00F11A43" w:rsidRDefault="00365644" w:rsidP="00F11A43">
            <w:pPr>
              <w:widowControl w:val="0"/>
              <w:suppressAutoHyphens/>
              <w:autoSpaceDE w:val="0"/>
              <w:jc w:val="center"/>
              <w:rPr>
                <w:rFonts w:ascii="Arial" w:eastAsia="Calibri" w:hAnsi="Arial" w:cs="Arial"/>
                <w:bCs/>
                <w:sz w:val="12"/>
                <w:szCs w:val="12"/>
                <w:lang w:eastAsia="zh-CN"/>
              </w:rPr>
            </w:pPr>
            <w:r w:rsidRPr="00F11A43">
              <w:rPr>
                <w:rFonts w:ascii="Arial" w:eastAsia="Calibri" w:hAnsi="Arial" w:cs="Arial"/>
                <w:sz w:val="12"/>
                <w:szCs w:val="12"/>
                <w:lang w:eastAsia="zh-CN"/>
              </w:rPr>
              <w:t>4.1</w:t>
            </w:r>
          </w:p>
        </w:tc>
        <w:tc>
          <w:tcPr>
            <w:tcW w:w="3498" w:type="pct"/>
            <w:tcBorders>
              <w:top w:val="single" w:sz="4" w:space="0" w:color="000000"/>
              <w:left w:val="single" w:sz="4" w:space="0" w:color="000000"/>
              <w:bottom w:val="single" w:sz="4" w:space="0" w:color="000000"/>
              <w:right w:val="nil"/>
            </w:tcBorders>
            <w:hideMark/>
          </w:tcPr>
          <w:p w:rsidR="00365644" w:rsidRPr="00F11A43" w:rsidRDefault="00365644" w:rsidP="00F11A43">
            <w:pPr>
              <w:widowControl w:val="0"/>
              <w:suppressAutoHyphens/>
              <w:autoSpaceDE w:val="0"/>
              <w:rPr>
                <w:rFonts w:ascii="Arial" w:eastAsia="Calibri" w:hAnsi="Arial" w:cs="Arial"/>
                <w:bCs/>
                <w:sz w:val="12"/>
                <w:szCs w:val="12"/>
                <w:lang w:eastAsia="zh-CN"/>
              </w:rPr>
            </w:pPr>
            <w:r w:rsidRPr="00F11A43">
              <w:rPr>
                <w:rFonts w:ascii="Arial" w:eastAsia="Calibri" w:hAnsi="Arial" w:cs="Arial"/>
                <w:sz w:val="12"/>
                <w:szCs w:val="12"/>
                <w:lang w:eastAsia="zh-CN"/>
              </w:rPr>
              <w:t>для объектов инженерно-технического обеспечения, автостоянок, автомобильных дорог, пешеходных дорожек и тротуаров, велосипедных дорожек, пешеходных переходов, мостовых сооружений</w:t>
            </w:r>
          </w:p>
        </w:tc>
        <w:tc>
          <w:tcPr>
            <w:tcW w:w="1375" w:type="pct"/>
            <w:tcBorders>
              <w:top w:val="single" w:sz="4" w:space="0" w:color="000000"/>
              <w:left w:val="single" w:sz="4" w:space="0" w:color="000000"/>
              <w:bottom w:val="single" w:sz="4" w:space="0" w:color="000000"/>
              <w:right w:val="single" w:sz="4" w:space="0" w:color="000000"/>
            </w:tcBorders>
            <w:hideMark/>
          </w:tcPr>
          <w:p w:rsidR="00365644" w:rsidRPr="00F11A43" w:rsidRDefault="00365644" w:rsidP="00F11A43">
            <w:pPr>
              <w:widowControl w:val="0"/>
              <w:suppressAutoHyphens/>
              <w:autoSpaceDE w:val="0"/>
              <w:jc w:val="center"/>
              <w:rPr>
                <w:rFonts w:ascii="Arial" w:eastAsia="Calibri" w:hAnsi="Arial" w:cs="Arial"/>
                <w:bCs/>
                <w:sz w:val="12"/>
                <w:szCs w:val="12"/>
                <w:lang w:eastAsia="zh-CN"/>
              </w:rPr>
            </w:pPr>
            <w:r w:rsidRPr="00F11A43">
              <w:rPr>
                <w:rFonts w:ascii="Arial" w:eastAsia="Calibri" w:hAnsi="Arial" w:cs="Arial"/>
                <w:sz w:val="12"/>
                <w:szCs w:val="12"/>
                <w:lang w:eastAsia="zh-CN"/>
              </w:rPr>
              <w:t>0 м</w:t>
            </w:r>
          </w:p>
        </w:tc>
      </w:tr>
      <w:tr w:rsidR="00365644" w:rsidRPr="00F11A43" w:rsidTr="00F11A43">
        <w:trPr>
          <w:trHeight w:val="20"/>
          <w:jc w:val="center"/>
        </w:trPr>
        <w:tc>
          <w:tcPr>
            <w:tcW w:w="127" w:type="pct"/>
            <w:tcBorders>
              <w:top w:val="single" w:sz="4" w:space="0" w:color="000000"/>
              <w:left w:val="single" w:sz="4" w:space="0" w:color="000000"/>
              <w:bottom w:val="single" w:sz="4" w:space="0" w:color="000000"/>
              <w:right w:val="nil"/>
            </w:tcBorders>
            <w:hideMark/>
          </w:tcPr>
          <w:p w:rsidR="00365644" w:rsidRPr="00F11A43" w:rsidRDefault="00365644" w:rsidP="00F11A43">
            <w:pPr>
              <w:widowControl w:val="0"/>
              <w:suppressAutoHyphens/>
              <w:autoSpaceDE w:val="0"/>
              <w:jc w:val="center"/>
              <w:rPr>
                <w:rFonts w:ascii="Arial" w:eastAsia="Calibri" w:hAnsi="Arial" w:cs="Arial"/>
                <w:bCs/>
                <w:sz w:val="12"/>
                <w:szCs w:val="12"/>
                <w:lang w:eastAsia="zh-CN"/>
              </w:rPr>
            </w:pPr>
            <w:r w:rsidRPr="00F11A43">
              <w:rPr>
                <w:rFonts w:ascii="Arial" w:eastAsia="Calibri" w:hAnsi="Arial" w:cs="Arial"/>
                <w:sz w:val="12"/>
                <w:szCs w:val="12"/>
                <w:lang w:eastAsia="zh-CN"/>
              </w:rPr>
              <w:t>4.2</w:t>
            </w:r>
          </w:p>
        </w:tc>
        <w:tc>
          <w:tcPr>
            <w:tcW w:w="3498" w:type="pct"/>
            <w:tcBorders>
              <w:top w:val="single" w:sz="4" w:space="0" w:color="000000"/>
              <w:left w:val="single" w:sz="4" w:space="0" w:color="000000"/>
              <w:bottom w:val="single" w:sz="4" w:space="0" w:color="000000"/>
              <w:right w:val="nil"/>
            </w:tcBorders>
            <w:hideMark/>
          </w:tcPr>
          <w:p w:rsidR="00365644" w:rsidRPr="00F11A43" w:rsidRDefault="00365644" w:rsidP="00F11A43">
            <w:pPr>
              <w:widowControl w:val="0"/>
              <w:suppressAutoHyphens/>
              <w:autoSpaceDE w:val="0"/>
              <w:rPr>
                <w:rFonts w:ascii="Arial" w:eastAsia="Calibri" w:hAnsi="Arial" w:cs="Arial"/>
                <w:bCs/>
                <w:sz w:val="12"/>
                <w:szCs w:val="12"/>
                <w:lang w:eastAsia="zh-CN"/>
              </w:rPr>
            </w:pPr>
            <w:r w:rsidRPr="00F11A43">
              <w:rPr>
                <w:rFonts w:ascii="Arial" w:eastAsia="Calibri" w:hAnsi="Arial" w:cs="Arial"/>
                <w:sz w:val="12"/>
                <w:szCs w:val="12"/>
                <w:lang w:eastAsia="zh-CN"/>
              </w:rPr>
              <w:t>для других объектов капитального строительства</w:t>
            </w:r>
          </w:p>
        </w:tc>
        <w:tc>
          <w:tcPr>
            <w:tcW w:w="1375" w:type="pct"/>
            <w:tcBorders>
              <w:top w:val="single" w:sz="4" w:space="0" w:color="000000"/>
              <w:left w:val="single" w:sz="4" w:space="0" w:color="000000"/>
              <w:bottom w:val="single" w:sz="4" w:space="0" w:color="000000"/>
              <w:right w:val="single" w:sz="4" w:space="0" w:color="000000"/>
            </w:tcBorders>
            <w:hideMark/>
          </w:tcPr>
          <w:p w:rsidR="00365644" w:rsidRPr="00F11A43" w:rsidRDefault="00365644" w:rsidP="00F11A43">
            <w:pPr>
              <w:widowControl w:val="0"/>
              <w:suppressAutoHyphens/>
              <w:autoSpaceDE w:val="0"/>
              <w:jc w:val="center"/>
              <w:rPr>
                <w:rFonts w:ascii="Arial" w:eastAsia="Calibri" w:hAnsi="Arial" w:cs="Arial"/>
                <w:bCs/>
                <w:sz w:val="12"/>
                <w:szCs w:val="12"/>
                <w:lang w:eastAsia="zh-CN"/>
              </w:rPr>
            </w:pPr>
            <w:r w:rsidRPr="00F11A43">
              <w:rPr>
                <w:rFonts w:ascii="Arial" w:eastAsia="Calibri" w:hAnsi="Arial" w:cs="Arial"/>
                <w:sz w:val="12"/>
                <w:szCs w:val="12"/>
                <w:lang w:eastAsia="zh-CN"/>
              </w:rPr>
              <w:t>5 м</w:t>
            </w:r>
          </w:p>
        </w:tc>
      </w:tr>
      <w:tr w:rsidR="00365644" w:rsidRPr="00F11A43" w:rsidTr="00F11A43">
        <w:trPr>
          <w:trHeight w:val="20"/>
          <w:jc w:val="center"/>
        </w:trPr>
        <w:tc>
          <w:tcPr>
            <w:tcW w:w="127" w:type="pct"/>
            <w:tcBorders>
              <w:top w:val="single" w:sz="4" w:space="0" w:color="000000"/>
              <w:left w:val="single" w:sz="4" w:space="0" w:color="000000"/>
              <w:bottom w:val="single" w:sz="4" w:space="0" w:color="000000"/>
              <w:right w:val="nil"/>
            </w:tcBorders>
            <w:hideMark/>
          </w:tcPr>
          <w:p w:rsidR="00365644" w:rsidRPr="00F11A43" w:rsidRDefault="00365644" w:rsidP="00F11A43">
            <w:pPr>
              <w:widowControl w:val="0"/>
              <w:suppressAutoHyphens/>
              <w:autoSpaceDE w:val="0"/>
              <w:jc w:val="center"/>
              <w:rPr>
                <w:rFonts w:ascii="Arial" w:eastAsia="Calibri" w:hAnsi="Arial" w:cs="Arial"/>
                <w:b/>
                <w:sz w:val="12"/>
                <w:szCs w:val="12"/>
                <w:lang w:eastAsia="zh-CN"/>
              </w:rPr>
            </w:pPr>
            <w:r w:rsidRPr="00F11A43">
              <w:rPr>
                <w:rFonts w:ascii="Arial" w:eastAsia="Calibri" w:hAnsi="Arial" w:cs="Arial"/>
                <w:b/>
                <w:sz w:val="12"/>
                <w:szCs w:val="12"/>
                <w:lang w:eastAsia="zh-CN"/>
              </w:rPr>
              <w:t>5</w:t>
            </w:r>
          </w:p>
        </w:tc>
        <w:tc>
          <w:tcPr>
            <w:tcW w:w="3498" w:type="pct"/>
            <w:tcBorders>
              <w:top w:val="single" w:sz="4" w:space="0" w:color="000000"/>
              <w:left w:val="single" w:sz="4" w:space="0" w:color="000000"/>
              <w:bottom w:val="single" w:sz="4" w:space="0" w:color="000000"/>
              <w:right w:val="nil"/>
            </w:tcBorders>
            <w:hideMark/>
          </w:tcPr>
          <w:p w:rsidR="00365644" w:rsidRPr="00F11A43" w:rsidRDefault="00365644" w:rsidP="00F11A43">
            <w:pPr>
              <w:widowControl w:val="0"/>
              <w:suppressAutoHyphens/>
              <w:autoSpaceDE w:val="0"/>
              <w:rPr>
                <w:rFonts w:ascii="Arial" w:eastAsia="Calibri" w:hAnsi="Arial" w:cs="Arial"/>
                <w:b/>
                <w:sz w:val="12"/>
                <w:szCs w:val="12"/>
                <w:lang w:eastAsia="zh-CN"/>
              </w:rPr>
            </w:pPr>
            <w:r w:rsidRPr="00F11A43">
              <w:rPr>
                <w:rFonts w:ascii="Arial" w:eastAsia="Calibri" w:hAnsi="Arial" w:cs="Arial"/>
                <w:b/>
                <w:sz w:val="12"/>
                <w:szCs w:val="12"/>
                <w:lang w:eastAsia="zh-CN"/>
              </w:rPr>
              <w:t>Предельная (максимальная) высота объектов капитального строительства</w:t>
            </w:r>
          </w:p>
        </w:tc>
        <w:tc>
          <w:tcPr>
            <w:tcW w:w="1375" w:type="pct"/>
            <w:tcBorders>
              <w:top w:val="single" w:sz="4" w:space="0" w:color="000000"/>
              <w:left w:val="single" w:sz="4" w:space="0" w:color="000000"/>
              <w:bottom w:val="single" w:sz="4" w:space="0" w:color="000000"/>
              <w:right w:val="single" w:sz="4" w:space="0" w:color="000000"/>
            </w:tcBorders>
            <w:hideMark/>
          </w:tcPr>
          <w:p w:rsidR="00365644" w:rsidRPr="00F11A43" w:rsidRDefault="00365644" w:rsidP="00F11A43">
            <w:pPr>
              <w:widowControl w:val="0"/>
              <w:suppressAutoHyphens/>
              <w:autoSpaceDE w:val="0"/>
              <w:jc w:val="center"/>
              <w:rPr>
                <w:rFonts w:ascii="Arial" w:eastAsia="Calibri" w:hAnsi="Arial" w:cs="Arial"/>
                <w:bCs/>
                <w:sz w:val="12"/>
                <w:szCs w:val="12"/>
                <w:lang w:eastAsia="zh-CN"/>
              </w:rPr>
            </w:pPr>
            <w:r w:rsidRPr="00F11A43">
              <w:rPr>
                <w:rFonts w:ascii="Arial" w:eastAsia="Calibri" w:hAnsi="Arial" w:cs="Arial"/>
                <w:sz w:val="12"/>
                <w:szCs w:val="12"/>
                <w:lang w:eastAsia="zh-CN"/>
              </w:rPr>
              <w:t>25 м</w:t>
            </w:r>
          </w:p>
        </w:tc>
      </w:tr>
      <w:tr w:rsidR="00365644" w:rsidRPr="00F11A43" w:rsidTr="00F11A43">
        <w:trPr>
          <w:trHeight w:val="20"/>
          <w:jc w:val="center"/>
        </w:trPr>
        <w:tc>
          <w:tcPr>
            <w:tcW w:w="127" w:type="pct"/>
            <w:tcBorders>
              <w:top w:val="single" w:sz="4" w:space="0" w:color="000000"/>
              <w:left w:val="single" w:sz="4" w:space="0" w:color="000000"/>
              <w:bottom w:val="single" w:sz="4" w:space="0" w:color="000000"/>
              <w:right w:val="nil"/>
            </w:tcBorders>
            <w:hideMark/>
          </w:tcPr>
          <w:p w:rsidR="00365644" w:rsidRPr="00F11A43" w:rsidRDefault="00365644" w:rsidP="00F11A43">
            <w:pPr>
              <w:widowControl w:val="0"/>
              <w:suppressAutoHyphens/>
              <w:autoSpaceDE w:val="0"/>
              <w:jc w:val="center"/>
              <w:rPr>
                <w:rFonts w:ascii="Arial" w:eastAsia="Calibri" w:hAnsi="Arial" w:cs="Arial"/>
                <w:b/>
                <w:sz w:val="12"/>
                <w:szCs w:val="12"/>
                <w:lang w:eastAsia="zh-CN"/>
              </w:rPr>
            </w:pPr>
            <w:r w:rsidRPr="00F11A43">
              <w:rPr>
                <w:rFonts w:ascii="Arial" w:eastAsia="Calibri" w:hAnsi="Arial" w:cs="Arial"/>
                <w:b/>
                <w:sz w:val="12"/>
                <w:szCs w:val="12"/>
                <w:lang w:eastAsia="zh-CN"/>
              </w:rPr>
              <w:t>6</w:t>
            </w:r>
          </w:p>
        </w:tc>
        <w:tc>
          <w:tcPr>
            <w:tcW w:w="3498" w:type="pct"/>
            <w:tcBorders>
              <w:top w:val="single" w:sz="4" w:space="0" w:color="000000"/>
              <w:left w:val="single" w:sz="4" w:space="0" w:color="000000"/>
              <w:bottom w:val="single" w:sz="4" w:space="0" w:color="000000"/>
              <w:right w:val="nil"/>
            </w:tcBorders>
            <w:hideMark/>
          </w:tcPr>
          <w:p w:rsidR="00365644" w:rsidRPr="00F11A43" w:rsidRDefault="00365644" w:rsidP="00F11A43">
            <w:pPr>
              <w:widowControl w:val="0"/>
              <w:suppressAutoHyphens/>
              <w:autoSpaceDE w:val="0"/>
              <w:rPr>
                <w:rFonts w:ascii="Arial" w:eastAsia="Calibri" w:hAnsi="Arial" w:cs="Arial"/>
                <w:b/>
                <w:sz w:val="12"/>
                <w:szCs w:val="12"/>
                <w:lang w:eastAsia="zh-CN"/>
              </w:rPr>
            </w:pPr>
            <w:r w:rsidRPr="00F11A43">
              <w:rPr>
                <w:rFonts w:ascii="Arial" w:eastAsia="Calibri" w:hAnsi="Arial" w:cs="Arial"/>
                <w:b/>
                <w:sz w:val="12"/>
                <w:szCs w:val="12"/>
                <w:lang w:eastAsia="zh-CN"/>
              </w:rPr>
              <w:t>Максимальный процент застройки в границах земельного участка</w:t>
            </w:r>
          </w:p>
        </w:tc>
        <w:tc>
          <w:tcPr>
            <w:tcW w:w="1375" w:type="pct"/>
            <w:tcBorders>
              <w:top w:val="single" w:sz="4" w:space="0" w:color="000000"/>
              <w:left w:val="single" w:sz="4" w:space="0" w:color="000000"/>
              <w:bottom w:val="single" w:sz="4" w:space="0" w:color="000000"/>
              <w:right w:val="single" w:sz="4" w:space="0" w:color="000000"/>
            </w:tcBorders>
          </w:tcPr>
          <w:p w:rsidR="00365644" w:rsidRPr="00F11A43" w:rsidRDefault="00365644" w:rsidP="00F11A43">
            <w:pPr>
              <w:widowControl w:val="0"/>
              <w:suppressAutoHyphens/>
              <w:autoSpaceDE w:val="0"/>
              <w:jc w:val="center"/>
              <w:rPr>
                <w:rFonts w:ascii="Arial" w:eastAsia="Calibri" w:hAnsi="Arial" w:cs="Arial"/>
                <w:bCs/>
                <w:sz w:val="12"/>
                <w:szCs w:val="12"/>
                <w:lang w:eastAsia="zh-CN"/>
              </w:rPr>
            </w:pPr>
          </w:p>
        </w:tc>
      </w:tr>
      <w:tr w:rsidR="00365644" w:rsidRPr="00F11A43" w:rsidTr="00F11A43">
        <w:trPr>
          <w:trHeight w:val="20"/>
          <w:jc w:val="center"/>
        </w:trPr>
        <w:tc>
          <w:tcPr>
            <w:tcW w:w="127" w:type="pct"/>
            <w:tcBorders>
              <w:top w:val="single" w:sz="4" w:space="0" w:color="000000"/>
              <w:left w:val="single" w:sz="4" w:space="0" w:color="000000"/>
              <w:bottom w:val="single" w:sz="4" w:space="0" w:color="000000"/>
              <w:right w:val="nil"/>
            </w:tcBorders>
            <w:hideMark/>
          </w:tcPr>
          <w:p w:rsidR="00365644" w:rsidRPr="00F11A43" w:rsidRDefault="00365644" w:rsidP="00F11A43">
            <w:pPr>
              <w:widowControl w:val="0"/>
              <w:suppressAutoHyphens/>
              <w:autoSpaceDE w:val="0"/>
              <w:jc w:val="center"/>
              <w:rPr>
                <w:rFonts w:ascii="Arial" w:eastAsia="Calibri" w:hAnsi="Arial" w:cs="Arial"/>
                <w:bCs/>
                <w:sz w:val="12"/>
                <w:szCs w:val="12"/>
                <w:lang w:eastAsia="zh-CN"/>
              </w:rPr>
            </w:pPr>
            <w:r w:rsidRPr="00F11A43">
              <w:rPr>
                <w:rFonts w:ascii="Arial" w:eastAsia="Calibri" w:hAnsi="Arial" w:cs="Arial"/>
                <w:sz w:val="12"/>
                <w:szCs w:val="12"/>
                <w:lang w:eastAsia="zh-CN"/>
              </w:rPr>
              <w:t>6.1</w:t>
            </w:r>
          </w:p>
        </w:tc>
        <w:tc>
          <w:tcPr>
            <w:tcW w:w="3498" w:type="pct"/>
            <w:tcBorders>
              <w:top w:val="single" w:sz="4" w:space="0" w:color="000000"/>
              <w:left w:val="single" w:sz="4" w:space="0" w:color="000000"/>
              <w:bottom w:val="single" w:sz="4" w:space="0" w:color="000000"/>
              <w:right w:val="nil"/>
            </w:tcBorders>
            <w:hideMark/>
          </w:tcPr>
          <w:p w:rsidR="00365644" w:rsidRPr="00F11A43" w:rsidRDefault="00365644" w:rsidP="00F11A43">
            <w:pPr>
              <w:widowControl w:val="0"/>
              <w:suppressAutoHyphens/>
              <w:autoSpaceDE w:val="0"/>
              <w:rPr>
                <w:rFonts w:ascii="Arial" w:eastAsia="Calibri" w:hAnsi="Arial" w:cs="Arial"/>
                <w:bCs/>
                <w:sz w:val="12"/>
                <w:szCs w:val="12"/>
                <w:lang w:eastAsia="zh-CN"/>
              </w:rPr>
            </w:pPr>
            <w:r w:rsidRPr="00F11A43">
              <w:rPr>
                <w:rFonts w:ascii="Arial" w:eastAsia="Calibri" w:hAnsi="Arial" w:cs="Arial"/>
                <w:sz w:val="12"/>
                <w:szCs w:val="12"/>
                <w:lang w:eastAsia="zh-CN"/>
              </w:rPr>
              <w:t>с основным видом разрешенного использования "Коммунальное обслуживание"</w:t>
            </w:r>
          </w:p>
        </w:tc>
        <w:tc>
          <w:tcPr>
            <w:tcW w:w="1375" w:type="pct"/>
            <w:tcBorders>
              <w:top w:val="single" w:sz="4" w:space="0" w:color="000000"/>
              <w:left w:val="single" w:sz="4" w:space="0" w:color="000000"/>
              <w:bottom w:val="single" w:sz="4" w:space="0" w:color="000000"/>
              <w:right w:val="single" w:sz="4" w:space="0" w:color="000000"/>
            </w:tcBorders>
            <w:hideMark/>
          </w:tcPr>
          <w:p w:rsidR="00365644" w:rsidRPr="00F11A43" w:rsidRDefault="00365644" w:rsidP="00F11A43">
            <w:pPr>
              <w:widowControl w:val="0"/>
              <w:suppressAutoHyphens/>
              <w:autoSpaceDE w:val="0"/>
              <w:jc w:val="center"/>
              <w:rPr>
                <w:rFonts w:ascii="Arial" w:eastAsia="Calibri" w:hAnsi="Arial" w:cs="Arial"/>
                <w:bCs/>
                <w:sz w:val="12"/>
                <w:szCs w:val="12"/>
                <w:lang w:eastAsia="zh-CN"/>
              </w:rPr>
            </w:pPr>
            <w:r w:rsidRPr="00F11A43">
              <w:rPr>
                <w:rFonts w:ascii="Arial" w:eastAsia="Calibri" w:hAnsi="Arial" w:cs="Arial"/>
                <w:sz w:val="12"/>
                <w:szCs w:val="12"/>
                <w:lang w:eastAsia="zh-CN"/>
              </w:rPr>
              <w:t>100 %</w:t>
            </w:r>
          </w:p>
        </w:tc>
      </w:tr>
      <w:tr w:rsidR="00365644" w:rsidRPr="00F11A43" w:rsidTr="00F11A43">
        <w:trPr>
          <w:trHeight w:val="20"/>
          <w:jc w:val="center"/>
        </w:trPr>
        <w:tc>
          <w:tcPr>
            <w:tcW w:w="127" w:type="pct"/>
            <w:tcBorders>
              <w:top w:val="single" w:sz="4" w:space="0" w:color="000000"/>
              <w:left w:val="single" w:sz="4" w:space="0" w:color="000000"/>
              <w:bottom w:val="single" w:sz="4" w:space="0" w:color="000000"/>
              <w:right w:val="nil"/>
            </w:tcBorders>
            <w:hideMark/>
          </w:tcPr>
          <w:p w:rsidR="00365644" w:rsidRPr="00F11A43" w:rsidRDefault="00365644" w:rsidP="00F11A43">
            <w:pPr>
              <w:widowControl w:val="0"/>
              <w:suppressAutoHyphens/>
              <w:autoSpaceDE w:val="0"/>
              <w:jc w:val="center"/>
              <w:rPr>
                <w:rFonts w:ascii="Arial" w:eastAsia="Calibri" w:hAnsi="Arial" w:cs="Arial"/>
                <w:bCs/>
                <w:sz w:val="12"/>
                <w:szCs w:val="12"/>
                <w:lang w:eastAsia="zh-CN"/>
              </w:rPr>
            </w:pPr>
            <w:r w:rsidRPr="00F11A43">
              <w:rPr>
                <w:rFonts w:ascii="Arial" w:eastAsia="Calibri" w:hAnsi="Arial" w:cs="Arial"/>
                <w:sz w:val="12"/>
                <w:szCs w:val="12"/>
                <w:lang w:eastAsia="zh-CN"/>
              </w:rPr>
              <w:t>6.2</w:t>
            </w:r>
          </w:p>
        </w:tc>
        <w:tc>
          <w:tcPr>
            <w:tcW w:w="3498" w:type="pct"/>
            <w:tcBorders>
              <w:top w:val="single" w:sz="4" w:space="0" w:color="000000"/>
              <w:left w:val="single" w:sz="4" w:space="0" w:color="000000"/>
              <w:bottom w:val="single" w:sz="4" w:space="0" w:color="000000"/>
              <w:right w:val="nil"/>
            </w:tcBorders>
            <w:hideMark/>
          </w:tcPr>
          <w:p w:rsidR="00365644" w:rsidRPr="00F11A43" w:rsidRDefault="00365644" w:rsidP="00F11A43">
            <w:pPr>
              <w:widowControl w:val="0"/>
              <w:suppressAutoHyphens/>
              <w:autoSpaceDE w:val="0"/>
              <w:rPr>
                <w:rFonts w:ascii="Arial" w:eastAsia="Calibri" w:hAnsi="Arial" w:cs="Arial"/>
                <w:bCs/>
                <w:sz w:val="12"/>
                <w:szCs w:val="12"/>
                <w:lang w:eastAsia="zh-CN"/>
              </w:rPr>
            </w:pPr>
            <w:r w:rsidRPr="00F11A43">
              <w:rPr>
                <w:rFonts w:ascii="Arial" w:eastAsia="Calibri" w:hAnsi="Arial" w:cs="Arial"/>
                <w:sz w:val="12"/>
                <w:szCs w:val="12"/>
                <w:lang w:eastAsia="zh-CN"/>
              </w:rPr>
              <w:t>с другими видами разрешенного использования</w:t>
            </w:r>
          </w:p>
        </w:tc>
        <w:tc>
          <w:tcPr>
            <w:tcW w:w="1375" w:type="pct"/>
            <w:tcBorders>
              <w:top w:val="single" w:sz="4" w:space="0" w:color="000000"/>
              <w:left w:val="single" w:sz="4" w:space="0" w:color="000000"/>
              <w:bottom w:val="single" w:sz="4" w:space="0" w:color="000000"/>
              <w:right w:val="single" w:sz="4" w:space="0" w:color="000000"/>
            </w:tcBorders>
            <w:hideMark/>
          </w:tcPr>
          <w:p w:rsidR="00365644" w:rsidRPr="00F11A43" w:rsidRDefault="00365644" w:rsidP="00F11A43">
            <w:pPr>
              <w:widowControl w:val="0"/>
              <w:suppressAutoHyphens/>
              <w:autoSpaceDE w:val="0"/>
              <w:jc w:val="center"/>
              <w:rPr>
                <w:rFonts w:ascii="Arial" w:eastAsia="Calibri" w:hAnsi="Arial" w:cs="Arial"/>
                <w:bCs/>
                <w:sz w:val="12"/>
                <w:szCs w:val="12"/>
                <w:lang w:eastAsia="zh-CN"/>
              </w:rPr>
            </w:pPr>
            <w:r w:rsidRPr="00F11A43">
              <w:rPr>
                <w:rFonts w:ascii="Arial" w:eastAsia="Calibri" w:hAnsi="Arial" w:cs="Arial"/>
                <w:sz w:val="12"/>
                <w:szCs w:val="12"/>
                <w:lang w:eastAsia="zh-CN"/>
              </w:rPr>
              <w:t>80 %</w:t>
            </w:r>
          </w:p>
        </w:tc>
      </w:tr>
    </w:tbl>
    <w:p w:rsidR="00365644" w:rsidRPr="00997F66" w:rsidRDefault="00365644" w:rsidP="00997F66">
      <w:pPr>
        <w:widowControl w:val="0"/>
        <w:tabs>
          <w:tab w:val="left" w:pos="900"/>
        </w:tabs>
        <w:suppressAutoHyphens/>
        <w:autoSpaceDE w:val="0"/>
        <w:ind w:firstLine="709"/>
        <w:jc w:val="both"/>
        <w:rPr>
          <w:rFonts w:ascii="Arial" w:eastAsia="Arial" w:hAnsi="Arial" w:cs="Arial"/>
          <w:b/>
          <w:bCs/>
          <w:sz w:val="4"/>
          <w:szCs w:val="4"/>
          <w:lang w:eastAsia="ar-SA"/>
        </w:rPr>
      </w:pPr>
    </w:p>
    <w:p w:rsidR="00365644" w:rsidRPr="00997F66" w:rsidRDefault="00365644" w:rsidP="00F11A43">
      <w:pPr>
        <w:ind w:firstLine="284"/>
        <w:jc w:val="both"/>
        <w:rPr>
          <w:rFonts w:ascii="Arial" w:hAnsi="Arial" w:cs="Arial"/>
          <w:sz w:val="16"/>
          <w:szCs w:val="16"/>
        </w:rPr>
      </w:pPr>
      <w:r w:rsidRPr="00997F66">
        <w:rPr>
          <w:rFonts w:ascii="Arial" w:hAnsi="Arial" w:cs="Arial"/>
          <w:sz w:val="16"/>
          <w:szCs w:val="16"/>
        </w:rPr>
        <w:t>Границы земельных участков определены в соответствии с проведёнными межевыми работами (без выноса границ на местности).</w:t>
      </w:r>
    </w:p>
    <w:p w:rsidR="00365644" w:rsidRPr="00997F66" w:rsidRDefault="00365644" w:rsidP="00F11A43">
      <w:pPr>
        <w:ind w:firstLine="284"/>
        <w:jc w:val="both"/>
        <w:rPr>
          <w:rFonts w:ascii="Arial" w:hAnsi="Arial" w:cs="Arial"/>
          <w:sz w:val="16"/>
          <w:szCs w:val="16"/>
        </w:rPr>
      </w:pPr>
      <w:r w:rsidRPr="00997F66">
        <w:rPr>
          <w:rFonts w:ascii="Arial" w:hAnsi="Arial" w:cs="Arial"/>
          <w:sz w:val="16"/>
          <w:szCs w:val="16"/>
        </w:rPr>
        <w:t>Организатором аукционов является Администрация Валдайского муниципального района: Новгородская область, г.</w:t>
      </w:r>
      <w:r w:rsidR="00F11A43">
        <w:rPr>
          <w:rFonts w:ascii="Arial" w:hAnsi="Arial" w:cs="Arial"/>
          <w:sz w:val="16"/>
          <w:szCs w:val="16"/>
        </w:rPr>
        <w:t xml:space="preserve"> </w:t>
      </w:r>
      <w:r w:rsidRPr="00997F66">
        <w:rPr>
          <w:rFonts w:ascii="Arial" w:hAnsi="Arial" w:cs="Arial"/>
          <w:sz w:val="16"/>
          <w:szCs w:val="16"/>
        </w:rPr>
        <w:t>Валдай, Комсомольский пр., д.</w:t>
      </w:r>
      <w:r w:rsidR="00F11A43">
        <w:rPr>
          <w:rFonts w:ascii="Arial" w:hAnsi="Arial" w:cs="Arial"/>
          <w:sz w:val="16"/>
          <w:szCs w:val="16"/>
        </w:rPr>
        <w:t xml:space="preserve"> </w:t>
      </w:r>
      <w:r w:rsidRPr="00997F66">
        <w:rPr>
          <w:rFonts w:ascii="Arial" w:hAnsi="Arial" w:cs="Arial"/>
          <w:sz w:val="16"/>
          <w:szCs w:val="16"/>
        </w:rPr>
        <w:t>19/21.</w:t>
      </w:r>
    </w:p>
    <w:p w:rsidR="00365644" w:rsidRPr="00997F66" w:rsidRDefault="00365644" w:rsidP="00F11A43">
      <w:pPr>
        <w:ind w:firstLine="284"/>
        <w:jc w:val="both"/>
        <w:rPr>
          <w:rFonts w:ascii="Arial" w:hAnsi="Arial" w:cs="Arial"/>
          <w:sz w:val="16"/>
          <w:szCs w:val="16"/>
        </w:rPr>
      </w:pPr>
      <w:r w:rsidRPr="00997F66">
        <w:rPr>
          <w:rFonts w:ascii="Arial" w:hAnsi="Arial" w:cs="Arial"/>
          <w:b/>
          <w:sz w:val="16"/>
          <w:szCs w:val="16"/>
        </w:rPr>
        <w:t>Место проведения аукционов:</w:t>
      </w:r>
      <w:r w:rsidRPr="00997F66">
        <w:rPr>
          <w:rFonts w:ascii="Arial" w:hAnsi="Arial" w:cs="Arial"/>
          <w:sz w:val="16"/>
          <w:szCs w:val="16"/>
        </w:rPr>
        <w:t xml:space="preserve"> Новгородская область, г.Валдай, Комсомольский пр., д.</w:t>
      </w:r>
      <w:r w:rsidR="00F11A43">
        <w:rPr>
          <w:rFonts w:ascii="Arial" w:hAnsi="Arial" w:cs="Arial"/>
          <w:sz w:val="16"/>
          <w:szCs w:val="16"/>
        </w:rPr>
        <w:t xml:space="preserve"> </w:t>
      </w:r>
      <w:r w:rsidRPr="00997F66">
        <w:rPr>
          <w:rFonts w:ascii="Arial" w:hAnsi="Arial" w:cs="Arial"/>
          <w:sz w:val="16"/>
          <w:szCs w:val="16"/>
        </w:rPr>
        <w:t>19/21, кабинет № 311.</w:t>
      </w:r>
    </w:p>
    <w:p w:rsidR="00365644" w:rsidRPr="00997F66" w:rsidRDefault="00365644" w:rsidP="00F11A43">
      <w:pPr>
        <w:ind w:firstLine="284"/>
        <w:jc w:val="both"/>
        <w:rPr>
          <w:rFonts w:ascii="Arial" w:hAnsi="Arial" w:cs="Arial"/>
          <w:b/>
          <w:sz w:val="16"/>
          <w:szCs w:val="16"/>
        </w:rPr>
      </w:pPr>
      <w:r w:rsidRPr="00997F66">
        <w:rPr>
          <w:rFonts w:ascii="Arial" w:hAnsi="Arial" w:cs="Arial"/>
          <w:b/>
          <w:sz w:val="16"/>
          <w:szCs w:val="16"/>
        </w:rPr>
        <w:t>Дата и время проведения аукционов: 21ноября 2022 года начало в 09 часов 00 минут.</w:t>
      </w:r>
    </w:p>
    <w:p w:rsidR="00365644" w:rsidRPr="00997F66" w:rsidRDefault="00365644" w:rsidP="00F11A43">
      <w:pPr>
        <w:ind w:firstLine="284"/>
        <w:jc w:val="both"/>
        <w:rPr>
          <w:rFonts w:ascii="Arial" w:hAnsi="Arial" w:cs="Arial"/>
          <w:sz w:val="16"/>
          <w:szCs w:val="16"/>
        </w:rPr>
      </w:pPr>
      <w:r w:rsidRPr="00997F66">
        <w:rPr>
          <w:rFonts w:ascii="Arial" w:hAnsi="Arial" w:cs="Arial"/>
          <w:sz w:val="16"/>
          <w:szCs w:val="16"/>
        </w:rPr>
        <w:t>Шаг аукциона составляет три процента от начальной цены продажи земельного участка, продажи годового размера арендной платы за земельный участок.</w:t>
      </w:r>
    </w:p>
    <w:p w:rsidR="00365644" w:rsidRPr="00997F66" w:rsidRDefault="00365644" w:rsidP="00F11A43">
      <w:pPr>
        <w:ind w:firstLine="284"/>
        <w:jc w:val="both"/>
        <w:rPr>
          <w:rFonts w:ascii="Arial" w:hAnsi="Arial" w:cs="Arial"/>
          <w:sz w:val="16"/>
          <w:szCs w:val="16"/>
        </w:rPr>
      </w:pPr>
      <w:r w:rsidRPr="00997F66">
        <w:rPr>
          <w:rFonts w:ascii="Arial" w:hAnsi="Arial" w:cs="Arial"/>
          <w:sz w:val="16"/>
          <w:szCs w:val="16"/>
        </w:rPr>
        <w:t xml:space="preserve">Решение об отказе в проведении аукционов к лотам может быть принято организатором торгов в случае выявления обстоятельств, предусмотренных пунктом 8 статьи 39.11 Земельного кодекса Российской Федерации. Извещение об отказе в проведении аукционов размещается на официальном сайте организатором аукционов в течение трех дней со дня принятия данного решения. Организатор аукционов в течение трех дней со дня принятия решения об отказе в проведении аукционов обязан известить участников аукционов об отказе в проведении аукционов и возвратить его участникам внесенные задатки. </w:t>
      </w:r>
    </w:p>
    <w:p w:rsidR="00365644" w:rsidRPr="00997F66" w:rsidRDefault="00365644" w:rsidP="00F11A43">
      <w:pPr>
        <w:ind w:firstLine="284"/>
        <w:jc w:val="both"/>
        <w:rPr>
          <w:rFonts w:ascii="Arial" w:hAnsi="Arial" w:cs="Arial"/>
          <w:sz w:val="16"/>
          <w:szCs w:val="16"/>
        </w:rPr>
      </w:pPr>
      <w:r w:rsidRPr="00997F66">
        <w:rPr>
          <w:rStyle w:val="aff0"/>
          <w:rFonts w:ascii="Arial" w:hAnsi="Arial" w:cs="Arial"/>
          <w:b w:val="0"/>
          <w:color w:val="000000"/>
          <w:sz w:val="16"/>
          <w:szCs w:val="16"/>
        </w:rPr>
        <w:t>Осмотр земельных участков на местности состоится 28</w:t>
      </w:r>
      <w:r w:rsidR="00F11A43">
        <w:rPr>
          <w:rStyle w:val="aff0"/>
          <w:rFonts w:ascii="Arial" w:hAnsi="Arial" w:cs="Arial"/>
          <w:b w:val="0"/>
          <w:color w:val="000000"/>
          <w:sz w:val="16"/>
          <w:szCs w:val="16"/>
        </w:rPr>
        <w:t xml:space="preserve"> </w:t>
      </w:r>
      <w:r w:rsidRPr="00997F66">
        <w:rPr>
          <w:rStyle w:val="aff0"/>
          <w:rFonts w:ascii="Arial" w:hAnsi="Arial" w:cs="Arial"/>
          <w:b w:val="0"/>
          <w:color w:val="000000"/>
          <w:sz w:val="16"/>
          <w:szCs w:val="16"/>
        </w:rPr>
        <w:t>октября</w:t>
      </w:r>
      <w:r w:rsidRPr="00997F66">
        <w:rPr>
          <w:rFonts w:ascii="Arial" w:hAnsi="Arial" w:cs="Arial"/>
          <w:sz w:val="16"/>
          <w:szCs w:val="16"/>
        </w:rPr>
        <w:t xml:space="preserve"> 2022 г</w:t>
      </w:r>
      <w:r w:rsidR="00F11A43">
        <w:rPr>
          <w:rFonts w:ascii="Arial" w:hAnsi="Arial" w:cs="Arial"/>
          <w:sz w:val="16"/>
          <w:szCs w:val="16"/>
        </w:rPr>
        <w:t>ода</w:t>
      </w:r>
      <w:r w:rsidRPr="00997F66">
        <w:rPr>
          <w:rFonts w:ascii="Arial" w:hAnsi="Arial" w:cs="Arial"/>
          <w:sz w:val="16"/>
          <w:szCs w:val="16"/>
        </w:rPr>
        <w:t>, начало осмотра с 11 часов 00 минут.</w:t>
      </w:r>
    </w:p>
    <w:p w:rsidR="00365644" w:rsidRPr="00997F66" w:rsidRDefault="00365644" w:rsidP="00F11A43">
      <w:pPr>
        <w:ind w:firstLine="284"/>
        <w:jc w:val="both"/>
        <w:rPr>
          <w:rFonts w:ascii="Arial" w:hAnsi="Arial" w:cs="Arial"/>
          <w:sz w:val="16"/>
          <w:szCs w:val="16"/>
        </w:rPr>
      </w:pPr>
      <w:r w:rsidRPr="00997F66">
        <w:rPr>
          <w:rFonts w:ascii="Arial" w:hAnsi="Arial" w:cs="Arial"/>
          <w:sz w:val="16"/>
          <w:szCs w:val="16"/>
        </w:rPr>
        <w:t>Желающим принять участи</w:t>
      </w:r>
      <w:r w:rsidR="00F11A43">
        <w:rPr>
          <w:rFonts w:ascii="Arial" w:hAnsi="Arial" w:cs="Arial"/>
          <w:sz w:val="16"/>
          <w:szCs w:val="16"/>
        </w:rPr>
        <w:t xml:space="preserve">е в осмотре земельных участков </w:t>
      </w:r>
      <w:r w:rsidRPr="00997F66">
        <w:rPr>
          <w:rFonts w:ascii="Arial" w:hAnsi="Arial" w:cs="Arial"/>
          <w:sz w:val="16"/>
          <w:szCs w:val="16"/>
        </w:rPr>
        <w:t>необходимо обратиться в Администрацию Валдайского муниципального района по адресу: Новгородская область, г.</w:t>
      </w:r>
      <w:r w:rsidR="00F11A43">
        <w:rPr>
          <w:rFonts w:ascii="Arial" w:hAnsi="Arial" w:cs="Arial"/>
          <w:sz w:val="16"/>
          <w:szCs w:val="16"/>
        </w:rPr>
        <w:t xml:space="preserve"> </w:t>
      </w:r>
      <w:r w:rsidRPr="00997F66">
        <w:rPr>
          <w:rFonts w:ascii="Arial" w:hAnsi="Arial" w:cs="Arial"/>
          <w:sz w:val="16"/>
          <w:szCs w:val="16"/>
        </w:rPr>
        <w:t>Валдай, пр.</w:t>
      </w:r>
      <w:r w:rsidR="00F11A43">
        <w:rPr>
          <w:rFonts w:ascii="Arial" w:hAnsi="Arial" w:cs="Arial"/>
          <w:sz w:val="16"/>
          <w:szCs w:val="16"/>
        </w:rPr>
        <w:t xml:space="preserve"> </w:t>
      </w:r>
      <w:r w:rsidRPr="00997F66">
        <w:rPr>
          <w:rFonts w:ascii="Arial" w:hAnsi="Arial" w:cs="Arial"/>
          <w:sz w:val="16"/>
          <w:szCs w:val="16"/>
        </w:rPr>
        <w:t>Комсомольский, д.</w:t>
      </w:r>
      <w:r w:rsidR="00F11A43">
        <w:rPr>
          <w:rFonts w:ascii="Arial" w:hAnsi="Arial" w:cs="Arial"/>
          <w:sz w:val="16"/>
          <w:szCs w:val="16"/>
        </w:rPr>
        <w:t xml:space="preserve"> </w:t>
      </w:r>
      <w:r w:rsidRPr="00997F66">
        <w:rPr>
          <w:rFonts w:ascii="Arial" w:hAnsi="Arial" w:cs="Arial"/>
          <w:sz w:val="16"/>
          <w:szCs w:val="16"/>
        </w:rPr>
        <w:t>19/21, каб.№</w:t>
      </w:r>
      <w:r w:rsidR="00F11A43">
        <w:rPr>
          <w:rFonts w:ascii="Arial" w:hAnsi="Arial" w:cs="Arial"/>
          <w:sz w:val="16"/>
          <w:szCs w:val="16"/>
        </w:rPr>
        <w:t xml:space="preserve"> </w:t>
      </w:r>
      <w:r w:rsidRPr="00997F66">
        <w:rPr>
          <w:rFonts w:ascii="Arial" w:hAnsi="Arial" w:cs="Arial"/>
          <w:sz w:val="16"/>
          <w:szCs w:val="16"/>
        </w:rPr>
        <w:t>409 в назначенное время указанной даты осмотра земельных участков.</w:t>
      </w:r>
    </w:p>
    <w:p w:rsidR="00365644" w:rsidRPr="00997F66" w:rsidRDefault="00365644" w:rsidP="00F11A43">
      <w:pPr>
        <w:ind w:firstLine="284"/>
        <w:jc w:val="both"/>
        <w:rPr>
          <w:rFonts w:ascii="Arial" w:hAnsi="Arial" w:cs="Arial"/>
          <w:b/>
          <w:sz w:val="16"/>
          <w:szCs w:val="16"/>
        </w:rPr>
      </w:pPr>
      <w:r w:rsidRPr="00997F66">
        <w:rPr>
          <w:rFonts w:ascii="Arial" w:hAnsi="Arial" w:cs="Arial"/>
          <w:sz w:val="16"/>
          <w:szCs w:val="16"/>
        </w:rPr>
        <w:lastRenderedPageBreak/>
        <w:t>Ознакомиться с местом расположения земельных участков на плановом материале, возможно в течение времени приема заявок на участие в аукционах в Администрации муниципального района каб.</w:t>
      </w:r>
      <w:r w:rsidR="00F11A43">
        <w:rPr>
          <w:rFonts w:ascii="Arial" w:hAnsi="Arial" w:cs="Arial"/>
          <w:sz w:val="16"/>
          <w:szCs w:val="16"/>
        </w:rPr>
        <w:t xml:space="preserve"> </w:t>
      </w:r>
      <w:r w:rsidRPr="00997F66">
        <w:rPr>
          <w:rFonts w:ascii="Arial" w:hAnsi="Arial" w:cs="Arial"/>
          <w:sz w:val="16"/>
          <w:szCs w:val="16"/>
        </w:rPr>
        <w:t>409.</w:t>
      </w:r>
    </w:p>
    <w:p w:rsidR="00365644" w:rsidRPr="00997F66" w:rsidRDefault="00365644" w:rsidP="00F11A43">
      <w:pPr>
        <w:ind w:firstLine="284"/>
        <w:jc w:val="both"/>
        <w:rPr>
          <w:rFonts w:ascii="Arial" w:hAnsi="Arial" w:cs="Arial"/>
          <w:sz w:val="16"/>
          <w:szCs w:val="16"/>
        </w:rPr>
      </w:pPr>
      <w:r w:rsidRPr="00997F66">
        <w:rPr>
          <w:rFonts w:ascii="Arial" w:hAnsi="Arial" w:cs="Arial"/>
          <w:sz w:val="16"/>
          <w:szCs w:val="16"/>
        </w:rPr>
        <w:t>Для участия в аукционе заявители должны представить организатору торгов (лично или через своего представителя) следующие документы:</w:t>
      </w:r>
    </w:p>
    <w:p w:rsidR="00365644" w:rsidRPr="00997F66" w:rsidRDefault="00365644" w:rsidP="00F11A43">
      <w:pPr>
        <w:autoSpaceDE w:val="0"/>
        <w:autoSpaceDN w:val="0"/>
        <w:adjustRightInd w:val="0"/>
        <w:ind w:firstLine="284"/>
        <w:jc w:val="both"/>
        <w:rPr>
          <w:rFonts w:ascii="Arial" w:hAnsi="Arial" w:cs="Arial"/>
          <w:bCs/>
          <w:sz w:val="16"/>
          <w:szCs w:val="16"/>
        </w:rPr>
      </w:pPr>
      <w:r w:rsidRPr="00997F66">
        <w:rPr>
          <w:rFonts w:ascii="Arial" w:hAnsi="Arial" w:cs="Arial"/>
          <w:sz w:val="16"/>
          <w:szCs w:val="16"/>
        </w:rPr>
        <w:t>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365644" w:rsidRPr="00997F66" w:rsidRDefault="00365644" w:rsidP="00F11A43">
      <w:pPr>
        <w:autoSpaceDE w:val="0"/>
        <w:autoSpaceDN w:val="0"/>
        <w:adjustRightInd w:val="0"/>
        <w:ind w:firstLine="284"/>
        <w:jc w:val="both"/>
        <w:rPr>
          <w:rFonts w:ascii="Arial" w:hAnsi="Arial" w:cs="Arial"/>
          <w:bCs/>
          <w:sz w:val="16"/>
          <w:szCs w:val="16"/>
        </w:rPr>
      </w:pPr>
      <w:r w:rsidRPr="00997F66">
        <w:rPr>
          <w:rFonts w:ascii="Arial" w:hAnsi="Arial" w:cs="Arial"/>
          <w:sz w:val="16"/>
          <w:szCs w:val="16"/>
        </w:rPr>
        <w:t>2) копии документов, удостоверяющих личность заявителя (для граждан);</w:t>
      </w:r>
    </w:p>
    <w:p w:rsidR="00365644" w:rsidRPr="00997F66" w:rsidRDefault="00365644" w:rsidP="00F11A43">
      <w:pPr>
        <w:autoSpaceDE w:val="0"/>
        <w:autoSpaceDN w:val="0"/>
        <w:adjustRightInd w:val="0"/>
        <w:ind w:firstLine="284"/>
        <w:jc w:val="both"/>
        <w:rPr>
          <w:rFonts w:ascii="Arial" w:hAnsi="Arial" w:cs="Arial"/>
          <w:bCs/>
          <w:sz w:val="16"/>
          <w:szCs w:val="16"/>
        </w:rPr>
      </w:pPr>
      <w:r w:rsidRPr="00997F66">
        <w:rPr>
          <w:rFonts w:ascii="Arial" w:hAnsi="Arial" w:cs="Arial"/>
          <w:sz w:val="16"/>
          <w:szCs w:val="16"/>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365644" w:rsidRPr="00997F66" w:rsidRDefault="00365644" w:rsidP="00F11A43">
      <w:pPr>
        <w:autoSpaceDE w:val="0"/>
        <w:autoSpaceDN w:val="0"/>
        <w:adjustRightInd w:val="0"/>
        <w:ind w:firstLine="284"/>
        <w:jc w:val="both"/>
        <w:rPr>
          <w:rFonts w:ascii="Arial" w:hAnsi="Arial" w:cs="Arial"/>
          <w:sz w:val="16"/>
          <w:szCs w:val="16"/>
        </w:rPr>
      </w:pPr>
      <w:r w:rsidRPr="00997F66">
        <w:rPr>
          <w:rFonts w:ascii="Arial" w:hAnsi="Arial" w:cs="Arial"/>
          <w:sz w:val="16"/>
          <w:szCs w:val="16"/>
        </w:rPr>
        <w:t>4) документы, подтверждающие внесение задатка.</w:t>
      </w:r>
    </w:p>
    <w:p w:rsidR="00365644" w:rsidRPr="00997F66" w:rsidRDefault="00365644" w:rsidP="00F11A43">
      <w:pPr>
        <w:pStyle w:val="a8"/>
        <w:ind w:firstLine="284"/>
        <w:jc w:val="both"/>
        <w:rPr>
          <w:rFonts w:ascii="Arial" w:hAnsi="Arial" w:cs="Arial"/>
          <w:sz w:val="16"/>
          <w:szCs w:val="16"/>
        </w:rPr>
      </w:pPr>
      <w:r w:rsidRPr="00997F66">
        <w:rPr>
          <w:rFonts w:ascii="Arial" w:hAnsi="Arial" w:cs="Arial"/>
          <w:sz w:val="16"/>
          <w:szCs w:val="16"/>
        </w:rPr>
        <w:t>Предоставление документов, подтверждающих внесение задатка, признается заключением соглашения о задатке.</w:t>
      </w:r>
    </w:p>
    <w:p w:rsidR="00365644" w:rsidRPr="00997F66" w:rsidRDefault="00365644" w:rsidP="00F11A43">
      <w:pPr>
        <w:pStyle w:val="a8"/>
        <w:ind w:firstLine="284"/>
        <w:jc w:val="both"/>
        <w:rPr>
          <w:rFonts w:ascii="Arial" w:hAnsi="Arial" w:cs="Arial"/>
          <w:sz w:val="16"/>
          <w:szCs w:val="16"/>
        </w:rPr>
      </w:pPr>
      <w:r w:rsidRPr="00997F66">
        <w:rPr>
          <w:rFonts w:ascii="Arial" w:hAnsi="Arial" w:cs="Arial"/>
          <w:sz w:val="16"/>
          <w:szCs w:val="16"/>
        </w:rPr>
        <w:t>Один заявитель вправе подать только одну заявку на участие в аукционе.</w:t>
      </w:r>
    </w:p>
    <w:p w:rsidR="00365644" w:rsidRPr="00997F66" w:rsidRDefault="00365644" w:rsidP="00F11A43">
      <w:pPr>
        <w:pStyle w:val="a8"/>
        <w:ind w:firstLine="284"/>
        <w:jc w:val="both"/>
        <w:rPr>
          <w:rFonts w:ascii="Arial" w:hAnsi="Arial" w:cs="Arial"/>
          <w:sz w:val="16"/>
          <w:szCs w:val="16"/>
        </w:rPr>
      </w:pPr>
      <w:r w:rsidRPr="00997F66">
        <w:rPr>
          <w:rFonts w:ascii="Arial" w:hAnsi="Arial" w:cs="Arial"/>
          <w:sz w:val="16"/>
          <w:szCs w:val="16"/>
        </w:rPr>
        <w:t>Заявка на участие в аукционе, поступившая по истечении срока приема заявок, возвращается заявителю в день ее поступления.</w:t>
      </w:r>
    </w:p>
    <w:p w:rsidR="00365644" w:rsidRPr="00997F66" w:rsidRDefault="00365644" w:rsidP="00F11A43">
      <w:pPr>
        <w:pStyle w:val="a8"/>
        <w:ind w:firstLine="284"/>
        <w:jc w:val="both"/>
        <w:rPr>
          <w:rFonts w:ascii="Arial" w:hAnsi="Arial" w:cs="Arial"/>
          <w:sz w:val="16"/>
          <w:szCs w:val="16"/>
        </w:rPr>
      </w:pPr>
      <w:r w:rsidRPr="00997F66">
        <w:rPr>
          <w:rFonts w:ascii="Arial" w:hAnsi="Arial" w:cs="Arial"/>
          <w:sz w:val="16"/>
          <w:szCs w:val="16"/>
        </w:rPr>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аукционов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365644" w:rsidRPr="00997F66" w:rsidRDefault="00365644" w:rsidP="00F11A43">
      <w:pPr>
        <w:autoSpaceDE w:val="0"/>
        <w:autoSpaceDN w:val="0"/>
        <w:adjustRightInd w:val="0"/>
        <w:ind w:firstLine="284"/>
        <w:jc w:val="both"/>
        <w:rPr>
          <w:rFonts w:ascii="Arial" w:hAnsi="Arial" w:cs="Arial"/>
          <w:bCs/>
          <w:sz w:val="16"/>
          <w:szCs w:val="16"/>
        </w:rPr>
      </w:pPr>
      <w:r w:rsidRPr="00997F66">
        <w:rPr>
          <w:rFonts w:ascii="Arial" w:hAnsi="Arial" w:cs="Arial"/>
          <w:sz w:val="16"/>
          <w:szCs w:val="16"/>
        </w:rPr>
        <w:t>Заявитель не допускается к участию в аукционе в следующих случаях:</w:t>
      </w:r>
    </w:p>
    <w:p w:rsidR="00365644" w:rsidRPr="00997F66" w:rsidRDefault="00365644" w:rsidP="00F11A43">
      <w:pPr>
        <w:autoSpaceDE w:val="0"/>
        <w:autoSpaceDN w:val="0"/>
        <w:adjustRightInd w:val="0"/>
        <w:ind w:firstLine="284"/>
        <w:jc w:val="both"/>
        <w:rPr>
          <w:rFonts w:ascii="Arial" w:hAnsi="Arial" w:cs="Arial"/>
          <w:bCs/>
          <w:sz w:val="16"/>
          <w:szCs w:val="16"/>
        </w:rPr>
      </w:pPr>
      <w:r w:rsidRPr="00997F66">
        <w:rPr>
          <w:rFonts w:ascii="Arial" w:hAnsi="Arial" w:cs="Arial"/>
          <w:sz w:val="16"/>
          <w:szCs w:val="16"/>
        </w:rPr>
        <w:t>1)</w:t>
      </w:r>
      <w:r w:rsidR="00F11A43">
        <w:rPr>
          <w:rFonts w:ascii="Arial" w:hAnsi="Arial" w:cs="Arial"/>
          <w:sz w:val="16"/>
          <w:szCs w:val="16"/>
        </w:rPr>
        <w:t xml:space="preserve"> </w:t>
      </w:r>
      <w:r w:rsidRPr="00997F66">
        <w:rPr>
          <w:rFonts w:ascii="Arial" w:hAnsi="Arial" w:cs="Arial"/>
          <w:sz w:val="16"/>
          <w:szCs w:val="16"/>
        </w:rPr>
        <w:t>непредставление необходимых для участия в аукционе документов или представление недостоверных сведений;</w:t>
      </w:r>
    </w:p>
    <w:p w:rsidR="00365644" w:rsidRPr="00997F66" w:rsidRDefault="00365644" w:rsidP="00F11A43">
      <w:pPr>
        <w:autoSpaceDE w:val="0"/>
        <w:autoSpaceDN w:val="0"/>
        <w:adjustRightInd w:val="0"/>
        <w:ind w:firstLine="284"/>
        <w:jc w:val="both"/>
        <w:rPr>
          <w:rFonts w:ascii="Arial" w:hAnsi="Arial" w:cs="Arial"/>
          <w:bCs/>
          <w:sz w:val="16"/>
          <w:szCs w:val="16"/>
        </w:rPr>
      </w:pPr>
      <w:r w:rsidRPr="00997F66">
        <w:rPr>
          <w:rFonts w:ascii="Arial" w:hAnsi="Arial" w:cs="Arial"/>
          <w:sz w:val="16"/>
          <w:szCs w:val="16"/>
        </w:rPr>
        <w:t>2) непоступление задатка на дату рассмотрения заявок на участие в аукционе;</w:t>
      </w:r>
    </w:p>
    <w:p w:rsidR="00365644" w:rsidRPr="00997F66" w:rsidRDefault="00365644" w:rsidP="00F11A43">
      <w:pPr>
        <w:autoSpaceDE w:val="0"/>
        <w:autoSpaceDN w:val="0"/>
        <w:adjustRightInd w:val="0"/>
        <w:ind w:firstLine="284"/>
        <w:jc w:val="both"/>
        <w:rPr>
          <w:rFonts w:ascii="Arial" w:hAnsi="Arial" w:cs="Arial"/>
          <w:bCs/>
          <w:sz w:val="16"/>
          <w:szCs w:val="16"/>
        </w:rPr>
      </w:pPr>
      <w:r w:rsidRPr="00997F66">
        <w:rPr>
          <w:rFonts w:ascii="Arial" w:hAnsi="Arial" w:cs="Arial"/>
          <w:sz w:val="16"/>
          <w:szCs w:val="16"/>
        </w:rPr>
        <w:t>3) подача заявки на участие в аукционе лицом, которое в соответствии с настоящим Кодексом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365644" w:rsidRPr="00997F66" w:rsidRDefault="00365644" w:rsidP="00F11A43">
      <w:pPr>
        <w:autoSpaceDE w:val="0"/>
        <w:autoSpaceDN w:val="0"/>
        <w:adjustRightInd w:val="0"/>
        <w:ind w:firstLine="284"/>
        <w:jc w:val="both"/>
        <w:rPr>
          <w:rFonts w:ascii="Arial" w:hAnsi="Arial" w:cs="Arial"/>
          <w:sz w:val="16"/>
          <w:szCs w:val="16"/>
        </w:rPr>
      </w:pPr>
      <w:r w:rsidRPr="00997F66">
        <w:rPr>
          <w:rFonts w:ascii="Arial" w:hAnsi="Arial" w:cs="Arial"/>
          <w:sz w:val="16"/>
          <w:szCs w:val="16"/>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p w:rsidR="00365644" w:rsidRPr="00997F66" w:rsidRDefault="00365644" w:rsidP="00F11A43">
      <w:pPr>
        <w:pStyle w:val="a8"/>
        <w:ind w:firstLine="284"/>
        <w:jc w:val="both"/>
        <w:rPr>
          <w:rFonts w:ascii="Arial" w:hAnsi="Arial" w:cs="Arial"/>
          <w:sz w:val="16"/>
          <w:szCs w:val="16"/>
        </w:rPr>
      </w:pPr>
      <w:r w:rsidRPr="00997F66">
        <w:rPr>
          <w:rFonts w:ascii="Arial" w:hAnsi="Arial" w:cs="Arial"/>
          <w:sz w:val="16"/>
          <w:szCs w:val="16"/>
        </w:rPr>
        <w:t>Заявки на участие в аукционах и указанные документы принимаются организатором торгов по адресу: Новгородская область, г.</w:t>
      </w:r>
      <w:r w:rsidR="00F11A43">
        <w:rPr>
          <w:rFonts w:ascii="Arial" w:hAnsi="Arial" w:cs="Arial"/>
          <w:sz w:val="16"/>
          <w:szCs w:val="16"/>
        </w:rPr>
        <w:t xml:space="preserve"> </w:t>
      </w:r>
      <w:r w:rsidRPr="00997F66">
        <w:rPr>
          <w:rFonts w:ascii="Arial" w:hAnsi="Arial" w:cs="Arial"/>
          <w:sz w:val="16"/>
          <w:szCs w:val="16"/>
        </w:rPr>
        <w:t>Валдай, Комсомольский пр., д.</w:t>
      </w:r>
      <w:r w:rsidR="00F11A43">
        <w:rPr>
          <w:rFonts w:ascii="Arial" w:hAnsi="Arial" w:cs="Arial"/>
          <w:sz w:val="16"/>
          <w:szCs w:val="16"/>
        </w:rPr>
        <w:t xml:space="preserve"> </w:t>
      </w:r>
      <w:r w:rsidRPr="00997F66">
        <w:rPr>
          <w:rFonts w:ascii="Arial" w:hAnsi="Arial" w:cs="Arial"/>
          <w:sz w:val="16"/>
          <w:szCs w:val="16"/>
        </w:rPr>
        <w:t>19/21, каб. 409, после опубликования объявления в газете</w:t>
      </w:r>
      <w:r w:rsidRPr="00997F66">
        <w:rPr>
          <w:rFonts w:ascii="Arial" w:hAnsi="Arial" w:cs="Arial"/>
          <w:b/>
          <w:sz w:val="16"/>
          <w:szCs w:val="16"/>
        </w:rPr>
        <w:t xml:space="preserve"> с 21октября 2022года</w:t>
      </w:r>
      <w:r w:rsidR="00F11A43">
        <w:rPr>
          <w:rFonts w:ascii="Arial" w:hAnsi="Arial" w:cs="Arial"/>
          <w:b/>
          <w:sz w:val="16"/>
          <w:szCs w:val="16"/>
        </w:rPr>
        <w:t xml:space="preserve"> </w:t>
      </w:r>
      <w:r w:rsidRPr="00997F66">
        <w:rPr>
          <w:rFonts w:ascii="Arial" w:hAnsi="Arial" w:cs="Arial"/>
          <w:b/>
          <w:sz w:val="16"/>
          <w:szCs w:val="16"/>
        </w:rPr>
        <w:t>по 17ноября 2022 года в рабочее время</w:t>
      </w:r>
      <w:r w:rsidR="00F11A43">
        <w:rPr>
          <w:rFonts w:ascii="Arial" w:hAnsi="Arial" w:cs="Arial"/>
          <w:b/>
          <w:sz w:val="16"/>
          <w:szCs w:val="16"/>
        </w:rPr>
        <w:t xml:space="preserve"> </w:t>
      </w:r>
      <w:r w:rsidR="00F11A43">
        <w:rPr>
          <w:rFonts w:ascii="Arial" w:hAnsi="Arial" w:cs="Arial"/>
          <w:b/>
          <w:sz w:val="16"/>
          <w:szCs w:val="16"/>
        </w:rPr>
        <w:br/>
      </w:r>
      <w:r w:rsidRPr="00997F66">
        <w:rPr>
          <w:rFonts w:ascii="Arial" w:hAnsi="Arial" w:cs="Arial"/>
          <w:b/>
          <w:sz w:val="16"/>
          <w:szCs w:val="16"/>
        </w:rPr>
        <w:t>с 8 часов 30 мин. до 17 часов 30 мин., перерыв: с 13 часов 00 мин. до 14 часов 00 мин.</w:t>
      </w:r>
    </w:p>
    <w:p w:rsidR="00365644" w:rsidRPr="00997F66" w:rsidRDefault="00365644" w:rsidP="00F11A43">
      <w:pPr>
        <w:pStyle w:val="a8"/>
        <w:ind w:firstLine="284"/>
        <w:jc w:val="both"/>
        <w:rPr>
          <w:rFonts w:ascii="Arial" w:hAnsi="Arial" w:cs="Arial"/>
          <w:color w:val="000000" w:themeColor="text1"/>
          <w:sz w:val="16"/>
          <w:szCs w:val="16"/>
        </w:rPr>
      </w:pPr>
      <w:r w:rsidRPr="00997F66">
        <w:rPr>
          <w:rFonts w:ascii="Arial" w:hAnsi="Arial" w:cs="Arial"/>
          <w:sz w:val="16"/>
          <w:szCs w:val="16"/>
        </w:rPr>
        <w:t>Претенденту необходимо оплатить задаток в счет обеспечения оплаты приобретаемого на торгах земельного участка в размере 20% от начальной цены продажи земельного участка, продажи годового размера арендной платы за земельный участок,</w:t>
      </w:r>
      <w:r w:rsidRPr="00997F66">
        <w:rPr>
          <w:rFonts w:ascii="Arial" w:hAnsi="Arial" w:cs="Arial"/>
          <w:color w:val="000000" w:themeColor="text1"/>
          <w:sz w:val="16"/>
          <w:szCs w:val="16"/>
        </w:rPr>
        <w:t xml:space="preserve">на который подаётся заявка на следующие реквизиты получатель платежа: </w:t>
      </w:r>
    </w:p>
    <w:p w:rsidR="00F11A43" w:rsidRDefault="00365644" w:rsidP="00F11A43">
      <w:pPr>
        <w:ind w:firstLine="284"/>
        <w:jc w:val="both"/>
        <w:rPr>
          <w:rFonts w:ascii="Arial" w:hAnsi="Arial" w:cs="Arial"/>
          <w:sz w:val="16"/>
          <w:szCs w:val="16"/>
        </w:rPr>
      </w:pPr>
      <w:r w:rsidRPr="00997F66">
        <w:rPr>
          <w:rFonts w:ascii="Arial" w:hAnsi="Arial" w:cs="Arial"/>
          <w:sz w:val="16"/>
          <w:szCs w:val="16"/>
        </w:rPr>
        <w:t xml:space="preserve">Получатель: Управление Федерального казначейства по Новгородской области (Администрация Валдайского муниципального района; </w:t>
      </w:r>
    </w:p>
    <w:p w:rsidR="00365644" w:rsidRPr="00997F66" w:rsidRDefault="00365644" w:rsidP="00F11A43">
      <w:pPr>
        <w:ind w:firstLine="284"/>
        <w:jc w:val="both"/>
        <w:rPr>
          <w:rFonts w:ascii="Arial" w:hAnsi="Arial" w:cs="Arial"/>
          <w:sz w:val="16"/>
          <w:szCs w:val="16"/>
        </w:rPr>
      </w:pPr>
      <w:r w:rsidRPr="00997F66">
        <w:rPr>
          <w:rFonts w:ascii="Arial" w:hAnsi="Arial" w:cs="Arial"/>
          <w:sz w:val="16"/>
          <w:szCs w:val="16"/>
        </w:rPr>
        <w:t>л/с 04503D00120), ИНН: 5302001218, КПП: 530201001</w:t>
      </w:r>
    </w:p>
    <w:p w:rsidR="00365644" w:rsidRPr="00997F66" w:rsidRDefault="00365644" w:rsidP="00F11A43">
      <w:pPr>
        <w:ind w:firstLine="284"/>
        <w:jc w:val="both"/>
        <w:rPr>
          <w:rFonts w:ascii="Arial" w:hAnsi="Arial" w:cs="Arial"/>
          <w:sz w:val="16"/>
          <w:szCs w:val="16"/>
        </w:rPr>
      </w:pPr>
      <w:r w:rsidRPr="00997F66">
        <w:rPr>
          <w:rFonts w:ascii="Arial" w:hAnsi="Arial" w:cs="Arial"/>
          <w:sz w:val="16"/>
          <w:szCs w:val="16"/>
        </w:rPr>
        <w:t xml:space="preserve">Банк получателя: ОТДЕЛЕНИЕ  НОВГОРОД  БАНКА  РОССИИ//УФК  ПО НОВГОРОДСКОЙ  ОБЛАСТИ г. Великий Новгород </w:t>
      </w:r>
    </w:p>
    <w:p w:rsidR="00F11A43" w:rsidRDefault="00365644" w:rsidP="00F11A43">
      <w:pPr>
        <w:ind w:firstLine="284"/>
        <w:jc w:val="both"/>
        <w:rPr>
          <w:rFonts w:ascii="Arial" w:hAnsi="Arial" w:cs="Arial"/>
          <w:sz w:val="16"/>
          <w:szCs w:val="16"/>
        </w:rPr>
      </w:pPr>
      <w:r w:rsidRPr="00997F66">
        <w:rPr>
          <w:rFonts w:ascii="Arial" w:hAnsi="Arial" w:cs="Arial"/>
          <w:sz w:val="16"/>
          <w:szCs w:val="16"/>
        </w:rPr>
        <w:t>расчетный счет:03100643000000015000, корресп</w:t>
      </w:r>
      <w:r w:rsidR="00F11A43">
        <w:rPr>
          <w:rFonts w:ascii="Arial" w:hAnsi="Arial" w:cs="Arial"/>
          <w:sz w:val="16"/>
          <w:szCs w:val="16"/>
        </w:rPr>
        <w:t xml:space="preserve">ондентский счет банка: </w:t>
      </w:r>
      <w:r w:rsidRPr="00997F66">
        <w:rPr>
          <w:rFonts w:ascii="Arial" w:hAnsi="Arial" w:cs="Arial"/>
          <w:sz w:val="16"/>
          <w:szCs w:val="16"/>
        </w:rPr>
        <w:t xml:space="preserve">40102810145370000042, БИК: 014959900, </w:t>
      </w:r>
    </w:p>
    <w:p w:rsidR="00365644" w:rsidRPr="00997F66" w:rsidRDefault="00365644" w:rsidP="00F11A43">
      <w:pPr>
        <w:ind w:firstLine="284"/>
        <w:jc w:val="both"/>
        <w:rPr>
          <w:rFonts w:ascii="Arial" w:hAnsi="Arial" w:cs="Arial"/>
          <w:b/>
          <w:sz w:val="16"/>
          <w:szCs w:val="16"/>
        </w:rPr>
      </w:pPr>
      <w:r w:rsidRPr="00997F66">
        <w:rPr>
          <w:rFonts w:ascii="Arial" w:hAnsi="Arial" w:cs="Arial"/>
          <w:sz w:val="16"/>
          <w:szCs w:val="16"/>
        </w:rPr>
        <w:t>Код бюджетной классификации: 90011105013130000120, ОКТМО: 49608101</w:t>
      </w:r>
      <w:r w:rsidRPr="00997F66">
        <w:rPr>
          <w:rFonts w:ascii="Arial" w:hAnsi="Arial" w:cs="Arial"/>
          <w:b/>
          <w:sz w:val="16"/>
          <w:szCs w:val="16"/>
        </w:rPr>
        <w:t>(Валдайское городское поселение).</w:t>
      </w:r>
    </w:p>
    <w:p w:rsidR="00365644" w:rsidRPr="00997F66" w:rsidRDefault="00365644" w:rsidP="00F11A43">
      <w:pPr>
        <w:ind w:firstLine="284"/>
        <w:jc w:val="both"/>
        <w:rPr>
          <w:rFonts w:ascii="Arial" w:hAnsi="Arial" w:cs="Arial"/>
          <w:b/>
          <w:sz w:val="16"/>
          <w:szCs w:val="16"/>
        </w:rPr>
      </w:pPr>
      <w:r w:rsidRPr="00997F66">
        <w:rPr>
          <w:rFonts w:ascii="Arial" w:hAnsi="Arial" w:cs="Arial"/>
          <w:b/>
          <w:sz w:val="16"/>
          <w:szCs w:val="16"/>
        </w:rPr>
        <w:t>Наименование платежа: задаток за участие в аукционе на право заключения договора аренды земельного участка.</w:t>
      </w:r>
    </w:p>
    <w:p w:rsidR="00F11A43" w:rsidRDefault="00365644" w:rsidP="00F11A43">
      <w:pPr>
        <w:ind w:firstLine="284"/>
        <w:jc w:val="both"/>
        <w:rPr>
          <w:rFonts w:ascii="Arial" w:hAnsi="Arial" w:cs="Arial"/>
          <w:sz w:val="16"/>
          <w:szCs w:val="16"/>
        </w:rPr>
      </w:pPr>
      <w:r w:rsidRPr="00997F66">
        <w:rPr>
          <w:rFonts w:ascii="Arial" w:hAnsi="Arial" w:cs="Arial"/>
          <w:sz w:val="16"/>
          <w:szCs w:val="16"/>
        </w:rPr>
        <w:t xml:space="preserve">Получатель: Управление Федерального казначейства по Новгородской области (Администрация Валдайского муниципального района; </w:t>
      </w:r>
    </w:p>
    <w:p w:rsidR="00365644" w:rsidRPr="00997F66" w:rsidRDefault="00365644" w:rsidP="00F11A43">
      <w:pPr>
        <w:ind w:firstLine="284"/>
        <w:jc w:val="both"/>
        <w:rPr>
          <w:rFonts w:ascii="Arial" w:hAnsi="Arial" w:cs="Arial"/>
          <w:sz w:val="16"/>
          <w:szCs w:val="16"/>
        </w:rPr>
      </w:pPr>
      <w:r w:rsidRPr="00997F66">
        <w:rPr>
          <w:rFonts w:ascii="Arial" w:hAnsi="Arial" w:cs="Arial"/>
          <w:sz w:val="16"/>
          <w:szCs w:val="16"/>
        </w:rPr>
        <w:t>л/с 04503012240),</w:t>
      </w:r>
      <w:r w:rsidR="00F11A43">
        <w:rPr>
          <w:rFonts w:ascii="Arial" w:hAnsi="Arial" w:cs="Arial"/>
          <w:sz w:val="16"/>
          <w:szCs w:val="16"/>
        </w:rPr>
        <w:t xml:space="preserve"> </w:t>
      </w:r>
      <w:r w:rsidRPr="00997F66">
        <w:rPr>
          <w:rFonts w:ascii="Arial" w:hAnsi="Arial" w:cs="Arial"/>
          <w:sz w:val="16"/>
          <w:szCs w:val="16"/>
        </w:rPr>
        <w:t>ИНН: 5302001218, КПП: 530201001</w:t>
      </w:r>
    </w:p>
    <w:p w:rsidR="00365644" w:rsidRPr="00997F66" w:rsidRDefault="00365644" w:rsidP="00F11A43">
      <w:pPr>
        <w:ind w:firstLine="284"/>
        <w:jc w:val="both"/>
        <w:rPr>
          <w:rFonts w:ascii="Arial" w:hAnsi="Arial" w:cs="Arial"/>
          <w:sz w:val="16"/>
          <w:szCs w:val="16"/>
        </w:rPr>
      </w:pPr>
      <w:r w:rsidRPr="00997F66">
        <w:rPr>
          <w:rFonts w:ascii="Arial" w:hAnsi="Arial" w:cs="Arial"/>
          <w:sz w:val="16"/>
          <w:szCs w:val="16"/>
        </w:rPr>
        <w:t xml:space="preserve">Банк получателя: ОТДЕЛЕНИЕ  НОВГОРОД  БАНКА  РОССИИ//УФК  ПО НОВГОРОДСКОЙ  ОБЛАСТИ г. Великий Новгород </w:t>
      </w:r>
    </w:p>
    <w:p w:rsidR="00F11A43" w:rsidRDefault="00365644" w:rsidP="00F11A43">
      <w:pPr>
        <w:ind w:firstLine="284"/>
        <w:jc w:val="both"/>
        <w:rPr>
          <w:rFonts w:ascii="Arial" w:hAnsi="Arial" w:cs="Arial"/>
          <w:sz w:val="16"/>
          <w:szCs w:val="16"/>
        </w:rPr>
      </w:pPr>
      <w:r w:rsidRPr="00997F66">
        <w:rPr>
          <w:rFonts w:ascii="Arial" w:hAnsi="Arial" w:cs="Arial"/>
          <w:sz w:val="16"/>
          <w:szCs w:val="16"/>
        </w:rPr>
        <w:t>расчетный счет 03100643000000015000, корре</w:t>
      </w:r>
      <w:r w:rsidR="00F11A43">
        <w:rPr>
          <w:rFonts w:ascii="Arial" w:hAnsi="Arial" w:cs="Arial"/>
          <w:sz w:val="16"/>
          <w:szCs w:val="16"/>
        </w:rPr>
        <w:t xml:space="preserve">спондентский счет банка </w:t>
      </w:r>
      <w:r w:rsidRPr="00997F66">
        <w:rPr>
          <w:rFonts w:ascii="Arial" w:hAnsi="Arial" w:cs="Arial"/>
          <w:sz w:val="16"/>
          <w:szCs w:val="16"/>
        </w:rPr>
        <w:t xml:space="preserve">40102810145370000042, БИК 014959900, </w:t>
      </w:r>
    </w:p>
    <w:p w:rsidR="00365644" w:rsidRPr="00997F66" w:rsidRDefault="00365644" w:rsidP="00F11A43">
      <w:pPr>
        <w:ind w:firstLine="284"/>
        <w:jc w:val="both"/>
        <w:rPr>
          <w:rFonts w:ascii="Arial" w:hAnsi="Arial" w:cs="Arial"/>
          <w:sz w:val="16"/>
          <w:szCs w:val="16"/>
        </w:rPr>
      </w:pPr>
      <w:r w:rsidRPr="00997F66">
        <w:rPr>
          <w:rFonts w:ascii="Arial" w:hAnsi="Arial" w:cs="Arial"/>
          <w:sz w:val="16"/>
          <w:szCs w:val="16"/>
        </w:rPr>
        <w:t>Код бюджетной классиф</w:t>
      </w:r>
      <w:r w:rsidR="00F11A43">
        <w:rPr>
          <w:rFonts w:ascii="Arial" w:hAnsi="Arial" w:cs="Arial"/>
          <w:sz w:val="16"/>
          <w:szCs w:val="16"/>
        </w:rPr>
        <w:t xml:space="preserve">икации: </w:t>
      </w:r>
      <w:r w:rsidRPr="00997F66">
        <w:rPr>
          <w:rFonts w:ascii="Arial" w:hAnsi="Arial" w:cs="Arial"/>
          <w:sz w:val="16"/>
          <w:szCs w:val="16"/>
        </w:rPr>
        <w:t>90011406013050000430:</w:t>
      </w:r>
    </w:p>
    <w:p w:rsidR="00365644" w:rsidRPr="00997F66" w:rsidRDefault="00F11A43" w:rsidP="00F11A43">
      <w:pPr>
        <w:ind w:firstLine="284"/>
        <w:jc w:val="both"/>
        <w:rPr>
          <w:rFonts w:ascii="Arial" w:hAnsi="Arial" w:cs="Arial"/>
          <w:sz w:val="16"/>
          <w:szCs w:val="16"/>
        </w:rPr>
      </w:pPr>
      <w:r>
        <w:rPr>
          <w:rFonts w:ascii="Arial" w:hAnsi="Arial" w:cs="Arial"/>
          <w:sz w:val="16"/>
          <w:szCs w:val="16"/>
        </w:rPr>
        <w:t xml:space="preserve">ОКТМО: </w:t>
      </w:r>
      <w:r w:rsidR="00365644" w:rsidRPr="00997F66">
        <w:rPr>
          <w:rFonts w:ascii="Arial" w:hAnsi="Arial" w:cs="Arial"/>
          <w:sz w:val="16"/>
          <w:szCs w:val="16"/>
        </w:rPr>
        <w:t xml:space="preserve">49608440 ( </w:t>
      </w:r>
      <w:r w:rsidR="00365644" w:rsidRPr="00997F66">
        <w:rPr>
          <w:rFonts w:ascii="Arial" w:hAnsi="Arial" w:cs="Arial"/>
          <w:b/>
          <w:sz w:val="16"/>
          <w:szCs w:val="16"/>
        </w:rPr>
        <w:t>Рощинское сельское поселение</w:t>
      </w:r>
      <w:r w:rsidR="00365644" w:rsidRPr="00997F66">
        <w:rPr>
          <w:rFonts w:ascii="Arial" w:hAnsi="Arial" w:cs="Arial"/>
          <w:sz w:val="16"/>
          <w:szCs w:val="16"/>
        </w:rPr>
        <w:t>)</w:t>
      </w:r>
    </w:p>
    <w:p w:rsidR="00365644" w:rsidRPr="00997F66" w:rsidRDefault="00F11A43" w:rsidP="00F11A43">
      <w:pPr>
        <w:ind w:firstLine="284"/>
        <w:jc w:val="both"/>
        <w:rPr>
          <w:rFonts w:ascii="Arial" w:hAnsi="Arial" w:cs="Arial"/>
          <w:b/>
          <w:sz w:val="16"/>
          <w:szCs w:val="16"/>
        </w:rPr>
      </w:pPr>
      <w:r>
        <w:rPr>
          <w:rFonts w:ascii="Arial" w:hAnsi="Arial" w:cs="Arial"/>
          <w:b/>
          <w:sz w:val="16"/>
          <w:szCs w:val="16"/>
        </w:rPr>
        <w:t xml:space="preserve">Наименование платежа: </w:t>
      </w:r>
      <w:r w:rsidR="00365644" w:rsidRPr="00997F66">
        <w:rPr>
          <w:rFonts w:ascii="Arial" w:hAnsi="Arial" w:cs="Arial"/>
          <w:b/>
          <w:sz w:val="16"/>
          <w:szCs w:val="16"/>
        </w:rPr>
        <w:t>задаток за участие в аукционе по продаже земельного участка.</w:t>
      </w:r>
    </w:p>
    <w:p w:rsidR="00F11A43" w:rsidRDefault="00365644" w:rsidP="00F11A43">
      <w:pPr>
        <w:ind w:firstLine="284"/>
        <w:jc w:val="both"/>
        <w:rPr>
          <w:rFonts w:ascii="Arial" w:hAnsi="Arial" w:cs="Arial"/>
          <w:sz w:val="16"/>
          <w:szCs w:val="16"/>
        </w:rPr>
      </w:pPr>
      <w:r w:rsidRPr="00997F66">
        <w:rPr>
          <w:rFonts w:ascii="Arial" w:hAnsi="Arial" w:cs="Arial"/>
          <w:sz w:val="16"/>
          <w:szCs w:val="16"/>
        </w:rPr>
        <w:t>Получатель: Управление Федерального казначейства по Новгородской области (Администрация Валдайского муниципального района;</w:t>
      </w:r>
    </w:p>
    <w:p w:rsidR="00365644" w:rsidRPr="00997F66" w:rsidRDefault="00365644" w:rsidP="00F11A43">
      <w:pPr>
        <w:ind w:firstLine="284"/>
        <w:jc w:val="both"/>
        <w:rPr>
          <w:rFonts w:ascii="Arial" w:hAnsi="Arial" w:cs="Arial"/>
          <w:sz w:val="16"/>
          <w:szCs w:val="16"/>
        </w:rPr>
      </w:pPr>
      <w:r w:rsidRPr="00997F66">
        <w:rPr>
          <w:rFonts w:ascii="Arial" w:hAnsi="Arial" w:cs="Arial"/>
          <w:sz w:val="16"/>
          <w:szCs w:val="16"/>
        </w:rPr>
        <w:t>л/с 04503012240. ИНН: 5302001218</w:t>
      </w:r>
      <w:r w:rsidR="00F11A43">
        <w:rPr>
          <w:rFonts w:ascii="Arial" w:hAnsi="Arial" w:cs="Arial"/>
          <w:sz w:val="16"/>
          <w:szCs w:val="16"/>
        </w:rPr>
        <w:t xml:space="preserve">, </w:t>
      </w:r>
      <w:r w:rsidRPr="00997F66">
        <w:rPr>
          <w:rFonts w:ascii="Arial" w:hAnsi="Arial" w:cs="Arial"/>
          <w:sz w:val="16"/>
          <w:szCs w:val="16"/>
        </w:rPr>
        <w:t>КПП: 530201001</w:t>
      </w:r>
    </w:p>
    <w:p w:rsidR="00365644" w:rsidRPr="00997F66" w:rsidRDefault="00365644" w:rsidP="00F11A43">
      <w:pPr>
        <w:ind w:firstLine="284"/>
        <w:jc w:val="both"/>
        <w:rPr>
          <w:rFonts w:ascii="Arial" w:hAnsi="Arial" w:cs="Arial"/>
          <w:sz w:val="16"/>
          <w:szCs w:val="16"/>
        </w:rPr>
      </w:pPr>
      <w:r w:rsidRPr="00997F66">
        <w:rPr>
          <w:rFonts w:ascii="Arial" w:hAnsi="Arial" w:cs="Arial"/>
          <w:sz w:val="16"/>
          <w:szCs w:val="16"/>
        </w:rPr>
        <w:t xml:space="preserve">Банк получателя: ОТДЕЛЕНИЕ  НОВГОРОД  БАНКА  РОССИИ//УФК  ПО НОВГОРОДСКОЙ  ОБЛАСТИ г. Великий Новгород </w:t>
      </w:r>
    </w:p>
    <w:p w:rsidR="00365644" w:rsidRPr="00997F66" w:rsidRDefault="00F11A43" w:rsidP="00F11A43">
      <w:pPr>
        <w:ind w:firstLine="284"/>
        <w:jc w:val="both"/>
        <w:rPr>
          <w:rFonts w:ascii="Arial" w:hAnsi="Arial" w:cs="Arial"/>
          <w:sz w:val="16"/>
          <w:szCs w:val="16"/>
        </w:rPr>
      </w:pPr>
      <w:r>
        <w:rPr>
          <w:rFonts w:ascii="Arial" w:hAnsi="Arial" w:cs="Arial"/>
          <w:sz w:val="16"/>
          <w:szCs w:val="16"/>
        </w:rPr>
        <w:t>расчетный счет</w:t>
      </w:r>
      <w:r w:rsidR="00365644" w:rsidRPr="00997F66">
        <w:rPr>
          <w:rFonts w:ascii="Arial" w:hAnsi="Arial" w:cs="Arial"/>
          <w:sz w:val="16"/>
          <w:szCs w:val="16"/>
        </w:rPr>
        <w:t xml:space="preserve"> 03100643000000015000</w:t>
      </w:r>
      <w:r>
        <w:rPr>
          <w:rFonts w:ascii="Arial" w:hAnsi="Arial" w:cs="Arial"/>
          <w:sz w:val="16"/>
          <w:szCs w:val="16"/>
        </w:rPr>
        <w:t xml:space="preserve">, </w:t>
      </w:r>
      <w:r w:rsidR="00365644" w:rsidRPr="00997F66">
        <w:rPr>
          <w:rFonts w:ascii="Arial" w:hAnsi="Arial" w:cs="Arial"/>
          <w:sz w:val="16"/>
          <w:szCs w:val="16"/>
        </w:rPr>
        <w:t>коррес</w:t>
      </w:r>
      <w:r>
        <w:rPr>
          <w:rFonts w:ascii="Arial" w:hAnsi="Arial" w:cs="Arial"/>
          <w:sz w:val="16"/>
          <w:szCs w:val="16"/>
        </w:rPr>
        <w:t xml:space="preserve">пондентский счет банка </w:t>
      </w:r>
      <w:r w:rsidR="00365644" w:rsidRPr="00997F66">
        <w:rPr>
          <w:rFonts w:ascii="Arial" w:hAnsi="Arial" w:cs="Arial"/>
          <w:sz w:val="16"/>
          <w:szCs w:val="16"/>
        </w:rPr>
        <w:t>40102810145370000042</w:t>
      </w:r>
      <w:r>
        <w:rPr>
          <w:rFonts w:ascii="Arial" w:hAnsi="Arial" w:cs="Arial"/>
          <w:sz w:val="16"/>
          <w:szCs w:val="16"/>
        </w:rPr>
        <w:t xml:space="preserve">, БИК </w:t>
      </w:r>
      <w:r w:rsidR="00365644" w:rsidRPr="00997F66">
        <w:rPr>
          <w:rFonts w:ascii="Arial" w:hAnsi="Arial" w:cs="Arial"/>
          <w:sz w:val="16"/>
          <w:szCs w:val="16"/>
        </w:rPr>
        <w:t xml:space="preserve">014959900 </w:t>
      </w:r>
    </w:p>
    <w:p w:rsidR="00365644" w:rsidRPr="00997F66" w:rsidRDefault="00365644" w:rsidP="00F11A43">
      <w:pPr>
        <w:ind w:firstLine="284"/>
        <w:jc w:val="both"/>
        <w:rPr>
          <w:rFonts w:ascii="Arial" w:hAnsi="Arial" w:cs="Arial"/>
          <w:b/>
          <w:sz w:val="16"/>
          <w:szCs w:val="16"/>
        </w:rPr>
      </w:pPr>
      <w:r w:rsidRPr="00997F66">
        <w:rPr>
          <w:rFonts w:ascii="Arial" w:hAnsi="Arial" w:cs="Arial"/>
          <w:sz w:val="16"/>
          <w:szCs w:val="16"/>
        </w:rPr>
        <w:t>Код</w:t>
      </w:r>
      <w:r w:rsidR="00F11A43">
        <w:rPr>
          <w:rFonts w:ascii="Arial" w:hAnsi="Arial" w:cs="Arial"/>
          <w:sz w:val="16"/>
          <w:szCs w:val="16"/>
        </w:rPr>
        <w:t xml:space="preserve"> бюджетной классификации: </w:t>
      </w:r>
      <w:r w:rsidRPr="00997F66">
        <w:rPr>
          <w:rFonts w:ascii="Arial" w:hAnsi="Arial" w:cs="Arial"/>
          <w:sz w:val="16"/>
          <w:szCs w:val="16"/>
        </w:rPr>
        <w:t>90011105013050000120</w:t>
      </w:r>
      <w:r w:rsidR="00F11A43">
        <w:rPr>
          <w:rFonts w:ascii="Arial" w:hAnsi="Arial" w:cs="Arial"/>
          <w:sz w:val="16"/>
          <w:szCs w:val="16"/>
        </w:rPr>
        <w:t xml:space="preserve">, </w:t>
      </w:r>
      <w:r w:rsidRPr="00997F66">
        <w:rPr>
          <w:rFonts w:ascii="Arial" w:hAnsi="Arial" w:cs="Arial"/>
          <w:sz w:val="16"/>
          <w:szCs w:val="16"/>
        </w:rPr>
        <w:t>ОКТМО 49608419</w:t>
      </w:r>
      <w:r w:rsidRPr="00997F66">
        <w:rPr>
          <w:rFonts w:ascii="Arial" w:hAnsi="Arial" w:cs="Arial"/>
          <w:b/>
          <w:sz w:val="16"/>
          <w:szCs w:val="16"/>
        </w:rPr>
        <w:t>(Ивантеевское сельское поселение).</w:t>
      </w:r>
    </w:p>
    <w:p w:rsidR="00365644" w:rsidRPr="00997F66" w:rsidRDefault="00365644" w:rsidP="00F11A43">
      <w:pPr>
        <w:ind w:firstLine="284"/>
        <w:jc w:val="both"/>
        <w:rPr>
          <w:rFonts w:ascii="Arial" w:hAnsi="Arial" w:cs="Arial"/>
          <w:b/>
          <w:sz w:val="16"/>
          <w:szCs w:val="16"/>
        </w:rPr>
      </w:pPr>
      <w:r w:rsidRPr="00997F66">
        <w:rPr>
          <w:rFonts w:ascii="Arial" w:hAnsi="Arial" w:cs="Arial"/>
          <w:b/>
          <w:sz w:val="16"/>
          <w:szCs w:val="16"/>
        </w:rPr>
        <w:t>Наименование платежа:задаток за участие в аукционе на право заключения договора аренды земельного участка.</w:t>
      </w:r>
    </w:p>
    <w:p w:rsidR="00365644" w:rsidRPr="00997F66" w:rsidRDefault="00365644" w:rsidP="00F11A43">
      <w:pPr>
        <w:ind w:firstLine="284"/>
        <w:jc w:val="both"/>
        <w:rPr>
          <w:rFonts w:ascii="Arial" w:hAnsi="Arial" w:cs="Arial"/>
          <w:sz w:val="16"/>
          <w:szCs w:val="16"/>
        </w:rPr>
      </w:pPr>
      <w:r w:rsidRPr="00997F66">
        <w:rPr>
          <w:rFonts w:ascii="Arial" w:hAnsi="Arial" w:cs="Arial"/>
          <w:sz w:val="16"/>
          <w:szCs w:val="16"/>
        </w:rPr>
        <w:t>Организатор аукциона ведет протокол рассмотрения заявок на участие в аукционе, который подписывается организатором торгов и размещается на официальном сайте в течение одного дня (</w:t>
      </w:r>
      <w:r w:rsidR="00056E52">
        <w:rPr>
          <w:rFonts w:ascii="Arial" w:hAnsi="Arial" w:cs="Arial"/>
          <w:sz w:val="16"/>
          <w:szCs w:val="16"/>
        </w:rPr>
        <w:t>18.11.</w:t>
      </w:r>
      <w:r w:rsidRPr="00997F66">
        <w:rPr>
          <w:rFonts w:ascii="Arial" w:hAnsi="Arial" w:cs="Arial"/>
          <w:sz w:val="16"/>
          <w:szCs w:val="16"/>
        </w:rPr>
        <w:t xml:space="preserve">2022) со дня окончания срока приема заявок. Заявитель становится участником аукциона с даты подписания организатором аукциона протокола рассмотрения заявок. </w:t>
      </w:r>
    </w:p>
    <w:p w:rsidR="00365644" w:rsidRPr="00997F66" w:rsidRDefault="00365644" w:rsidP="00F11A43">
      <w:pPr>
        <w:pStyle w:val="a8"/>
        <w:ind w:firstLine="284"/>
        <w:jc w:val="both"/>
        <w:rPr>
          <w:rFonts w:ascii="Arial" w:hAnsi="Arial" w:cs="Arial"/>
          <w:sz w:val="16"/>
          <w:szCs w:val="16"/>
        </w:rPr>
      </w:pPr>
      <w:r w:rsidRPr="00997F66">
        <w:rPr>
          <w:rFonts w:ascii="Arial" w:hAnsi="Arial" w:cs="Arial"/>
          <w:sz w:val="16"/>
          <w:szCs w:val="16"/>
        </w:rPr>
        <w:t>Заявителям, признанным участниками аукциона, и заявителям, не допущенным к участию в аукционе, организатор торгов направляет уведомление о принятых в отношении них решениях не позднее дня, следующего после дня подписания протокола.</w:t>
      </w:r>
    </w:p>
    <w:p w:rsidR="00365644" w:rsidRPr="00997F66" w:rsidRDefault="00365644" w:rsidP="00F11A43">
      <w:pPr>
        <w:pStyle w:val="a8"/>
        <w:ind w:firstLine="284"/>
        <w:jc w:val="both"/>
        <w:rPr>
          <w:rFonts w:ascii="Arial" w:hAnsi="Arial" w:cs="Arial"/>
          <w:sz w:val="16"/>
          <w:szCs w:val="16"/>
        </w:rPr>
      </w:pPr>
      <w:r w:rsidRPr="00997F66">
        <w:rPr>
          <w:rFonts w:ascii="Arial" w:hAnsi="Arial" w:cs="Arial"/>
          <w:sz w:val="16"/>
          <w:szCs w:val="16"/>
        </w:rPr>
        <w:t>Победителем аукциона признается участник аукциона, предложивший наибольшую цену за покупку земельного участка, годовой размер арендной платы за земельный участок.</w:t>
      </w:r>
    </w:p>
    <w:p w:rsidR="00365644" w:rsidRPr="00997F66" w:rsidRDefault="00365644" w:rsidP="00F11A43">
      <w:pPr>
        <w:pStyle w:val="a8"/>
        <w:ind w:firstLine="284"/>
        <w:jc w:val="both"/>
        <w:rPr>
          <w:rFonts w:ascii="Arial" w:hAnsi="Arial" w:cs="Arial"/>
          <w:sz w:val="16"/>
          <w:szCs w:val="16"/>
        </w:rPr>
      </w:pPr>
      <w:r w:rsidRPr="00997F66">
        <w:rPr>
          <w:rFonts w:ascii="Arial" w:hAnsi="Arial" w:cs="Arial"/>
          <w:sz w:val="16"/>
          <w:szCs w:val="16"/>
        </w:rPr>
        <w:t>Организатор торгов возвращает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365644" w:rsidRPr="00997F66" w:rsidRDefault="00365644" w:rsidP="00F11A43">
      <w:pPr>
        <w:pStyle w:val="a8"/>
        <w:ind w:firstLine="284"/>
        <w:jc w:val="both"/>
        <w:rPr>
          <w:rFonts w:ascii="Arial" w:hAnsi="Arial" w:cs="Arial"/>
          <w:sz w:val="16"/>
          <w:szCs w:val="16"/>
        </w:rPr>
      </w:pPr>
      <w:r w:rsidRPr="00997F66">
        <w:rPr>
          <w:rFonts w:ascii="Arial" w:hAnsi="Arial" w:cs="Arial"/>
          <w:sz w:val="16"/>
          <w:szCs w:val="16"/>
        </w:rPr>
        <w:t xml:space="preserve"> В случае, если на основании результатов рассмотрения заявок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365644" w:rsidRPr="00997F66" w:rsidRDefault="00365644" w:rsidP="00F11A43">
      <w:pPr>
        <w:pStyle w:val="a8"/>
        <w:ind w:firstLine="284"/>
        <w:jc w:val="both"/>
        <w:rPr>
          <w:rFonts w:ascii="Arial" w:hAnsi="Arial" w:cs="Arial"/>
          <w:sz w:val="16"/>
          <w:szCs w:val="16"/>
        </w:rPr>
      </w:pPr>
      <w:r w:rsidRPr="00997F66">
        <w:rPr>
          <w:rFonts w:ascii="Arial" w:hAnsi="Arial" w:cs="Arial"/>
          <w:sz w:val="16"/>
          <w:szCs w:val="16"/>
        </w:rPr>
        <w:t>В случае,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рассмотрения заявок на участие в аукционе, обязан направить заявителю три экземпляра подписанного проекта договора купли-продажи, аренды. При этом договор купли-продажи, аренды земельного участка заключается по начальной цене предмета аукциона.</w:t>
      </w:r>
    </w:p>
    <w:p w:rsidR="00365644" w:rsidRPr="00997F66" w:rsidRDefault="00365644" w:rsidP="00F11A43">
      <w:pPr>
        <w:pStyle w:val="a8"/>
        <w:ind w:firstLine="284"/>
        <w:jc w:val="both"/>
        <w:rPr>
          <w:rFonts w:ascii="Arial" w:hAnsi="Arial" w:cs="Arial"/>
          <w:sz w:val="16"/>
          <w:szCs w:val="16"/>
        </w:rPr>
      </w:pPr>
      <w:r w:rsidRPr="00997F66">
        <w:rPr>
          <w:rFonts w:ascii="Arial" w:hAnsi="Arial" w:cs="Arial"/>
          <w:sz w:val="16"/>
          <w:szCs w:val="16"/>
        </w:rPr>
        <w:t>Результаты аукциона оформляются протоколом, который составляет организатор аукциона.</w:t>
      </w:r>
    </w:p>
    <w:p w:rsidR="00365644" w:rsidRPr="00997F66" w:rsidRDefault="00365644" w:rsidP="00F11A43">
      <w:pPr>
        <w:pStyle w:val="a8"/>
        <w:ind w:firstLine="284"/>
        <w:jc w:val="both"/>
        <w:rPr>
          <w:rFonts w:ascii="Arial" w:hAnsi="Arial" w:cs="Arial"/>
          <w:sz w:val="16"/>
          <w:szCs w:val="16"/>
        </w:rPr>
      </w:pPr>
      <w:r w:rsidRPr="00997F66">
        <w:rPr>
          <w:rFonts w:ascii="Arial" w:hAnsi="Arial" w:cs="Arial"/>
          <w:sz w:val="16"/>
          <w:szCs w:val="16"/>
        </w:rPr>
        <w:t>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w:t>
      </w:r>
    </w:p>
    <w:p w:rsidR="00365644" w:rsidRPr="00997F66" w:rsidRDefault="00365644" w:rsidP="00F11A43">
      <w:pPr>
        <w:pStyle w:val="a8"/>
        <w:ind w:firstLine="284"/>
        <w:jc w:val="both"/>
        <w:rPr>
          <w:rFonts w:ascii="Arial" w:hAnsi="Arial" w:cs="Arial"/>
          <w:sz w:val="16"/>
          <w:szCs w:val="16"/>
        </w:rPr>
      </w:pPr>
      <w:r w:rsidRPr="00997F66">
        <w:rPr>
          <w:rFonts w:ascii="Arial" w:hAnsi="Arial" w:cs="Arial"/>
          <w:sz w:val="16"/>
          <w:szCs w:val="16"/>
        </w:rPr>
        <w:t>Протокол о результатах аукциона размещается на официальном сайте в течение одного рабочего дня со дня подписания данного протокола.</w:t>
      </w:r>
    </w:p>
    <w:p w:rsidR="00365644" w:rsidRPr="00997F66" w:rsidRDefault="00365644" w:rsidP="00F11A43">
      <w:pPr>
        <w:pStyle w:val="a8"/>
        <w:ind w:firstLine="284"/>
        <w:jc w:val="both"/>
        <w:rPr>
          <w:rFonts w:ascii="Arial" w:hAnsi="Arial" w:cs="Arial"/>
          <w:sz w:val="16"/>
          <w:szCs w:val="16"/>
        </w:rPr>
      </w:pPr>
      <w:r w:rsidRPr="00997F66">
        <w:rPr>
          <w:rFonts w:ascii="Arial" w:hAnsi="Arial" w:cs="Arial"/>
          <w:sz w:val="16"/>
          <w:szCs w:val="16"/>
        </w:rPr>
        <w:t>В течение трех рабочих дней со дня подписания протокола о результатах аукциона, задаток за участие в аукционе возвращается лицам, участвующим в аукционе, но не победившим в нем.</w:t>
      </w:r>
    </w:p>
    <w:p w:rsidR="00365644" w:rsidRPr="00997F66" w:rsidRDefault="00365644" w:rsidP="00F11A43">
      <w:pPr>
        <w:pStyle w:val="a8"/>
        <w:ind w:firstLine="284"/>
        <w:jc w:val="both"/>
        <w:rPr>
          <w:rFonts w:ascii="Arial" w:hAnsi="Arial" w:cs="Arial"/>
          <w:sz w:val="16"/>
          <w:szCs w:val="16"/>
        </w:rPr>
      </w:pPr>
      <w:r w:rsidRPr="00997F66">
        <w:rPr>
          <w:rFonts w:ascii="Arial" w:hAnsi="Arial" w:cs="Arial"/>
          <w:sz w:val="16"/>
          <w:szCs w:val="16"/>
        </w:rPr>
        <w:t>Победителю аукциона или единственному принявшему участие в аукционе его участнику три экземпляра подписанного договора купли-продажи, аренды направляются в десятидневный срок со дня составления протокола о результатах аукциона.</w:t>
      </w:r>
    </w:p>
    <w:p w:rsidR="00365644" w:rsidRPr="00997F66" w:rsidRDefault="00365644" w:rsidP="00F11A43">
      <w:pPr>
        <w:pStyle w:val="a8"/>
        <w:ind w:firstLine="284"/>
        <w:jc w:val="both"/>
        <w:rPr>
          <w:rFonts w:ascii="Arial" w:hAnsi="Arial" w:cs="Arial"/>
          <w:sz w:val="16"/>
          <w:szCs w:val="16"/>
        </w:rPr>
      </w:pPr>
      <w:r w:rsidRPr="00997F66">
        <w:rPr>
          <w:rFonts w:ascii="Arial" w:hAnsi="Arial" w:cs="Arial"/>
          <w:sz w:val="16"/>
          <w:szCs w:val="16"/>
        </w:rPr>
        <w:t>Итоги аукционов будут подведены по месту проведения аукционов по адресу: Новгородская область, г.</w:t>
      </w:r>
      <w:r w:rsidR="00056E52">
        <w:rPr>
          <w:rFonts w:ascii="Arial" w:hAnsi="Arial" w:cs="Arial"/>
          <w:sz w:val="16"/>
          <w:szCs w:val="16"/>
        </w:rPr>
        <w:t xml:space="preserve"> </w:t>
      </w:r>
      <w:r w:rsidRPr="00997F66">
        <w:rPr>
          <w:rFonts w:ascii="Arial" w:hAnsi="Arial" w:cs="Arial"/>
          <w:sz w:val="16"/>
          <w:szCs w:val="16"/>
        </w:rPr>
        <w:t>Валдай, пр.</w:t>
      </w:r>
      <w:r w:rsidR="00056E52">
        <w:rPr>
          <w:rFonts w:ascii="Arial" w:hAnsi="Arial" w:cs="Arial"/>
          <w:sz w:val="16"/>
          <w:szCs w:val="16"/>
        </w:rPr>
        <w:t xml:space="preserve"> </w:t>
      </w:r>
      <w:r w:rsidRPr="00997F66">
        <w:rPr>
          <w:rFonts w:ascii="Arial" w:hAnsi="Arial" w:cs="Arial"/>
          <w:sz w:val="16"/>
          <w:szCs w:val="16"/>
        </w:rPr>
        <w:t>Комсомольский, д.</w:t>
      </w:r>
      <w:r w:rsidR="00056E52">
        <w:rPr>
          <w:rFonts w:ascii="Arial" w:hAnsi="Arial" w:cs="Arial"/>
          <w:sz w:val="16"/>
          <w:szCs w:val="16"/>
        </w:rPr>
        <w:t xml:space="preserve"> </w:t>
      </w:r>
      <w:r w:rsidRPr="00997F66">
        <w:rPr>
          <w:rFonts w:ascii="Arial" w:hAnsi="Arial" w:cs="Arial"/>
          <w:sz w:val="16"/>
          <w:szCs w:val="16"/>
        </w:rPr>
        <w:t xml:space="preserve">19/21 </w:t>
      </w:r>
      <w:r w:rsidR="00056E52">
        <w:rPr>
          <w:rFonts w:ascii="Arial" w:hAnsi="Arial" w:cs="Arial"/>
          <w:color w:val="000000"/>
          <w:sz w:val="16"/>
          <w:szCs w:val="16"/>
        </w:rPr>
        <w:t xml:space="preserve">в </w:t>
      </w:r>
      <w:r w:rsidRPr="00997F66">
        <w:rPr>
          <w:rFonts w:ascii="Arial" w:hAnsi="Arial" w:cs="Arial"/>
          <w:color w:val="000000"/>
          <w:sz w:val="16"/>
          <w:szCs w:val="16"/>
        </w:rPr>
        <w:t xml:space="preserve">кабинете 311, </w:t>
      </w:r>
      <w:r w:rsidRPr="00997F66">
        <w:rPr>
          <w:rFonts w:ascii="Arial" w:hAnsi="Arial" w:cs="Arial"/>
          <w:sz w:val="16"/>
          <w:szCs w:val="16"/>
        </w:rPr>
        <w:t>по окончании проведения аукционов</w:t>
      </w:r>
      <w:r w:rsidR="00056E52">
        <w:rPr>
          <w:rFonts w:ascii="Arial" w:hAnsi="Arial" w:cs="Arial"/>
          <w:sz w:val="16"/>
          <w:szCs w:val="16"/>
        </w:rPr>
        <w:t xml:space="preserve"> </w:t>
      </w:r>
      <w:r w:rsidRPr="00997F66">
        <w:rPr>
          <w:rFonts w:ascii="Arial" w:hAnsi="Arial" w:cs="Arial"/>
          <w:sz w:val="16"/>
          <w:szCs w:val="16"/>
        </w:rPr>
        <w:t>21</w:t>
      </w:r>
      <w:r w:rsidR="00056E52">
        <w:rPr>
          <w:rFonts w:ascii="Arial" w:hAnsi="Arial" w:cs="Arial"/>
          <w:sz w:val="16"/>
          <w:szCs w:val="16"/>
        </w:rPr>
        <w:t xml:space="preserve"> </w:t>
      </w:r>
      <w:r w:rsidRPr="00997F66">
        <w:rPr>
          <w:rFonts w:ascii="Arial" w:hAnsi="Arial" w:cs="Arial"/>
          <w:sz w:val="16"/>
          <w:szCs w:val="16"/>
        </w:rPr>
        <w:t xml:space="preserve">ноября 2022 года. </w:t>
      </w:r>
    </w:p>
    <w:p w:rsidR="00365644" w:rsidRPr="00997F66" w:rsidRDefault="00365644" w:rsidP="00F11A43">
      <w:pPr>
        <w:pStyle w:val="a8"/>
        <w:ind w:firstLine="284"/>
        <w:jc w:val="both"/>
        <w:rPr>
          <w:rFonts w:ascii="Arial" w:hAnsi="Arial" w:cs="Arial"/>
          <w:sz w:val="16"/>
          <w:szCs w:val="16"/>
        </w:rPr>
      </w:pPr>
      <w:r w:rsidRPr="00997F66">
        <w:rPr>
          <w:rFonts w:ascii="Arial" w:hAnsi="Arial" w:cs="Arial"/>
          <w:sz w:val="16"/>
          <w:szCs w:val="16"/>
        </w:rPr>
        <w:t>Задаток, внесенный лицом, признанным победителем аукциона засчитывается в оплату приобретенного земельного участка.</w:t>
      </w:r>
    </w:p>
    <w:p w:rsidR="00365644" w:rsidRPr="00997F66" w:rsidRDefault="00365644" w:rsidP="00F11A43">
      <w:pPr>
        <w:pStyle w:val="a8"/>
        <w:ind w:firstLine="284"/>
        <w:jc w:val="both"/>
        <w:rPr>
          <w:rFonts w:ascii="Arial" w:hAnsi="Arial" w:cs="Arial"/>
          <w:sz w:val="16"/>
          <w:szCs w:val="16"/>
        </w:rPr>
      </w:pPr>
      <w:r w:rsidRPr="00997F66">
        <w:rPr>
          <w:rFonts w:ascii="Arial" w:hAnsi="Arial" w:cs="Arial"/>
          <w:sz w:val="16"/>
          <w:szCs w:val="16"/>
        </w:rPr>
        <w:t>Задатки, внесенные заявителями, н</w:t>
      </w:r>
      <w:r w:rsidR="00056E52">
        <w:rPr>
          <w:rFonts w:ascii="Arial" w:hAnsi="Arial" w:cs="Arial"/>
          <w:sz w:val="16"/>
          <w:szCs w:val="16"/>
        </w:rPr>
        <w:t xml:space="preserve">е заключившими в установленном </w:t>
      </w:r>
      <w:r w:rsidRPr="00997F66">
        <w:rPr>
          <w:rFonts w:ascii="Arial" w:hAnsi="Arial" w:cs="Arial"/>
          <w:sz w:val="16"/>
          <w:szCs w:val="16"/>
        </w:rPr>
        <w:t>порядке договора купли-продажи земельных участков вследствие уклонения от заключения договоров, не возвращаются.</w:t>
      </w:r>
    </w:p>
    <w:p w:rsidR="00365644" w:rsidRPr="00997F66" w:rsidRDefault="00365644" w:rsidP="00F11A43">
      <w:pPr>
        <w:pStyle w:val="a8"/>
        <w:ind w:firstLine="284"/>
        <w:jc w:val="both"/>
        <w:rPr>
          <w:rFonts w:ascii="Arial" w:hAnsi="Arial" w:cs="Arial"/>
          <w:sz w:val="16"/>
          <w:szCs w:val="16"/>
        </w:rPr>
      </w:pPr>
      <w:r w:rsidRPr="00997F66">
        <w:rPr>
          <w:rFonts w:ascii="Arial" w:hAnsi="Arial" w:cs="Arial"/>
          <w:sz w:val="16"/>
          <w:szCs w:val="16"/>
        </w:rPr>
        <w:t>Если договор купли-продажи, аренды земельного участка в течение тридцати дней со дня направления победителю аукциона проекта договора не был им подписан и представлен в уполномоченный орган, организатор аукциона предлагает заключить указанный договор иному участнику аукциона, который сделал предпоследнее предложение о цене предмета аукциона, по цене, предложенной победителем аукциона, а данные об уклонившихся лицах вносятся в реестр недобросовестных участников аукциона втечении пяти дней после истечения тридцатидневного срока.</w:t>
      </w:r>
    </w:p>
    <w:p w:rsidR="00365644" w:rsidRPr="00997F66" w:rsidRDefault="00365644" w:rsidP="00F11A43">
      <w:pPr>
        <w:pStyle w:val="a8"/>
        <w:ind w:firstLine="284"/>
        <w:jc w:val="both"/>
        <w:rPr>
          <w:rFonts w:ascii="Arial" w:hAnsi="Arial" w:cs="Arial"/>
          <w:sz w:val="16"/>
          <w:szCs w:val="16"/>
        </w:rPr>
      </w:pPr>
      <w:r w:rsidRPr="00997F66">
        <w:rPr>
          <w:rFonts w:ascii="Arial" w:hAnsi="Arial" w:cs="Arial"/>
          <w:sz w:val="16"/>
          <w:szCs w:val="16"/>
        </w:rPr>
        <w:t>В случае,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купли-продажи, аренды земельного участка, этот участник не представил в уполномоченный орган подписанные им договоры, организатор аукциона вправе объявить о проведении повторного аукциона или распорядиться земельным участком иным образом.</w:t>
      </w:r>
    </w:p>
    <w:p w:rsidR="00365644" w:rsidRPr="00997F66" w:rsidRDefault="00365644" w:rsidP="00F11A43">
      <w:pPr>
        <w:pStyle w:val="a8"/>
        <w:ind w:firstLine="284"/>
        <w:jc w:val="both"/>
        <w:rPr>
          <w:rFonts w:ascii="Arial" w:hAnsi="Arial" w:cs="Arial"/>
          <w:sz w:val="16"/>
          <w:szCs w:val="16"/>
        </w:rPr>
      </w:pPr>
      <w:r w:rsidRPr="00997F66">
        <w:rPr>
          <w:rFonts w:ascii="Arial" w:hAnsi="Arial" w:cs="Arial"/>
          <w:sz w:val="16"/>
          <w:szCs w:val="16"/>
        </w:rPr>
        <w:t xml:space="preserve">Сведения о победителях аукциона, уклонившихся от заключения договора купли-продажи, аренды, являющегося предметом аукциона, и об иных лицах, с которыми указанные договоры заключаются и которые уклонились от их заключения, включаются в реестр недобросовестных участников аукциона. </w:t>
      </w:r>
    </w:p>
    <w:p w:rsidR="00365644" w:rsidRPr="00997F66" w:rsidRDefault="00365644" w:rsidP="00F11A43">
      <w:pPr>
        <w:pStyle w:val="a8"/>
        <w:ind w:firstLine="284"/>
        <w:jc w:val="both"/>
        <w:rPr>
          <w:rFonts w:ascii="Arial" w:hAnsi="Arial" w:cs="Arial"/>
          <w:sz w:val="16"/>
          <w:szCs w:val="16"/>
        </w:rPr>
      </w:pPr>
      <w:r w:rsidRPr="00997F66">
        <w:rPr>
          <w:rFonts w:ascii="Arial" w:hAnsi="Arial" w:cs="Arial"/>
          <w:sz w:val="16"/>
          <w:szCs w:val="16"/>
        </w:rPr>
        <w:lastRenderedPageBreak/>
        <w:t>Договоракупли-продажи, аренды, подлежат заключению не ранее, чем через десять дней со дня размещения информации о результатах аукционов на официальном сайте Российской Федерации в сети «Интернет».</w:t>
      </w:r>
    </w:p>
    <w:p w:rsidR="00365644" w:rsidRPr="00997F66" w:rsidRDefault="00365644" w:rsidP="00F11A43">
      <w:pPr>
        <w:pStyle w:val="a8"/>
        <w:ind w:firstLine="284"/>
        <w:jc w:val="both"/>
        <w:rPr>
          <w:rFonts w:ascii="Arial" w:hAnsi="Arial" w:cs="Arial"/>
          <w:color w:val="000000"/>
          <w:sz w:val="16"/>
          <w:szCs w:val="16"/>
        </w:rPr>
      </w:pPr>
      <w:r w:rsidRPr="00997F66">
        <w:rPr>
          <w:rFonts w:ascii="Arial" w:hAnsi="Arial" w:cs="Arial"/>
          <w:sz w:val="16"/>
          <w:szCs w:val="16"/>
        </w:rPr>
        <w:t xml:space="preserve">С формой заявки на участие в аукционах, проектом договоровкупли-продажи, аренды, с актом приёма-передачи, а также дополнительной информацией об аукционах, предмете торгов, можно ознакомиться на сайте </w:t>
      </w:r>
      <w:r w:rsidRPr="00997F66">
        <w:rPr>
          <w:rFonts w:ascii="Arial" w:hAnsi="Arial" w:cs="Arial"/>
          <w:color w:val="000000"/>
          <w:sz w:val="16"/>
          <w:szCs w:val="16"/>
        </w:rPr>
        <w:t xml:space="preserve">Администрации </w:t>
      </w:r>
      <w:r w:rsidRPr="00997F66">
        <w:rPr>
          <w:rFonts w:ascii="Arial" w:hAnsi="Arial" w:cs="Arial"/>
          <w:sz w:val="16"/>
          <w:szCs w:val="16"/>
          <w:lang w:val="en-US"/>
        </w:rPr>
        <w:t>valdayadm</w:t>
      </w:r>
      <w:r w:rsidRPr="00997F66">
        <w:rPr>
          <w:rFonts w:ascii="Arial" w:hAnsi="Arial" w:cs="Arial"/>
          <w:sz w:val="16"/>
          <w:szCs w:val="16"/>
        </w:rPr>
        <w:t>.</w:t>
      </w:r>
      <w:r w:rsidRPr="00997F66">
        <w:rPr>
          <w:rFonts w:ascii="Arial" w:hAnsi="Arial" w:cs="Arial"/>
          <w:sz w:val="16"/>
          <w:szCs w:val="16"/>
          <w:lang w:val="en-US"/>
        </w:rPr>
        <w:t>ru</w:t>
      </w:r>
      <w:r w:rsidRPr="00997F66">
        <w:rPr>
          <w:rFonts w:ascii="Arial" w:hAnsi="Arial" w:cs="Arial"/>
          <w:sz w:val="16"/>
          <w:szCs w:val="16"/>
        </w:rPr>
        <w:t>,</w:t>
      </w:r>
      <w:r w:rsidRPr="00997F66">
        <w:rPr>
          <w:rFonts w:ascii="Arial" w:hAnsi="Arial" w:cs="Arial"/>
          <w:color w:val="000000"/>
          <w:sz w:val="16"/>
          <w:szCs w:val="16"/>
        </w:rPr>
        <w:t xml:space="preserve">на сайте </w:t>
      </w:r>
      <w:r w:rsidRPr="00997F66">
        <w:rPr>
          <w:rFonts w:ascii="Arial" w:hAnsi="Arial" w:cs="Arial"/>
          <w:color w:val="000000"/>
          <w:sz w:val="16"/>
          <w:szCs w:val="16"/>
          <w:lang w:val="en-US"/>
        </w:rPr>
        <w:t>torgi</w:t>
      </w:r>
      <w:r w:rsidRPr="00997F66">
        <w:rPr>
          <w:rFonts w:ascii="Arial" w:hAnsi="Arial" w:cs="Arial"/>
          <w:color w:val="000000"/>
          <w:sz w:val="16"/>
          <w:szCs w:val="16"/>
        </w:rPr>
        <w:t>.</w:t>
      </w:r>
      <w:r w:rsidRPr="00997F66">
        <w:rPr>
          <w:rFonts w:ascii="Arial" w:hAnsi="Arial" w:cs="Arial"/>
          <w:color w:val="000000"/>
          <w:sz w:val="16"/>
          <w:szCs w:val="16"/>
          <w:lang w:val="en-US"/>
        </w:rPr>
        <w:t>gov</w:t>
      </w:r>
      <w:r w:rsidRPr="00997F66">
        <w:rPr>
          <w:rFonts w:ascii="Arial" w:hAnsi="Arial" w:cs="Arial"/>
          <w:color w:val="000000"/>
          <w:sz w:val="16"/>
          <w:szCs w:val="16"/>
        </w:rPr>
        <w:t>.</w:t>
      </w:r>
      <w:r w:rsidRPr="00997F66">
        <w:rPr>
          <w:rFonts w:ascii="Arial" w:hAnsi="Arial" w:cs="Arial"/>
          <w:color w:val="000000"/>
          <w:sz w:val="16"/>
          <w:szCs w:val="16"/>
          <w:lang w:val="en-US"/>
        </w:rPr>
        <w:t>ru</w:t>
      </w:r>
      <w:r w:rsidRPr="00997F66">
        <w:rPr>
          <w:rFonts w:ascii="Arial" w:hAnsi="Arial" w:cs="Arial"/>
          <w:color w:val="000000"/>
          <w:sz w:val="16"/>
          <w:szCs w:val="16"/>
        </w:rPr>
        <w:t xml:space="preserve"> и у организатора торгов – в Администрации Валдайского муниципального района, по адресу: г.</w:t>
      </w:r>
      <w:r w:rsidR="00056E52">
        <w:rPr>
          <w:rFonts w:ascii="Arial" w:hAnsi="Arial" w:cs="Arial"/>
          <w:color w:val="000000"/>
          <w:sz w:val="16"/>
          <w:szCs w:val="16"/>
        </w:rPr>
        <w:t xml:space="preserve"> </w:t>
      </w:r>
      <w:r w:rsidRPr="00997F66">
        <w:rPr>
          <w:rFonts w:ascii="Arial" w:hAnsi="Arial" w:cs="Arial"/>
          <w:color w:val="000000"/>
          <w:sz w:val="16"/>
          <w:szCs w:val="16"/>
        </w:rPr>
        <w:t>Валдай, Комсомольский пр., д.</w:t>
      </w:r>
      <w:r w:rsidR="00056E52">
        <w:rPr>
          <w:rFonts w:ascii="Arial" w:hAnsi="Arial" w:cs="Arial"/>
          <w:color w:val="000000"/>
          <w:sz w:val="16"/>
          <w:szCs w:val="16"/>
        </w:rPr>
        <w:t xml:space="preserve"> </w:t>
      </w:r>
      <w:r w:rsidRPr="00997F66">
        <w:rPr>
          <w:rFonts w:ascii="Arial" w:hAnsi="Arial" w:cs="Arial"/>
          <w:color w:val="000000"/>
          <w:sz w:val="16"/>
          <w:szCs w:val="16"/>
        </w:rPr>
        <w:t xml:space="preserve">19/21, </w:t>
      </w:r>
      <w:r w:rsidRPr="00997F66">
        <w:rPr>
          <w:rFonts w:ascii="Arial" w:hAnsi="Arial" w:cs="Arial"/>
          <w:sz w:val="16"/>
          <w:szCs w:val="16"/>
        </w:rPr>
        <w:t>с 8 часов 30</w:t>
      </w:r>
      <w:r w:rsidR="00056E52">
        <w:rPr>
          <w:rFonts w:ascii="Arial" w:hAnsi="Arial" w:cs="Arial"/>
          <w:sz w:val="16"/>
          <w:szCs w:val="16"/>
        </w:rPr>
        <w:t xml:space="preserve"> мин. до 17 часов</w:t>
      </w:r>
      <w:r w:rsidR="00056E52">
        <w:rPr>
          <w:rFonts w:ascii="Arial" w:hAnsi="Arial" w:cs="Arial"/>
          <w:sz w:val="16"/>
          <w:szCs w:val="16"/>
        </w:rPr>
        <w:br/>
      </w:r>
      <w:r w:rsidRPr="00997F66">
        <w:rPr>
          <w:rFonts w:ascii="Arial" w:hAnsi="Arial" w:cs="Arial"/>
          <w:sz w:val="16"/>
          <w:szCs w:val="16"/>
        </w:rPr>
        <w:t>30 мин., перерыв: с 13 часов 00 мин. до 14 часов 00 мин.</w:t>
      </w:r>
      <w:r w:rsidRPr="00997F66">
        <w:rPr>
          <w:rFonts w:ascii="Arial" w:hAnsi="Arial" w:cs="Arial"/>
          <w:color w:val="000000"/>
          <w:sz w:val="16"/>
          <w:szCs w:val="16"/>
        </w:rPr>
        <w:t>,каб. 409, телефон 46-318.</w:t>
      </w:r>
    </w:p>
    <w:p w:rsidR="00365644" w:rsidRPr="00997F66" w:rsidRDefault="00365644" w:rsidP="00997F66">
      <w:pPr>
        <w:pStyle w:val="a8"/>
        <w:rPr>
          <w:rFonts w:ascii="Arial" w:hAnsi="Arial" w:cs="Arial"/>
          <w:color w:val="000000"/>
          <w:sz w:val="4"/>
          <w:szCs w:val="4"/>
        </w:rPr>
      </w:pPr>
    </w:p>
    <w:p w:rsidR="00365644" w:rsidRPr="00997F66" w:rsidRDefault="00365644" w:rsidP="00997F66">
      <w:pPr>
        <w:pStyle w:val="a8"/>
        <w:rPr>
          <w:rFonts w:ascii="Arial" w:hAnsi="Arial" w:cs="Arial"/>
          <w:b/>
          <w:color w:val="000000"/>
          <w:sz w:val="16"/>
          <w:szCs w:val="16"/>
        </w:rPr>
      </w:pPr>
      <w:r w:rsidRPr="00997F66">
        <w:rPr>
          <w:rFonts w:ascii="Arial" w:hAnsi="Arial" w:cs="Arial"/>
          <w:b/>
          <w:color w:val="000000"/>
          <w:sz w:val="16"/>
          <w:szCs w:val="16"/>
        </w:rPr>
        <w:t>Председатель комитета</w:t>
      </w:r>
      <w:r w:rsidR="003E303F">
        <w:rPr>
          <w:rFonts w:ascii="Arial" w:hAnsi="Arial" w:cs="Arial"/>
          <w:b/>
          <w:color w:val="000000"/>
          <w:sz w:val="16"/>
          <w:szCs w:val="16"/>
        </w:rPr>
        <w:t xml:space="preserve">                                  </w:t>
      </w:r>
      <w:r w:rsidRPr="00997F66">
        <w:rPr>
          <w:rFonts w:ascii="Arial" w:hAnsi="Arial" w:cs="Arial"/>
          <w:b/>
          <w:color w:val="000000"/>
          <w:sz w:val="16"/>
          <w:szCs w:val="16"/>
        </w:rPr>
        <w:t>Е.А. Растригина</w:t>
      </w:r>
    </w:p>
    <w:p w:rsidR="00900D08" w:rsidRPr="006B7B94" w:rsidRDefault="00900D08" w:rsidP="00997F66">
      <w:pPr>
        <w:shd w:val="clear" w:color="auto" w:fill="FFFFFF"/>
        <w:suppressAutoHyphens/>
        <w:jc w:val="center"/>
        <w:rPr>
          <w:rFonts w:ascii="Arial" w:hAnsi="Arial" w:cs="Arial"/>
          <w:b/>
          <w:sz w:val="18"/>
          <w:szCs w:val="18"/>
        </w:rPr>
      </w:pPr>
    </w:p>
    <w:p w:rsidR="003E303F" w:rsidRPr="003E303F" w:rsidRDefault="003E303F" w:rsidP="003E303F">
      <w:pPr>
        <w:jc w:val="center"/>
        <w:rPr>
          <w:rFonts w:ascii="Arial" w:hAnsi="Arial" w:cs="Arial"/>
          <w:b/>
          <w:sz w:val="16"/>
          <w:szCs w:val="16"/>
        </w:rPr>
      </w:pPr>
      <w:r w:rsidRPr="003E303F">
        <w:rPr>
          <w:rFonts w:ascii="Arial" w:hAnsi="Arial" w:cs="Arial"/>
          <w:b/>
          <w:sz w:val="16"/>
          <w:szCs w:val="16"/>
        </w:rPr>
        <w:t>ИНФОРМАЦИОННОЕ СООБЩЕНИЕ</w:t>
      </w:r>
    </w:p>
    <w:p w:rsidR="003E303F" w:rsidRPr="003E303F" w:rsidRDefault="003E303F" w:rsidP="003E303F">
      <w:pPr>
        <w:jc w:val="center"/>
        <w:rPr>
          <w:rFonts w:ascii="Arial" w:hAnsi="Arial" w:cs="Arial"/>
          <w:b/>
          <w:sz w:val="4"/>
          <w:szCs w:val="4"/>
        </w:rPr>
      </w:pPr>
    </w:p>
    <w:p w:rsidR="003E303F" w:rsidRPr="003E303F" w:rsidRDefault="003E303F" w:rsidP="003E303F">
      <w:pPr>
        <w:ind w:firstLine="284"/>
        <w:jc w:val="both"/>
        <w:rPr>
          <w:rFonts w:ascii="Arial" w:hAnsi="Arial" w:cs="Arial"/>
          <w:sz w:val="16"/>
          <w:szCs w:val="16"/>
        </w:rPr>
      </w:pPr>
      <w:r w:rsidRPr="003E303F">
        <w:rPr>
          <w:rFonts w:ascii="Arial" w:hAnsi="Arial" w:cs="Arial"/>
          <w:sz w:val="16"/>
          <w:szCs w:val="16"/>
        </w:rPr>
        <w:t xml:space="preserve">Администрация муниципального района сообщает, что в информационном сообщении периодического печатного издания - бюллетеня «Валдайский Вестник» </w:t>
      </w:r>
      <w:r w:rsidRPr="003E303F">
        <w:rPr>
          <w:rFonts w:ascii="Arial" w:hAnsi="Arial" w:cs="Arial"/>
          <w:b/>
          <w:sz w:val="16"/>
          <w:szCs w:val="16"/>
        </w:rPr>
        <w:t>№ 46 (525)</w:t>
      </w:r>
      <w:r w:rsidRPr="003E303F">
        <w:rPr>
          <w:rFonts w:ascii="Arial" w:hAnsi="Arial" w:cs="Arial"/>
          <w:sz w:val="16"/>
          <w:szCs w:val="16"/>
        </w:rPr>
        <w:t xml:space="preserve"> </w:t>
      </w:r>
      <w:r w:rsidRPr="003E303F">
        <w:rPr>
          <w:rFonts w:ascii="Arial" w:hAnsi="Arial" w:cs="Arial"/>
          <w:b/>
          <w:sz w:val="16"/>
          <w:szCs w:val="16"/>
        </w:rPr>
        <w:t xml:space="preserve">от 30 сентября 2022 года </w:t>
      </w:r>
      <w:r w:rsidRPr="003E303F">
        <w:rPr>
          <w:rFonts w:ascii="Arial" w:hAnsi="Arial" w:cs="Arial"/>
          <w:sz w:val="16"/>
          <w:szCs w:val="16"/>
        </w:rPr>
        <w:t>о приёме заявлений о предоставлении в аренду многоконтурного земельного участка для сельскохозяйственного использования (для осуществления крестьянским (фермерским) хозяйством его деятельности), из земель сельскохозяйственного назначения в территориальной зоне СХ – зона сельскохозяйственного использования, расположенного: Российская Федерация, Новгородская область, Валдайский муниципальный район, Яжелбицкое сельское поселение, площадью 482892 кв.м. (в районе д. Борцово, в районе д. Ерёмина Гора в соответствии с приложенной схемой расположения земельного участка или земельных участков на кадастровом плане территории), текст сообщения дополнить после слова граждане словами: «…(без образования юридического лица с видами деятельности в рамках осуществления ведения крестьянским (фермерским) хозяйством его деятельности),…».</w:t>
      </w:r>
    </w:p>
    <w:p w:rsidR="003E303F" w:rsidRPr="003E303F" w:rsidRDefault="003E303F" w:rsidP="003E303F">
      <w:pPr>
        <w:ind w:firstLine="709"/>
        <w:jc w:val="both"/>
        <w:rPr>
          <w:rFonts w:ascii="Arial" w:hAnsi="Arial" w:cs="Arial"/>
          <w:b/>
          <w:bCs/>
          <w:sz w:val="4"/>
          <w:szCs w:val="4"/>
        </w:rPr>
      </w:pPr>
    </w:p>
    <w:p w:rsidR="00900D08" w:rsidRPr="003E303F" w:rsidRDefault="003E303F" w:rsidP="003E303F">
      <w:pPr>
        <w:shd w:val="clear" w:color="auto" w:fill="FFFFFF"/>
        <w:suppressAutoHyphens/>
        <w:rPr>
          <w:rFonts w:ascii="Arial" w:hAnsi="Arial" w:cs="Arial"/>
          <w:b/>
          <w:sz w:val="16"/>
          <w:szCs w:val="16"/>
        </w:rPr>
      </w:pPr>
      <w:r w:rsidRPr="003E303F">
        <w:rPr>
          <w:rFonts w:ascii="Arial" w:hAnsi="Arial" w:cs="Arial"/>
          <w:b/>
          <w:bCs/>
          <w:sz w:val="16"/>
          <w:szCs w:val="16"/>
        </w:rPr>
        <w:t xml:space="preserve">Председатель комитета            </w:t>
      </w:r>
      <w:r>
        <w:rPr>
          <w:rFonts w:ascii="Arial" w:hAnsi="Arial" w:cs="Arial"/>
          <w:b/>
          <w:bCs/>
          <w:sz w:val="16"/>
          <w:szCs w:val="16"/>
        </w:rPr>
        <w:t xml:space="preserve">                    </w:t>
      </w:r>
      <w:r w:rsidRPr="003E303F">
        <w:rPr>
          <w:rFonts w:ascii="Arial" w:hAnsi="Arial" w:cs="Arial"/>
          <w:b/>
          <w:bCs/>
          <w:sz w:val="16"/>
          <w:szCs w:val="16"/>
        </w:rPr>
        <w:t>Е.А. Растригина</w:t>
      </w:r>
    </w:p>
    <w:p w:rsidR="00DA3784" w:rsidRPr="006B7B94" w:rsidRDefault="00DA3784" w:rsidP="009331A6">
      <w:pPr>
        <w:shd w:val="clear" w:color="auto" w:fill="FFFFFF"/>
        <w:suppressAutoHyphens/>
        <w:jc w:val="center"/>
        <w:rPr>
          <w:rFonts w:ascii="Arial" w:hAnsi="Arial" w:cs="Arial"/>
          <w:b/>
          <w:sz w:val="18"/>
          <w:szCs w:val="18"/>
        </w:rPr>
      </w:pPr>
    </w:p>
    <w:tbl>
      <w:tblPr>
        <w:tblW w:w="5000" w:type="pct"/>
        <w:tblCellMar>
          <w:left w:w="0" w:type="dxa"/>
          <w:right w:w="0" w:type="dxa"/>
        </w:tblCellMar>
        <w:tblLook w:val="04A0"/>
      </w:tblPr>
      <w:tblGrid>
        <w:gridCol w:w="11338"/>
      </w:tblGrid>
      <w:tr w:rsidR="006B7B94" w:rsidRPr="006B7B94" w:rsidTr="00651D69">
        <w:trPr>
          <w:trHeight w:val="227"/>
        </w:trPr>
        <w:tc>
          <w:tcPr>
            <w:tcW w:w="5000" w:type="pct"/>
            <w:tcBorders>
              <w:top w:val="nil"/>
              <w:left w:val="nil"/>
              <w:bottom w:val="nil"/>
              <w:right w:val="nil"/>
            </w:tcBorders>
            <w:shd w:val="clear" w:color="auto" w:fill="auto"/>
            <w:vAlign w:val="center"/>
            <w:hideMark/>
          </w:tcPr>
          <w:p w:rsidR="006B7B94" w:rsidRPr="006B7B94" w:rsidRDefault="006B7B94" w:rsidP="00651D69">
            <w:pPr>
              <w:jc w:val="center"/>
              <w:rPr>
                <w:rFonts w:ascii="Arial" w:hAnsi="Arial" w:cs="Arial"/>
                <w:b/>
                <w:bCs/>
                <w:color w:val="000000"/>
                <w:sz w:val="16"/>
                <w:szCs w:val="16"/>
              </w:rPr>
            </w:pPr>
            <w:r w:rsidRPr="006B7B94">
              <w:rPr>
                <w:rFonts w:ascii="Arial" w:hAnsi="Arial" w:cs="Arial"/>
                <w:b/>
                <w:bCs/>
                <w:color w:val="000000"/>
                <w:sz w:val="16"/>
                <w:szCs w:val="16"/>
              </w:rPr>
              <w:t>Выборы Главы Ивантеевского сельского поселения Валдайского муниципального района Новгородской области</w:t>
            </w:r>
            <w:r w:rsidRPr="006B7B94">
              <w:rPr>
                <w:rFonts w:ascii="Arial" w:hAnsi="Arial" w:cs="Arial"/>
                <w:b/>
                <w:bCs/>
                <w:color w:val="000000"/>
                <w:sz w:val="16"/>
                <w:szCs w:val="16"/>
              </w:rPr>
              <w:br/>
              <w:t>11 сентября 2022 года</w:t>
            </w:r>
          </w:p>
        </w:tc>
      </w:tr>
      <w:tr w:rsidR="006B7B94" w:rsidRPr="006B7B94" w:rsidTr="00651D69">
        <w:trPr>
          <w:trHeight w:val="227"/>
        </w:trPr>
        <w:tc>
          <w:tcPr>
            <w:tcW w:w="5000" w:type="pct"/>
            <w:tcBorders>
              <w:top w:val="nil"/>
              <w:left w:val="nil"/>
              <w:bottom w:val="nil"/>
              <w:right w:val="nil"/>
            </w:tcBorders>
            <w:shd w:val="clear" w:color="auto" w:fill="auto"/>
            <w:vAlign w:val="center"/>
            <w:hideMark/>
          </w:tcPr>
          <w:p w:rsidR="006B7B94" w:rsidRPr="006B7B94" w:rsidRDefault="006B7B94" w:rsidP="00651D69">
            <w:pPr>
              <w:jc w:val="center"/>
              <w:rPr>
                <w:rFonts w:ascii="Arial" w:hAnsi="Arial" w:cs="Arial"/>
                <w:b/>
                <w:bCs/>
                <w:color w:val="000000"/>
                <w:sz w:val="16"/>
                <w:szCs w:val="16"/>
              </w:rPr>
            </w:pPr>
            <w:r w:rsidRPr="006B7B94">
              <w:rPr>
                <w:rFonts w:ascii="Arial" w:hAnsi="Arial" w:cs="Arial"/>
                <w:b/>
                <w:bCs/>
                <w:color w:val="000000"/>
                <w:sz w:val="16"/>
                <w:szCs w:val="16"/>
              </w:rPr>
              <w:t>Данные протоколов участковых избирательных ко</w:t>
            </w:r>
            <w:r>
              <w:rPr>
                <w:rFonts w:ascii="Arial" w:hAnsi="Arial" w:cs="Arial"/>
                <w:b/>
                <w:bCs/>
                <w:color w:val="000000"/>
                <w:sz w:val="16"/>
                <w:szCs w:val="16"/>
              </w:rPr>
              <w:t xml:space="preserve">миссий о результатах выборов и </w:t>
            </w:r>
            <w:r w:rsidRPr="006B7B94">
              <w:rPr>
                <w:rFonts w:ascii="Arial" w:hAnsi="Arial" w:cs="Arial"/>
                <w:b/>
                <w:bCs/>
                <w:color w:val="000000"/>
                <w:sz w:val="16"/>
                <w:szCs w:val="16"/>
              </w:rPr>
              <w:t>об итогах голосования</w:t>
            </w:r>
          </w:p>
        </w:tc>
      </w:tr>
      <w:tr w:rsidR="006B7B94" w:rsidRPr="006B7B94" w:rsidTr="00651D69">
        <w:trPr>
          <w:trHeight w:val="227"/>
        </w:trPr>
        <w:tc>
          <w:tcPr>
            <w:tcW w:w="5000" w:type="pct"/>
            <w:tcBorders>
              <w:top w:val="nil"/>
              <w:left w:val="nil"/>
              <w:bottom w:val="nil"/>
              <w:right w:val="nil"/>
            </w:tcBorders>
            <w:shd w:val="clear" w:color="auto" w:fill="auto"/>
            <w:vAlign w:val="center"/>
            <w:hideMark/>
          </w:tcPr>
          <w:p w:rsidR="006B7B94" w:rsidRPr="006B7B94" w:rsidRDefault="006B7B94" w:rsidP="00651D69">
            <w:pPr>
              <w:jc w:val="center"/>
              <w:rPr>
                <w:rFonts w:ascii="Arial" w:hAnsi="Arial" w:cs="Arial"/>
                <w:b/>
                <w:bCs/>
                <w:color w:val="000000"/>
                <w:sz w:val="16"/>
                <w:szCs w:val="16"/>
              </w:rPr>
            </w:pPr>
            <w:r w:rsidRPr="006B7B94">
              <w:rPr>
                <w:rFonts w:ascii="Arial" w:hAnsi="Arial" w:cs="Arial"/>
                <w:b/>
                <w:bCs/>
                <w:color w:val="000000"/>
                <w:sz w:val="16"/>
                <w:szCs w:val="16"/>
              </w:rPr>
              <w:t>Территориальная избирательная комиссия Валдайского района</w:t>
            </w:r>
          </w:p>
        </w:tc>
      </w:tr>
    </w:tbl>
    <w:p w:rsidR="006B7B94" w:rsidRPr="006B7B94" w:rsidRDefault="006B7B94" w:rsidP="006B7B94">
      <w:pPr>
        <w:shd w:val="clear" w:color="auto" w:fill="FFFFFF"/>
        <w:suppressAutoHyphens/>
        <w:jc w:val="center"/>
        <w:rPr>
          <w:rFonts w:ascii="Arial" w:hAnsi="Arial" w:cs="Arial"/>
          <w:b/>
          <w:sz w:val="4"/>
          <w:szCs w:val="4"/>
        </w:rPr>
      </w:pPr>
    </w:p>
    <w:p w:rsidR="006B7B94" w:rsidRDefault="006B7B94" w:rsidP="006B7B94">
      <w:pPr>
        <w:rPr>
          <w:rFonts w:ascii="Arial" w:hAnsi="Arial" w:cs="Arial"/>
          <w:color w:val="000000"/>
          <w:sz w:val="16"/>
          <w:szCs w:val="16"/>
        </w:rPr>
      </w:pPr>
      <w:r w:rsidRPr="006B7B94">
        <w:rPr>
          <w:rFonts w:ascii="Arial" w:hAnsi="Arial" w:cs="Arial"/>
          <w:color w:val="000000"/>
          <w:sz w:val="16"/>
          <w:szCs w:val="16"/>
        </w:rPr>
        <w:t>Число участковы</w:t>
      </w:r>
      <w:r>
        <w:rPr>
          <w:rFonts w:ascii="Arial" w:hAnsi="Arial" w:cs="Arial"/>
          <w:color w:val="000000"/>
          <w:sz w:val="16"/>
          <w:szCs w:val="16"/>
        </w:rPr>
        <w:t xml:space="preserve">х избирательных комиссий – </w:t>
      </w:r>
      <w:r w:rsidRPr="006B7B94">
        <w:rPr>
          <w:rFonts w:ascii="Arial" w:hAnsi="Arial" w:cs="Arial"/>
          <w:color w:val="000000"/>
          <w:sz w:val="16"/>
          <w:szCs w:val="16"/>
        </w:rPr>
        <w:t>1</w:t>
      </w:r>
    </w:p>
    <w:p w:rsidR="006B7B94" w:rsidRPr="006B7B94" w:rsidRDefault="006B7B94" w:rsidP="006B7B94">
      <w:pPr>
        <w:rPr>
          <w:rFonts w:ascii="Arial" w:hAnsi="Arial" w:cs="Arial"/>
          <w:color w:val="000000"/>
          <w:sz w:val="4"/>
          <w:szCs w:val="4"/>
        </w:rPr>
      </w:pPr>
    </w:p>
    <w:tbl>
      <w:tblPr>
        <w:tblW w:w="5000" w:type="pct"/>
        <w:tblCellMar>
          <w:left w:w="0" w:type="dxa"/>
          <w:right w:w="0" w:type="dxa"/>
        </w:tblCellMar>
        <w:tblLook w:val="04A0"/>
      </w:tblPr>
      <w:tblGrid>
        <w:gridCol w:w="281"/>
        <w:gridCol w:w="6925"/>
        <w:gridCol w:w="1303"/>
        <w:gridCol w:w="1700"/>
        <w:gridCol w:w="1139"/>
      </w:tblGrid>
      <w:tr w:rsidR="006B7B94" w:rsidRPr="006B7B94" w:rsidTr="006B7B94">
        <w:trPr>
          <w:trHeight w:val="138"/>
        </w:trPr>
        <w:tc>
          <w:tcPr>
            <w:tcW w:w="3175" w:type="pct"/>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6B7B94" w:rsidRPr="006B7B94" w:rsidRDefault="006B7B94" w:rsidP="00651D69">
            <w:pPr>
              <w:jc w:val="center"/>
              <w:rPr>
                <w:rFonts w:ascii="Arial" w:hAnsi="Arial" w:cs="Arial"/>
                <w:b/>
                <w:bCs/>
                <w:color w:val="000000"/>
                <w:sz w:val="12"/>
                <w:szCs w:val="12"/>
              </w:rPr>
            </w:pPr>
            <w:r w:rsidRPr="006B7B94">
              <w:rPr>
                <w:rFonts w:ascii="Arial" w:hAnsi="Arial" w:cs="Arial"/>
                <w:b/>
                <w:bCs/>
                <w:color w:val="000000"/>
                <w:sz w:val="12"/>
                <w:szCs w:val="12"/>
              </w:rPr>
              <w:t>Данные протоколов участковых избирательных комиссий</w:t>
            </w:r>
          </w:p>
        </w:tc>
        <w:tc>
          <w:tcPr>
            <w:tcW w:w="574"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B7B94" w:rsidRPr="006B7B94" w:rsidRDefault="006B7B94" w:rsidP="00651D69">
            <w:pPr>
              <w:jc w:val="center"/>
              <w:rPr>
                <w:rFonts w:ascii="Arial" w:hAnsi="Arial" w:cs="Arial"/>
                <w:b/>
                <w:bCs/>
                <w:color w:val="000000"/>
                <w:sz w:val="12"/>
                <w:szCs w:val="12"/>
              </w:rPr>
            </w:pPr>
            <w:r w:rsidRPr="006B7B94">
              <w:rPr>
                <w:rFonts w:ascii="Arial" w:hAnsi="Arial" w:cs="Arial"/>
                <w:b/>
                <w:bCs/>
                <w:color w:val="000000"/>
                <w:sz w:val="12"/>
                <w:szCs w:val="12"/>
              </w:rPr>
              <w:t>УИК №315</w:t>
            </w:r>
          </w:p>
        </w:tc>
        <w:tc>
          <w:tcPr>
            <w:tcW w:w="749"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B7B94" w:rsidRPr="006B7B94" w:rsidRDefault="006B7B94" w:rsidP="00651D69">
            <w:pPr>
              <w:jc w:val="center"/>
              <w:rPr>
                <w:rFonts w:ascii="Arial" w:hAnsi="Arial" w:cs="Arial"/>
                <w:b/>
                <w:bCs/>
                <w:color w:val="000000"/>
                <w:sz w:val="12"/>
                <w:szCs w:val="12"/>
              </w:rPr>
            </w:pPr>
            <w:r w:rsidRPr="006B7B94">
              <w:rPr>
                <w:rFonts w:ascii="Arial" w:hAnsi="Arial" w:cs="Arial"/>
                <w:b/>
                <w:bCs/>
                <w:color w:val="000000"/>
                <w:sz w:val="12"/>
                <w:szCs w:val="12"/>
              </w:rPr>
              <w:t>Дистанционное электронное голосование</w:t>
            </w:r>
          </w:p>
        </w:tc>
        <w:tc>
          <w:tcPr>
            <w:tcW w:w="502" w:type="pct"/>
            <w:vMerge w:val="restart"/>
            <w:tcBorders>
              <w:top w:val="single" w:sz="4" w:space="0" w:color="000000"/>
              <w:left w:val="single" w:sz="4" w:space="0" w:color="auto"/>
              <w:bottom w:val="single" w:sz="4" w:space="0" w:color="000000"/>
              <w:right w:val="single" w:sz="4" w:space="0" w:color="000000"/>
            </w:tcBorders>
            <w:shd w:val="clear" w:color="auto" w:fill="auto"/>
            <w:vAlign w:val="center"/>
            <w:hideMark/>
          </w:tcPr>
          <w:p w:rsidR="006B7B94" w:rsidRPr="006B7B94" w:rsidRDefault="006B7B94" w:rsidP="00651D69">
            <w:pPr>
              <w:jc w:val="center"/>
              <w:rPr>
                <w:rFonts w:ascii="Arial" w:hAnsi="Arial" w:cs="Arial"/>
                <w:b/>
                <w:bCs/>
                <w:color w:val="000000"/>
                <w:sz w:val="12"/>
                <w:szCs w:val="12"/>
              </w:rPr>
            </w:pPr>
            <w:r w:rsidRPr="006B7B94">
              <w:rPr>
                <w:rFonts w:ascii="Arial" w:hAnsi="Arial" w:cs="Arial"/>
                <w:b/>
                <w:bCs/>
                <w:color w:val="000000"/>
                <w:sz w:val="12"/>
                <w:szCs w:val="12"/>
              </w:rPr>
              <w:t>Итого</w:t>
            </w:r>
          </w:p>
        </w:tc>
      </w:tr>
      <w:tr w:rsidR="006B7B94" w:rsidRPr="006B7B94" w:rsidTr="006B7B94">
        <w:trPr>
          <w:trHeight w:val="138"/>
        </w:trPr>
        <w:tc>
          <w:tcPr>
            <w:tcW w:w="3175" w:type="pct"/>
            <w:gridSpan w:val="2"/>
            <w:vMerge/>
            <w:tcBorders>
              <w:top w:val="single" w:sz="4" w:space="0" w:color="auto"/>
              <w:left w:val="single" w:sz="4" w:space="0" w:color="auto"/>
              <w:bottom w:val="single" w:sz="4" w:space="0" w:color="000000"/>
              <w:right w:val="single" w:sz="4" w:space="0" w:color="000000"/>
            </w:tcBorders>
            <w:vAlign w:val="center"/>
            <w:hideMark/>
          </w:tcPr>
          <w:p w:rsidR="006B7B94" w:rsidRPr="006B7B94" w:rsidRDefault="006B7B94" w:rsidP="00651D69">
            <w:pPr>
              <w:rPr>
                <w:rFonts w:ascii="Arial" w:hAnsi="Arial" w:cs="Arial"/>
                <w:b/>
                <w:bCs/>
                <w:color w:val="000000"/>
                <w:sz w:val="12"/>
                <w:szCs w:val="12"/>
              </w:rPr>
            </w:pPr>
          </w:p>
        </w:tc>
        <w:tc>
          <w:tcPr>
            <w:tcW w:w="574" w:type="pct"/>
            <w:vMerge/>
            <w:tcBorders>
              <w:top w:val="single" w:sz="4" w:space="0" w:color="auto"/>
              <w:left w:val="single" w:sz="4" w:space="0" w:color="auto"/>
              <w:bottom w:val="single" w:sz="4" w:space="0" w:color="000000"/>
              <w:right w:val="single" w:sz="4" w:space="0" w:color="auto"/>
            </w:tcBorders>
            <w:vAlign w:val="center"/>
            <w:hideMark/>
          </w:tcPr>
          <w:p w:rsidR="006B7B94" w:rsidRPr="006B7B94" w:rsidRDefault="006B7B94" w:rsidP="00651D69">
            <w:pPr>
              <w:rPr>
                <w:rFonts w:ascii="Arial" w:hAnsi="Arial" w:cs="Arial"/>
                <w:b/>
                <w:bCs/>
                <w:color w:val="000000"/>
                <w:sz w:val="12"/>
                <w:szCs w:val="12"/>
              </w:rPr>
            </w:pPr>
          </w:p>
        </w:tc>
        <w:tc>
          <w:tcPr>
            <w:tcW w:w="749" w:type="pct"/>
            <w:vMerge/>
            <w:tcBorders>
              <w:top w:val="single" w:sz="4" w:space="0" w:color="auto"/>
              <w:left w:val="single" w:sz="4" w:space="0" w:color="auto"/>
              <w:bottom w:val="single" w:sz="4" w:space="0" w:color="000000"/>
              <w:right w:val="single" w:sz="4" w:space="0" w:color="auto"/>
            </w:tcBorders>
            <w:vAlign w:val="center"/>
            <w:hideMark/>
          </w:tcPr>
          <w:p w:rsidR="006B7B94" w:rsidRPr="006B7B94" w:rsidRDefault="006B7B94" w:rsidP="00651D69">
            <w:pPr>
              <w:rPr>
                <w:rFonts w:ascii="Arial" w:hAnsi="Arial" w:cs="Arial"/>
                <w:b/>
                <w:bCs/>
                <w:color w:val="000000"/>
                <w:sz w:val="12"/>
                <w:szCs w:val="12"/>
              </w:rPr>
            </w:pPr>
          </w:p>
        </w:tc>
        <w:tc>
          <w:tcPr>
            <w:tcW w:w="502" w:type="pct"/>
            <w:vMerge/>
            <w:tcBorders>
              <w:top w:val="single" w:sz="4" w:space="0" w:color="000000"/>
              <w:left w:val="single" w:sz="4" w:space="0" w:color="auto"/>
              <w:bottom w:val="single" w:sz="4" w:space="0" w:color="000000"/>
              <w:right w:val="single" w:sz="4" w:space="0" w:color="000000"/>
            </w:tcBorders>
            <w:vAlign w:val="center"/>
            <w:hideMark/>
          </w:tcPr>
          <w:p w:rsidR="006B7B94" w:rsidRPr="006B7B94" w:rsidRDefault="006B7B94" w:rsidP="00651D69">
            <w:pPr>
              <w:rPr>
                <w:rFonts w:ascii="Arial" w:hAnsi="Arial" w:cs="Arial"/>
                <w:b/>
                <w:bCs/>
                <w:color w:val="000000"/>
                <w:sz w:val="12"/>
                <w:szCs w:val="12"/>
              </w:rPr>
            </w:pPr>
          </w:p>
        </w:tc>
      </w:tr>
      <w:tr w:rsidR="006B7B94" w:rsidRPr="006B7B94" w:rsidTr="006B7B94">
        <w:trPr>
          <w:trHeight w:val="20"/>
        </w:trPr>
        <w:tc>
          <w:tcPr>
            <w:tcW w:w="124" w:type="pct"/>
            <w:tcBorders>
              <w:top w:val="nil"/>
              <w:left w:val="single" w:sz="4" w:space="0" w:color="auto"/>
              <w:bottom w:val="single" w:sz="4" w:space="0" w:color="auto"/>
              <w:right w:val="single" w:sz="4" w:space="0" w:color="auto"/>
            </w:tcBorders>
            <w:shd w:val="clear" w:color="auto" w:fill="auto"/>
            <w:noWrap/>
            <w:hideMark/>
          </w:tcPr>
          <w:p w:rsidR="006B7B94" w:rsidRPr="006B7B94" w:rsidRDefault="006B7B94" w:rsidP="00651D69">
            <w:pPr>
              <w:jc w:val="center"/>
              <w:rPr>
                <w:rFonts w:ascii="Arial" w:hAnsi="Arial" w:cs="Arial"/>
                <w:color w:val="000000"/>
                <w:sz w:val="12"/>
                <w:szCs w:val="12"/>
              </w:rPr>
            </w:pPr>
            <w:r w:rsidRPr="006B7B94">
              <w:rPr>
                <w:rFonts w:ascii="Arial" w:hAnsi="Arial" w:cs="Arial"/>
                <w:color w:val="000000"/>
                <w:sz w:val="12"/>
                <w:szCs w:val="12"/>
              </w:rPr>
              <w:t>1</w:t>
            </w:r>
          </w:p>
        </w:tc>
        <w:tc>
          <w:tcPr>
            <w:tcW w:w="3051" w:type="pct"/>
            <w:tcBorders>
              <w:top w:val="nil"/>
              <w:left w:val="nil"/>
              <w:bottom w:val="single" w:sz="4" w:space="0" w:color="auto"/>
              <w:right w:val="single" w:sz="4" w:space="0" w:color="auto"/>
            </w:tcBorders>
            <w:shd w:val="clear" w:color="auto" w:fill="auto"/>
            <w:hideMark/>
          </w:tcPr>
          <w:p w:rsidR="006B7B94" w:rsidRPr="006B7B94" w:rsidRDefault="006B7B94" w:rsidP="00651D69">
            <w:pPr>
              <w:rPr>
                <w:rFonts w:ascii="Arial" w:hAnsi="Arial" w:cs="Arial"/>
                <w:color w:val="000000"/>
                <w:sz w:val="12"/>
                <w:szCs w:val="12"/>
              </w:rPr>
            </w:pPr>
            <w:r w:rsidRPr="006B7B94">
              <w:rPr>
                <w:rFonts w:ascii="Arial" w:hAnsi="Arial" w:cs="Arial"/>
                <w:color w:val="000000"/>
                <w:sz w:val="12"/>
                <w:szCs w:val="12"/>
              </w:rPr>
              <w:t>Число избирателей, внесенных в списки избирателей на момент окончания голосования</w:t>
            </w:r>
          </w:p>
        </w:tc>
        <w:tc>
          <w:tcPr>
            <w:tcW w:w="574" w:type="pct"/>
            <w:tcBorders>
              <w:top w:val="nil"/>
              <w:left w:val="nil"/>
              <w:bottom w:val="single" w:sz="4" w:space="0" w:color="auto"/>
              <w:right w:val="single" w:sz="4" w:space="0" w:color="auto"/>
            </w:tcBorders>
            <w:shd w:val="clear" w:color="auto" w:fill="auto"/>
            <w:vAlign w:val="center"/>
            <w:hideMark/>
          </w:tcPr>
          <w:p w:rsidR="006B7B94" w:rsidRPr="006B7B94" w:rsidRDefault="006B7B94" w:rsidP="00651D69">
            <w:pPr>
              <w:jc w:val="center"/>
              <w:rPr>
                <w:rFonts w:ascii="Arial" w:hAnsi="Arial" w:cs="Arial"/>
                <w:color w:val="000000"/>
                <w:sz w:val="12"/>
                <w:szCs w:val="12"/>
              </w:rPr>
            </w:pPr>
            <w:r w:rsidRPr="006B7B94">
              <w:rPr>
                <w:rFonts w:ascii="Arial" w:hAnsi="Arial" w:cs="Arial"/>
                <w:color w:val="000000"/>
                <w:sz w:val="12"/>
                <w:szCs w:val="12"/>
              </w:rPr>
              <w:t>677</w:t>
            </w:r>
          </w:p>
        </w:tc>
        <w:tc>
          <w:tcPr>
            <w:tcW w:w="749" w:type="pct"/>
            <w:tcBorders>
              <w:top w:val="nil"/>
              <w:left w:val="nil"/>
              <w:bottom w:val="single" w:sz="4" w:space="0" w:color="auto"/>
              <w:right w:val="single" w:sz="4" w:space="0" w:color="auto"/>
            </w:tcBorders>
            <w:shd w:val="clear" w:color="auto" w:fill="auto"/>
            <w:vAlign w:val="center"/>
            <w:hideMark/>
          </w:tcPr>
          <w:p w:rsidR="006B7B94" w:rsidRPr="006B7B94" w:rsidRDefault="006B7B94" w:rsidP="00651D69">
            <w:pPr>
              <w:jc w:val="center"/>
              <w:rPr>
                <w:rFonts w:ascii="Arial" w:hAnsi="Arial" w:cs="Arial"/>
                <w:color w:val="000000"/>
                <w:sz w:val="12"/>
                <w:szCs w:val="12"/>
              </w:rPr>
            </w:pPr>
            <w:r w:rsidRPr="006B7B94">
              <w:rPr>
                <w:rFonts w:ascii="Arial" w:hAnsi="Arial" w:cs="Arial"/>
                <w:color w:val="000000"/>
                <w:sz w:val="12"/>
                <w:szCs w:val="12"/>
              </w:rPr>
              <w:t>6</w:t>
            </w:r>
          </w:p>
        </w:tc>
        <w:tc>
          <w:tcPr>
            <w:tcW w:w="502" w:type="pct"/>
            <w:tcBorders>
              <w:top w:val="nil"/>
              <w:left w:val="nil"/>
              <w:bottom w:val="single" w:sz="4" w:space="0" w:color="000000"/>
              <w:right w:val="single" w:sz="4" w:space="0" w:color="000000"/>
            </w:tcBorders>
            <w:shd w:val="clear" w:color="auto" w:fill="auto"/>
            <w:vAlign w:val="center"/>
            <w:hideMark/>
          </w:tcPr>
          <w:p w:rsidR="006B7B94" w:rsidRPr="006B7B94" w:rsidRDefault="006B7B94" w:rsidP="00651D69">
            <w:pPr>
              <w:jc w:val="center"/>
              <w:rPr>
                <w:rFonts w:ascii="Arial" w:hAnsi="Arial" w:cs="Arial"/>
                <w:color w:val="000000"/>
                <w:sz w:val="12"/>
                <w:szCs w:val="12"/>
              </w:rPr>
            </w:pPr>
            <w:r w:rsidRPr="006B7B94">
              <w:rPr>
                <w:rFonts w:ascii="Arial" w:hAnsi="Arial" w:cs="Arial"/>
                <w:color w:val="000000"/>
                <w:sz w:val="12"/>
                <w:szCs w:val="12"/>
              </w:rPr>
              <w:t>683</w:t>
            </w:r>
          </w:p>
        </w:tc>
      </w:tr>
      <w:tr w:rsidR="006B7B94" w:rsidRPr="006B7B94" w:rsidTr="006B7B94">
        <w:trPr>
          <w:trHeight w:val="20"/>
        </w:trPr>
        <w:tc>
          <w:tcPr>
            <w:tcW w:w="124" w:type="pct"/>
            <w:tcBorders>
              <w:top w:val="nil"/>
              <w:left w:val="single" w:sz="4" w:space="0" w:color="auto"/>
              <w:bottom w:val="single" w:sz="4" w:space="0" w:color="auto"/>
              <w:right w:val="single" w:sz="4" w:space="0" w:color="auto"/>
            </w:tcBorders>
            <w:shd w:val="clear" w:color="auto" w:fill="auto"/>
            <w:noWrap/>
            <w:hideMark/>
          </w:tcPr>
          <w:p w:rsidR="006B7B94" w:rsidRPr="006B7B94" w:rsidRDefault="006B7B94" w:rsidP="00651D69">
            <w:pPr>
              <w:jc w:val="center"/>
              <w:rPr>
                <w:rFonts w:ascii="Arial" w:hAnsi="Arial" w:cs="Arial"/>
                <w:color w:val="000000"/>
                <w:sz w:val="12"/>
                <w:szCs w:val="12"/>
              </w:rPr>
            </w:pPr>
            <w:r w:rsidRPr="006B7B94">
              <w:rPr>
                <w:rFonts w:ascii="Arial" w:hAnsi="Arial" w:cs="Arial"/>
                <w:color w:val="000000"/>
                <w:sz w:val="12"/>
                <w:szCs w:val="12"/>
              </w:rPr>
              <w:t>2</w:t>
            </w:r>
          </w:p>
        </w:tc>
        <w:tc>
          <w:tcPr>
            <w:tcW w:w="3051" w:type="pct"/>
            <w:tcBorders>
              <w:top w:val="nil"/>
              <w:left w:val="nil"/>
              <w:bottom w:val="single" w:sz="4" w:space="0" w:color="auto"/>
              <w:right w:val="single" w:sz="4" w:space="0" w:color="auto"/>
            </w:tcBorders>
            <w:shd w:val="clear" w:color="auto" w:fill="auto"/>
            <w:hideMark/>
          </w:tcPr>
          <w:p w:rsidR="006B7B94" w:rsidRPr="006B7B94" w:rsidRDefault="006B7B94" w:rsidP="00651D69">
            <w:pPr>
              <w:rPr>
                <w:rFonts w:ascii="Arial" w:hAnsi="Arial" w:cs="Arial"/>
                <w:color w:val="000000"/>
                <w:sz w:val="12"/>
                <w:szCs w:val="12"/>
              </w:rPr>
            </w:pPr>
            <w:r w:rsidRPr="006B7B94">
              <w:rPr>
                <w:rFonts w:ascii="Arial" w:hAnsi="Arial" w:cs="Arial"/>
                <w:color w:val="000000"/>
                <w:sz w:val="12"/>
                <w:szCs w:val="12"/>
              </w:rPr>
              <w:t>Число избирательных бюллетеней, полученных участковыми избирательными комиссиями</w:t>
            </w:r>
          </w:p>
        </w:tc>
        <w:tc>
          <w:tcPr>
            <w:tcW w:w="574" w:type="pct"/>
            <w:tcBorders>
              <w:top w:val="nil"/>
              <w:left w:val="nil"/>
              <w:bottom w:val="single" w:sz="4" w:space="0" w:color="auto"/>
              <w:right w:val="single" w:sz="4" w:space="0" w:color="auto"/>
            </w:tcBorders>
            <w:shd w:val="clear" w:color="auto" w:fill="auto"/>
            <w:vAlign w:val="center"/>
            <w:hideMark/>
          </w:tcPr>
          <w:p w:rsidR="006B7B94" w:rsidRPr="006B7B94" w:rsidRDefault="006B7B94" w:rsidP="00651D69">
            <w:pPr>
              <w:jc w:val="center"/>
              <w:rPr>
                <w:rFonts w:ascii="Arial" w:hAnsi="Arial" w:cs="Arial"/>
                <w:color w:val="000000"/>
                <w:sz w:val="12"/>
                <w:szCs w:val="12"/>
              </w:rPr>
            </w:pPr>
            <w:r w:rsidRPr="006B7B94">
              <w:rPr>
                <w:rFonts w:ascii="Arial" w:hAnsi="Arial" w:cs="Arial"/>
                <w:color w:val="000000"/>
                <w:sz w:val="12"/>
                <w:szCs w:val="12"/>
              </w:rPr>
              <w:t>600</w:t>
            </w:r>
          </w:p>
        </w:tc>
        <w:tc>
          <w:tcPr>
            <w:tcW w:w="749" w:type="pct"/>
            <w:tcBorders>
              <w:top w:val="nil"/>
              <w:left w:val="nil"/>
              <w:bottom w:val="single" w:sz="4" w:space="0" w:color="auto"/>
              <w:right w:val="single" w:sz="4" w:space="0" w:color="auto"/>
            </w:tcBorders>
            <w:shd w:val="clear" w:color="auto" w:fill="auto"/>
            <w:vAlign w:val="center"/>
            <w:hideMark/>
          </w:tcPr>
          <w:p w:rsidR="006B7B94" w:rsidRPr="006B7B94" w:rsidRDefault="006B7B94" w:rsidP="00651D69">
            <w:pPr>
              <w:jc w:val="center"/>
              <w:rPr>
                <w:rFonts w:ascii="Arial" w:hAnsi="Arial" w:cs="Arial"/>
                <w:color w:val="000000"/>
                <w:sz w:val="12"/>
                <w:szCs w:val="12"/>
              </w:rPr>
            </w:pPr>
            <w:r w:rsidRPr="006B7B94">
              <w:rPr>
                <w:rFonts w:ascii="Arial" w:hAnsi="Arial" w:cs="Arial"/>
                <w:color w:val="000000"/>
                <w:sz w:val="12"/>
                <w:szCs w:val="12"/>
              </w:rPr>
              <w:t>5</w:t>
            </w:r>
          </w:p>
        </w:tc>
        <w:tc>
          <w:tcPr>
            <w:tcW w:w="502" w:type="pct"/>
            <w:tcBorders>
              <w:top w:val="nil"/>
              <w:left w:val="nil"/>
              <w:bottom w:val="single" w:sz="4" w:space="0" w:color="000000"/>
              <w:right w:val="single" w:sz="4" w:space="0" w:color="000000"/>
            </w:tcBorders>
            <w:shd w:val="clear" w:color="auto" w:fill="auto"/>
            <w:vAlign w:val="center"/>
            <w:hideMark/>
          </w:tcPr>
          <w:p w:rsidR="006B7B94" w:rsidRPr="006B7B94" w:rsidRDefault="006B7B94" w:rsidP="00651D69">
            <w:pPr>
              <w:jc w:val="center"/>
              <w:rPr>
                <w:rFonts w:ascii="Arial" w:hAnsi="Arial" w:cs="Arial"/>
                <w:color w:val="000000"/>
                <w:sz w:val="12"/>
                <w:szCs w:val="12"/>
              </w:rPr>
            </w:pPr>
            <w:r w:rsidRPr="006B7B94">
              <w:rPr>
                <w:rFonts w:ascii="Arial" w:hAnsi="Arial" w:cs="Arial"/>
                <w:color w:val="000000"/>
                <w:sz w:val="12"/>
                <w:szCs w:val="12"/>
              </w:rPr>
              <w:t>605</w:t>
            </w:r>
          </w:p>
        </w:tc>
      </w:tr>
      <w:tr w:rsidR="006B7B94" w:rsidRPr="006B7B94" w:rsidTr="006B7B94">
        <w:trPr>
          <w:trHeight w:val="20"/>
        </w:trPr>
        <w:tc>
          <w:tcPr>
            <w:tcW w:w="124" w:type="pct"/>
            <w:tcBorders>
              <w:top w:val="nil"/>
              <w:left w:val="single" w:sz="4" w:space="0" w:color="auto"/>
              <w:bottom w:val="single" w:sz="4" w:space="0" w:color="auto"/>
              <w:right w:val="single" w:sz="4" w:space="0" w:color="auto"/>
            </w:tcBorders>
            <w:shd w:val="clear" w:color="auto" w:fill="auto"/>
            <w:noWrap/>
            <w:hideMark/>
          </w:tcPr>
          <w:p w:rsidR="006B7B94" w:rsidRPr="006B7B94" w:rsidRDefault="006B7B94" w:rsidP="00651D69">
            <w:pPr>
              <w:jc w:val="center"/>
              <w:rPr>
                <w:rFonts w:ascii="Arial" w:hAnsi="Arial" w:cs="Arial"/>
                <w:color w:val="000000"/>
                <w:sz w:val="12"/>
                <w:szCs w:val="12"/>
              </w:rPr>
            </w:pPr>
            <w:r w:rsidRPr="006B7B94">
              <w:rPr>
                <w:rFonts w:ascii="Arial" w:hAnsi="Arial" w:cs="Arial"/>
                <w:color w:val="000000"/>
                <w:sz w:val="12"/>
                <w:szCs w:val="12"/>
              </w:rPr>
              <w:t>3</w:t>
            </w:r>
          </w:p>
        </w:tc>
        <w:tc>
          <w:tcPr>
            <w:tcW w:w="3051" w:type="pct"/>
            <w:tcBorders>
              <w:top w:val="nil"/>
              <w:left w:val="nil"/>
              <w:bottom w:val="single" w:sz="4" w:space="0" w:color="auto"/>
              <w:right w:val="single" w:sz="4" w:space="0" w:color="auto"/>
            </w:tcBorders>
            <w:shd w:val="clear" w:color="auto" w:fill="auto"/>
            <w:hideMark/>
          </w:tcPr>
          <w:p w:rsidR="006B7B94" w:rsidRPr="006B7B94" w:rsidRDefault="006B7B94" w:rsidP="00651D69">
            <w:pPr>
              <w:rPr>
                <w:rFonts w:ascii="Arial" w:hAnsi="Arial" w:cs="Arial"/>
                <w:color w:val="000000"/>
                <w:sz w:val="12"/>
                <w:szCs w:val="12"/>
              </w:rPr>
            </w:pPr>
            <w:r w:rsidRPr="006B7B94">
              <w:rPr>
                <w:rFonts w:ascii="Arial" w:hAnsi="Arial" w:cs="Arial"/>
                <w:color w:val="000000"/>
                <w:sz w:val="12"/>
                <w:szCs w:val="12"/>
              </w:rPr>
              <w:t>Число избирательных бюллетеней, выданных избирателям, проголосовавшим досрочно</w:t>
            </w:r>
          </w:p>
        </w:tc>
        <w:tc>
          <w:tcPr>
            <w:tcW w:w="574" w:type="pct"/>
            <w:tcBorders>
              <w:top w:val="nil"/>
              <w:left w:val="nil"/>
              <w:bottom w:val="single" w:sz="4" w:space="0" w:color="auto"/>
              <w:right w:val="single" w:sz="4" w:space="0" w:color="auto"/>
            </w:tcBorders>
            <w:shd w:val="clear" w:color="auto" w:fill="auto"/>
            <w:vAlign w:val="center"/>
            <w:hideMark/>
          </w:tcPr>
          <w:p w:rsidR="006B7B94" w:rsidRPr="006B7B94" w:rsidRDefault="006B7B94" w:rsidP="00651D69">
            <w:pPr>
              <w:jc w:val="center"/>
              <w:rPr>
                <w:rFonts w:ascii="Arial" w:hAnsi="Arial" w:cs="Arial"/>
                <w:color w:val="000000"/>
                <w:sz w:val="12"/>
                <w:szCs w:val="12"/>
              </w:rPr>
            </w:pPr>
            <w:r w:rsidRPr="006B7B94">
              <w:rPr>
                <w:rFonts w:ascii="Arial" w:hAnsi="Arial" w:cs="Arial"/>
                <w:color w:val="000000"/>
                <w:sz w:val="12"/>
                <w:szCs w:val="12"/>
              </w:rPr>
              <w:t>0</w:t>
            </w:r>
          </w:p>
        </w:tc>
        <w:tc>
          <w:tcPr>
            <w:tcW w:w="749" w:type="pct"/>
            <w:tcBorders>
              <w:top w:val="nil"/>
              <w:left w:val="nil"/>
              <w:bottom w:val="single" w:sz="4" w:space="0" w:color="auto"/>
              <w:right w:val="single" w:sz="4" w:space="0" w:color="auto"/>
            </w:tcBorders>
            <w:shd w:val="clear" w:color="auto" w:fill="auto"/>
            <w:vAlign w:val="center"/>
            <w:hideMark/>
          </w:tcPr>
          <w:p w:rsidR="006B7B94" w:rsidRPr="006B7B94" w:rsidRDefault="006B7B94" w:rsidP="00651D69">
            <w:pPr>
              <w:jc w:val="center"/>
              <w:rPr>
                <w:rFonts w:ascii="Arial" w:hAnsi="Arial" w:cs="Arial"/>
                <w:color w:val="000000"/>
                <w:sz w:val="12"/>
                <w:szCs w:val="12"/>
              </w:rPr>
            </w:pPr>
            <w:r w:rsidRPr="006B7B94">
              <w:rPr>
                <w:rFonts w:ascii="Arial" w:hAnsi="Arial" w:cs="Arial"/>
                <w:color w:val="000000"/>
                <w:sz w:val="12"/>
                <w:szCs w:val="12"/>
              </w:rPr>
              <w:t>0</w:t>
            </w:r>
          </w:p>
        </w:tc>
        <w:tc>
          <w:tcPr>
            <w:tcW w:w="502" w:type="pct"/>
            <w:tcBorders>
              <w:top w:val="nil"/>
              <w:left w:val="nil"/>
              <w:bottom w:val="single" w:sz="4" w:space="0" w:color="000000"/>
              <w:right w:val="single" w:sz="4" w:space="0" w:color="auto"/>
            </w:tcBorders>
            <w:shd w:val="clear" w:color="auto" w:fill="auto"/>
            <w:vAlign w:val="center"/>
            <w:hideMark/>
          </w:tcPr>
          <w:p w:rsidR="006B7B94" w:rsidRPr="006B7B94" w:rsidRDefault="006B7B94" w:rsidP="00651D69">
            <w:pPr>
              <w:jc w:val="center"/>
              <w:rPr>
                <w:rFonts w:ascii="Arial" w:hAnsi="Arial" w:cs="Arial"/>
                <w:color w:val="000000"/>
                <w:sz w:val="12"/>
                <w:szCs w:val="12"/>
              </w:rPr>
            </w:pPr>
            <w:r w:rsidRPr="006B7B94">
              <w:rPr>
                <w:rFonts w:ascii="Arial" w:hAnsi="Arial" w:cs="Arial"/>
                <w:color w:val="000000"/>
                <w:sz w:val="12"/>
                <w:szCs w:val="12"/>
              </w:rPr>
              <w:t>0</w:t>
            </w:r>
          </w:p>
        </w:tc>
      </w:tr>
      <w:tr w:rsidR="006B7B94" w:rsidRPr="006B7B94" w:rsidTr="006B7B94">
        <w:trPr>
          <w:trHeight w:val="20"/>
        </w:trPr>
        <w:tc>
          <w:tcPr>
            <w:tcW w:w="124" w:type="pct"/>
            <w:tcBorders>
              <w:top w:val="nil"/>
              <w:left w:val="single" w:sz="4" w:space="0" w:color="auto"/>
              <w:bottom w:val="single" w:sz="4" w:space="0" w:color="auto"/>
              <w:right w:val="single" w:sz="4" w:space="0" w:color="auto"/>
            </w:tcBorders>
            <w:shd w:val="clear" w:color="auto" w:fill="auto"/>
            <w:noWrap/>
            <w:hideMark/>
          </w:tcPr>
          <w:p w:rsidR="006B7B94" w:rsidRPr="006B7B94" w:rsidRDefault="006B7B94" w:rsidP="00651D69">
            <w:pPr>
              <w:jc w:val="center"/>
              <w:rPr>
                <w:rFonts w:ascii="Arial" w:hAnsi="Arial" w:cs="Arial"/>
                <w:color w:val="000000"/>
                <w:sz w:val="12"/>
                <w:szCs w:val="12"/>
              </w:rPr>
            </w:pPr>
            <w:r w:rsidRPr="006B7B94">
              <w:rPr>
                <w:rFonts w:ascii="Arial" w:hAnsi="Arial" w:cs="Arial"/>
                <w:color w:val="000000"/>
                <w:sz w:val="12"/>
                <w:szCs w:val="12"/>
              </w:rPr>
              <w:t>4</w:t>
            </w:r>
          </w:p>
        </w:tc>
        <w:tc>
          <w:tcPr>
            <w:tcW w:w="3051" w:type="pct"/>
            <w:tcBorders>
              <w:top w:val="nil"/>
              <w:left w:val="nil"/>
              <w:bottom w:val="single" w:sz="4" w:space="0" w:color="auto"/>
              <w:right w:val="single" w:sz="4" w:space="0" w:color="auto"/>
            </w:tcBorders>
            <w:shd w:val="clear" w:color="auto" w:fill="auto"/>
            <w:hideMark/>
          </w:tcPr>
          <w:p w:rsidR="006B7B94" w:rsidRPr="006B7B94" w:rsidRDefault="006B7B94" w:rsidP="00651D69">
            <w:pPr>
              <w:rPr>
                <w:rFonts w:ascii="Arial" w:hAnsi="Arial" w:cs="Arial"/>
                <w:color w:val="000000"/>
                <w:sz w:val="12"/>
                <w:szCs w:val="12"/>
              </w:rPr>
            </w:pPr>
            <w:r w:rsidRPr="006B7B94">
              <w:rPr>
                <w:rFonts w:ascii="Arial" w:hAnsi="Arial" w:cs="Arial"/>
                <w:color w:val="000000"/>
                <w:sz w:val="12"/>
                <w:szCs w:val="12"/>
              </w:rPr>
              <w:t>Число избирательных бюллетеней, выданных избирателям в помещениях для голосования в день голосования</w:t>
            </w:r>
          </w:p>
        </w:tc>
        <w:tc>
          <w:tcPr>
            <w:tcW w:w="574" w:type="pct"/>
            <w:tcBorders>
              <w:top w:val="nil"/>
              <w:left w:val="nil"/>
              <w:bottom w:val="single" w:sz="4" w:space="0" w:color="auto"/>
              <w:right w:val="single" w:sz="4" w:space="0" w:color="auto"/>
            </w:tcBorders>
            <w:shd w:val="clear" w:color="auto" w:fill="auto"/>
            <w:vAlign w:val="center"/>
            <w:hideMark/>
          </w:tcPr>
          <w:p w:rsidR="006B7B94" w:rsidRPr="006B7B94" w:rsidRDefault="006B7B94" w:rsidP="00651D69">
            <w:pPr>
              <w:jc w:val="center"/>
              <w:rPr>
                <w:rFonts w:ascii="Arial" w:hAnsi="Arial" w:cs="Arial"/>
                <w:color w:val="000000"/>
                <w:sz w:val="12"/>
                <w:szCs w:val="12"/>
              </w:rPr>
            </w:pPr>
            <w:r w:rsidRPr="006B7B94">
              <w:rPr>
                <w:rFonts w:ascii="Arial" w:hAnsi="Arial" w:cs="Arial"/>
                <w:color w:val="000000"/>
                <w:sz w:val="12"/>
                <w:szCs w:val="12"/>
              </w:rPr>
              <w:t>215</w:t>
            </w:r>
          </w:p>
        </w:tc>
        <w:tc>
          <w:tcPr>
            <w:tcW w:w="749" w:type="pct"/>
            <w:tcBorders>
              <w:top w:val="nil"/>
              <w:left w:val="nil"/>
              <w:bottom w:val="single" w:sz="4" w:space="0" w:color="auto"/>
              <w:right w:val="single" w:sz="4" w:space="0" w:color="auto"/>
            </w:tcBorders>
            <w:shd w:val="clear" w:color="auto" w:fill="auto"/>
            <w:vAlign w:val="center"/>
            <w:hideMark/>
          </w:tcPr>
          <w:p w:rsidR="006B7B94" w:rsidRPr="006B7B94" w:rsidRDefault="006B7B94" w:rsidP="00651D69">
            <w:pPr>
              <w:jc w:val="center"/>
              <w:rPr>
                <w:rFonts w:ascii="Arial" w:hAnsi="Arial" w:cs="Arial"/>
                <w:color w:val="000000"/>
                <w:sz w:val="12"/>
                <w:szCs w:val="12"/>
              </w:rPr>
            </w:pPr>
            <w:r w:rsidRPr="006B7B94">
              <w:rPr>
                <w:rFonts w:ascii="Arial" w:hAnsi="Arial" w:cs="Arial"/>
                <w:color w:val="000000"/>
                <w:sz w:val="12"/>
                <w:szCs w:val="12"/>
              </w:rPr>
              <w:t>5</w:t>
            </w:r>
          </w:p>
        </w:tc>
        <w:tc>
          <w:tcPr>
            <w:tcW w:w="502" w:type="pct"/>
            <w:tcBorders>
              <w:top w:val="nil"/>
              <w:left w:val="nil"/>
              <w:bottom w:val="single" w:sz="4" w:space="0" w:color="000000"/>
              <w:right w:val="single" w:sz="4" w:space="0" w:color="auto"/>
            </w:tcBorders>
            <w:shd w:val="clear" w:color="auto" w:fill="auto"/>
            <w:vAlign w:val="center"/>
            <w:hideMark/>
          </w:tcPr>
          <w:p w:rsidR="006B7B94" w:rsidRPr="006B7B94" w:rsidRDefault="006B7B94" w:rsidP="00651D69">
            <w:pPr>
              <w:jc w:val="center"/>
              <w:rPr>
                <w:rFonts w:ascii="Arial" w:hAnsi="Arial" w:cs="Arial"/>
                <w:color w:val="000000"/>
                <w:sz w:val="12"/>
                <w:szCs w:val="12"/>
              </w:rPr>
            </w:pPr>
            <w:r w:rsidRPr="006B7B94">
              <w:rPr>
                <w:rFonts w:ascii="Arial" w:hAnsi="Arial" w:cs="Arial"/>
                <w:color w:val="000000"/>
                <w:sz w:val="12"/>
                <w:szCs w:val="12"/>
              </w:rPr>
              <w:t>220</w:t>
            </w:r>
          </w:p>
        </w:tc>
      </w:tr>
      <w:tr w:rsidR="006B7B94" w:rsidRPr="006B7B94" w:rsidTr="006B7B94">
        <w:trPr>
          <w:trHeight w:val="20"/>
        </w:trPr>
        <w:tc>
          <w:tcPr>
            <w:tcW w:w="124" w:type="pct"/>
            <w:tcBorders>
              <w:top w:val="nil"/>
              <w:left w:val="single" w:sz="4" w:space="0" w:color="auto"/>
              <w:bottom w:val="single" w:sz="4" w:space="0" w:color="auto"/>
              <w:right w:val="single" w:sz="4" w:space="0" w:color="auto"/>
            </w:tcBorders>
            <w:shd w:val="clear" w:color="auto" w:fill="auto"/>
            <w:noWrap/>
            <w:hideMark/>
          </w:tcPr>
          <w:p w:rsidR="006B7B94" w:rsidRPr="006B7B94" w:rsidRDefault="006B7B94" w:rsidP="00651D69">
            <w:pPr>
              <w:jc w:val="center"/>
              <w:rPr>
                <w:rFonts w:ascii="Arial" w:hAnsi="Arial" w:cs="Arial"/>
                <w:color w:val="000000"/>
                <w:sz w:val="12"/>
                <w:szCs w:val="12"/>
              </w:rPr>
            </w:pPr>
            <w:r w:rsidRPr="006B7B94">
              <w:rPr>
                <w:rFonts w:ascii="Arial" w:hAnsi="Arial" w:cs="Arial"/>
                <w:color w:val="000000"/>
                <w:sz w:val="12"/>
                <w:szCs w:val="12"/>
              </w:rPr>
              <w:t>5</w:t>
            </w:r>
          </w:p>
        </w:tc>
        <w:tc>
          <w:tcPr>
            <w:tcW w:w="3051" w:type="pct"/>
            <w:tcBorders>
              <w:top w:val="nil"/>
              <w:left w:val="nil"/>
              <w:bottom w:val="single" w:sz="4" w:space="0" w:color="auto"/>
              <w:right w:val="single" w:sz="4" w:space="0" w:color="auto"/>
            </w:tcBorders>
            <w:shd w:val="clear" w:color="auto" w:fill="auto"/>
            <w:hideMark/>
          </w:tcPr>
          <w:p w:rsidR="006B7B94" w:rsidRPr="006B7B94" w:rsidRDefault="006B7B94" w:rsidP="00651D69">
            <w:pPr>
              <w:rPr>
                <w:rFonts w:ascii="Arial" w:hAnsi="Arial" w:cs="Arial"/>
                <w:color w:val="000000"/>
                <w:sz w:val="12"/>
                <w:szCs w:val="12"/>
              </w:rPr>
            </w:pPr>
            <w:r w:rsidRPr="006B7B94">
              <w:rPr>
                <w:rFonts w:ascii="Arial" w:hAnsi="Arial" w:cs="Arial"/>
                <w:color w:val="000000"/>
                <w:sz w:val="12"/>
                <w:szCs w:val="12"/>
              </w:rPr>
              <w:t>Число избирательных бюллетеней, выданных избирателям, проголосовавшим вне помещений для голосования в день голосования</w:t>
            </w:r>
          </w:p>
        </w:tc>
        <w:tc>
          <w:tcPr>
            <w:tcW w:w="574" w:type="pct"/>
            <w:tcBorders>
              <w:top w:val="nil"/>
              <w:left w:val="nil"/>
              <w:bottom w:val="single" w:sz="4" w:space="0" w:color="auto"/>
              <w:right w:val="single" w:sz="4" w:space="0" w:color="auto"/>
            </w:tcBorders>
            <w:shd w:val="clear" w:color="auto" w:fill="auto"/>
            <w:vAlign w:val="center"/>
            <w:hideMark/>
          </w:tcPr>
          <w:p w:rsidR="006B7B94" w:rsidRPr="006B7B94" w:rsidRDefault="006B7B94" w:rsidP="00651D69">
            <w:pPr>
              <w:jc w:val="center"/>
              <w:rPr>
                <w:rFonts w:ascii="Arial" w:hAnsi="Arial" w:cs="Arial"/>
                <w:color w:val="000000"/>
                <w:sz w:val="12"/>
                <w:szCs w:val="12"/>
              </w:rPr>
            </w:pPr>
            <w:r w:rsidRPr="006B7B94">
              <w:rPr>
                <w:rFonts w:ascii="Arial" w:hAnsi="Arial" w:cs="Arial"/>
                <w:color w:val="000000"/>
                <w:sz w:val="12"/>
                <w:szCs w:val="12"/>
              </w:rPr>
              <w:t>32</w:t>
            </w:r>
          </w:p>
        </w:tc>
        <w:tc>
          <w:tcPr>
            <w:tcW w:w="749" w:type="pct"/>
            <w:tcBorders>
              <w:top w:val="nil"/>
              <w:left w:val="nil"/>
              <w:bottom w:val="single" w:sz="4" w:space="0" w:color="auto"/>
              <w:right w:val="single" w:sz="4" w:space="0" w:color="auto"/>
            </w:tcBorders>
            <w:shd w:val="clear" w:color="auto" w:fill="auto"/>
            <w:vAlign w:val="center"/>
            <w:hideMark/>
          </w:tcPr>
          <w:p w:rsidR="006B7B94" w:rsidRPr="006B7B94" w:rsidRDefault="006B7B94" w:rsidP="00651D69">
            <w:pPr>
              <w:jc w:val="center"/>
              <w:rPr>
                <w:rFonts w:ascii="Arial" w:hAnsi="Arial" w:cs="Arial"/>
                <w:color w:val="000000"/>
                <w:sz w:val="12"/>
                <w:szCs w:val="12"/>
              </w:rPr>
            </w:pPr>
            <w:r w:rsidRPr="006B7B94">
              <w:rPr>
                <w:rFonts w:ascii="Arial" w:hAnsi="Arial" w:cs="Arial"/>
                <w:color w:val="000000"/>
                <w:sz w:val="12"/>
                <w:szCs w:val="12"/>
              </w:rPr>
              <w:t>0</w:t>
            </w:r>
          </w:p>
        </w:tc>
        <w:tc>
          <w:tcPr>
            <w:tcW w:w="502" w:type="pct"/>
            <w:tcBorders>
              <w:top w:val="nil"/>
              <w:left w:val="nil"/>
              <w:bottom w:val="single" w:sz="4" w:space="0" w:color="000000"/>
              <w:right w:val="single" w:sz="4" w:space="0" w:color="auto"/>
            </w:tcBorders>
            <w:shd w:val="clear" w:color="auto" w:fill="auto"/>
            <w:vAlign w:val="center"/>
            <w:hideMark/>
          </w:tcPr>
          <w:p w:rsidR="006B7B94" w:rsidRPr="006B7B94" w:rsidRDefault="006B7B94" w:rsidP="00651D69">
            <w:pPr>
              <w:jc w:val="center"/>
              <w:rPr>
                <w:rFonts w:ascii="Arial" w:hAnsi="Arial" w:cs="Arial"/>
                <w:color w:val="000000"/>
                <w:sz w:val="12"/>
                <w:szCs w:val="12"/>
              </w:rPr>
            </w:pPr>
            <w:r w:rsidRPr="006B7B94">
              <w:rPr>
                <w:rFonts w:ascii="Arial" w:hAnsi="Arial" w:cs="Arial"/>
                <w:color w:val="000000"/>
                <w:sz w:val="12"/>
                <w:szCs w:val="12"/>
              </w:rPr>
              <w:t>32</w:t>
            </w:r>
          </w:p>
        </w:tc>
      </w:tr>
      <w:tr w:rsidR="006B7B94" w:rsidRPr="006B7B94" w:rsidTr="006B7B94">
        <w:trPr>
          <w:trHeight w:val="20"/>
        </w:trPr>
        <w:tc>
          <w:tcPr>
            <w:tcW w:w="124" w:type="pct"/>
            <w:tcBorders>
              <w:top w:val="nil"/>
              <w:left w:val="single" w:sz="4" w:space="0" w:color="auto"/>
              <w:bottom w:val="single" w:sz="4" w:space="0" w:color="auto"/>
              <w:right w:val="single" w:sz="4" w:space="0" w:color="auto"/>
            </w:tcBorders>
            <w:shd w:val="clear" w:color="auto" w:fill="auto"/>
            <w:noWrap/>
            <w:hideMark/>
          </w:tcPr>
          <w:p w:rsidR="006B7B94" w:rsidRPr="006B7B94" w:rsidRDefault="006B7B94" w:rsidP="00651D69">
            <w:pPr>
              <w:jc w:val="center"/>
              <w:rPr>
                <w:rFonts w:ascii="Arial" w:hAnsi="Arial" w:cs="Arial"/>
                <w:color w:val="000000"/>
                <w:sz w:val="12"/>
                <w:szCs w:val="12"/>
              </w:rPr>
            </w:pPr>
            <w:r w:rsidRPr="006B7B94">
              <w:rPr>
                <w:rFonts w:ascii="Arial" w:hAnsi="Arial" w:cs="Arial"/>
                <w:color w:val="000000"/>
                <w:sz w:val="12"/>
                <w:szCs w:val="12"/>
              </w:rPr>
              <w:t>6</w:t>
            </w:r>
          </w:p>
        </w:tc>
        <w:tc>
          <w:tcPr>
            <w:tcW w:w="3051" w:type="pct"/>
            <w:tcBorders>
              <w:top w:val="nil"/>
              <w:left w:val="nil"/>
              <w:bottom w:val="single" w:sz="4" w:space="0" w:color="auto"/>
              <w:right w:val="single" w:sz="4" w:space="0" w:color="auto"/>
            </w:tcBorders>
            <w:shd w:val="clear" w:color="auto" w:fill="auto"/>
            <w:hideMark/>
          </w:tcPr>
          <w:p w:rsidR="006B7B94" w:rsidRPr="006B7B94" w:rsidRDefault="006B7B94" w:rsidP="00651D69">
            <w:pPr>
              <w:rPr>
                <w:rFonts w:ascii="Arial" w:hAnsi="Arial" w:cs="Arial"/>
                <w:color w:val="000000"/>
                <w:sz w:val="12"/>
                <w:szCs w:val="12"/>
              </w:rPr>
            </w:pPr>
            <w:r w:rsidRPr="006B7B94">
              <w:rPr>
                <w:rFonts w:ascii="Arial" w:hAnsi="Arial" w:cs="Arial"/>
                <w:color w:val="000000"/>
                <w:sz w:val="12"/>
                <w:szCs w:val="12"/>
              </w:rPr>
              <w:t>Число погашенных избирательных бюллетеней</w:t>
            </w:r>
          </w:p>
        </w:tc>
        <w:tc>
          <w:tcPr>
            <w:tcW w:w="574" w:type="pct"/>
            <w:tcBorders>
              <w:top w:val="nil"/>
              <w:left w:val="nil"/>
              <w:bottom w:val="single" w:sz="4" w:space="0" w:color="auto"/>
              <w:right w:val="single" w:sz="4" w:space="0" w:color="auto"/>
            </w:tcBorders>
            <w:shd w:val="clear" w:color="auto" w:fill="auto"/>
            <w:vAlign w:val="center"/>
            <w:hideMark/>
          </w:tcPr>
          <w:p w:rsidR="006B7B94" w:rsidRPr="006B7B94" w:rsidRDefault="006B7B94" w:rsidP="00651D69">
            <w:pPr>
              <w:jc w:val="center"/>
              <w:rPr>
                <w:rFonts w:ascii="Arial" w:hAnsi="Arial" w:cs="Arial"/>
                <w:color w:val="000000"/>
                <w:sz w:val="12"/>
                <w:szCs w:val="12"/>
              </w:rPr>
            </w:pPr>
            <w:r w:rsidRPr="006B7B94">
              <w:rPr>
                <w:rFonts w:ascii="Arial" w:hAnsi="Arial" w:cs="Arial"/>
                <w:color w:val="000000"/>
                <w:sz w:val="12"/>
                <w:szCs w:val="12"/>
              </w:rPr>
              <w:t>353</w:t>
            </w:r>
          </w:p>
        </w:tc>
        <w:tc>
          <w:tcPr>
            <w:tcW w:w="749" w:type="pct"/>
            <w:tcBorders>
              <w:top w:val="nil"/>
              <w:left w:val="nil"/>
              <w:bottom w:val="single" w:sz="4" w:space="0" w:color="auto"/>
              <w:right w:val="single" w:sz="4" w:space="0" w:color="auto"/>
            </w:tcBorders>
            <w:shd w:val="clear" w:color="auto" w:fill="auto"/>
            <w:vAlign w:val="center"/>
            <w:hideMark/>
          </w:tcPr>
          <w:p w:rsidR="006B7B94" w:rsidRPr="006B7B94" w:rsidRDefault="006B7B94" w:rsidP="00651D69">
            <w:pPr>
              <w:jc w:val="center"/>
              <w:rPr>
                <w:rFonts w:ascii="Arial" w:hAnsi="Arial" w:cs="Arial"/>
                <w:color w:val="000000"/>
                <w:sz w:val="12"/>
                <w:szCs w:val="12"/>
              </w:rPr>
            </w:pPr>
            <w:r w:rsidRPr="006B7B94">
              <w:rPr>
                <w:rFonts w:ascii="Arial" w:hAnsi="Arial" w:cs="Arial"/>
                <w:color w:val="000000"/>
                <w:sz w:val="12"/>
                <w:szCs w:val="12"/>
              </w:rPr>
              <w:t>0</w:t>
            </w:r>
          </w:p>
        </w:tc>
        <w:tc>
          <w:tcPr>
            <w:tcW w:w="502" w:type="pct"/>
            <w:tcBorders>
              <w:top w:val="nil"/>
              <w:left w:val="nil"/>
              <w:bottom w:val="single" w:sz="4" w:space="0" w:color="000000"/>
              <w:right w:val="single" w:sz="4" w:space="0" w:color="auto"/>
            </w:tcBorders>
            <w:shd w:val="clear" w:color="auto" w:fill="auto"/>
            <w:vAlign w:val="center"/>
            <w:hideMark/>
          </w:tcPr>
          <w:p w:rsidR="006B7B94" w:rsidRPr="006B7B94" w:rsidRDefault="006B7B94" w:rsidP="00651D69">
            <w:pPr>
              <w:jc w:val="center"/>
              <w:rPr>
                <w:rFonts w:ascii="Arial" w:hAnsi="Arial" w:cs="Arial"/>
                <w:color w:val="000000"/>
                <w:sz w:val="12"/>
                <w:szCs w:val="12"/>
              </w:rPr>
            </w:pPr>
            <w:r w:rsidRPr="006B7B94">
              <w:rPr>
                <w:rFonts w:ascii="Arial" w:hAnsi="Arial" w:cs="Arial"/>
                <w:color w:val="000000"/>
                <w:sz w:val="12"/>
                <w:szCs w:val="12"/>
              </w:rPr>
              <w:t>353</w:t>
            </w:r>
          </w:p>
        </w:tc>
      </w:tr>
      <w:tr w:rsidR="006B7B94" w:rsidRPr="006B7B94" w:rsidTr="006B7B94">
        <w:trPr>
          <w:trHeight w:val="20"/>
        </w:trPr>
        <w:tc>
          <w:tcPr>
            <w:tcW w:w="124" w:type="pct"/>
            <w:tcBorders>
              <w:top w:val="nil"/>
              <w:left w:val="single" w:sz="4" w:space="0" w:color="auto"/>
              <w:bottom w:val="single" w:sz="4" w:space="0" w:color="auto"/>
              <w:right w:val="single" w:sz="4" w:space="0" w:color="auto"/>
            </w:tcBorders>
            <w:shd w:val="clear" w:color="auto" w:fill="auto"/>
            <w:noWrap/>
            <w:hideMark/>
          </w:tcPr>
          <w:p w:rsidR="006B7B94" w:rsidRPr="006B7B94" w:rsidRDefault="006B7B94" w:rsidP="00651D69">
            <w:pPr>
              <w:jc w:val="center"/>
              <w:rPr>
                <w:rFonts w:ascii="Arial" w:hAnsi="Arial" w:cs="Arial"/>
                <w:color w:val="000000"/>
                <w:sz w:val="12"/>
                <w:szCs w:val="12"/>
              </w:rPr>
            </w:pPr>
            <w:r w:rsidRPr="006B7B94">
              <w:rPr>
                <w:rFonts w:ascii="Arial" w:hAnsi="Arial" w:cs="Arial"/>
                <w:color w:val="000000"/>
                <w:sz w:val="12"/>
                <w:szCs w:val="12"/>
              </w:rPr>
              <w:t>7</w:t>
            </w:r>
          </w:p>
        </w:tc>
        <w:tc>
          <w:tcPr>
            <w:tcW w:w="3051" w:type="pct"/>
            <w:tcBorders>
              <w:top w:val="nil"/>
              <w:left w:val="nil"/>
              <w:bottom w:val="single" w:sz="4" w:space="0" w:color="auto"/>
              <w:right w:val="single" w:sz="4" w:space="0" w:color="auto"/>
            </w:tcBorders>
            <w:shd w:val="clear" w:color="auto" w:fill="auto"/>
            <w:hideMark/>
          </w:tcPr>
          <w:p w:rsidR="006B7B94" w:rsidRPr="006B7B94" w:rsidRDefault="006B7B94" w:rsidP="00651D69">
            <w:pPr>
              <w:rPr>
                <w:rFonts w:ascii="Arial" w:hAnsi="Arial" w:cs="Arial"/>
                <w:color w:val="000000"/>
                <w:sz w:val="12"/>
                <w:szCs w:val="12"/>
              </w:rPr>
            </w:pPr>
            <w:r w:rsidRPr="006B7B94">
              <w:rPr>
                <w:rFonts w:ascii="Arial" w:hAnsi="Arial" w:cs="Arial"/>
                <w:color w:val="000000"/>
                <w:sz w:val="12"/>
                <w:szCs w:val="12"/>
              </w:rPr>
              <w:t>Число избирательных бюллетеней, содержащихся в переносных ящиках для голосования</w:t>
            </w:r>
          </w:p>
        </w:tc>
        <w:tc>
          <w:tcPr>
            <w:tcW w:w="574" w:type="pct"/>
            <w:tcBorders>
              <w:top w:val="nil"/>
              <w:left w:val="nil"/>
              <w:bottom w:val="single" w:sz="4" w:space="0" w:color="auto"/>
              <w:right w:val="single" w:sz="4" w:space="0" w:color="auto"/>
            </w:tcBorders>
            <w:shd w:val="clear" w:color="auto" w:fill="auto"/>
            <w:vAlign w:val="center"/>
            <w:hideMark/>
          </w:tcPr>
          <w:p w:rsidR="006B7B94" w:rsidRPr="006B7B94" w:rsidRDefault="006B7B94" w:rsidP="00651D69">
            <w:pPr>
              <w:jc w:val="center"/>
              <w:rPr>
                <w:rFonts w:ascii="Arial" w:hAnsi="Arial" w:cs="Arial"/>
                <w:color w:val="000000"/>
                <w:sz w:val="12"/>
                <w:szCs w:val="12"/>
              </w:rPr>
            </w:pPr>
            <w:r w:rsidRPr="006B7B94">
              <w:rPr>
                <w:rFonts w:ascii="Arial" w:hAnsi="Arial" w:cs="Arial"/>
                <w:color w:val="000000"/>
                <w:sz w:val="12"/>
                <w:szCs w:val="12"/>
              </w:rPr>
              <w:t>32</w:t>
            </w:r>
          </w:p>
        </w:tc>
        <w:tc>
          <w:tcPr>
            <w:tcW w:w="749" w:type="pct"/>
            <w:tcBorders>
              <w:top w:val="nil"/>
              <w:left w:val="nil"/>
              <w:bottom w:val="single" w:sz="4" w:space="0" w:color="auto"/>
              <w:right w:val="single" w:sz="4" w:space="0" w:color="auto"/>
            </w:tcBorders>
            <w:shd w:val="clear" w:color="auto" w:fill="auto"/>
            <w:vAlign w:val="center"/>
            <w:hideMark/>
          </w:tcPr>
          <w:p w:rsidR="006B7B94" w:rsidRPr="006B7B94" w:rsidRDefault="006B7B94" w:rsidP="00651D69">
            <w:pPr>
              <w:jc w:val="center"/>
              <w:rPr>
                <w:rFonts w:ascii="Arial" w:hAnsi="Arial" w:cs="Arial"/>
                <w:color w:val="000000"/>
                <w:sz w:val="12"/>
                <w:szCs w:val="12"/>
              </w:rPr>
            </w:pPr>
            <w:r w:rsidRPr="006B7B94">
              <w:rPr>
                <w:rFonts w:ascii="Arial" w:hAnsi="Arial" w:cs="Arial"/>
                <w:color w:val="000000"/>
                <w:sz w:val="12"/>
                <w:szCs w:val="12"/>
              </w:rPr>
              <w:t>0</w:t>
            </w:r>
          </w:p>
        </w:tc>
        <w:tc>
          <w:tcPr>
            <w:tcW w:w="502" w:type="pct"/>
            <w:tcBorders>
              <w:top w:val="nil"/>
              <w:left w:val="nil"/>
              <w:bottom w:val="single" w:sz="4" w:space="0" w:color="000000"/>
              <w:right w:val="single" w:sz="4" w:space="0" w:color="auto"/>
            </w:tcBorders>
            <w:shd w:val="clear" w:color="auto" w:fill="auto"/>
            <w:vAlign w:val="center"/>
            <w:hideMark/>
          </w:tcPr>
          <w:p w:rsidR="006B7B94" w:rsidRPr="006B7B94" w:rsidRDefault="006B7B94" w:rsidP="00651D69">
            <w:pPr>
              <w:jc w:val="center"/>
              <w:rPr>
                <w:rFonts w:ascii="Arial" w:hAnsi="Arial" w:cs="Arial"/>
                <w:color w:val="000000"/>
                <w:sz w:val="12"/>
                <w:szCs w:val="12"/>
              </w:rPr>
            </w:pPr>
            <w:r w:rsidRPr="006B7B94">
              <w:rPr>
                <w:rFonts w:ascii="Arial" w:hAnsi="Arial" w:cs="Arial"/>
                <w:color w:val="000000"/>
                <w:sz w:val="12"/>
                <w:szCs w:val="12"/>
              </w:rPr>
              <w:t>32</w:t>
            </w:r>
          </w:p>
        </w:tc>
      </w:tr>
      <w:tr w:rsidR="006B7B94" w:rsidRPr="006B7B94" w:rsidTr="006B7B94">
        <w:trPr>
          <w:trHeight w:val="20"/>
        </w:trPr>
        <w:tc>
          <w:tcPr>
            <w:tcW w:w="124" w:type="pct"/>
            <w:tcBorders>
              <w:top w:val="nil"/>
              <w:left w:val="single" w:sz="4" w:space="0" w:color="auto"/>
              <w:bottom w:val="single" w:sz="4" w:space="0" w:color="auto"/>
              <w:right w:val="single" w:sz="4" w:space="0" w:color="auto"/>
            </w:tcBorders>
            <w:shd w:val="clear" w:color="auto" w:fill="auto"/>
            <w:noWrap/>
            <w:hideMark/>
          </w:tcPr>
          <w:p w:rsidR="006B7B94" w:rsidRPr="006B7B94" w:rsidRDefault="006B7B94" w:rsidP="00651D69">
            <w:pPr>
              <w:jc w:val="center"/>
              <w:rPr>
                <w:rFonts w:ascii="Arial" w:hAnsi="Arial" w:cs="Arial"/>
                <w:color w:val="000000"/>
                <w:sz w:val="12"/>
                <w:szCs w:val="12"/>
              </w:rPr>
            </w:pPr>
            <w:r w:rsidRPr="006B7B94">
              <w:rPr>
                <w:rFonts w:ascii="Arial" w:hAnsi="Arial" w:cs="Arial"/>
                <w:color w:val="000000"/>
                <w:sz w:val="12"/>
                <w:szCs w:val="12"/>
              </w:rPr>
              <w:t>8</w:t>
            </w:r>
          </w:p>
        </w:tc>
        <w:tc>
          <w:tcPr>
            <w:tcW w:w="3051" w:type="pct"/>
            <w:tcBorders>
              <w:top w:val="nil"/>
              <w:left w:val="nil"/>
              <w:bottom w:val="single" w:sz="4" w:space="0" w:color="auto"/>
              <w:right w:val="single" w:sz="4" w:space="0" w:color="auto"/>
            </w:tcBorders>
            <w:shd w:val="clear" w:color="auto" w:fill="auto"/>
            <w:hideMark/>
          </w:tcPr>
          <w:p w:rsidR="006B7B94" w:rsidRPr="006B7B94" w:rsidRDefault="006B7B94" w:rsidP="00651D69">
            <w:pPr>
              <w:rPr>
                <w:rFonts w:ascii="Arial" w:hAnsi="Arial" w:cs="Arial"/>
                <w:color w:val="000000"/>
                <w:sz w:val="12"/>
                <w:szCs w:val="12"/>
              </w:rPr>
            </w:pPr>
            <w:r w:rsidRPr="006B7B94">
              <w:rPr>
                <w:rFonts w:ascii="Arial" w:hAnsi="Arial" w:cs="Arial"/>
                <w:color w:val="000000"/>
                <w:sz w:val="12"/>
                <w:szCs w:val="12"/>
              </w:rPr>
              <w:t>Число избирательных бюллетеней, содержащихся в стационарных ящиках для голосования</w:t>
            </w:r>
          </w:p>
        </w:tc>
        <w:tc>
          <w:tcPr>
            <w:tcW w:w="574" w:type="pct"/>
            <w:tcBorders>
              <w:top w:val="nil"/>
              <w:left w:val="nil"/>
              <w:bottom w:val="single" w:sz="4" w:space="0" w:color="auto"/>
              <w:right w:val="single" w:sz="4" w:space="0" w:color="auto"/>
            </w:tcBorders>
            <w:shd w:val="clear" w:color="auto" w:fill="auto"/>
            <w:vAlign w:val="center"/>
            <w:hideMark/>
          </w:tcPr>
          <w:p w:rsidR="006B7B94" w:rsidRPr="006B7B94" w:rsidRDefault="006B7B94" w:rsidP="00651D69">
            <w:pPr>
              <w:jc w:val="center"/>
              <w:rPr>
                <w:rFonts w:ascii="Arial" w:hAnsi="Arial" w:cs="Arial"/>
                <w:color w:val="000000"/>
                <w:sz w:val="12"/>
                <w:szCs w:val="12"/>
              </w:rPr>
            </w:pPr>
            <w:r w:rsidRPr="006B7B94">
              <w:rPr>
                <w:rFonts w:ascii="Arial" w:hAnsi="Arial" w:cs="Arial"/>
                <w:color w:val="000000"/>
                <w:sz w:val="12"/>
                <w:szCs w:val="12"/>
              </w:rPr>
              <w:t>215</w:t>
            </w:r>
          </w:p>
        </w:tc>
        <w:tc>
          <w:tcPr>
            <w:tcW w:w="749" w:type="pct"/>
            <w:tcBorders>
              <w:top w:val="nil"/>
              <w:left w:val="nil"/>
              <w:bottom w:val="single" w:sz="4" w:space="0" w:color="auto"/>
              <w:right w:val="single" w:sz="4" w:space="0" w:color="auto"/>
            </w:tcBorders>
            <w:shd w:val="clear" w:color="auto" w:fill="auto"/>
            <w:vAlign w:val="center"/>
            <w:hideMark/>
          </w:tcPr>
          <w:p w:rsidR="006B7B94" w:rsidRPr="006B7B94" w:rsidRDefault="006B7B94" w:rsidP="00651D69">
            <w:pPr>
              <w:jc w:val="center"/>
              <w:rPr>
                <w:rFonts w:ascii="Arial" w:hAnsi="Arial" w:cs="Arial"/>
                <w:color w:val="000000"/>
                <w:sz w:val="12"/>
                <w:szCs w:val="12"/>
              </w:rPr>
            </w:pPr>
            <w:r w:rsidRPr="006B7B94">
              <w:rPr>
                <w:rFonts w:ascii="Arial" w:hAnsi="Arial" w:cs="Arial"/>
                <w:color w:val="000000"/>
                <w:sz w:val="12"/>
                <w:szCs w:val="12"/>
              </w:rPr>
              <w:t>5</w:t>
            </w:r>
          </w:p>
        </w:tc>
        <w:tc>
          <w:tcPr>
            <w:tcW w:w="502" w:type="pct"/>
            <w:tcBorders>
              <w:top w:val="nil"/>
              <w:left w:val="nil"/>
              <w:bottom w:val="single" w:sz="4" w:space="0" w:color="000000"/>
              <w:right w:val="single" w:sz="4" w:space="0" w:color="auto"/>
            </w:tcBorders>
            <w:shd w:val="clear" w:color="auto" w:fill="auto"/>
            <w:vAlign w:val="center"/>
            <w:hideMark/>
          </w:tcPr>
          <w:p w:rsidR="006B7B94" w:rsidRPr="006B7B94" w:rsidRDefault="006B7B94" w:rsidP="00651D69">
            <w:pPr>
              <w:jc w:val="center"/>
              <w:rPr>
                <w:rFonts w:ascii="Arial" w:hAnsi="Arial" w:cs="Arial"/>
                <w:color w:val="000000"/>
                <w:sz w:val="12"/>
                <w:szCs w:val="12"/>
              </w:rPr>
            </w:pPr>
            <w:r w:rsidRPr="006B7B94">
              <w:rPr>
                <w:rFonts w:ascii="Arial" w:hAnsi="Arial" w:cs="Arial"/>
                <w:color w:val="000000"/>
                <w:sz w:val="12"/>
                <w:szCs w:val="12"/>
              </w:rPr>
              <w:t>220</w:t>
            </w:r>
          </w:p>
        </w:tc>
      </w:tr>
      <w:tr w:rsidR="006B7B94" w:rsidRPr="006B7B94" w:rsidTr="006B7B94">
        <w:trPr>
          <w:trHeight w:val="20"/>
        </w:trPr>
        <w:tc>
          <w:tcPr>
            <w:tcW w:w="124" w:type="pct"/>
            <w:tcBorders>
              <w:top w:val="nil"/>
              <w:left w:val="single" w:sz="4" w:space="0" w:color="auto"/>
              <w:bottom w:val="single" w:sz="4" w:space="0" w:color="auto"/>
              <w:right w:val="single" w:sz="4" w:space="0" w:color="auto"/>
            </w:tcBorders>
            <w:shd w:val="clear" w:color="auto" w:fill="auto"/>
            <w:noWrap/>
            <w:hideMark/>
          </w:tcPr>
          <w:p w:rsidR="006B7B94" w:rsidRPr="006B7B94" w:rsidRDefault="006B7B94" w:rsidP="00651D69">
            <w:pPr>
              <w:jc w:val="center"/>
              <w:rPr>
                <w:rFonts w:ascii="Arial" w:hAnsi="Arial" w:cs="Arial"/>
                <w:color w:val="000000"/>
                <w:sz w:val="12"/>
                <w:szCs w:val="12"/>
              </w:rPr>
            </w:pPr>
            <w:r w:rsidRPr="006B7B94">
              <w:rPr>
                <w:rFonts w:ascii="Arial" w:hAnsi="Arial" w:cs="Arial"/>
                <w:color w:val="000000"/>
                <w:sz w:val="12"/>
                <w:szCs w:val="12"/>
              </w:rPr>
              <w:t>9</w:t>
            </w:r>
          </w:p>
        </w:tc>
        <w:tc>
          <w:tcPr>
            <w:tcW w:w="3051" w:type="pct"/>
            <w:tcBorders>
              <w:top w:val="nil"/>
              <w:left w:val="nil"/>
              <w:bottom w:val="single" w:sz="4" w:space="0" w:color="auto"/>
              <w:right w:val="single" w:sz="4" w:space="0" w:color="auto"/>
            </w:tcBorders>
            <w:shd w:val="clear" w:color="auto" w:fill="auto"/>
            <w:hideMark/>
          </w:tcPr>
          <w:p w:rsidR="006B7B94" w:rsidRPr="006B7B94" w:rsidRDefault="006B7B94" w:rsidP="00651D69">
            <w:pPr>
              <w:rPr>
                <w:rFonts w:ascii="Arial" w:hAnsi="Arial" w:cs="Arial"/>
                <w:color w:val="000000"/>
                <w:sz w:val="12"/>
                <w:szCs w:val="12"/>
              </w:rPr>
            </w:pPr>
            <w:r w:rsidRPr="006B7B94">
              <w:rPr>
                <w:rFonts w:ascii="Arial" w:hAnsi="Arial" w:cs="Arial"/>
                <w:color w:val="000000"/>
                <w:sz w:val="12"/>
                <w:szCs w:val="12"/>
              </w:rPr>
              <w:t>Число недействительных избирательных бюллетеней</w:t>
            </w:r>
          </w:p>
        </w:tc>
        <w:tc>
          <w:tcPr>
            <w:tcW w:w="574" w:type="pct"/>
            <w:tcBorders>
              <w:top w:val="nil"/>
              <w:left w:val="nil"/>
              <w:bottom w:val="single" w:sz="4" w:space="0" w:color="auto"/>
              <w:right w:val="single" w:sz="4" w:space="0" w:color="auto"/>
            </w:tcBorders>
            <w:shd w:val="clear" w:color="auto" w:fill="auto"/>
            <w:vAlign w:val="center"/>
            <w:hideMark/>
          </w:tcPr>
          <w:p w:rsidR="006B7B94" w:rsidRPr="006B7B94" w:rsidRDefault="006B7B94" w:rsidP="00651D69">
            <w:pPr>
              <w:jc w:val="center"/>
              <w:rPr>
                <w:rFonts w:ascii="Arial" w:hAnsi="Arial" w:cs="Arial"/>
                <w:color w:val="000000"/>
                <w:sz w:val="12"/>
                <w:szCs w:val="12"/>
              </w:rPr>
            </w:pPr>
            <w:r w:rsidRPr="006B7B94">
              <w:rPr>
                <w:rFonts w:ascii="Arial" w:hAnsi="Arial" w:cs="Arial"/>
                <w:color w:val="000000"/>
                <w:sz w:val="12"/>
                <w:szCs w:val="12"/>
              </w:rPr>
              <w:t>5</w:t>
            </w:r>
          </w:p>
        </w:tc>
        <w:tc>
          <w:tcPr>
            <w:tcW w:w="749" w:type="pct"/>
            <w:tcBorders>
              <w:top w:val="nil"/>
              <w:left w:val="nil"/>
              <w:bottom w:val="single" w:sz="4" w:space="0" w:color="auto"/>
              <w:right w:val="single" w:sz="4" w:space="0" w:color="auto"/>
            </w:tcBorders>
            <w:shd w:val="clear" w:color="auto" w:fill="auto"/>
            <w:vAlign w:val="center"/>
            <w:hideMark/>
          </w:tcPr>
          <w:p w:rsidR="006B7B94" w:rsidRPr="006B7B94" w:rsidRDefault="006B7B94" w:rsidP="00651D69">
            <w:pPr>
              <w:jc w:val="center"/>
              <w:rPr>
                <w:rFonts w:ascii="Arial" w:hAnsi="Arial" w:cs="Arial"/>
                <w:color w:val="000000"/>
                <w:sz w:val="12"/>
                <w:szCs w:val="12"/>
              </w:rPr>
            </w:pPr>
            <w:r w:rsidRPr="006B7B94">
              <w:rPr>
                <w:rFonts w:ascii="Arial" w:hAnsi="Arial" w:cs="Arial"/>
                <w:color w:val="000000"/>
                <w:sz w:val="12"/>
                <w:szCs w:val="12"/>
              </w:rPr>
              <w:t>0</w:t>
            </w:r>
          </w:p>
        </w:tc>
        <w:tc>
          <w:tcPr>
            <w:tcW w:w="502" w:type="pct"/>
            <w:tcBorders>
              <w:top w:val="nil"/>
              <w:left w:val="nil"/>
              <w:bottom w:val="single" w:sz="4" w:space="0" w:color="000000"/>
              <w:right w:val="single" w:sz="4" w:space="0" w:color="000000"/>
            </w:tcBorders>
            <w:shd w:val="clear" w:color="auto" w:fill="auto"/>
            <w:vAlign w:val="center"/>
            <w:hideMark/>
          </w:tcPr>
          <w:p w:rsidR="006B7B94" w:rsidRPr="006B7B94" w:rsidRDefault="006B7B94" w:rsidP="00651D69">
            <w:pPr>
              <w:jc w:val="center"/>
              <w:rPr>
                <w:rFonts w:ascii="Arial" w:hAnsi="Arial" w:cs="Arial"/>
                <w:color w:val="000000"/>
                <w:sz w:val="12"/>
                <w:szCs w:val="12"/>
              </w:rPr>
            </w:pPr>
            <w:r w:rsidRPr="006B7B94">
              <w:rPr>
                <w:rFonts w:ascii="Arial" w:hAnsi="Arial" w:cs="Arial"/>
                <w:color w:val="000000"/>
                <w:sz w:val="12"/>
                <w:szCs w:val="12"/>
              </w:rPr>
              <w:t>5</w:t>
            </w:r>
          </w:p>
        </w:tc>
      </w:tr>
      <w:tr w:rsidR="006B7B94" w:rsidRPr="006B7B94" w:rsidTr="006B7B94">
        <w:trPr>
          <w:trHeight w:val="20"/>
        </w:trPr>
        <w:tc>
          <w:tcPr>
            <w:tcW w:w="124" w:type="pct"/>
            <w:tcBorders>
              <w:top w:val="nil"/>
              <w:left w:val="single" w:sz="4" w:space="0" w:color="auto"/>
              <w:bottom w:val="single" w:sz="4" w:space="0" w:color="auto"/>
              <w:right w:val="single" w:sz="4" w:space="0" w:color="auto"/>
            </w:tcBorders>
            <w:shd w:val="clear" w:color="auto" w:fill="auto"/>
            <w:noWrap/>
            <w:hideMark/>
          </w:tcPr>
          <w:p w:rsidR="006B7B94" w:rsidRPr="006B7B94" w:rsidRDefault="006B7B94" w:rsidP="00651D69">
            <w:pPr>
              <w:jc w:val="center"/>
              <w:rPr>
                <w:rFonts w:ascii="Arial" w:hAnsi="Arial" w:cs="Arial"/>
                <w:color w:val="000000"/>
                <w:sz w:val="12"/>
                <w:szCs w:val="12"/>
              </w:rPr>
            </w:pPr>
            <w:r w:rsidRPr="006B7B94">
              <w:rPr>
                <w:rFonts w:ascii="Arial" w:hAnsi="Arial" w:cs="Arial"/>
                <w:color w:val="000000"/>
                <w:sz w:val="12"/>
                <w:szCs w:val="12"/>
              </w:rPr>
              <w:t>10</w:t>
            </w:r>
          </w:p>
        </w:tc>
        <w:tc>
          <w:tcPr>
            <w:tcW w:w="3051" w:type="pct"/>
            <w:tcBorders>
              <w:top w:val="nil"/>
              <w:left w:val="nil"/>
              <w:bottom w:val="single" w:sz="4" w:space="0" w:color="auto"/>
              <w:right w:val="single" w:sz="4" w:space="0" w:color="auto"/>
            </w:tcBorders>
            <w:shd w:val="clear" w:color="auto" w:fill="auto"/>
            <w:hideMark/>
          </w:tcPr>
          <w:p w:rsidR="006B7B94" w:rsidRPr="006B7B94" w:rsidRDefault="006B7B94" w:rsidP="00651D69">
            <w:pPr>
              <w:rPr>
                <w:rFonts w:ascii="Arial" w:hAnsi="Arial" w:cs="Arial"/>
                <w:color w:val="000000"/>
                <w:sz w:val="12"/>
                <w:szCs w:val="12"/>
              </w:rPr>
            </w:pPr>
            <w:r w:rsidRPr="006B7B94">
              <w:rPr>
                <w:rFonts w:ascii="Arial" w:hAnsi="Arial" w:cs="Arial"/>
                <w:color w:val="000000"/>
                <w:sz w:val="12"/>
                <w:szCs w:val="12"/>
              </w:rPr>
              <w:t>Число действительных избирательных бюллетеней</w:t>
            </w:r>
          </w:p>
        </w:tc>
        <w:tc>
          <w:tcPr>
            <w:tcW w:w="574" w:type="pct"/>
            <w:tcBorders>
              <w:top w:val="nil"/>
              <w:left w:val="nil"/>
              <w:bottom w:val="single" w:sz="4" w:space="0" w:color="auto"/>
              <w:right w:val="single" w:sz="4" w:space="0" w:color="auto"/>
            </w:tcBorders>
            <w:shd w:val="clear" w:color="auto" w:fill="auto"/>
            <w:vAlign w:val="center"/>
            <w:hideMark/>
          </w:tcPr>
          <w:p w:rsidR="006B7B94" w:rsidRPr="006B7B94" w:rsidRDefault="006B7B94" w:rsidP="00651D69">
            <w:pPr>
              <w:jc w:val="center"/>
              <w:rPr>
                <w:rFonts w:ascii="Arial" w:hAnsi="Arial" w:cs="Arial"/>
                <w:color w:val="000000"/>
                <w:sz w:val="12"/>
                <w:szCs w:val="12"/>
              </w:rPr>
            </w:pPr>
            <w:r w:rsidRPr="006B7B94">
              <w:rPr>
                <w:rFonts w:ascii="Arial" w:hAnsi="Arial" w:cs="Arial"/>
                <w:color w:val="000000"/>
                <w:sz w:val="12"/>
                <w:szCs w:val="12"/>
              </w:rPr>
              <w:t>242</w:t>
            </w:r>
          </w:p>
        </w:tc>
        <w:tc>
          <w:tcPr>
            <w:tcW w:w="749" w:type="pct"/>
            <w:tcBorders>
              <w:top w:val="nil"/>
              <w:left w:val="nil"/>
              <w:bottom w:val="single" w:sz="4" w:space="0" w:color="auto"/>
              <w:right w:val="single" w:sz="4" w:space="0" w:color="auto"/>
            </w:tcBorders>
            <w:shd w:val="clear" w:color="auto" w:fill="auto"/>
            <w:vAlign w:val="center"/>
            <w:hideMark/>
          </w:tcPr>
          <w:p w:rsidR="006B7B94" w:rsidRPr="006B7B94" w:rsidRDefault="006B7B94" w:rsidP="00651D69">
            <w:pPr>
              <w:jc w:val="center"/>
              <w:rPr>
                <w:rFonts w:ascii="Arial" w:hAnsi="Arial" w:cs="Arial"/>
                <w:color w:val="000000"/>
                <w:sz w:val="12"/>
                <w:szCs w:val="12"/>
              </w:rPr>
            </w:pPr>
            <w:r w:rsidRPr="006B7B94">
              <w:rPr>
                <w:rFonts w:ascii="Arial" w:hAnsi="Arial" w:cs="Arial"/>
                <w:color w:val="000000"/>
                <w:sz w:val="12"/>
                <w:szCs w:val="12"/>
              </w:rPr>
              <w:t>5</w:t>
            </w:r>
          </w:p>
        </w:tc>
        <w:tc>
          <w:tcPr>
            <w:tcW w:w="502" w:type="pct"/>
            <w:tcBorders>
              <w:top w:val="nil"/>
              <w:left w:val="nil"/>
              <w:bottom w:val="single" w:sz="4" w:space="0" w:color="000000"/>
              <w:right w:val="single" w:sz="4" w:space="0" w:color="auto"/>
            </w:tcBorders>
            <w:shd w:val="clear" w:color="auto" w:fill="auto"/>
            <w:vAlign w:val="center"/>
            <w:hideMark/>
          </w:tcPr>
          <w:p w:rsidR="006B7B94" w:rsidRPr="006B7B94" w:rsidRDefault="006B7B94" w:rsidP="00651D69">
            <w:pPr>
              <w:jc w:val="center"/>
              <w:rPr>
                <w:rFonts w:ascii="Arial" w:hAnsi="Arial" w:cs="Arial"/>
                <w:color w:val="000000"/>
                <w:sz w:val="12"/>
                <w:szCs w:val="12"/>
              </w:rPr>
            </w:pPr>
            <w:r w:rsidRPr="006B7B94">
              <w:rPr>
                <w:rFonts w:ascii="Arial" w:hAnsi="Arial" w:cs="Arial"/>
                <w:color w:val="000000"/>
                <w:sz w:val="12"/>
                <w:szCs w:val="12"/>
              </w:rPr>
              <w:t>247</w:t>
            </w:r>
          </w:p>
        </w:tc>
      </w:tr>
      <w:tr w:rsidR="006B7B94" w:rsidRPr="006B7B94" w:rsidTr="006B7B94">
        <w:trPr>
          <w:trHeight w:val="20"/>
        </w:trPr>
        <w:tc>
          <w:tcPr>
            <w:tcW w:w="124" w:type="pct"/>
            <w:tcBorders>
              <w:top w:val="nil"/>
              <w:left w:val="single" w:sz="4" w:space="0" w:color="auto"/>
              <w:bottom w:val="single" w:sz="4" w:space="0" w:color="auto"/>
              <w:right w:val="single" w:sz="4" w:space="0" w:color="auto"/>
            </w:tcBorders>
            <w:shd w:val="clear" w:color="auto" w:fill="auto"/>
            <w:noWrap/>
            <w:hideMark/>
          </w:tcPr>
          <w:p w:rsidR="006B7B94" w:rsidRPr="006B7B94" w:rsidRDefault="006B7B94" w:rsidP="00651D69">
            <w:pPr>
              <w:jc w:val="center"/>
              <w:rPr>
                <w:rFonts w:ascii="Arial" w:hAnsi="Arial" w:cs="Arial"/>
                <w:color w:val="000000"/>
                <w:sz w:val="12"/>
                <w:szCs w:val="12"/>
              </w:rPr>
            </w:pPr>
            <w:r w:rsidRPr="006B7B94">
              <w:rPr>
                <w:rFonts w:ascii="Arial" w:hAnsi="Arial" w:cs="Arial"/>
                <w:color w:val="000000"/>
                <w:sz w:val="12"/>
                <w:szCs w:val="12"/>
              </w:rPr>
              <w:t>11</w:t>
            </w:r>
          </w:p>
        </w:tc>
        <w:tc>
          <w:tcPr>
            <w:tcW w:w="3051" w:type="pct"/>
            <w:tcBorders>
              <w:top w:val="nil"/>
              <w:left w:val="nil"/>
              <w:bottom w:val="single" w:sz="4" w:space="0" w:color="auto"/>
              <w:right w:val="single" w:sz="4" w:space="0" w:color="auto"/>
            </w:tcBorders>
            <w:shd w:val="clear" w:color="auto" w:fill="auto"/>
            <w:hideMark/>
          </w:tcPr>
          <w:p w:rsidR="006B7B94" w:rsidRPr="006B7B94" w:rsidRDefault="006B7B94" w:rsidP="00651D69">
            <w:pPr>
              <w:rPr>
                <w:rFonts w:ascii="Arial" w:hAnsi="Arial" w:cs="Arial"/>
                <w:color w:val="000000"/>
                <w:sz w:val="12"/>
                <w:szCs w:val="12"/>
              </w:rPr>
            </w:pPr>
            <w:r w:rsidRPr="006B7B94">
              <w:rPr>
                <w:rFonts w:ascii="Arial" w:hAnsi="Arial" w:cs="Arial"/>
                <w:color w:val="000000"/>
                <w:sz w:val="12"/>
                <w:szCs w:val="12"/>
              </w:rPr>
              <w:t>Число утраченных избирательных бюллетеней</w:t>
            </w:r>
          </w:p>
        </w:tc>
        <w:tc>
          <w:tcPr>
            <w:tcW w:w="574" w:type="pct"/>
            <w:tcBorders>
              <w:top w:val="nil"/>
              <w:left w:val="nil"/>
              <w:bottom w:val="single" w:sz="4" w:space="0" w:color="auto"/>
              <w:right w:val="single" w:sz="4" w:space="0" w:color="auto"/>
            </w:tcBorders>
            <w:shd w:val="clear" w:color="auto" w:fill="auto"/>
            <w:vAlign w:val="center"/>
            <w:hideMark/>
          </w:tcPr>
          <w:p w:rsidR="006B7B94" w:rsidRPr="006B7B94" w:rsidRDefault="006B7B94" w:rsidP="00651D69">
            <w:pPr>
              <w:jc w:val="center"/>
              <w:rPr>
                <w:rFonts w:ascii="Arial" w:hAnsi="Arial" w:cs="Arial"/>
                <w:color w:val="000000"/>
                <w:sz w:val="12"/>
                <w:szCs w:val="12"/>
              </w:rPr>
            </w:pPr>
            <w:r w:rsidRPr="006B7B94">
              <w:rPr>
                <w:rFonts w:ascii="Arial" w:hAnsi="Arial" w:cs="Arial"/>
                <w:color w:val="000000"/>
                <w:sz w:val="12"/>
                <w:szCs w:val="12"/>
              </w:rPr>
              <w:t>0</w:t>
            </w:r>
          </w:p>
        </w:tc>
        <w:tc>
          <w:tcPr>
            <w:tcW w:w="749" w:type="pct"/>
            <w:tcBorders>
              <w:top w:val="nil"/>
              <w:left w:val="nil"/>
              <w:bottom w:val="single" w:sz="4" w:space="0" w:color="auto"/>
              <w:right w:val="single" w:sz="4" w:space="0" w:color="auto"/>
            </w:tcBorders>
            <w:shd w:val="clear" w:color="auto" w:fill="auto"/>
            <w:vAlign w:val="center"/>
            <w:hideMark/>
          </w:tcPr>
          <w:p w:rsidR="006B7B94" w:rsidRPr="006B7B94" w:rsidRDefault="006B7B94" w:rsidP="00651D69">
            <w:pPr>
              <w:jc w:val="center"/>
              <w:rPr>
                <w:rFonts w:ascii="Arial" w:hAnsi="Arial" w:cs="Arial"/>
                <w:color w:val="000000"/>
                <w:sz w:val="12"/>
                <w:szCs w:val="12"/>
              </w:rPr>
            </w:pPr>
            <w:r w:rsidRPr="006B7B94">
              <w:rPr>
                <w:rFonts w:ascii="Arial" w:hAnsi="Arial" w:cs="Arial"/>
                <w:color w:val="000000"/>
                <w:sz w:val="12"/>
                <w:szCs w:val="12"/>
              </w:rPr>
              <w:t>0</w:t>
            </w:r>
          </w:p>
        </w:tc>
        <w:tc>
          <w:tcPr>
            <w:tcW w:w="502" w:type="pct"/>
            <w:tcBorders>
              <w:top w:val="nil"/>
              <w:left w:val="nil"/>
              <w:bottom w:val="single" w:sz="4" w:space="0" w:color="000000"/>
              <w:right w:val="single" w:sz="4" w:space="0" w:color="auto"/>
            </w:tcBorders>
            <w:shd w:val="clear" w:color="auto" w:fill="auto"/>
            <w:vAlign w:val="center"/>
            <w:hideMark/>
          </w:tcPr>
          <w:p w:rsidR="006B7B94" w:rsidRPr="006B7B94" w:rsidRDefault="006B7B94" w:rsidP="00651D69">
            <w:pPr>
              <w:jc w:val="center"/>
              <w:rPr>
                <w:rFonts w:ascii="Arial" w:hAnsi="Arial" w:cs="Arial"/>
                <w:color w:val="000000"/>
                <w:sz w:val="12"/>
                <w:szCs w:val="12"/>
              </w:rPr>
            </w:pPr>
            <w:r w:rsidRPr="006B7B94">
              <w:rPr>
                <w:rFonts w:ascii="Arial" w:hAnsi="Arial" w:cs="Arial"/>
                <w:color w:val="000000"/>
                <w:sz w:val="12"/>
                <w:szCs w:val="12"/>
              </w:rPr>
              <w:t>0</w:t>
            </w:r>
          </w:p>
        </w:tc>
      </w:tr>
      <w:tr w:rsidR="006B7B94" w:rsidRPr="006B7B94" w:rsidTr="006B7B94">
        <w:trPr>
          <w:trHeight w:val="20"/>
        </w:trPr>
        <w:tc>
          <w:tcPr>
            <w:tcW w:w="124" w:type="pct"/>
            <w:tcBorders>
              <w:top w:val="nil"/>
              <w:left w:val="single" w:sz="4" w:space="0" w:color="auto"/>
              <w:bottom w:val="single" w:sz="4" w:space="0" w:color="auto"/>
              <w:right w:val="single" w:sz="4" w:space="0" w:color="auto"/>
            </w:tcBorders>
            <w:shd w:val="clear" w:color="auto" w:fill="auto"/>
            <w:noWrap/>
            <w:hideMark/>
          </w:tcPr>
          <w:p w:rsidR="006B7B94" w:rsidRPr="006B7B94" w:rsidRDefault="006B7B94" w:rsidP="00651D69">
            <w:pPr>
              <w:jc w:val="center"/>
              <w:rPr>
                <w:rFonts w:ascii="Arial" w:hAnsi="Arial" w:cs="Arial"/>
                <w:color w:val="000000"/>
                <w:sz w:val="12"/>
                <w:szCs w:val="12"/>
              </w:rPr>
            </w:pPr>
            <w:r w:rsidRPr="006B7B94">
              <w:rPr>
                <w:rFonts w:ascii="Arial" w:hAnsi="Arial" w:cs="Arial"/>
                <w:color w:val="000000"/>
                <w:sz w:val="12"/>
                <w:szCs w:val="12"/>
              </w:rPr>
              <w:t>12</w:t>
            </w:r>
          </w:p>
        </w:tc>
        <w:tc>
          <w:tcPr>
            <w:tcW w:w="3051" w:type="pct"/>
            <w:tcBorders>
              <w:top w:val="nil"/>
              <w:left w:val="nil"/>
              <w:bottom w:val="single" w:sz="4" w:space="0" w:color="auto"/>
              <w:right w:val="single" w:sz="4" w:space="0" w:color="auto"/>
            </w:tcBorders>
            <w:shd w:val="clear" w:color="auto" w:fill="auto"/>
            <w:hideMark/>
          </w:tcPr>
          <w:p w:rsidR="006B7B94" w:rsidRPr="006B7B94" w:rsidRDefault="006B7B94" w:rsidP="00651D69">
            <w:pPr>
              <w:rPr>
                <w:rFonts w:ascii="Arial" w:hAnsi="Arial" w:cs="Arial"/>
                <w:color w:val="000000"/>
                <w:sz w:val="12"/>
                <w:szCs w:val="12"/>
              </w:rPr>
            </w:pPr>
            <w:r w:rsidRPr="006B7B94">
              <w:rPr>
                <w:rFonts w:ascii="Arial" w:hAnsi="Arial" w:cs="Arial"/>
                <w:color w:val="000000"/>
                <w:sz w:val="12"/>
                <w:szCs w:val="12"/>
              </w:rPr>
              <w:t>Число избирательных бюллетеней, не учтенных при получении</w:t>
            </w:r>
          </w:p>
        </w:tc>
        <w:tc>
          <w:tcPr>
            <w:tcW w:w="574" w:type="pct"/>
            <w:tcBorders>
              <w:top w:val="nil"/>
              <w:left w:val="nil"/>
              <w:bottom w:val="single" w:sz="4" w:space="0" w:color="auto"/>
              <w:right w:val="single" w:sz="4" w:space="0" w:color="auto"/>
            </w:tcBorders>
            <w:shd w:val="clear" w:color="auto" w:fill="auto"/>
            <w:vAlign w:val="center"/>
            <w:hideMark/>
          </w:tcPr>
          <w:p w:rsidR="006B7B94" w:rsidRPr="006B7B94" w:rsidRDefault="006B7B94" w:rsidP="00651D69">
            <w:pPr>
              <w:jc w:val="center"/>
              <w:rPr>
                <w:rFonts w:ascii="Arial" w:hAnsi="Arial" w:cs="Arial"/>
                <w:color w:val="000000"/>
                <w:sz w:val="12"/>
                <w:szCs w:val="12"/>
              </w:rPr>
            </w:pPr>
            <w:r w:rsidRPr="006B7B94">
              <w:rPr>
                <w:rFonts w:ascii="Arial" w:hAnsi="Arial" w:cs="Arial"/>
                <w:color w:val="000000"/>
                <w:sz w:val="12"/>
                <w:szCs w:val="12"/>
              </w:rPr>
              <w:t>0</w:t>
            </w:r>
          </w:p>
        </w:tc>
        <w:tc>
          <w:tcPr>
            <w:tcW w:w="749" w:type="pct"/>
            <w:tcBorders>
              <w:top w:val="nil"/>
              <w:left w:val="nil"/>
              <w:bottom w:val="single" w:sz="4" w:space="0" w:color="auto"/>
              <w:right w:val="single" w:sz="4" w:space="0" w:color="auto"/>
            </w:tcBorders>
            <w:shd w:val="clear" w:color="auto" w:fill="auto"/>
            <w:vAlign w:val="center"/>
            <w:hideMark/>
          </w:tcPr>
          <w:p w:rsidR="006B7B94" w:rsidRPr="006B7B94" w:rsidRDefault="006B7B94" w:rsidP="00651D69">
            <w:pPr>
              <w:jc w:val="center"/>
              <w:rPr>
                <w:rFonts w:ascii="Arial" w:hAnsi="Arial" w:cs="Arial"/>
                <w:color w:val="000000"/>
                <w:sz w:val="12"/>
                <w:szCs w:val="12"/>
              </w:rPr>
            </w:pPr>
            <w:r w:rsidRPr="006B7B94">
              <w:rPr>
                <w:rFonts w:ascii="Arial" w:hAnsi="Arial" w:cs="Arial"/>
                <w:color w:val="000000"/>
                <w:sz w:val="12"/>
                <w:szCs w:val="12"/>
              </w:rPr>
              <w:t>0</w:t>
            </w:r>
          </w:p>
        </w:tc>
        <w:tc>
          <w:tcPr>
            <w:tcW w:w="502" w:type="pct"/>
            <w:tcBorders>
              <w:top w:val="nil"/>
              <w:left w:val="nil"/>
              <w:bottom w:val="single" w:sz="4" w:space="0" w:color="000000"/>
              <w:right w:val="single" w:sz="4" w:space="0" w:color="auto"/>
            </w:tcBorders>
            <w:shd w:val="clear" w:color="auto" w:fill="auto"/>
            <w:vAlign w:val="center"/>
            <w:hideMark/>
          </w:tcPr>
          <w:p w:rsidR="006B7B94" w:rsidRPr="006B7B94" w:rsidRDefault="006B7B94" w:rsidP="00651D69">
            <w:pPr>
              <w:jc w:val="center"/>
              <w:rPr>
                <w:rFonts w:ascii="Arial" w:hAnsi="Arial" w:cs="Arial"/>
                <w:color w:val="000000"/>
                <w:sz w:val="12"/>
                <w:szCs w:val="12"/>
              </w:rPr>
            </w:pPr>
            <w:r w:rsidRPr="006B7B94">
              <w:rPr>
                <w:rFonts w:ascii="Arial" w:hAnsi="Arial" w:cs="Arial"/>
                <w:color w:val="000000"/>
                <w:sz w:val="12"/>
                <w:szCs w:val="12"/>
              </w:rPr>
              <w:t>0</w:t>
            </w:r>
          </w:p>
        </w:tc>
      </w:tr>
      <w:tr w:rsidR="006B7B94" w:rsidRPr="006B7B94" w:rsidTr="006B7B94">
        <w:trPr>
          <w:trHeight w:val="20"/>
        </w:trPr>
        <w:tc>
          <w:tcPr>
            <w:tcW w:w="317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B7B94" w:rsidRPr="006B7B94" w:rsidRDefault="006B7B94" w:rsidP="00651D69">
            <w:pPr>
              <w:jc w:val="center"/>
              <w:rPr>
                <w:rFonts w:ascii="Arial" w:hAnsi="Arial" w:cs="Arial"/>
                <w:b/>
                <w:bCs/>
                <w:color w:val="000000"/>
                <w:sz w:val="12"/>
                <w:szCs w:val="12"/>
              </w:rPr>
            </w:pPr>
            <w:r w:rsidRPr="006B7B94">
              <w:rPr>
                <w:rFonts w:ascii="Arial" w:hAnsi="Arial" w:cs="Arial"/>
                <w:b/>
                <w:bCs/>
                <w:color w:val="000000"/>
                <w:sz w:val="12"/>
                <w:szCs w:val="12"/>
              </w:rPr>
              <w:t>Фамилии, имена, отчества внесенных в избирательный бюллетень зарегистрированных кандидатов</w:t>
            </w:r>
          </w:p>
        </w:tc>
        <w:tc>
          <w:tcPr>
            <w:tcW w:w="1825" w:type="pct"/>
            <w:gridSpan w:val="3"/>
            <w:tcBorders>
              <w:top w:val="single" w:sz="4" w:space="0" w:color="auto"/>
              <w:left w:val="nil"/>
              <w:bottom w:val="single" w:sz="4" w:space="0" w:color="auto"/>
              <w:right w:val="single" w:sz="4" w:space="0" w:color="000000"/>
            </w:tcBorders>
            <w:shd w:val="clear" w:color="auto" w:fill="auto"/>
            <w:vAlign w:val="center"/>
            <w:hideMark/>
          </w:tcPr>
          <w:p w:rsidR="006B7B94" w:rsidRPr="006B7B94" w:rsidRDefault="006B7B94" w:rsidP="00651D69">
            <w:pPr>
              <w:jc w:val="center"/>
              <w:rPr>
                <w:rFonts w:ascii="Arial" w:hAnsi="Arial" w:cs="Arial"/>
                <w:b/>
                <w:bCs/>
                <w:color w:val="000000"/>
                <w:sz w:val="12"/>
                <w:szCs w:val="12"/>
              </w:rPr>
            </w:pPr>
            <w:r w:rsidRPr="006B7B94">
              <w:rPr>
                <w:rFonts w:ascii="Arial" w:hAnsi="Arial" w:cs="Arial"/>
                <w:b/>
                <w:bCs/>
                <w:color w:val="000000"/>
                <w:sz w:val="12"/>
                <w:szCs w:val="12"/>
              </w:rPr>
              <w:t>Число голосов избирателей, поданных за каждого зарегистрированного кандидата</w:t>
            </w:r>
          </w:p>
        </w:tc>
      </w:tr>
      <w:tr w:rsidR="006B7B94" w:rsidRPr="006B7B94" w:rsidTr="006B7B94">
        <w:trPr>
          <w:trHeight w:val="20"/>
        </w:trPr>
        <w:tc>
          <w:tcPr>
            <w:tcW w:w="124" w:type="pct"/>
            <w:tcBorders>
              <w:top w:val="nil"/>
              <w:left w:val="single" w:sz="4" w:space="0" w:color="auto"/>
              <w:bottom w:val="single" w:sz="4" w:space="0" w:color="auto"/>
              <w:right w:val="single" w:sz="4" w:space="0" w:color="auto"/>
            </w:tcBorders>
            <w:shd w:val="clear" w:color="auto" w:fill="auto"/>
            <w:noWrap/>
            <w:hideMark/>
          </w:tcPr>
          <w:p w:rsidR="006B7B94" w:rsidRPr="006B7B94" w:rsidRDefault="006B7B94" w:rsidP="00651D69">
            <w:pPr>
              <w:jc w:val="center"/>
              <w:rPr>
                <w:rFonts w:ascii="Arial" w:hAnsi="Arial" w:cs="Arial"/>
                <w:color w:val="000000"/>
                <w:sz w:val="12"/>
                <w:szCs w:val="12"/>
              </w:rPr>
            </w:pPr>
            <w:r w:rsidRPr="006B7B94">
              <w:rPr>
                <w:rFonts w:ascii="Arial" w:hAnsi="Arial" w:cs="Arial"/>
                <w:color w:val="000000"/>
                <w:sz w:val="12"/>
                <w:szCs w:val="12"/>
              </w:rPr>
              <w:t>13</w:t>
            </w:r>
          </w:p>
        </w:tc>
        <w:tc>
          <w:tcPr>
            <w:tcW w:w="3051" w:type="pct"/>
            <w:tcBorders>
              <w:top w:val="nil"/>
              <w:left w:val="nil"/>
              <w:bottom w:val="single" w:sz="4" w:space="0" w:color="auto"/>
              <w:right w:val="single" w:sz="4" w:space="0" w:color="auto"/>
            </w:tcBorders>
            <w:shd w:val="clear" w:color="auto" w:fill="auto"/>
            <w:hideMark/>
          </w:tcPr>
          <w:p w:rsidR="006B7B94" w:rsidRPr="006B7B94" w:rsidRDefault="006B7B94" w:rsidP="00651D69">
            <w:pPr>
              <w:rPr>
                <w:rFonts w:ascii="Arial" w:hAnsi="Arial" w:cs="Arial"/>
                <w:color w:val="000000"/>
                <w:sz w:val="12"/>
                <w:szCs w:val="12"/>
              </w:rPr>
            </w:pPr>
            <w:r w:rsidRPr="006B7B94">
              <w:rPr>
                <w:rFonts w:ascii="Arial" w:hAnsi="Arial" w:cs="Arial"/>
                <w:color w:val="000000"/>
                <w:sz w:val="12"/>
                <w:szCs w:val="12"/>
              </w:rPr>
              <w:t>Колпаков Константин Федорович</w:t>
            </w:r>
          </w:p>
        </w:tc>
        <w:tc>
          <w:tcPr>
            <w:tcW w:w="574" w:type="pct"/>
            <w:tcBorders>
              <w:top w:val="nil"/>
              <w:left w:val="nil"/>
              <w:bottom w:val="single" w:sz="4" w:space="0" w:color="auto"/>
              <w:right w:val="single" w:sz="4" w:space="0" w:color="auto"/>
            </w:tcBorders>
            <w:shd w:val="clear" w:color="auto" w:fill="auto"/>
            <w:vAlign w:val="center"/>
            <w:hideMark/>
          </w:tcPr>
          <w:p w:rsidR="006B7B94" w:rsidRPr="006B7B94" w:rsidRDefault="006B7B94" w:rsidP="00651D69">
            <w:pPr>
              <w:jc w:val="center"/>
              <w:rPr>
                <w:rFonts w:ascii="Arial" w:hAnsi="Arial" w:cs="Arial"/>
                <w:color w:val="000000"/>
                <w:sz w:val="12"/>
                <w:szCs w:val="12"/>
              </w:rPr>
            </w:pPr>
            <w:r w:rsidRPr="006B7B94">
              <w:rPr>
                <w:rFonts w:ascii="Arial" w:hAnsi="Arial" w:cs="Arial"/>
                <w:color w:val="000000"/>
                <w:sz w:val="12"/>
                <w:szCs w:val="12"/>
              </w:rPr>
              <w:t>184</w:t>
            </w:r>
          </w:p>
        </w:tc>
        <w:tc>
          <w:tcPr>
            <w:tcW w:w="749" w:type="pct"/>
            <w:tcBorders>
              <w:top w:val="nil"/>
              <w:left w:val="nil"/>
              <w:bottom w:val="single" w:sz="4" w:space="0" w:color="auto"/>
              <w:right w:val="single" w:sz="4" w:space="0" w:color="auto"/>
            </w:tcBorders>
            <w:shd w:val="clear" w:color="auto" w:fill="auto"/>
            <w:vAlign w:val="center"/>
            <w:hideMark/>
          </w:tcPr>
          <w:p w:rsidR="006B7B94" w:rsidRPr="006B7B94" w:rsidRDefault="006B7B94" w:rsidP="00651D69">
            <w:pPr>
              <w:jc w:val="center"/>
              <w:rPr>
                <w:rFonts w:ascii="Arial" w:hAnsi="Arial" w:cs="Arial"/>
                <w:color w:val="000000"/>
                <w:sz w:val="12"/>
                <w:szCs w:val="12"/>
              </w:rPr>
            </w:pPr>
            <w:r w:rsidRPr="006B7B94">
              <w:rPr>
                <w:rFonts w:ascii="Arial" w:hAnsi="Arial" w:cs="Arial"/>
                <w:color w:val="000000"/>
                <w:sz w:val="12"/>
                <w:szCs w:val="12"/>
              </w:rPr>
              <w:t>5</w:t>
            </w:r>
          </w:p>
        </w:tc>
        <w:tc>
          <w:tcPr>
            <w:tcW w:w="502" w:type="pct"/>
            <w:tcBorders>
              <w:top w:val="nil"/>
              <w:left w:val="nil"/>
              <w:bottom w:val="single" w:sz="4" w:space="0" w:color="000000"/>
              <w:right w:val="single" w:sz="4" w:space="0" w:color="auto"/>
            </w:tcBorders>
            <w:shd w:val="clear" w:color="auto" w:fill="auto"/>
            <w:vAlign w:val="center"/>
            <w:hideMark/>
          </w:tcPr>
          <w:p w:rsidR="006B7B94" w:rsidRDefault="006B7B94" w:rsidP="00651D69">
            <w:pPr>
              <w:jc w:val="center"/>
              <w:rPr>
                <w:rFonts w:ascii="Arial" w:hAnsi="Arial" w:cs="Arial"/>
                <w:color w:val="000000"/>
                <w:sz w:val="12"/>
                <w:szCs w:val="12"/>
              </w:rPr>
            </w:pPr>
            <w:r>
              <w:rPr>
                <w:rFonts w:ascii="Arial" w:hAnsi="Arial" w:cs="Arial"/>
                <w:color w:val="000000"/>
                <w:sz w:val="12"/>
                <w:szCs w:val="12"/>
              </w:rPr>
              <w:t>189</w:t>
            </w:r>
          </w:p>
          <w:p w:rsidR="006B7B94" w:rsidRPr="006B7B94" w:rsidRDefault="006B7B94" w:rsidP="00651D69">
            <w:pPr>
              <w:jc w:val="center"/>
              <w:rPr>
                <w:rFonts w:ascii="Arial" w:hAnsi="Arial" w:cs="Arial"/>
                <w:color w:val="000000"/>
                <w:sz w:val="12"/>
                <w:szCs w:val="12"/>
              </w:rPr>
            </w:pPr>
            <w:r>
              <w:rPr>
                <w:rFonts w:ascii="Arial" w:hAnsi="Arial" w:cs="Arial"/>
                <w:color w:val="000000"/>
                <w:sz w:val="12"/>
                <w:szCs w:val="12"/>
              </w:rPr>
              <w:t>(</w:t>
            </w:r>
            <w:r w:rsidRPr="006B7B94">
              <w:rPr>
                <w:rFonts w:ascii="Arial" w:hAnsi="Arial" w:cs="Arial"/>
                <w:color w:val="000000"/>
                <w:sz w:val="12"/>
                <w:szCs w:val="12"/>
              </w:rPr>
              <w:t>75%)</w:t>
            </w:r>
          </w:p>
        </w:tc>
      </w:tr>
      <w:tr w:rsidR="006B7B94" w:rsidRPr="006B7B94" w:rsidTr="006B7B94">
        <w:trPr>
          <w:trHeight w:val="20"/>
        </w:trPr>
        <w:tc>
          <w:tcPr>
            <w:tcW w:w="124" w:type="pct"/>
            <w:tcBorders>
              <w:top w:val="nil"/>
              <w:left w:val="single" w:sz="4" w:space="0" w:color="auto"/>
              <w:bottom w:val="single" w:sz="4" w:space="0" w:color="auto"/>
              <w:right w:val="single" w:sz="4" w:space="0" w:color="auto"/>
            </w:tcBorders>
            <w:shd w:val="clear" w:color="auto" w:fill="auto"/>
            <w:noWrap/>
            <w:hideMark/>
          </w:tcPr>
          <w:p w:rsidR="006B7B94" w:rsidRPr="006B7B94" w:rsidRDefault="006B7B94" w:rsidP="00651D69">
            <w:pPr>
              <w:jc w:val="center"/>
              <w:rPr>
                <w:rFonts w:ascii="Arial" w:hAnsi="Arial" w:cs="Arial"/>
                <w:color w:val="000000"/>
                <w:sz w:val="12"/>
                <w:szCs w:val="12"/>
              </w:rPr>
            </w:pPr>
            <w:r w:rsidRPr="006B7B94">
              <w:rPr>
                <w:rFonts w:ascii="Arial" w:hAnsi="Arial" w:cs="Arial"/>
                <w:color w:val="000000"/>
                <w:sz w:val="12"/>
                <w:szCs w:val="12"/>
              </w:rPr>
              <w:t>14</w:t>
            </w:r>
          </w:p>
        </w:tc>
        <w:tc>
          <w:tcPr>
            <w:tcW w:w="3051" w:type="pct"/>
            <w:tcBorders>
              <w:top w:val="nil"/>
              <w:left w:val="nil"/>
              <w:bottom w:val="single" w:sz="4" w:space="0" w:color="auto"/>
              <w:right w:val="single" w:sz="4" w:space="0" w:color="auto"/>
            </w:tcBorders>
            <w:shd w:val="clear" w:color="auto" w:fill="auto"/>
            <w:hideMark/>
          </w:tcPr>
          <w:p w:rsidR="006B7B94" w:rsidRPr="006B7B94" w:rsidRDefault="006B7B94" w:rsidP="00651D69">
            <w:pPr>
              <w:rPr>
                <w:rFonts w:ascii="Arial" w:hAnsi="Arial" w:cs="Arial"/>
                <w:color w:val="000000"/>
                <w:sz w:val="12"/>
                <w:szCs w:val="12"/>
              </w:rPr>
            </w:pPr>
            <w:r w:rsidRPr="006B7B94">
              <w:rPr>
                <w:rFonts w:ascii="Arial" w:hAnsi="Arial" w:cs="Arial"/>
                <w:color w:val="000000"/>
                <w:sz w:val="12"/>
                <w:szCs w:val="12"/>
              </w:rPr>
              <w:t>Ратникова Марина Николаевна</w:t>
            </w:r>
          </w:p>
        </w:tc>
        <w:tc>
          <w:tcPr>
            <w:tcW w:w="574" w:type="pct"/>
            <w:tcBorders>
              <w:top w:val="nil"/>
              <w:left w:val="nil"/>
              <w:bottom w:val="single" w:sz="4" w:space="0" w:color="auto"/>
              <w:right w:val="single" w:sz="4" w:space="0" w:color="auto"/>
            </w:tcBorders>
            <w:shd w:val="clear" w:color="auto" w:fill="auto"/>
            <w:vAlign w:val="center"/>
            <w:hideMark/>
          </w:tcPr>
          <w:p w:rsidR="006B7B94" w:rsidRPr="006B7B94" w:rsidRDefault="006B7B94" w:rsidP="00651D69">
            <w:pPr>
              <w:jc w:val="center"/>
              <w:rPr>
                <w:rFonts w:ascii="Arial" w:hAnsi="Arial" w:cs="Arial"/>
                <w:color w:val="000000"/>
                <w:sz w:val="12"/>
                <w:szCs w:val="12"/>
              </w:rPr>
            </w:pPr>
            <w:r w:rsidRPr="006B7B94">
              <w:rPr>
                <w:rFonts w:ascii="Arial" w:hAnsi="Arial" w:cs="Arial"/>
                <w:color w:val="000000"/>
                <w:sz w:val="12"/>
                <w:szCs w:val="12"/>
              </w:rPr>
              <w:t>38</w:t>
            </w:r>
          </w:p>
        </w:tc>
        <w:tc>
          <w:tcPr>
            <w:tcW w:w="749" w:type="pct"/>
            <w:tcBorders>
              <w:top w:val="nil"/>
              <w:left w:val="nil"/>
              <w:bottom w:val="single" w:sz="4" w:space="0" w:color="auto"/>
              <w:right w:val="single" w:sz="4" w:space="0" w:color="auto"/>
            </w:tcBorders>
            <w:shd w:val="clear" w:color="auto" w:fill="auto"/>
            <w:vAlign w:val="center"/>
            <w:hideMark/>
          </w:tcPr>
          <w:p w:rsidR="006B7B94" w:rsidRPr="006B7B94" w:rsidRDefault="006B7B94" w:rsidP="00651D69">
            <w:pPr>
              <w:jc w:val="center"/>
              <w:rPr>
                <w:rFonts w:ascii="Arial" w:hAnsi="Arial" w:cs="Arial"/>
                <w:color w:val="000000"/>
                <w:sz w:val="12"/>
                <w:szCs w:val="12"/>
              </w:rPr>
            </w:pPr>
            <w:r w:rsidRPr="006B7B94">
              <w:rPr>
                <w:rFonts w:ascii="Arial" w:hAnsi="Arial" w:cs="Arial"/>
                <w:color w:val="000000"/>
                <w:sz w:val="12"/>
                <w:szCs w:val="12"/>
              </w:rPr>
              <w:t>0</w:t>
            </w:r>
          </w:p>
        </w:tc>
        <w:tc>
          <w:tcPr>
            <w:tcW w:w="502" w:type="pct"/>
            <w:tcBorders>
              <w:top w:val="nil"/>
              <w:left w:val="nil"/>
              <w:bottom w:val="single" w:sz="4" w:space="0" w:color="000000"/>
              <w:right w:val="single" w:sz="4" w:space="0" w:color="auto"/>
            </w:tcBorders>
            <w:shd w:val="clear" w:color="auto" w:fill="auto"/>
            <w:vAlign w:val="center"/>
            <w:hideMark/>
          </w:tcPr>
          <w:p w:rsidR="006B7B94" w:rsidRDefault="006B7B94" w:rsidP="00651D69">
            <w:pPr>
              <w:jc w:val="center"/>
              <w:rPr>
                <w:rFonts w:ascii="Arial" w:hAnsi="Arial" w:cs="Arial"/>
                <w:color w:val="000000"/>
                <w:sz w:val="12"/>
                <w:szCs w:val="12"/>
              </w:rPr>
            </w:pPr>
            <w:r>
              <w:rPr>
                <w:rFonts w:ascii="Arial" w:hAnsi="Arial" w:cs="Arial"/>
                <w:color w:val="000000"/>
                <w:sz w:val="12"/>
                <w:szCs w:val="12"/>
              </w:rPr>
              <w:t>38</w:t>
            </w:r>
          </w:p>
          <w:p w:rsidR="006B7B94" w:rsidRPr="006B7B94" w:rsidRDefault="006B7B94" w:rsidP="00651D69">
            <w:pPr>
              <w:jc w:val="center"/>
              <w:rPr>
                <w:rFonts w:ascii="Arial" w:hAnsi="Arial" w:cs="Arial"/>
                <w:color w:val="000000"/>
                <w:sz w:val="12"/>
                <w:szCs w:val="12"/>
              </w:rPr>
            </w:pPr>
            <w:r w:rsidRPr="006B7B94">
              <w:rPr>
                <w:rFonts w:ascii="Arial" w:hAnsi="Arial" w:cs="Arial"/>
                <w:color w:val="000000"/>
                <w:sz w:val="12"/>
                <w:szCs w:val="12"/>
              </w:rPr>
              <w:t>(15,08%)</w:t>
            </w:r>
          </w:p>
        </w:tc>
      </w:tr>
      <w:tr w:rsidR="006B7B94" w:rsidRPr="006B7B94" w:rsidTr="006B7B94">
        <w:trPr>
          <w:trHeight w:val="20"/>
        </w:trPr>
        <w:tc>
          <w:tcPr>
            <w:tcW w:w="124" w:type="pct"/>
            <w:tcBorders>
              <w:top w:val="nil"/>
              <w:left w:val="single" w:sz="4" w:space="0" w:color="auto"/>
              <w:bottom w:val="single" w:sz="4" w:space="0" w:color="auto"/>
              <w:right w:val="single" w:sz="4" w:space="0" w:color="auto"/>
            </w:tcBorders>
            <w:shd w:val="clear" w:color="auto" w:fill="auto"/>
            <w:noWrap/>
            <w:hideMark/>
          </w:tcPr>
          <w:p w:rsidR="006B7B94" w:rsidRPr="006B7B94" w:rsidRDefault="006B7B94" w:rsidP="00651D69">
            <w:pPr>
              <w:jc w:val="center"/>
              <w:rPr>
                <w:rFonts w:ascii="Arial" w:hAnsi="Arial" w:cs="Arial"/>
                <w:color w:val="000000"/>
                <w:sz w:val="12"/>
                <w:szCs w:val="12"/>
              </w:rPr>
            </w:pPr>
            <w:r w:rsidRPr="006B7B94">
              <w:rPr>
                <w:rFonts w:ascii="Arial" w:hAnsi="Arial" w:cs="Arial"/>
                <w:color w:val="000000"/>
                <w:sz w:val="12"/>
                <w:szCs w:val="12"/>
              </w:rPr>
              <w:t>15</w:t>
            </w:r>
          </w:p>
        </w:tc>
        <w:tc>
          <w:tcPr>
            <w:tcW w:w="3051" w:type="pct"/>
            <w:tcBorders>
              <w:top w:val="nil"/>
              <w:left w:val="nil"/>
              <w:bottom w:val="single" w:sz="4" w:space="0" w:color="auto"/>
              <w:right w:val="single" w:sz="4" w:space="0" w:color="auto"/>
            </w:tcBorders>
            <w:shd w:val="clear" w:color="auto" w:fill="auto"/>
            <w:hideMark/>
          </w:tcPr>
          <w:p w:rsidR="006B7B94" w:rsidRPr="006B7B94" w:rsidRDefault="006B7B94" w:rsidP="00651D69">
            <w:pPr>
              <w:rPr>
                <w:rFonts w:ascii="Arial" w:hAnsi="Arial" w:cs="Arial"/>
                <w:color w:val="000000"/>
                <w:sz w:val="12"/>
                <w:szCs w:val="12"/>
              </w:rPr>
            </w:pPr>
            <w:r w:rsidRPr="006B7B94">
              <w:rPr>
                <w:rFonts w:ascii="Arial" w:hAnsi="Arial" w:cs="Arial"/>
                <w:color w:val="000000"/>
                <w:sz w:val="12"/>
                <w:szCs w:val="12"/>
              </w:rPr>
              <w:t>Хомякова Марина Григорьевна</w:t>
            </w:r>
          </w:p>
        </w:tc>
        <w:tc>
          <w:tcPr>
            <w:tcW w:w="574" w:type="pct"/>
            <w:tcBorders>
              <w:top w:val="nil"/>
              <w:left w:val="nil"/>
              <w:bottom w:val="single" w:sz="4" w:space="0" w:color="auto"/>
              <w:right w:val="single" w:sz="4" w:space="0" w:color="auto"/>
            </w:tcBorders>
            <w:shd w:val="clear" w:color="auto" w:fill="auto"/>
            <w:vAlign w:val="center"/>
            <w:hideMark/>
          </w:tcPr>
          <w:p w:rsidR="006B7B94" w:rsidRPr="006B7B94" w:rsidRDefault="006B7B94" w:rsidP="00651D69">
            <w:pPr>
              <w:jc w:val="center"/>
              <w:rPr>
                <w:rFonts w:ascii="Arial" w:hAnsi="Arial" w:cs="Arial"/>
                <w:color w:val="000000"/>
                <w:sz w:val="12"/>
                <w:szCs w:val="12"/>
              </w:rPr>
            </w:pPr>
            <w:r w:rsidRPr="006B7B94">
              <w:rPr>
                <w:rFonts w:ascii="Arial" w:hAnsi="Arial" w:cs="Arial"/>
                <w:color w:val="000000"/>
                <w:sz w:val="12"/>
                <w:szCs w:val="12"/>
              </w:rPr>
              <w:t>20</w:t>
            </w:r>
          </w:p>
        </w:tc>
        <w:tc>
          <w:tcPr>
            <w:tcW w:w="749" w:type="pct"/>
            <w:tcBorders>
              <w:top w:val="nil"/>
              <w:left w:val="nil"/>
              <w:bottom w:val="single" w:sz="4" w:space="0" w:color="auto"/>
              <w:right w:val="single" w:sz="4" w:space="0" w:color="auto"/>
            </w:tcBorders>
            <w:shd w:val="clear" w:color="auto" w:fill="auto"/>
            <w:vAlign w:val="center"/>
            <w:hideMark/>
          </w:tcPr>
          <w:p w:rsidR="006B7B94" w:rsidRPr="006B7B94" w:rsidRDefault="006B7B94" w:rsidP="00651D69">
            <w:pPr>
              <w:jc w:val="center"/>
              <w:rPr>
                <w:rFonts w:ascii="Arial" w:hAnsi="Arial" w:cs="Arial"/>
                <w:color w:val="000000"/>
                <w:sz w:val="12"/>
                <w:szCs w:val="12"/>
              </w:rPr>
            </w:pPr>
            <w:r w:rsidRPr="006B7B94">
              <w:rPr>
                <w:rFonts w:ascii="Arial" w:hAnsi="Arial" w:cs="Arial"/>
                <w:color w:val="000000"/>
                <w:sz w:val="12"/>
                <w:szCs w:val="12"/>
              </w:rPr>
              <w:t>0</w:t>
            </w:r>
          </w:p>
        </w:tc>
        <w:tc>
          <w:tcPr>
            <w:tcW w:w="502" w:type="pct"/>
            <w:tcBorders>
              <w:top w:val="nil"/>
              <w:left w:val="nil"/>
              <w:bottom w:val="single" w:sz="4" w:space="0" w:color="000000"/>
              <w:right w:val="single" w:sz="4" w:space="0" w:color="auto"/>
            </w:tcBorders>
            <w:shd w:val="clear" w:color="auto" w:fill="auto"/>
            <w:vAlign w:val="center"/>
            <w:hideMark/>
          </w:tcPr>
          <w:p w:rsidR="006B7B94" w:rsidRDefault="006B7B94" w:rsidP="00651D69">
            <w:pPr>
              <w:jc w:val="center"/>
              <w:rPr>
                <w:rFonts w:ascii="Arial" w:hAnsi="Arial" w:cs="Arial"/>
                <w:color w:val="000000"/>
                <w:sz w:val="12"/>
                <w:szCs w:val="12"/>
              </w:rPr>
            </w:pPr>
            <w:r>
              <w:rPr>
                <w:rFonts w:ascii="Arial" w:hAnsi="Arial" w:cs="Arial"/>
                <w:color w:val="000000"/>
                <w:sz w:val="12"/>
                <w:szCs w:val="12"/>
              </w:rPr>
              <w:t>20</w:t>
            </w:r>
          </w:p>
          <w:p w:rsidR="006B7B94" w:rsidRPr="006B7B94" w:rsidRDefault="006B7B94" w:rsidP="00651D69">
            <w:pPr>
              <w:jc w:val="center"/>
              <w:rPr>
                <w:rFonts w:ascii="Arial" w:hAnsi="Arial" w:cs="Arial"/>
                <w:color w:val="000000"/>
                <w:sz w:val="12"/>
                <w:szCs w:val="12"/>
              </w:rPr>
            </w:pPr>
            <w:r w:rsidRPr="006B7B94">
              <w:rPr>
                <w:rFonts w:ascii="Arial" w:hAnsi="Arial" w:cs="Arial"/>
                <w:color w:val="000000"/>
                <w:sz w:val="12"/>
                <w:szCs w:val="12"/>
              </w:rPr>
              <w:t>(7,94%)</w:t>
            </w:r>
          </w:p>
        </w:tc>
      </w:tr>
    </w:tbl>
    <w:p w:rsidR="006B7B94" w:rsidRPr="006B7B94" w:rsidRDefault="006B7B94" w:rsidP="009331A6">
      <w:pPr>
        <w:shd w:val="clear" w:color="auto" w:fill="FFFFFF"/>
        <w:suppressAutoHyphens/>
        <w:jc w:val="center"/>
        <w:rPr>
          <w:rFonts w:ascii="Arial" w:hAnsi="Arial" w:cs="Arial"/>
          <w:b/>
          <w:sz w:val="18"/>
          <w:szCs w:val="18"/>
        </w:rPr>
      </w:pPr>
    </w:p>
    <w:p w:rsidR="00DA3784" w:rsidRPr="00DA3784" w:rsidRDefault="00DA3784" w:rsidP="00DA3784">
      <w:pPr>
        <w:pStyle w:val="20"/>
        <w:rPr>
          <w:rFonts w:ascii="Arial" w:hAnsi="Arial" w:cs="Arial"/>
          <w:color w:val="000000"/>
          <w:sz w:val="16"/>
          <w:szCs w:val="16"/>
        </w:rPr>
      </w:pPr>
      <w:r w:rsidRPr="00DA3784">
        <w:rPr>
          <w:rFonts w:ascii="Arial" w:hAnsi="Arial" w:cs="Arial"/>
          <w:color w:val="000000"/>
          <w:sz w:val="16"/>
          <w:szCs w:val="16"/>
        </w:rPr>
        <w:t>АДМИНИСТРАЦИЯ ВАЛДАЙСКОГО МУНИЦИПАЛЬНОГО РАЙОНА</w:t>
      </w:r>
    </w:p>
    <w:p w:rsidR="00DA3784" w:rsidRPr="00DA3784" w:rsidRDefault="00DA3784" w:rsidP="00DA3784">
      <w:pPr>
        <w:pStyle w:val="3"/>
        <w:rPr>
          <w:rFonts w:ascii="Arial" w:hAnsi="Arial" w:cs="Arial"/>
          <w:sz w:val="16"/>
          <w:szCs w:val="16"/>
        </w:rPr>
      </w:pPr>
      <w:r w:rsidRPr="00DA3784">
        <w:rPr>
          <w:rFonts w:ascii="Arial" w:hAnsi="Arial" w:cs="Arial"/>
          <w:sz w:val="16"/>
          <w:szCs w:val="16"/>
        </w:rPr>
        <w:t>Р А С П О Р Я Ж Е Н И Е</w:t>
      </w:r>
    </w:p>
    <w:p w:rsidR="00DA3784" w:rsidRPr="00DA3784" w:rsidRDefault="00DA3784" w:rsidP="00DA3784">
      <w:pPr>
        <w:jc w:val="center"/>
        <w:rPr>
          <w:rFonts w:ascii="Arial" w:hAnsi="Arial" w:cs="Arial"/>
          <w:color w:val="000000"/>
          <w:sz w:val="16"/>
          <w:szCs w:val="16"/>
        </w:rPr>
      </w:pPr>
      <w:r w:rsidRPr="00DA3784">
        <w:rPr>
          <w:rFonts w:ascii="Arial" w:hAnsi="Arial" w:cs="Arial"/>
          <w:color w:val="000000"/>
          <w:sz w:val="16"/>
          <w:szCs w:val="16"/>
        </w:rPr>
        <w:t>14.10.2022 № 221-рг</w:t>
      </w:r>
    </w:p>
    <w:p w:rsidR="00DA3784" w:rsidRPr="00DA3784" w:rsidRDefault="00DA3784" w:rsidP="00DA3784">
      <w:pPr>
        <w:jc w:val="center"/>
        <w:rPr>
          <w:rFonts w:ascii="Arial" w:hAnsi="Arial" w:cs="Arial"/>
          <w:sz w:val="16"/>
          <w:szCs w:val="16"/>
        </w:rPr>
      </w:pPr>
      <w:r w:rsidRPr="00DA3784">
        <w:rPr>
          <w:rFonts w:ascii="Arial" w:hAnsi="Arial" w:cs="Arial"/>
          <w:b/>
          <w:sz w:val="16"/>
          <w:szCs w:val="16"/>
        </w:rPr>
        <w:t>Об утверждении Положения о комиссии</w:t>
      </w:r>
      <w:r>
        <w:rPr>
          <w:rFonts w:ascii="Arial" w:hAnsi="Arial" w:cs="Arial"/>
          <w:b/>
          <w:sz w:val="16"/>
          <w:szCs w:val="16"/>
        </w:rPr>
        <w:t xml:space="preserve"> </w:t>
      </w:r>
      <w:r w:rsidRPr="00DA3784">
        <w:rPr>
          <w:rFonts w:ascii="Arial" w:hAnsi="Arial" w:cs="Arial"/>
          <w:b/>
          <w:sz w:val="16"/>
          <w:szCs w:val="16"/>
        </w:rPr>
        <w:t>по назначению пенсии за выслугу лет и</w:t>
      </w:r>
      <w:r>
        <w:rPr>
          <w:rFonts w:ascii="Arial" w:hAnsi="Arial" w:cs="Arial"/>
          <w:b/>
          <w:sz w:val="16"/>
          <w:szCs w:val="16"/>
        </w:rPr>
        <w:t xml:space="preserve"> </w:t>
      </w:r>
      <w:r w:rsidRPr="00DA3784">
        <w:rPr>
          <w:rFonts w:ascii="Arial" w:hAnsi="Arial" w:cs="Arial"/>
          <w:b/>
          <w:sz w:val="16"/>
          <w:szCs w:val="16"/>
        </w:rPr>
        <w:t>дополнительного пенсионного обеспечения</w:t>
      </w:r>
    </w:p>
    <w:p w:rsidR="00DA3784" w:rsidRPr="00DA3784" w:rsidRDefault="00DA3784" w:rsidP="00DA3784">
      <w:pPr>
        <w:jc w:val="center"/>
        <w:rPr>
          <w:rFonts w:ascii="Arial" w:hAnsi="Arial" w:cs="Arial"/>
          <w:color w:val="000000"/>
          <w:sz w:val="4"/>
          <w:szCs w:val="4"/>
        </w:rPr>
      </w:pPr>
    </w:p>
    <w:p w:rsidR="00DA3784" w:rsidRPr="00DA3784" w:rsidRDefault="00DA3784" w:rsidP="00DA3784">
      <w:pPr>
        <w:autoSpaceDE w:val="0"/>
        <w:autoSpaceDN w:val="0"/>
        <w:adjustRightInd w:val="0"/>
        <w:ind w:firstLine="284"/>
        <w:jc w:val="both"/>
        <w:rPr>
          <w:rFonts w:ascii="Arial" w:hAnsi="Arial" w:cs="Arial"/>
          <w:sz w:val="16"/>
          <w:szCs w:val="16"/>
        </w:rPr>
      </w:pPr>
      <w:r w:rsidRPr="00DA3784">
        <w:rPr>
          <w:rFonts w:ascii="Arial" w:hAnsi="Arial" w:cs="Arial"/>
          <w:sz w:val="16"/>
          <w:szCs w:val="16"/>
        </w:rPr>
        <w:t>В соответствии с решениями Думы Валдайского муниципального района от 24.11.2016 № 91 «Об утверждении Положения о пенсии за выслугу лет лицам, замещавшим должности муниципальной службы в органах местного самоуправления Валдайского муниципального района», от 29.12.2016 № 106 «Об утверждении Положения о дополнительном пенсионном обеспечении лиц, осуществлявших полномочия депутата, члена выборного органа местного самоуправления, выборного должностного лица местного самоуправления на постоянной (штатной) основе в органах местного самоуправления Валдайского муниципального района, лиц, замещавших муниципальные должности на постоянной (штатной) основе в Контрольно-счетном органе Валдайского муниципального района», решениями Совета депутатов Валдайского городского поселения от 30.11.2016 № 68 «Об утверждении Положения о пенсии за выслугу лет лицам, замещавшим должности муниципальной службы в органах местного самоуправления Валдайского городского поселения», от 28.12.2016 № 78 «Об утверждении Положения о дополнительном пенсионном обеспечении лиц, осуществлявших полномочия депутата, члена выборного органа местного самоуправления, выборного должностного лица местного самоуправления на постоянной (штатной) основе в органах местного самоуправления Валдайского городского поселения»:</w:t>
      </w:r>
    </w:p>
    <w:p w:rsidR="00DA3784" w:rsidRPr="00DA3784" w:rsidRDefault="00DA3784" w:rsidP="00DA3784">
      <w:pPr>
        <w:pStyle w:val="ConsPlusTitle"/>
        <w:ind w:firstLine="284"/>
        <w:jc w:val="both"/>
        <w:rPr>
          <w:rFonts w:ascii="Arial" w:hAnsi="Arial" w:cs="Arial"/>
          <w:b w:val="0"/>
          <w:sz w:val="16"/>
          <w:szCs w:val="16"/>
        </w:rPr>
      </w:pPr>
      <w:r w:rsidRPr="00DA3784">
        <w:rPr>
          <w:rFonts w:ascii="Arial" w:hAnsi="Arial" w:cs="Arial"/>
          <w:b w:val="0"/>
          <w:sz w:val="16"/>
          <w:szCs w:val="16"/>
        </w:rPr>
        <w:t>1. Утвердить прилагаемое Положение о комиссии по назначению пенсии за выслугу лет и дополнительного пенсионного обеспечения и её состав.</w:t>
      </w:r>
    </w:p>
    <w:p w:rsidR="00DA3784" w:rsidRPr="00DA3784" w:rsidRDefault="00DA3784" w:rsidP="00DA3784">
      <w:pPr>
        <w:ind w:firstLine="284"/>
        <w:jc w:val="both"/>
        <w:rPr>
          <w:rFonts w:ascii="Arial" w:hAnsi="Arial" w:cs="Arial"/>
          <w:sz w:val="16"/>
          <w:szCs w:val="16"/>
        </w:rPr>
      </w:pPr>
      <w:r w:rsidRPr="00DA3784">
        <w:rPr>
          <w:rFonts w:ascii="Arial" w:hAnsi="Arial" w:cs="Arial"/>
          <w:sz w:val="16"/>
          <w:szCs w:val="16"/>
        </w:rPr>
        <w:t>2. Признать утратившим силу распоряжение Администрации муниципального района от 16.01.2017 № 15-рг «Об утверждении Положения о комиссии по назначению пенсии за выслугу лет и дополнительного пенсионного обеспечения».</w:t>
      </w:r>
    </w:p>
    <w:p w:rsidR="00DA3784" w:rsidRPr="00DA3784" w:rsidRDefault="00DA3784" w:rsidP="00DA3784">
      <w:pPr>
        <w:ind w:firstLine="284"/>
        <w:jc w:val="both"/>
        <w:rPr>
          <w:rFonts w:ascii="Arial" w:hAnsi="Arial" w:cs="Arial"/>
          <w:sz w:val="16"/>
          <w:szCs w:val="16"/>
        </w:rPr>
      </w:pPr>
      <w:r w:rsidRPr="00DA3784">
        <w:rPr>
          <w:rFonts w:ascii="Arial" w:hAnsi="Arial" w:cs="Arial"/>
          <w:sz w:val="16"/>
          <w:szCs w:val="16"/>
        </w:rPr>
        <w:t>3. Опубликовать распоряжение в бюллетене «Валдайский Вестник», разместить распоряжение на официальном сайте Администрации муниципального района в сети «Интернет».</w:t>
      </w:r>
    </w:p>
    <w:p w:rsidR="00DA3784" w:rsidRPr="00DA3784" w:rsidRDefault="00DA3784" w:rsidP="00DA3784">
      <w:pPr>
        <w:ind w:firstLine="284"/>
        <w:jc w:val="both"/>
        <w:rPr>
          <w:rFonts w:ascii="Arial" w:hAnsi="Arial" w:cs="Arial"/>
          <w:color w:val="000000"/>
          <w:sz w:val="4"/>
          <w:szCs w:val="4"/>
        </w:rPr>
      </w:pPr>
    </w:p>
    <w:p w:rsidR="00DA3784" w:rsidRPr="00DA3784" w:rsidRDefault="00DA3784" w:rsidP="00DA3784">
      <w:pPr>
        <w:rPr>
          <w:rFonts w:ascii="Arial" w:hAnsi="Arial" w:cs="Arial"/>
          <w:b/>
          <w:sz w:val="16"/>
          <w:szCs w:val="16"/>
        </w:rPr>
      </w:pPr>
      <w:r w:rsidRPr="00DA3784">
        <w:rPr>
          <w:rFonts w:ascii="Arial" w:hAnsi="Arial" w:cs="Arial"/>
          <w:b/>
          <w:sz w:val="16"/>
          <w:szCs w:val="16"/>
        </w:rPr>
        <w:t>Глава муниципального района</w:t>
      </w:r>
      <w:r w:rsidRPr="00DA3784">
        <w:rPr>
          <w:rFonts w:ascii="Arial" w:hAnsi="Arial" w:cs="Arial"/>
          <w:b/>
          <w:sz w:val="16"/>
          <w:szCs w:val="16"/>
        </w:rPr>
        <w:tab/>
      </w:r>
      <w:r w:rsidRPr="00DA3784">
        <w:rPr>
          <w:rFonts w:ascii="Arial" w:hAnsi="Arial" w:cs="Arial"/>
          <w:b/>
          <w:sz w:val="16"/>
          <w:szCs w:val="16"/>
        </w:rPr>
        <w:tab/>
        <w:t>Ю.В.Стадэ</w:t>
      </w:r>
    </w:p>
    <w:p w:rsidR="00DA3784" w:rsidRPr="00DA3784" w:rsidRDefault="00DA3784" w:rsidP="00DA3784">
      <w:pPr>
        <w:ind w:left="9072"/>
        <w:jc w:val="center"/>
        <w:rPr>
          <w:rFonts w:ascii="Arial" w:hAnsi="Arial" w:cs="Arial"/>
          <w:sz w:val="12"/>
          <w:szCs w:val="12"/>
        </w:rPr>
      </w:pPr>
      <w:r w:rsidRPr="00DA3784">
        <w:rPr>
          <w:rFonts w:ascii="Arial" w:hAnsi="Arial" w:cs="Arial"/>
          <w:sz w:val="12"/>
          <w:szCs w:val="12"/>
        </w:rPr>
        <w:t>УТВЕРЖДЕНО</w:t>
      </w:r>
    </w:p>
    <w:p w:rsidR="00DA3784" w:rsidRPr="00DA3784" w:rsidRDefault="00DA3784" w:rsidP="00DA3784">
      <w:pPr>
        <w:ind w:left="9072"/>
        <w:jc w:val="center"/>
        <w:rPr>
          <w:rFonts w:ascii="Arial" w:hAnsi="Arial" w:cs="Arial"/>
          <w:sz w:val="12"/>
          <w:szCs w:val="12"/>
        </w:rPr>
      </w:pPr>
      <w:r w:rsidRPr="00DA3784">
        <w:rPr>
          <w:rFonts w:ascii="Arial" w:hAnsi="Arial" w:cs="Arial"/>
          <w:sz w:val="12"/>
          <w:szCs w:val="12"/>
        </w:rPr>
        <w:t>распоряжением Администрации</w:t>
      </w:r>
    </w:p>
    <w:p w:rsidR="00DA3784" w:rsidRPr="00DA3784" w:rsidRDefault="00DA3784" w:rsidP="00DA3784">
      <w:pPr>
        <w:ind w:left="9072"/>
        <w:jc w:val="center"/>
        <w:rPr>
          <w:rFonts w:ascii="Arial" w:hAnsi="Arial" w:cs="Arial"/>
          <w:sz w:val="12"/>
          <w:szCs w:val="12"/>
        </w:rPr>
      </w:pPr>
      <w:r w:rsidRPr="00DA3784">
        <w:rPr>
          <w:rFonts w:ascii="Arial" w:hAnsi="Arial" w:cs="Arial"/>
          <w:sz w:val="12"/>
          <w:szCs w:val="12"/>
        </w:rPr>
        <w:t xml:space="preserve">муниципального района </w:t>
      </w:r>
    </w:p>
    <w:p w:rsidR="00DA3784" w:rsidRPr="00DA3784" w:rsidRDefault="00DA3784" w:rsidP="00DA3784">
      <w:pPr>
        <w:ind w:left="9072"/>
        <w:jc w:val="center"/>
        <w:rPr>
          <w:rFonts w:ascii="Arial" w:hAnsi="Arial" w:cs="Arial"/>
          <w:sz w:val="12"/>
          <w:szCs w:val="12"/>
        </w:rPr>
      </w:pPr>
      <w:r w:rsidRPr="00DA3784">
        <w:rPr>
          <w:rFonts w:ascii="Arial" w:hAnsi="Arial" w:cs="Arial"/>
          <w:sz w:val="12"/>
          <w:szCs w:val="12"/>
        </w:rPr>
        <w:t>от 14.10.2022 № 221-рг</w:t>
      </w:r>
    </w:p>
    <w:p w:rsidR="00DA3784" w:rsidRPr="00DA3784" w:rsidRDefault="00DA3784" w:rsidP="00DA3784">
      <w:pPr>
        <w:pStyle w:val="ConsPlusTitle"/>
        <w:jc w:val="center"/>
        <w:rPr>
          <w:rFonts w:ascii="Arial" w:hAnsi="Arial" w:cs="Arial"/>
          <w:sz w:val="16"/>
          <w:szCs w:val="16"/>
        </w:rPr>
      </w:pPr>
      <w:r w:rsidRPr="00DA3784">
        <w:rPr>
          <w:rFonts w:ascii="Arial" w:hAnsi="Arial" w:cs="Arial"/>
          <w:sz w:val="16"/>
          <w:szCs w:val="16"/>
        </w:rPr>
        <w:t>ПОЛОЖЕНИЕ</w:t>
      </w:r>
    </w:p>
    <w:p w:rsidR="00DA3784" w:rsidRPr="00DA3784" w:rsidRDefault="00DA3784" w:rsidP="00DA3784">
      <w:pPr>
        <w:pStyle w:val="ConsPlusNormal"/>
        <w:ind w:firstLine="0"/>
        <w:jc w:val="center"/>
        <w:rPr>
          <w:sz w:val="16"/>
          <w:szCs w:val="16"/>
        </w:rPr>
      </w:pPr>
      <w:r w:rsidRPr="00DA3784">
        <w:rPr>
          <w:b/>
          <w:sz w:val="16"/>
          <w:szCs w:val="16"/>
        </w:rPr>
        <w:t xml:space="preserve">о комиссии по назначению пенсии за выслугу лет и </w:t>
      </w:r>
      <w:r w:rsidRPr="00DA3784">
        <w:rPr>
          <w:b/>
          <w:bCs/>
          <w:sz w:val="16"/>
          <w:szCs w:val="16"/>
        </w:rPr>
        <w:t>дополнительного пенсионного обеспечения</w:t>
      </w:r>
    </w:p>
    <w:p w:rsidR="006B7B94" w:rsidRPr="006B7B94" w:rsidRDefault="006B7B94" w:rsidP="00DA3784">
      <w:pPr>
        <w:pStyle w:val="ConsPlusNormal"/>
        <w:ind w:firstLine="0"/>
        <w:jc w:val="center"/>
        <w:outlineLvl w:val="1"/>
        <w:rPr>
          <w:b/>
          <w:sz w:val="4"/>
          <w:szCs w:val="4"/>
        </w:rPr>
      </w:pPr>
    </w:p>
    <w:p w:rsidR="00DA3784" w:rsidRPr="00DA3784" w:rsidRDefault="00DA3784" w:rsidP="00DA3784">
      <w:pPr>
        <w:pStyle w:val="ConsPlusNormal"/>
        <w:ind w:firstLine="0"/>
        <w:jc w:val="center"/>
        <w:outlineLvl w:val="1"/>
        <w:rPr>
          <w:b/>
          <w:sz w:val="16"/>
          <w:szCs w:val="16"/>
        </w:rPr>
      </w:pPr>
      <w:r w:rsidRPr="00DA3784">
        <w:rPr>
          <w:b/>
          <w:sz w:val="16"/>
          <w:szCs w:val="16"/>
        </w:rPr>
        <w:t>1. Общие положения</w:t>
      </w:r>
    </w:p>
    <w:p w:rsidR="00DA3784" w:rsidRPr="00DA3784" w:rsidRDefault="00DA3784" w:rsidP="00DA3784">
      <w:pPr>
        <w:pStyle w:val="ConsPlusNormal"/>
        <w:ind w:firstLine="284"/>
        <w:jc w:val="both"/>
        <w:rPr>
          <w:sz w:val="16"/>
          <w:szCs w:val="16"/>
        </w:rPr>
      </w:pPr>
      <w:r w:rsidRPr="00DA3784">
        <w:rPr>
          <w:sz w:val="16"/>
          <w:szCs w:val="16"/>
        </w:rPr>
        <w:t xml:space="preserve">1.1. Комиссия по назначению пенсии за выслугу лет и </w:t>
      </w:r>
      <w:r w:rsidRPr="00DA3784">
        <w:rPr>
          <w:bCs/>
          <w:sz w:val="16"/>
          <w:szCs w:val="16"/>
        </w:rPr>
        <w:t>дополнительного пенсионного обеспечения</w:t>
      </w:r>
      <w:r w:rsidRPr="00DA3784">
        <w:rPr>
          <w:sz w:val="16"/>
          <w:szCs w:val="16"/>
        </w:rPr>
        <w:t xml:space="preserve"> (далее – Комиссия), создается и осуществляет свою деятельность в соответствии с решениями Думы Валдайского муниципального района от 24.11.2016 № 91 «Об утверждении Положения о пенсии за выслугу лет лицам, замещавшим должности муниципальной службы в органах местного самоуправления Валдайского муниципального района», от 29.12.2016 № 106 «Об утверждении Положения о дополнительном пенсионном обеспечении лиц, осуществлявших полномочия депутата, члена выборного органа местного самоуправления, выборного должностного лица местного самоуправления на постоянной (штатной) основе в органах местного самоуправления Валдайского муниципального района, лиц, замещавших муниципальные должности на постоянной (штатной) основе в Контрольно-счетном органе Валдайского муниципального района», решениями Совета депутатов Валдайского городского поселения от 30.11.2016 № 68 «Об утверждении Положения о пенсии за выслугу лет лицам, замещавшим должности муниципальной службы в органах местного самоуправления Валдайского городского поселения», от 28.12.2016 № 78 «Об утверждении Положения о дополнительном пенсионном обеспечении лиц, осуществлявших полномочия депутата, члена выборного органа местного самоуправления, выборного должностного лица местного самоуправления на постоянной (штатной) основе в органах местного самоуправления Валдайского городского поселения».</w:t>
      </w:r>
    </w:p>
    <w:p w:rsidR="00DA3784" w:rsidRPr="00DA3784" w:rsidRDefault="00DA3784" w:rsidP="00DA3784">
      <w:pPr>
        <w:pStyle w:val="ConsPlusNormal"/>
        <w:ind w:firstLine="284"/>
        <w:jc w:val="both"/>
        <w:rPr>
          <w:sz w:val="16"/>
          <w:szCs w:val="16"/>
        </w:rPr>
      </w:pPr>
      <w:r w:rsidRPr="00DA3784">
        <w:rPr>
          <w:sz w:val="16"/>
          <w:szCs w:val="16"/>
        </w:rPr>
        <w:t>1.2. Состав Комиссии утверждается распоряжением Администрации Валдайского муниципального района.</w:t>
      </w:r>
    </w:p>
    <w:p w:rsidR="006B7B94" w:rsidRPr="006B7B94" w:rsidRDefault="006B7B94" w:rsidP="00DA3784">
      <w:pPr>
        <w:pStyle w:val="ConsPlusNormal"/>
        <w:ind w:firstLine="0"/>
        <w:jc w:val="center"/>
        <w:outlineLvl w:val="1"/>
        <w:rPr>
          <w:b/>
          <w:sz w:val="4"/>
          <w:szCs w:val="4"/>
        </w:rPr>
      </w:pPr>
    </w:p>
    <w:p w:rsidR="00DA3784" w:rsidRPr="00DA3784" w:rsidRDefault="00DA3784" w:rsidP="00DA3784">
      <w:pPr>
        <w:pStyle w:val="ConsPlusNormal"/>
        <w:ind w:firstLine="0"/>
        <w:jc w:val="center"/>
        <w:outlineLvl w:val="1"/>
        <w:rPr>
          <w:b/>
          <w:sz w:val="16"/>
          <w:szCs w:val="16"/>
        </w:rPr>
      </w:pPr>
      <w:r w:rsidRPr="00DA3784">
        <w:rPr>
          <w:b/>
          <w:sz w:val="16"/>
          <w:szCs w:val="16"/>
        </w:rPr>
        <w:t>2. Права и обязанности Комиссии</w:t>
      </w:r>
    </w:p>
    <w:p w:rsidR="00DA3784" w:rsidRPr="00DA3784" w:rsidRDefault="00DA3784" w:rsidP="00DA3784">
      <w:pPr>
        <w:pStyle w:val="ConsPlusNormal"/>
        <w:ind w:firstLine="284"/>
        <w:jc w:val="both"/>
        <w:rPr>
          <w:sz w:val="16"/>
          <w:szCs w:val="16"/>
        </w:rPr>
      </w:pPr>
      <w:r w:rsidRPr="00DA3784">
        <w:rPr>
          <w:sz w:val="16"/>
          <w:szCs w:val="16"/>
        </w:rPr>
        <w:t>2.1. Комиссия состоит из шести человек (члены комиссии), в том числе председателя, заместителя председателя, секретаря и членов комиссии.</w:t>
      </w:r>
    </w:p>
    <w:p w:rsidR="00DA3784" w:rsidRPr="00DA3784" w:rsidRDefault="00DA3784" w:rsidP="00DA3784">
      <w:pPr>
        <w:pStyle w:val="ConsPlusNormal"/>
        <w:ind w:firstLine="284"/>
        <w:jc w:val="both"/>
        <w:rPr>
          <w:sz w:val="16"/>
          <w:szCs w:val="16"/>
        </w:rPr>
      </w:pPr>
      <w:r w:rsidRPr="00DA3784">
        <w:rPr>
          <w:sz w:val="16"/>
          <w:szCs w:val="16"/>
        </w:rPr>
        <w:t xml:space="preserve">2.2. Председатель комиссии осуществляет руководство деятельностью комиссии, дает поручения членам комиссии, ведет заседания комиссии, </w:t>
      </w:r>
      <w:r w:rsidRPr="00DA3784">
        <w:rPr>
          <w:sz w:val="16"/>
          <w:szCs w:val="16"/>
        </w:rPr>
        <w:lastRenderedPageBreak/>
        <w:t>принимает решения, связанные с деятельностью комиссии.</w:t>
      </w:r>
    </w:p>
    <w:p w:rsidR="00DA3784" w:rsidRPr="00DA3784" w:rsidRDefault="00DA3784" w:rsidP="00DA3784">
      <w:pPr>
        <w:ind w:firstLine="284"/>
        <w:jc w:val="both"/>
        <w:rPr>
          <w:rFonts w:ascii="Arial" w:hAnsi="Arial" w:cs="Arial"/>
          <w:sz w:val="16"/>
          <w:szCs w:val="16"/>
        </w:rPr>
      </w:pPr>
      <w:r w:rsidRPr="00DA3784">
        <w:rPr>
          <w:rFonts w:ascii="Arial" w:hAnsi="Arial" w:cs="Arial"/>
          <w:sz w:val="16"/>
          <w:szCs w:val="16"/>
        </w:rPr>
        <w:t>В отсутствие председателя комиссии его полномочия осуществляет заместитель председателя комиссии.</w:t>
      </w:r>
    </w:p>
    <w:p w:rsidR="00DA3784" w:rsidRPr="00DA3784" w:rsidRDefault="00DA3784" w:rsidP="00DA3784">
      <w:pPr>
        <w:pStyle w:val="ConsPlusNormal"/>
        <w:ind w:firstLine="284"/>
        <w:jc w:val="both"/>
        <w:rPr>
          <w:sz w:val="16"/>
          <w:szCs w:val="16"/>
        </w:rPr>
      </w:pPr>
      <w:r w:rsidRPr="00DA3784">
        <w:rPr>
          <w:sz w:val="16"/>
          <w:szCs w:val="16"/>
        </w:rPr>
        <w:t>2.3. Все члены комиссии пользуются равными правами в решении всех вопросов, рассматриваемых на заседаниях комиссии.</w:t>
      </w:r>
    </w:p>
    <w:p w:rsidR="00DA3784" w:rsidRPr="00DA3784" w:rsidRDefault="00DA3784" w:rsidP="00DA3784">
      <w:pPr>
        <w:pStyle w:val="ConsPlusNormal"/>
        <w:ind w:firstLine="284"/>
        <w:jc w:val="both"/>
        <w:rPr>
          <w:sz w:val="16"/>
          <w:szCs w:val="16"/>
        </w:rPr>
      </w:pPr>
      <w:r w:rsidRPr="00DA3784">
        <w:rPr>
          <w:sz w:val="16"/>
          <w:szCs w:val="16"/>
        </w:rPr>
        <w:t>2.4. Заседания комиссии правомочны при участии не менее 2/3 членов комиссии.</w:t>
      </w:r>
    </w:p>
    <w:p w:rsidR="00DA3784" w:rsidRPr="00DA3784" w:rsidRDefault="00DA3784" w:rsidP="00DA3784">
      <w:pPr>
        <w:pStyle w:val="dktexjustify"/>
        <w:shd w:val="clear" w:color="auto" w:fill="FFFFFF"/>
        <w:spacing w:before="0" w:beforeAutospacing="0" w:after="0" w:afterAutospacing="0"/>
        <w:ind w:firstLine="284"/>
        <w:jc w:val="both"/>
        <w:rPr>
          <w:rFonts w:ascii="Arial" w:hAnsi="Arial" w:cs="Arial"/>
          <w:sz w:val="16"/>
          <w:szCs w:val="16"/>
        </w:rPr>
      </w:pPr>
      <w:r w:rsidRPr="00DA3784">
        <w:rPr>
          <w:rFonts w:ascii="Arial" w:hAnsi="Arial" w:cs="Arial"/>
          <w:sz w:val="16"/>
          <w:szCs w:val="16"/>
        </w:rPr>
        <w:t>Решение комиссии принимается простым большинством голосов присутствующих на заседании членов комиссии и оформляется протоколом. Протокол комиссии подписывается всеми присутствующими членами комиссии. При равенстве голосов, решающим является голос председательствующего на заседании комиссии.</w:t>
      </w:r>
    </w:p>
    <w:p w:rsidR="00DA3784" w:rsidRPr="00DA3784" w:rsidRDefault="00DA3784" w:rsidP="00DA3784">
      <w:pPr>
        <w:pStyle w:val="dktexjustify"/>
        <w:shd w:val="clear" w:color="auto" w:fill="FFFFFF"/>
        <w:spacing w:before="0" w:beforeAutospacing="0" w:after="0" w:afterAutospacing="0"/>
        <w:ind w:firstLine="284"/>
        <w:jc w:val="both"/>
        <w:rPr>
          <w:rFonts w:ascii="Arial" w:hAnsi="Arial" w:cs="Arial"/>
          <w:sz w:val="16"/>
          <w:szCs w:val="16"/>
        </w:rPr>
      </w:pPr>
      <w:r w:rsidRPr="00DA3784">
        <w:rPr>
          <w:rFonts w:ascii="Arial" w:hAnsi="Arial" w:cs="Arial"/>
          <w:color w:val="000000"/>
          <w:sz w:val="16"/>
          <w:szCs w:val="16"/>
        </w:rPr>
        <w:t>На основе решений Комиссии подготавливаются проекты распоряжений Администрации муниципального района.</w:t>
      </w:r>
    </w:p>
    <w:p w:rsidR="00DA3784" w:rsidRPr="00DA3784" w:rsidRDefault="00DA3784" w:rsidP="00DA3784">
      <w:pPr>
        <w:pStyle w:val="ConsPlusNormal"/>
        <w:ind w:firstLine="284"/>
        <w:jc w:val="both"/>
        <w:rPr>
          <w:sz w:val="16"/>
          <w:szCs w:val="16"/>
        </w:rPr>
      </w:pPr>
      <w:r w:rsidRPr="00DA3784">
        <w:rPr>
          <w:sz w:val="16"/>
          <w:szCs w:val="16"/>
        </w:rPr>
        <w:t>Если член комиссии не согласен с решением, принятым большинством голосов, он вправе изложить в письменном виде особое мнение, которое приобщается к протоколу.</w:t>
      </w:r>
    </w:p>
    <w:p w:rsidR="00DA3784" w:rsidRPr="00DA3784" w:rsidRDefault="00DA3784" w:rsidP="00DA3784">
      <w:pPr>
        <w:pStyle w:val="ConsPlusNormal"/>
        <w:ind w:firstLine="284"/>
        <w:jc w:val="both"/>
        <w:rPr>
          <w:sz w:val="16"/>
          <w:szCs w:val="16"/>
        </w:rPr>
      </w:pPr>
      <w:r w:rsidRPr="00DA3784">
        <w:rPr>
          <w:sz w:val="16"/>
          <w:szCs w:val="16"/>
        </w:rPr>
        <w:t>2.5. Комиссия на своих заседаниях рассматривает документы:</w:t>
      </w:r>
    </w:p>
    <w:p w:rsidR="00DA3784" w:rsidRPr="00DA3784" w:rsidRDefault="00DA3784" w:rsidP="00DA3784">
      <w:pPr>
        <w:pStyle w:val="ConsPlusNormal"/>
        <w:ind w:firstLine="284"/>
        <w:jc w:val="both"/>
        <w:rPr>
          <w:sz w:val="16"/>
          <w:szCs w:val="16"/>
        </w:rPr>
      </w:pPr>
      <w:r w:rsidRPr="00DA3784">
        <w:rPr>
          <w:sz w:val="16"/>
          <w:szCs w:val="16"/>
        </w:rPr>
        <w:t>1) заявление заявителя;</w:t>
      </w:r>
    </w:p>
    <w:p w:rsidR="00DA3784" w:rsidRPr="00DA3784" w:rsidRDefault="00DA3784" w:rsidP="00DA3784">
      <w:pPr>
        <w:pStyle w:val="ConsPlusNormal"/>
        <w:ind w:firstLine="284"/>
        <w:jc w:val="both"/>
        <w:rPr>
          <w:sz w:val="16"/>
          <w:szCs w:val="16"/>
        </w:rPr>
      </w:pPr>
      <w:r w:rsidRPr="00DA3784">
        <w:rPr>
          <w:sz w:val="16"/>
          <w:szCs w:val="16"/>
        </w:rPr>
        <w:t>2) копию трудовой книжки и (или) сведения о трудовой деятельности;</w:t>
      </w:r>
    </w:p>
    <w:p w:rsidR="00DA3784" w:rsidRPr="00DA3784" w:rsidRDefault="00DA3784" w:rsidP="00DA3784">
      <w:pPr>
        <w:pStyle w:val="ConsPlusNormal"/>
        <w:ind w:firstLine="284"/>
        <w:jc w:val="both"/>
        <w:rPr>
          <w:sz w:val="16"/>
          <w:szCs w:val="16"/>
        </w:rPr>
      </w:pPr>
      <w:r w:rsidRPr="00DA3784">
        <w:rPr>
          <w:sz w:val="16"/>
          <w:szCs w:val="16"/>
        </w:rPr>
        <w:t>3) справку о денежном содержании лица, замещавшего должность муниципальной службы, муниципальную должность, в соответствии с нормативными правовыми актами органов местного самоуправления (по месту замещения заявителем должности муниципальной службы, муниципальной должности);</w:t>
      </w:r>
    </w:p>
    <w:p w:rsidR="00DA3784" w:rsidRPr="00DA3784" w:rsidRDefault="00DA3784" w:rsidP="00DA3784">
      <w:pPr>
        <w:pStyle w:val="ConsPlusNormal"/>
        <w:ind w:firstLine="284"/>
        <w:jc w:val="both"/>
        <w:rPr>
          <w:sz w:val="16"/>
          <w:szCs w:val="16"/>
        </w:rPr>
      </w:pPr>
      <w:r w:rsidRPr="00DA3784">
        <w:rPr>
          <w:sz w:val="16"/>
          <w:szCs w:val="16"/>
        </w:rPr>
        <w:t>4) копию страхового свидетельства обязательного пенсионного страхования (СНИЛС) заявителя;</w:t>
      </w:r>
    </w:p>
    <w:p w:rsidR="00DA3784" w:rsidRPr="00DA3784" w:rsidRDefault="00DA3784" w:rsidP="00DA3784">
      <w:pPr>
        <w:pStyle w:val="ConsPlusNormal"/>
        <w:ind w:firstLine="284"/>
        <w:jc w:val="both"/>
        <w:rPr>
          <w:sz w:val="16"/>
          <w:szCs w:val="16"/>
        </w:rPr>
      </w:pPr>
      <w:r w:rsidRPr="00DA3784">
        <w:rPr>
          <w:sz w:val="16"/>
          <w:szCs w:val="16"/>
        </w:rPr>
        <w:t>5) документы об установлении периодов службы (работы) заявителя, включаемых в стаж, дающий заявителю право на пенсию за выслугу лет (дополнительное пенсионное обеспечение);</w:t>
      </w:r>
    </w:p>
    <w:p w:rsidR="00DA3784" w:rsidRPr="00DA3784" w:rsidRDefault="00DA3784" w:rsidP="00DA3784">
      <w:pPr>
        <w:pStyle w:val="ConsPlusNormal"/>
        <w:ind w:firstLine="284"/>
        <w:jc w:val="both"/>
        <w:rPr>
          <w:sz w:val="16"/>
          <w:szCs w:val="16"/>
        </w:rPr>
      </w:pPr>
      <w:r w:rsidRPr="00DA3784">
        <w:rPr>
          <w:sz w:val="16"/>
          <w:szCs w:val="16"/>
        </w:rPr>
        <w:t>6) заявление в уполномоченный орган на перечисление пенсии за выслугу лет (дополнительного пенсионного обеспечения) на банковский счет заявителя, открытый в банке или кредитной организации (с указанием реквизитов счета);</w:t>
      </w:r>
    </w:p>
    <w:p w:rsidR="00DA3784" w:rsidRPr="00DA3784" w:rsidRDefault="00DA3784" w:rsidP="00DA3784">
      <w:pPr>
        <w:pStyle w:val="ConsPlusNormal"/>
        <w:ind w:firstLine="284"/>
        <w:jc w:val="both"/>
        <w:rPr>
          <w:sz w:val="16"/>
          <w:szCs w:val="16"/>
        </w:rPr>
      </w:pPr>
      <w:r w:rsidRPr="00DA3784">
        <w:rPr>
          <w:sz w:val="16"/>
          <w:szCs w:val="16"/>
        </w:rPr>
        <w:t>2.6. Комиссия устанавливает право заявителя на пенсию за выслугу лет (дополнительное пенсионное обеспечение) и выносит в тридцатидневный срок со дня поступления заявления с документами в Администрацию Валдайского муниципального района, решение о назначении пенсии за выслугу лет (дополнительного пенсионного обеспечения) либо об отказе о назначении пенсии за выслугу лет (дополнительного пенсионного обеспечения).</w:t>
      </w:r>
    </w:p>
    <w:p w:rsidR="00DA3784" w:rsidRPr="00DA3784" w:rsidRDefault="00DA3784" w:rsidP="00DA3784">
      <w:pPr>
        <w:pStyle w:val="dktexjustify"/>
        <w:shd w:val="clear" w:color="auto" w:fill="FFFFFF"/>
        <w:spacing w:before="0" w:beforeAutospacing="0" w:after="0" w:afterAutospacing="0"/>
        <w:ind w:firstLine="284"/>
        <w:jc w:val="both"/>
        <w:rPr>
          <w:rFonts w:ascii="Arial" w:hAnsi="Arial" w:cs="Arial"/>
          <w:color w:val="000000"/>
          <w:sz w:val="16"/>
          <w:szCs w:val="16"/>
        </w:rPr>
      </w:pPr>
      <w:r w:rsidRPr="00DA3784">
        <w:rPr>
          <w:rFonts w:ascii="Arial" w:hAnsi="Arial" w:cs="Arial"/>
          <w:color w:val="000000"/>
          <w:sz w:val="16"/>
          <w:szCs w:val="16"/>
        </w:rPr>
        <w:t xml:space="preserve">2.6.1. Положительное решение Комиссии является основанием для издания распоряжения Администрации муниципального района об установлении пенсии за выслугу лет </w:t>
      </w:r>
      <w:r w:rsidRPr="00DA3784">
        <w:rPr>
          <w:rFonts w:ascii="Arial" w:hAnsi="Arial" w:cs="Arial"/>
          <w:sz w:val="16"/>
          <w:szCs w:val="16"/>
        </w:rPr>
        <w:t>(дополнительного пенсионного обеспечения)</w:t>
      </w:r>
      <w:r w:rsidRPr="00DA3784">
        <w:rPr>
          <w:rFonts w:ascii="Arial" w:hAnsi="Arial" w:cs="Arial"/>
          <w:color w:val="000000"/>
          <w:sz w:val="16"/>
          <w:szCs w:val="16"/>
        </w:rPr>
        <w:t>.</w:t>
      </w:r>
    </w:p>
    <w:p w:rsidR="00DA3784" w:rsidRPr="00DA3784" w:rsidRDefault="00DA3784" w:rsidP="00DA3784">
      <w:pPr>
        <w:pStyle w:val="ConsPlusNormal"/>
        <w:ind w:firstLine="284"/>
        <w:jc w:val="both"/>
        <w:rPr>
          <w:sz w:val="16"/>
          <w:szCs w:val="16"/>
        </w:rPr>
      </w:pPr>
      <w:r w:rsidRPr="00DA3784">
        <w:rPr>
          <w:sz w:val="16"/>
          <w:szCs w:val="16"/>
        </w:rPr>
        <w:t>2.6.2. При отказе в установлении пенсии за выслугу (дополнительного пенсионного обеспечения), Комиссия выносит решение с указанием мотивов отказа, которое в 10-дневный срок направляется в Администрацию Валдайского муниципального района.</w:t>
      </w:r>
    </w:p>
    <w:p w:rsidR="006B7B94" w:rsidRPr="006B7B94" w:rsidRDefault="006B7B94" w:rsidP="00DA3784">
      <w:pPr>
        <w:pStyle w:val="ConsPlusNormal"/>
        <w:ind w:firstLine="0"/>
        <w:jc w:val="center"/>
        <w:outlineLvl w:val="1"/>
        <w:rPr>
          <w:b/>
          <w:sz w:val="4"/>
          <w:szCs w:val="4"/>
        </w:rPr>
      </w:pPr>
    </w:p>
    <w:p w:rsidR="00DA3784" w:rsidRPr="00DA3784" w:rsidRDefault="00DA3784" w:rsidP="00DA3784">
      <w:pPr>
        <w:pStyle w:val="ConsPlusNormal"/>
        <w:ind w:firstLine="0"/>
        <w:jc w:val="center"/>
        <w:outlineLvl w:val="1"/>
        <w:rPr>
          <w:b/>
          <w:sz w:val="16"/>
          <w:szCs w:val="16"/>
        </w:rPr>
      </w:pPr>
      <w:r w:rsidRPr="00DA3784">
        <w:rPr>
          <w:b/>
          <w:sz w:val="16"/>
          <w:szCs w:val="16"/>
        </w:rPr>
        <w:t>3. Порядок работы Комиссии</w:t>
      </w:r>
    </w:p>
    <w:p w:rsidR="00DA3784" w:rsidRPr="00DA3784" w:rsidRDefault="00DA3784" w:rsidP="00DA3784">
      <w:pPr>
        <w:pStyle w:val="afe"/>
        <w:ind w:firstLine="284"/>
        <w:rPr>
          <w:rStyle w:val="affffff6"/>
          <w:rFonts w:ascii="Arial" w:hAnsi="Arial" w:cs="Arial"/>
          <w:i w:val="0"/>
          <w:iCs w:val="0"/>
          <w:sz w:val="16"/>
          <w:szCs w:val="16"/>
        </w:rPr>
      </w:pPr>
      <w:r w:rsidRPr="00DA3784">
        <w:rPr>
          <w:rStyle w:val="affffff6"/>
          <w:rFonts w:ascii="Arial" w:hAnsi="Arial" w:cs="Arial"/>
          <w:i w:val="0"/>
          <w:iCs w:val="0"/>
          <w:sz w:val="16"/>
          <w:szCs w:val="16"/>
        </w:rPr>
        <w:t xml:space="preserve">3.1. </w:t>
      </w:r>
      <w:bookmarkStart w:id="0" w:name="sub_108"/>
      <w:r w:rsidRPr="00DA3784">
        <w:rPr>
          <w:rStyle w:val="affffff6"/>
          <w:rFonts w:ascii="Arial" w:hAnsi="Arial" w:cs="Arial"/>
          <w:i w:val="0"/>
          <w:iCs w:val="0"/>
          <w:sz w:val="16"/>
          <w:szCs w:val="16"/>
        </w:rPr>
        <w:t>Основной формой работы комиссии являются заседания</w:t>
      </w:r>
      <w:bookmarkEnd w:id="0"/>
      <w:r w:rsidRPr="00DA3784">
        <w:rPr>
          <w:rStyle w:val="affffff6"/>
          <w:rFonts w:ascii="Arial" w:hAnsi="Arial" w:cs="Arial"/>
          <w:i w:val="0"/>
          <w:iCs w:val="0"/>
          <w:sz w:val="16"/>
          <w:szCs w:val="16"/>
        </w:rPr>
        <w:t>. Заседания комиссии проводятся по мере необходимости.</w:t>
      </w:r>
    </w:p>
    <w:p w:rsidR="00DA3784" w:rsidRPr="00DA3784" w:rsidRDefault="00DA3784" w:rsidP="00DA3784">
      <w:pPr>
        <w:pStyle w:val="afe"/>
        <w:ind w:firstLine="284"/>
        <w:rPr>
          <w:rStyle w:val="affffff6"/>
          <w:rFonts w:ascii="Arial" w:hAnsi="Arial" w:cs="Arial"/>
          <w:i w:val="0"/>
          <w:iCs w:val="0"/>
          <w:sz w:val="16"/>
          <w:szCs w:val="16"/>
        </w:rPr>
      </w:pPr>
      <w:r w:rsidRPr="00DA3784">
        <w:rPr>
          <w:rStyle w:val="affffff6"/>
          <w:rFonts w:ascii="Arial" w:hAnsi="Arial" w:cs="Arial"/>
          <w:i w:val="0"/>
          <w:iCs w:val="0"/>
          <w:sz w:val="16"/>
          <w:szCs w:val="16"/>
        </w:rPr>
        <w:t>3.2. Председатель комиссии назначает дату заседания комиссии.</w:t>
      </w:r>
    </w:p>
    <w:p w:rsidR="00DA3784" w:rsidRPr="00DA3784" w:rsidRDefault="00DA3784" w:rsidP="00DA3784">
      <w:pPr>
        <w:pStyle w:val="afe"/>
        <w:ind w:firstLine="284"/>
        <w:rPr>
          <w:rStyle w:val="affffff6"/>
          <w:rFonts w:ascii="Arial" w:hAnsi="Arial" w:cs="Arial"/>
          <w:i w:val="0"/>
          <w:iCs w:val="0"/>
          <w:sz w:val="16"/>
          <w:szCs w:val="16"/>
        </w:rPr>
      </w:pPr>
      <w:r w:rsidRPr="00DA3784">
        <w:rPr>
          <w:rStyle w:val="affffff6"/>
          <w:rFonts w:ascii="Arial" w:hAnsi="Arial" w:cs="Arial"/>
          <w:i w:val="0"/>
          <w:iCs w:val="0"/>
          <w:sz w:val="16"/>
          <w:szCs w:val="16"/>
        </w:rPr>
        <w:t>3.3. Секретарь комиссии извещает членов комиссии о дате и месте заседания.</w:t>
      </w:r>
    </w:p>
    <w:p w:rsidR="00DA3784" w:rsidRPr="00DA3784" w:rsidRDefault="00DA3784" w:rsidP="00DA3784">
      <w:pPr>
        <w:pStyle w:val="afe"/>
        <w:ind w:firstLine="284"/>
        <w:rPr>
          <w:rStyle w:val="affffff6"/>
          <w:rFonts w:ascii="Arial" w:hAnsi="Arial" w:cs="Arial"/>
          <w:i w:val="0"/>
          <w:iCs w:val="0"/>
          <w:sz w:val="16"/>
          <w:szCs w:val="16"/>
        </w:rPr>
      </w:pPr>
      <w:r w:rsidRPr="00DA3784">
        <w:rPr>
          <w:rStyle w:val="affffff6"/>
          <w:rFonts w:ascii="Arial" w:hAnsi="Arial" w:cs="Arial"/>
          <w:i w:val="0"/>
          <w:iCs w:val="0"/>
          <w:sz w:val="16"/>
          <w:szCs w:val="16"/>
        </w:rPr>
        <w:t>3.4. Протокол заседания ведет секретарь комиссии.</w:t>
      </w:r>
    </w:p>
    <w:p w:rsidR="00DA3784" w:rsidRPr="00DA3784" w:rsidRDefault="00DA3784" w:rsidP="00DA3784">
      <w:pPr>
        <w:pStyle w:val="afe"/>
        <w:ind w:firstLine="284"/>
        <w:rPr>
          <w:rStyle w:val="affffff6"/>
          <w:rFonts w:ascii="Arial" w:hAnsi="Arial" w:cs="Arial"/>
          <w:i w:val="0"/>
          <w:iCs w:val="0"/>
          <w:sz w:val="16"/>
          <w:szCs w:val="16"/>
        </w:rPr>
      </w:pPr>
      <w:r w:rsidRPr="00DA3784">
        <w:rPr>
          <w:rStyle w:val="affffff6"/>
          <w:rFonts w:ascii="Arial" w:hAnsi="Arial" w:cs="Arial"/>
          <w:i w:val="0"/>
          <w:iCs w:val="0"/>
          <w:sz w:val="16"/>
          <w:szCs w:val="16"/>
        </w:rPr>
        <w:t>Подлинные экземпляры протоколов заседаний комиссии хранятся в отделе бухгалтерского учета Администрации Валдайского муниципального района.</w:t>
      </w:r>
    </w:p>
    <w:p w:rsidR="00DA3784" w:rsidRPr="00DA3784" w:rsidRDefault="00DA3784" w:rsidP="00DA3784">
      <w:pPr>
        <w:ind w:left="9072"/>
        <w:jc w:val="center"/>
        <w:rPr>
          <w:rFonts w:ascii="Arial" w:hAnsi="Arial" w:cs="Arial"/>
          <w:sz w:val="12"/>
          <w:szCs w:val="12"/>
        </w:rPr>
      </w:pPr>
      <w:r w:rsidRPr="00DA3784">
        <w:rPr>
          <w:rFonts w:ascii="Arial" w:hAnsi="Arial" w:cs="Arial"/>
          <w:sz w:val="12"/>
          <w:szCs w:val="12"/>
        </w:rPr>
        <w:t>УТВЕРЖДЕН</w:t>
      </w:r>
    </w:p>
    <w:p w:rsidR="00DA3784" w:rsidRPr="00DA3784" w:rsidRDefault="00DA3784" w:rsidP="00DA3784">
      <w:pPr>
        <w:ind w:left="9072"/>
        <w:jc w:val="center"/>
        <w:rPr>
          <w:rFonts w:ascii="Arial" w:hAnsi="Arial" w:cs="Arial"/>
          <w:sz w:val="12"/>
          <w:szCs w:val="12"/>
        </w:rPr>
      </w:pPr>
      <w:r w:rsidRPr="00DA3784">
        <w:rPr>
          <w:rFonts w:ascii="Arial" w:hAnsi="Arial" w:cs="Arial"/>
          <w:sz w:val="12"/>
          <w:szCs w:val="12"/>
        </w:rPr>
        <w:t>распоряжением Администрации</w:t>
      </w:r>
    </w:p>
    <w:p w:rsidR="00DA3784" w:rsidRPr="00DA3784" w:rsidRDefault="00DA3784" w:rsidP="00DA3784">
      <w:pPr>
        <w:ind w:left="9072"/>
        <w:jc w:val="center"/>
        <w:rPr>
          <w:rFonts w:ascii="Arial" w:hAnsi="Arial" w:cs="Arial"/>
          <w:sz w:val="12"/>
          <w:szCs w:val="12"/>
        </w:rPr>
      </w:pPr>
      <w:r w:rsidRPr="00DA3784">
        <w:rPr>
          <w:rFonts w:ascii="Arial" w:hAnsi="Arial" w:cs="Arial"/>
          <w:sz w:val="12"/>
          <w:szCs w:val="12"/>
        </w:rPr>
        <w:t xml:space="preserve">муниципального района </w:t>
      </w:r>
    </w:p>
    <w:p w:rsidR="00DA3784" w:rsidRPr="00DA3784" w:rsidRDefault="00DA3784" w:rsidP="00DA3784">
      <w:pPr>
        <w:ind w:left="9072"/>
        <w:jc w:val="center"/>
        <w:rPr>
          <w:rFonts w:ascii="Arial" w:hAnsi="Arial" w:cs="Arial"/>
          <w:sz w:val="12"/>
          <w:szCs w:val="12"/>
        </w:rPr>
      </w:pPr>
      <w:r w:rsidRPr="00DA3784">
        <w:rPr>
          <w:rFonts w:ascii="Arial" w:hAnsi="Arial" w:cs="Arial"/>
          <w:sz w:val="12"/>
          <w:szCs w:val="12"/>
        </w:rPr>
        <w:t>от 14.10.2022 № 221-рг</w:t>
      </w:r>
    </w:p>
    <w:p w:rsidR="00DA3784" w:rsidRPr="00DA3784" w:rsidRDefault="00DA3784" w:rsidP="00DA3784">
      <w:pPr>
        <w:pStyle w:val="ConsPlusNormal"/>
        <w:ind w:firstLine="0"/>
        <w:jc w:val="center"/>
        <w:rPr>
          <w:b/>
          <w:sz w:val="16"/>
          <w:szCs w:val="16"/>
        </w:rPr>
      </w:pPr>
      <w:bookmarkStart w:id="1" w:name="P91"/>
      <w:bookmarkEnd w:id="1"/>
      <w:r w:rsidRPr="00DA3784">
        <w:rPr>
          <w:b/>
          <w:sz w:val="16"/>
          <w:szCs w:val="16"/>
        </w:rPr>
        <w:t>СОСТАВ</w:t>
      </w:r>
    </w:p>
    <w:p w:rsidR="00DA3784" w:rsidRDefault="00DA3784" w:rsidP="00DA3784">
      <w:pPr>
        <w:pStyle w:val="ConsPlusNormal"/>
        <w:ind w:firstLine="0"/>
        <w:jc w:val="center"/>
        <w:rPr>
          <w:b/>
          <w:sz w:val="16"/>
          <w:szCs w:val="16"/>
        </w:rPr>
      </w:pPr>
      <w:r w:rsidRPr="00DA3784">
        <w:rPr>
          <w:b/>
          <w:sz w:val="16"/>
          <w:szCs w:val="16"/>
        </w:rPr>
        <w:t xml:space="preserve">комиссии по назначению пенсии за выслугу лет и </w:t>
      </w:r>
      <w:r w:rsidRPr="00DA3784">
        <w:rPr>
          <w:b/>
          <w:bCs/>
          <w:sz w:val="16"/>
          <w:szCs w:val="16"/>
        </w:rPr>
        <w:t>дополнительного пенсионного обеспечения</w:t>
      </w:r>
    </w:p>
    <w:p w:rsidR="006B7B94" w:rsidRPr="006B7B94" w:rsidRDefault="006B7B94" w:rsidP="00DA3784">
      <w:pPr>
        <w:pStyle w:val="ConsPlusNormal"/>
        <w:ind w:firstLine="0"/>
        <w:jc w:val="center"/>
        <w:rPr>
          <w:sz w:val="4"/>
          <w:szCs w:val="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
      <w:tblGrid>
        <w:gridCol w:w="1511"/>
        <w:gridCol w:w="9837"/>
      </w:tblGrid>
      <w:tr w:rsidR="00DA3784" w:rsidRPr="00DA3784" w:rsidTr="004B31EC">
        <w:trPr>
          <w:trHeight w:val="20"/>
        </w:trPr>
        <w:tc>
          <w:tcPr>
            <w:tcW w:w="1511" w:type="dxa"/>
            <w:shd w:val="clear" w:color="auto" w:fill="auto"/>
          </w:tcPr>
          <w:p w:rsidR="00DA3784" w:rsidRPr="00DA3784" w:rsidRDefault="00DA3784" w:rsidP="00DA3784">
            <w:pPr>
              <w:jc w:val="both"/>
              <w:rPr>
                <w:rFonts w:ascii="Arial" w:hAnsi="Arial" w:cs="Arial"/>
                <w:sz w:val="16"/>
                <w:szCs w:val="16"/>
              </w:rPr>
            </w:pPr>
            <w:r w:rsidRPr="00DA3784">
              <w:rPr>
                <w:rFonts w:ascii="Arial" w:hAnsi="Arial" w:cs="Arial"/>
                <w:sz w:val="16"/>
                <w:szCs w:val="16"/>
              </w:rPr>
              <w:t>Михайлова Ю.В.</w:t>
            </w:r>
          </w:p>
        </w:tc>
        <w:tc>
          <w:tcPr>
            <w:tcW w:w="9837" w:type="dxa"/>
            <w:shd w:val="clear" w:color="auto" w:fill="auto"/>
          </w:tcPr>
          <w:p w:rsidR="00DA3784" w:rsidRPr="00DA3784" w:rsidRDefault="00DA3784" w:rsidP="00DA3784">
            <w:pPr>
              <w:jc w:val="both"/>
              <w:rPr>
                <w:rFonts w:ascii="Arial" w:hAnsi="Arial" w:cs="Arial"/>
                <w:sz w:val="16"/>
                <w:szCs w:val="16"/>
              </w:rPr>
            </w:pPr>
            <w:r w:rsidRPr="00DA3784">
              <w:rPr>
                <w:rFonts w:ascii="Arial" w:hAnsi="Arial" w:cs="Arial"/>
                <w:sz w:val="16"/>
                <w:szCs w:val="16"/>
              </w:rPr>
              <w:t>- Управляющий Делами Администрации муниципального района, председатель комиссии</w:t>
            </w:r>
          </w:p>
        </w:tc>
      </w:tr>
      <w:tr w:rsidR="00DA3784" w:rsidRPr="00DA3784" w:rsidTr="004B31EC">
        <w:trPr>
          <w:trHeight w:val="20"/>
        </w:trPr>
        <w:tc>
          <w:tcPr>
            <w:tcW w:w="1511" w:type="dxa"/>
            <w:shd w:val="clear" w:color="auto" w:fill="auto"/>
          </w:tcPr>
          <w:p w:rsidR="00DA3784" w:rsidRPr="00DA3784" w:rsidRDefault="00DA3784" w:rsidP="00DA3784">
            <w:pPr>
              <w:jc w:val="both"/>
              <w:rPr>
                <w:rFonts w:ascii="Arial" w:hAnsi="Arial" w:cs="Arial"/>
                <w:sz w:val="16"/>
                <w:szCs w:val="16"/>
              </w:rPr>
            </w:pPr>
            <w:r w:rsidRPr="00DA3784">
              <w:rPr>
                <w:rFonts w:ascii="Arial" w:hAnsi="Arial" w:cs="Arial"/>
                <w:sz w:val="16"/>
                <w:szCs w:val="16"/>
              </w:rPr>
              <w:t>Перегуда С.В.</w:t>
            </w:r>
          </w:p>
        </w:tc>
        <w:tc>
          <w:tcPr>
            <w:tcW w:w="9837" w:type="dxa"/>
            <w:shd w:val="clear" w:color="auto" w:fill="auto"/>
          </w:tcPr>
          <w:p w:rsidR="00DA3784" w:rsidRPr="00DA3784" w:rsidRDefault="00DA3784" w:rsidP="00DA3784">
            <w:pPr>
              <w:jc w:val="both"/>
              <w:rPr>
                <w:rFonts w:ascii="Arial" w:hAnsi="Arial" w:cs="Arial"/>
                <w:sz w:val="16"/>
                <w:szCs w:val="16"/>
              </w:rPr>
            </w:pPr>
            <w:r w:rsidRPr="00DA3784">
              <w:rPr>
                <w:rFonts w:ascii="Arial" w:hAnsi="Arial" w:cs="Arial"/>
                <w:sz w:val="16"/>
                <w:szCs w:val="16"/>
              </w:rPr>
              <w:t>- председатель комитета по организационным и общим вопросам Администрации муниципального района, заместитель председателя комиссии</w:t>
            </w:r>
          </w:p>
        </w:tc>
      </w:tr>
      <w:tr w:rsidR="00DA3784" w:rsidRPr="00DA3784" w:rsidTr="004B31EC">
        <w:trPr>
          <w:trHeight w:val="20"/>
        </w:trPr>
        <w:tc>
          <w:tcPr>
            <w:tcW w:w="1511" w:type="dxa"/>
            <w:shd w:val="clear" w:color="auto" w:fill="auto"/>
          </w:tcPr>
          <w:p w:rsidR="00DA3784" w:rsidRPr="00DA3784" w:rsidRDefault="00DA3784" w:rsidP="00DA3784">
            <w:pPr>
              <w:jc w:val="both"/>
              <w:rPr>
                <w:rFonts w:ascii="Arial" w:hAnsi="Arial" w:cs="Arial"/>
                <w:sz w:val="16"/>
                <w:szCs w:val="16"/>
              </w:rPr>
            </w:pPr>
            <w:r w:rsidRPr="00DA3784">
              <w:rPr>
                <w:rFonts w:ascii="Arial" w:hAnsi="Arial" w:cs="Arial"/>
                <w:sz w:val="16"/>
                <w:szCs w:val="16"/>
              </w:rPr>
              <w:t>Яковлева Е.А.</w:t>
            </w:r>
          </w:p>
        </w:tc>
        <w:tc>
          <w:tcPr>
            <w:tcW w:w="9837" w:type="dxa"/>
            <w:shd w:val="clear" w:color="auto" w:fill="auto"/>
          </w:tcPr>
          <w:p w:rsidR="00DA3784" w:rsidRPr="00DA3784" w:rsidRDefault="00DA3784" w:rsidP="00DA3784">
            <w:pPr>
              <w:jc w:val="both"/>
              <w:rPr>
                <w:rFonts w:ascii="Arial" w:hAnsi="Arial" w:cs="Arial"/>
                <w:sz w:val="16"/>
                <w:szCs w:val="16"/>
              </w:rPr>
            </w:pPr>
            <w:r w:rsidRPr="00DA3784">
              <w:rPr>
                <w:rFonts w:ascii="Arial" w:hAnsi="Arial" w:cs="Arial"/>
                <w:sz w:val="16"/>
                <w:szCs w:val="16"/>
              </w:rPr>
              <w:t>- главный специалист комитета по организационным и общим вопросам Администрации муниципального района, секретарь комиссии</w:t>
            </w:r>
          </w:p>
        </w:tc>
      </w:tr>
      <w:tr w:rsidR="00DA3784" w:rsidRPr="00DA3784" w:rsidTr="004B31EC">
        <w:trPr>
          <w:trHeight w:val="20"/>
        </w:trPr>
        <w:tc>
          <w:tcPr>
            <w:tcW w:w="1511" w:type="dxa"/>
            <w:shd w:val="clear" w:color="auto" w:fill="auto"/>
          </w:tcPr>
          <w:p w:rsidR="00DA3784" w:rsidRPr="00DA3784" w:rsidRDefault="00DA3784" w:rsidP="00DA3784">
            <w:pPr>
              <w:jc w:val="both"/>
              <w:rPr>
                <w:rFonts w:ascii="Arial" w:hAnsi="Arial" w:cs="Arial"/>
                <w:sz w:val="16"/>
                <w:szCs w:val="16"/>
              </w:rPr>
            </w:pPr>
            <w:r w:rsidRPr="00DA3784">
              <w:rPr>
                <w:rFonts w:ascii="Arial" w:hAnsi="Arial" w:cs="Arial"/>
                <w:sz w:val="16"/>
                <w:szCs w:val="16"/>
              </w:rPr>
              <w:t>Члены комиссии:</w:t>
            </w:r>
          </w:p>
        </w:tc>
        <w:tc>
          <w:tcPr>
            <w:tcW w:w="9837" w:type="dxa"/>
            <w:shd w:val="clear" w:color="auto" w:fill="auto"/>
          </w:tcPr>
          <w:p w:rsidR="00DA3784" w:rsidRPr="00DA3784" w:rsidRDefault="00DA3784" w:rsidP="00DA3784">
            <w:pPr>
              <w:jc w:val="both"/>
              <w:rPr>
                <w:rFonts w:ascii="Arial" w:hAnsi="Arial" w:cs="Arial"/>
                <w:sz w:val="16"/>
                <w:szCs w:val="16"/>
              </w:rPr>
            </w:pPr>
          </w:p>
        </w:tc>
      </w:tr>
      <w:tr w:rsidR="00DA3784" w:rsidRPr="00DA3784" w:rsidTr="004B31EC">
        <w:trPr>
          <w:trHeight w:val="20"/>
        </w:trPr>
        <w:tc>
          <w:tcPr>
            <w:tcW w:w="1511" w:type="dxa"/>
            <w:shd w:val="clear" w:color="auto" w:fill="auto"/>
          </w:tcPr>
          <w:p w:rsidR="00DA3784" w:rsidRPr="00DA3784" w:rsidRDefault="00DA3784" w:rsidP="00DA3784">
            <w:pPr>
              <w:jc w:val="both"/>
              <w:rPr>
                <w:rFonts w:ascii="Arial" w:hAnsi="Arial" w:cs="Arial"/>
                <w:sz w:val="16"/>
                <w:szCs w:val="16"/>
              </w:rPr>
            </w:pPr>
            <w:r w:rsidRPr="00DA3784">
              <w:rPr>
                <w:rFonts w:ascii="Arial" w:hAnsi="Arial" w:cs="Arial"/>
                <w:sz w:val="16"/>
                <w:szCs w:val="16"/>
              </w:rPr>
              <w:t>Синицына Л.В.</w:t>
            </w:r>
          </w:p>
        </w:tc>
        <w:tc>
          <w:tcPr>
            <w:tcW w:w="9837" w:type="dxa"/>
            <w:shd w:val="clear" w:color="auto" w:fill="auto"/>
          </w:tcPr>
          <w:p w:rsidR="00DA3784" w:rsidRPr="00DA3784" w:rsidRDefault="00DA3784" w:rsidP="00DA3784">
            <w:pPr>
              <w:jc w:val="both"/>
              <w:rPr>
                <w:rFonts w:ascii="Arial" w:hAnsi="Arial" w:cs="Arial"/>
                <w:sz w:val="16"/>
                <w:szCs w:val="16"/>
              </w:rPr>
            </w:pPr>
            <w:r w:rsidRPr="00DA3784">
              <w:rPr>
                <w:rFonts w:ascii="Arial" w:hAnsi="Arial" w:cs="Arial"/>
                <w:sz w:val="16"/>
                <w:szCs w:val="16"/>
              </w:rPr>
              <w:t>- заведующий отделом бухгалтерского учета Администрации муниципального района</w:t>
            </w:r>
          </w:p>
        </w:tc>
      </w:tr>
      <w:tr w:rsidR="00DA3784" w:rsidRPr="00DA3784" w:rsidTr="004B31EC">
        <w:tblPrEx>
          <w:tblLook w:val="04A0"/>
        </w:tblPrEx>
        <w:trPr>
          <w:trHeight w:val="20"/>
        </w:trPr>
        <w:tc>
          <w:tcPr>
            <w:tcW w:w="1511" w:type="dxa"/>
            <w:shd w:val="clear" w:color="auto" w:fill="auto"/>
          </w:tcPr>
          <w:p w:rsidR="00DA3784" w:rsidRPr="00DA3784" w:rsidRDefault="00DA3784" w:rsidP="00DA3784">
            <w:pPr>
              <w:jc w:val="both"/>
              <w:rPr>
                <w:rFonts w:ascii="Arial" w:hAnsi="Arial" w:cs="Arial"/>
                <w:sz w:val="16"/>
                <w:szCs w:val="16"/>
              </w:rPr>
            </w:pPr>
            <w:r w:rsidRPr="00DA3784">
              <w:rPr>
                <w:rFonts w:ascii="Arial" w:hAnsi="Arial" w:cs="Arial"/>
                <w:sz w:val="16"/>
                <w:szCs w:val="16"/>
              </w:rPr>
              <w:t>Кузнецова Н.О.</w:t>
            </w:r>
          </w:p>
        </w:tc>
        <w:tc>
          <w:tcPr>
            <w:tcW w:w="9837" w:type="dxa"/>
            <w:shd w:val="clear" w:color="auto" w:fill="auto"/>
          </w:tcPr>
          <w:p w:rsidR="00DA3784" w:rsidRPr="00DA3784" w:rsidRDefault="00DA3784" w:rsidP="00DA3784">
            <w:pPr>
              <w:jc w:val="both"/>
              <w:rPr>
                <w:rFonts w:ascii="Arial" w:hAnsi="Arial" w:cs="Arial"/>
                <w:sz w:val="16"/>
                <w:szCs w:val="16"/>
              </w:rPr>
            </w:pPr>
            <w:r w:rsidRPr="00DA3784">
              <w:rPr>
                <w:rFonts w:ascii="Arial" w:hAnsi="Arial" w:cs="Arial"/>
                <w:sz w:val="16"/>
                <w:szCs w:val="16"/>
              </w:rPr>
              <w:t>- главный специалист отдела правового регулирования Администрации муниципального района</w:t>
            </w:r>
          </w:p>
        </w:tc>
      </w:tr>
      <w:tr w:rsidR="00DA3784" w:rsidRPr="00DA3784" w:rsidTr="004B31EC">
        <w:trPr>
          <w:trHeight w:val="20"/>
        </w:trPr>
        <w:tc>
          <w:tcPr>
            <w:tcW w:w="1511" w:type="dxa"/>
            <w:shd w:val="clear" w:color="auto" w:fill="auto"/>
          </w:tcPr>
          <w:p w:rsidR="00DA3784" w:rsidRPr="00DA3784" w:rsidRDefault="00DA3784" w:rsidP="00DA3784">
            <w:pPr>
              <w:jc w:val="both"/>
              <w:rPr>
                <w:rFonts w:ascii="Arial" w:hAnsi="Arial" w:cs="Arial"/>
                <w:sz w:val="16"/>
                <w:szCs w:val="16"/>
              </w:rPr>
            </w:pPr>
            <w:r w:rsidRPr="00DA3784">
              <w:rPr>
                <w:rFonts w:ascii="Arial" w:hAnsi="Arial" w:cs="Arial"/>
                <w:sz w:val="16"/>
                <w:szCs w:val="16"/>
              </w:rPr>
              <w:t>Бочарова М.Н.</w:t>
            </w:r>
          </w:p>
        </w:tc>
        <w:tc>
          <w:tcPr>
            <w:tcW w:w="9837" w:type="dxa"/>
            <w:shd w:val="clear" w:color="auto" w:fill="auto"/>
          </w:tcPr>
          <w:p w:rsidR="00DA3784" w:rsidRPr="00DA3784" w:rsidRDefault="00DA3784" w:rsidP="00DA3784">
            <w:pPr>
              <w:jc w:val="both"/>
              <w:rPr>
                <w:rFonts w:ascii="Arial" w:hAnsi="Arial" w:cs="Arial"/>
                <w:sz w:val="16"/>
                <w:szCs w:val="16"/>
              </w:rPr>
            </w:pPr>
            <w:r w:rsidRPr="00DA3784">
              <w:rPr>
                <w:rFonts w:ascii="Arial" w:hAnsi="Arial" w:cs="Arial"/>
                <w:sz w:val="16"/>
                <w:szCs w:val="16"/>
              </w:rPr>
              <w:t>- главный служащий отдела бухгалтерского учета Администрации муниципального района</w:t>
            </w:r>
          </w:p>
        </w:tc>
      </w:tr>
    </w:tbl>
    <w:p w:rsidR="00DA3784" w:rsidRPr="006B7B94" w:rsidRDefault="00DA3784" w:rsidP="009331A6">
      <w:pPr>
        <w:shd w:val="clear" w:color="auto" w:fill="FFFFFF"/>
        <w:suppressAutoHyphens/>
        <w:jc w:val="center"/>
        <w:rPr>
          <w:rFonts w:ascii="Arial" w:hAnsi="Arial" w:cs="Arial"/>
          <w:b/>
          <w:sz w:val="18"/>
          <w:szCs w:val="18"/>
        </w:rPr>
      </w:pPr>
    </w:p>
    <w:p w:rsidR="005D215E" w:rsidRPr="005D215E" w:rsidRDefault="005D215E" w:rsidP="005D215E">
      <w:pPr>
        <w:pStyle w:val="20"/>
        <w:rPr>
          <w:rFonts w:ascii="Arial" w:hAnsi="Arial" w:cs="Arial"/>
          <w:color w:val="000000"/>
          <w:sz w:val="16"/>
          <w:szCs w:val="16"/>
        </w:rPr>
      </w:pPr>
      <w:r w:rsidRPr="005D215E">
        <w:rPr>
          <w:rFonts w:ascii="Arial" w:hAnsi="Arial" w:cs="Arial"/>
          <w:color w:val="000000"/>
          <w:sz w:val="16"/>
          <w:szCs w:val="16"/>
        </w:rPr>
        <w:t>АДМИНИСТРАЦИЯ ВАЛДАЙСКОГО МУНИЦИПАЛЬНОГО РАЙОНА</w:t>
      </w:r>
    </w:p>
    <w:p w:rsidR="005D215E" w:rsidRPr="005D215E" w:rsidRDefault="005D215E" w:rsidP="005D215E">
      <w:pPr>
        <w:pStyle w:val="3"/>
        <w:rPr>
          <w:rFonts w:ascii="Arial" w:hAnsi="Arial" w:cs="Arial"/>
          <w:sz w:val="16"/>
          <w:szCs w:val="16"/>
        </w:rPr>
      </w:pPr>
      <w:r w:rsidRPr="005D215E">
        <w:rPr>
          <w:rFonts w:ascii="Arial" w:hAnsi="Arial" w:cs="Arial"/>
          <w:sz w:val="16"/>
          <w:szCs w:val="16"/>
        </w:rPr>
        <w:t>П О С Т А Н О В Л Е Н И Е</w:t>
      </w:r>
    </w:p>
    <w:p w:rsidR="005D215E" w:rsidRPr="005D215E" w:rsidRDefault="005D215E" w:rsidP="005D215E">
      <w:pPr>
        <w:jc w:val="center"/>
        <w:rPr>
          <w:rFonts w:ascii="Arial" w:hAnsi="Arial" w:cs="Arial"/>
          <w:sz w:val="16"/>
          <w:szCs w:val="16"/>
        </w:rPr>
      </w:pPr>
      <w:r w:rsidRPr="005D215E">
        <w:rPr>
          <w:rFonts w:ascii="Arial" w:hAnsi="Arial" w:cs="Arial"/>
          <w:sz w:val="16"/>
          <w:szCs w:val="16"/>
        </w:rPr>
        <w:t>17.10.2022 № 2073</w:t>
      </w:r>
    </w:p>
    <w:p w:rsidR="005D215E" w:rsidRPr="005D215E" w:rsidRDefault="005D215E" w:rsidP="005D215E">
      <w:pPr>
        <w:jc w:val="center"/>
        <w:rPr>
          <w:rFonts w:ascii="Arial" w:hAnsi="Arial" w:cs="Arial"/>
          <w:b/>
          <w:sz w:val="16"/>
          <w:szCs w:val="16"/>
        </w:rPr>
      </w:pPr>
      <w:r w:rsidRPr="005D215E">
        <w:rPr>
          <w:rFonts w:ascii="Arial" w:hAnsi="Arial" w:cs="Arial"/>
          <w:b/>
          <w:sz w:val="16"/>
          <w:szCs w:val="16"/>
        </w:rPr>
        <w:t>О внесении изменений в постановление Администрации муниципального района</w:t>
      </w:r>
      <w:r>
        <w:rPr>
          <w:rFonts w:ascii="Arial" w:hAnsi="Arial" w:cs="Arial"/>
          <w:b/>
          <w:sz w:val="16"/>
          <w:szCs w:val="16"/>
        </w:rPr>
        <w:t xml:space="preserve"> </w:t>
      </w:r>
      <w:r w:rsidRPr="005D215E">
        <w:rPr>
          <w:rFonts w:ascii="Arial" w:hAnsi="Arial" w:cs="Arial"/>
          <w:b/>
          <w:sz w:val="16"/>
          <w:szCs w:val="16"/>
        </w:rPr>
        <w:t>от 28.09.2022 № 1948</w:t>
      </w:r>
    </w:p>
    <w:p w:rsidR="005D215E" w:rsidRPr="005D215E" w:rsidRDefault="005D215E" w:rsidP="005D215E">
      <w:pPr>
        <w:ind w:firstLine="709"/>
        <w:jc w:val="both"/>
        <w:rPr>
          <w:rFonts w:ascii="Arial" w:hAnsi="Arial" w:cs="Arial"/>
          <w:sz w:val="4"/>
          <w:szCs w:val="4"/>
        </w:rPr>
      </w:pPr>
    </w:p>
    <w:p w:rsidR="005D215E" w:rsidRPr="005D215E" w:rsidRDefault="005D215E" w:rsidP="005D215E">
      <w:pPr>
        <w:ind w:firstLine="284"/>
        <w:jc w:val="both"/>
        <w:rPr>
          <w:rFonts w:ascii="Arial" w:hAnsi="Arial" w:cs="Arial"/>
          <w:b/>
          <w:sz w:val="16"/>
          <w:szCs w:val="16"/>
        </w:rPr>
      </w:pPr>
      <w:r w:rsidRPr="005D215E">
        <w:rPr>
          <w:rFonts w:ascii="Arial" w:hAnsi="Arial" w:cs="Arial"/>
          <w:sz w:val="16"/>
          <w:szCs w:val="16"/>
        </w:rPr>
        <w:t xml:space="preserve">Администрация Валдайского муниципального района </w:t>
      </w:r>
      <w:r w:rsidRPr="005D215E">
        <w:rPr>
          <w:rFonts w:ascii="Arial" w:hAnsi="Arial" w:cs="Arial"/>
          <w:b/>
          <w:sz w:val="16"/>
          <w:szCs w:val="16"/>
        </w:rPr>
        <w:t>ПОСТАНОВЛЯЕТ:</w:t>
      </w:r>
    </w:p>
    <w:p w:rsidR="005D215E" w:rsidRPr="005D215E" w:rsidRDefault="005D215E" w:rsidP="005D215E">
      <w:pPr>
        <w:ind w:firstLine="284"/>
        <w:jc w:val="both"/>
        <w:rPr>
          <w:rFonts w:ascii="Arial" w:hAnsi="Arial" w:cs="Arial"/>
          <w:bCs/>
          <w:sz w:val="16"/>
          <w:szCs w:val="16"/>
        </w:rPr>
      </w:pPr>
      <w:r w:rsidRPr="005D215E">
        <w:rPr>
          <w:rFonts w:ascii="Arial" w:hAnsi="Arial" w:cs="Arial"/>
          <w:bCs/>
          <w:sz w:val="16"/>
          <w:szCs w:val="16"/>
        </w:rPr>
        <w:t>1. Внести изменения в постановление Администрации Валдайского муниципального района от 28.09.2022 № 1948 «О признании многоквартирного жилого дома аварийным и подлежащим сносу» дополнив пункт 1 строками следующего содержания:</w:t>
      </w:r>
    </w:p>
    <w:p w:rsidR="005D215E" w:rsidRPr="005D215E" w:rsidRDefault="005D215E" w:rsidP="005D215E">
      <w:pPr>
        <w:ind w:firstLine="284"/>
        <w:jc w:val="both"/>
        <w:rPr>
          <w:rFonts w:ascii="Arial" w:hAnsi="Arial" w:cs="Arial"/>
          <w:sz w:val="16"/>
          <w:szCs w:val="16"/>
        </w:rPr>
      </w:pPr>
      <w:r w:rsidRPr="005D215E">
        <w:rPr>
          <w:rFonts w:ascii="Arial" w:hAnsi="Arial" w:cs="Arial"/>
          <w:sz w:val="16"/>
          <w:szCs w:val="16"/>
        </w:rPr>
        <w:t>«Установить срок расселения многоквартирного дома: до 31 декабря 2027 года.</w:t>
      </w:r>
    </w:p>
    <w:p w:rsidR="005D215E" w:rsidRPr="005D215E" w:rsidRDefault="005D215E" w:rsidP="005D215E">
      <w:pPr>
        <w:ind w:firstLine="284"/>
        <w:jc w:val="both"/>
        <w:rPr>
          <w:rFonts w:ascii="Arial" w:hAnsi="Arial" w:cs="Arial"/>
          <w:bCs/>
          <w:sz w:val="16"/>
          <w:szCs w:val="16"/>
        </w:rPr>
      </w:pPr>
      <w:r w:rsidRPr="005D215E">
        <w:rPr>
          <w:rFonts w:ascii="Arial" w:hAnsi="Arial" w:cs="Arial"/>
          <w:sz w:val="16"/>
          <w:szCs w:val="16"/>
        </w:rPr>
        <w:t>Установить срок сноса многоквартирного дома: до 31 декабря 2028 года.».</w:t>
      </w:r>
    </w:p>
    <w:p w:rsidR="005D215E" w:rsidRPr="005D215E" w:rsidRDefault="005D215E" w:rsidP="005D215E">
      <w:pPr>
        <w:ind w:firstLine="284"/>
        <w:jc w:val="both"/>
        <w:rPr>
          <w:rFonts w:ascii="Arial" w:hAnsi="Arial" w:cs="Arial"/>
          <w:sz w:val="16"/>
          <w:szCs w:val="16"/>
        </w:rPr>
      </w:pPr>
      <w:r w:rsidRPr="005D215E">
        <w:rPr>
          <w:rFonts w:ascii="Arial" w:hAnsi="Arial" w:cs="Arial"/>
          <w:sz w:val="16"/>
          <w:szCs w:val="16"/>
        </w:rPr>
        <w:t>2. Соответствующим службам внести данные в документы и базы данных.</w:t>
      </w:r>
    </w:p>
    <w:p w:rsidR="005D215E" w:rsidRPr="005D215E" w:rsidRDefault="005D215E" w:rsidP="005D215E">
      <w:pPr>
        <w:ind w:firstLine="284"/>
        <w:jc w:val="both"/>
        <w:rPr>
          <w:rFonts w:ascii="Arial" w:hAnsi="Arial" w:cs="Arial"/>
          <w:sz w:val="16"/>
          <w:szCs w:val="16"/>
        </w:rPr>
      </w:pPr>
      <w:r w:rsidRPr="005D215E">
        <w:rPr>
          <w:rFonts w:ascii="Arial" w:hAnsi="Arial" w:cs="Arial"/>
          <w:sz w:val="16"/>
          <w:szCs w:val="16"/>
        </w:rPr>
        <w:t>3.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5D215E" w:rsidRPr="005D215E" w:rsidRDefault="005D215E" w:rsidP="005D215E">
      <w:pPr>
        <w:ind w:firstLine="709"/>
        <w:jc w:val="both"/>
        <w:rPr>
          <w:rFonts w:ascii="Arial" w:hAnsi="Arial" w:cs="Arial"/>
          <w:sz w:val="4"/>
          <w:szCs w:val="4"/>
        </w:rPr>
      </w:pPr>
    </w:p>
    <w:p w:rsidR="005D215E" w:rsidRPr="005D215E" w:rsidRDefault="005D215E" w:rsidP="005D215E">
      <w:pPr>
        <w:jc w:val="both"/>
        <w:rPr>
          <w:rFonts w:ascii="Arial" w:hAnsi="Arial" w:cs="Arial"/>
          <w:sz w:val="16"/>
          <w:szCs w:val="16"/>
        </w:rPr>
      </w:pPr>
      <w:r w:rsidRPr="005D215E">
        <w:rPr>
          <w:rFonts w:ascii="Arial" w:hAnsi="Arial" w:cs="Arial"/>
          <w:b/>
          <w:sz w:val="16"/>
          <w:szCs w:val="16"/>
        </w:rPr>
        <w:t>Глава муниципального района</w:t>
      </w:r>
      <w:r w:rsidRPr="005D215E">
        <w:rPr>
          <w:rFonts w:ascii="Arial" w:hAnsi="Arial" w:cs="Arial"/>
          <w:b/>
          <w:sz w:val="16"/>
          <w:szCs w:val="16"/>
        </w:rPr>
        <w:tab/>
      </w:r>
      <w:r w:rsidRPr="005D215E">
        <w:rPr>
          <w:rFonts w:ascii="Arial" w:hAnsi="Arial" w:cs="Arial"/>
          <w:b/>
          <w:sz w:val="16"/>
          <w:szCs w:val="16"/>
        </w:rPr>
        <w:tab/>
        <w:t>Ю.В.Стадэ</w:t>
      </w:r>
    </w:p>
    <w:p w:rsidR="00DA3784" w:rsidRPr="006B7B94" w:rsidRDefault="00DA3784" w:rsidP="009331A6">
      <w:pPr>
        <w:shd w:val="clear" w:color="auto" w:fill="FFFFFF"/>
        <w:suppressAutoHyphens/>
        <w:jc w:val="center"/>
        <w:rPr>
          <w:rFonts w:ascii="Arial" w:hAnsi="Arial" w:cs="Arial"/>
          <w:b/>
          <w:sz w:val="18"/>
          <w:szCs w:val="18"/>
        </w:rPr>
      </w:pPr>
    </w:p>
    <w:p w:rsidR="00F95B17" w:rsidRPr="00D2601D" w:rsidRDefault="00F95B17" w:rsidP="00D2601D">
      <w:pPr>
        <w:pStyle w:val="20"/>
        <w:rPr>
          <w:rFonts w:ascii="Arial" w:hAnsi="Arial" w:cs="Arial"/>
          <w:color w:val="000000"/>
          <w:sz w:val="16"/>
          <w:szCs w:val="16"/>
        </w:rPr>
      </w:pPr>
      <w:r w:rsidRPr="00D2601D">
        <w:rPr>
          <w:rFonts w:ascii="Arial" w:hAnsi="Arial" w:cs="Arial"/>
          <w:color w:val="000000"/>
          <w:sz w:val="16"/>
          <w:szCs w:val="16"/>
        </w:rPr>
        <w:t>АДМИНИСТРАЦИЯ ВАЛДАЙСКОГО МУНИЦИПАЛЬНОГО РАЙОНА</w:t>
      </w:r>
    </w:p>
    <w:p w:rsidR="00F95B17" w:rsidRPr="00D2601D" w:rsidRDefault="00F95B17" w:rsidP="00D2601D">
      <w:pPr>
        <w:pStyle w:val="3"/>
        <w:rPr>
          <w:rFonts w:ascii="Arial" w:hAnsi="Arial" w:cs="Arial"/>
          <w:sz w:val="16"/>
          <w:szCs w:val="16"/>
        </w:rPr>
      </w:pPr>
      <w:r w:rsidRPr="00D2601D">
        <w:rPr>
          <w:rFonts w:ascii="Arial" w:hAnsi="Arial" w:cs="Arial"/>
          <w:sz w:val="16"/>
          <w:szCs w:val="16"/>
        </w:rPr>
        <w:t>П О С Т А Н О В Л Е Н И Е</w:t>
      </w:r>
    </w:p>
    <w:p w:rsidR="00F95B17" w:rsidRPr="00D2601D" w:rsidRDefault="00F95B17" w:rsidP="00D2601D">
      <w:pPr>
        <w:jc w:val="center"/>
        <w:rPr>
          <w:rFonts w:ascii="Arial" w:hAnsi="Arial" w:cs="Arial"/>
          <w:sz w:val="16"/>
          <w:szCs w:val="16"/>
        </w:rPr>
      </w:pPr>
      <w:r w:rsidRPr="00D2601D">
        <w:rPr>
          <w:rFonts w:ascii="Arial" w:hAnsi="Arial" w:cs="Arial"/>
          <w:sz w:val="16"/>
          <w:szCs w:val="16"/>
        </w:rPr>
        <w:t>17.10.2022 № 2074</w:t>
      </w:r>
    </w:p>
    <w:p w:rsidR="00F95B17" w:rsidRPr="00D2601D" w:rsidRDefault="00F95B17" w:rsidP="00D2601D">
      <w:pPr>
        <w:shd w:val="clear" w:color="auto" w:fill="FFFFFF"/>
        <w:tabs>
          <w:tab w:val="left" w:pos="1418"/>
        </w:tabs>
        <w:jc w:val="center"/>
        <w:rPr>
          <w:rFonts w:ascii="Arial" w:hAnsi="Arial" w:cs="Arial"/>
          <w:b/>
          <w:sz w:val="16"/>
          <w:szCs w:val="16"/>
        </w:rPr>
      </w:pPr>
      <w:r w:rsidRPr="00D2601D">
        <w:rPr>
          <w:rFonts w:ascii="Arial" w:hAnsi="Arial" w:cs="Arial"/>
          <w:b/>
          <w:sz w:val="16"/>
          <w:szCs w:val="16"/>
        </w:rPr>
        <w:t>О проведении</w:t>
      </w:r>
      <w:r w:rsidR="00D2601D">
        <w:rPr>
          <w:rFonts w:ascii="Arial" w:hAnsi="Arial" w:cs="Arial"/>
          <w:b/>
          <w:sz w:val="16"/>
          <w:szCs w:val="16"/>
        </w:rPr>
        <w:t xml:space="preserve"> </w:t>
      </w:r>
      <w:r w:rsidRPr="00D2601D">
        <w:rPr>
          <w:rFonts w:ascii="Arial" w:hAnsi="Arial" w:cs="Arial"/>
          <w:b/>
          <w:sz w:val="16"/>
          <w:szCs w:val="16"/>
        </w:rPr>
        <w:t>открытого конкурса</w:t>
      </w:r>
    </w:p>
    <w:p w:rsidR="00F95B17" w:rsidRPr="00D2601D" w:rsidRDefault="00F95B17" w:rsidP="00D2601D">
      <w:pPr>
        <w:ind w:firstLine="284"/>
        <w:jc w:val="both"/>
        <w:rPr>
          <w:rFonts w:ascii="Arial" w:hAnsi="Arial" w:cs="Arial"/>
          <w:sz w:val="4"/>
          <w:szCs w:val="4"/>
        </w:rPr>
      </w:pPr>
    </w:p>
    <w:p w:rsidR="00F95B17" w:rsidRPr="00D2601D" w:rsidRDefault="00F95B17" w:rsidP="00D2601D">
      <w:pPr>
        <w:autoSpaceDE w:val="0"/>
        <w:autoSpaceDN w:val="0"/>
        <w:adjustRightInd w:val="0"/>
        <w:ind w:firstLine="284"/>
        <w:jc w:val="both"/>
        <w:rPr>
          <w:rFonts w:ascii="Arial" w:hAnsi="Arial" w:cs="Arial"/>
          <w:b/>
          <w:sz w:val="16"/>
          <w:szCs w:val="16"/>
        </w:rPr>
      </w:pPr>
      <w:r w:rsidRPr="00D2601D">
        <w:rPr>
          <w:rFonts w:ascii="Arial" w:hAnsi="Arial" w:cs="Arial"/>
          <w:sz w:val="16"/>
          <w:szCs w:val="16"/>
        </w:rPr>
        <w:t xml:space="preserve">В соответствии с Жилищным кодексом Российской Федерации, постановлением Правительства Российской Федерации от 06.02.2006 № 75 «О порядке проведения органом местного самоуправления открытого конкурса по отбору управляющей организации для управления многоквартирным домом» Администрация Валдайского муниципального района </w:t>
      </w:r>
      <w:r w:rsidRPr="00D2601D">
        <w:rPr>
          <w:rFonts w:ascii="Arial" w:hAnsi="Arial" w:cs="Arial"/>
          <w:b/>
          <w:sz w:val="16"/>
          <w:szCs w:val="16"/>
        </w:rPr>
        <w:t>ПОСТАНОВЛЯЕТ:</w:t>
      </w:r>
    </w:p>
    <w:p w:rsidR="00F95B17" w:rsidRPr="00D2601D" w:rsidRDefault="00F95B17" w:rsidP="00D2601D">
      <w:pPr>
        <w:ind w:firstLine="284"/>
        <w:jc w:val="both"/>
        <w:rPr>
          <w:rFonts w:ascii="Arial" w:hAnsi="Arial" w:cs="Arial"/>
          <w:sz w:val="16"/>
          <w:szCs w:val="16"/>
        </w:rPr>
      </w:pPr>
      <w:r w:rsidRPr="00D2601D">
        <w:rPr>
          <w:rFonts w:ascii="Arial" w:hAnsi="Arial" w:cs="Arial"/>
          <w:sz w:val="16"/>
          <w:szCs w:val="16"/>
        </w:rPr>
        <w:t>1. Провести открытый конкурс по отбору управляющей организации для управления многоквартирным жилым домом, расположенным по адресу: Новгородская область, Валдайский район, г. Валдай, ул. Павлова, д. 32а.</w:t>
      </w:r>
    </w:p>
    <w:p w:rsidR="00F95B17" w:rsidRPr="00D2601D" w:rsidRDefault="00F95B17" w:rsidP="00D2601D">
      <w:pPr>
        <w:ind w:firstLine="284"/>
        <w:jc w:val="both"/>
        <w:rPr>
          <w:rFonts w:ascii="Arial" w:hAnsi="Arial" w:cs="Arial"/>
          <w:sz w:val="16"/>
          <w:szCs w:val="16"/>
        </w:rPr>
      </w:pPr>
      <w:r w:rsidRPr="00D2601D">
        <w:rPr>
          <w:rFonts w:ascii="Arial" w:hAnsi="Arial" w:cs="Arial"/>
          <w:sz w:val="16"/>
          <w:szCs w:val="16"/>
        </w:rPr>
        <w:t>2. Утвердить конкурсную документацию по отбору управляющей организации для управления многоквартирным домом, расположенным по адресу: Новгородская область, Валдайский район, г. Валдай, ул. Павлова, д. 32а.</w:t>
      </w:r>
    </w:p>
    <w:p w:rsidR="00F95B17" w:rsidRPr="00D2601D" w:rsidRDefault="00F95B17" w:rsidP="00D2601D">
      <w:pPr>
        <w:ind w:firstLine="284"/>
        <w:jc w:val="both"/>
        <w:rPr>
          <w:rFonts w:ascii="Arial" w:hAnsi="Arial" w:cs="Arial"/>
          <w:sz w:val="16"/>
          <w:szCs w:val="16"/>
        </w:rPr>
      </w:pPr>
      <w:r w:rsidRPr="00D2601D">
        <w:rPr>
          <w:rFonts w:ascii="Arial" w:hAnsi="Arial" w:cs="Arial"/>
          <w:sz w:val="16"/>
          <w:szCs w:val="16"/>
        </w:rPr>
        <w:t>3. Информацию о проведении конкурса разместить на официальном сайте Российской Федерации в информационно-телекоммуникационной сети «Интернет» для размещения информации о проведении торгов по адресу: www.torgi.gov.ru.</w:t>
      </w:r>
    </w:p>
    <w:p w:rsidR="00F95B17" w:rsidRPr="00D2601D" w:rsidRDefault="00F95B17" w:rsidP="00D2601D">
      <w:pPr>
        <w:ind w:firstLine="284"/>
        <w:jc w:val="both"/>
        <w:rPr>
          <w:rFonts w:ascii="Arial" w:hAnsi="Arial" w:cs="Arial"/>
          <w:sz w:val="16"/>
          <w:szCs w:val="16"/>
        </w:rPr>
      </w:pPr>
      <w:r w:rsidRPr="00D2601D">
        <w:rPr>
          <w:rFonts w:ascii="Arial" w:hAnsi="Arial" w:cs="Arial"/>
          <w:sz w:val="16"/>
          <w:szCs w:val="16"/>
        </w:rPr>
        <w:t>4.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F95B17" w:rsidRPr="00D2601D" w:rsidRDefault="00F95B17" w:rsidP="00D2601D">
      <w:pPr>
        <w:ind w:firstLine="284"/>
        <w:jc w:val="both"/>
        <w:rPr>
          <w:rFonts w:ascii="Arial" w:hAnsi="Arial" w:cs="Arial"/>
          <w:sz w:val="4"/>
          <w:szCs w:val="4"/>
        </w:rPr>
      </w:pPr>
    </w:p>
    <w:p w:rsidR="00F95B17" w:rsidRPr="00D2601D" w:rsidRDefault="00F95B17" w:rsidP="00D2601D">
      <w:pPr>
        <w:jc w:val="both"/>
        <w:rPr>
          <w:rFonts w:ascii="Arial" w:hAnsi="Arial" w:cs="Arial"/>
          <w:sz w:val="16"/>
          <w:szCs w:val="16"/>
        </w:rPr>
      </w:pPr>
      <w:r w:rsidRPr="00D2601D">
        <w:rPr>
          <w:rFonts w:ascii="Arial" w:hAnsi="Arial" w:cs="Arial"/>
          <w:b/>
          <w:sz w:val="16"/>
          <w:szCs w:val="16"/>
        </w:rPr>
        <w:t>Глава муниципального района</w:t>
      </w:r>
      <w:r w:rsidRPr="00D2601D">
        <w:rPr>
          <w:rFonts w:ascii="Arial" w:hAnsi="Arial" w:cs="Arial"/>
          <w:b/>
          <w:sz w:val="16"/>
          <w:szCs w:val="16"/>
        </w:rPr>
        <w:tab/>
      </w:r>
      <w:r w:rsidRPr="00D2601D">
        <w:rPr>
          <w:rFonts w:ascii="Arial" w:hAnsi="Arial" w:cs="Arial"/>
          <w:b/>
          <w:sz w:val="16"/>
          <w:szCs w:val="16"/>
        </w:rPr>
        <w:tab/>
        <w:t>Ю.В.Стадэ</w:t>
      </w:r>
    </w:p>
    <w:p w:rsidR="006B7B94" w:rsidRDefault="006B7B94" w:rsidP="006B7B94">
      <w:pPr>
        <w:shd w:val="clear" w:color="auto" w:fill="FFFFFF"/>
        <w:suppressAutoHyphens/>
        <w:rPr>
          <w:rFonts w:ascii="Arial" w:hAnsi="Arial" w:cs="Arial"/>
          <w:b/>
          <w:sz w:val="16"/>
          <w:szCs w:val="16"/>
        </w:rPr>
      </w:pPr>
    </w:p>
    <w:p w:rsidR="00D2601D" w:rsidRPr="00D2601D" w:rsidRDefault="00D2601D" w:rsidP="00D2601D">
      <w:pPr>
        <w:pStyle w:val="20"/>
        <w:rPr>
          <w:rFonts w:ascii="Arial" w:hAnsi="Arial" w:cs="Arial"/>
          <w:color w:val="000000"/>
          <w:sz w:val="16"/>
          <w:szCs w:val="16"/>
        </w:rPr>
      </w:pPr>
      <w:r w:rsidRPr="00D2601D">
        <w:rPr>
          <w:rFonts w:ascii="Arial" w:hAnsi="Arial" w:cs="Arial"/>
          <w:color w:val="000000"/>
          <w:sz w:val="16"/>
          <w:szCs w:val="16"/>
        </w:rPr>
        <w:lastRenderedPageBreak/>
        <w:t>АДМИНИСТРАЦИЯ ВАЛДАЙСКОГО МУНИЦИПАЛЬНОГО РАЙОНА</w:t>
      </w:r>
    </w:p>
    <w:p w:rsidR="00D2601D" w:rsidRPr="00D2601D" w:rsidRDefault="00D2601D" w:rsidP="00D2601D">
      <w:pPr>
        <w:pStyle w:val="3"/>
        <w:rPr>
          <w:rFonts w:ascii="Arial" w:hAnsi="Arial" w:cs="Arial"/>
          <w:sz w:val="16"/>
          <w:szCs w:val="16"/>
        </w:rPr>
      </w:pPr>
      <w:r w:rsidRPr="00D2601D">
        <w:rPr>
          <w:rFonts w:ascii="Arial" w:hAnsi="Arial" w:cs="Arial"/>
          <w:sz w:val="16"/>
          <w:szCs w:val="16"/>
        </w:rPr>
        <w:t>П О С Т А Н О В Л Е Н И Е</w:t>
      </w:r>
    </w:p>
    <w:p w:rsidR="00D2601D" w:rsidRPr="00D2601D" w:rsidRDefault="00D2601D" w:rsidP="00D2601D">
      <w:pPr>
        <w:jc w:val="center"/>
        <w:rPr>
          <w:rFonts w:ascii="Arial" w:hAnsi="Arial" w:cs="Arial"/>
          <w:sz w:val="16"/>
          <w:szCs w:val="16"/>
        </w:rPr>
      </w:pPr>
      <w:r w:rsidRPr="00D2601D">
        <w:rPr>
          <w:rFonts w:ascii="Arial" w:hAnsi="Arial" w:cs="Arial"/>
          <w:sz w:val="16"/>
          <w:szCs w:val="16"/>
        </w:rPr>
        <w:t>17.10.2022 № 2075</w:t>
      </w:r>
    </w:p>
    <w:p w:rsidR="00D2601D" w:rsidRPr="00D2601D" w:rsidRDefault="00D2601D" w:rsidP="00D2601D">
      <w:pPr>
        <w:shd w:val="clear" w:color="auto" w:fill="FFFFFF"/>
        <w:tabs>
          <w:tab w:val="left" w:pos="1418"/>
        </w:tabs>
        <w:jc w:val="center"/>
        <w:rPr>
          <w:rFonts w:ascii="Arial" w:hAnsi="Arial" w:cs="Arial"/>
          <w:b/>
          <w:sz w:val="16"/>
          <w:szCs w:val="16"/>
        </w:rPr>
      </w:pPr>
      <w:r w:rsidRPr="00D2601D">
        <w:rPr>
          <w:rFonts w:ascii="Arial" w:hAnsi="Arial" w:cs="Arial"/>
          <w:b/>
          <w:sz w:val="16"/>
          <w:szCs w:val="16"/>
        </w:rPr>
        <w:t>О проведении</w:t>
      </w:r>
      <w:r>
        <w:rPr>
          <w:rFonts w:ascii="Arial" w:hAnsi="Arial" w:cs="Arial"/>
          <w:b/>
          <w:sz w:val="16"/>
          <w:szCs w:val="16"/>
        </w:rPr>
        <w:t xml:space="preserve"> </w:t>
      </w:r>
      <w:r w:rsidRPr="00D2601D">
        <w:rPr>
          <w:rFonts w:ascii="Arial" w:hAnsi="Arial" w:cs="Arial"/>
          <w:b/>
          <w:sz w:val="16"/>
          <w:szCs w:val="16"/>
        </w:rPr>
        <w:t>открытого конкурса</w:t>
      </w:r>
    </w:p>
    <w:p w:rsidR="00D2601D" w:rsidRPr="00D2601D" w:rsidRDefault="00D2601D" w:rsidP="00D2601D">
      <w:pPr>
        <w:ind w:firstLine="709"/>
        <w:jc w:val="both"/>
        <w:rPr>
          <w:rFonts w:ascii="Arial" w:hAnsi="Arial" w:cs="Arial"/>
          <w:sz w:val="4"/>
          <w:szCs w:val="4"/>
        </w:rPr>
      </w:pPr>
    </w:p>
    <w:p w:rsidR="00D2601D" w:rsidRPr="00D2601D" w:rsidRDefault="00D2601D" w:rsidP="00D2601D">
      <w:pPr>
        <w:autoSpaceDE w:val="0"/>
        <w:autoSpaceDN w:val="0"/>
        <w:adjustRightInd w:val="0"/>
        <w:ind w:firstLine="284"/>
        <w:jc w:val="both"/>
        <w:rPr>
          <w:rFonts w:ascii="Arial" w:hAnsi="Arial" w:cs="Arial"/>
          <w:b/>
          <w:sz w:val="16"/>
          <w:szCs w:val="16"/>
        </w:rPr>
      </w:pPr>
      <w:r w:rsidRPr="00D2601D">
        <w:rPr>
          <w:rFonts w:ascii="Arial" w:hAnsi="Arial" w:cs="Arial"/>
          <w:sz w:val="16"/>
          <w:szCs w:val="16"/>
        </w:rPr>
        <w:t xml:space="preserve">В соответствии с Жилищным кодексом Российской Федерации, постановлением Правительства Российской Федерации от 06.02.2006 № 75 «О порядке проведения органом местного самоуправления открытого конкурса по отбору управляющей организации для управления многоквартирным домом» Администрация Валдайского муниципального района </w:t>
      </w:r>
      <w:r w:rsidRPr="00D2601D">
        <w:rPr>
          <w:rFonts w:ascii="Arial" w:hAnsi="Arial" w:cs="Arial"/>
          <w:b/>
          <w:sz w:val="16"/>
          <w:szCs w:val="16"/>
        </w:rPr>
        <w:t>ПОСТАНОВЛЯЕТ:</w:t>
      </w:r>
    </w:p>
    <w:p w:rsidR="00D2601D" w:rsidRPr="00D2601D" w:rsidRDefault="00D2601D" w:rsidP="00D2601D">
      <w:pPr>
        <w:ind w:firstLine="284"/>
        <w:jc w:val="both"/>
        <w:rPr>
          <w:rFonts w:ascii="Arial" w:hAnsi="Arial" w:cs="Arial"/>
          <w:sz w:val="16"/>
          <w:szCs w:val="16"/>
        </w:rPr>
      </w:pPr>
      <w:r w:rsidRPr="00D2601D">
        <w:rPr>
          <w:rFonts w:ascii="Arial" w:hAnsi="Arial" w:cs="Arial"/>
          <w:sz w:val="16"/>
          <w:szCs w:val="16"/>
        </w:rPr>
        <w:t>1. Провести открытый конкурс по отбору управляющей организации для управления многоквартирным жилым домом, расположенным по адресу: Новгородская область, Валдайский район, г. Валдай, ул. Песчаная, д. 21.</w:t>
      </w:r>
    </w:p>
    <w:p w:rsidR="00D2601D" w:rsidRPr="00D2601D" w:rsidRDefault="00D2601D" w:rsidP="00D2601D">
      <w:pPr>
        <w:ind w:firstLine="284"/>
        <w:jc w:val="both"/>
        <w:rPr>
          <w:rFonts w:ascii="Arial" w:hAnsi="Arial" w:cs="Arial"/>
          <w:sz w:val="16"/>
          <w:szCs w:val="16"/>
        </w:rPr>
      </w:pPr>
      <w:r w:rsidRPr="00D2601D">
        <w:rPr>
          <w:rFonts w:ascii="Arial" w:hAnsi="Arial" w:cs="Arial"/>
          <w:sz w:val="16"/>
          <w:szCs w:val="16"/>
        </w:rPr>
        <w:t>2. Утвердить конкурсную документацию по отбору управляющей организации для управления многоквартирным домом, расположенным по адресу: Новгородская область, Валдайский район, г. Валдай, ул. Песчаная, д. 21.</w:t>
      </w:r>
    </w:p>
    <w:p w:rsidR="00D2601D" w:rsidRPr="00D2601D" w:rsidRDefault="00D2601D" w:rsidP="00D2601D">
      <w:pPr>
        <w:ind w:firstLine="284"/>
        <w:jc w:val="both"/>
        <w:rPr>
          <w:rFonts w:ascii="Arial" w:hAnsi="Arial" w:cs="Arial"/>
          <w:sz w:val="16"/>
          <w:szCs w:val="16"/>
        </w:rPr>
      </w:pPr>
      <w:r w:rsidRPr="00D2601D">
        <w:rPr>
          <w:rFonts w:ascii="Arial" w:hAnsi="Arial" w:cs="Arial"/>
          <w:sz w:val="16"/>
          <w:szCs w:val="16"/>
        </w:rPr>
        <w:t>3. Информацию о проведении конкурса разместить на официальном сайте Российской Федерации в информационно-телекоммуникационной сети «Интернет» для размещения информации о проведении торгов по адресу: www.torgi.gov.ru.</w:t>
      </w:r>
    </w:p>
    <w:p w:rsidR="00D2601D" w:rsidRPr="00D2601D" w:rsidRDefault="00D2601D" w:rsidP="00D2601D">
      <w:pPr>
        <w:ind w:firstLine="284"/>
        <w:jc w:val="both"/>
        <w:rPr>
          <w:rFonts w:ascii="Arial" w:hAnsi="Arial" w:cs="Arial"/>
          <w:sz w:val="16"/>
          <w:szCs w:val="16"/>
        </w:rPr>
      </w:pPr>
      <w:r w:rsidRPr="00D2601D">
        <w:rPr>
          <w:rFonts w:ascii="Arial" w:hAnsi="Arial" w:cs="Arial"/>
          <w:sz w:val="16"/>
          <w:szCs w:val="16"/>
        </w:rPr>
        <w:t>4.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D2601D" w:rsidRPr="00D2601D" w:rsidRDefault="00D2601D" w:rsidP="00D2601D">
      <w:pPr>
        <w:ind w:firstLine="709"/>
        <w:jc w:val="both"/>
        <w:rPr>
          <w:rFonts w:ascii="Arial" w:hAnsi="Arial" w:cs="Arial"/>
          <w:sz w:val="4"/>
          <w:szCs w:val="4"/>
        </w:rPr>
      </w:pPr>
    </w:p>
    <w:p w:rsidR="00D2601D" w:rsidRPr="00D2601D" w:rsidRDefault="00D2601D" w:rsidP="00D2601D">
      <w:pPr>
        <w:jc w:val="both"/>
        <w:rPr>
          <w:rFonts w:ascii="Arial" w:hAnsi="Arial" w:cs="Arial"/>
          <w:sz w:val="16"/>
          <w:szCs w:val="16"/>
        </w:rPr>
      </w:pPr>
      <w:r w:rsidRPr="00D2601D">
        <w:rPr>
          <w:rFonts w:ascii="Arial" w:hAnsi="Arial" w:cs="Arial"/>
          <w:b/>
          <w:sz w:val="16"/>
          <w:szCs w:val="16"/>
        </w:rPr>
        <w:t>Глава муниципального района</w:t>
      </w:r>
      <w:r w:rsidRPr="00D2601D">
        <w:rPr>
          <w:rFonts w:ascii="Arial" w:hAnsi="Arial" w:cs="Arial"/>
          <w:b/>
          <w:sz w:val="16"/>
          <w:szCs w:val="16"/>
        </w:rPr>
        <w:tab/>
      </w:r>
      <w:r w:rsidRPr="00D2601D">
        <w:rPr>
          <w:rFonts w:ascii="Arial" w:hAnsi="Arial" w:cs="Arial"/>
          <w:b/>
          <w:sz w:val="16"/>
          <w:szCs w:val="16"/>
        </w:rPr>
        <w:tab/>
        <w:t>Ю.В.Стадэ</w:t>
      </w:r>
    </w:p>
    <w:p w:rsidR="00DA3784" w:rsidRPr="00266F68" w:rsidRDefault="00DA3784" w:rsidP="009331A6">
      <w:pPr>
        <w:shd w:val="clear" w:color="auto" w:fill="FFFFFF"/>
        <w:suppressAutoHyphens/>
        <w:jc w:val="center"/>
        <w:rPr>
          <w:rFonts w:ascii="Arial" w:hAnsi="Arial" w:cs="Arial"/>
          <w:b/>
          <w:sz w:val="12"/>
          <w:szCs w:val="12"/>
        </w:rPr>
      </w:pPr>
    </w:p>
    <w:p w:rsidR="00D2601D" w:rsidRPr="00D2601D" w:rsidRDefault="00D2601D" w:rsidP="00D2601D">
      <w:pPr>
        <w:pStyle w:val="20"/>
        <w:rPr>
          <w:rFonts w:ascii="Arial" w:hAnsi="Arial" w:cs="Arial"/>
          <w:color w:val="000000"/>
          <w:sz w:val="16"/>
          <w:szCs w:val="16"/>
        </w:rPr>
      </w:pPr>
      <w:r w:rsidRPr="00D2601D">
        <w:rPr>
          <w:rFonts w:ascii="Arial" w:hAnsi="Arial" w:cs="Arial"/>
          <w:color w:val="000000"/>
          <w:sz w:val="16"/>
          <w:szCs w:val="16"/>
        </w:rPr>
        <w:t>АДМИНИСТРАЦИЯ ВАЛДАЙСКОГО МУНИЦИПАЛЬНОГО РАЙОНА</w:t>
      </w:r>
    </w:p>
    <w:p w:rsidR="00D2601D" w:rsidRPr="00D2601D" w:rsidRDefault="00D2601D" w:rsidP="00D2601D">
      <w:pPr>
        <w:pStyle w:val="3"/>
        <w:rPr>
          <w:rFonts w:ascii="Arial" w:hAnsi="Arial" w:cs="Arial"/>
          <w:sz w:val="16"/>
          <w:szCs w:val="16"/>
        </w:rPr>
      </w:pPr>
      <w:r w:rsidRPr="00D2601D">
        <w:rPr>
          <w:rFonts w:ascii="Arial" w:hAnsi="Arial" w:cs="Arial"/>
          <w:sz w:val="16"/>
          <w:szCs w:val="16"/>
        </w:rPr>
        <w:t>П О С Т А Н О В Л Е Н И Е</w:t>
      </w:r>
    </w:p>
    <w:p w:rsidR="00D2601D" w:rsidRPr="00D2601D" w:rsidRDefault="00D2601D" w:rsidP="00D2601D">
      <w:pPr>
        <w:jc w:val="center"/>
        <w:rPr>
          <w:rFonts w:ascii="Arial" w:hAnsi="Arial" w:cs="Arial"/>
          <w:sz w:val="16"/>
          <w:szCs w:val="16"/>
        </w:rPr>
      </w:pPr>
      <w:r w:rsidRPr="00D2601D">
        <w:rPr>
          <w:rFonts w:ascii="Arial" w:hAnsi="Arial" w:cs="Arial"/>
          <w:sz w:val="16"/>
          <w:szCs w:val="16"/>
        </w:rPr>
        <w:t>17.10.2022 № 20</w:t>
      </w:r>
      <w:r>
        <w:rPr>
          <w:rFonts w:ascii="Arial" w:hAnsi="Arial" w:cs="Arial"/>
          <w:sz w:val="16"/>
          <w:szCs w:val="16"/>
        </w:rPr>
        <w:t>76</w:t>
      </w:r>
    </w:p>
    <w:p w:rsidR="00D2601D" w:rsidRPr="00D2601D" w:rsidRDefault="00D2601D" w:rsidP="00D2601D">
      <w:pPr>
        <w:shd w:val="clear" w:color="auto" w:fill="FFFFFF"/>
        <w:tabs>
          <w:tab w:val="left" w:pos="1418"/>
        </w:tabs>
        <w:jc w:val="center"/>
        <w:rPr>
          <w:rFonts w:ascii="Arial" w:hAnsi="Arial" w:cs="Arial"/>
          <w:b/>
          <w:sz w:val="16"/>
          <w:szCs w:val="16"/>
        </w:rPr>
      </w:pPr>
      <w:r w:rsidRPr="00D2601D">
        <w:rPr>
          <w:rFonts w:ascii="Arial" w:hAnsi="Arial" w:cs="Arial"/>
          <w:b/>
          <w:sz w:val="16"/>
          <w:szCs w:val="16"/>
        </w:rPr>
        <w:t>О проведении</w:t>
      </w:r>
      <w:r>
        <w:rPr>
          <w:rFonts w:ascii="Arial" w:hAnsi="Arial" w:cs="Arial"/>
          <w:b/>
          <w:sz w:val="16"/>
          <w:szCs w:val="16"/>
        </w:rPr>
        <w:t xml:space="preserve"> </w:t>
      </w:r>
      <w:r w:rsidRPr="00D2601D">
        <w:rPr>
          <w:rFonts w:ascii="Arial" w:hAnsi="Arial" w:cs="Arial"/>
          <w:b/>
          <w:sz w:val="16"/>
          <w:szCs w:val="16"/>
        </w:rPr>
        <w:t>открытого конкурса</w:t>
      </w:r>
    </w:p>
    <w:p w:rsidR="00D2601D" w:rsidRPr="00D2601D" w:rsidRDefault="00D2601D" w:rsidP="00D2601D">
      <w:pPr>
        <w:ind w:firstLine="709"/>
        <w:jc w:val="both"/>
        <w:rPr>
          <w:rFonts w:ascii="Arial" w:hAnsi="Arial" w:cs="Arial"/>
          <w:sz w:val="4"/>
          <w:szCs w:val="4"/>
        </w:rPr>
      </w:pPr>
    </w:p>
    <w:p w:rsidR="00D2601D" w:rsidRPr="00D2601D" w:rsidRDefault="00D2601D" w:rsidP="00D2601D">
      <w:pPr>
        <w:autoSpaceDE w:val="0"/>
        <w:autoSpaceDN w:val="0"/>
        <w:adjustRightInd w:val="0"/>
        <w:ind w:firstLine="284"/>
        <w:jc w:val="both"/>
        <w:rPr>
          <w:rFonts w:ascii="Arial" w:hAnsi="Arial" w:cs="Arial"/>
          <w:b/>
          <w:sz w:val="16"/>
          <w:szCs w:val="16"/>
        </w:rPr>
      </w:pPr>
      <w:r w:rsidRPr="00D2601D">
        <w:rPr>
          <w:rFonts w:ascii="Arial" w:hAnsi="Arial" w:cs="Arial"/>
          <w:sz w:val="16"/>
          <w:szCs w:val="16"/>
        </w:rPr>
        <w:t xml:space="preserve">В соответствии с Жилищным кодексом Российской Федерации, постановлением Правительства Российской Федерации от 06.02.2006 № 75 «О порядке проведения органом местного самоуправления открытого конкурса по отбору управляющей организации для управления многоквартирным домом» Администрация Валдайского муниципального района </w:t>
      </w:r>
      <w:r w:rsidRPr="00D2601D">
        <w:rPr>
          <w:rFonts w:ascii="Arial" w:hAnsi="Arial" w:cs="Arial"/>
          <w:b/>
          <w:sz w:val="16"/>
          <w:szCs w:val="16"/>
        </w:rPr>
        <w:t>ПОСТАНОВЛЯЕТ:</w:t>
      </w:r>
    </w:p>
    <w:p w:rsidR="00D2601D" w:rsidRPr="00D2601D" w:rsidRDefault="00D2601D" w:rsidP="00D2601D">
      <w:pPr>
        <w:ind w:firstLine="284"/>
        <w:jc w:val="both"/>
        <w:rPr>
          <w:rFonts w:ascii="Arial" w:hAnsi="Arial" w:cs="Arial"/>
          <w:sz w:val="16"/>
          <w:szCs w:val="16"/>
        </w:rPr>
      </w:pPr>
      <w:r w:rsidRPr="00D2601D">
        <w:rPr>
          <w:rFonts w:ascii="Arial" w:hAnsi="Arial" w:cs="Arial"/>
          <w:sz w:val="16"/>
          <w:szCs w:val="16"/>
        </w:rPr>
        <w:t>1. Провести открытый конкурс по отбору управляющей организации для управления многоквартирным жилым домом, расположенным по адресу: Новгородская область, Валдайский район, г. Валдай, пр-кт Советский, д. 67.</w:t>
      </w:r>
    </w:p>
    <w:p w:rsidR="00D2601D" w:rsidRPr="00D2601D" w:rsidRDefault="00D2601D" w:rsidP="00D2601D">
      <w:pPr>
        <w:ind w:firstLine="284"/>
        <w:jc w:val="both"/>
        <w:rPr>
          <w:rFonts w:ascii="Arial" w:hAnsi="Arial" w:cs="Arial"/>
          <w:sz w:val="16"/>
          <w:szCs w:val="16"/>
        </w:rPr>
      </w:pPr>
      <w:r w:rsidRPr="00D2601D">
        <w:rPr>
          <w:rFonts w:ascii="Arial" w:hAnsi="Arial" w:cs="Arial"/>
          <w:sz w:val="16"/>
          <w:szCs w:val="16"/>
        </w:rPr>
        <w:t>2. Утвердить конкурсную документацию по отбору управляющей организации для управления многоквартирным домом, расположенным по  адресу: Новгородская область, Валдайский район, г. Валдай пр-кт Советский, д. 67.</w:t>
      </w:r>
    </w:p>
    <w:p w:rsidR="00D2601D" w:rsidRPr="00D2601D" w:rsidRDefault="00D2601D" w:rsidP="00D2601D">
      <w:pPr>
        <w:ind w:firstLine="284"/>
        <w:jc w:val="both"/>
        <w:rPr>
          <w:rFonts w:ascii="Arial" w:hAnsi="Arial" w:cs="Arial"/>
          <w:sz w:val="16"/>
          <w:szCs w:val="16"/>
        </w:rPr>
      </w:pPr>
      <w:r w:rsidRPr="00D2601D">
        <w:rPr>
          <w:rFonts w:ascii="Arial" w:hAnsi="Arial" w:cs="Arial"/>
          <w:sz w:val="16"/>
          <w:szCs w:val="16"/>
        </w:rPr>
        <w:t>3. Информацию о проведении конкурса разместить на официальном сайте Российской Федерации в информационно-телекоммуникационной сети «Интернет» для размещения информации о проведении торгов по адресу: www.torgi.gov.ru.</w:t>
      </w:r>
    </w:p>
    <w:p w:rsidR="00D2601D" w:rsidRPr="00D2601D" w:rsidRDefault="00D2601D" w:rsidP="00D2601D">
      <w:pPr>
        <w:ind w:firstLine="284"/>
        <w:jc w:val="both"/>
        <w:rPr>
          <w:rFonts w:ascii="Arial" w:hAnsi="Arial" w:cs="Arial"/>
          <w:sz w:val="16"/>
          <w:szCs w:val="16"/>
        </w:rPr>
      </w:pPr>
      <w:r w:rsidRPr="00D2601D">
        <w:rPr>
          <w:rFonts w:ascii="Arial" w:hAnsi="Arial" w:cs="Arial"/>
          <w:sz w:val="16"/>
          <w:szCs w:val="16"/>
        </w:rPr>
        <w:t>4.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D2601D" w:rsidRPr="00D2601D" w:rsidRDefault="00D2601D" w:rsidP="00D2601D">
      <w:pPr>
        <w:ind w:firstLine="709"/>
        <w:jc w:val="both"/>
        <w:rPr>
          <w:rFonts w:ascii="Arial" w:hAnsi="Arial" w:cs="Arial"/>
          <w:sz w:val="4"/>
          <w:szCs w:val="4"/>
        </w:rPr>
      </w:pPr>
    </w:p>
    <w:p w:rsidR="00D2601D" w:rsidRPr="00D2601D" w:rsidRDefault="00D2601D" w:rsidP="00D2601D">
      <w:pPr>
        <w:jc w:val="both"/>
        <w:rPr>
          <w:rFonts w:ascii="Arial" w:hAnsi="Arial" w:cs="Arial"/>
          <w:sz w:val="16"/>
          <w:szCs w:val="16"/>
        </w:rPr>
      </w:pPr>
      <w:r w:rsidRPr="00D2601D">
        <w:rPr>
          <w:rFonts w:ascii="Arial" w:hAnsi="Arial" w:cs="Arial"/>
          <w:b/>
          <w:sz w:val="16"/>
          <w:szCs w:val="16"/>
        </w:rPr>
        <w:t>Глава муниципального района</w:t>
      </w:r>
      <w:r w:rsidRPr="00D2601D">
        <w:rPr>
          <w:rFonts w:ascii="Arial" w:hAnsi="Arial" w:cs="Arial"/>
          <w:b/>
          <w:sz w:val="16"/>
          <w:szCs w:val="16"/>
        </w:rPr>
        <w:tab/>
      </w:r>
      <w:r w:rsidRPr="00D2601D">
        <w:rPr>
          <w:rFonts w:ascii="Arial" w:hAnsi="Arial" w:cs="Arial"/>
          <w:b/>
          <w:sz w:val="16"/>
          <w:szCs w:val="16"/>
        </w:rPr>
        <w:tab/>
        <w:t>Ю.В.Стадэ</w:t>
      </w:r>
    </w:p>
    <w:p w:rsidR="00DA3784" w:rsidRPr="00266F68" w:rsidRDefault="00DA3784" w:rsidP="009331A6">
      <w:pPr>
        <w:shd w:val="clear" w:color="auto" w:fill="FFFFFF"/>
        <w:suppressAutoHyphens/>
        <w:jc w:val="center"/>
        <w:rPr>
          <w:rFonts w:ascii="Arial" w:hAnsi="Arial" w:cs="Arial"/>
          <w:b/>
          <w:sz w:val="12"/>
          <w:szCs w:val="12"/>
        </w:rPr>
      </w:pPr>
    </w:p>
    <w:p w:rsidR="00D2601D" w:rsidRPr="00D2601D" w:rsidRDefault="00D2601D" w:rsidP="00D2601D">
      <w:pPr>
        <w:pStyle w:val="20"/>
        <w:rPr>
          <w:rFonts w:ascii="Arial" w:hAnsi="Arial" w:cs="Arial"/>
          <w:color w:val="000000"/>
          <w:sz w:val="16"/>
          <w:szCs w:val="16"/>
        </w:rPr>
      </w:pPr>
      <w:r w:rsidRPr="00D2601D">
        <w:rPr>
          <w:rFonts w:ascii="Arial" w:hAnsi="Arial" w:cs="Arial"/>
          <w:color w:val="000000"/>
          <w:sz w:val="16"/>
          <w:szCs w:val="16"/>
        </w:rPr>
        <w:t>АДМИНИСТРАЦИЯ ВАЛДАЙСКОГО МУНИЦИПАЛЬНОГО РАЙОНА</w:t>
      </w:r>
    </w:p>
    <w:p w:rsidR="00D2601D" w:rsidRPr="00D2601D" w:rsidRDefault="00D2601D" w:rsidP="00D2601D">
      <w:pPr>
        <w:pStyle w:val="3"/>
        <w:rPr>
          <w:rFonts w:ascii="Arial" w:hAnsi="Arial" w:cs="Arial"/>
          <w:sz w:val="16"/>
          <w:szCs w:val="16"/>
        </w:rPr>
      </w:pPr>
      <w:r w:rsidRPr="00D2601D">
        <w:rPr>
          <w:rFonts w:ascii="Arial" w:hAnsi="Arial" w:cs="Arial"/>
          <w:sz w:val="16"/>
          <w:szCs w:val="16"/>
        </w:rPr>
        <w:t>П О С Т А Н О В Л Е Н И Е</w:t>
      </w:r>
    </w:p>
    <w:p w:rsidR="00D2601D" w:rsidRPr="00D2601D" w:rsidRDefault="00D2601D" w:rsidP="00D2601D">
      <w:pPr>
        <w:jc w:val="center"/>
        <w:rPr>
          <w:rFonts w:ascii="Arial" w:hAnsi="Arial" w:cs="Arial"/>
          <w:sz w:val="16"/>
          <w:szCs w:val="16"/>
        </w:rPr>
      </w:pPr>
      <w:r w:rsidRPr="00D2601D">
        <w:rPr>
          <w:rFonts w:ascii="Arial" w:hAnsi="Arial" w:cs="Arial"/>
          <w:sz w:val="16"/>
          <w:szCs w:val="16"/>
        </w:rPr>
        <w:t>17.10.2022 № 20</w:t>
      </w:r>
      <w:r>
        <w:rPr>
          <w:rFonts w:ascii="Arial" w:hAnsi="Arial" w:cs="Arial"/>
          <w:sz w:val="16"/>
          <w:szCs w:val="16"/>
        </w:rPr>
        <w:t>77</w:t>
      </w:r>
    </w:p>
    <w:p w:rsidR="00D2601D" w:rsidRPr="00D2601D" w:rsidRDefault="00D2601D" w:rsidP="00D2601D">
      <w:pPr>
        <w:shd w:val="clear" w:color="auto" w:fill="FFFFFF"/>
        <w:tabs>
          <w:tab w:val="left" w:pos="1418"/>
        </w:tabs>
        <w:jc w:val="center"/>
        <w:rPr>
          <w:rFonts w:ascii="Arial" w:hAnsi="Arial" w:cs="Arial"/>
          <w:b/>
          <w:sz w:val="16"/>
          <w:szCs w:val="16"/>
        </w:rPr>
      </w:pPr>
      <w:r w:rsidRPr="00D2601D">
        <w:rPr>
          <w:rFonts w:ascii="Arial" w:hAnsi="Arial" w:cs="Arial"/>
          <w:b/>
          <w:sz w:val="16"/>
          <w:szCs w:val="16"/>
        </w:rPr>
        <w:t>О проведении</w:t>
      </w:r>
      <w:r>
        <w:rPr>
          <w:rFonts w:ascii="Arial" w:hAnsi="Arial" w:cs="Arial"/>
          <w:b/>
          <w:sz w:val="16"/>
          <w:szCs w:val="16"/>
        </w:rPr>
        <w:t xml:space="preserve"> </w:t>
      </w:r>
      <w:r w:rsidRPr="00D2601D">
        <w:rPr>
          <w:rFonts w:ascii="Arial" w:hAnsi="Arial" w:cs="Arial"/>
          <w:b/>
          <w:sz w:val="16"/>
          <w:szCs w:val="16"/>
        </w:rPr>
        <w:t>открытого конкурса</w:t>
      </w:r>
    </w:p>
    <w:p w:rsidR="00D2601D" w:rsidRPr="00D2601D" w:rsidRDefault="00D2601D" w:rsidP="00D2601D">
      <w:pPr>
        <w:ind w:firstLine="709"/>
        <w:jc w:val="both"/>
        <w:rPr>
          <w:rFonts w:ascii="Arial" w:hAnsi="Arial" w:cs="Arial"/>
          <w:sz w:val="4"/>
          <w:szCs w:val="4"/>
        </w:rPr>
      </w:pPr>
    </w:p>
    <w:p w:rsidR="00D2601D" w:rsidRPr="00D2601D" w:rsidRDefault="00D2601D" w:rsidP="00D2601D">
      <w:pPr>
        <w:autoSpaceDE w:val="0"/>
        <w:autoSpaceDN w:val="0"/>
        <w:adjustRightInd w:val="0"/>
        <w:ind w:firstLine="284"/>
        <w:jc w:val="both"/>
        <w:rPr>
          <w:rFonts w:ascii="Arial" w:hAnsi="Arial" w:cs="Arial"/>
          <w:b/>
          <w:sz w:val="16"/>
          <w:szCs w:val="16"/>
        </w:rPr>
      </w:pPr>
      <w:r w:rsidRPr="00D2601D">
        <w:rPr>
          <w:rFonts w:ascii="Arial" w:hAnsi="Arial" w:cs="Arial"/>
          <w:sz w:val="16"/>
          <w:szCs w:val="16"/>
        </w:rPr>
        <w:t xml:space="preserve">В соответствии с Жилищным кодексом Российской Федерации, постановлением Правительства Российской Федерации от 06.02.2006 № 75 «О порядке проведения органом местного самоуправления открытого конкурса по отбору управляющей организации для управления  многоквартирным домом» Администрация Валдайского муниципального района </w:t>
      </w:r>
      <w:r w:rsidRPr="00D2601D">
        <w:rPr>
          <w:rFonts w:ascii="Arial" w:hAnsi="Arial" w:cs="Arial"/>
          <w:b/>
          <w:sz w:val="16"/>
          <w:szCs w:val="16"/>
        </w:rPr>
        <w:t>ПОСТАНОВЛЯЕТ:</w:t>
      </w:r>
    </w:p>
    <w:p w:rsidR="00D2601D" w:rsidRPr="00D2601D" w:rsidRDefault="00D2601D" w:rsidP="00D2601D">
      <w:pPr>
        <w:ind w:firstLine="284"/>
        <w:jc w:val="both"/>
        <w:rPr>
          <w:rFonts w:ascii="Arial" w:hAnsi="Arial" w:cs="Arial"/>
          <w:sz w:val="16"/>
          <w:szCs w:val="16"/>
        </w:rPr>
      </w:pPr>
      <w:r w:rsidRPr="00D2601D">
        <w:rPr>
          <w:rFonts w:ascii="Arial" w:hAnsi="Arial" w:cs="Arial"/>
          <w:sz w:val="16"/>
          <w:szCs w:val="16"/>
        </w:rPr>
        <w:t>1. Провести открытый конкурс по отбору управляющей организации для управления многоквартирным жилым домом, расположенным по адресу: Новгородская область, Валдайский район, г. Валдай, пр-кт Комсомольский, д. 44.</w:t>
      </w:r>
    </w:p>
    <w:p w:rsidR="00D2601D" w:rsidRPr="00D2601D" w:rsidRDefault="00D2601D" w:rsidP="00D2601D">
      <w:pPr>
        <w:ind w:firstLine="284"/>
        <w:jc w:val="both"/>
        <w:rPr>
          <w:rFonts w:ascii="Arial" w:hAnsi="Arial" w:cs="Arial"/>
          <w:sz w:val="16"/>
          <w:szCs w:val="16"/>
        </w:rPr>
      </w:pPr>
      <w:r w:rsidRPr="00D2601D">
        <w:rPr>
          <w:rFonts w:ascii="Arial" w:hAnsi="Arial" w:cs="Arial"/>
          <w:sz w:val="16"/>
          <w:szCs w:val="16"/>
        </w:rPr>
        <w:t>2. Утвердить конкурсную документацию по отбору управляющей организации для управления многоквартирным домом, расположенным по адресу: Новгородская область, Валдайский район, г. Валдай, пр-кт Комсомольский, д. 44.</w:t>
      </w:r>
    </w:p>
    <w:p w:rsidR="00D2601D" w:rsidRPr="00D2601D" w:rsidRDefault="00D2601D" w:rsidP="00D2601D">
      <w:pPr>
        <w:ind w:firstLine="284"/>
        <w:jc w:val="both"/>
        <w:rPr>
          <w:rFonts w:ascii="Arial" w:hAnsi="Arial" w:cs="Arial"/>
          <w:sz w:val="16"/>
          <w:szCs w:val="16"/>
        </w:rPr>
      </w:pPr>
      <w:r w:rsidRPr="00D2601D">
        <w:rPr>
          <w:rFonts w:ascii="Arial" w:hAnsi="Arial" w:cs="Arial"/>
          <w:sz w:val="16"/>
          <w:szCs w:val="16"/>
        </w:rPr>
        <w:t>3. Информацию о проведении конкурса разместить на официальном сайте Российской Федерации в информационно-телекоммуникационной сети «Интернет» для размещения информации о проведении торгов по адресу: www.torgi.gov.ru.</w:t>
      </w:r>
    </w:p>
    <w:p w:rsidR="00D2601D" w:rsidRPr="00D2601D" w:rsidRDefault="00D2601D" w:rsidP="00D2601D">
      <w:pPr>
        <w:ind w:firstLine="284"/>
        <w:jc w:val="both"/>
        <w:rPr>
          <w:rFonts w:ascii="Arial" w:hAnsi="Arial" w:cs="Arial"/>
          <w:sz w:val="16"/>
          <w:szCs w:val="16"/>
        </w:rPr>
      </w:pPr>
      <w:r w:rsidRPr="00D2601D">
        <w:rPr>
          <w:rFonts w:ascii="Arial" w:hAnsi="Arial" w:cs="Arial"/>
          <w:sz w:val="16"/>
          <w:szCs w:val="16"/>
        </w:rPr>
        <w:t>4.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D2601D" w:rsidRPr="00D2601D" w:rsidRDefault="00D2601D" w:rsidP="00D2601D">
      <w:pPr>
        <w:ind w:firstLine="709"/>
        <w:jc w:val="both"/>
        <w:rPr>
          <w:rFonts w:ascii="Arial" w:hAnsi="Arial" w:cs="Arial"/>
          <w:sz w:val="4"/>
          <w:szCs w:val="4"/>
        </w:rPr>
      </w:pPr>
    </w:p>
    <w:p w:rsidR="00D2601D" w:rsidRPr="00D2601D" w:rsidRDefault="00D2601D" w:rsidP="00D2601D">
      <w:pPr>
        <w:jc w:val="both"/>
        <w:rPr>
          <w:rFonts w:ascii="Arial" w:hAnsi="Arial" w:cs="Arial"/>
          <w:sz w:val="16"/>
          <w:szCs w:val="16"/>
        </w:rPr>
      </w:pPr>
      <w:r w:rsidRPr="00D2601D">
        <w:rPr>
          <w:rFonts w:ascii="Arial" w:hAnsi="Arial" w:cs="Arial"/>
          <w:b/>
          <w:sz w:val="16"/>
          <w:szCs w:val="16"/>
        </w:rPr>
        <w:t>Глава муниципального района</w:t>
      </w:r>
      <w:r w:rsidRPr="00D2601D">
        <w:rPr>
          <w:rFonts w:ascii="Arial" w:hAnsi="Arial" w:cs="Arial"/>
          <w:b/>
          <w:sz w:val="16"/>
          <w:szCs w:val="16"/>
        </w:rPr>
        <w:tab/>
      </w:r>
      <w:r w:rsidRPr="00D2601D">
        <w:rPr>
          <w:rFonts w:ascii="Arial" w:hAnsi="Arial" w:cs="Arial"/>
          <w:b/>
          <w:sz w:val="16"/>
          <w:szCs w:val="16"/>
        </w:rPr>
        <w:tab/>
        <w:t>Ю.В.Стадэ</w:t>
      </w:r>
    </w:p>
    <w:p w:rsidR="00DA3784" w:rsidRPr="00266F68" w:rsidRDefault="00DA3784" w:rsidP="009331A6">
      <w:pPr>
        <w:shd w:val="clear" w:color="auto" w:fill="FFFFFF"/>
        <w:suppressAutoHyphens/>
        <w:jc w:val="center"/>
        <w:rPr>
          <w:rFonts w:ascii="Arial" w:hAnsi="Arial" w:cs="Arial"/>
          <w:b/>
          <w:sz w:val="12"/>
          <w:szCs w:val="12"/>
        </w:rPr>
      </w:pPr>
    </w:p>
    <w:p w:rsidR="00D2601D" w:rsidRPr="00D2601D" w:rsidRDefault="00D2601D" w:rsidP="00D2601D">
      <w:pPr>
        <w:pStyle w:val="20"/>
        <w:rPr>
          <w:rFonts w:ascii="Arial" w:hAnsi="Arial" w:cs="Arial"/>
          <w:color w:val="000000"/>
          <w:sz w:val="16"/>
          <w:szCs w:val="16"/>
        </w:rPr>
      </w:pPr>
      <w:r w:rsidRPr="00D2601D">
        <w:rPr>
          <w:rFonts w:ascii="Arial" w:hAnsi="Arial" w:cs="Arial"/>
          <w:color w:val="000000"/>
          <w:sz w:val="16"/>
          <w:szCs w:val="16"/>
        </w:rPr>
        <w:t>АДМИНИСТРАЦИЯ ВАЛДАЙСКОГО МУНИЦИПАЛЬНОГО РАЙОНА</w:t>
      </w:r>
    </w:p>
    <w:p w:rsidR="00D2601D" w:rsidRPr="00D2601D" w:rsidRDefault="00D2601D" w:rsidP="00D2601D">
      <w:pPr>
        <w:pStyle w:val="3"/>
        <w:rPr>
          <w:rFonts w:ascii="Arial" w:hAnsi="Arial" w:cs="Arial"/>
          <w:sz w:val="16"/>
          <w:szCs w:val="16"/>
        </w:rPr>
      </w:pPr>
      <w:r w:rsidRPr="00D2601D">
        <w:rPr>
          <w:rFonts w:ascii="Arial" w:hAnsi="Arial" w:cs="Arial"/>
          <w:sz w:val="16"/>
          <w:szCs w:val="16"/>
        </w:rPr>
        <w:t>П О С Т А Н О В Л Е Н И Е</w:t>
      </w:r>
    </w:p>
    <w:p w:rsidR="00D2601D" w:rsidRPr="00D2601D" w:rsidRDefault="00D2601D" w:rsidP="00D2601D">
      <w:pPr>
        <w:jc w:val="center"/>
        <w:rPr>
          <w:rFonts w:ascii="Arial" w:hAnsi="Arial" w:cs="Arial"/>
          <w:sz w:val="16"/>
          <w:szCs w:val="16"/>
        </w:rPr>
      </w:pPr>
      <w:r w:rsidRPr="00D2601D">
        <w:rPr>
          <w:rFonts w:ascii="Arial" w:hAnsi="Arial" w:cs="Arial"/>
          <w:sz w:val="16"/>
          <w:szCs w:val="16"/>
        </w:rPr>
        <w:t>17.10.2022 № 2084</w:t>
      </w:r>
    </w:p>
    <w:p w:rsidR="00D2601D" w:rsidRPr="00D2601D" w:rsidRDefault="00D2601D" w:rsidP="00D2601D">
      <w:pPr>
        <w:pStyle w:val="ConsPlusTitle"/>
        <w:widowControl/>
        <w:tabs>
          <w:tab w:val="left" w:pos="5220"/>
        </w:tabs>
        <w:suppressAutoHyphens/>
        <w:jc w:val="center"/>
        <w:rPr>
          <w:rFonts w:ascii="Arial" w:hAnsi="Arial" w:cs="Arial"/>
          <w:sz w:val="16"/>
          <w:szCs w:val="16"/>
        </w:rPr>
      </w:pPr>
      <w:r w:rsidRPr="00D2601D">
        <w:rPr>
          <w:rFonts w:ascii="Arial" w:hAnsi="Arial" w:cs="Arial"/>
          <w:sz w:val="16"/>
          <w:szCs w:val="16"/>
        </w:rPr>
        <w:t>О внесении изменений в муниципальную программу</w:t>
      </w:r>
      <w:r>
        <w:rPr>
          <w:rFonts w:ascii="Arial" w:hAnsi="Arial" w:cs="Arial"/>
          <w:sz w:val="16"/>
          <w:szCs w:val="16"/>
        </w:rPr>
        <w:t xml:space="preserve"> </w:t>
      </w:r>
      <w:r w:rsidRPr="00D2601D">
        <w:rPr>
          <w:rFonts w:ascii="Arial" w:hAnsi="Arial" w:cs="Arial"/>
          <w:sz w:val="16"/>
          <w:szCs w:val="16"/>
        </w:rPr>
        <w:t>«Поддержка некоммерческих организаций</w:t>
      </w:r>
    </w:p>
    <w:p w:rsidR="00D2601D" w:rsidRPr="00D2601D" w:rsidRDefault="00D2601D" w:rsidP="00D2601D">
      <w:pPr>
        <w:pStyle w:val="ConsPlusTitle"/>
        <w:widowControl/>
        <w:tabs>
          <w:tab w:val="left" w:pos="5220"/>
        </w:tabs>
        <w:suppressAutoHyphens/>
        <w:jc w:val="center"/>
        <w:rPr>
          <w:rFonts w:ascii="Arial" w:hAnsi="Arial" w:cs="Arial"/>
          <w:sz w:val="16"/>
          <w:szCs w:val="16"/>
        </w:rPr>
      </w:pPr>
      <w:r w:rsidRPr="00D2601D">
        <w:rPr>
          <w:rFonts w:ascii="Arial" w:hAnsi="Arial" w:cs="Arial"/>
          <w:sz w:val="16"/>
          <w:szCs w:val="16"/>
        </w:rPr>
        <w:t>на территории Валдайского городского</w:t>
      </w:r>
      <w:r>
        <w:rPr>
          <w:rFonts w:ascii="Arial" w:hAnsi="Arial" w:cs="Arial"/>
          <w:sz w:val="16"/>
          <w:szCs w:val="16"/>
        </w:rPr>
        <w:t xml:space="preserve"> </w:t>
      </w:r>
      <w:r w:rsidRPr="00D2601D">
        <w:rPr>
          <w:rFonts w:ascii="Arial" w:hAnsi="Arial" w:cs="Arial"/>
          <w:sz w:val="16"/>
          <w:szCs w:val="16"/>
        </w:rPr>
        <w:t>поселения на 2020-2022 годы»</w:t>
      </w:r>
    </w:p>
    <w:p w:rsidR="00D2601D" w:rsidRPr="00D2601D" w:rsidRDefault="00D2601D" w:rsidP="00D2601D">
      <w:pPr>
        <w:suppressAutoHyphens/>
        <w:ind w:firstLine="709"/>
        <w:jc w:val="both"/>
        <w:rPr>
          <w:rFonts w:ascii="Arial" w:hAnsi="Arial" w:cs="Arial"/>
          <w:sz w:val="4"/>
          <w:szCs w:val="4"/>
        </w:rPr>
      </w:pPr>
    </w:p>
    <w:p w:rsidR="00D2601D" w:rsidRPr="00D2601D" w:rsidRDefault="00D2601D" w:rsidP="00D2601D">
      <w:pPr>
        <w:suppressAutoHyphens/>
        <w:ind w:firstLine="284"/>
        <w:jc w:val="both"/>
        <w:rPr>
          <w:rFonts w:ascii="Arial" w:hAnsi="Arial" w:cs="Arial"/>
          <w:b/>
          <w:sz w:val="16"/>
          <w:szCs w:val="16"/>
        </w:rPr>
      </w:pPr>
      <w:r w:rsidRPr="00D2601D">
        <w:rPr>
          <w:rFonts w:ascii="Arial" w:hAnsi="Arial" w:cs="Arial"/>
          <w:sz w:val="16"/>
          <w:szCs w:val="16"/>
        </w:rPr>
        <w:t xml:space="preserve">Администрация Валдайского муниципального района </w:t>
      </w:r>
      <w:r w:rsidRPr="00D2601D">
        <w:rPr>
          <w:rFonts w:ascii="Arial" w:hAnsi="Arial" w:cs="Arial"/>
          <w:b/>
          <w:sz w:val="16"/>
          <w:szCs w:val="16"/>
        </w:rPr>
        <w:t>ПОСТАНОВЛЯЕТ:</w:t>
      </w:r>
    </w:p>
    <w:p w:rsidR="00D2601D" w:rsidRPr="00D2601D" w:rsidRDefault="00D2601D" w:rsidP="00D2601D">
      <w:pPr>
        <w:pStyle w:val="ConsPlusTitle"/>
        <w:widowControl/>
        <w:tabs>
          <w:tab w:val="left" w:pos="851"/>
          <w:tab w:val="left" w:pos="5220"/>
        </w:tabs>
        <w:suppressAutoHyphens/>
        <w:ind w:firstLine="284"/>
        <w:jc w:val="both"/>
        <w:rPr>
          <w:rFonts w:ascii="Arial" w:hAnsi="Arial" w:cs="Arial"/>
          <w:b w:val="0"/>
          <w:sz w:val="16"/>
          <w:szCs w:val="16"/>
        </w:rPr>
      </w:pPr>
      <w:r w:rsidRPr="00D2601D">
        <w:rPr>
          <w:rFonts w:ascii="Arial" w:hAnsi="Arial" w:cs="Arial"/>
          <w:b w:val="0"/>
          <w:sz w:val="16"/>
          <w:szCs w:val="16"/>
        </w:rPr>
        <w:t>1. Внести изменения в муниципальную программу «Поддержка некоммерческих организаций на территории Валдайского городского поселения на 2020-2022 годы», утвержденную постановлением Администрации Валдайского муниципального района от 11 декабря 2019 года № 2115:</w:t>
      </w:r>
    </w:p>
    <w:p w:rsidR="00D2601D" w:rsidRPr="00D2601D" w:rsidRDefault="00D2601D" w:rsidP="00D2601D">
      <w:pPr>
        <w:pStyle w:val="ConsPlusTitle"/>
        <w:widowControl/>
        <w:tabs>
          <w:tab w:val="left" w:pos="1134"/>
          <w:tab w:val="left" w:pos="5220"/>
        </w:tabs>
        <w:suppressAutoHyphens/>
        <w:ind w:firstLine="284"/>
        <w:jc w:val="both"/>
        <w:rPr>
          <w:rFonts w:ascii="Arial" w:hAnsi="Arial" w:cs="Arial"/>
          <w:b w:val="0"/>
          <w:sz w:val="16"/>
          <w:szCs w:val="16"/>
        </w:rPr>
      </w:pPr>
      <w:r w:rsidRPr="00D2601D">
        <w:rPr>
          <w:rFonts w:ascii="Arial" w:hAnsi="Arial" w:cs="Arial"/>
          <w:b w:val="0"/>
          <w:sz w:val="16"/>
          <w:szCs w:val="16"/>
        </w:rPr>
        <w:t>1.1. Изложить пункты 1.3, 1.4 Перечня целевых показателей муниципальной программы в следующей редакции:</w:t>
      </w:r>
    </w:p>
    <w:p w:rsidR="00D2601D" w:rsidRPr="00D2601D" w:rsidRDefault="00D2601D" w:rsidP="00D2601D">
      <w:pPr>
        <w:pStyle w:val="ConsPlusTitle"/>
        <w:widowControl/>
        <w:tabs>
          <w:tab w:val="left" w:pos="1134"/>
          <w:tab w:val="left" w:pos="5220"/>
        </w:tabs>
        <w:suppressAutoHyphens/>
        <w:jc w:val="both"/>
        <w:rPr>
          <w:rFonts w:ascii="Arial" w:hAnsi="Arial" w:cs="Arial"/>
          <w:b w:val="0"/>
          <w:sz w:val="4"/>
          <w:szCs w:val="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17"/>
        <w:gridCol w:w="7346"/>
        <w:gridCol w:w="709"/>
        <w:gridCol w:w="567"/>
        <w:gridCol w:w="992"/>
        <w:gridCol w:w="567"/>
        <w:gridCol w:w="956"/>
      </w:tblGrid>
      <w:tr w:rsidR="00B52538" w:rsidRPr="00D2601D" w:rsidTr="00B52538">
        <w:trPr>
          <w:cantSplit/>
          <w:trHeight w:val="20"/>
          <w:jc w:val="center"/>
        </w:trPr>
        <w:tc>
          <w:tcPr>
            <w:tcW w:w="0" w:type="auto"/>
          </w:tcPr>
          <w:p w:rsidR="00D2601D" w:rsidRPr="00D2601D" w:rsidRDefault="00D2601D" w:rsidP="00D2601D">
            <w:pPr>
              <w:pStyle w:val="ConsPlusTitle"/>
              <w:widowControl/>
              <w:tabs>
                <w:tab w:val="left" w:pos="1276"/>
                <w:tab w:val="left" w:pos="5220"/>
              </w:tabs>
              <w:suppressAutoHyphens/>
              <w:jc w:val="both"/>
              <w:rPr>
                <w:rFonts w:ascii="Arial" w:hAnsi="Arial" w:cs="Arial"/>
                <w:b w:val="0"/>
                <w:sz w:val="12"/>
                <w:szCs w:val="12"/>
              </w:rPr>
            </w:pPr>
            <w:r w:rsidRPr="00D2601D">
              <w:rPr>
                <w:rFonts w:ascii="Arial" w:hAnsi="Arial" w:cs="Arial"/>
                <w:b w:val="0"/>
                <w:sz w:val="12"/>
                <w:szCs w:val="12"/>
              </w:rPr>
              <w:t>1.3.</w:t>
            </w:r>
          </w:p>
        </w:tc>
        <w:tc>
          <w:tcPr>
            <w:tcW w:w="7346" w:type="dxa"/>
          </w:tcPr>
          <w:p w:rsidR="00D2601D" w:rsidRPr="00D2601D" w:rsidRDefault="00D2601D" w:rsidP="00D2601D">
            <w:pPr>
              <w:pStyle w:val="ConsPlusTitle"/>
              <w:widowControl/>
              <w:tabs>
                <w:tab w:val="left" w:pos="1276"/>
                <w:tab w:val="left" w:pos="5220"/>
              </w:tabs>
              <w:suppressAutoHyphens/>
              <w:rPr>
                <w:rFonts w:ascii="Arial" w:hAnsi="Arial" w:cs="Arial"/>
                <w:b w:val="0"/>
                <w:sz w:val="12"/>
                <w:szCs w:val="12"/>
              </w:rPr>
            </w:pPr>
            <w:r w:rsidRPr="00D2601D">
              <w:rPr>
                <w:rFonts w:ascii="Arial" w:hAnsi="Arial" w:cs="Arial"/>
                <w:b w:val="0"/>
                <w:sz w:val="12"/>
                <w:szCs w:val="12"/>
              </w:rPr>
              <w:t>Показатель 3. Количество животных без владельцев, обитающих на территории Валдайского городского поселения, прошедших стерилизацию и вакцинацию</w:t>
            </w:r>
          </w:p>
        </w:tc>
        <w:tc>
          <w:tcPr>
            <w:tcW w:w="709" w:type="dxa"/>
          </w:tcPr>
          <w:p w:rsidR="00D2601D" w:rsidRPr="00D2601D" w:rsidRDefault="00D2601D" w:rsidP="00D2601D">
            <w:pPr>
              <w:pStyle w:val="ConsPlusTitle"/>
              <w:widowControl/>
              <w:tabs>
                <w:tab w:val="left" w:pos="1276"/>
                <w:tab w:val="left" w:pos="5220"/>
              </w:tabs>
              <w:suppressAutoHyphens/>
              <w:jc w:val="center"/>
              <w:rPr>
                <w:rFonts w:ascii="Arial" w:hAnsi="Arial" w:cs="Arial"/>
                <w:b w:val="0"/>
                <w:sz w:val="12"/>
                <w:szCs w:val="12"/>
              </w:rPr>
            </w:pPr>
            <w:r w:rsidRPr="00D2601D">
              <w:rPr>
                <w:rFonts w:ascii="Arial" w:hAnsi="Arial" w:cs="Arial"/>
                <w:b w:val="0"/>
                <w:sz w:val="12"/>
                <w:szCs w:val="12"/>
              </w:rPr>
              <w:t>единица</w:t>
            </w:r>
          </w:p>
        </w:tc>
        <w:tc>
          <w:tcPr>
            <w:tcW w:w="567" w:type="dxa"/>
          </w:tcPr>
          <w:p w:rsidR="00D2601D" w:rsidRPr="00D2601D" w:rsidRDefault="00D2601D" w:rsidP="00D2601D">
            <w:pPr>
              <w:pStyle w:val="ConsPlusTitle"/>
              <w:widowControl/>
              <w:tabs>
                <w:tab w:val="left" w:pos="1276"/>
                <w:tab w:val="left" w:pos="5220"/>
              </w:tabs>
              <w:suppressAutoHyphens/>
              <w:jc w:val="center"/>
              <w:rPr>
                <w:rFonts w:ascii="Arial" w:hAnsi="Arial" w:cs="Arial"/>
                <w:b w:val="0"/>
                <w:sz w:val="12"/>
                <w:szCs w:val="12"/>
              </w:rPr>
            </w:pPr>
            <w:r w:rsidRPr="00D2601D">
              <w:rPr>
                <w:rFonts w:ascii="Arial" w:hAnsi="Arial" w:cs="Arial"/>
                <w:b w:val="0"/>
                <w:sz w:val="12"/>
                <w:szCs w:val="12"/>
              </w:rPr>
              <w:t>20</w:t>
            </w:r>
          </w:p>
        </w:tc>
        <w:tc>
          <w:tcPr>
            <w:tcW w:w="992" w:type="dxa"/>
          </w:tcPr>
          <w:p w:rsidR="00D2601D" w:rsidRPr="00D2601D" w:rsidRDefault="00D2601D" w:rsidP="00D2601D">
            <w:pPr>
              <w:pStyle w:val="ConsPlusTitle"/>
              <w:widowControl/>
              <w:tabs>
                <w:tab w:val="left" w:pos="1276"/>
                <w:tab w:val="left" w:pos="5220"/>
              </w:tabs>
              <w:suppressAutoHyphens/>
              <w:jc w:val="center"/>
              <w:rPr>
                <w:rFonts w:ascii="Arial" w:hAnsi="Arial" w:cs="Arial"/>
                <w:b w:val="0"/>
                <w:sz w:val="12"/>
                <w:szCs w:val="12"/>
              </w:rPr>
            </w:pPr>
            <w:r w:rsidRPr="00D2601D">
              <w:rPr>
                <w:rFonts w:ascii="Arial" w:hAnsi="Arial" w:cs="Arial"/>
                <w:b w:val="0"/>
                <w:sz w:val="12"/>
                <w:szCs w:val="12"/>
              </w:rPr>
              <w:t>0</w:t>
            </w:r>
          </w:p>
        </w:tc>
        <w:tc>
          <w:tcPr>
            <w:tcW w:w="567" w:type="dxa"/>
          </w:tcPr>
          <w:p w:rsidR="00D2601D" w:rsidRPr="00D2601D" w:rsidRDefault="00D2601D" w:rsidP="00D2601D">
            <w:pPr>
              <w:pStyle w:val="ConsPlusTitle"/>
              <w:widowControl/>
              <w:tabs>
                <w:tab w:val="left" w:pos="1276"/>
                <w:tab w:val="left" w:pos="5220"/>
              </w:tabs>
              <w:suppressAutoHyphens/>
              <w:jc w:val="center"/>
              <w:rPr>
                <w:rFonts w:ascii="Arial" w:hAnsi="Arial" w:cs="Arial"/>
                <w:b w:val="0"/>
                <w:sz w:val="12"/>
                <w:szCs w:val="12"/>
              </w:rPr>
            </w:pPr>
            <w:r w:rsidRPr="00D2601D">
              <w:rPr>
                <w:rFonts w:ascii="Arial" w:hAnsi="Arial" w:cs="Arial"/>
                <w:b w:val="0"/>
                <w:sz w:val="12"/>
                <w:szCs w:val="12"/>
              </w:rPr>
              <w:t>0</w:t>
            </w:r>
          </w:p>
        </w:tc>
        <w:tc>
          <w:tcPr>
            <w:tcW w:w="956" w:type="dxa"/>
          </w:tcPr>
          <w:p w:rsidR="00D2601D" w:rsidRPr="00D2601D" w:rsidRDefault="00D2601D" w:rsidP="00D2601D">
            <w:pPr>
              <w:pStyle w:val="ConsPlusTitle"/>
              <w:widowControl/>
              <w:tabs>
                <w:tab w:val="left" w:pos="1276"/>
                <w:tab w:val="left" w:pos="5220"/>
              </w:tabs>
              <w:suppressAutoHyphens/>
              <w:jc w:val="center"/>
              <w:rPr>
                <w:rFonts w:ascii="Arial" w:hAnsi="Arial" w:cs="Arial"/>
                <w:b w:val="0"/>
                <w:sz w:val="12"/>
                <w:szCs w:val="12"/>
              </w:rPr>
            </w:pPr>
            <w:r w:rsidRPr="00D2601D">
              <w:rPr>
                <w:rFonts w:ascii="Arial" w:hAnsi="Arial" w:cs="Arial"/>
                <w:b w:val="0"/>
                <w:sz w:val="12"/>
                <w:szCs w:val="12"/>
              </w:rPr>
              <w:t>0</w:t>
            </w:r>
          </w:p>
        </w:tc>
      </w:tr>
      <w:tr w:rsidR="00B52538" w:rsidRPr="00D2601D" w:rsidTr="00B52538">
        <w:trPr>
          <w:cantSplit/>
          <w:trHeight w:val="20"/>
          <w:jc w:val="center"/>
        </w:trPr>
        <w:tc>
          <w:tcPr>
            <w:tcW w:w="0" w:type="auto"/>
          </w:tcPr>
          <w:p w:rsidR="00D2601D" w:rsidRPr="00D2601D" w:rsidRDefault="00D2601D" w:rsidP="00D2601D">
            <w:pPr>
              <w:pStyle w:val="ConsPlusTitle"/>
              <w:widowControl/>
              <w:tabs>
                <w:tab w:val="left" w:pos="1276"/>
                <w:tab w:val="left" w:pos="5220"/>
              </w:tabs>
              <w:suppressAutoHyphens/>
              <w:jc w:val="both"/>
              <w:rPr>
                <w:rFonts w:ascii="Arial" w:hAnsi="Arial" w:cs="Arial"/>
                <w:b w:val="0"/>
                <w:sz w:val="12"/>
                <w:szCs w:val="12"/>
              </w:rPr>
            </w:pPr>
            <w:r w:rsidRPr="00D2601D">
              <w:rPr>
                <w:rFonts w:ascii="Arial" w:hAnsi="Arial" w:cs="Arial"/>
                <w:b w:val="0"/>
                <w:sz w:val="12"/>
                <w:szCs w:val="12"/>
              </w:rPr>
              <w:t>1.4.</w:t>
            </w:r>
          </w:p>
        </w:tc>
        <w:tc>
          <w:tcPr>
            <w:tcW w:w="7346" w:type="dxa"/>
          </w:tcPr>
          <w:p w:rsidR="00D2601D" w:rsidRPr="00D2601D" w:rsidRDefault="00D2601D" w:rsidP="00D2601D">
            <w:pPr>
              <w:pStyle w:val="ConsPlusTitle"/>
              <w:widowControl/>
              <w:tabs>
                <w:tab w:val="left" w:pos="1276"/>
                <w:tab w:val="left" w:pos="5220"/>
              </w:tabs>
              <w:suppressAutoHyphens/>
              <w:rPr>
                <w:rFonts w:ascii="Arial" w:hAnsi="Arial" w:cs="Arial"/>
                <w:b w:val="0"/>
                <w:sz w:val="12"/>
                <w:szCs w:val="12"/>
              </w:rPr>
            </w:pPr>
            <w:r w:rsidRPr="00D2601D">
              <w:rPr>
                <w:rFonts w:ascii="Arial" w:hAnsi="Arial" w:cs="Arial"/>
                <w:b w:val="0"/>
                <w:sz w:val="12"/>
                <w:szCs w:val="12"/>
              </w:rPr>
              <w:t>Показатель 4. Количество мест индивидуального или группового содержания животных без владельцев, обитающих на территории Валдайского городского поселения</w:t>
            </w:r>
          </w:p>
        </w:tc>
        <w:tc>
          <w:tcPr>
            <w:tcW w:w="709" w:type="dxa"/>
          </w:tcPr>
          <w:p w:rsidR="00D2601D" w:rsidRPr="00D2601D" w:rsidRDefault="00D2601D" w:rsidP="00D2601D">
            <w:pPr>
              <w:pStyle w:val="ConsPlusTitle"/>
              <w:widowControl/>
              <w:tabs>
                <w:tab w:val="left" w:pos="1276"/>
                <w:tab w:val="left" w:pos="5220"/>
              </w:tabs>
              <w:suppressAutoHyphens/>
              <w:jc w:val="center"/>
              <w:rPr>
                <w:rFonts w:ascii="Arial" w:hAnsi="Arial" w:cs="Arial"/>
                <w:b w:val="0"/>
                <w:sz w:val="12"/>
                <w:szCs w:val="12"/>
              </w:rPr>
            </w:pPr>
            <w:r w:rsidRPr="00D2601D">
              <w:rPr>
                <w:rFonts w:ascii="Arial" w:hAnsi="Arial" w:cs="Arial"/>
                <w:b w:val="0"/>
                <w:sz w:val="12"/>
                <w:szCs w:val="12"/>
              </w:rPr>
              <w:t>единица</w:t>
            </w:r>
          </w:p>
        </w:tc>
        <w:tc>
          <w:tcPr>
            <w:tcW w:w="567" w:type="dxa"/>
          </w:tcPr>
          <w:p w:rsidR="00D2601D" w:rsidRPr="00D2601D" w:rsidRDefault="00D2601D" w:rsidP="00D2601D">
            <w:pPr>
              <w:pStyle w:val="ConsPlusTitle"/>
              <w:widowControl/>
              <w:tabs>
                <w:tab w:val="left" w:pos="1276"/>
                <w:tab w:val="left" w:pos="5220"/>
              </w:tabs>
              <w:suppressAutoHyphens/>
              <w:jc w:val="center"/>
              <w:rPr>
                <w:rFonts w:ascii="Arial" w:hAnsi="Arial" w:cs="Arial"/>
                <w:b w:val="0"/>
                <w:sz w:val="12"/>
                <w:szCs w:val="12"/>
              </w:rPr>
            </w:pPr>
            <w:r w:rsidRPr="00D2601D">
              <w:rPr>
                <w:rFonts w:ascii="Arial" w:hAnsi="Arial" w:cs="Arial"/>
                <w:b w:val="0"/>
                <w:sz w:val="12"/>
                <w:szCs w:val="12"/>
              </w:rPr>
              <w:t>0</w:t>
            </w:r>
          </w:p>
        </w:tc>
        <w:tc>
          <w:tcPr>
            <w:tcW w:w="992" w:type="dxa"/>
          </w:tcPr>
          <w:p w:rsidR="00D2601D" w:rsidRPr="00D2601D" w:rsidRDefault="00D2601D" w:rsidP="00D2601D">
            <w:pPr>
              <w:pStyle w:val="ConsPlusTitle"/>
              <w:widowControl/>
              <w:tabs>
                <w:tab w:val="left" w:pos="1276"/>
                <w:tab w:val="left" w:pos="5220"/>
              </w:tabs>
              <w:suppressAutoHyphens/>
              <w:jc w:val="center"/>
              <w:rPr>
                <w:rFonts w:ascii="Arial" w:hAnsi="Arial" w:cs="Arial"/>
                <w:b w:val="0"/>
                <w:sz w:val="12"/>
                <w:szCs w:val="12"/>
              </w:rPr>
            </w:pPr>
            <w:r w:rsidRPr="00D2601D">
              <w:rPr>
                <w:rFonts w:ascii="Arial" w:hAnsi="Arial" w:cs="Arial"/>
                <w:b w:val="0"/>
                <w:sz w:val="12"/>
                <w:szCs w:val="12"/>
              </w:rPr>
              <w:t>не менее 20</w:t>
            </w:r>
          </w:p>
        </w:tc>
        <w:tc>
          <w:tcPr>
            <w:tcW w:w="567" w:type="dxa"/>
          </w:tcPr>
          <w:p w:rsidR="00D2601D" w:rsidRPr="00D2601D" w:rsidRDefault="00D2601D" w:rsidP="00D2601D">
            <w:pPr>
              <w:pStyle w:val="ConsPlusTitle"/>
              <w:widowControl/>
              <w:tabs>
                <w:tab w:val="left" w:pos="1276"/>
                <w:tab w:val="left" w:pos="5220"/>
              </w:tabs>
              <w:suppressAutoHyphens/>
              <w:jc w:val="center"/>
              <w:rPr>
                <w:rFonts w:ascii="Arial" w:hAnsi="Arial" w:cs="Arial"/>
                <w:b w:val="0"/>
                <w:sz w:val="12"/>
                <w:szCs w:val="12"/>
              </w:rPr>
            </w:pPr>
            <w:r w:rsidRPr="00D2601D">
              <w:rPr>
                <w:rFonts w:ascii="Arial" w:hAnsi="Arial" w:cs="Arial"/>
                <w:b w:val="0"/>
                <w:sz w:val="12"/>
                <w:szCs w:val="12"/>
              </w:rPr>
              <w:t>0</w:t>
            </w:r>
          </w:p>
        </w:tc>
        <w:tc>
          <w:tcPr>
            <w:tcW w:w="956" w:type="dxa"/>
          </w:tcPr>
          <w:p w:rsidR="00D2601D" w:rsidRPr="00D2601D" w:rsidRDefault="00D2601D" w:rsidP="00D2601D">
            <w:pPr>
              <w:pStyle w:val="ConsPlusTitle"/>
              <w:widowControl/>
              <w:tabs>
                <w:tab w:val="left" w:pos="1276"/>
                <w:tab w:val="left" w:pos="5220"/>
              </w:tabs>
              <w:suppressAutoHyphens/>
              <w:jc w:val="center"/>
              <w:rPr>
                <w:rFonts w:ascii="Arial" w:hAnsi="Arial" w:cs="Arial"/>
                <w:b w:val="0"/>
                <w:sz w:val="12"/>
                <w:szCs w:val="12"/>
              </w:rPr>
            </w:pPr>
            <w:r w:rsidRPr="00D2601D">
              <w:rPr>
                <w:rFonts w:ascii="Arial" w:hAnsi="Arial" w:cs="Arial"/>
                <w:b w:val="0"/>
                <w:sz w:val="12"/>
                <w:szCs w:val="12"/>
              </w:rPr>
              <w:t>не менее 4</w:t>
            </w:r>
          </w:p>
        </w:tc>
      </w:tr>
    </w:tbl>
    <w:p w:rsidR="00D2601D" w:rsidRPr="00D2601D" w:rsidRDefault="00D2601D" w:rsidP="00D2601D">
      <w:pPr>
        <w:pStyle w:val="ConsPlusTitle"/>
        <w:widowControl/>
        <w:tabs>
          <w:tab w:val="left" w:pos="1134"/>
          <w:tab w:val="left" w:pos="1276"/>
          <w:tab w:val="left" w:pos="5220"/>
        </w:tabs>
        <w:suppressAutoHyphens/>
        <w:ind w:firstLine="284"/>
        <w:jc w:val="right"/>
        <w:rPr>
          <w:rFonts w:ascii="Arial" w:hAnsi="Arial" w:cs="Arial"/>
          <w:b w:val="0"/>
          <w:sz w:val="16"/>
          <w:szCs w:val="16"/>
        </w:rPr>
      </w:pPr>
      <w:r w:rsidRPr="00D2601D">
        <w:rPr>
          <w:rFonts w:ascii="Arial" w:hAnsi="Arial" w:cs="Arial"/>
          <w:b w:val="0"/>
          <w:sz w:val="16"/>
          <w:szCs w:val="16"/>
        </w:rPr>
        <w:t>»;</w:t>
      </w:r>
    </w:p>
    <w:p w:rsidR="00D2601D" w:rsidRPr="00D2601D" w:rsidRDefault="00D2601D" w:rsidP="00D2601D">
      <w:pPr>
        <w:pStyle w:val="ConsPlusTitle"/>
        <w:widowControl/>
        <w:tabs>
          <w:tab w:val="left" w:pos="1134"/>
          <w:tab w:val="left" w:pos="1276"/>
          <w:tab w:val="left" w:pos="5220"/>
        </w:tabs>
        <w:suppressAutoHyphens/>
        <w:ind w:firstLine="284"/>
        <w:jc w:val="both"/>
        <w:rPr>
          <w:rFonts w:ascii="Arial" w:hAnsi="Arial" w:cs="Arial"/>
          <w:b w:val="0"/>
          <w:sz w:val="16"/>
          <w:szCs w:val="16"/>
        </w:rPr>
      </w:pPr>
      <w:r w:rsidRPr="00D2601D">
        <w:rPr>
          <w:rFonts w:ascii="Arial" w:hAnsi="Arial" w:cs="Arial"/>
          <w:b w:val="0"/>
          <w:sz w:val="16"/>
          <w:szCs w:val="16"/>
        </w:rPr>
        <w:t>1.2. Дополнить Перечень целевых показателей муниципальной программы пунктом 1.6. в редакции:</w:t>
      </w:r>
    </w:p>
    <w:p w:rsidR="00D2601D" w:rsidRPr="00D2601D" w:rsidRDefault="00D2601D" w:rsidP="00D2601D">
      <w:pPr>
        <w:pStyle w:val="ConsPlusTitle"/>
        <w:widowControl/>
        <w:tabs>
          <w:tab w:val="left" w:pos="1134"/>
          <w:tab w:val="left" w:pos="1276"/>
          <w:tab w:val="left" w:pos="5220"/>
        </w:tabs>
        <w:suppressAutoHyphens/>
        <w:ind w:firstLine="284"/>
        <w:jc w:val="both"/>
        <w:rPr>
          <w:rFonts w:ascii="Arial" w:hAnsi="Arial" w:cs="Arial"/>
          <w:b w:val="0"/>
          <w:sz w:val="4"/>
          <w:szCs w:val="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2"/>
        <w:gridCol w:w="7230"/>
        <w:gridCol w:w="709"/>
        <w:gridCol w:w="566"/>
        <w:gridCol w:w="994"/>
        <w:gridCol w:w="566"/>
        <w:gridCol w:w="957"/>
      </w:tblGrid>
      <w:tr w:rsidR="00B52538" w:rsidRPr="00D2601D" w:rsidTr="00B52538">
        <w:trPr>
          <w:cantSplit/>
          <w:trHeight w:val="20"/>
          <w:jc w:val="center"/>
        </w:trPr>
        <w:tc>
          <w:tcPr>
            <w:tcW w:w="230" w:type="pct"/>
          </w:tcPr>
          <w:p w:rsidR="00D2601D" w:rsidRPr="00D2601D" w:rsidRDefault="00D2601D" w:rsidP="00D2601D">
            <w:pPr>
              <w:pStyle w:val="ConsPlusTitle"/>
              <w:widowControl/>
              <w:tabs>
                <w:tab w:val="left" w:pos="1276"/>
                <w:tab w:val="left" w:pos="5220"/>
              </w:tabs>
              <w:suppressAutoHyphens/>
              <w:jc w:val="both"/>
              <w:rPr>
                <w:rFonts w:ascii="Arial" w:hAnsi="Arial" w:cs="Arial"/>
                <w:b w:val="0"/>
                <w:sz w:val="12"/>
                <w:szCs w:val="12"/>
              </w:rPr>
            </w:pPr>
            <w:r w:rsidRPr="00D2601D">
              <w:rPr>
                <w:rFonts w:ascii="Arial" w:hAnsi="Arial" w:cs="Arial"/>
                <w:b w:val="0"/>
                <w:sz w:val="12"/>
                <w:szCs w:val="12"/>
              </w:rPr>
              <w:t>1.6.</w:t>
            </w:r>
          </w:p>
        </w:tc>
        <w:tc>
          <w:tcPr>
            <w:tcW w:w="3129" w:type="pct"/>
          </w:tcPr>
          <w:p w:rsidR="00D2601D" w:rsidRPr="00D2601D" w:rsidRDefault="00D2601D" w:rsidP="00D2601D">
            <w:pPr>
              <w:pStyle w:val="ConsPlusTitle"/>
              <w:widowControl/>
              <w:tabs>
                <w:tab w:val="left" w:pos="1276"/>
                <w:tab w:val="left" w:pos="5220"/>
              </w:tabs>
              <w:suppressAutoHyphens/>
              <w:rPr>
                <w:rFonts w:ascii="Arial" w:hAnsi="Arial" w:cs="Arial"/>
                <w:b w:val="0"/>
                <w:sz w:val="12"/>
                <w:szCs w:val="12"/>
              </w:rPr>
            </w:pPr>
            <w:r w:rsidRPr="00D2601D">
              <w:rPr>
                <w:rFonts w:ascii="Arial" w:hAnsi="Arial" w:cs="Arial"/>
                <w:b w:val="0"/>
                <w:sz w:val="12"/>
                <w:szCs w:val="12"/>
              </w:rPr>
              <w:t>Показатель 6. Количество хозяйственных построек для обеспечения содержания животных без владельцев</w:t>
            </w:r>
          </w:p>
        </w:tc>
        <w:tc>
          <w:tcPr>
            <w:tcW w:w="307" w:type="pct"/>
          </w:tcPr>
          <w:p w:rsidR="00D2601D" w:rsidRPr="00D2601D" w:rsidRDefault="00D2601D" w:rsidP="00D2601D">
            <w:pPr>
              <w:pStyle w:val="ConsPlusTitle"/>
              <w:widowControl/>
              <w:tabs>
                <w:tab w:val="left" w:pos="1276"/>
                <w:tab w:val="left" w:pos="5220"/>
              </w:tabs>
              <w:suppressAutoHyphens/>
              <w:jc w:val="center"/>
              <w:rPr>
                <w:rFonts w:ascii="Arial" w:hAnsi="Arial" w:cs="Arial"/>
                <w:b w:val="0"/>
                <w:sz w:val="12"/>
                <w:szCs w:val="12"/>
              </w:rPr>
            </w:pPr>
            <w:r w:rsidRPr="00D2601D">
              <w:rPr>
                <w:rFonts w:ascii="Arial" w:hAnsi="Arial" w:cs="Arial"/>
                <w:b w:val="0"/>
                <w:sz w:val="12"/>
                <w:szCs w:val="12"/>
              </w:rPr>
              <w:t>единица</w:t>
            </w:r>
          </w:p>
        </w:tc>
        <w:tc>
          <w:tcPr>
            <w:tcW w:w="245" w:type="pct"/>
          </w:tcPr>
          <w:p w:rsidR="00D2601D" w:rsidRPr="00D2601D" w:rsidRDefault="00D2601D" w:rsidP="00D2601D">
            <w:pPr>
              <w:pStyle w:val="ConsPlusTitle"/>
              <w:widowControl/>
              <w:tabs>
                <w:tab w:val="left" w:pos="1276"/>
                <w:tab w:val="left" w:pos="5220"/>
              </w:tabs>
              <w:suppressAutoHyphens/>
              <w:jc w:val="center"/>
              <w:rPr>
                <w:rFonts w:ascii="Arial" w:hAnsi="Arial" w:cs="Arial"/>
                <w:b w:val="0"/>
                <w:sz w:val="12"/>
                <w:szCs w:val="12"/>
              </w:rPr>
            </w:pPr>
            <w:r w:rsidRPr="00D2601D">
              <w:rPr>
                <w:rFonts w:ascii="Arial" w:hAnsi="Arial" w:cs="Arial"/>
                <w:b w:val="0"/>
                <w:sz w:val="12"/>
                <w:szCs w:val="12"/>
              </w:rPr>
              <w:t>0</w:t>
            </w:r>
          </w:p>
        </w:tc>
        <w:tc>
          <w:tcPr>
            <w:tcW w:w="430" w:type="pct"/>
          </w:tcPr>
          <w:p w:rsidR="00D2601D" w:rsidRPr="00D2601D" w:rsidRDefault="00D2601D" w:rsidP="00D2601D">
            <w:pPr>
              <w:pStyle w:val="ConsPlusTitle"/>
              <w:widowControl/>
              <w:tabs>
                <w:tab w:val="left" w:pos="1276"/>
                <w:tab w:val="left" w:pos="5220"/>
              </w:tabs>
              <w:suppressAutoHyphens/>
              <w:jc w:val="center"/>
              <w:rPr>
                <w:rFonts w:ascii="Arial" w:hAnsi="Arial" w:cs="Arial"/>
                <w:b w:val="0"/>
                <w:sz w:val="12"/>
                <w:szCs w:val="12"/>
              </w:rPr>
            </w:pPr>
            <w:r w:rsidRPr="00D2601D">
              <w:rPr>
                <w:rFonts w:ascii="Arial" w:hAnsi="Arial" w:cs="Arial"/>
                <w:b w:val="0"/>
                <w:sz w:val="12"/>
                <w:szCs w:val="12"/>
              </w:rPr>
              <w:t>0</w:t>
            </w:r>
          </w:p>
        </w:tc>
        <w:tc>
          <w:tcPr>
            <w:tcW w:w="245" w:type="pct"/>
          </w:tcPr>
          <w:p w:rsidR="00D2601D" w:rsidRPr="00D2601D" w:rsidRDefault="00D2601D" w:rsidP="00D2601D">
            <w:pPr>
              <w:pStyle w:val="ConsPlusTitle"/>
              <w:widowControl/>
              <w:tabs>
                <w:tab w:val="left" w:pos="1276"/>
                <w:tab w:val="left" w:pos="5220"/>
              </w:tabs>
              <w:suppressAutoHyphens/>
              <w:jc w:val="center"/>
              <w:rPr>
                <w:rFonts w:ascii="Arial" w:hAnsi="Arial" w:cs="Arial"/>
                <w:b w:val="0"/>
                <w:sz w:val="12"/>
                <w:szCs w:val="12"/>
              </w:rPr>
            </w:pPr>
            <w:r w:rsidRPr="00D2601D">
              <w:rPr>
                <w:rFonts w:ascii="Arial" w:hAnsi="Arial" w:cs="Arial"/>
                <w:b w:val="0"/>
                <w:sz w:val="12"/>
                <w:szCs w:val="12"/>
              </w:rPr>
              <w:t>0</w:t>
            </w:r>
          </w:p>
        </w:tc>
        <w:tc>
          <w:tcPr>
            <w:tcW w:w="414" w:type="pct"/>
          </w:tcPr>
          <w:p w:rsidR="00D2601D" w:rsidRPr="00D2601D" w:rsidRDefault="00D2601D" w:rsidP="00D2601D">
            <w:pPr>
              <w:pStyle w:val="ConsPlusTitle"/>
              <w:widowControl/>
              <w:tabs>
                <w:tab w:val="left" w:pos="1276"/>
                <w:tab w:val="left" w:pos="5220"/>
              </w:tabs>
              <w:suppressAutoHyphens/>
              <w:jc w:val="center"/>
              <w:rPr>
                <w:rFonts w:ascii="Arial" w:hAnsi="Arial" w:cs="Arial"/>
                <w:b w:val="0"/>
                <w:sz w:val="12"/>
                <w:szCs w:val="12"/>
              </w:rPr>
            </w:pPr>
            <w:r w:rsidRPr="00D2601D">
              <w:rPr>
                <w:rFonts w:ascii="Arial" w:hAnsi="Arial" w:cs="Arial"/>
                <w:b w:val="0"/>
                <w:sz w:val="12"/>
                <w:szCs w:val="12"/>
              </w:rPr>
              <w:t>не менее 1</w:t>
            </w:r>
          </w:p>
        </w:tc>
      </w:tr>
    </w:tbl>
    <w:p w:rsidR="00D2601D" w:rsidRPr="00D2601D" w:rsidRDefault="00D2601D" w:rsidP="00B52538">
      <w:pPr>
        <w:suppressAutoHyphens/>
        <w:ind w:firstLine="284"/>
        <w:jc w:val="right"/>
        <w:rPr>
          <w:rFonts w:ascii="Arial" w:hAnsi="Arial" w:cs="Arial"/>
          <w:sz w:val="16"/>
          <w:szCs w:val="16"/>
        </w:rPr>
      </w:pPr>
      <w:r w:rsidRPr="00D2601D">
        <w:rPr>
          <w:rFonts w:ascii="Arial" w:hAnsi="Arial" w:cs="Arial"/>
          <w:sz w:val="16"/>
          <w:szCs w:val="16"/>
        </w:rPr>
        <w:t>».</w:t>
      </w:r>
    </w:p>
    <w:p w:rsidR="00D2601D" w:rsidRPr="00D2601D" w:rsidRDefault="00D2601D" w:rsidP="00B52538">
      <w:pPr>
        <w:suppressAutoHyphens/>
        <w:ind w:firstLine="284"/>
        <w:jc w:val="both"/>
        <w:rPr>
          <w:rFonts w:ascii="Arial" w:hAnsi="Arial" w:cs="Arial"/>
          <w:sz w:val="16"/>
          <w:szCs w:val="16"/>
        </w:rPr>
      </w:pPr>
      <w:r w:rsidRPr="00D2601D">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D2601D" w:rsidRPr="00B52538" w:rsidRDefault="00D2601D" w:rsidP="00D2601D">
      <w:pPr>
        <w:ind w:firstLine="709"/>
        <w:jc w:val="both"/>
        <w:rPr>
          <w:rFonts w:ascii="Arial" w:hAnsi="Arial" w:cs="Arial"/>
          <w:sz w:val="4"/>
          <w:szCs w:val="4"/>
        </w:rPr>
      </w:pPr>
    </w:p>
    <w:p w:rsidR="00D2601D" w:rsidRPr="00D2601D" w:rsidRDefault="00D2601D" w:rsidP="00D2601D">
      <w:pPr>
        <w:jc w:val="both"/>
        <w:rPr>
          <w:rFonts w:ascii="Arial" w:hAnsi="Arial" w:cs="Arial"/>
          <w:sz w:val="16"/>
          <w:szCs w:val="16"/>
        </w:rPr>
      </w:pPr>
      <w:r w:rsidRPr="00D2601D">
        <w:rPr>
          <w:rFonts w:ascii="Arial" w:hAnsi="Arial" w:cs="Arial"/>
          <w:b/>
          <w:sz w:val="16"/>
          <w:szCs w:val="16"/>
        </w:rPr>
        <w:t>Глава муниципального района</w:t>
      </w:r>
      <w:r w:rsidRPr="00D2601D">
        <w:rPr>
          <w:rFonts w:ascii="Arial" w:hAnsi="Arial" w:cs="Arial"/>
          <w:b/>
          <w:sz w:val="16"/>
          <w:szCs w:val="16"/>
        </w:rPr>
        <w:tab/>
      </w:r>
      <w:r w:rsidRPr="00D2601D">
        <w:rPr>
          <w:rFonts w:ascii="Arial" w:hAnsi="Arial" w:cs="Arial"/>
          <w:b/>
          <w:sz w:val="16"/>
          <w:szCs w:val="16"/>
        </w:rPr>
        <w:tab/>
        <w:t>Ю.В.Стадэ</w:t>
      </w:r>
    </w:p>
    <w:p w:rsidR="00DA3784" w:rsidRPr="00266F68" w:rsidRDefault="00DA3784" w:rsidP="009331A6">
      <w:pPr>
        <w:shd w:val="clear" w:color="auto" w:fill="FFFFFF"/>
        <w:suppressAutoHyphens/>
        <w:jc w:val="center"/>
        <w:rPr>
          <w:rFonts w:ascii="Arial" w:hAnsi="Arial" w:cs="Arial"/>
          <w:b/>
          <w:sz w:val="12"/>
          <w:szCs w:val="12"/>
        </w:rPr>
      </w:pPr>
    </w:p>
    <w:p w:rsidR="00DA473D" w:rsidRPr="00DA473D" w:rsidRDefault="00DA473D" w:rsidP="00DA473D">
      <w:pPr>
        <w:pStyle w:val="20"/>
        <w:rPr>
          <w:rFonts w:ascii="Arial" w:hAnsi="Arial" w:cs="Arial"/>
          <w:color w:val="000000"/>
          <w:sz w:val="16"/>
          <w:szCs w:val="16"/>
        </w:rPr>
      </w:pPr>
      <w:r w:rsidRPr="00DA473D">
        <w:rPr>
          <w:rFonts w:ascii="Arial" w:hAnsi="Arial" w:cs="Arial"/>
          <w:color w:val="000000"/>
          <w:sz w:val="16"/>
          <w:szCs w:val="16"/>
        </w:rPr>
        <w:t>АДМИНИСТРАЦИЯ ВАЛДАЙСКОГО МУНИЦИПАЛЬНОГО РАЙОНА</w:t>
      </w:r>
    </w:p>
    <w:p w:rsidR="00DA473D" w:rsidRPr="00DA473D" w:rsidRDefault="00DA473D" w:rsidP="00DA473D">
      <w:pPr>
        <w:pStyle w:val="3"/>
        <w:rPr>
          <w:rFonts w:ascii="Arial" w:hAnsi="Arial" w:cs="Arial"/>
          <w:sz w:val="16"/>
          <w:szCs w:val="16"/>
        </w:rPr>
      </w:pPr>
      <w:r w:rsidRPr="00DA473D">
        <w:rPr>
          <w:rFonts w:ascii="Arial" w:hAnsi="Arial" w:cs="Arial"/>
          <w:sz w:val="16"/>
          <w:szCs w:val="16"/>
        </w:rPr>
        <w:t>П О С Т А Н О В Л Е Н И Е</w:t>
      </w:r>
    </w:p>
    <w:p w:rsidR="00DA473D" w:rsidRPr="00DA473D" w:rsidRDefault="00DA473D" w:rsidP="00DA473D">
      <w:pPr>
        <w:jc w:val="center"/>
        <w:rPr>
          <w:rFonts w:ascii="Arial" w:hAnsi="Arial" w:cs="Arial"/>
          <w:sz w:val="16"/>
          <w:szCs w:val="16"/>
        </w:rPr>
      </w:pPr>
      <w:r w:rsidRPr="00DA473D">
        <w:rPr>
          <w:rFonts w:ascii="Arial" w:hAnsi="Arial" w:cs="Arial"/>
          <w:sz w:val="16"/>
          <w:szCs w:val="16"/>
        </w:rPr>
        <w:t>17.10.2022 № 2087</w:t>
      </w:r>
    </w:p>
    <w:p w:rsidR="00DA473D" w:rsidRDefault="00DA473D" w:rsidP="00DA473D">
      <w:pPr>
        <w:pStyle w:val="ConsPlusTitle"/>
        <w:widowControl/>
        <w:tabs>
          <w:tab w:val="left" w:pos="5220"/>
        </w:tabs>
        <w:suppressAutoHyphens/>
        <w:jc w:val="center"/>
        <w:rPr>
          <w:rFonts w:ascii="Arial" w:hAnsi="Arial" w:cs="Arial"/>
          <w:sz w:val="16"/>
          <w:szCs w:val="16"/>
        </w:rPr>
      </w:pPr>
      <w:r w:rsidRPr="00DA473D">
        <w:rPr>
          <w:rFonts w:ascii="Arial" w:hAnsi="Arial" w:cs="Arial"/>
          <w:sz w:val="16"/>
          <w:szCs w:val="16"/>
        </w:rPr>
        <w:t>О внесении изменения в состав комиссии</w:t>
      </w:r>
      <w:r>
        <w:rPr>
          <w:rFonts w:ascii="Arial" w:hAnsi="Arial" w:cs="Arial"/>
          <w:sz w:val="16"/>
          <w:szCs w:val="16"/>
        </w:rPr>
        <w:t xml:space="preserve"> </w:t>
      </w:r>
      <w:r w:rsidRPr="00DA473D">
        <w:rPr>
          <w:rFonts w:ascii="Arial" w:hAnsi="Arial" w:cs="Arial"/>
          <w:sz w:val="16"/>
          <w:szCs w:val="16"/>
        </w:rPr>
        <w:t>по рассмотрению заявлений организаций – получателей</w:t>
      </w:r>
      <w:r>
        <w:rPr>
          <w:rFonts w:ascii="Arial" w:hAnsi="Arial" w:cs="Arial"/>
          <w:sz w:val="16"/>
          <w:szCs w:val="16"/>
        </w:rPr>
        <w:t xml:space="preserve"> </w:t>
      </w:r>
      <w:r w:rsidRPr="00DA473D">
        <w:rPr>
          <w:rFonts w:ascii="Arial" w:hAnsi="Arial" w:cs="Arial"/>
          <w:sz w:val="16"/>
          <w:szCs w:val="16"/>
        </w:rPr>
        <w:t>субсидий,</w:t>
      </w:r>
    </w:p>
    <w:p w:rsidR="00DA473D" w:rsidRDefault="00DA473D" w:rsidP="00DA473D">
      <w:pPr>
        <w:pStyle w:val="ConsPlusTitle"/>
        <w:widowControl/>
        <w:tabs>
          <w:tab w:val="left" w:pos="5220"/>
        </w:tabs>
        <w:suppressAutoHyphens/>
        <w:jc w:val="center"/>
        <w:rPr>
          <w:rFonts w:ascii="Arial" w:hAnsi="Arial" w:cs="Arial"/>
          <w:sz w:val="16"/>
          <w:szCs w:val="16"/>
        </w:rPr>
      </w:pPr>
      <w:r w:rsidRPr="00DA473D">
        <w:rPr>
          <w:rFonts w:ascii="Arial" w:hAnsi="Arial" w:cs="Arial"/>
          <w:sz w:val="16"/>
          <w:szCs w:val="16"/>
        </w:rPr>
        <w:t xml:space="preserve"> осуществляющих деятельность в сфере охраны окружающей среды и защиты животных, </w:t>
      </w:r>
    </w:p>
    <w:p w:rsidR="00DA473D" w:rsidRPr="00DA473D" w:rsidRDefault="00DA473D" w:rsidP="00DA473D">
      <w:pPr>
        <w:pStyle w:val="ConsPlusTitle"/>
        <w:widowControl/>
        <w:tabs>
          <w:tab w:val="left" w:pos="5220"/>
        </w:tabs>
        <w:suppressAutoHyphens/>
        <w:jc w:val="center"/>
        <w:rPr>
          <w:rFonts w:ascii="Arial" w:hAnsi="Arial" w:cs="Arial"/>
          <w:sz w:val="16"/>
          <w:szCs w:val="16"/>
        </w:rPr>
      </w:pPr>
      <w:r w:rsidRPr="00DA473D">
        <w:rPr>
          <w:rFonts w:ascii="Arial" w:hAnsi="Arial" w:cs="Arial"/>
          <w:sz w:val="16"/>
          <w:szCs w:val="16"/>
        </w:rPr>
        <w:t>утвержденный постановлением администрации Валдайского</w:t>
      </w:r>
      <w:r>
        <w:rPr>
          <w:rFonts w:ascii="Arial" w:hAnsi="Arial" w:cs="Arial"/>
          <w:sz w:val="16"/>
          <w:szCs w:val="16"/>
        </w:rPr>
        <w:t xml:space="preserve"> </w:t>
      </w:r>
      <w:r w:rsidRPr="00DA473D">
        <w:rPr>
          <w:rFonts w:ascii="Arial" w:hAnsi="Arial" w:cs="Arial"/>
          <w:sz w:val="16"/>
          <w:szCs w:val="16"/>
        </w:rPr>
        <w:t>муниципального района от 29.07.2021 № 1324</w:t>
      </w:r>
    </w:p>
    <w:p w:rsidR="00DA473D" w:rsidRPr="00DA473D" w:rsidRDefault="00DA473D" w:rsidP="00DA473D">
      <w:pPr>
        <w:suppressAutoHyphens/>
        <w:ind w:firstLine="284"/>
        <w:jc w:val="both"/>
        <w:rPr>
          <w:rFonts w:ascii="Arial" w:hAnsi="Arial" w:cs="Arial"/>
          <w:b/>
          <w:sz w:val="16"/>
          <w:szCs w:val="16"/>
        </w:rPr>
      </w:pPr>
      <w:r w:rsidRPr="00DA473D">
        <w:rPr>
          <w:rFonts w:ascii="Arial" w:hAnsi="Arial" w:cs="Arial"/>
          <w:sz w:val="16"/>
          <w:szCs w:val="16"/>
        </w:rPr>
        <w:t xml:space="preserve">Администрация Валдайского муниципального района </w:t>
      </w:r>
      <w:r w:rsidRPr="00DA473D">
        <w:rPr>
          <w:rFonts w:ascii="Arial" w:hAnsi="Arial" w:cs="Arial"/>
          <w:b/>
          <w:sz w:val="16"/>
          <w:szCs w:val="16"/>
        </w:rPr>
        <w:t>ПОСТАНОВЛЯЕТ:</w:t>
      </w:r>
    </w:p>
    <w:p w:rsidR="00DA473D" w:rsidRPr="00DA473D" w:rsidRDefault="00DA473D" w:rsidP="00DA473D">
      <w:pPr>
        <w:pStyle w:val="ConsPlusTitle"/>
        <w:widowControl/>
        <w:tabs>
          <w:tab w:val="left" w:pos="851"/>
          <w:tab w:val="left" w:pos="5220"/>
        </w:tabs>
        <w:suppressAutoHyphens/>
        <w:ind w:firstLine="284"/>
        <w:jc w:val="both"/>
        <w:rPr>
          <w:rFonts w:ascii="Arial" w:hAnsi="Arial" w:cs="Arial"/>
          <w:b w:val="0"/>
          <w:sz w:val="16"/>
          <w:szCs w:val="16"/>
        </w:rPr>
      </w:pPr>
      <w:r w:rsidRPr="00DA473D">
        <w:rPr>
          <w:rFonts w:ascii="Arial" w:hAnsi="Arial" w:cs="Arial"/>
          <w:b w:val="0"/>
          <w:sz w:val="16"/>
          <w:szCs w:val="16"/>
        </w:rPr>
        <w:t>1. Внести изменение в состав комиссии по рассмотрению заявлений организаций – получателей субсидий, осуществляющих деятельность в сфере охраны окружающей среды и защиты животный, утвержденный постановлением Администрации Валдайского муниципального района от 29.07.2021 № 1324:</w:t>
      </w:r>
    </w:p>
    <w:p w:rsidR="00DA473D" w:rsidRPr="00DA473D" w:rsidRDefault="00DA473D" w:rsidP="00DA473D">
      <w:pPr>
        <w:pStyle w:val="ConsPlusTitle"/>
        <w:widowControl/>
        <w:tabs>
          <w:tab w:val="left" w:pos="851"/>
          <w:tab w:val="left" w:pos="5220"/>
        </w:tabs>
        <w:suppressAutoHyphens/>
        <w:ind w:firstLine="284"/>
        <w:jc w:val="both"/>
        <w:rPr>
          <w:rFonts w:ascii="Arial" w:hAnsi="Arial" w:cs="Arial"/>
          <w:b w:val="0"/>
          <w:sz w:val="16"/>
          <w:szCs w:val="16"/>
        </w:rPr>
      </w:pPr>
      <w:r w:rsidRPr="00DA473D">
        <w:rPr>
          <w:rFonts w:ascii="Arial" w:hAnsi="Arial" w:cs="Arial"/>
          <w:b w:val="0"/>
          <w:sz w:val="16"/>
          <w:szCs w:val="16"/>
        </w:rPr>
        <w:t>1.1. Включить в качестве члена комиссии председателя комитета жилищно – коммунального и дорожного хозяйства Александрову И.А., исключив Кокорину Ю.Ю.</w:t>
      </w:r>
    </w:p>
    <w:p w:rsidR="00DA473D" w:rsidRPr="00DA473D" w:rsidRDefault="00DA473D" w:rsidP="00DA473D">
      <w:pPr>
        <w:suppressAutoHyphens/>
        <w:ind w:firstLine="284"/>
        <w:jc w:val="both"/>
        <w:rPr>
          <w:rFonts w:ascii="Arial" w:hAnsi="Arial" w:cs="Arial"/>
          <w:sz w:val="16"/>
          <w:szCs w:val="16"/>
        </w:rPr>
      </w:pPr>
      <w:r w:rsidRPr="00DA473D">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DA473D" w:rsidRPr="00DA473D" w:rsidRDefault="00DA473D" w:rsidP="00DA473D">
      <w:pPr>
        <w:jc w:val="both"/>
        <w:rPr>
          <w:rFonts w:ascii="Arial" w:hAnsi="Arial" w:cs="Arial"/>
          <w:sz w:val="16"/>
          <w:szCs w:val="16"/>
        </w:rPr>
      </w:pPr>
      <w:r w:rsidRPr="00DA473D">
        <w:rPr>
          <w:rFonts w:ascii="Arial" w:hAnsi="Arial" w:cs="Arial"/>
          <w:b/>
          <w:sz w:val="16"/>
          <w:szCs w:val="16"/>
        </w:rPr>
        <w:t>Глава муниципального района</w:t>
      </w:r>
      <w:r w:rsidRPr="00DA473D">
        <w:rPr>
          <w:rFonts w:ascii="Arial" w:hAnsi="Arial" w:cs="Arial"/>
          <w:b/>
          <w:sz w:val="16"/>
          <w:szCs w:val="16"/>
        </w:rPr>
        <w:tab/>
      </w:r>
      <w:r w:rsidRPr="00DA473D">
        <w:rPr>
          <w:rFonts w:ascii="Arial" w:hAnsi="Arial" w:cs="Arial"/>
          <w:b/>
          <w:sz w:val="16"/>
          <w:szCs w:val="16"/>
        </w:rPr>
        <w:tab/>
        <w:t>Ю.В.Стадэ</w:t>
      </w:r>
    </w:p>
    <w:p w:rsidR="00B52538" w:rsidRPr="00B52538" w:rsidRDefault="00B52538" w:rsidP="00B52538">
      <w:pPr>
        <w:pStyle w:val="20"/>
        <w:rPr>
          <w:rFonts w:ascii="Arial" w:hAnsi="Arial" w:cs="Arial"/>
          <w:color w:val="000000"/>
          <w:sz w:val="16"/>
          <w:szCs w:val="16"/>
        </w:rPr>
      </w:pPr>
      <w:r w:rsidRPr="00B52538">
        <w:rPr>
          <w:rFonts w:ascii="Arial" w:hAnsi="Arial" w:cs="Arial"/>
          <w:color w:val="000000"/>
          <w:sz w:val="16"/>
          <w:szCs w:val="16"/>
        </w:rPr>
        <w:lastRenderedPageBreak/>
        <w:t>АДМИНИСТРАЦИЯ ВАЛДАЙСКОГО МУНИЦИПАЛЬНОГО РАЙОНА</w:t>
      </w:r>
    </w:p>
    <w:p w:rsidR="00B52538" w:rsidRPr="00B52538" w:rsidRDefault="00B52538" w:rsidP="00B52538">
      <w:pPr>
        <w:pStyle w:val="3"/>
        <w:rPr>
          <w:rFonts w:ascii="Arial" w:hAnsi="Arial" w:cs="Arial"/>
          <w:sz w:val="16"/>
          <w:szCs w:val="16"/>
        </w:rPr>
      </w:pPr>
      <w:r w:rsidRPr="00B52538">
        <w:rPr>
          <w:rFonts w:ascii="Arial" w:hAnsi="Arial" w:cs="Arial"/>
          <w:sz w:val="16"/>
          <w:szCs w:val="16"/>
        </w:rPr>
        <w:t>П О С Т А Н О В Л Е Н И Е</w:t>
      </w:r>
    </w:p>
    <w:p w:rsidR="00B52538" w:rsidRPr="00B52538" w:rsidRDefault="00B52538" w:rsidP="00B52538">
      <w:pPr>
        <w:jc w:val="center"/>
        <w:rPr>
          <w:rFonts w:ascii="Arial" w:hAnsi="Arial" w:cs="Arial"/>
          <w:sz w:val="16"/>
          <w:szCs w:val="16"/>
        </w:rPr>
      </w:pPr>
      <w:r w:rsidRPr="00B52538">
        <w:rPr>
          <w:rFonts w:ascii="Arial" w:hAnsi="Arial" w:cs="Arial"/>
          <w:sz w:val="16"/>
          <w:szCs w:val="16"/>
        </w:rPr>
        <w:t>18.10.2022 № 2089</w:t>
      </w:r>
    </w:p>
    <w:p w:rsidR="00B52538" w:rsidRDefault="00B52538" w:rsidP="00B52538">
      <w:pPr>
        <w:autoSpaceDE w:val="0"/>
        <w:autoSpaceDN w:val="0"/>
        <w:adjustRightInd w:val="0"/>
        <w:jc w:val="center"/>
        <w:rPr>
          <w:rFonts w:ascii="Arial" w:hAnsi="Arial" w:cs="Arial"/>
          <w:b/>
          <w:sz w:val="16"/>
          <w:szCs w:val="16"/>
        </w:rPr>
      </w:pPr>
      <w:r w:rsidRPr="00B52538">
        <w:rPr>
          <w:rFonts w:ascii="Arial" w:hAnsi="Arial" w:cs="Arial"/>
          <w:b/>
          <w:sz w:val="16"/>
          <w:szCs w:val="16"/>
        </w:rPr>
        <w:t>Об утверждении Порядка</w:t>
      </w:r>
      <w:r>
        <w:rPr>
          <w:rFonts w:ascii="Arial" w:hAnsi="Arial" w:cs="Arial"/>
          <w:b/>
          <w:sz w:val="16"/>
          <w:szCs w:val="16"/>
        </w:rPr>
        <w:t xml:space="preserve"> </w:t>
      </w:r>
      <w:r w:rsidRPr="00B52538">
        <w:rPr>
          <w:rFonts w:ascii="Arial" w:hAnsi="Arial" w:cs="Arial"/>
          <w:b/>
          <w:sz w:val="16"/>
          <w:szCs w:val="16"/>
        </w:rPr>
        <w:t>формирования и использования</w:t>
      </w:r>
      <w:r>
        <w:rPr>
          <w:rFonts w:ascii="Arial" w:hAnsi="Arial" w:cs="Arial"/>
          <w:b/>
          <w:sz w:val="16"/>
          <w:szCs w:val="16"/>
        </w:rPr>
        <w:t xml:space="preserve"> </w:t>
      </w:r>
      <w:r w:rsidRPr="00B52538">
        <w:rPr>
          <w:rFonts w:ascii="Arial" w:hAnsi="Arial" w:cs="Arial"/>
          <w:b/>
          <w:sz w:val="16"/>
          <w:szCs w:val="16"/>
        </w:rPr>
        <w:t xml:space="preserve">резерва </w:t>
      </w:r>
    </w:p>
    <w:p w:rsidR="00B52538" w:rsidRPr="00B52538" w:rsidRDefault="00B52538" w:rsidP="00B52538">
      <w:pPr>
        <w:autoSpaceDE w:val="0"/>
        <w:autoSpaceDN w:val="0"/>
        <w:adjustRightInd w:val="0"/>
        <w:jc w:val="center"/>
        <w:rPr>
          <w:rFonts w:ascii="Arial" w:hAnsi="Arial" w:cs="Arial"/>
          <w:b/>
          <w:sz w:val="16"/>
          <w:szCs w:val="16"/>
        </w:rPr>
      </w:pPr>
      <w:r w:rsidRPr="00B52538">
        <w:rPr>
          <w:rFonts w:ascii="Arial" w:hAnsi="Arial" w:cs="Arial"/>
          <w:b/>
          <w:sz w:val="16"/>
          <w:szCs w:val="16"/>
        </w:rPr>
        <w:t>управленческих кадров</w:t>
      </w:r>
      <w:r>
        <w:rPr>
          <w:rFonts w:ascii="Arial" w:hAnsi="Arial" w:cs="Arial"/>
          <w:b/>
          <w:sz w:val="16"/>
          <w:szCs w:val="16"/>
        </w:rPr>
        <w:t xml:space="preserve"> </w:t>
      </w:r>
      <w:r w:rsidRPr="00B52538">
        <w:rPr>
          <w:rFonts w:ascii="Arial" w:hAnsi="Arial" w:cs="Arial"/>
          <w:b/>
          <w:sz w:val="16"/>
          <w:szCs w:val="16"/>
        </w:rPr>
        <w:t>Валдайского муниципального района</w:t>
      </w:r>
    </w:p>
    <w:p w:rsidR="00B52538" w:rsidRPr="00B52538" w:rsidRDefault="00B52538" w:rsidP="00B52538">
      <w:pPr>
        <w:widowControl w:val="0"/>
        <w:tabs>
          <w:tab w:val="left" w:pos="9355"/>
        </w:tabs>
        <w:autoSpaceDE w:val="0"/>
        <w:autoSpaceDN w:val="0"/>
        <w:adjustRightInd w:val="0"/>
        <w:contextualSpacing/>
        <w:jc w:val="center"/>
        <w:outlineLvl w:val="0"/>
        <w:rPr>
          <w:rFonts w:ascii="Arial" w:hAnsi="Arial" w:cs="Arial"/>
          <w:bCs/>
          <w:sz w:val="4"/>
          <w:szCs w:val="4"/>
        </w:rPr>
      </w:pPr>
    </w:p>
    <w:p w:rsidR="00B52538" w:rsidRPr="00B52538" w:rsidRDefault="00B52538" w:rsidP="00B52538">
      <w:pPr>
        <w:widowControl w:val="0"/>
        <w:adjustRightInd w:val="0"/>
        <w:ind w:firstLine="284"/>
        <w:jc w:val="both"/>
        <w:rPr>
          <w:rFonts w:ascii="Arial" w:hAnsi="Arial" w:cs="Arial"/>
          <w:b/>
          <w:bCs/>
          <w:sz w:val="16"/>
          <w:szCs w:val="16"/>
        </w:rPr>
      </w:pPr>
      <w:r w:rsidRPr="00B52538">
        <w:rPr>
          <w:rFonts w:ascii="Arial" w:hAnsi="Arial" w:cs="Arial"/>
          <w:bCs/>
          <w:sz w:val="16"/>
          <w:szCs w:val="16"/>
        </w:rPr>
        <w:t xml:space="preserve">В целях совершенствования муниципального управления, формирования и эффективного использования резерва управленческих кадров Валдайского муниципального района, Администрация Валдайского муниципального района </w:t>
      </w:r>
      <w:r w:rsidRPr="00B52538">
        <w:rPr>
          <w:rFonts w:ascii="Arial" w:hAnsi="Arial" w:cs="Arial"/>
          <w:b/>
          <w:bCs/>
          <w:sz w:val="16"/>
          <w:szCs w:val="16"/>
        </w:rPr>
        <w:t>ПОСТАНОВЛЯЕТ:</w:t>
      </w:r>
    </w:p>
    <w:p w:rsidR="00B52538" w:rsidRPr="00B52538" w:rsidRDefault="00B52538" w:rsidP="00B52538">
      <w:pPr>
        <w:autoSpaceDE w:val="0"/>
        <w:autoSpaceDN w:val="0"/>
        <w:adjustRightInd w:val="0"/>
        <w:ind w:firstLine="284"/>
        <w:jc w:val="both"/>
        <w:rPr>
          <w:rFonts w:ascii="Arial" w:hAnsi="Arial" w:cs="Arial"/>
          <w:sz w:val="16"/>
          <w:szCs w:val="16"/>
        </w:rPr>
      </w:pPr>
      <w:r w:rsidRPr="00B52538">
        <w:rPr>
          <w:rFonts w:ascii="Arial" w:hAnsi="Arial" w:cs="Arial"/>
          <w:sz w:val="16"/>
          <w:szCs w:val="16"/>
        </w:rPr>
        <w:t>1. Утвердить Порядок формирования и использования резерва управленческих кадров Валдайского муниципального района.</w:t>
      </w:r>
    </w:p>
    <w:p w:rsidR="00B52538" w:rsidRPr="00B52538" w:rsidRDefault="00B52538" w:rsidP="00B52538">
      <w:pPr>
        <w:autoSpaceDE w:val="0"/>
        <w:autoSpaceDN w:val="0"/>
        <w:adjustRightInd w:val="0"/>
        <w:ind w:firstLine="284"/>
        <w:jc w:val="both"/>
        <w:rPr>
          <w:rFonts w:ascii="Arial" w:hAnsi="Arial" w:cs="Arial"/>
          <w:sz w:val="16"/>
          <w:szCs w:val="16"/>
        </w:rPr>
      </w:pPr>
      <w:r w:rsidRPr="00B52538">
        <w:rPr>
          <w:rFonts w:ascii="Arial" w:hAnsi="Arial" w:cs="Arial"/>
          <w:sz w:val="16"/>
          <w:szCs w:val="16"/>
        </w:rPr>
        <w:t>2. Признать утратившим силу постановление Администрации Валдайского муниципального района от 23.06.2014 № 1155 «О порядке формирования резерва управленческих кадров Валдайского муниципального района».</w:t>
      </w:r>
    </w:p>
    <w:p w:rsidR="00B52538" w:rsidRPr="00B52538" w:rsidRDefault="00B52538" w:rsidP="00B52538">
      <w:pPr>
        <w:autoSpaceDE w:val="0"/>
        <w:autoSpaceDN w:val="0"/>
        <w:adjustRightInd w:val="0"/>
        <w:ind w:firstLine="284"/>
        <w:jc w:val="both"/>
        <w:rPr>
          <w:rFonts w:ascii="Arial" w:hAnsi="Arial" w:cs="Arial"/>
          <w:sz w:val="16"/>
          <w:szCs w:val="16"/>
        </w:rPr>
      </w:pPr>
      <w:r w:rsidRPr="00B52538">
        <w:rPr>
          <w:rFonts w:ascii="Arial" w:hAnsi="Arial" w:cs="Arial"/>
          <w:sz w:val="16"/>
          <w:szCs w:val="16"/>
        </w:rPr>
        <w:t>3. Опубликовать постановление в бюллетене «Валдайский Вестник» и разместить на официальном сайте Администрации муниципального района в сети «Интернет».</w:t>
      </w:r>
    </w:p>
    <w:p w:rsidR="00B52538" w:rsidRPr="004D58D6" w:rsidRDefault="00B52538" w:rsidP="00B52538">
      <w:pPr>
        <w:ind w:firstLine="709"/>
        <w:jc w:val="both"/>
        <w:rPr>
          <w:rFonts w:ascii="Arial" w:hAnsi="Arial" w:cs="Arial"/>
          <w:sz w:val="4"/>
          <w:szCs w:val="4"/>
        </w:rPr>
      </w:pPr>
    </w:p>
    <w:p w:rsidR="00B52538" w:rsidRPr="00B52538" w:rsidRDefault="00B52538" w:rsidP="00B52538">
      <w:pPr>
        <w:jc w:val="both"/>
        <w:rPr>
          <w:rFonts w:ascii="Arial" w:hAnsi="Arial" w:cs="Arial"/>
          <w:b/>
          <w:sz w:val="16"/>
          <w:szCs w:val="16"/>
        </w:rPr>
      </w:pPr>
      <w:r w:rsidRPr="00B52538">
        <w:rPr>
          <w:rFonts w:ascii="Arial" w:hAnsi="Arial" w:cs="Arial"/>
          <w:b/>
          <w:sz w:val="16"/>
          <w:szCs w:val="16"/>
        </w:rPr>
        <w:t>Глава муниципального района</w:t>
      </w:r>
      <w:r w:rsidRPr="00B52538">
        <w:rPr>
          <w:rFonts w:ascii="Arial" w:hAnsi="Arial" w:cs="Arial"/>
          <w:b/>
          <w:sz w:val="16"/>
          <w:szCs w:val="16"/>
        </w:rPr>
        <w:tab/>
      </w:r>
      <w:r w:rsidRPr="00B52538">
        <w:rPr>
          <w:rFonts w:ascii="Arial" w:hAnsi="Arial" w:cs="Arial"/>
          <w:b/>
          <w:sz w:val="16"/>
          <w:szCs w:val="16"/>
        </w:rPr>
        <w:tab/>
        <w:t>Ю.В.Стадэ</w:t>
      </w:r>
    </w:p>
    <w:p w:rsidR="00B52538" w:rsidRPr="004D58D6" w:rsidRDefault="00B52538" w:rsidP="004D58D6">
      <w:pPr>
        <w:ind w:left="9072"/>
        <w:jc w:val="center"/>
        <w:rPr>
          <w:rFonts w:ascii="Arial" w:hAnsi="Arial" w:cs="Arial"/>
          <w:sz w:val="12"/>
          <w:szCs w:val="12"/>
        </w:rPr>
      </w:pPr>
      <w:r w:rsidRPr="004D58D6">
        <w:rPr>
          <w:rFonts w:ascii="Arial" w:hAnsi="Arial" w:cs="Arial"/>
          <w:sz w:val="12"/>
          <w:szCs w:val="12"/>
        </w:rPr>
        <w:t>УТВЕРЖДЕН</w:t>
      </w:r>
    </w:p>
    <w:p w:rsidR="00B52538" w:rsidRPr="004D58D6" w:rsidRDefault="00B52538" w:rsidP="004D58D6">
      <w:pPr>
        <w:ind w:left="9072"/>
        <w:jc w:val="center"/>
        <w:rPr>
          <w:rFonts w:ascii="Arial" w:hAnsi="Arial" w:cs="Arial"/>
          <w:sz w:val="12"/>
          <w:szCs w:val="12"/>
        </w:rPr>
      </w:pPr>
      <w:r w:rsidRPr="004D58D6">
        <w:rPr>
          <w:rFonts w:ascii="Arial" w:hAnsi="Arial" w:cs="Arial"/>
          <w:sz w:val="12"/>
          <w:szCs w:val="12"/>
        </w:rPr>
        <w:t>постановлением Администрации</w:t>
      </w:r>
    </w:p>
    <w:p w:rsidR="00B52538" w:rsidRPr="004D58D6" w:rsidRDefault="00B52538" w:rsidP="004D58D6">
      <w:pPr>
        <w:ind w:left="9072"/>
        <w:jc w:val="center"/>
        <w:rPr>
          <w:rFonts w:ascii="Arial" w:hAnsi="Arial" w:cs="Arial"/>
          <w:sz w:val="12"/>
          <w:szCs w:val="12"/>
        </w:rPr>
      </w:pPr>
      <w:r w:rsidRPr="004D58D6">
        <w:rPr>
          <w:rFonts w:ascii="Arial" w:hAnsi="Arial" w:cs="Arial"/>
          <w:sz w:val="12"/>
          <w:szCs w:val="12"/>
        </w:rPr>
        <w:t>муниципального района</w:t>
      </w:r>
    </w:p>
    <w:p w:rsidR="00B52538" w:rsidRPr="004D58D6" w:rsidRDefault="00B52538" w:rsidP="004D58D6">
      <w:pPr>
        <w:ind w:left="9072"/>
        <w:jc w:val="center"/>
        <w:rPr>
          <w:rFonts w:ascii="Arial" w:hAnsi="Arial" w:cs="Arial"/>
          <w:sz w:val="12"/>
          <w:szCs w:val="12"/>
        </w:rPr>
      </w:pPr>
      <w:r w:rsidRPr="004D58D6">
        <w:rPr>
          <w:rFonts w:ascii="Arial" w:hAnsi="Arial" w:cs="Arial"/>
          <w:sz w:val="12"/>
          <w:szCs w:val="12"/>
        </w:rPr>
        <w:t>от 18.10.2022 № 2089</w:t>
      </w:r>
    </w:p>
    <w:p w:rsidR="00B52538" w:rsidRPr="00B52538" w:rsidRDefault="00B52538" w:rsidP="00B52538">
      <w:pPr>
        <w:autoSpaceDE w:val="0"/>
        <w:autoSpaceDN w:val="0"/>
        <w:adjustRightInd w:val="0"/>
        <w:jc w:val="center"/>
        <w:rPr>
          <w:rFonts w:ascii="Arial" w:hAnsi="Arial" w:cs="Arial"/>
          <w:b/>
          <w:sz w:val="16"/>
          <w:szCs w:val="16"/>
        </w:rPr>
      </w:pPr>
      <w:r w:rsidRPr="00B52538">
        <w:rPr>
          <w:rFonts w:ascii="Arial" w:hAnsi="Arial" w:cs="Arial"/>
          <w:b/>
          <w:sz w:val="16"/>
          <w:szCs w:val="16"/>
        </w:rPr>
        <w:t>ПОРЯДОК</w:t>
      </w:r>
    </w:p>
    <w:p w:rsidR="00B52538" w:rsidRPr="00B52538" w:rsidRDefault="00B52538" w:rsidP="00B52538">
      <w:pPr>
        <w:autoSpaceDE w:val="0"/>
        <w:autoSpaceDN w:val="0"/>
        <w:adjustRightInd w:val="0"/>
        <w:jc w:val="center"/>
        <w:rPr>
          <w:rFonts w:ascii="Arial" w:hAnsi="Arial" w:cs="Arial"/>
          <w:b/>
          <w:sz w:val="16"/>
          <w:szCs w:val="16"/>
        </w:rPr>
      </w:pPr>
      <w:r w:rsidRPr="00B52538">
        <w:rPr>
          <w:rFonts w:ascii="Arial" w:hAnsi="Arial" w:cs="Arial"/>
          <w:b/>
          <w:sz w:val="16"/>
          <w:szCs w:val="16"/>
        </w:rPr>
        <w:t>формирования и использования резерва управленческих кадров</w:t>
      </w:r>
      <w:r w:rsidR="004D58D6">
        <w:rPr>
          <w:rFonts w:ascii="Arial" w:hAnsi="Arial" w:cs="Arial"/>
          <w:b/>
          <w:sz w:val="16"/>
          <w:szCs w:val="16"/>
        </w:rPr>
        <w:t xml:space="preserve"> </w:t>
      </w:r>
      <w:r w:rsidRPr="00B52538">
        <w:rPr>
          <w:rFonts w:ascii="Arial" w:hAnsi="Arial" w:cs="Arial"/>
          <w:b/>
          <w:sz w:val="16"/>
          <w:szCs w:val="16"/>
        </w:rPr>
        <w:t>Валдайского муниципального района</w:t>
      </w:r>
    </w:p>
    <w:p w:rsidR="00B52538" w:rsidRPr="00B52538" w:rsidRDefault="00B52538" w:rsidP="00B52538">
      <w:pPr>
        <w:widowControl w:val="0"/>
        <w:autoSpaceDE w:val="0"/>
        <w:autoSpaceDN w:val="0"/>
        <w:adjustRightInd w:val="0"/>
        <w:jc w:val="center"/>
        <w:rPr>
          <w:rFonts w:ascii="Arial" w:hAnsi="Arial" w:cs="Arial"/>
          <w:b/>
          <w:sz w:val="16"/>
          <w:szCs w:val="16"/>
        </w:rPr>
      </w:pPr>
      <w:r w:rsidRPr="00B52538">
        <w:rPr>
          <w:rFonts w:ascii="Arial" w:hAnsi="Arial" w:cs="Arial"/>
          <w:b/>
          <w:sz w:val="16"/>
          <w:szCs w:val="16"/>
        </w:rPr>
        <w:t>1. Общие положения</w:t>
      </w:r>
    </w:p>
    <w:p w:rsidR="00B52538" w:rsidRPr="00B52538" w:rsidRDefault="00B52538" w:rsidP="004D58D6">
      <w:pPr>
        <w:widowControl w:val="0"/>
        <w:autoSpaceDE w:val="0"/>
        <w:autoSpaceDN w:val="0"/>
        <w:adjustRightInd w:val="0"/>
        <w:ind w:firstLine="284"/>
        <w:jc w:val="both"/>
        <w:rPr>
          <w:rFonts w:ascii="Arial" w:hAnsi="Arial" w:cs="Arial"/>
          <w:sz w:val="16"/>
          <w:szCs w:val="16"/>
        </w:rPr>
      </w:pPr>
      <w:r w:rsidRPr="00B52538">
        <w:rPr>
          <w:rFonts w:ascii="Arial" w:hAnsi="Arial" w:cs="Arial"/>
          <w:sz w:val="16"/>
          <w:szCs w:val="16"/>
        </w:rPr>
        <w:t>1.1. Настоящий Порядок определяет правила формирования и использования резерва управленческих кадров Валдайского муниципального района (далее резерв управленческих кадров);</w:t>
      </w:r>
    </w:p>
    <w:p w:rsidR="00B52538" w:rsidRPr="00B52538" w:rsidRDefault="00B52538" w:rsidP="004D58D6">
      <w:pPr>
        <w:widowControl w:val="0"/>
        <w:autoSpaceDE w:val="0"/>
        <w:autoSpaceDN w:val="0"/>
        <w:adjustRightInd w:val="0"/>
        <w:ind w:firstLine="284"/>
        <w:jc w:val="both"/>
        <w:rPr>
          <w:rFonts w:ascii="Arial" w:hAnsi="Arial" w:cs="Arial"/>
          <w:sz w:val="16"/>
          <w:szCs w:val="16"/>
        </w:rPr>
      </w:pPr>
      <w:r w:rsidRPr="00B52538">
        <w:rPr>
          <w:rFonts w:ascii="Arial" w:hAnsi="Arial" w:cs="Arial"/>
          <w:sz w:val="16"/>
          <w:szCs w:val="16"/>
        </w:rPr>
        <w:t>1.2. Резерв формируется из граждан Российской Федерации, обладающих необходимыми профессиональными и личностными качествами, для назначения на целевые управленческие должности:</w:t>
      </w:r>
    </w:p>
    <w:p w:rsidR="00B52538" w:rsidRPr="00B52538" w:rsidRDefault="00B52538" w:rsidP="004D58D6">
      <w:pPr>
        <w:widowControl w:val="0"/>
        <w:autoSpaceDE w:val="0"/>
        <w:autoSpaceDN w:val="0"/>
        <w:adjustRightInd w:val="0"/>
        <w:ind w:firstLine="284"/>
        <w:jc w:val="both"/>
        <w:rPr>
          <w:rFonts w:ascii="Arial" w:hAnsi="Arial" w:cs="Arial"/>
          <w:sz w:val="16"/>
          <w:szCs w:val="16"/>
        </w:rPr>
      </w:pPr>
      <w:r w:rsidRPr="00B52538">
        <w:rPr>
          <w:rFonts w:ascii="Arial" w:hAnsi="Arial" w:cs="Arial"/>
          <w:sz w:val="16"/>
          <w:szCs w:val="16"/>
        </w:rPr>
        <w:t>на муниципальные должности Валдайского муниципального района и должности муниципальной службы главной и ведущей групп в органах местного самоуправления Валдайского муниципального района;</w:t>
      </w:r>
    </w:p>
    <w:p w:rsidR="00B52538" w:rsidRPr="00B52538" w:rsidRDefault="00B52538" w:rsidP="004D58D6">
      <w:pPr>
        <w:widowControl w:val="0"/>
        <w:autoSpaceDE w:val="0"/>
        <w:autoSpaceDN w:val="0"/>
        <w:adjustRightInd w:val="0"/>
        <w:ind w:firstLine="284"/>
        <w:jc w:val="both"/>
        <w:rPr>
          <w:rFonts w:ascii="Arial" w:hAnsi="Arial" w:cs="Arial"/>
          <w:sz w:val="16"/>
          <w:szCs w:val="16"/>
        </w:rPr>
      </w:pPr>
      <w:r w:rsidRPr="00B52538">
        <w:rPr>
          <w:rFonts w:ascii="Arial" w:hAnsi="Arial" w:cs="Arial"/>
          <w:sz w:val="16"/>
          <w:szCs w:val="16"/>
        </w:rPr>
        <w:t>на должности руководителей и заместителей руководителей муниципальных предприятий и учреждений.</w:t>
      </w:r>
    </w:p>
    <w:p w:rsidR="00B52538" w:rsidRPr="00B52538" w:rsidRDefault="00B52538" w:rsidP="004D58D6">
      <w:pPr>
        <w:widowControl w:val="0"/>
        <w:autoSpaceDE w:val="0"/>
        <w:autoSpaceDN w:val="0"/>
        <w:adjustRightInd w:val="0"/>
        <w:ind w:firstLine="284"/>
        <w:jc w:val="both"/>
        <w:rPr>
          <w:rFonts w:ascii="Arial" w:hAnsi="Arial" w:cs="Arial"/>
          <w:sz w:val="16"/>
          <w:szCs w:val="16"/>
        </w:rPr>
      </w:pPr>
      <w:r w:rsidRPr="00B52538">
        <w:rPr>
          <w:rFonts w:ascii="Arial" w:hAnsi="Arial" w:cs="Arial"/>
          <w:sz w:val="16"/>
          <w:szCs w:val="16"/>
        </w:rPr>
        <w:t>1.3. Резерв управленческих кадров формируется с учетом потребности в резерве на целевые должности исходя из текущей и перспективной потребности в кадрах управления.</w:t>
      </w:r>
    </w:p>
    <w:p w:rsidR="00B52538" w:rsidRPr="00B52538" w:rsidRDefault="00B52538" w:rsidP="004D58D6">
      <w:pPr>
        <w:widowControl w:val="0"/>
        <w:autoSpaceDE w:val="0"/>
        <w:autoSpaceDN w:val="0"/>
        <w:adjustRightInd w:val="0"/>
        <w:ind w:firstLine="284"/>
        <w:jc w:val="both"/>
        <w:rPr>
          <w:rFonts w:ascii="Arial" w:hAnsi="Arial" w:cs="Arial"/>
          <w:sz w:val="16"/>
          <w:szCs w:val="16"/>
        </w:rPr>
      </w:pPr>
      <w:r w:rsidRPr="00B52538">
        <w:rPr>
          <w:rFonts w:ascii="Arial" w:hAnsi="Arial" w:cs="Arial"/>
          <w:sz w:val="16"/>
          <w:szCs w:val="16"/>
        </w:rPr>
        <w:t>1.4. Решение о включении лица в резерв управленческих кадров принимается комиссией по формированию и организации подготовки резерва управленческих кадров Валдайского муниципального района (далее Комиссия), состав которой утверждается распоряжением Администрации Валдайского муниципального района.</w:t>
      </w:r>
    </w:p>
    <w:p w:rsidR="00B52538" w:rsidRPr="00B52538" w:rsidRDefault="00B52538" w:rsidP="004D58D6">
      <w:pPr>
        <w:widowControl w:val="0"/>
        <w:autoSpaceDE w:val="0"/>
        <w:autoSpaceDN w:val="0"/>
        <w:adjustRightInd w:val="0"/>
        <w:ind w:firstLine="284"/>
        <w:jc w:val="both"/>
        <w:rPr>
          <w:rFonts w:ascii="Arial" w:hAnsi="Arial" w:cs="Arial"/>
          <w:sz w:val="16"/>
          <w:szCs w:val="16"/>
        </w:rPr>
      </w:pPr>
      <w:r w:rsidRPr="00B52538">
        <w:rPr>
          <w:rFonts w:ascii="Arial" w:hAnsi="Arial" w:cs="Arial"/>
          <w:sz w:val="16"/>
          <w:szCs w:val="16"/>
        </w:rPr>
        <w:t xml:space="preserve">1.5. Резерв управленческих кадров ведется специалистом по кадровой работе Администрации Валдайского муниципального района </w:t>
      </w:r>
    </w:p>
    <w:p w:rsidR="00B52538" w:rsidRPr="00B52538" w:rsidRDefault="00B52538" w:rsidP="004D58D6">
      <w:pPr>
        <w:widowControl w:val="0"/>
        <w:autoSpaceDE w:val="0"/>
        <w:autoSpaceDN w:val="0"/>
        <w:adjustRightInd w:val="0"/>
        <w:ind w:firstLine="284"/>
        <w:jc w:val="both"/>
        <w:rPr>
          <w:rFonts w:ascii="Arial" w:hAnsi="Arial" w:cs="Arial"/>
          <w:sz w:val="16"/>
          <w:szCs w:val="16"/>
        </w:rPr>
      </w:pPr>
      <w:r w:rsidRPr="00B52538">
        <w:rPr>
          <w:rFonts w:ascii="Arial" w:hAnsi="Arial" w:cs="Arial"/>
          <w:sz w:val="16"/>
          <w:szCs w:val="16"/>
        </w:rPr>
        <w:t>1.6. Списочный (персональный) состав резерва управленческих кадров размещается на официальном сайте Администрации Валдайского муниципального района в информационно-телекоммуникационной сети «Интернет».</w:t>
      </w:r>
    </w:p>
    <w:p w:rsidR="00B52538" w:rsidRPr="00B52538" w:rsidRDefault="00B52538" w:rsidP="00B52538">
      <w:pPr>
        <w:widowControl w:val="0"/>
        <w:autoSpaceDE w:val="0"/>
        <w:autoSpaceDN w:val="0"/>
        <w:adjustRightInd w:val="0"/>
        <w:jc w:val="center"/>
        <w:rPr>
          <w:rFonts w:ascii="Arial" w:hAnsi="Arial" w:cs="Arial"/>
          <w:b/>
          <w:sz w:val="16"/>
          <w:szCs w:val="16"/>
        </w:rPr>
      </w:pPr>
      <w:r w:rsidRPr="00B52538">
        <w:rPr>
          <w:rFonts w:ascii="Arial" w:hAnsi="Arial" w:cs="Arial"/>
          <w:b/>
          <w:sz w:val="16"/>
          <w:szCs w:val="16"/>
        </w:rPr>
        <w:t>2. Формирование резерва управленческих кадров</w:t>
      </w:r>
    </w:p>
    <w:p w:rsidR="00B52538" w:rsidRPr="00B52538" w:rsidRDefault="00B52538" w:rsidP="004D58D6">
      <w:pPr>
        <w:widowControl w:val="0"/>
        <w:autoSpaceDE w:val="0"/>
        <w:autoSpaceDN w:val="0"/>
        <w:adjustRightInd w:val="0"/>
        <w:ind w:firstLine="284"/>
        <w:jc w:val="both"/>
        <w:rPr>
          <w:rFonts w:ascii="Arial" w:hAnsi="Arial" w:cs="Arial"/>
          <w:sz w:val="16"/>
          <w:szCs w:val="16"/>
        </w:rPr>
      </w:pPr>
      <w:r w:rsidRPr="00B52538">
        <w:rPr>
          <w:rFonts w:ascii="Arial" w:hAnsi="Arial" w:cs="Arial"/>
          <w:sz w:val="16"/>
          <w:szCs w:val="16"/>
        </w:rPr>
        <w:t>2.1. В резерв управленческих кадров включаются лица, имеющие управленческий опыт, а также лица, успешно проявившие себя в сфере профессиональной и общественной деятельности, обладающие необходимыми профессиональными и личностными качествами и успешно прошедшие конкурсный отбор.</w:t>
      </w:r>
    </w:p>
    <w:p w:rsidR="00B52538" w:rsidRPr="00B52538" w:rsidRDefault="00B52538" w:rsidP="004D58D6">
      <w:pPr>
        <w:widowControl w:val="0"/>
        <w:autoSpaceDE w:val="0"/>
        <w:autoSpaceDN w:val="0"/>
        <w:adjustRightInd w:val="0"/>
        <w:ind w:firstLine="284"/>
        <w:jc w:val="both"/>
        <w:rPr>
          <w:rFonts w:ascii="Arial" w:hAnsi="Arial" w:cs="Arial"/>
          <w:sz w:val="16"/>
          <w:szCs w:val="16"/>
        </w:rPr>
      </w:pPr>
      <w:r w:rsidRPr="00B52538">
        <w:rPr>
          <w:rFonts w:ascii="Arial" w:hAnsi="Arial" w:cs="Arial"/>
          <w:sz w:val="16"/>
          <w:szCs w:val="16"/>
        </w:rPr>
        <w:t>2.2. К участию в конкурсном отборе по формированию резерва управленческих кадров (далее конкурсный отбор) допускаются граждане Российской Федерации, подавшие заявку-анкету на участие в конкурсном отборе (далее кандидаты) и соответствующие следующим требованиям:</w:t>
      </w:r>
    </w:p>
    <w:p w:rsidR="00B52538" w:rsidRPr="00B52538" w:rsidRDefault="00B52538" w:rsidP="004D58D6">
      <w:pPr>
        <w:widowControl w:val="0"/>
        <w:autoSpaceDE w:val="0"/>
        <w:autoSpaceDN w:val="0"/>
        <w:adjustRightInd w:val="0"/>
        <w:ind w:firstLine="284"/>
        <w:jc w:val="both"/>
        <w:rPr>
          <w:rFonts w:ascii="Arial" w:hAnsi="Arial" w:cs="Arial"/>
          <w:sz w:val="16"/>
          <w:szCs w:val="16"/>
        </w:rPr>
      </w:pPr>
      <w:r w:rsidRPr="00B52538">
        <w:rPr>
          <w:rFonts w:ascii="Arial" w:hAnsi="Arial" w:cs="Arial"/>
          <w:sz w:val="16"/>
          <w:szCs w:val="16"/>
        </w:rPr>
        <w:t>наличие высшего образования;</w:t>
      </w:r>
    </w:p>
    <w:p w:rsidR="00B52538" w:rsidRPr="00B52538" w:rsidRDefault="00B52538" w:rsidP="004D58D6">
      <w:pPr>
        <w:widowControl w:val="0"/>
        <w:autoSpaceDE w:val="0"/>
        <w:autoSpaceDN w:val="0"/>
        <w:adjustRightInd w:val="0"/>
        <w:ind w:firstLine="284"/>
        <w:jc w:val="both"/>
        <w:rPr>
          <w:rFonts w:ascii="Arial" w:hAnsi="Arial" w:cs="Arial"/>
          <w:sz w:val="16"/>
          <w:szCs w:val="16"/>
        </w:rPr>
      </w:pPr>
      <w:r w:rsidRPr="00B52538">
        <w:rPr>
          <w:rFonts w:ascii="Arial" w:hAnsi="Arial" w:cs="Arial"/>
          <w:sz w:val="16"/>
          <w:szCs w:val="16"/>
        </w:rPr>
        <w:t>отсутствие неснятой или непогашенной судимости на день проведения конкурсного отбора (подтверждается справкой Управления МВД России);</w:t>
      </w:r>
    </w:p>
    <w:p w:rsidR="00B52538" w:rsidRPr="00B52538" w:rsidRDefault="00B52538" w:rsidP="004D58D6">
      <w:pPr>
        <w:widowControl w:val="0"/>
        <w:autoSpaceDE w:val="0"/>
        <w:autoSpaceDN w:val="0"/>
        <w:adjustRightInd w:val="0"/>
        <w:ind w:firstLine="284"/>
        <w:jc w:val="both"/>
        <w:rPr>
          <w:rFonts w:ascii="Arial" w:hAnsi="Arial" w:cs="Arial"/>
          <w:sz w:val="16"/>
          <w:szCs w:val="16"/>
        </w:rPr>
      </w:pPr>
      <w:r w:rsidRPr="00B52538">
        <w:rPr>
          <w:rFonts w:ascii="Arial" w:hAnsi="Arial" w:cs="Arial"/>
          <w:sz w:val="16"/>
          <w:szCs w:val="16"/>
        </w:rPr>
        <w:t>возраст кандидатов - от 25 до 47 лет включительно.</w:t>
      </w:r>
    </w:p>
    <w:p w:rsidR="00B52538" w:rsidRPr="00B52538" w:rsidRDefault="00B52538" w:rsidP="00B52538">
      <w:pPr>
        <w:widowControl w:val="0"/>
        <w:autoSpaceDE w:val="0"/>
        <w:autoSpaceDN w:val="0"/>
        <w:adjustRightInd w:val="0"/>
        <w:jc w:val="center"/>
        <w:rPr>
          <w:rFonts w:ascii="Arial" w:hAnsi="Arial" w:cs="Arial"/>
          <w:sz w:val="16"/>
          <w:szCs w:val="16"/>
        </w:rPr>
      </w:pPr>
      <w:r w:rsidRPr="00B52538">
        <w:rPr>
          <w:rFonts w:ascii="Arial" w:hAnsi="Arial" w:cs="Arial"/>
          <w:b/>
          <w:sz w:val="16"/>
          <w:szCs w:val="16"/>
        </w:rPr>
        <w:t>3. Порядок проведения конкурсного отбора на включение в резерв управленческих кадров</w:t>
      </w:r>
    </w:p>
    <w:p w:rsidR="00B52538" w:rsidRPr="00B52538" w:rsidRDefault="00B52538" w:rsidP="004D58D6">
      <w:pPr>
        <w:widowControl w:val="0"/>
        <w:autoSpaceDE w:val="0"/>
        <w:autoSpaceDN w:val="0"/>
        <w:adjustRightInd w:val="0"/>
        <w:ind w:firstLine="284"/>
        <w:jc w:val="both"/>
        <w:rPr>
          <w:rFonts w:ascii="Arial" w:hAnsi="Arial" w:cs="Arial"/>
          <w:sz w:val="16"/>
          <w:szCs w:val="16"/>
        </w:rPr>
      </w:pPr>
      <w:r w:rsidRPr="00B52538">
        <w:rPr>
          <w:rFonts w:ascii="Arial" w:hAnsi="Arial" w:cs="Arial"/>
          <w:sz w:val="16"/>
          <w:szCs w:val="16"/>
        </w:rPr>
        <w:t>3.1. Специалист по кадровой работе Администрации Валдайского муниципального района размещает на официальном сайте Администрации Валдайского муниципального района в информационно-телекоммуникационной сети "Интернет" (далее официальный сайт) объявление о проведении конкурсного отбора. Объявление должно содержать информацию о сроках, месте, способах подачи и приема документов на конкурсный отбор, их перечне, требованиях к кандидатам, а также о порядке получения дополнительной информации.</w:t>
      </w:r>
    </w:p>
    <w:p w:rsidR="00B52538" w:rsidRPr="00B52538" w:rsidRDefault="00B52538" w:rsidP="004D58D6">
      <w:pPr>
        <w:widowControl w:val="0"/>
        <w:autoSpaceDE w:val="0"/>
        <w:autoSpaceDN w:val="0"/>
        <w:adjustRightInd w:val="0"/>
        <w:ind w:firstLine="284"/>
        <w:jc w:val="both"/>
        <w:rPr>
          <w:rFonts w:ascii="Arial" w:hAnsi="Arial" w:cs="Arial"/>
          <w:sz w:val="16"/>
          <w:szCs w:val="16"/>
        </w:rPr>
      </w:pPr>
      <w:r w:rsidRPr="00B52538">
        <w:rPr>
          <w:rFonts w:ascii="Arial" w:hAnsi="Arial" w:cs="Arial"/>
          <w:sz w:val="16"/>
          <w:szCs w:val="16"/>
        </w:rPr>
        <w:t>3.2. Конкурсный отбор кандидатов в резерв управленческих кадров осуществляется в 2 этапа.</w:t>
      </w:r>
    </w:p>
    <w:p w:rsidR="00B52538" w:rsidRPr="00B52538" w:rsidRDefault="00B52538" w:rsidP="004D58D6">
      <w:pPr>
        <w:widowControl w:val="0"/>
        <w:autoSpaceDE w:val="0"/>
        <w:autoSpaceDN w:val="0"/>
        <w:adjustRightInd w:val="0"/>
        <w:ind w:firstLine="284"/>
        <w:jc w:val="both"/>
        <w:rPr>
          <w:rFonts w:ascii="Arial" w:hAnsi="Arial" w:cs="Arial"/>
          <w:sz w:val="16"/>
          <w:szCs w:val="16"/>
        </w:rPr>
      </w:pPr>
      <w:r w:rsidRPr="00B52538">
        <w:rPr>
          <w:rFonts w:ascii="Arial" w:hAnsi="Arial" w:cs="Arial"/>
          <w:sz w:val="16"/>
          <w:szCs w:val="16"/>
        </w:rPr>
        <w:t>3.3. В ходе первого этапа конкурсного отбора кандидат, изъявивший желание участвовать в конкурсном отборе, в течение 21 календарного дня со дня размещения объявления о проведении конкурсного отбора представляет специалисту по кадровой работе Администрации Валдайского муниципального района следующие документы:</w:t>
      </w:r>
    </w:p>
    <w:p w:rsidR="00B52538" w:rsidRPr="00B52538" w:rsidRDefault="00B52538" w:rsidP="004D58D6">
      <w:pPr>
        <w:widowControl w:val="0"/>
        <w:autoSpaceDE w:val="0"/>
        <w:autoSpaceDN w:val="0"/>
        <w:adjustRightInd w:val="0"/>
        <w:ind w:firstLine="284"/>
        <w:jc w:val="both"/>
        <w:rPr>
          <w:rFonts w:ascii="Arial" w:hAnsi="Arial" w:cs="Arial"/>
          <w:sz w:val="16"/>
          <w:szCs w:val="16"/>
        </w:rPr>
      </w:pPr>
      <w:r w:rsidRPr="00B52538">
        <w:rPr>
          <w:rFonts w:ascii="Arial" w:hAnsi="Arial" w:cs="Arial"/>
          <w:sz w:val="16"/>
          <w:szCs w:val="16"/>
        </w:rPr>
        <w:t>заявку-анкету согласно приложению № 1 к настоящему Порядку;</w:t>
      </w:r>
    </w:p>
    <w:p w:rsidR="00B52538" w:rsidRPr="00B52538" w:rsidRDefault="00B52538" w:rsidP="004D58D6">
      <w:pPr>
        <w:widowControl w:val="0"/>
        <w:autoSpaceDE w:val="0"/>
        <w:autoSpaceDN w:val="0"/>
        <w:adjustRightInd w:val="0"/>
        <w:ind w:firstLine="284"/>
        <w:jc w:val="both"/>
        <w:rPr>
          <w:rFonts w:ascii="Arial" w:hAnsi="Arial" w:cs="Arial"/>
          <w:sz w:val="16"/>
          <w:szCs w:val="16"/>
        </w:rPr>
      </w:pPr>
      <w:r w:rsidRPr="00B52538">
        <w:rPr>
          <w:rFonts w:ascii="Arial" w:hAnsi="Arial" w:cs="Arial"/>
          <w:sz w:val="16"/>
          <w:szCs w:val="16"/>
        </w:rPr>
        <w:t>копию паспорта гражданина Российской Федерации или заменяющего его документа;</w:t>
      </w:r>
    </w:p>
    <w:p w:rsidR="00B52538" w:rsidRPr="00B52538" w:rsidRDefault="00B52538" w:rsidP="004D58D6">
      <w:pPr>
        <w:widowControl w:val="0"/>
        <w:autoSpaceDE w:val="0"/>
        <w:autoSpaceDN w:val="0"/>
        <w:adjustRightInd w:val="0"/>
        <w:ind w:firstLine="284"/>
        <w:jc w:val="both"/>
        <w:rPr>
          <w:rFonts w:ascii="Arial" w:hAnsi="Arial" w:cs="Arial"/>
          <w:sz w:val="16"/>
          <w:szCs w:val="16"/>
        </w:rPr>
      </w:pPr>
      <w:r w:rsidRPr="00B52538">
        <w:rPr>
          <w:rFonts w:ascii="Arial" w:hAnsi="Arial" w:cs="Arial"/>
          <w:sz w:val="16"/>
          <w:szCs w:val="16"/>
        </w:rPr>
        <w:t>копию трудовой книжки или выписки (сведений) о трудовой деятельности (при наличии электронной трудовой книжки) или иные документы, подтверждающие трудовую (служебную) деятельность гражданина;</w:t>
      </w:r>
    </w:p>
    <w:p w:rsidR="00B52538" w:rsidRPr="00B52538" w:rsidRDefault="00B52538" w:rsidP="004D58D6">
      <w:pPr>
        <w:widowControl w:val="0"/>
        <w:autoSpaceDE w:val="0"/>
        <w:autoSpaceDN w:val="0"/>
        <w:adjustRightInd w:val="0"/>
        <w:ind w:firstLine="284"/>
        <w:jc w:val="both"/>
        <w:rPr>
          <w:rFonts w:ascii="Arial" w:hAnsi="Arial" w:cs="Arial"/>
          <w:sz w:val="16"/>
          <w:szCs w:val="16"/>
        </w:rPr>
      </w:pPr>
      <w:r w:rsidRPr="00B52538">
        <w:rPr>
          <w:rFonts w:ascii="Arial" w:hAnsi="Arial" w:cs="Arial"/>
          <w:sz w:val="16"/>
          <w:szCs w:val="16"/>
        </w:rPr>
        <w:t>копии документов об образовании и (или) о квалификации, а также по желанию кандидата копии документов о дополнительном профессиональном образовании, присвоении ученой степени, ученого звания;</w:t>
      </w:r>
    </w:p>
    <w:p w:rsidR="00B52538" w:rsidRPr="00B52538" w:rsidRDefault="00B52538" w:rsidP="004D58D6">
      <w:pPr>
        <w:widowControl w:val="0"/>
        <w:autoSpaceDE w:val="0"/>
        <w:autoSpaceDN w:val="0"/>
        <w:adjustRightInd w:val="0"/>
        <w:ind w:firstLine="284"/>
        <w:jc w:val="both"/>
        <w:rPr>
          <w:rFonts w:ascii="Arial" w:hAnsi="Arial" w:cs="Arial"/>
          <w:sz w:val="16"/>
          <w:szCs w:val="16"/>
        </w:rPr>
      </w:pPr>
      <w:r w:rsidRPr="00B52538">
        <w:rPr>
          <w:rFonts w:ascii="Arial" w:hAnsi="Arial" w:cs="Arial"/>
          <w:sz w:val="16"/>
          <w:szCs w:val="16"/>
        </w:rPr>
        <w:t>справку об отсутствии судимости.</w:t>
      </w:r>
    </w:p>
    <w:p w:rsidR="00B52538" w:rsidRPr="00B52538" w:rsidRDefault="00B52538" w:rsidP="004D58D6">
      <w:pPr>
        <w:widowControl w:val="0"/>
        <w:autoSpaceDE w:val="0"/>
        <w:autoSpaceDN w:val="0"/>
        <w:adjustRightInd w:val="0"/>
        <w:ind w:firstLine="284"/>
        <w:jc w:val="both"/>
        <w:rPr>
          <w:rFonts w:ascii="Arial" w:hAnsi="Arial" w:cs="Arial"/>
          <w:sz w:val="16"/>
          <w:szCs w:val="16"/>
        </w:rPr>
      </w:pPr>
      <w:r w:rsidRPr="00B52538">
        <w:rPr>
          <w:rFonts w:ascii="Arial" w:hAnsi="Arial" w:cs="Arial"/>
          <w:sz w:val="16"/>
          <w:szCs w:val="16"/>
        </w:rPr>
        <w:t>3.4. Специалист по кадровой работе Администрации Валдайского муниципального района регистрирует заявки-анкеты кандидатов в день поступления и направляет кандидатам на указанный в заявке-анкете адрес электронной почты уведомление с регистрационным номером заявки-анкеты и датой приема заявки-анкеты в течение одного рабочего со дня её поступления.</w:t>
      </w:r>
    </w:p>
    <w:p w:rsidR="00B52538" w:rsidRPr="00B52538" w:rsidRDefault="00B52538" w:rsidP="004D58D6">
      <w:pPr>
        <w:widowControl w:val="0"/>
        <w:autoSpaceDE w:val="0"/>
        <w:autoSpaceDN w:val="0"/>
        <w:adjustRightInd w:val="0"/>
        <w:ind w:firstLine="284"/>
        <w:jc w:val="both"/>
        <w:rPr>
          <w:rFonts w:ascii="Arial" w:hAnsi="Arial" w:cs="Arial"/>
          <w:sz w:val="16"/>
          <w:szCs w:val="16"/>
        </w:rPr>
      </w:pPr>
      <w:r w:rsidRPr="00B52538">
        <w:rPr>
          <w:rFonts w:ascii="Arial" w:hAnsi="Arial" w:cs="Arial"/>
          <w:sz w:val="16"/>
          <w:szCs w:val="16"/>
        </w:rPr>
        <w:t>3.5. Специалист по кадровой работе Администрации Валдайского муниципального района рассматривает представленные документы и в случае несоответствия кандидата требованиям, предусмотренным пунктом 2.2 настоящего Порядка, и (или) непредставления в полном объеме документов, предусмотренных пунктом 3.3 настоящего Порядка, в течение 7 календарных дней со дня окончания срока приема документов, указанных в пункте 3.3 настоящего Порядка, информирует об этом кандидатов способом, указанным в заявке-анкете. Документы кандидатам не возвращаются.</w:t>
      </w:r>
    </w:p>
    <w:p w:rsidR="00B52538" w:rsidRPr="00B52538" w:rsidRDefault="00B52538" w:rsidP="004D58D6">
      <w:pPr>
        <w:widowControl w:val="0"/>
        <w:autoSpaceDE w:val="0"/>
        <w:autoSpaceDN w:val="0"/>
        <w:adjustRightInd w:val="0"/>
        <w:ind w:firstLine="284"/>
        <w:jc w:val="both"/>
        <w:rPr>
          <w:rFonts w:ascii="Arial" w:hAnsi="Arial" w:cs="Arial"/>
          <w:sz w:val="16"/>
          <w:szCs w:val="16"/>
        </w:rPr>
      </w:pPr>
      <w:r w:rsidRPr="00B52538">
        <w:rPr>
          <w:rFonts w:ascii="Arial" w:hAnsi="Arial" w:cs="Arial"/>
          <w:sz w:val="16"/>
          <w:szCs w:val="16"/>
        </w:rPr>
        <w:t>3.6. В случае соответствия кандидатов требованиям, предусмотренным пунктом 2.2 настоящего Порядка, специалист по кадровой работе Администрации Валдайского муниципального района в течение 14 календарных дней со дня окончания срока приема заявок-анкет осуществляет оценку заявок-анкет на основании критериев согласно приложению № 2 к настоящему Порядку.</w:t>
      </w:r>
    </w:p>
    <w:p w:rsidR="00B52538" w:rsidRPr="00B52538" w:rsidRDefault="00B52538" w:rsidP="004D58D6">
      <w:pPr>
        <w:widowControl w:val="0"/>
        <w:autoSpaceDE w:val="0"/>
        <w:autoSpaceDN w:val="0"/>
        <w:adjustRightInd w:val="0"/>
        <w:ind w:firstLine="284"/>
        <w:jc w:val="both"/>
        <w:rPr>
          <w:rFonts w:ascii="Arial" w:hAnsi="Arial" w:cs="Arial"/>
          <w:sz w:val="16"/>
          <w:szCs w:val="16"/>
        </w:rPr>
      </w:pPr>
      <w:r w:rsidRPr="00B52538">
        <w:rPr>
          <w:rFonts w:ascii="Arial" w:hAnsi="Arial" w:cs="Arial"/>
          <w:sz w:val="16"/>
          <w:szCs w:val="16"/>
        </w:rPr>
        <w:t>3.7. Специалист по кадровой работе Администрации Валдайского муниципального района в течение 14 календарных дней со дня окончания срока приема заявок-анкет проводит тестирование кандидатов на знание Конституции Российской Федерации, федеральных законов от 25 декабря 2008 года № 273-ФЗ «О противодействии коррупции», от 6 октября 2003 года № 131-ФЗ «Об общих принципах организации местного самоуправления в Российской Федерации», Устава Валдайского муниципального района, русского языка - государственного языка Российской Федерации в электронной форме</w:t>
      </w:r>
    </w:p>
    <w:p w:rsidR="00B52538" w:rsidRPr="00B52538" w:rsidRDefault="00B52538" w:rsidP="004D58D6">
      <w:pPr>
        <w:widowControl w:val="0"/>
        <w:autoSpaceDE w:val="0"/>
        <w:autoSpaceDN w:val="0"/>
        <w:adjustRightInd w:val="0"/>
        <w:ind w:firstLine="284"/>
        <w:jc w:val="both"/>
        <w:rPr>
          <w:rFonts w:ascii="Arial" w:hAnsi="Arial" w:cs="Arial"/>
          <w:sz w:val="16"/>
          <w:szCs w:val="16"/>
        </w:rPr>
      </w:pPr>
      <w:r w:rsidRPr="00B52538">
        <w:rPr>
          <w:rFonts w:ascii="Arial" w:hAnsi="Arial" w:cs="Arial"/>
          <w:sz w:val="16"/>
          <w:szCs w:val="16"/>
        </w:rPr>
        <w:t>Кандидаты не позднее, чем за 3 календарных дня до дня проведения тестирования, уведомляются специалистом по кадровой работе Администрации Валдайского муниципального района о дате, времени и месте проведения тестирования способом, указанным в заявке-анкете.</w:t>
      </w:r>
    </w:p>
    <w:p w:rsidR="00B52538" w:rsidRPr="00B52538" w:rsidRDefault="00B52538" w:rsidP="004D58D6">
      <w:pPr>
        <w:autoSpaceDE w:val="0"/>
        <w:autoSpaceDN w:val="0"/>
        <w:adjustRightInd w:val="0"/>
        <w:ind w:firstLine="284"/>
        <w:jc w:val="both"/>
        <w:rPr>
          <w:rFonts w:ascii="Arial" w:eastAsia="Calibri" w:hAnsi="Arial" w:cs="Arial"/>
          <w:sz w:val="16"/>
          <w:szCs w:val="16"/>
        </w:rPr>
      </w:pPr>
      <w:r w:rsidRPr="00B52538">
        <w:rPr>
          <w:rFonts w:ascii="Arial" w:hAnsi="Arial" w:cs="Arial"/>
          <w:sz w:val="16"/>
          <w:szCs w:val="16"/>
        </w:rPr>
        <w:t xml:space="preserve">3.8. </w:t>
      </w:r>
      <w:r w:rsidRPr="00B52538">
        <w:rPr>
          <w:rFonts w:ascii="Arial" w:eastAsia="Calibri" w:hAnsi="Arial" w:cs="Arial"/>
          <w:sz w:val="16"/>
          <w:szCs w:val="16"/>
        </w:rPr>
        <w:t xml:space="preserve">По результатам тестирования </w:t>
      </w:r>
      <w:r w:rsidRPr="00B52538">
        <w:rPr>
          <w:rFonts w:ascii="Arial" w:hAnsi="Arial" w:cs="Arial"/>
          <w:sz w:val="16"/>
          <w:szCs w:val="16"/>
        </w:rPr>
        <w:t xml:space="preserve">специалист по кадровой работе Администрации Валдайского муниципального района </w:t>
      </w:r>
      <w:r w:rsidRPr="00B52538">
        <w:rPr>
          <w:rFonts w:ascii="Arial" w:eastAsia="Calibri" w:hAnsi="Arial" w:cs="Arial"/>
          <w:sz w:val="16"/>
          <w:szCs w:val="16"/>
        </w:rPr>
        <w:t>подводит результаты тестирования путем присуждения 0,5 балла за каждый верный ответ.</w:t>
      </w:r>
    </w:p>
    <w:p w:rsidR="00B52538" w:rsidRPr="00B52538" w:rsidRDefault="00B52538" w:rsidP="004D58D6">
      <w:pPr>
        <w:widowControl w:val="0"/>
        <w:autoSpaceDE w:val="0"/>
        <w:autoSpaceDN w:val="0"/>
        <w:adjustRightInd w:val="0"/>
        <w:ind w:firstLine="284"/>
        <w:jc w:val="both"/>
        <w:rPr>
          <w:rFonts w:ascii="Arial" w:hAnsi="Arial" w:cs="Arial"/>
          <w:sz w:val="16"/>
          <w:szCs w:val="16"/>
        </w:rPr>
      </w:pPr>
      <w:r w:rsidRPr="00B52538">
        <w:rPr>
          <w:rFonts w:ascii="Arial" w:hAnsi="Arial" w:cs="Arial"/>
          <w:sz w:val="16"/>
          <w:szCs w:val="16"/>
        </w:rPr>
        <w:t>3.9. Специалист по кадровой работе Администрации Валдайского муниципального района в течение 7 рабочих дней со дня проведения тестирования определяет значение индивидуального рейтинга каждого кандидата путем суммирования баллов, набранных на основе:</w:t>
      </w:r>
    </w:p>
    <w:p w:rsidR="00B52538" w:rsidRPr="00B52538" w:rsidRDefault="00B52538" w:rsidP="004D58D6">
      <w:pPr>
        <w:widowControl w:val="0"/>
        <w:autoSpaceDE w:val="0"/>
        <w:autoSpaceDN w:val="0"/>
        <w:adjustRightInd w:val="0"/>
        <w:ind w:firstLine="284"/>
        <w:jc w:val="both"/>
        <w:rPr>
          <w:rFonts w:ascii="Arial" w:hAnsi="Arial" w:cs="Arial"/>
          <w:sz w:val="16"/>
          <w:szCs w:val="16"/>
        </w:rPr>
      </w:pPr>
      <w:r w:rsidRPr="00B52538">
        <w:rPr>
          <w:rFonts w:ascii="Arial" w:hAnsi="Arial" w:cs="Arial"/>
          <w:sz w:val="16"/>
          <w:szCs w:val="16"/>
        </w:rPr>
        <w:t>проверки заявок-анкет кандидатов;</w:t>
      </w:r>
    </w:p>
    <w:p w:rsidR="00B52538" w:rsidRPr="00B52538" w:rsidRDefault="00B52538" w:rsidP="004D58D6">
      <w:pPr>
        <w:widowControl w:val="0"/>
        <w:autoSpaceDE w:val="0"/>
        <w:autoSpaceDN w:val="0"/>
        <w:adjustRightInd w:val="0"/>
        <w:ind w:firstLine="284"/>
        <w:jc w:val="both"/>
        <w:rPr>
          <w:rFonts w:ascii="Arial" w:hAnsi="Arial" w:cs="Arial"/>
          <w:sz w:val="16"/>
          <w:szCs w:val="16"/>
        </w:rPr>
      </w:pPr>
      <w:r w:rsidRPr="00B52538">
        <w:rPr>
          <w:rFonts w:ascii="Arial" w:hAnsi="Arial" w:cs="Arial"/>
          <w:sz w:val="16"/>
          <w:szCs w:val="16"/>
        </w:rPr>
        <w:t>результатов тестирования.</w:t>
      </w:r>
    </w:p>
    <w:p w:rsidR="00B52538" w:rsidRPr="00B52538" w:rsidRDefault="00B52538" w:rsidP="004D58D6">
      <w:pPr>
        <w:widowControl w:val="0"/>
        <w:autoSpaceDE w:val="0"/>
        <w:autoSpaceDN w:val="0"/>
        <w:adjustRightInd w:val="0"/>
        <w:ind w:firstLine="284"/>
        <w:jc w:val="both"/>
        <w:rPr>
          <w:rFonts w:ascii="Arial" w:hAnsi="Arial" w:cs="Arial"/>
          <w:sz w:val="16"/>
          <w:szCs w:val="16"/>
        </w:rPr>
      </w:pPr>
      <w:r w:rsidRPr="00B52538">
        <w:rPr>
          <w:rFonts w:ascii="Arial" w:hAnsi="Arial" w:cs="Arial"/>
          <w:sz w:val="16"/>
          <w:szCs w:val="16"/>
        </w:rPr>
        <w:t xml:space="preserve"> 3.10. Специалист по кадровой работе Администрации Валдайского муниципального района в течение 10 рабочих дней со дня проведения тестирования передает в Комиссию документы кандидатов и результаты первого этапа.</w:t>
      </w:r>
    </w:p>
    <w:p w:rsidR="00B52538" w:rsidRPr="00B52538" w:rsidRDefault="00B52538" w:rsidP="004D58D6">
      <w:pPr>
        <w:widowControl w:val="0"/>
        <w:autoSpaceDE w:val="0"/>
        <w:autoSpaceDN w:val="0"/>
        <w:adjustRightInd w:val="0"/>
        <w:ind w:firstLine="284"/>
        <w:jc w:val="both"/>
        <w:rPr>
          <w:rFonts w:ascii="Arial" w:hAnsi="Arial" w:cs="Arial"/>
          <w:sz w:val="16"/>
          <w:szCs w:val="16"/>
        </w:rPr>
      </w:pPr>
      <w:r w:rsidRPr="00B52538">
        <w:rPr>
          <w:rFonts w:ascii="Arial" w:hAnsi="Arial" w:cs="Arial"/>
          <w:sz w:val="16"/>
          <w:szCs w:val="16"/>
        </w:rPr>
        <w:t>3.11. В ходе второго этапа конкурсного отбора на заседании Комиссии проводится индивидуальное собеседование с кандидатами.</w:t>
      </w:r>
    </w:p>
    <w:p w:rsidR="00B52538" w:rsidRPr="00B52538" w:rsidRDefault="00B52538" w:rsidP="004D58D6">
      <w:pPr>
        <w:widowControl w:val="0"/>
        <w:autoSpaceDE w:val="0"/>
        <w:autoSpaceDN w:val="0"/>
        <w:adjustRightInd w:val="0"/>
        <w:ind w:firstLine="284"/>
        <w:jc w:val="both"/>
        <w:rPr>
          <w:rFonts w:ascii="Arial" w:hAnsi="Arial" w:cs="Arial"/>
          <w:sz w:val="16"/>
          <w:szCs w:val="16"/>
        </w:rPr>
      </w:pPr>
      <w:r w:rsidRPr="00B52538">
        <w:rPr>
          <w:rFonts w:ascii="Arial" w:hAnsi="Arial" w:cs="Arial"/>
          <w:sz w:val="16"/>
          <w:szCs w:val="16"/>
        </w:rPr>
        <w:lastRenderedPageBreak/>
        <w:t>3.12. Решение о дате, месте и времени проведения заседаний Комиссии принимается председателем Комиссии.</w:t>
      </w:r>
    </w:p>
    <w:p w:rsidR="00B52538" w:rsidRPr="00B52538" w:rsidRDefault="00B52538" w:rsidP="004D58D6">
      <w:pPr>
        <w:widowControl w:val="0"/>
        <w:autoSpaceDE w:val="0"/>
        <w:autoSpaceDN w:val="0"/>
        <w:adjustRightInd w:val="0"/>
        <w:ind w:firstLine="284"/>
        <w:jc w:val="both"/>
        <w:rPr>
          <w:rFonts w:ascii="Arial" w:hAnsi="Arial" w:cs="Arial"/>
          <w:sz w:val="16"/>
          <w:szCs w:val="16"/>
        </w:rPr>
      </w:pPr>
      <w:r w:rsidRPr="00B52538">
        <w:rPr>
          <w:rFonts w:ascii="Arial" w:hAnsi="Arial" w:cs="Arial"/>
          <w:sz w:val="16"/>
          <w:szCs w:val="16"/>
        </w:rPr>
        <w:t>3.13. Секретарь Комиссии не позднее, чем за 3 календарных дня до дня проведения заседания Комиссии размещает на официальном сайте информацию о дате, месте и времени его проведения и направляет кандидатам соответствующие сообщения способом, указанным в заявке-анкете.</w:t>
      </w:r>
    </w:p>
    <w:p w:rsidR="00B52538" w:rsidRPr="00B52538" w:rsidRDefault="00B52538" w:rsidP="004D58D6">
      <w:pPr>
        <w:widowControl w:val="0"/>
        <w:autoSpaceDE w:val="0"/>
        <w:autoSpaceDN w:val="0"/>
        <w:adjustRightInd w:val="0"/>
        <w:ind w:firstLine="284"/>
        <w:jc w:val="both"/>
        <w:rPr>
          <w:rFonts w:ascii="Arial" w:hAnsi="Arial" w:cs="Arial"/>
          <w:sz w:val="16"/>
          <w:szCs w:val="16"/>
        </w:rPr>
      </w:pPr>
      <w:r w:rsidRPr="00B52538">
        <w:rPr>
          <w:rFonts w:ascii="Arial" w:hAnsi="Arial" w:cs="Arial"/>
          <w:sz w:val="16"/>
          <w:szCs w:val="16"/>
        </w:rPr>
        <w:t>3.14. На заседании Комиссия рассматривает результаты первого этапа, документы, указанные в пункте 3.3 настоящего Порядка, и проводит индивидуальные собеседования с кандидатами.</w:t>
      </w:r>
    </w:p>
    <w:p w:rsidR="00B52538" w:rsidRPr="00B52538" w:rsidRDefault="00B52538" w:rsidP="004D58D6">
      <w:pPr>
        <w:widowControl w:val="0"/>
        <w:autoSpaceDE w:val="0"/>
        <w:autoSpaceDN w:val="0"/>
        <w:adjustRightInd w:val="0"/>
        <w:ind w:firstLine="284"/>
        <w:jc w:val="both"/>
        <w:rPr>
          <w:rFonts w:ascii="Arial" w:hAnsi="Arial" w:cs="Arial"/>
          <w:sz w:val="16"/>
          <w:szCs w:val="16"/>
        </w:rPr>
      </w:pPr>
      <w:r w:rsidRPr="00B52538">
        <w:rPr>
          <w:rFonts w:ascii="Arial" w:hAnsi="Arial" w:cs="Arial"/>
          <w:sz w:val="16"/>
          <w:szCs w:val="16"/>
        </w:rPr>
        <w:t>3.15. Решения Комиссии по результатам проведения конкурсного отбора по вопросам включения кандидатов в резерв управленческих кадров принимаются в отсутствии кандидатов открытым голосованием простым большинством голосов её членов, присутствующих на заседании.</w:t>
      </w:r>
    </w:p>
    <w:p w:rsidR="00B52538" w:rsidRPr="00B52538" w:rsidRDefault="00B52538" w:rsidP="004D58D6">
      <w:pPr>
        <w:widowControl w:val="0"/>
        <w:autoSpaceDE w:val="0"/>
        <w:autoSpaceDN w:val="0"/>
        <w:adjustRightInd w:val="0"/>
        <w:ind w:firstLine="284"/>
        <w:jc w:val="both"/>
        <w:rPr>
          <w:rFonts w:ascii="Arial" w:hAnsi="Arial" w:cs="Arial"/>
          <w:sz w:val="16"/>
          <w:szCs w:val="16"/>
        </w:rPr>
      </w:pPr>
      <w:r w:rsidRPr="00B52538">
        <w:rPr>
          <w:rFonts w:ascii="Arial" w:hAnsi="Arial" w:cs="Arial"/>
          <w:sz w:val="16"/>
          <w:szCs w:val="16"/>
        </w:rPr>
        <w:t>Заседание Комиссии считается правомочным, если на нем присутствует не менее половины от общего числа её членов.</w:t>
      </w:r>
    </w:p>
    <w:p w:rsidR="00B52538" w:rsidRPr="00B52538" w:rsidRDefault="00B52538" w:rsidP="004D58D6">
      <w:pPr>
        <w:widowControl w:val="0"/>
        <w:autoSpaceDE w:val="0"/>
        <w:autoSpaceDN w:val="0"/>
        <w:adjustRightInd w:val="0"/>
        <w:ind w:firstLine="284"/>
        <w:jc w:val="both"/>
        <w:rPr>
          <w:rFonts w:ascii="Arial" w:hAnsi="Arial" w:cs="Arial"/>
          <w:sz w:val="16"/>
          <w:szCs w:val="16"/>
        </w:rPr>
      </w:pPr>
      <w:r w:rsidRPr="00B52538">
        <w:rPr>
          <w:rFonts w:ascii="Arial" w:hAnsi="Arial" w:cs="Arial"/>
          <w:sz w:val="16"/>
          <w:szCs w:val="16"/>
        </w:rPr>
        <w:t>При равенстве голосов решающим является голос председателя Комиссии.</w:t>
      </w:r>
    </w:p>
    <w:p w:rsidR="00B52538" w:rsidRPr="00B52538" w:rsidRDefault="00B52538" w:rsidP="004D58D6">
      <w:pPr>
        <w:widowControl w:val="0"/>
        <w:autoSpaceDE w:val="0"/>
        <w:autoSpaceDN w:val="0"/>
        <w:adjustRightInd w:val="0"/>
        <w:ind w:firstLine="284"/>
        <w:jc w:val="both"/>
        <w:rPr>
          <w:rFonts w:ascii="Arial" w:hAnsi="Arial" w:cs="Arial"/>
          <w:sz w:val="16"/>
          <w:szCs w:val="16"/>
        </w:rPr>
      </w:pPr>
      <w:r w:rsidRPr="00B52538">
        <w:rPr>
          <w:rFonts w:ascii="Arial" w:hAnsi="Arial" w:cs="Arial"/>
          <w:sz w:val="16"/>
          <w:szCs w:val="16"/>
        </w:rPr>
        <w:t>3.16. Решения, принятые на заседании Комиссии, оформляются протоколом, который подписывается председательствующим на заседании Комиссии и секретарем комиссии в течение 5 рабочих дней со дня заседания Комиссии.</w:t>
      </w:r>
    </w:p>
    <w:p w:rsidR="00B52538" w:rsidRPr="00B52538" w:rsidRDefault="00B52538" w:rsidP="004D58D6">
      <w:pPr>
        <w:widowControl w:val="0"/>
        <w:autoSpaceDE w:val="0"/>
        <w:autoSpaceDN w:val="0"/>
        <w:adjustRightInd w:val="0"/>
        <w:ind w:firstLine="284"/>
        <w:jc w:val="both"/>
        <w:rPr>
          <w:rFonts w:ascii="Arial" w:hAnsi="Arial" w:cs="Arial"/>
          <w:sz w:val="16"/>
          <w:szCs w:val="16"/>
        </w:rPr>
      </w:pPr>
      <w:r w:rsidRPr="00B52538">
        <w:rPr>
          <w:rFonts w:ascii="Arial" w:hAnsi="Arial" w:cs="Arial"/>
          <w:sz w:val="16"/>
          <w:szCs w:val="16"/>
        </w:rPr>
        <w:t>3.17. Секретарь комиссии в течение 14 календарных дней со дня принятия Комиссией решения сообщает кандидатам о результатах конкурсного отбора способом, указанным в заявке-анкете, и размещает информацию о результатах конкурсного отбора на официальном сайте.</w:t>
      </w:r>
    </w:p>
    <w:p w:rsidR="00B52538" w:rsidRPr="00B52538" w:rsidRDefault="00B52538" w:rsidP="00B52538">
      <w:pPr>
        <w:widowControl w:val="0"/>
        <w:autoSpaceDE w:val="0"/>
        <w:autoSpaceDN w:val="0"/>
        <w:adjustRightInd w:val="0"/>
        <w:ind w:firstLine="709"/>
        <w:jc w:val="center"/>
        <w:rPr>
          <w:rFonts w:ascii="Arial" w:hAnsi="Arial" w:cs="Arial"/>
          <w:b/>
          <w:sz w:val="16"/>
          <w:szCs w:val="16"/>
        </w:rPr>
      </w:pPr>
      <w:r w:rsidRPr="00B52538">
        <w:rPr>
          <w:rFonts w:ascii="Arial" w:hAnsi="Arial" w:cs="Arial"/>
          <w:b/>
          <w:sz w:val="16"/>
          <w:szCs w:val="16"/>
        </w:rPr>
        <w:t>4. Использование резерва управленческих кадров</w:t>
      </w:r>
    </w:p>
    <w:p w:rsidR="00B52538" w:rsidRPr="00B52538" w:rsidRDefault="00B52538" w:rsidP="004D58D6">
      <w:pPr>
        <w:widowControl w:val="0"/>
        <w:autoSpaceDE w:val="0"/>
        <w:autoSpaceDN w:val="0"/>
        <w:adjustRightInd w:val="0"/>
        <w:ind w:firstLine="284"/>
        <w:jc w:val="both"/>
        <w:rPr>
          <w:rFonts w:ascii="Arial" w:hAnsi="Arial" w:cs="Arial"/>
          <w:sz w:val="16"/>
          <w:szCs w:val="16"/>
        </w:rPr>
      </w:pPr>
      <w:r w:rsidRPr="00B52538">
        <w:rPr>
          <w:rFonts w:ascii="Arial" w:hAnsi="Arial" w:cs="Arial"/>
          <w:sz w:val="16"/>
          <w:szCs w:val="16"/>
        </w:rPr>
        <w:t>4.1. На лиц, включенных в резерв управленческих кадров, специалист по кадровой работе Администрации Валдайского муниципального района составляются индивидуальные планы профессионального развития по форме согласно приложению № 3 к настоящему Порядку в течение 30 календарных дней со дня принятия Комиссией решения о включении в резерв управленческих кадров.</w:t>
      </w:r>
    </w:p>
    <w:p w:rsidR="00B52538" w:rsidRPr="00B52538" w:rsidRDefault="00B52538" w:rsidP="004D58D6">
      <w:pPr>
        <w:widowControl w:val="0"/>
        <w:autoSpaceDE w:val="0"/>
        <w:autoSpaceDN w:val="0"/>
        <w:adjustRightInd w:val="0"/>
        <w:ind w:firstLine="284"/>
        <w:jc w:val="both"/>
        <w:rPr>
          <w:rFonts w:ascii="Arial" w:hAnsi="Arial" w:cs="Arial"/>
          <w:sz w:val="16"/>
          <w:szCs w:val="16"/>
        </w:rPr>
      </w:pPr>
      <w:r w:rsidRPr="00B52538">
        <w:rPr>
          <w:rFonts w:ascii="Arial" w:hAnsi="Arial" w:cs="Arial"/>
          <w:sz w:val="16"/>
          <w:szCs w:val="16"/>
        </w:rPr>
        <w:t>4.2. Подготовка и личностно-профессиональное развитие лиц, включенных в резерв управленческих кадров, осуществляются в следующих формах:</w:t>
      </w:r>
    </w:p>
    <w:p w:rsidR="00B52538" w:rsidRPr="00B52538" w:rsidRDefault="00B52538" w:rsidP="004D58D6">
      <w:pPr>
        <w:widowControl w:val="0"/>
        <w:autoSpaceDE w:val="0"/>
        <w:autoSpaceDN w:val="0"/>
        <w:adjustRightInd w:val="0"/>
        <w:ind w:firstLine="284"/>
        <w:jc w:val="both"/>
        <w:rPr>
          <w:rFonts w:ascii="Arial" w:hAnsi="Arial" w:cs="Arial"/>
          <w:sz w:val="16"/>
          <w:szCs w:val="16"/>
        </w:rPr>
      </w:pPr>
      <w:r w:rsidRPr="00B52538">
        <w:rPr>
          <w:rFonts w:ascii="Arial" w:hAnsi="Arial" w:cs="Arial"/>
          <w:sz w:val="16"/>
          <w:szCs w:val="16"/>
        </w:rPr>
        <w:t>участие в специальных программах подготовки, включая образовательные программы;</w:t>
      </w:r>
    </w:p>
    <w:p w:rsidR="00B52538" w:rsidRPr="00B52538" w:rsidRDefault="00B52538" w:rsidP="004D58D6">
      <w:pPr>
        <w:widowControl w:val="0"/>
        <w:autoSpaceDE w:val="0"/>
        <w:autoSpaceDN w:val="0"/>
        <w:adjustRightInd w:val="0"/>
        <w:ind w:firstLine="284"/>
        <w:jc w:val="both"/>
        <w:rPr>
          <w:rFonts w:ascii="Arial" w:hAnsi="Arial" w:cs="Arial"/>
          <w:sz w:val="16"/>
          <w:szCs w:val="16"/>
        </w:rPr>
      </w:pPr>
      <w:r w:rsidRPr="00B52538">
        <w:rPr>
          <w:rFonts w:ascii="Arial" w:hAnsi="Arial" w:cs="Arial"/>
          <w:sz w:val="16"/>
          <w:szCs w:val="16"/>
        </w:rPr>
        <w:t>стажировки;</w:t>
      </w:r>
    </w:p>
    <w:p w:rsidR="00B52538" w:rsidRPr="00B52538" w:rsidRDefault="00B52538" w:rsidP="004D58D6">
      <w:pPr>
        <w:widowControl w:val="0"/>
        <w:autoSpaceDE w:val="0"/>
        <w:autoSpaceDN w:val="0"/>
        <w:adjustRightInd w:val="0"/>
        <w:ind w:firstLine="284"/>
        <w:jc w:val="both"/>
        <w:rPr>
          <w:rFonts w:ascii="Arial" w:hAnsi="Arial" w:cs="Arial"/>
          <w:sz w:val="16"/>
          <w:szCs w:val="16"/>
        </w:rPr>
      </w:pPr>
      <w:r w:rsidRPr="00B52538">
        <w:rPr>
          <w:rFonts w:ascii="Arial" w:hAnsi="Arial" w:cs="Arial"/>
          <w:sz w:val="16"/>
          <w:szCs w:val="16"/>
        </w:rPr>
        <w:t>участие в конференциях, форумах;</w:t>
      </w:r>
    </w:p>
    <w:p w:rsidR="00B52538" w:rsidRPr="00B52538" w:rsidRDefault="00B52538" w:rsidP="004D58D6">
      <w:pPr>
        <w:widowControl w:val="0"/>
        <w:autoSpaceDE w:val="0"/>
        <w:autoSpaceDN w:val="0"/>
        <w:adjustRightInd w:val="0"/>
        <w:ind w:firstLine="284"/>
        <w:jc w:val="both"/>
        <w:rPr>
          <w:rFonts w:ascii="Arial" w:hAnsi="Arial" w:cs="Arial"/>
          <w:sz w:val="16"/>
          <w:szCs w:val="16"/>
        </w:rPr>
      </w:pPr>
      <w:r w:rsidRPr="00B52538">
        <w:rPr>
          <w:rFonts w:ascii="Arial" w:hAnsi="Arial" w:cs="Arial"/>
          <w:sz w:val="16"/>
          <w:szCs w:val="16"/>
        </w:rPr>
        <w:t xml:space="preserve">участие в заседаниях Общественного Совета Валдайского муниципального района; </w:t>
      </w:r>
    </w:p>
    <w:p w:rsidR="00B52538" w:rsidRPr="00B52538" w:rsidRDefault="00B52538" w:rsidP="004D58D6">
      <w:pPr>
        <w:widowControl w:val="0"/>
        <w:autoSpaceDE w:val="0"/>
        <w:autoSpaceDN w:val="0"/>
        <w:adjustRightInd w:val="0"/>
        <w:ind w:firstLine="284"/>
        <w:jc w:val="both"/>
        <w:rPr>
          <w:rFonts w:ascii="Arial" w:hAnsi="Arial" w:cs="Arial"/>
          <w:sz w:val="16"/>
          <w:szCs w:val="16"/>
        </w:rPr>
      </w:pPr>
      <w:r w:rsidRPr="00B52538">
        <w:rPr>
          <w:rFonts w:ascii="Arial" w:hAnsi="Arial" w:cs="Arial"/>
          <w:sz w:val="16"/>
          <w:szCs w:val="16"/>
        </w:rPr>
        <w:t>участие в проектной деятельности;</w:t>
      </w:r>
    </w:p>
    <w:p w:rsidR="00B52538" w:rsidRPr="00B52538" w:rsidRDefault="00B52538" w:rsidP="004D58D6">
      <w:pPr>
        <w:widowControl w:val="0"/>
        <w:autoSpaceDE w:val="0"/>
        <w:autoSpaceDN w:val="0"/>
        <w:adjustRightInd w:val="0"/>
        <w:ind w:firstLine="284"/>
        <w:jc w:val="both"/>
        <w:rPr>
          <w:rFonts w:ascii="Arial" w:hAnsi="Arial" w:cs="Arial"/>
          <w:sz w:val="16"/>
          <w:szCs w:val="16"/>
        </w:rPr>
      </w:pPr>
      <w:r w:rsidRPr="00B52538">
        <w:rPr>
          <w:rFonts w:ascii="Arial" w:hAnsi="Arial" w:cs="Arial"/>
          <w:sz w:val="16"/>
          <w:szCs w:val="16"/>
        </w:rPr>
        <w:t>участие в наставнической деятельности;</w:t>
      </w:r>
    </w:p>
    <w:p w:rsidR="00B52538" w:rsidRPr="00B52538" w:rsidRDefault="00B52538" w:rsidP="004D58D6">
      <w:pPr>
        <w:widowControl w:val="0"/>
        <w:autoSpaceDE w:val="0"/>
        <w:autoSpaceDN w:val="0"/>
        <w:adjustRightInd w:val="0"/>
        <w:ind w:firstLine="284"/>
        <w:jc w:val="both"/>
        <w:rPr>
          <w:rFonts w:ascii="Arial" w:hAnsi="Arial" w:cs="Arial"/>
          <w:sz w:val="16"/>
          <w:szCs w:val="16"/>
        </w:rPr>
      </w:pPr>
      <w:r w:rsidRPr="00B52538">
        <w:rPr>
          <w:rFonts w:ascii="Arial" w:hAnsi="Arial" w:cs="Arial"/>
          <w:sz w:val="16"/>
          <w:szCs w:val="16"/>
        </w:rPr>
        <w:t>самоподготовка.</w:t>
      </w:r>
    </w:p>
    <w:p w:rsidR="00B52538" w:rsidRPr="00B52538" w:rsidRDefault="00B52538" w:rsidP="004D58D6">
      <w:pPr>
        <w:widowControl w:val="0"/>
        <w:autoSpaceDE w:val="0"/>
        <w:autoSpaceDN w:val="0"/>
        <w:adjustRightInd w:val="0"/>
        <w:ind w:firstLine="284"/>
        <w:jc w:val="both"/>
        <w:rPr>
          <w:rFonts w:ascii="Arial" w:hAnsi="Arial" w:cs="Arial"/>
          <w:sz w:val="16"/>
          <w:szCs w:val="16"/>
        </w:rPr>
      </w:pPr>
      <w:r w:rsidRPr="00B52538">
        <w:rPr>
          <w:rFonts w:ascii="Arial" w:hAnsi="Arial" w:cs="Arial"/>
          <w:sz w:val="16"/>
          <w:szCs w:val="16"/>
        </w:rPr>
        <w:t>4.3. Основными направлениями использования резерва управленческих кадров в соответствии с пунктом 4.4 настоящего Порядка являются:</w:t>
      </w:r>
    </w:p>
    <w:p w:rsidR="00B52538" w:rsidRPr="00B52538" w:rsidRDefault="00B52538" w:rsidP="004D58D6">
      <w:pPr>
        <w:widowControl w:val="0"/>
        <w:autoSpaceDE w:val="0"/>
        <w:autoSpaceDN w:val="0"/>
        <w:adjustRightInd w:val="0"/>
        <w:ind w:firstLine="284"/>
        <w:jc w:val="both"/>
        <w:rPr>
          <w:rFonts w:ascii="Arial" w:hAnsi="Arial" w:cs="Arial"/>
          <w:sz w:val="16"/>
          <w:szCs w:val="16"/>
        </w:rPr>
      </w:pPr>
      <w:r w:rsidRPr="00B52538">
        <w:rPr>
          <w:rFonts w:ascii="Arial" w:hAnsi="Arial" w:cs="Arial"/>
          <w:sz w:val="16"/>
          <w:szCs w:val="16"/>
        </w:rPr>
        <w:t>назначение на вакантную целевую управленческую должность в соответствии с пунктом 1.2 настоящего Порядка;</w:t>
      </w:r>
    </w:p>
    <w:p w:rsidR="00B52538" w:rsidRPr="00B52538" w:rsidRDefault="00B52538" w:rsidP="004D58D6">
      <w:pPr>
        <w:widowControl w:val="0"/>
        <w:autoSpaceDE w:val="0"/>
        <w:autoSpaceDN w:val="0"/>
        <w:adjustRightInd w:val="0"/>
        <w:ind w:firstLine="284"/>
        <w:jc w:val="both"/>
        <w:rPr>
          <w:rFonts w:ascii="Arial" w:hAnsi="Arial" w:cs="Arial"/>
          <w:sz w:val="16"/>
          <w:szCs w:val="16"/>
        </w:rPr>
      </w:pPr>
      <w:r w:rsidRPr="00B52538">
        <w:rPr>
          <w:rFonts w:ascii="Arial" w:hAnsi="Arial" w:cs="Arial"/>
          <w:sz w:val="16"/>
          <w:szCs w:val="16"/>
        </w:rPr>
        <w:t>реализация с привлечением лиц, включенных в резерв управленческих кадров, наиболее значимых проектов и мероприятий, реализуемых в Валдайском муниципальном районе.</w:t>
      </w:r>
    </w:p>
    <w:p w:rsidR="00B52538" w:rsidRPr="00B52538" w:rsidRDefault="00B52538" w:rsidP="004D58D6">
      <w:pPr>
        <w:widowControl w:val="0"/>
        <w:autoSpaceDE w:val="0"/>
        <w:autoSpaceDN w:val="0"/>
        <w:adjustRightInd w:val="0"/>
        <w:ind w:firstLine="284"/>
        <w:jc w:val="both"/>
        <w:rPr>
          <w:rFonts w:ascii="Arial" w:hAnsi="Arial" w:cs="Arial"/>
          <w:sz w:val="16"/>
          <w:szCs w:val="16"/>
        </w:rPr>
      </w:pPr>
      <w:r w:rsidRPr="00B52538">
        <w:rPr>
          <w:rFonts w:ascii="Arial" w:hAnsi="Arial" w:cs="Arial"/>
          <w:sz w:val="16"/>
          <w:szCs w:val="16"/>
        </w:rPr>
        <w:t>4.4. При образовании вакантной целевой управленческой должности специалистом по кадровой работе Администрации Валдайского муниципального района вопросам формируется список претендентов для замещения данной должности из числа лиц, включенных в резерв управленческих кадров, соответствующих квалификационным требованиям к вакантной целевой управленческой должности, для представления представителю нанимателя (работодателю).</w:t>
      </w:r>
    </w:p>
    <w:p w:rsidR="00B52538" w:rsidRPr="00B52538" w:rsidRDefault="00B52538" w:rsidP="004D58D6">
      <w:pPr>
        <w:widowControl w:val="0"/>
        <w:autoSpaceDE w:val="0"/>
        <w:autoSpaceDN w:val="0"/>
        <w:adjustRightInd w:val="0"/>
        <w:ind w:firstLine="284"/>
        <w:jc w:val="both"/>
        <w:rPr>
          <w:rFonts w:ascii="Arial" w:hAnsi="Arial" w:cs="Arial"/>
          <w:sz w:val="16"/>
          <w:szCs w:val="16"/>
        </w:rPr>
      </w:pPr>
      <w:r w:rsidRPr="00B52538">
        <w:rPr>
          <w:rFonts w:ascii="Arial" w:hAnsi="Arial" w:cs="Arial"/>
          <w:sz w:val="16"/>
          <w:szCs w:val="16"/>
        </w:rPr>
        <w:t>4.5. Повторное включение в резерв управленческих кадров лиц, исключенных ранее, возможно не ранее, чем через один год со дня их назначения на должность из резерва управленческих кадров.</w:t>
      </w:r>
    </w:p>
    <w:p w:rsidR="00B52538" w:rsidRPr="00B52538" w:rsidRDefault="00B52538" w:rsidP="00B52538">
      <w:pPr>
        <w:widowControl w:val="0"/>
        <w:autoSpaceDE w:val="0"/>
        <w:autoSpaceDN w:val="0"/>
        <w:adjustRightInd w:val="0"/>
        <w:ind w:firstLine="709"/>
        <w:jc w:val="center"/>
        <w:rPr>
          <w:rFonts w:ascii="Arial" w:hAnsi="Arial" w:cs="Arial"/>
          <w:b/>
          <w:sz w:val="16"/>
          <w:szCs w:val="16"/>
        </w:rPr>
      </w:pPr>
      <w:r w:rsidRPr="00B52538">
        <w:rPr>
          <w:rFonts w:ascii="Arial" w:hAnsi="Arial" w:cs="Arial"/>
          <w:b/>
          <w:sz w:val="16"/>
          <w:szCs w:val="16"/>
        </w:rPr>
        <w:t>5. Исключение из резерва управленческих кадров</w:t>
      </w:r>
    </w:p>
    <w:p w:rsidR="00B52538" w:rsidRPr="00B52538" w:rsidRDefault="00B52538" w:rsidP="004D58D6">
      <w:pPr>
        <w:widowControl w:val="0"/>
        <w:autoSpaceDE w:val="0"/>
        <w:autoSpaceDN w:val="0"/>
        <w:adjustRightInd w:val="0"/>
        <w:ind w:firstLine="284"/>
        <w:jc w:val="both"/>
        <w:rPr>
          <w:rFonts w:ascii="Arial" w:hAnsi="Arial" w:cs="Arial"/>
          <w:sz w:val="16"/>
          <w:szCs w:val="16"/>
        </w:rPr>
      </w:pPr>
      <w:r w:rsidRPr="00B52538">
        <w:rPr>
          <w:rFonts w:ascii="Arial" w:hAnsi="Arial" w:cs="Arial"/>
          <w:sz w:val="16"/>
          <w:szCs w:val="16"/>
        </w:rPr>
        <w:t>5.1. Исключение из резерва управленческих кадров осуществляется в случаях:</w:t>
      </w:r>
    </w:p>
    <w:p w:rsidR="00B52538" w:rsidRPr="00B52538" w:rsidRDefault="00B52538" w:rsidP="004D58D6">
      <w:pPr>
        <w:widowControl w:val="0"/>
        <w:autoSpaceDE w:val="0"/>
        <w:autoSpaceDN w:val="0"/>
        <w:adjustRightInd w:val="0"/>
        <w:ind w:firstLine="284"/>
        <w:jc w:val="both"/>
        <w:rPr>
          <w:rFonts w:ascii="Arial" w:hAnsi="Arial" w:cs="Arial"/>
          <w:sz w:val="16"/>
          <w:szCs w:val="16"/>
        </w:rPr>
      </w:pPr>
      <w:r w:rsidRPr="00B52538">
        <w:rPr>
          <w:rFonts w:ascii="Arial" w:hAnsi="Arial" w:cs="Arial"/>
          <w:sz w:val="16"/>
          <w:szCs w:val="16"/>
        </w:rPr>
        <w:t>5.1.1. Достижения лицом, включенным в резерв управленческих кадров, возраста 50 лет;</w:t>
      </w:r>
    </w:p>
    <w:p w:rsidR="00B52538" w:rsidRPr="00B52538" w:rsidRDefault="00B52538" w:rsidP="004D58D6">
      <w:pPr>
        <w:widowControl w:val="0"/>
        <w:autoSpaceDE w:val="0"/>
        <w:autoSpaceDN w:val="0"/>
        <w:adjustRightInd w:val="0"/>
        <w:ind w:firstLine="284"/>
        <w:jc w:val="both"/>
        <w:rPr>
          <w:rFonts w:ascii="Arial" w:hAnsi="Arial" w:cs="Arial"/>
          <w:sz w:val="16"/>
          <w:szCs w:val="16"/>
        </w:rPr>
      </w:pPr>
      <w:r w:rsidRPr="00B52538">
        <w:rPr>
          <w:rFonts w:ascii="Arial" w:hAnsi="Arial" w:cs="Arial"/>
          <w:sz w:val="16"/>
          <w:szCs w:val="16"/>
        </w:rPr>
        <w:t>5.1.2. Письменного заявления лица, включенного в резерв управленческих кадров, об исключении его из резерва управленческих кадров;</w:t>
      </w:r>
    </w:p>
    <w:p w:rsidR="00B52538" w:rsidRPr="00B52538" w:rsidRDefault="00B52538" w:rsidP="004D58D6">
      <w:pPr>
        <w:widowControl w:val="0"/>
        <w:autoSpaceDE w:val="0"/>
        <w:autoSpaceDN w:val="0"/>
        <w:adjustRightInd w:val="0"/>
        <w:ind w:firstLine="284"/>
        <w:jc w:val="both"/>
        <w:rPr>
          <w:rFonts w:ascii="Arial" w:hAnsi="Arial" w:cs="Arial"/>
          <w:sz w:val="16"/>
          <w:szCs w:val="16"/>
        </w:rPr>
      </w:pPr>
      <w:r w:rsidRPr="00B52538">
        <w:rPr>
          <w:rFonts w:ascii="Arial" w:hAnsi="Arial" w:cs="Arial"/>
          <w:sz w:val="16"/>
          <w:szCs w:val="16"/>
        </w:rPr>
        <w:t>5.1.3. Назначения лица, включенного в резерв управленческих кадров, на целевую управленческую в соответствии с пунктом 1.2 настоящего Порядка.</w:t>
      </w:r>
    </w:p>
    <w:p w:rsidR="00B52538" w:rsidRPr="00B52538" w:rsidRDefault="00B52538" w:rsidP="004D58D6">
      <w:pPr>
        <w:widowControl w:val="0"/>
        <w:autoSpaceDE w:val="0"/>
        <w:autoSpaceDN w:val="0"/>
        <w:adjustRightInd w:val="0"/>
        <w:ind w:firstLine="284"/>
        <w:jc w:val="both"/>
        <w:rPr>
          <w:rFonts w:ascii="Arial" w:hAnsi="Arial" w:cs="Arial"/>
          <w:sz w:val="16"/>
          <w:szCs w:val="16"/>
        </w:rPr>
      </w:pPr>
      <w:r w:rsidRPr="00B52538">
        <w:rPr>
          <w:rFonts w:ascii="Arial" w:hAnsi="Arial" w:cs="Arial"/>
          <w:sz w:val="16"/>
          <w:szCs w:val="16"/>
        </w:rPr>
        <w:t>5.1.4. Смерти (гибели) кандидата либо признания его безвестно отсутствующим или объявления умершим решением суда, вступившим в законную силу;</w:t>
      </w:r>
    </w:p>
    <w:p w:rsidR="00B52538" w:rsidRPr="00B52538" w:rsidRDefault="00B52538" w:rsidP="004D58D6">
      <w:pPr>
        <w:widowControl w:val="0"/>
        <w:autoSpaceDE w:val="0"/>
        <w:autoSpaceDN w:val="0"/>
        <w:adjustRightInd w:val="0"/>
        <w:ind w:firstLine="284"/>
        <w:jc w:val="both"/>
        <w:rPr>
          <w:rFonts w:ascii="Arial" w:hAnsi="Arial" w:cs="Arial"/>
          <w:sz w:val="16"/>
          <w:szCs w:val="16"/>
        </w:rPr>
      </w:pPr>
      <w:r w:rsidRPr="00B52538">
        <w:rPr>
          <w:rFonts w:ascii="Arial" w:hAnsi="Arial" w:cs="Arial"/>
          <w:sz w:val="16"/>
          <w:szCs w:val="16"/>
        </w:rPr>
        <w:t>5.1.5. Осуждения кандидата к наказанию, исключающему возможность замещения должности, по приговору суда, вступившему в законную силу;</w:t>
      </w:r>
    </w:p>
    <w:p w:rsidR="00B52538" w:rsidRPr="00B52538" w:rsidRDefault="00B52538" w:rsidP="004D58D6">
      <w:pPr>
        <w:widowControl w:val="0"/>
        <w:autoSpaceDE w:val="0"/>
        <w:autoSpaceDN w:val="0"/>
        <w:adjustRightInd w:val="0"/>
        <w:ind w:firstLine="284"/>
        <w:jc w:val="both"/>
        <w:rPr>
          <w:rFonts w:ascii="Arial" w:hAnsi="Arial" w:cs="Arial"/>
          <w:sz w:val="16"/>
          <w:szCs w:val="16"/>
        </w:rPr>
      </w:pPr>
      <w:r w:rsidRPr="00B52538">
        <w:rPr>
          <w:rFonts w:ascii="Arial" w:hAnsi="Arial" w:cs="Arial"/>
          <w:sz w:val="16"/>
          <w:szCs w:val="16"/>
        </w:rPr>
        <w:t>5.1.6. Признания кандидата полностью нетрудоспособным в соответствии с медицинским заключением;</w:t>
      </w:r>
    </w:p>
    <w:p w:rsidR="00B52538" w:rsidRPr="00B52538" w:rsidRDefault="00B52538" w:rsidP="004D58D6">
      <w:pPr>
        <w:widowControl w:val="0"/>
        <w:autoSpaceDE w:val="0"/>
        <w:autoSpaceDN w:val="0"/>
        <w:adjustRightInd w:val="0"/>
        <w:ind w:firstLine="284"/>
        <w:jc w:val="both"/>
        <w:rPr>
          <w:rFonts w:ascii="Arial" w:hAnsi="Arial" w:cs="Arial"/>
          <w:sz w:val="16"/>
          <w:szCs w:val="16"/>
        </w:rPr>
      </w:pPr>
      <w:r w:rsidRPr="00B52538">
        <w:rPr>
          <w:rFonts w:ascii="Arial" w:hAnsi="Arial" w:cs="Arial"/>
          <w:sz w:val="16"/>
          <w:szCs w:val="16"/>
        </w:rPr>
        <w:t>5.1.7. Признания кандидата недееспособным или ограниченно дееспособным решением суда, вступившим в законную силу;</w:t>
      </w:r>
    </w:p>
    <w:p w:rsidR="00B52538" w:rsidRPr="00B52538" w:rsidRDefault="00B52538" w:rsidP="004D58D6">
      <w:pPr>
        <w:widowControl w:val="0"/>
        <w:autoSpaceDE w:val="0"/>
        <w:autoSpaceDN w:val="0"/>
        <w:adjustRightInd w:val="0"/>
        <w:ind w:firstLine="284"/>
        <w:jc w:val="both"/>
        <w:rPr>
          <w:rFonts w:ascii="Arial" w:hAnsi="Arial" w:cs="Arial"/>
          <w:sz w:val="16"/>
          <w:szCs w:val="16"/>
        </w:rPr>
      </w:pPr>
      <w:r w:rsidRPr="00B52538">
        <w:rPr>
          <w:rFonts w:ascii="Arial" w:hAnsi="Arial" w:cs="Arial"/>
          <w:sz w:val="16"/>
          <w:szCs w:val="16"/>
        </w:rPr>
        <w:t>5.1.8. Выхода кандидата из гражданства Российской Федерации;</w:t>
      </w:r>
    </w:p>
    <w:p w:rsidR="00B52538" w:rsidRPr="00B52538" w:rsidRDefault="00B52538" w:rsidP="004D58D6">
      <w:pPr>
        <w:widowControl w:val="0"/>
        <w:autoSpaceDE w:val="0"/>
        <w:autoSpaceDN w:val="0"/>
        <w:adjustRightInd w:val="0"/>
        <w:ind w:firstLine="284"/>
        <w:jc w:val="both"/>
        <w:rPr>
          <w:rFonts w:ascii="Arial" w:hAnsi="Arial" w:cs="Arial"/>
          <w:sz w:val="16"/>
          <w:szCs w:val="16"/>
        </w:rPr>
      </w:pPr>
      <w:r w:rsidRPr="00B52538">
        <w:rPr>
          <w:rFonts w:ascii="Arial" w:hAnsi="Arial" w:cs="Arial"/>
          <w:sz w:val="16"/>
          <w:szCs w:val="16"/>
        </w:rPr>
        <w:t>5.1.9. Истечения 3 лет со дня включения в резерв управленческих кадров.</w:t>
      </w:r>
    </w:p>
    <w:p w:rsidR="00B52538" w:rsidRPr="00B52538" w:rsidRDefault="00B52538" w:rsidP="004D58D6">
      <w:pPr>
        <w:widowControl w:val="0"/>
        <w:autoSpaceDE w:val="0"/>
        <w:autoSpaceDN w:val="0"/>
        <w:adjustRightInd w:val="0"/>
        <w:ind w:firstLine="284"/>
        <w:jc w:val="both"/>
        <w:rPr>
          <w:rFonts w:ascii="Arial" w:hAnsi="Arial" w:cs="Arial"/>
          <w:sz w:val="16"/>
          <w:szCs w:val="16"/>
        </w:rPr>
      </w:pPr>
      <w:r w:rsidRPr="00B52538">
        <w:rPr>
          <w:rFonts w:ascii="Arial" w:hAnsi="Arial" w:cs="Arial"/>
          <w:sz w:val="16"/>
          <w:szCs w:val="16"/>
        </w:rPr>
        <w:t>5.2. Решение об исключении из резерва управленческих кадров в соответствии с подпунктом 5.1.1 настоящего Порядка принимается в течение 120 календарных дней со дня достижения лицом возраста 50 лет, в соответствии с подпунктами 5.1.2-5.1.9 настоящего Порядка - в течение 120 календарных дней со дня поступления информации в Комиссию.</w:t>
      </w:r>
    </w:p>
    <w:p w:rsidR="00B52538" w:rsidRPr="00B52538" w:rsidRDefault="00B52538" w:rsidP="004D58D6">
      <w:pPr>
        <w:widowControl w:val="0"/>
        <w:autoSpaceDE w:val="0"/>
        <w:autoSpaceDN w:val="0"/>
        <w:adjustRightInd w:val="0"/>
        <w:ind w:firstLine="284"/>
        <w:jc w:val="both"/>
        <w:rPr>
          <w:rFonts w:ascii="Arial" w:hAnsi="Arial" w:cs="Arial"/>
          <w:sz w:val="16"/>
          <w:szCs w:val="16"/>
        </w:rPr>
      </w:pPr>
      <w:r w:rsidRPr="00B52538">
        <w:rPr>
          <w:rFonts w:ascii="Arial" w:hAnsi="Arial" w:cs="Arial"/>
          <w:sz w:val="16"/>
          <w:szCs w:val="16"/>
        </w:rPr>
        <w:t>5.3. Решение об исключении из резерва управленческих кадров принимается на заседании Комиссии открытым голосованием простым большинством голосов членов Комиссии, присутствующих на заседании, и оформляется протоколом.</w:t>
      </w:r>
    </w:p>
    <w:p w:rsidR="00B52538" w:rsidRPr="00B52538" w:rsidRDefault="00B52538" w:rsidP="004D58D6">
      <w:pPr>
        <w:widowControl w:val="0"/>
        <w:autoSpaceDE w:val="0"/>
        <w:autoSpaceDN w:val="0"/>
        <w:adjustRightInd w:val="0"/>
        <w:ind w:firstLine="284"/>
        <w:jc w:val="both"/>
        <w:rPr>
          <w:rFonts w:ascii="Arial" w:hAnsi="Arial" w:cs="Arial"/>
          <w:sz w:val="16"/>
          <w:szCs w:val="16"/>
        </w:rPr>
      </w:pPr>
      <w:r w:rsidRPr="00B52538">
        <w:rPr>
          <w:rFonts w:ascii="Arial" w:hAnsi="Arial" w:cs="Arial"/>
          <w:sz w:val="16"/>
          <w:szCs w:val="16"/>
        </w:rPr>
        <w:t>В случае равенства голосов решающим является голос председателя Комиссии.</w:t>
      </w:r>
    </w:p>
    <w:p w:rsidR="00B52538" w:rsidRPr="00B52538" w:rsidRDefault="00B52538" w:rsidP="004D58D6">
      <w:pPr>
        <w:widowControl w:val="0"/>
        <w:autoSpaceDE w:val="0"/>
        <w:autoSpaceDN w:val="0"/>
        <w:adjustRightInd w:val="0"/>
        <w:ind w:firstLine="284"/>
        <w:jc w:val="both"/>
        <w:rPr>
          <w:rFonts w:ascii="Arial" w:hAnsi="Arial" w:cs="Arial"/>
          <w:sz w:val="16"/>
          <w:szCs w:val="16"/>
        </w:rPr>
      </w:pPr>
      <w:r w:rsidRPr="00B52538">
        <w:rPr>
          <w:rFonts w:ascii="Arial" w:hAnsi="Arial" w:cs="Arial"/>
          <w:sz w:val="16"/>
          <w:szCs w:val="16"/>
        </w:rPr>
        <w:t>5.4. Лицо, исключенное из резерва управленческих кадров, уведомляется секретарем Комиссии в течение 14 календарных дней со дня заседания Комиссии способом, указанным в заявке-анкете.</w:t>
      </w:r>
    </w:p>
    <w:p w:rsidR="00B52538" w:rsidRPr="00B52538" w:rsidRDefault="00B52538" w:rsidP="004D58D6">
      <w:pPr>
        <w:widowControl w:val="0"/>
        <w:autoSpaceDE w:val="0"/>
        <w:autoSpaceDN w:val="0"/>
        <w:adjustRightInd w:val="0"/>
        <w:ind w:firstLine="284"/>
        <w:jc w:val="both"/>
        <w:rPr>
          <w:rFonts w:ascii="Arial" w:hAnsi="Arial" w:cs="Arial"/>
          <w:sz w:val="16"/>
          <w:szCs w:val="16"/>
        </w:rPr>
      </w:pPr>
      <w:r w:rsidRPr="00B52538">
        <w:rPr>
          <w:rFonts w:ascii="Arial" w:hAnsi="Arial" w:cs="Arial"/>
          <w:sz w:val="16"/>
          <w:szCs w:val="16"/>
        </w:rPr>
        <w:t>5.5. В течение 14 календарных дней со дня принятия Комиссией решения об исключении из резерва управленческих кадров секретарем Комиссии актуализируется информация о лицах, включенных в резерв управленческих кадров, на официальном сайте.</w:t>
      </w:r>
    </w:p>
    <w:p w:rsidR="00B52538" w:rsidRPr="004D58D6" w:rsidRDefault="00B52538" w:rsidP="004D58D6">
      <w:pPr>
        <w:widowControl w:val="0"/>
        <w:tabs>
          <w:tab w:val="left" w:pos="5954"/>
        </w:tabs>
        <w:autoSpaceDE w:val="0"/>
        <w:autoSpaceDN w:val="0"/>
        <w:adjustRightInd w:val="0"/>
        <w:ind w:left="7711"/>
        <w:jc w:val="center"/>
        <w:rPr>
          <w:rFonts w:ascii="Arial" w:hAnsi="Arial" w:cs="Arial"/>
          <w:sz w:val="12"/>
          <w:szCs w:val="12"/>
        </w:rPr>
      </w:pPr>
      <w:r w:rsidRPr="004D58D6">
        <w:rPr>
          <w:rFonts w:ascii="Arial" w:hAnsi="Arial" w:cs="Arial"/>
          <w:sz w:val="12"/>
          <w:szCs w:val="12"/>
        </w:rPr>
        <w:t>Приложение № 1</w:t>
      </w:r>
    </w:p>
    <w:p w:rsidR="00B52538" w:rsidRPr="004D58D6" w:rsidRDefault="00B52538" w:rsidP="004D58D6">
      <w:pPr>
        <w:widowControl w:val="0"/>
        <w:tabs>
          <w:tab w:val="left" w:pos="5954"/>
        </w:tabs>
        <w:autoSpaceDE w:val="0"/>
        <w:autoSpaceDN w:val="0"/>
        <w:adjustRightInd w:val="0"/>
        <w:ind w:left="7711"/>
        <w:jc w:val="center"/>
        <w:rPr>
          <w:rFonts w:ascii="Arial" w:hAnsi="Arial" w:cs="Arial"/>
          <w:sz w:val="12"/>
          <w:szCs w:val="12"/>
        </w:rPr>
      </w:pPr>
      <w:r w:rsidRPr="004D58D6">
        <w:rPr>
          <w:rFonts w:ascii="Arial" w:hAnsi="Arial" w:cs="Arial"/>
          <w:sz w:val="12"/>
          <w:szCs w:val="12"/>
        </w:rPr>
        <w:t xml:space="preserve">к Порядку формирования и использования резерва </w:t>
      </w:r>
    </w:p>
    <w:p w:rsidR="00B52538" w:rsidRPr="004D58D6" w:rsidRDefault="00B52538" w:rsidP="004D58D6">
      <w:pPr>
        <w:widowControl w:val="0"/>
        <w:tabs>
          <w:tab w:val="left" w:pos="5954"/>
        </w:tabs>
        <w:autoSpaceDE w:val="0"/>
        <w:autoSpaceDN w:val="0"/>
        <w:adjustRightInd w:val="0"/>
        <w:ind w:left="7711"/>
        <w:jc w:val="center"/>
        <w:rPr>
          <w:rFonts w:ascii="Arial" w:hAnsi="Arial" w:cs="Arial"/>
          <w:sz w:val="12"/>
          <w:szCs w:val="12"/>
        </w:rPr>
      </w:pPr>
      <w:r w:rsidRPr="004D58D6">
        <w:rPr>
          <w:rFonts w:ascii="Arial" w:hAnsi="Arial" w:cs="Arial"/>
          <w:sz w:val="12"/>
          <w:szCs w:val="12"/>
        </w:rPr>
        <w:t>управленческих кадров Валдайского муниципального района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8958"/>
        <w:gridCol w:w="2436"/>
      </w:tblGrid>
      <w:tr w:rsidR="00B52538" w:rsidRPr="00B52538" w:rsidTr="00365644">
        <w:trPr>
          <w:trHeight w:val="20"/>
        </w:trPr>
        <w:tc>
          <w:tcPr>
            <w:tcW w:w="5000" w:type="pct"/>
            <w:gridSpan w:val="2"/>
            <w:tcBorders>
              <w:top w:val="nil"/>
              <w:left w:val="nil"/>
              <w:bottom w:val="nil"/>
              <w:right w:val="nil"/>
            </w:tcBorders>
            <w:vAlign w:val="bottom"/>
          </w:tcPr>
          <w:p w:rsidR="00B52538" w:rsidRPr="00B52538" w:rsidRDefault="004D58D6" w:rsidP="00B52538">
            <w:pPr>
              <w:jc w:val="center"/>
              <w:rPr>
                <w:rFonts w:ascii="Arial" w:hAnsi="Arial" w:cs="Arial"/>
                <w:b/>
                <w:bCs/>
                <w:sz w:val="16"/>
                <w:szCs w:val="16"/>
              </w:rPr>
            </w:pPr>
            <w:r>
              <w:rPr>
                <w:rFonts w:ascii="Arial" w:hAnsi="Arial" w:cs="Arial"/>
                <w:b/>
                <w:bCs/>
                <w:sz w:val="16"/>
                <w:szCs w:val="16"/>
              </w:rPr>
              <w:t xml:space="preserve">ЗАЯВКА </w:t>
            </w:r>
            <w:r w:rsidR="00B52538" w:rsidRPr="00B52538">
              <w:rPr>
                <w:rFonts w:ascii="Arial" w:hAnsi="Arial" w:cs="Arial"/>
                <w:b/>
                <w:bCs/>
                <w:sz w:val="16"/>
                <w:szCs w:val="16"/>
              </w:rPr>
              <w:t xml:space="preserve">АНКЕТА </w:t>
            </w:r>
          </w:p>
          <w:tbl>
            <w:tblPr>
              <w:tblW w:w="5000" w:type="pct"/>
              <w:tblCellMar>
                <w:left w:w="28" w:type="dxa"/>
                <w:right w:w="28" w:type="dxa"/>
              </w:tblCellMar>
              <w:tblLook w:val="0000"/>
            </w:tblPr>
            <w:tblGrid>
              <w:gridCol w:w="448"/>
              <w:gridCol w:w="1068"/>
              <w:gridCol w:w="685"/>
              <w:gridCol w:w="6723"/>
              <w:gridCol w:w="308"/>
              <w:gridCol w:w="2101"/>
            </w:tblGrid>
            <w:tr w:rsidR="00B52538" w:rsidRPr="00B52538" w:rsidTr="004D58D6">
              <w:trPr>
                <w:cantSplit/>
                <w:trHeight w:val="20"/>
              </w:trPr>
              <w:tc>
                <w:tcPr>
                  <w:tcW w:w="4073" w:type="pct"/>
                  <w:gridSpan w:val="5"/>
                  <w:tcBorders>
                    <w:top w:val="nil"/>
                    <w:left w:val="nil"/>
                    <w:bottom w:val="nil"/>
                    <w:right w:val="nil"/>
                  </w:tcBorders>
                </w:tcPr>
                <w:p w:rsidR="00B52538" w:rsidRPr="00B52538" w:rsidRDefault="00B52538" w:rsidP="00B52538">
                  <w:pPr>
                    <w:rPr>
                      <w:rFonts w:ascii="Arial" w:hAnsi="Arial" w:cs="Arial"/>
                      <w:sz w:val="16"/>
                      <w:szCs w:val="16"/>
                    </w:rPr>
                  </w:pPr>
                </w:p>
              </w:tc>
              <w:tc>
                <w:tcPr>
                  <w:tcW w:w="927" w:type="pct"/>
                  <w:vMerge w:val="restart"/>
                  <w:tcBorders>
                    <w:top w:val="single" w:sz="4" w:space="0" w:color="auto"/>
                    <w:left w:val="single" w:sz="4" w:space="0" w:color="auto"/>
                    <w:bottom w:val="single" w:sz="4" w:space="0" w:color="auto"/>
                    <w:right w:val="single" w:sz="4" w:space="0" w:color="auto"/>
                  </w:tcBorders>
                  <w:vAlign w:val="center"/>
                </w:tcPr>
                <w:p w:rsidR="00B52538" w:rsidRPr="004D58D6" w:rsidRDefault="00B52538" w:rsidP="00B52538">
                  <w:pPr>
                    <w:jc w:val="center"/>
                    <w:rPr>
                      <w:rFonts w:ascii="Arial" w:hAnsi="Arial" w:cs="Arial"/>
                      <w:sz w:val="12"/>
                      <w:szCs w:val="12"/>
                    </w:rPr>
                  </w:pPr>
                  <w:r w:rsidRPr="004D58D6">
                    <w:rPr>
                      <w:rFonts w:ascii="Arial" w:hAnsi="Arial" w:cs="Arial"/>
                      <w:sz w:val="12"/>
                      <w:szCs w:val="12"/>
                    </w:rPr>
                    <w:t>Место</w:t>
                  </w:r>
                  <w:r w:rsidRPr="004D58D6">
                    <w:rPr>
                      <w:rFonts w:ascii="Arial" w:hAnsi="Arial" w:cs="Arial"/>
                      <w:sz w:val="12"/>
                      <w:szCs w:val="12"/>
                    </w:rPr>
                    <w:br/>
                    <w:t>для</w:t>
                  </w:r>
                  <w:r w:rsidRPr="004D58D6">
                    <w:rPr>
                      <w:rFonts w:ascii="Arial" w:hAnsi="Arial" w:cs="Arial"/>
                      <w:sz w:val="12"/>
                      <w:szCs w:val="12"/>
                    </w:rPr>
                    <w:br/>
                    <w:t>фотографии</w:t>
                  </w:r>
                </w:p>
              </w:tc>
            </w:tr>
            <w:tr w:rsidR="00B52538" w:rsidRPr="00B52538" w:rsidTr="004D58D6">
              <w:trPr>
                <w:cantSplit/>
                <w:trHeight w:val="20"/>
              </w:trPr>
              <w:tc>
                <w:tcPr>
                  <w:tcW w:w="198" w:type="pct"/>
                  <w:tcBorders>
                    <w:top w:val="nil"/>
                    <w:left w:val="nil"/>
                    <w:bottom w:val="nil"/>
                    <w:right w:val="nil"/>
                  </w:tcBorders>
                  <w:vAlign w:val="bottom"/>
                </w:tcPr>
                <w:p w:rsidR="00B52538" w:rsidRPr="00B52538" w:rsidRDefault="00B52538" w:rsidP="00B52538">
                  <w:pPr>
                    <w:rPr>
                      <w:rFonts w:ascii="Arial" w:hAnsi="Arial" w:cs="Arial"/>
                      <w:sz w:val="16"/>
                      <w:szCs w:val="16"/>
                    </w:rPr>
                  </w:pPr>
                  <w:r w:rsidRPr="00B52538">
                    <w:rPr>
                      <w:rFonts w:ascii="Arial" w:hAnsi="Arial" w:cs="Arial"/>
                      <w:sz w:val="16"/>
                      <w:szCs w:val="16"/>
                    </w:rPr>
                    <w:t>1.</w:t>
                  </w:r>
                </w:p>
              </w:tc>
              <w:tc>
                <w:tcPr>
                  <w:tcW w:w="773" w:type="pct"/>
                  <w:gridSpan w:val="2"/>
                  <w:tcBorders>
                    <w:top w:val="nil"/>
                    <w:left w:val="nil"/>
                    <w:bottom w:val="nil"/>
                    <w:right w:val="nil"/>
                  </w:tcBorders>
                  <w:vAlign w:val="bottom"/>
                </w:tcPr>
                <w:p w:rsidR="00B52538" w:rsidRPr="00B52538" w:rsidRDefault="00B52538" w:rsidP="00B52538">
                  <w:pPr>
                    <w:rPr>
                      <w:rFonts w:ascii="Arial" w:hAnsi="Arial" w:cs="Arial"/>
                      <w:sz w:val="16"/>
                      <w:szCs w:val="16"/>
                    </w:rPr>
                  </w:pPr>
                  <w:r w:rsidRPr="00B52538">
                    <w:rPr>
                      <w:rFonts w:ascii="Arial" w:hAnsi="Arial" w:cs="Arial"/>
                      <w:sz w:val="16"/>
                      <w:szCs w:val="16"/>
                    </w:rPr>
                    <w:t>Фамилия</w:t>
                  </w:r>
                </w:p>
              </w:tc>
              <w:tc>
                <w:tcPr>
                  <w:tcW w:w="2966" w:type="pct"/>
                  <w:tcBorders>
                    <w:top w:val="nil"/>
                    <w:left w:val="nil"/>
                    <w:bottom w:val="single" w:sz="4" w:space="0" w:color="auto"/>
                    <w:right w:val="nil"/>
                  </w:tcBorders>
                  <w:vAlign w:val="bottom"/>
                </w:tcPr>
                <w:p w:rsidR="00B52538" w:rsidRPr="00B52538" w:rsidRDefault="00B52538" w:rsidP="00B52538">
                  <w:pPr>
                    <w:jc w:val="center"/>
                    <w:rPr>
                      <w:rFonts w:ascii="Arial" w:hAnsi="Arial" w:cs="Arial"/>
                      <w:sz w:val="16"/>
                      <w:szCs w:val="16"/>
                    </w:rPr>
                  </w:pPr>
                </w:p>
              </w:tc>
              <w:tc>
                <w:tcPr>
                  <w:tcW w:w="136" w:type="pct"/>
                  <w:tcBorders>
                    <w:top w:val="nil"/>
                    <w:left w:val="nil"/>
                    <w:bottom w:val="nil"/>
                    <w:right w:val="nil"/>
                  </w:tcBorders>
                  <w:vAlign w:val="bottom"/>
                </w:tcPr>
                <w:p w:rsidR="00B52538" w:rsidRPr="00B52538" w:rsidRDefault="00B52538" w:rsidP="00B52538">
                  <w:pPr>
                    <w:rPr>
                      <w:rFonts w:ascii="Arial" w:hAnsi="Arial" w:cs="Arial"/>
                      <w:sz w:val="16"/>
                      <w:szCs w:val="16"/>
                    </w:rPr>
                  </w:pPr>
                </w:p>
              </w:tc>
              <w:tc>
                <w:tcPr>
                  <w:tcW w:w="927" w:type="pct"/>
                  <w:vMerge/>
                  <w:tcBorders>
                    <w:top w:val="nil"/>
                    <w:left w:val="single" w:sz="4" w:space="0" w:color="auto"/>
                    <w:bottom w:val="single" w:sz="4" w:space="0" w:color="auto"/>
                    <w:right w:val="single" w:sz="4" w:space="0" w:color="auto"/>
                  </w:tcBorders>
                </w:tcPr>
                <w:p w:rsidR="00B52538" w:rsidRPr="00B52538" w:rsidRDefault="00B52538" w:rsidP="00B52538">
                  <w:pPr>
                    <w:rPr>
                      <w:rFonts w:ascii="Arial" w:hAnsi="Arial" w:cs="Arial"/>
                      <w:sz w:val="16"/>
                      <w:szCs w:val="16"/>
                    </w:rPr>
                  </w:pPr>
                </w:p>
              </w:tc>
            </w:tr>
            <w:tr w:rsidR="00B52538" w:rsidRPr="00B52538" w:rsidTr="004D58D6">
              <w:trPr>
                <w:cantSplit/>
                <w:trHeight w:val="20"/>
              </w:trPr>
              <w:tc>
                <w:tcPr>
                  <w:tcW w:w="198" w:type="pct"/>
                  <w:tcBorders>
                    <w:top w:val="nil"/>
                    <w:left w:val="nil"/>
                    <w:bottom w:val="nil"/>
                    <w:right w:val="nil"/>
                  </w:tcBorders>
                  <w:vAlign w:val="bottom"/>
                </w:tcPr>
                <w:p w:rsidR="00B52538" w:rsidRPr="00B52538" w:rsidRDefault="00B52538" w:rsidP="00B52538">
                  <w:pPr>
                    <w:rPr>
                      <w:rFonts w:ascii="Arial" w:hAnsi="Arial" w:cs="Arial"/>
                      <w:sz w:val="16"/>
                      <w:szCs w:val="16"/>
                    </w:rPr>
                  </w:pPr>
                </w:p>
              </w:tc>
              <w:tc>
                <w:tcPr>
                  <w:tcW w:w="471" w:type="pct"/>
                  <w:tcBorders>
                    <w:top w:val="nil"/>
                    <w:left w:val="nil"/>
                    <w:bottom w:val="nil"/>
                    <w:right w:val="nil"/>
                  </w:tcBorders>
                  <w:vAlign w:val="bottom"/>
                </w:tcPr>
                <w:p w:rsidR="00B52538" w:rsidRPr="00B52538" w:rsidRDefault="00B52538" w:rsidP="00B52538">
                  <w:pPr>
                    <w:rPr>
                      <w:rFonts w:ascii="Arial" w:hAnsi="Arial" w:cs="Arial"/>
                      <w:sz w:val="16"/>
                      <w:szCs w:val="16"/>
                    </w:rPr>
                  </w:pPr>
                  <w:r w:rsidRPr="00B52538">
                    <w:rPr>
                      <w:rFonts w:ascii="Arial" w:hAnsi="Arial" w:cs="Arial"/>
                      <w:sz w:val="16"/>
                      <w:szCs w:val="16"/>
                    </w:rPr>
                    <w:t>Имя</w:t>
                  </w:r>
                </w:p>
              </w:tc>
              <w:tc>
                <w:tcPr>
                  <w:tcW w:w="3268" w:type="pct"/>
                  <w:gridSpan w:val="2"/>
                  <w:tcBorders>
                    <w:top w:val="nil"/>
                    <w:left w:val="nil"/>
                    <w:bottom w:val="single" w:sz="4" w:space="0" w:color="auto"/>
                    <w:right w:val="nil"/>
                  </w:tcBorders>
                  <w:vAlign w:val="bottom"/>
                </w:tcPr>
                <w:p w:rsidR="00B52538" w:rsidRPr="00B52538" w:rsidRDefault="00B52538" w:rsidP="00B52538">
                  <w:pPr>
                    <w:jc w:val="center"/>
                    <w:rPr>
                      <w:rFonts w:ascii="Arial" w:hAnsi="Arial" w:cs="Arial"/>
                      <w:sz w:val="16"/>
                      <w:szCs w:val="16"/>
                    </w:rPr>
                  </w:pPr>
                </w:p>
              </w:tc>
              <w:tc>
                <w:tcPr>
                  <w:tcW w:w="136" w:type="pct"/>
                  <w:tcBorders>
                    <w:top w:val="nil"/>
                    <w:left w:val="nil"/>
                    <w:bottom w:val="nil"/>
                    <w:right w:val="nil"/>
                  </w:tcBorders>
                  <w:vAlign w:val="bottom"/>
                </w:tcPr>
                <w:p w:rsidR="00B52538" w:rsidRPr="00B52538" w:rsidRDefault="00B52538" w:rsidP="00B52538">
                  <w:pPr>
                    <w:rPr>
                      <w:rFonts w:ascii="Arial" w:hAnsi="Arial" w:cs="Arial"/>
                      <w:sz w:val="16"/>
                      <w:szCs w:val="16"/>
                    </w:rPr>
                  </w:pPr>
                </w:p>
              </w:tc>
              <w:tc>
                <w:tcPr>
                  <w:tcW w:w="927" w:type="pct"/>
                  <w:vMerge/>
                  <w:tcBorders>
                    <w:top w:val="nil"/>
                    <w:left w:val="single" w:sz="4" w:space="0" w:color="auto"/>
                    <w:bottom w:val="single" w:sz="4" w:space="0" w:color="auto"/>
                    <w:right w:val="single" w:sz="4" w:space="0" w:color="auto"/>
                  </w:tcBorders>
                </w:tcPr>
                <w:p w:rsidR="00B52538" w:rsidRPr="00B52538" w:rsidRDefault="00B52538" w:rsidP="00B52538">
                  <w:pPr>
                    <w:rPr>
                      <w:rFonts w:ascii="Arial" w:hAnsi="Arial" w:cs="Arial"/>
                      <w:sz w:val="16"/>
                      <w:szCs w:val="16"/>
                    </w:rPr>
                  </w:pPr>
                </w:p>
              </w:tc>
            </w:tr>
            <w:tr w:rsidR="00B52538" w:rsidRPr="00B52538" w:rsidTr="004D58D6">
              <w:trPr>
                <w:cantSplit/>
                <w:trHeight w:val="20"/>
              </w:trPr>
              <w:tc>
                <w:tcPr>
                  <w:tcW w:w="198" w:type="pct"/>
                  <w:tcBorders>
                    <w:top w:val="nil"/>
                    <w:left w:val="nil"/>
                    <w:bottom w:val="nil"/>
                    <w:right w:val="nil"/>
                  </w:tcBorders>
                  <w:vAlign w:val="bottom"/>
                </w:tcPr>
                <w:p w:rsidR="00B52538" w:rsidRPr="00B52538" w:rsidRDefault="00B52538" w:rsidP="00B52538">
                  <w:pPr>
                    <w:rPr>
                      <w:rFonts w:ascii="Arial" w:hAnsi="Arial" w:cs="Arial"/>
                      <w:sz w:val="16"/>
                      <w:szCs w:val="16"/>
                    </w:rPr>
                  </w:pPr>
                </w:p>
              </w:tc>
              <w:tc>
                <w:tcPr>
                  <w:tcW w:w="773" w:type="pct"/>
                  <w:gridSpan w:val="2"/>
                  <w:tcBorders>
                    <w:top w:val="nil"/>
                    <w:left w:val="nil"/>
                    <w:bottom w:val="nil"/>
                    <w:right w:val="nil"/>
                  </w:tcBorders>
                  <w:vAlign w:val="bottom"/>
                </w:tcPr>
                <w:p w:rsidR="00B52538" w:rsidRPr="00B52538" w:rsidRDefault="00B52538" w:rsidP="00B52538">
                  <w:pPr>
                    <w:rPr>
                      <w:rFonts w:ascii="Arial" w:hAnsi="Arial" w:cs="Arial"/>
                      <w:sz w:val="16"/>
                      <w:szCs w:val="16"/>
                    </w:rPr>
                  </w:pPr>
                  <w:r w:rsidRPr="00B52538">
                    <w:rPr>
                      <w:rFonts w:ascii="Arial" w:hAnsi="Arial" w:cs="Arial"/>
                      <w:sz w:val="16"/>
                      <w:szCs w:val="16"/>
                    </w:rPr>
                    <w:t>Отчество</w:t>
                  </w:r>
                </w:p>
              </w:tc>
              <w:tc>
                <w:tcPr>
                  <w:tcW w:w="2966" w:type="pct"/>
                  <w:tcBorders>
                    <w:top w:val="nil"/>
                    <w:left w:val="nil"/>
                    <w:bottom w:val="single" w:sz="4" w:space="0" w:color="auto"/>
                    <w:right w:val="nil"/>
                  </w:tcBorders>
                  <w:vAlign w:val="bottom"/>
                </w:tcPr>
                <w:p w:rsidR="00B52538" w:rsidRPr="00B52538" w:rsidRDefault="00B52538" w:rsidP="00B52538">
                  <w:pPr>
                    <w:jc w:val="center"/>
                    <w:rPr>
                      <w:rFonts w:ascii="Arial" w:hAnsi="Arial" w:cs="Arial"/>
                      <w:sz w:val="16"/>
                      <w:szCs w:val="16"/>
                    </w:rPr>
                  </w:pPr>
                </w:p>
              </w:tc>
              <w:tc>
                <w:tcPr>
                  <w:tcW w:w="136" w:type="pct"/>
                  <w:tcBorders>
                    <w:top w:val="nil"/>
                    <w:left w:val="nil"/>
                    <w:bottom w:val="nil"/>
                    <w:right w:val="nil"/>
                  </w:tcBorders>
                  <w:vAlign w:val="bottom"/>
                </w:tcPr>
                <w:p w:rsidR="00B52538" w:rsidRPr="00B52538" w:rsidRDefault="00B52538" w:rsidP="00B52538">
                  <w:pPr>
                    <w:rPr>
                      <w:rFonts w:ascii="Arial" w:hAnsi="Arial" w:cs="Arial"/>
                      <w:sz w:val="16"/>
                      <w:szCs w:val="16"/>
                    </w:rPr>
                  </w:pPr>
                </w:p>
              </w:tc>
              <w:tc>
                <w:tcPr>
                  <w:tcW w:w="927" w:type="pct"/>
                  <w:vMerge/>
                  <w:tcBorders>
                    <w:top w:val="nil"/>
                    <w:left w:val="single" w:sz="4" w:space="0" w:color="auto"/>
                    <w:bottom w:val="single" w:sz="4" w:space="0" w:color="auto"/>
                    <w:right w:val="single" w:sz="4" w:space="0" w:color="auto"/>
                  </w:tcBorders>
                </w:tcPr>
                <w:p w:rsidR="00B52538" w:rsidRPr="00B52538" w:rsidRDefault="00B52538" w:rsidP="00B52538">
                  <w:pPr>
                    <w:rPr>
                      <w:rFonts w:ascii="Arial" w:hAnsi="Arial" w:cs="Arial"/>
                      <w:sz w:val="16"/>
                      <w:szCs w:val="16"/>
                    </w:rPr>
                  </w:pPr>
                </w:p>
              </w:tc>
            </w:tr>
          </w:tbl>
          <w:p w:rsidR="00B52538" w:rsidRPr="00B52538" w:rsidRDefault="00B52538" w:rsidP="00B52538">
            <w:pPr>
              <w:rPr>
                <w:rFonts w:ascii="Arial" w:hAnsi="Arial" w:cs="Arial"/>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9209"/>
              <w:gridCol w:w="2119"/>
            </w:tblGrid>
            <w:tr w:rsidR="00B52538" w:rsidRPr="004D58D6" w:rsidTr="004D58D6">
              <w:trPr>
                <w:cantSplit/>
                <w:trHeight w:val="20"/>
              </w:trPr>
              <w:tc>
                <w:tcPr>
                  <w:tcW w:w="9209" w:type="dxa"/>
                </w:tcPr>
                <w:p w:rsidR="00B52538" w:rsidRPr="004D58D6" w:rsidRDefault="00B52538" w:rsidP="00B52538">
                  <w:pPr>
                    <w:rPr>
                      <w:rFonts w:ascii="Arial" w:hAnsi="Arial" w:cs="Arial"/>
                      <w:sz w:val="12"/>
                      <w:szCs w:val="12"/>
                    </w:rPr>
                  </w:pPr>
                  <w:r w:rsidRPr="004D58D6">
                    <w:rPr>
                      <w:rFonts w:ascii="Arial" w:hAnsi="Arial" w:cs="Arial"/>
                      <w:sz w:val="12"/>
                      <w:szCs w:val="12"/>
                    </w:rPr>
                    <w:t>2. Если изменяли фамилию, имя или отчество, то укажите их, а также когда, где и по какой причине изменяли</w:t>
                  </w:r>
                </w:p>
              </w:tc>
              <w:tc>
                <w:tcPr>
                  <w:tcW w:w="2119" w:type="dxa"/>
                </w:tcPr>
                <w:p w:rsidR="00B52538" w:rsidRPr="004D58D6" w:rsidRDefault="00B52538" w:rsidP="00B52538">
                  <w:pPr>
                    <w:rPr>
                      <w:rFonts w:ascii="Arial" w:hAnsi="Arial" w:cs="Arial"/>
                      <w:sz w:val="12"/>
                      <w:szCs w:val="12"/>
                    </w:rPr>
                  </w:pPr>
                </w:p>
              </w:tc>
            </w:tr>
            <w:tr w:rsidR="00B52538" w:rsidRPr="004D58D6" w:rsidTr="004D58D6">
              <w:trPr>
                <w:cantSplit/>
                <w:trHeight w:val="20"/>
              </w:trPr>
              <w:tc>
                <w:tcPr>
                  <w:tcW w:w="9209" w:type="dxa"/>
                </w:tcPr>
                <w:p w:rsidR="00B52538" w:rsidRPr="004D58D6" w:rsidRDefault="00B52538" w:rsidP="00B52538">
                  <w:pPr>
                    <w:rPr>
                      <w:rFonts w:ascii="Arial" w:hAnsi="Arial" w:cs="Arial"/>
                      <w:sz w:val="12"/>
                      <w:szCs w:val="12"/>
                    </w:rPr>
                  </w:pPr>
                  <w:r w:rsidRPr="004D58D6">
                    <w:rPr>
                      <w:rFonts w:ascii="Arial" w:hAnsi="Arial" w:cs="Arial"/>
                      <w:sz w:val="12"/>
                      <w:szCs w:val="12"/>
                    </w:rPr>
                    <w:t>3. Число, месяц, год и место рождения (село, деревня, город, район, область, край, республика, страна)</w:t>
                  </w:r>
                </w:p>
              </w:tc>
              <w:tc>
                <w:tcPr>
                  <w:tcW w:w="2119" w:type="dxa"/>
                </w:tcPr>
                <w:p w:rsidR="00B52538" w:rsidRPr="004D58D6" w:rsidRDefault="00B52538" w:rsidP="00B52538">
                  <w:pPr>
                    <w:rPr>
                      <w:rFonts w:ascii="Arial" w:hAnsi="Arial" w:cs="Arial"/>
                      <w:sz w:val="12"/>
                      <w:szCs w:val="12"/>
                    </w:rPr>
                  </w:pPr>
                </w:p>
              </w:tc>
            </w:tr>
            <w:tr w:rsidR="00B52538" w:rsidRPr="004D58D6" w:rsidTr="004D58D6">
              <w:trPr>
                <w:cantSplit/>
                <w:trHeight w:val="20"/>
              </w:trPr>
              <w:tc>
                <w:tcPr>
                  <w:tcW w:w="9209" w:type="dxa"/>
                </w:tcPr>
                <w:p w:rsidR="00B52538" w:rsidRPr="004D58D6" w:rsidRDefault="00B52538" w:rsidP="00B52538">
                  <w:pPr>
                    <w:rPr>
                      <w:rFonts w:ascii="Arial" w:hAnsi="Arial" w:cs="Arial"/>
                      <w:sz w:val="12"/>
                      <w:szCs w:val="12"/>
                    </w:rPr>
                  </w:pPr>
                  <w:r w:rsidRPr="004D58D6">
                    <w:rPr>
                      <w:rFonts w:ascii="Arial" w:hAnsi="Arial" w:cs="Arial"/>
                      <w:sz w:val="12"/>
                      <w:szCs w:val="12"/>
                    </w:rPr>
                    <w:t>4. Гражданство (если изменяли, то укажите, когда и по какой причине, если имеете гражданство другого государства – укажите)</w:t>
                  </w:r>
                </w:p>
              </w:tc>
              <w:tc>
                <w:tcPr>
                  <w:tcW w:w="2119" w:type="dxa"/>
                </w:tcPr>
                <w:p w:rsidR="00B52538" w:rsidRPr="004D58D6" w:rsidRDefault="00B52538" w:rsidP="00B52538">
                  <w:pPr>
                    <w:rPr>
                      <w:rFonts w:ascii="Arial" w:hAnsi="Arial" w:cs="Arial"/>
                      <w:sz w:val="12"/>
                      <w:szCs w:val="12"/>
                    </w:rPr>
                  </w:pPr>
                </w:p>
              </w:tc>
            </w:tr>
            <w:tr w:rsidR="00B52538" w:rsidRPr="004D58D6" w:rsidTr="004D58D6">
              <w:trPr>
                <w:cantSplit/>
                <w:trHeight w:val="20"/>
              </w:trPr>
              <w:tc>
                <w:tcPr>
                  <w:tcW w:w="9209" w:type="dxa"/>
                </w:tcPr>
                <w:p w:rsidR="00B52538" w:rsidRPr="004D58D6" w:rsidRDefault="00B52538" w:rsidP="00B52538">
                  <w:pPr>
                    <w:rPr>
                      <w:rFonts w:ascii="Arial" w:hAnsi="Arial" w:cs="Arial"/>
                      <w:sz w:val="12"/>
                      <w:szCs w:val="12"/>
                    </w:rPr>
                  </w:pPr>
                  <w:r w:rsidRPr="004D58D6">
                    <w:rPr>
                      <w:rFonts w:ascii="Arial" w:hAnsi="Arial" w:cs="Arial"/>
                      <w:sz w:val="12"/>
                      <w:szCs w:val="12"/>
                    </w:rPr>
                    <w:t>5. Образование (когда и какие учебные заведения окончили, номера дипломов)</w:t>
                  </w:r>
                  <w:r w:rsidRPr="004D58D6">
                    <w:rPr>
                      <w:rFonts w:ascii="Arial" w:hAnsi="Arial" w:cs="Arial"/>
                      <w:sz w:val="12"/>
                      <w:szCs w:val="12"/>
                    </w:rPr>
                    <w:br/>
                    <w:t>Направление подготовки или специальность по диплому</w:t>
                  </w:r>
                  <w:r w:rsidRPr="004D58D6">
                    <w:rPr>
                      <w:rFonts w:ascii="Arial" w:hAnsi="Arial" w:cs="Arial"/>
                      <w:sz w:val="12"/>
                      <w:szCs w:val="12"/>
                    </w:rPr>
                    <w:br/>
                    <w:t>Квалификация по диплому</w:t>
                  </w:r>
                </w:p>
              </w:tc>
              <w:tc>
                <w:tcPr>
                  <w:tcW w:w="2119" w:type="dxa"/>
                </w:tcPr>
                <w:p w:rsidR="00B52538" w:rsidRPr="004D58D6" w:rsidRDefault="00B52538" w:rsidP="00B52538">
                  <w:pPr>
                    <w:rPr>
                      <w:rFonts w:ascii="Arial" w:hAnsi="Arial" w:cs="Arial"/>
                      <w:sz w:val="12"/>
                      <w:szCs w:val="12"/>
                    </w:rPr>
                  </w:pPr>
                </w:p>
              </w:tc>
            </w:tr>
            <w:tr w:rsidR="00B52538" w:rsidRPr="004D58D6" w:rsidTr="004D58D6">
              <w:trPr>
                <w:cantSplit/>
                <w:trHeight w:val="20"/>
              </w:trPr>
              <w:tc>
                <w:tcPr>
                  <w:tcW w:w="9209" w:type="dxa"/>
                </w:tcPr>
                <w:p w:rsidR="00B52538" w:rsidRPr="004D58D6" w:rsidRDefault="00B52538" w:rsidP="00B52538">
                  <w:pPr>
                    <w:rPr>
                      <w:rFonts w:ascii="Arial" w:hAnsi="Arial" w:cs="Arial"/>
                      <w:sz w:val="12"/>
                      <w:szCs w:val="12"/>
                    </w:rPr>
                  </w:pPr>
                  <w:r w:rsidRPr="004D58D6">
                    <w:rPr>
                      <w:rFonts w:ascii="Arial" w:eastAsia="Calibri" w:hAnsi="Arial" w:cs="Arial"/>
                      <w:sz w:val="12"/>
                      <w:szCs w:val="12"/>
                    </w:rPr>
                    <w:t>Укажите, получали ли Вы дополнительное образование (курсы повышения квалификации или профессиональная переподготовка) за последние 3 года, предшествующие году проведения конкурсного отбора. Если да, то укажите наименование программы и год обучения</w:t>
                  </w:r>
                </w:p>
              </w:tc>
              <w:tc>
                <w:tcPr>
                  <w:tcW w:w="2119" w:type="dxa"/>
                </w:tcPr>
                <w:p w:rsidR="00B52538" w:rsidRPr="004D58D6" w:rsidRDefault="00B52538" w:rsidP="00B52538">
                  <w:pPr>
                    <w:rPr>
                      <w:rFonts w:ascii="Arial" w:hAnsi="Arial" w:cs="Arial"/>
                      <w:sz w:val="12"/>
                      <w:szCs w:val="12"/>
                    </w:rPr>
                  </w:pPr>
                </w:p>
              </w:tc>
            </w:tr>
            <w:tr w:rsidR="00B52538" w:rsidRPr="004D58D6" w:rsidTr="004D58D6">
              <w:trPr>
                <w:cantSplit/>
                <w:trHeight w:val="20"/>
              </w:trPr>
              <w:tc>
                <w:tcPr>
                  <w:tcW w:w="9209" w:type="dxa"/>
                </w:tcPr>
                <w:p w:rsidR="00B52538" w:rsidRPr="004D58D6" w:rsidRDefault="00B52538" w:rsidP="00B52538">
                  <w:pPr>
                    <w:rPr>
                      <w:rFonts w:ascii="Arial" w:hAnsi="Arial" w:cs="Arial"/>
                      <w:sz w:val="12"/>
                      <w:szCs w:val="12"/>
                    </w:rPr>
                  </w:pPr>
                  <w:r w:rsidRPr="004D58D6">
                    <w:rPr>
                      <w:rFonts w:ascii="Arial" w:hAnsi="Arial" w:cs="Arial"/>
                      <w:sz w:val="12"/>
                      <w:szCs w:val="12"/>
                    </w:rPr>
                    <w:t>6. 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r w:rsidRPr="004D58D6">
                    <w:rPr>
                      <w:rFonts w:ascii="Arial" w:hAnsi="Arial" w:cs="Arial"/>
                      <w:sz w:val="12"/>
                      <w:szCs w:val="12"/>
                    </w:rPr>
                    <w:br/>
                    <w:t>Ученая степень, ученое звание (когда присвоены, номера дипломов, аттестатов)</w:t>
                  </w:r>
                </w:p>
              </w:tc>
              <w:tc>
                <w:tcPr>
                  <w:tcW w:w="2119" w:type="dxa"/>
                </w:tcPr>
                <w:p w:rsidR="00B52538" w:rsidRPr="004D58D6" w:rsidRDefault="00B52538" w:rsidP="00B52538">
                  <w:pPr>
                    <w:rPr>
                      <w:rFonts w:ascii="Arial" w:hAnsi="Arial" w:cs="Arial"/>
                      <w:sz w:val="12"/>
                      <w:szCs w:val="12"/>
                    </w:rPr>
                  </w:pPr>
                </w:p>
              </w:tc>
            </w:tr>
            <w:tr w:rsidR="00B52538" w:rsidRPr="004D58D6" w:rsidTr="004D58D6">
              <w:trPr>
                <w:cantSplit/>
                <w:trHeight w:val="20"/>
              </w:trPr>
              <w:tc>
                <w:tcPr>
                  <w:tcW w:w="9209" w:type="dxa"/>
                </w:tcPr>
                <w:p w:rsidR="00B52538" w:rsidRPr="004D58D6" w:rsidRDefault="00B52538" w:rsidP="00B52538">
                  <w:pPr>
                    <w:rPr>
                      <w:rFonts w:ascii="Arial" w:hAnsi="Arial" w:cs="Arial"/>
                      <w:sz w:val="12"/>
                      <w:szCs w:val="12"/>
                    </w:rPr>
                  </w:pPr>
                  <w:r w:rsidRPr="004D58D6">
                    <w:rPr>
                      <w:rFonts w:ascii="Arial" w:hAnsi="Arial" w:cs="Arial"/>
                      <w:sz w:val="12"/>
                      <w:szCs w:val="12"/>
                    </w:rPr>
                    <w:t>7. Какими иностранными языками и языками народов Российской Федерации владеете и в какой степени (читаете и переводите со словарем, читаете и можете объясняться, владеете свободно)</w:t>
                  </w:r>
                </w:p>
              </w:tc>
              <w:tc>
                <w:tcPr>
                  <w:tcW w:w="2119" w:type="dxa"/>
                </w:tcPr>
                <w:p w:rsidR="00B52538" w:rsidRPr="004D58D6" w:rsidRDefault="00B52538" w:rsidP="00B52538">
                  <w:pPr>
                    <w:rPr>
                      <w:rFonts w:ascii="Arial" w:hAnsi="Arial" w:cs="Arial"/>
                      <w:sz w:val="12"/>
                      <w:szCs w:val="12"/>
                    </w:rPr>
                  </w:pPr>
                </w:p>
              </w:tc>
            </w:tr>
            <w:tr w:rsidR="00B52538" w:rsidRPr="004D58D6" w:rsidTr="004D58D6">
              <w:trPr>
                <w:cantSplit/>
                <w:trHeight w:val="20"/>
              </w:trPr>
              <w:tc>
                <w:tcPr>
                  <w:tcW w:w="9209" w:type="dxa"/>
                </w:tcPr>
                <w:p w:rsidR="00B52538" w:rsidRPr="004D58D6" w:rsidRDefault="00B52538" w:rsidP="00B52538">
                  <w:pPr>
                    <w:rPr>
                      <w:rFonts w:ascii="Arial" w:hAnsi="Arial" w:cs="Arial"/>
                      <w:sz w:val="12"/>
                      <w:szCs w:val="12"/>
                    </w:rPr>
                  </w:pPr>
                  <w:r w:rsidRPr="004D58D6">
                    <w:rPr>
                      <w:rFonts w:ascii="Arial" w:hAnsi="Arial" w:cs="Arial"/>
                      <w:sz w:val="12"/>
                      <w:szCs w:val="12"/>
                    </w:rPr>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2119" w:type="dxa"/>
                </w:tcPr>
                <w:p w:rsidR="00B52538" w:rsidRPr="004D58D6" w:rsidRDefault="00B52538" w:rsidP="00B52538">
                  <w:pPr>
                    <w:rPr>
                      <w:rFonts w:ascii="Arial" w:hAnsi="Arial" w:cs="Arial"/>
                      <w:sz w:val="12"/>
                      <w:szCs w:val="12"/>
                    </w:rPr>
                  </w:pPr>
                </w:p>
              </w:tc>
            </w:tr>
            <w:tr w:rsidR="00B52538" w:rsidRPr="004D58D6" w:rsidTr="004D58D6">
              <w:trPr>
                <w:cantSplit/>
                <w:trHeight w:val="20"/>
              </w:trPr>
              <w:tc>
                <w:tcPr>
                  <w:tcW w:w="9209" w:type="dxa"/>
                </w:tcPr>
                <w:p w:rsidR="00B52538" w:rsidRPr="004D58D6" w:rsidRDefault="00B52538" w:rsidP="00B52538">
                  <w:pPr>
                    <w:rPr>
                      <w:rFonts w:ascii="Arial" w:hAnsi="Arial" w:cs="Arial"/>
                      <w:sz w:val="12"/>
                      <w:szCs w:val="12"/>
                    </w:rPr>
                  </w:pPr>
                  <w:r w:rsidRPr="004D58D6">
                    <w:rPr>
                      <w:rFonts w:ascii="Arial" w:hAnsi="Arial" w:cs="Arial"/>
                      <w:sz w:val="12"/>
                      <w:szCs w:val="12"/>
                    </w:rPr>
                    <w:t>9. Были ли Вы судимы, когда и за что (заполняется при поступлении на государственную гражданскую службу Российской Федерации)</w:t>
                  </w:r>
                </w:p>
              </w:tc>
              <w:tc>
                <w:tcPr>
                  <w:tcW w:w="2119" w:type="dxa"/>
                </w:tcPr>
                <w:p w:rsidR="00B52538" w:rsidRPr="004D58D6" w:rsidRDefault="00B52538" w:rsidP="00B52538">
                  <w:pPr>
                    <w:pageBreakBefore/>
                    <w:rPr>
                      <w:rFonts w:ascii="Arial" w:hAnsi="Arial" w:cs="Arial"/>
                      <w:sz w:val="12"/>
                      <w:szCs w:val="12"/>
                    </w:rPr>
                  </w:pPr>
                </w:p>
              </w:tc>
            </w:tr>
            <w:tr w:rsidR="00B52538" w:rsidRPr="004D58D6" w:rsidTr="004D58D6">
              <w:trPr>
                <w:cantSplit/>
                <w:trHeight w:val="20"/>
              </w:trPr>
              <w:tc>
                <w:tcPr>
                  <w:tcW w:w="9209" w:type="dxa"/>
                </w:tcPr>
                <w:p w:rsidR="00B52538" w:rsidRPr="004D58D6" w:rsidRDefault="00B52538" w:rsidP="00B52538">
                  <w:pPr>
                    <w:rPr>
                      <w:rFonts w:ascii="Arial" w:hAnsi="Arial" w:cs="Arial"/>
                      <w:sz w:val="12"/>
                      <w:szCs w:val="12"/>
                    </w:rPr>
                  </w:pPr>
                  <w:r w:rsidRPr="004D58D6">
                    <w:rPr>
                      <w:rFonts w:ascii="Arial" w:hAnsi="Arial" w:cs="Arial"/>
                      <w:sz w:val="12"/>
                      <w:szCs w:val="12"/>
                    </w:rPr>
                    <w:t>10. Допуск к государственной тайне, оформленный за период работы, службы, учебы, его форма, номер и дата (если имеется)</w:t>
                  </w:r>
                </w:p>
              </w:tc>
              <w:tc>
                <w:tcPr>
                  <w:tcW w:w="2119" w:type="dxa"/>
                </w:tcPr>
                <w:p w:rsidR="00B52538" w:rsidRPr="004D58D6" w:rsidRDefault="00B52538" w:rsidP="00B52538">
                  <w:pPr>
                    <w:rPr>
                      <w:rFonts w:ascii="Arial" w:hAnsi="Arial" w:cs="Arial"/>
                      <w:sz w:val="12"/>
                      <w:szCs w:val="12"/>
                    </w:rPr>
                  </w:pPr>
                </w:p>
              </w:tc>
            </w:tr>
          </w:tbl>
          <w:p w:rsidR="00B52538" w:rsidRPr="004D58D6" w:rsidRDefault="00B52538" w:rsidP="00B52538">
            <w:pPr>
              <w:ind w:firstLine="709"/>
              <w:jc w:val="both"/>
              <w:rPr>
                <w:rFonts w:ascii="Arial" w:hAnsi="Arial" w:cs="Arial"/>
                <w:sz w:val="4"/>
                <w:szCs w:val="4"/>
              </w:rPr>
            </w:pPr>
          </w:p>
          <w:p w:rsidR="00B52538" w:rsidRPr="00B52538" w:rsidRDefault="00B52538" w:rsidP="004D58D6">
            <w:pPr>
              <w:ind w:firstLine="284"/>
              <w:jc w:val="both"/>
              <w:rPr>
                <w:rFonts w:ascii="Arial" w:hAnsi="Arial" w:cs="Arial"/>
                <w:sz w:val="16"/>
                <w:szCs w:val="16"/>
              </w:rPr>
            </w:pPr>
            <w:r w:rsidRPr="00B52538">
              <w:rPr>
                <w:rFonts w:ascii="Arial" w:hAnsi="Arial" w:cs="Arial"/>
                <w:sz w:val="16"/>
                <w:szCs w:val="16"/>
              </w:rPr>
              <w:t>11. 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rsidR="00B52538" w:rsidRPr="00B52538" w:rsidRDefault="00B52538" w:rsidP="004D58D6">
            <w:pPr>
              <w:ind w:firstLine="284"/>
              <w:jc w:val="both"/>
              <w:rPr>
                <w:rFonts w:ascii="Arial" w:hAnsi="Arial" w:cs="Arial"/>
                <w:sz w:val="16"/>
                <w:szCs w:val="16"/>
              </w:rPr>
            </w:pPr>
            <w:r w:rsidRPr="00B52538">
              <w:rPr>
                <w:rFonts w:ascii="Arial" w:hAnsi="Arial" w:cs="Arial"/>
                <w:sz w:val="16"/>
                <w:szCs w:val="16"/>
              </w:rP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p>
          <w:p w:rsidR="00B52538" w:rsidRPr="004D58D6" w:rsidRDefault="00B52538" w:rsidP="00B52538">
            <w:pPr>
              <w:ind w:firstLine="709"/>
              <w:jc w:val="both"/>
              <w:rPr>
                <w:rFonts w:ascii="Arial" w:hAnsi="Arial" w:cs="Arial"/>
                <w:sz w:val="4"/>
                <w:szCs w:val="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1751"/>
              <w:gridCol w:w="1851"/>
              <w:gridCol w:w="3972"/>
              <w:gridCol w:w="3754"/>
            </w:tblGrid>
            <w:tr w:rsidR="00B52538" w:rsidRPr="004D58D6" w:rsidTr="004D58D6">
              <w:trPr>
                <w:cantSplit/>
                <w:trHeight w:val="20"/>
              </w:trPr>
              <w:tc>
                <w:tcPr>
                  <w:tcW w:w="1590" w:type="pct"/>
                  <w:gridSpan w:val="2"/>
                </w:tcPr>
                <w:p w:rsidR="00B52538" w:rsidRPr="004D58D6" w:rsidRDefault="00B52538" w:rsidP="00B52538">
                  <w:pPr>
                    <w:jc w:val="center"/>
                    <w:rPr>
                      <w:rFonts w:ascii="Arial" w:hAnsi="Arial" w:cs="Arial"/>
                      <w:b/>
                      <w:sz w:val="12"/>
                      <w:szCs w:val="12"/>
                    </w:rPr>
                  </w:pPr>
                  <w:r w:rsidRPr="004D58D6">
                    <w:rPr>
                      <w:rFonts w:ascii="Arial" w:hAnsi="Arial" w:cs="Arial"/>
                      <w:b/>
                      <w:sz w:val="12"/>
                      <w:szCs w:val="12"/>
                    </w:rPr>
                    <w:t>Месяц и год</w:t>
                  </w:r>
                </w:p>
              </w:tc>
              <w:tc>
                <w:tcPr>
                  <w:tcW w:w="1753" w:type="pct"/>
                  <w:vMerge w:val="restart"/>
                  <w:vAlign w:val="center"/>
                </w:tcPr>
                <w:p w:rsidR="00B52538" w:rsidRPr="004D58D6" w:rsidRDefault="00B52538" w:rsidP="00B52538">
                  <w:pPr>
                    <w:jc w:val="center"/>
                    <w:rPr>
                      <w:rFonts w:ascii="Arial" w:hAnsi="Arial" w:cs="Arial"/>
                      <w:b/>
                      <w:sz w:val="12"/>
                      <w:szCs w:val="12"/>
                    </w:rPr>
                  </w:pPr>
                  <w:r w:rsidRPr="004D58D6">
                    <w:rPr>
                      <w:rFonts w:ascii="Arial" w:hAnsi="Arial" w:cs="Arial"/>
                      <w:b/>
                      <w:sz w:val="12"/>
                      <w:szCs w:val="12"/>
                    </w:rPr>
                    <w:t>Должность с указанием</w:t>
                  </w:r>
                  <w:r w:rsidRPr="004D58D6">
                    <w:rPr>
                      <w:rFonts w:ascii="Arial" w:hAnsi="Arial" w:cs="Arial"/>
                      <w:b/>
                      <w:sz w:val="12"/>
                      <w:szCs w:val="12"/>
                    </w:rPr>
                    <w:br/>
                  </w:r>
                  <w:r w:rsidRPr="004D58D6">
                    <w:rPr>
                      <w:rFonts w:ascii="Arial" w:hAnsi="Arial" w:cs="Arial"/>
                      <w:b/>
                      <w:sz w:val="12"/>
                      <w:szCs w:val="12"/>
                    </w:rPr>
                    <w:lastRenderedPageBreak/>
                    <w:t>организации</w:t>
                  </w:r>
                </w:p>
              </w:tc>
              <w:tc>
                <w:tcPr>
                  <w:tcW w:w="1657" w:type="pct"/>
                  <w:vMerge w:val="restart"/>
                </w:tcPr>
                <w:p w:rsidR="00B52538" w:rsidRPr="004D58D6" w:rsidRDefault="00B52538" w:rsidP="00B52538">
                  <w:pPr>
                    <w:jc w:val="center"/>
                    <w:rPr>
                      <w:rFonts w:ascii="Arial" w:hAnsi="Arial" w:cs="Arial"/>
                      <w:b/>
                      <w:sz w:val="12"/>
                      <w:szCs w:val="12"/>
                    </w:rPr>
                  </w:pPr>
                  <w:r w:rsidRPr="004D58D6">
                    <w:rPr>
                      <w:rFonts w:ascii="Arial" w:hAnsi="Arial" w:cs="Arial"/>
                      <w:b/>
                      <w:sz w:val="12"/>
                      <w:szCs w:val="12"/>
                    </w:rPr>
                    <w:lastRenderedPageBreak/>
                    <w:t>Адрес организации</w:t>
                  </w:r>
                  <w:r w:rsidRPr="004D58D6">
                    <w:rPr>
                      <w:rFonts w:ascii="Arial" w:hAnsi="Arial" w:cs="Arial"/>
                      <w:b/>
                      <w:sz w:val="12"/>
                      <w:szCs w:val="12"/>
                    </w:rPr>
                    <w:br/>
                  </w:r>
                  <w:r w:rsidRPr="004D58D6">
                    <w:rPr>
                      <w:rFonts w:ascii="Arial" w:hAnsi="Arial" w:cs="Arial"/>
                      <w:b/>
                      <w:sz w:val="12"/>
                      <w:szCs w:val="12"/>
                    </w:rPr>
                    <w:lastRenderedPageBreak/>
                    <w:t>(в т.ч. за границей)</w:t>
                  </w:r>
                </w:p>
              </w:tc>
            </w:tr>
            <w:tr w:rsidR="00B52538" w:rsidRPr="004D58D6" w:rsidTr="004D58D6">
              <w:trPr>
                <w:cantSplit/>
                <w:trHeight w:val="20"/>
              </w:trPr>
              <w:tc>
                <w:tcPr>
                  <w:tcW w:w="773" w:type="pct"/>
                </w:tcPr>
                <w:p w:rsidR="00B52538" w:rsidRPr="004D58D6" w:rsidRDefault="00B52538" w:rsidP="00B52538">
                  <w:pPr>
                    <w:jc w:val="center"/>
                    <w:rPr>
                      <w:rFonts w:ascii="Arial" w:hAnsi="Arial" w:cs="Arial"/>
                      <w:b/>
                      <w:sz w:val="12"/>
                      <w:szCs w:val="12"/>
                    </w:rPr>
                  </w:pPr>
                  <w:r w:rsidRPr="004D58D6">
                    <w:rPr>
                      <w:rFonts w:ascii="Arial" w:hAnsi="Arial" w:cs="Arial"/>
                      <w:b/>
                      <w:sz w:val="12"/>
                      <w:szCs w:val="12"/>
                    </w:rPr>
                    <w:lastRenderedPageBreak/>
                    <w:t>поступления</w:t>
                  </w:r>
                </w:p>
              </w:tc>
              <w:tc>
                <w:tcPr>
                  <w:tcW w:w="817" w:type="pct"/>
                </w:tcPr>
                <w:p w:rsidR="00B52538" w:rsidRPr="004D58D6" w:rsidRDefault="00B52538" w:rsidP="00B52538">
                  <w:pPr>
                    <w:jc w:val="center"/>
                    <w:rPr>
                      <w:rFonts w:ascii="Arial" w:hAnsi="Arial" w:cs="Arial"/>
                      <w:b/>
                      <w:sz w:val="12"/>
                      <w:szCs w:val="12"/>
                    </w:rPr>
                  </w:pPr>
                  <w:r w:rsidRPr="004D58D6">
                    <w:rPr>
                      <w:rFonts w:ascii="Arial" w:hAnsi="Arial" w:cs="Arial"/>
                      <w:b/>
                      <w:sz w:val="12"/>
                      <w:szCs w:val="12"/>
                    </w:rPr>
                    <w:t>ухода</w:t>
                  </w:r>
                </w:p>
              </w:tc>
              <w:tc>
                <w:tcPr>
                  <w:tcW w:w="1753" w:type="pct"/>
                  <w:vMerge/>
                </w:tcPr>
                <w:p w:rsidR="00B52538" w:rsidRPr="004D58D6" w:rsidRDefault="00B52538" w:rsidP="00B52538">
                  <w:pPr>
                    <w:jc w:val="center"/>
                    <w:rPr>
                      <w:rFonts w:ascii="Arial" w:hAnsi="Arial" w:cs="Arial"/>
                      <w:sz w:val="12"/>
                      <w:szCs w:val="12"/>
                    </w:rPr>
                  </w:pPr>
                </w:p>
              </w:tc>
              <w:tc>
                <w:tcPr>
                  <w:tcW w:w="1657" w:type="pct"/>
                  <w:vMerge/>
                </w:tcPr>
                <w:p w:rsidR="00B52538" w:rsidRPr="004D58D6" w:rsidRDefault="00B52538" w:rsidP="00B52538">
                  <w:pPr>
                    <w:jc w:val="center"/>
                    <w:rPr>
                      <w:rFonts w:ascii="Arial" w:hAnsi="Arial" w:cs="Arial"/>
                      <w:sz w:val="12"/>
                      <w:szCs w:val="12"/>
                    </w:rPr>
                  </w:pPr>
                </w:p>
              </w:tc>
            </w:tr>
            <w:tr w:rsidR="00B52538" w:rsidRPr="004D58D6" w:rsidTr="004D58D6">
              <w:trPr>
                <w:cantSplit/>
                <w:trHeight w:val="20"/>
              </w:trPr>
              <w:tc>
                <w:tcPr>
                  <w:tcW w:w="773" w:type="pct"/>
                </w:tcPr>
                <w:p w:rsidR="00B52538" w:rsidRPr="004D58D6" w:rsidRDefault="00B52538" w:rsidP="00B52538">
                  <w:pPr>
                    <w:jc w:val="center"/>
                    <w:rPr>
                      <w:rFonts w:ascii="Arial" w:hAnsi="Arial" w:cs="Arial"/>
                      <w:sz w:val="12"/>
                      <w:szCs w:val="12"/>
                    </w:rPr>
                  </w:pPr>
                </w:p>
              </w:tc>
              <w:tc>
                <w:tcPr>
                  <w:tcW w:w="817" w:type="pct"/>
                </w:tcPr>
                <w:p w:rsidR="00B52538" w:rsidRPr="004D58D6" w:rsidRDefault="00B52538" w:rsidP="00B52538">
                  <w:pPr>
                    <w:jc w:val="center"/>
                    <w:rPr>
                      <w:rFonts w:ascii="Arial" w:hAnsi="Arial" w:cs="Arial"/>
                      <w:sz w:val="12"/>
                      <w:szCs w:val="12"/>
                    </w:rPr>
                  </w:pPr>
                </w:p>
              </w:tc>
              <w:tc>
                <w:tcPr>
                  <w:tcW w:w="1753" w:type="pct"/>
                </w:tcPr>
                <w:p w:rsidR="00B52538" w:rsidRPr="004D58D6" w:rsidRDefault="00B52538" w:rsidP="00B52538">
                  <w:pPr>
                    <w:rPr>
                      <w:rFonts w:ascii="Arial" w:hAnsi="Arial" w:cs="Arial"/>
                      <w:sz w:val="12"/>
                      <w:szCs w:val="12"/>
                    </w:rPr>
                  </w:pPr>
                </w:p>
              </w:tc>
              <w:tc>
                <w:tcPr>
                  <w:tcW w:w="1657" w:type="pct"/>
                </w:tcPr>
                <w:p w:rsidR="00B52538" w:rsidRPr="004D58D6" w:rsidRDefault="00B52538" w:rsidP="00B52538">
                  <w:pPr>
                    <w:rPr>
                      <w:rFonts w:ascii="Arial" w:hAnsi="Arial" w:cs="Arial"/>
                      <w:sz w:val="12"/>
                      <w:szCs w:val="12"/>
                    </w:rPr>
                  </w:pPr>
                </w:p>
              </w:tc>
            </w:tr>
            <w:tr w:rsidR="00B52538" w:rsidRPr="004D58D6" w:rsidTr="004D58D6">
              <w:trPr>
                <w:cantSplit/>
                <w:trHeight w:val="20"/>
              </w:trPr>
              <w:tc>
                <w:tcPr>
                  <w:tcW w:w="773" w:type="pct"/>
                </w:tcPr>
                <w:p w:rsidR="00B52538" w:rsidRPr="004D58D6" w:rsidRDefault="00B52538" w:rsidP="00B52538">
                  <w:pPr>
                    <w:jc w:val="center"/>
                    <w:rPr>
                      <w:rFonts w:ascii="Arial" w:hAnsi="Arial" w:cs="Arial"/>
                      <w:sz w:val="12"/>
                      <w:szCs w:val="12"/>
                    </w:rPr>
                  </w:pPr>
                </w:p>
              </w:tc>
              <w:tc>
                <w:tcPr>
                  <w:tcW w:w="817" w:type="pct"/>
                </w:tcPr>
                <w:p w:rsidR="00B52538" w:rsidRPr="004D58D6" w:rsidRDefault="00B52538" w:rsidP="00B52538">
                  <w:pPr>
                    <w:jc w:val="center"/>
                    <w:rPr>
                      <w:rFonts w:ascii="Arial" w:hAnsi="Arial" w:cs="Arial"/>
                      <w:sz w:val="12"/>
                      <w:szCs w:val="12"/>
                    </w:rPr>
                  </w:pPr>
                </w:p>
              </w:tc>
              <w:tc>
                <w:tcPr>
                  <w:tcW w:w="1753" w:type="pct"/>
                </w:tcPr>
                <w:p w:rsidR="00B52538" w:rsidRPr="004D58D6" w:rsidRDefault="00B52538" w:rsidP="00B52538">
                  <w:pPr>
                    <w:rPr>
                      <w:rFonts w:ascii="Arial" w:hAnsi="Arial" w:cs="Arial"/>
                      <w:sz w:val="12"/>
                      <w:szCs w:val="12"/>
                    </w:rPr>
                  </w:pPr>
                </w:p>
              </w:tc>
              <w:tc>
                <w:tcPr>
                  <w:tcW w:w="1657" w:type="pct"/>
                </w:tcPr>
                <w:p w:rsidR="00B52538" w:rsidRPr="004D58D6" w:rsidRDefault="00B52538" w:rsidP="00B52538">
                  <w:pPr>
                    <w:rPr>
                      <w:rFonts w:ascii="Arial" w:hAnsi="Arial" w:cs="Arial"/>
                      <w:sz w:val="12"/>
                      <w:szCs w:val="12"/>
                    </w:rPr>
                  </w:pPr>
                </w:p>
              </w:tc>
            </w:tr>
            <w:tr w:rsidR="00B52538" w:rsidRPr="004D58D6" w:rsidTr="004D58D6">
              <w:trPr>
                <w:cantSplit/>
                <w:trHeight w:val="20"/>
              </w:trPr>
              <w:tc>
                <w:tcPr>
                  <w:tcW w:w="773" w:type="pct"/>
                </w:tcPr>
                <w:p w:rsidR="00B52538" w:rsidRPr="004D58D6" w:rsidRDefault="00B52538" w:rsidP="00B52538">
                  <w:pPr>
                    <w:jc w:val="center"/>
                    <w:rPr>
                      <w:rFonts w:ascii="Arial" w:hAnsi="Arial" w:cs="Arial"/>
                      <w:sz w:val="12"/>
                      <w:szCs w:val="12"/>
                    </w:rPr>
                  </w:pPr>
                </w:p>
              </w:tc>
              <w:tc>
                <w:tcPr>
                  <w:tcW w:w="817" w:type="pct"/>
                </w:tcPr>
                <w:p w:rsidR="00B52538" w:rsidRPr="004D58D6" w:rsidRDefault="00B52538" w:rsidP="00B52538">
                  <w:pPr>
                    <w:jc w:val="center"/>
                    <w:rPr>
                      <w:rFonts w:ascii="Arial" w:hAnsi="Arial" w:cs="Arial"/>
                      <w:sz w:val="12"/>
                      <w:szCs w:val="12"/>
                    </w:rPr>
                  </w:pPr>
                </w:p>
              </w:tc>
              <w:tc>
                <w:tcPr>
                  <w:tcW w:w="1753" w:type="pct"/>
                </w:tcPr>
                <w:p w:rsidR="00B52538" w:rsidRPr="004D58D6" w:rsidRDefault="00B52538" w:rsidP="00B52538">
                  <w:pPr>
                    <w:rPr>
                      <w:rFonts w:ascii="Arial" w:hAnsi="Arial" w:cs="Arial"/>
                      <w:sz w:val="12"/>
                      <w:szCs w:val="12"/>
                    </w:rPr>
                  </w:pPr>
                </w:p>
              </w:tc>
              <w:tc>
                <w:tcPr>
                  <w:tcW w:w="1657" w:type="pct"/>
                </w:tcPr>
                <w:p w:rsidR="00B52538" w:rsidRPr="004D58D6" w:rsidRDefault="00B52538" w:rsidP="00B52538">
                  <w:pPr>
                    <w:rPr>
                      <w:rFonts w:ascii="Arial" w:hAnsi="Arial" w:cs="Arial"/>
                      <w:sz w:val="12"/>
                      <w:szCs w:val="12"/>
                    </w:rPr>
                  </w:pPr>
                </w:p>
              </w:tc>
            </w:tr>
            <w:tr w:rsidR="00B52538" w:rsidRPr="004D58D6" w:rsidTr="004D58D6">
              <w:trPr>
                <w:cantSplit/>
                <w:trHeight w:val="20"/>
              </w:trPr>
              <w:tc>
                <w:tcPr>
                  <w:tcW w:w="773" w:type="pct"/>
                </w:tcPr>
                <w:p w:rsidR="00B52538" w:rsidRPr="004D58D6" w:rsidRDefault="00B52538" w:rsidP="00B52538">
                  <w:pPr>
                    <w:jc w:val="center"/>
                    <w:rPr>
                      <w:rFonts w:ascii="Arial" w:hAnsi="Arial" w:cs="Arial"/>
                      <w:sz w:val="12"/>
                      <w:szCs w:val="12"/>
                    </w:rPr>
                  </w:pPr>
                </w:p>
              </w:tc>
              <w:tc>
                <w:tcPr>
                  <w:tcW w:w="817" w:type="pct"/>
                </w:tcPr>
                <w:p w:rsidR="00B52538" w:rsidRPr="004D58D6" w:rsidRDefault="00B52538" w:rsidP="00B52538">
                  <w:pPr>
                    <w:jc w:val="center"/>
                    <w:rPr>
                      <w:rFonts w:ascii="Arial" w:hAnsi="Arial" w:cs="Arial"/>
                      <w:sz w:val="12"/>
                      <w:szCs w:val="12"/>
                    </w:rPr>
                  </w:pPr>
                </w:p>
              </w:tc>
              <w:tc>
                <w:tcPr>
                  <w:tcW w:w="1753" w:type="pct"/>
                </w:tcPr>
                <w:p w:rsidR="00B52538" w:rsidRPr="004D58D6" w:rsidRDefault="00B52538" w:rsidP="00B52538">
                  <w:pPr>
                    <w:rPr>
                      <w:rFonts w:ascii="Arial" w:hAnsi="Arial" w:cs="Arial"/>
                      <w:sz w:val="12"/>
                      <w:szCs w:val="12"/>
                    </w:rPr>
                  </w:pPr>
                </w:p>
              </w:tc>
              <w:tc>
                <w:tcPr>
                  <w:tcW w:w="1657" w:type="pct"/>
                </w:tcPr>
                <w:p w:rsidR="00B52538" w:rsidRPr="004D58D6" w:rsidRDefault="00B52538" w:rsidP="00B52538">
                  <w:pPr>
                    <w:rPr>
                      <w:rFonts w:ascii="Arial" w:hAnsi="Arial" w:cs="Arial"/>
                      <w:sz w:val="12"/>
                      <w:szCs w:val="12"/>
                    </w:rPr>
                  </w:pPr>
                </w:p>
              </w:tc>
            </w:tr>
            <w:tr w:rsidR="00B52538" w:rsidRPr="004D58D6" w:rsidTr="004D58D6">
              <w:trPr>
                <w:cantSplit/>
                <w:trHeight w:val="20"/>
              </w:trPr>
              <w:tc>
                <w:tcPr>
                  <w:tcW w:w="773" w:type="pct"/>
                </w:tcPr>
                <w:p w:rsidR="00B52538" w:rsidRPr="004D58D6" w:rsidRDefault="00B52538" w:rsidP="00B52538">
                  <w:pPr>
                    <w:jc w:val="center"/>
                    <w:rPr>
                      <w:rFonts w:ascii="Arial" w:hAnsi="Arial" w:cs="Arial"/>
                      <w:sz w:val="12"/>
                      <w:szCs w:val="12"/>
                    </w:rPr>
                  </w:pPr>
                </w:p>
              </w:tc>
              <w:tc>
                <w:tcPr>
                  <w:tcW w:w="817" w:type="pct"/>
                </w:tcPr>
                <w:p w:rsidR="00B52538" w:rsidRPr="004D58D6" w:rsidRDefault="00B52538" w:rsidP="00B52538">
                  <w:pPr>
                    <w:jc w:val="center"/>
                    <w:rPr>
                      <w:rFonts w:ascii="Arial" w:hAnsi="Arial" w:cs="Arial"/>
                      <w:sz w:val="12"/>
                      <w:szCs w:val="12"/>
                    </w:rPr>
                  </w:pPr>
                </w:p>
              </w:tc>
              <w:tc>
                <w:tcPr>
                  <w:tcW w:w="1753" w:type="pct"/>
                </w:tcPr>
                <w:p w:rsidR="00B52538" w:rsidRPr="004D58D6" w:rsidRDefault="00B52538" w:rsidP="00B52538">
                  <w:pPr>
                    <w:rPr>
                      <w:rFonts w:ascii="Arial" w:hAnsi="Arial" w:cs="Arial"/>
                      <w:sz w:val="12"/>
                      <w:szCs w:val="12"/>
                    </w:rPr>
                  </w:pPr>
                </w:p>
              </w:tc>
              <w:tc>
                <w:tcPr>
                  <w:tcW w:w="1657" w:type="pct"/>
                </w:tcPr>
                <w:p w:rsidR="00B52538" w:rsidRPr="004D58D6" w:rsidRDefault="00B52538" w:rsidP="00B52538">
                  <w:pPr>
                    <w:rPr>
                      <w:rFonts w:ascii="Arial" w:hAnsi="Arial" w:cs="Arial"/>
                      <w:sz w:val="12"/>
                      <w:szCs w:val="12"/>
                    </w:rPr>
                  </w:pPr>
                </w:p>
              </w:tc>
            </w:tr>
            <w:tr w:rsidR="00B52538" w:rsidRPr="004D58D6" w:rsidTr="004D58D6">
              <w:trPr>
                <w:cantSplit/>
                <w:trHeight w:val="20"/>
              </w:trPr>
              <w:tc>
                <w:tcPr>
                  <w:tcW w:w="773" w:type="pct"/>
                </w:tcPr>
                <w:p w:rsidR="00B52538" w:rsidRPr="004D58D6" w:rsidRDefault="00B52538" w:rsidP="00B52538">
                  <w:pPr>
                    <w:jc w:val="center"/>
                    <w:rPr>
                      <w:rFonts w:ascii="Arial" w:hAnsi="Arial" w:cs="Arial"/>
                      <w:sz w:val="12"/>
                      <w:szCs w:val="12"/>
                    </w:rPr>
                  </w:pPr>
                </w:p>
              </w:tc>
              <w:tc>
                <w:tcPr>
                  <w:tcW w:w="817" w:type="pct"/>
                </w:tcPr>
                <w:p w:rsidR="00B52538" w:rsidRPr="004D58D6" w:rsidRDefault="00B52538" w:rsidP="00B52538">
                  <w:pPr>
                    <w:jc w:val="center"/>
                    <w:rPr>
                      <w:rFonts w:ascii="Arial" w:hAnsi="Arial" w:cs="Arial"/>
                      <w:sz w:val="12"/>
                      <w:szCs w:val="12"/>
                    </w:rPr>
                  </w:pPr>
                </w:p>
              </w:tc>
              <w:tc>
                <w:tcPr>
                  <w:tcW w:w="1753" w:type="pct"/>
                </w:tcPr>
                <w:p w:rsidR="00B52538" w:rsidRPr="004D58D6" w:rsidRDefault="00B52538" w:rsidP="00B52538">
                  <w:pPr>
                    <w:rPr>
                      <w:rFonts w:ascii="Arial" w:hAnsi="Arial" w:cs="Arial"/>
                      <w:sz w:val="12"/>
                      <w:szCs w:val="12"/>
                    </w:rPr>
                  </w:pPr>
                </w:p>
              </w:tc>
              <w:tc>
                <w:tcPr>
                  <w:tcW w:w="1657" w:type="pct"/>
                </w:tcPr>
                <w:p w:rsidR="00B52538" w:rsidRPr="004D58D6" w:rsidRDefault="00B52538" w:rsidP="00B52538">
                  <w:pPr>
                    <w:rPr>
                      <w:rFonts w:ascii="Arial" w:hAnsi="Arial" w:cs="Arial"/>
                      <w:sz w:val="12"/>
                      <w:szCs w:val="12"/>
                    </w:rPr>
                  </w:pPr>
                </w:p>
              </w:tc>
            </w:tr>
          </w:tbl>
          <w:p w:rsidR="00B52538" w:rsidRPr="004D58D6" w:rsidRDefault="00B52538" w:rsidP="00B52538">
            <w:pPr>
              <w:rPr>
                <w:rFonts w:ascii="Arial" w:hAnsi="Arial" w:cs="Arial"/>
                <w:sz w:val="4"/>
                <w:szCs w:val="4"/>
              </w:rPr>
            </w:pPr>
          </w:p>
          <w:p w:rsidR="00B52538" w:rsidRPr="00B52538" w:rsidRDefault="00B52538" w:rsidP="004D58D6">
            <w:pPr>
              <w:ind w:firstLine="284"/>
              <w:rPr>
                <w:rFonts w:ascii="Arial" w:hAnsi="Arial" w:cs="Arial"/>
                <w:sz w:val="16"/>
                <w:szCs w:val="16"/>
              </w:rPr>
            </w:pPr>
            <w:r w:rsidRPr="00B52538">
              <w:rPr>
                <w:rFonts w:ascii="Arial" w:hAnsi="Arial" w:cs="Arial"/>
                <w:sz w:val="16"/>
                <w:szCs w:val="16"/>
              </w:rPr>
              <w:t>12. Государственные награды, иные награды и знаки отличия</w:t>
            </w:r>
          </w:p>
          <w:p w:rsidR="00B52538" w:rsidRPr="004D58D6" w:rsidRDefault="00B52538" w:rsidP="004D58D6">
            <w:pPr>
              <w:ind w:firstLine="284"/>
              <w:rPr>
                <w:rFonts w:ascii="Arial" w:hAnsi="Arial" w:cs="Arial"/>
                <w:sz w:val="8"/>
                <w:szCs w:val="8"/>
              </w:rPr>
            </w:pPr>
          </w:p>
          <w:p w:rsidR="00B52538" w:rsidRPr="004D58D6" w:rsidRDefault="00B52538" w:rsidP="004D58D6">
            <w:pPr>
              <w:pBdr>
                <w:top w:val="single" w:sz="4" w:space="1" w:color="auto"/>
              </w:pBdr>
              <w:ind w:firstLine="284"/>
              <w:rPr>
                <w:rFonts w:ascii="Arial" w:hAnsi="Arial" w:cs="Arial"/>
                <w:sz w:val="6"/>
                <w:szCs w:val="6"/>
              </w:rPr>
            </w:pPr>
          </w:p>
          <w:p w:rsidR="00B52538" w:rsidRPr="004D58D6" w:rsidRDefault="00B52538" w:rsidP="004D58D6">
            <w:pPr>
              <w:ind w:firstLine="284"/>
              <w:rPr>
                <w:rFonts w:ascii="Arial" w:hAnsi="Arial" w:cs="Arial"/>
                <w:sz w:val="6"/>
                <w:szCs w:val="6"/>
              </w:rPr>
            </w:pPr>
          </w:p>
          <w:p w:rsidR="00B52538" w:rsidRPr="004D58D6" w:rsidRDefault="00B52538" w:rsidP="004D58D6">
            <w:pPr>
              <w:pBdr>
                <w:top w:val="single" w:sz="4" w:space="1" w:color="auto"/>
              </w:pBdr>
              <w:ind w:firstLine="284"/>
              <w:rPr>
                <w:rFonts w:ascii="Arial" w:hAnsi="Arial" w:cs="Arial"/>
                <w:sz w:val="8"/>
                <w:szCs w:val="8"/>
              </w:rPr>
            </w:pPr>
          </w:p>
          <w:p w:rsidR="00B52538" w:rsidRPr="00B52538" w:rsidRDefault="00B52538" w:rsidP="004D58D6">
            <w:pPr>
              <w:ind w:firstLine="284"/>
              <w:jc w:val="both"/>
              <w:rPr>
                <w:rFonts w:ascii="Arial" w:hAnsi="Arial" w:cs="Arial"/>
                <w:sz w:val="16"/>
                <w:szCs w:val="16"/>
              </w:rPr>
            </w:pPr>
            <w:r w:rsidRPr="00B52538">
              <w:rPr>
                <w:rFonts w:ascii="Arial" w:hAnsi="Arial" w:cs="Arial"/>
                <w:sz w:val="16"/>
                <w:szCs w:val="16"/>
              </w:rPr>
              <w:t>13. Ваши близкие родственники (отец, мать, братья, сестры и дети), а также супруга (супруг), в том числе бывшая (бывший), супруги братьев и сестер, братья и сестры супругов.</w:t>
            </w:r>
          </w:p>
          <w:p w:rsidR="00B52538" w:rsidRPr="00B52538" w:rsidRDefault="00B52538" w:rsidP="004D58D6">
            <w:pPr>
              <w:ind w:firstLine="284"/>
              <w:jc w:val="both"/>
              <w:rPr>
                <w:rFonts w:ascii="Arial" w:hAnsi="Arial" w:cs="Arial"/>
                <w:sz w:val="16"/>
                <w:szCs w:val="16"/>
              </w:rPr>
            </w:pPr>
            <w:r w:rsidRPr="00B52538">
              <w:rPr>
                <w:rFonts w:ascii="Arial" w:hAnsi="Arial" w:cs="Arial"/>
                <w:sz w:val="16"/>
                <w:szCs w:val="16"/>
              </w:rPr>
              <w:t>Если родственники изменяли фамилию, имя, отчество, необходимо также указать их прежние фамилию, имя, отчество.</w:t>
            </w:r>
          </w:p>
          <w:p w:rsidR="00B52538" w:rsidRPr="004D58D6" w:rsidRDefault="00B52538" w:rsidP="004D58D6">
            <w:pPr>
              <w:ind w:firstLine="284"/>
              <w:jc w:val="both"/>
              <w:rPr>
                <w:rFonts w:ascii="Arial" w:hAnsi="Arial" w:cs="Arial"/>
                <w:sz w:val="4"/>
                <w:szCs w:val="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1369"/>
              <w:gridCol w:w="2236"/>
              <w:gridCol w:w="2234"/>
              <w:gridCol w:w="2748"/>
              <w:gridCol w:w="2741"/>
            </w:tblGrid>
            <w:tr w:rsidR="00B52538" w:rsidRPr="004D58D6" w:rsidTr="004D58D6">
              <w:trPr>
                <w:cantSplit/>
                <w:trHeight w:val="20"/>
              </w:trPr>
              <w:tc>
                <w:tcPr>
                  <w:tcW w:w="604" w:type="pct"/>
                  <w:vAlign w:val="center"/>
                </w:tcPr>
                <w:p w:rsidR="00B52538" w:rsidRPr="004D58D6" w:rsidRDefault="00B52538" w:rsidP="00B52538">
                  <w:pPr>
                    <w:jc w:val="center"/>
                    <w:rPr>
                      <w:rFonts w:ascii="Arial" w:hAnsi="Arial" w:cs="Arial"/>
                      <w:b/>
                      <w:sz w:val="12"/>
                      <w:szCs w:val="12"/>
                    </w:rPr>
                  </w:pPr>
                  <w:r w:rsidRPr="004D58D6">
                    <w:rPr>
                      <w:rFonts w:ascii="Arial" w:hAnsi="Arial" w:cs="Arial"/>
                      <w:b/>
                      <w:sz w:val="12"/>
                      <w:szCs w:val="12"/>
                    </w:rPr>
                    <w:t>Степень родства</w:t>
                  </w:r>
                </w:p>
              </w:tc>
              <w:tc>
                <w:tcPr>
                  <w:tcW w:w="987" w:type="pct"/>
                  <w:vAlign w:val="center"/>
                </w:tcPr>
                <w:p w:rsidR="00B52538" w:rsidRPr="004D58D6" w:rsidRDefault="00B52538" w:rsidP="00B52538">
                  <w:pPr>
                    <w:jc w:val="center"/>
                    <w:rPr>
                      <w:rFonts w:ascii="Arial" w:hAnsi="Arial" w:cs="Arial"/>
                      <w:b/>
                      <w:sz w:val="12"/>
                      <w:szCs w:val="12"/>
                    </w:rPr>
                  </w:pPr>
                  <w:r w:rsidRPr="004D58D6">
                    <w:rPr>
                      <w:rFonts w:ascii="Arial" w:hAnsi="Arial" w:cs="Arial"/>
                      <w:b/>
                      <w:sz w:val="12"/>
                      <w:szCs w:val="12"/>
                    </w:rPr>
                    <w:t>Фамилия, имя, отчество</w:t>
                  </w:r>
                </w:p>
              </w:tc>
              <w:tc>
                <w:tcPr>
                  <w:tcW w:w="986" w:type="pct"/>
                  <w:vAlign w:val="center"/>
                </w:tcPr>
                <w:p w:rsidR="00B52538" w:rsidRPr="004D58D6" w:rsidRDefault="00B52538" w:rsidP="00B52538">
                  <w:pPr>
                    <w:jc w:val="center"/>
                    <w:rPr>
                      <w:rFonts w:ascii="Arial" w:hAnsi="Arial" w:cs="Arial"/>
                      <w:b/>
                      <w:sz w:val="12"/>
                      <w:szCs w:val="12"/>
                    </w:rPr>
                  </w:pPr>
                  <w:r w:rsidRPr="004D58D6">
                    <w:rPr>
                      <w:rFonts w:ascii="Arial" w:hAnsi="Arial" w:cs="Arial"/>
                      <w:b/>
                      <w:sz w:val="12"/>
                      <w:szCs w:val="12"/>
                    </w:rPr>
                    <w:t>Год, число, месяц и место рождения</w:t>
                  </w:r>
                </w:p>
              </w:tc>
              <w:tc>
                <w:tcPr>
                  <w:tcW w:w="1213" w:type="pct"/>
                  <w:vAlign w:val="center"/>
                </w:tcPr>
                <w:p w:rsidR="00B52538" w:rsidRPr="004D58D6" w:rsidRDefault="00B52538" w:rsidP="00B52538">
                  <w:pPr>
                    <w:jc w:val="center"/>
                    <w:rPr>
                      <w:rFonts w:ascii="Arial" w:hAnsi="Arial" w:cs="Arial"/>
                      <w:b/>
                      <w:sz w:val="12"/>
                      <w:szCs w:val="12"/>
                    </w:rPr>
                  </w:pPr>
                  <w:r w:rsidRPr="004D58D6">
                    <w:rPr>
                      <w:rFonts w:ascii="Arial" w:hAnsi="Arial" w:cs="Arial"/>
                      <w:b/>
                      <w:sz w:val="12"/>
                      <w:szCs w:val="12"/>
                    </w:rPr>
                    <w:t>Место работы (наименование и адрес организации), должность</w:t>
                  </w:r>
                </w:p>
              </w:tc>
              <w:tc>
                <w:tcPr>
                  <w:tcW w:w="1210" w:type="pct"/>
                  <w:vAlign w:val="center"/>
                </w:tcPr>
                <w:p w:rsidR="00B52538" w:rsidRPr="004D58D6" w:rsidRDefault="00B52538" w:rsidP="00B52538">
                  <w:pPr>
                    <w:jc w:val="center"/>
                    <w:rPr>
                      <w:rFonts w:ascii="Arial" w:hAnsi="Arial" w:cs="Arial"/>
                      <w:b/>
                      <w:sz w:val="12"/>
                      <w:szCs w:val="12"/>
                    </w:rPr>
                  </w:pPr>
                  <w:r w:rsidRPr="004D58D6">
                    <w:rPr>
                      <w:rFonts w:ascii="Arial" w:hAnsi="Arial" w:cs="Arial"/>
                      <w:b/>
                      <w:sz w:val="12"/>
                      <w:szCs w:val="12"/>
                    </w:rPr>
                    <w:t>Домашний адрес (адрес регистрации, фактического проживания)</w:t>
                  </w:r>
                </w:p>
              </w:tc>
            </w:tr>
            <w:tr w:rsidR="00B52538" w:rsidRPr="004D58D6" w:rsidTr="004D58D6">
              <w:trPr>
                <w:cantSplit/>
                <w:trHeight w:val="20"/>
              </w:trPr>
              <w:tc>
                <w:tcPr>
                  <w:tcW w:w="604" w:type="pct"/>
                </w:tcPr>
                <w:p w:rsidR="00B52538" w:rsidRPr="004D58D6" w:rsidRDefault="00B52538" w:rsidP="00B52538">
                  <w:pPr>
                    <w:jc w:val="center"/>
                    <w:rPr>
                      <w:rFonts w:ascii="Arial" w:hAnsi="Arial" w:cs="Arial"/>
                      <w:sz w:val="12"/>
                      <w:szCs w:val="12"/>
                    </w:rPr>
                  </w:pPr>
                </w:p>
              </w:tc>
              <w:tc>
                <w:tcPr>
                  <w:tcW w:w="987" w:type="pct"/>
                </w:tcPr>
                <w:p w:rsidR="00B52538" w:rsidRPr="004D58D6" w:rsidRDefault="00B52538" w:rsidP="00B52538">
                  <w:pPr>
                    <w:rPr>
                      <w:rFonts w:ascii="Arial" w:hAnsi="Arial" w:cs="Arial"/>
                      <w:sz w:val="12"/>
                      <w:szCs w:val="12"/>
                    </w:rPr>
                  </w:pPr>
                </w:p>
              </w:tc>
              <w:tc>
                <w:tcPr>
                  <w:tcW w:w="986" w:type="pct"/>
                </w:tcPr>
                <w:p w:rsidR="00B52538" w:rsidRPr="004D58D6" w:rsidRDefault="00B52538" w:rsidP="00B52538">
                  <w:pPr>
                    <w:jc w:val="center"/>
                    <w:rPr>
                      <w:rFonts w:ascii="Arial" w:hAnsi="Arial" w:cs="Arial"/>
                      <w:sz w:val="12"/>
                      <w:szCs w:val="12"/>
                    </w:rPr>
                  </w:pPr>
                </w:p>
              </w:tc>
              <w:tc>
                <w:tcPr>
                  <w:tcW w:w="1213" w:type="pct"/>
                </w:tcPr>
                <w:p w:rsidR="00B52538" w:rsidRPr="004D58D6" w:rsidRDefault="00B52538" w:rsidP="00B52538">
                  <w:pPr>
                    <w:rPr>
                      <w:rFonts w:ascii="Arial" w:hAnsi="Arial" w:cs="Arial"/>
                      <w:sz w:val="12"/>
                      <w:szCs w:val="12"/>
                    </w:rPr>
                  </w:pPr>
                </w:p>
              </w:tc>
              <w:tc>
                <w:tcPr>
                  <w:tcW w:w="1210" w:type="pct"/>
                </w:tcPr>
                <w:p w:rsidR="00B52538" w:rsidRPr="004D58D6" w:rsidRDefault="00B52538" w:rsidP="00B52538">
                  <w:pPr>
                    <w:rPr>
                      <w:rFonts w:ascii="Arial" w:hAnsi="Arial" w:cs="Arial"/>
                      <w:sz w:val="12"/>
                      <w:szCs w:val="12"/>
                    </w:rPr>
                  </w:pPr>
                </w:p>
              </w:tc>
            </w:tr>
            <w:tr w:rsidR="00B52538" w:rsidRPr="004D58D6" w:rsidTr="004D58D6">
              <w:trPr>
                <w:cantSplit/>
                <w:trHeight w:val="20"/>
              </w:trPr>
              <w:tc>
                <w:tcPr>
                  <w:tcW w:w="604" w:type="pct"/>
                </w:tcPr>
                <w:p w:rsidR="00B52538" w:rsidRPr="004D58D6" w:rsidRDefault="00B52538" w:rsidP="00B52538">
                  <w:pPr>
                    <w:jc w:val="center"/>
                    <w:rPr>
                      <w:rFonts w:ascii="Arial" w:hAnsi="Arial" w:cs="Arial"/>
                      <w:sz w:val="12"/>
                      <w:szCs w:val="12"/>
                    </w:rPr>
                  </w:pPr>
                </w:p>
              </w:tc>
              <w:tc>
                <w:tcPr>
                  <w:tcW w:w="987" w:type="pct"/>
                </w:tcPr>
                <w:p w:rsidR="00B52538" w:rsidRPr="004D58D6" w:rsidRDefault="00B52538" w:rsidP="00B52538">
                  <w:pPr>
                    <w:rPr>
                      <w:rFonts w:ascii="Arial" w:hAnsi="Arial" w:cs="Arial"/>
                      <w:sz w:val="12"/>
                      <w:szCs w:val="12"/>
                    </w:rPr>
                  </w:pPr>
                </w:p>
              </w:tc>
              <w:tc>
                <w:tcPr>
                  <w:tcW w:w="986" w:type="pct"/>
                </w:tcPr>
                <w:p w:rsidR="00B52538" w:rsidRPr="004D58D6" w:rsidRDefault="00B52538" w:rsidP="00B52538">
                  <w:pPr>
                    <w:jc w:val="center"/>
                    <w:rPr>
                      <w:rFonts w:ascii="Arial" w:hAnsi="Arial" w:cs="Arial"/>
                      <w:sz w:val="12"/>
                      <w:szCs w:val="12"/>
                    </w:rPr>
                  </w:pPr>
                </w:p>
              </w:tc>
              <w:tc>
                <w:tcPr>
                  <w:tcW w:w="1213" w:type="pct"/>
                </w:tcPr>
                <w:p w:rsidR="00B52538" w:rsidRPr="004D58D6" w:rsidRDefault="00B52538" w:rsidP="00B52538">
                  <w:pPr>
                    <w:rPr>
                      <w:rFonts w:ascii="Arial" w:hAnsi="Arial" w:cs="Arial"/>
                      <w:sz w:val="12"/>
                      <w:szCs w:val="12"/>
                    </w:rPr>
                  </w:pPr>
                </w:p>
              </w:tc>
              <w:tc>
                <w:tcPr>
                  <w:tcW w:w="1210" w:type="pct"/>
                </w:tcPr>
                <w:p w:rsidR="00B52538" w:rsidRPr="004D58D6" w:rsidRDefault="00B52538" w:rsidP="00B52538">
                  <w:pPr>
                    <w:rPr>
                      <w:rFonts w:ascii="Arial" w:hAnsi="Arial" w:cs="Arial"/>
                      <w:sz w:val="12"/>
                      <w:szCs w:val="12"/>
                    </w:rPr>
                  </w:pPr>
                </w:p>
              </w:tc>
            </w:tr>
            <w:tr w:rsidR="00B52538" w:rsidRPr="004D58D6" w:rsidTr="004D58D6">
              <w:trPr>
                <w:cantSplit/>
                <w:trHeight w:val="20"/>
              </w:trPr>
              <w:tc>
                <w:tcPr>
                  <w:tcW w:w="604" w:type="pct"/>
                </w:tcPr>
                <w:p w:rsidR="00B52538" w:rsidRPr="004D58D6" w:rsidRDefault="00B52538" w:rsidP="00B52538">
                  <w:pPr>
                    <w:jc w:val="center"/>
                    <w:rPr>
                      <w:rFonts w:ascii="Arial" w:hAnsi="Arial" w:cs="Arial"/>
                      <w:sz w:val="12"/>
                      <w:szCs w:val="12"/>
                    </w:rPr>
                  </w:pPr>
                </w:p>
              </w:tc>
              <w:tc>
                <w:tcPr>
                  <w:tcW w:w="987" w:type="pct"/>
                </w:tcPr>
                <w:p w:rsidR="00B52538" w:rsidRPr="004D58D6" w:rsidRDefault="00B52538" w:rsidP="00B52538">
                  <w:pPr>
                    <w:rPr>
                      <w:rFonts w:ascii="Arial" w:hAnsi="Arial" w:cs="Arial"/>
                      <w:sz w:val="12"/>
                      <w:szCs w:val="12"/>
                    </w:rPr>
                  </w:pPr>
                </w:p>
              </w:tc>
              <w:tc>
                <w:tcPr>
                  <w:tcW w:w="986" w:type="pct"/>
                </w:tcPr>
                <w:p w:rsidR="00B52538" w:rsidRPr="004D58D6" w:rsidRDefault="00B52538" w:rsidP="00B52538">
                  <w:pPr>
                    <w:jc w:val="center"/>
                    <w:rPr>
                      <w:rFonts w:ascii="Arial" w:hAnsi="Arial" w:cs="Arial"/>
                      <w:sz w:val="12"/>
                      <w:szCs w:val="12"/>
                    </w:rPr>
                  </w:pPr>
                </w:p>
              </w:tc>
              <w:tc>
                <w:tcPr>
                  <w:tcW w:w="1213" w:type="pct"/>
                </w:tcPr>
                <w:p w:rsidR="00B52538" w:rsidRPr="004D58D6" w:rsidRDefault="00B52538" w:rsidP="00B52538">
                  <w:pPr>
                    <w:rPr>
                      <w:rFonts w:ascii="Arial" w:hAnsi="Arial" w:cs="Arial"/>
                      <w:sz w:val="12"/>
                      <w:szCs w:val="12"/>
                    </w:rPr>
                  </w:pPr>
                </w:p>
              </w:tc>
              <w:tc>
                <w:tcPr>
                  <w:tcW w:w="1210" w:type="pct"/>
                </w:tcPr>
                <w:p w:rsidR="00B52538" w:rsidRPr="004D58D6" w:rsidRDefault="00B52538" w:rsidP="00B52538">
                  <w:pPr>
                    <w:rPr>
                      <w:rFonts w:ascii="Arial" w:hAnsi="Arial" w:cs="Arial"/>
                      <w:sz w:val="12"/>
                      <w:szCs w:val="12"/>
                    </w:rPr>
                  </w:pPr>
                </w:p>
              </w:tc>
            </w:tr>
            <w:tr w:rsidR="00B52538" w:rsidRPr="004D58D6" w:rsidTr="004D58D6">
              <w:trPr>
                <w:cantSplit/>
                <w:trHeight w:val="20"/>
              </w:trPr>
              <w:tc>
                <w:tcPr>
                  <w:tcW w:w="604" w:type="pct"/>
                </w:tcPr>
                <w:p w:rsidR="00B52538" w:rsidRPr="004D58D6" w:rsidRDefault="00B52538" w:rsidP="00B52538">
                  <w:pPr>
                    <w:jc w:val="center"/>
                    <w:rPr>
                      <w:rFonts w:ascii="Arial" w:hAnsi="Arial" w:cs="Arial"/>
                      <w:sz w:val="12"/>
                      <w:szCs w:val="12"/>
                    </w:rPr>
                  </w:pPr>
                </w:p>
              </w:tc>
              <w:tc>
                <w:tcPr>
                  <w:tcW w:w="987" w:type="pct"/>
                </w:tcPr>
                <w:p w:rsidR="00B52538" w:rsidRPr="004D58D6" w:rsidRDefault="00B52538" w:rsidP="00B52538">
                  <w:pPr>
                    <w:rPr>
                      <w:rFonts w:ascii="Arial" w:hAnsi="Arial" w:cs="Arial"/>
                      <w:sz w:val="12"/>
                      <w:szCs w:val="12"/>
                    </w:rPr>
                  </w:pPr>
                </w:p>
              </w:tc>
              <w:tc>
                <w:tcPr>
                  <w:tcW w:w="986" w:type="pct"/>
                </w:tcPr>
                <w:p w:rsidR="00B52538" w:rsidRPr="004D58D6" w:rsidRDefault="00B52538" w:rsidP="00B52538">
                  <w:pPr>
                    <w:jc w:val="center"/>
                    <w:rPr>
                      <w:rFonts w:ascii="Arial" w:hAnsi="Arial" w:cs="Arial"/>
                      <w:sz w:val="12"/>
                      <w:szCs w:val="12"/>
                    </w:rPr>
                  </w:pPr>
                </w:p>
              </w:tc>
              <w:tc>
                <w:tcPr>
                  <w:tcW w:w="1213" w:type="pct"/>
                </w:tcPr>
                <w:p w:rsidR="00B52538" w:rsidRPr="004D58D6" w:rsidRDefault="00B52538" w:rsidP="00B52538">
                  <w:pPr>
                    <w:rPr>
                      <w:rFonts w:ascii="Arial" w:hAnsi="Arial" w:cs="Arial"/>
                      <w:sz w:val="12"/>
                      <w:szCs w:val="12"/>
                    </w:rPr>
                  </w:pPr>
                </w:p>
              </w:tc>
              <w:tc>
                <w:tcPr>
                  <w:tcW w:w="1210" w:type="pct"/>
                </w:tcPr>
                <w:p w:rsidR="00B52538" w:rsidRPr="004D58D6" w:rsidRDefault="00B52538" w:rsidP="00B52538">
                  <w:pPr>
                    <w:rPr>
                      <w:rFonts w:ascii="Arial" w:hAnsi="Arial" w:cs="Arial"/>
                      <w:sz w:val="12"/>
                      <w:szCs w:val="12"/>
                    </w:rPr>
                  </w:pPr>
                </w:p>
              </w:tc>
            </w:tr>
            <w:tr w:rsidR="00B52538" w:rsidRPr="004D58D6" w:rsidTr="004D58D6">
              <w:trPr>
                <w:cantSplit/>
                <w:trHeight w:val="20"/>
              </w:trPr>
              <w:tc>
                <w:tcPr>
                  <w:tcW w:w="604" w:type="pct"/>
                </w:tcPr>
                <w:p w:rsidR="00B52538" w:rsidRPr="004D58D6" w:rsidRDefault="00B52538" w:rsidP="00B52538">
                  <w:pPr>
                    <w:jc w:val="center"/>
                    <w:rPr>
                      <w:rFonts w:ascii="Arial" w:hAnsi="Arial" w:cs="Arial"/>
                      <w:sz w:val="12"/>
                      <w:szCs w:val="12"/>
                    </w:rPr>
                  </w:pPr>
                </w:p>
              </w:tc>
              <w:tc>
                <w:tcPr>
                  <w:tcW w:w="987" w:type="pct"/>
                </w:tcPr>
                <w:p w:rsidR="00B52538" w:rsidRPr="004D58D6" w:rsidRDefault="00B52538" w:rsidP="00B52538">
                  <w:pPr>
                    <w:rPr>
                      <w:rFonts w:ascii="Arial" w:hAnsi="Arial" w:cs="Arial"/>
                      <w:sz w:val="12"/>
                      <w:szCs w:val="12"/>
                    </w:rPr>
                  </w:pPr>
                </w:p>
              </w:tc>
              <w:tc>
                <w:tcPr>
                  <w:tcW w:w="986" w:type="pct"/>
                </w:tcPr>
                <w:p w:rsidR="00B52538" w:rsidRPr="004D58D6" w:rsidRDefault="00B52538" w:rsidP="00B52538">
                  <w:pPr>
                    <w:jc w:val="center"/>
                    <w:rPr>
                      <w:rFonts w:ascii="Arial" w:hAnsi="Arial" w:cs="Arial"/>
                      <w:sz w:val="12"/>
                      <w:szCs w:val="12"/>
                    </w:rPr>
                  </w:pPr>
                </w:p>
              </w:tc>
              <w:tc>
                <w:tcPr>
                  <w:tcW w:w="1213" w:type="pct"/>
                </w:tcPr>
                <w:p w:rsidR="00B52538" w:rsidRPr="004D58D6" w:rsidRDefault="00B52538" w:rsidP="00B52538">
                  <w:pPr>
                    <w:rPr>
                      <w:rFonts w:ascii="Arial" w:hAnsi="Arial" w:cs="Arial"/>
                      <w:sz w:val="12"/>
                      <w:szCs w:val="12"/>
                    </w:rPr>
                  </w:pPr>
                </w:p>
              </w:tc>
              <w:tc>
                <w:tcPr>
                  <w:tcW w:w="1210" w:type="pct"/>
                </w:tcPr>
                <w:p w:rsidR="00B52538" w:rsidRPr="004D58D6" w:rsidRDefault="00B52538" w:rsidP="00B52538">
                  <w:pPr>
                    <w:rPr>
                      <w:rFonts w:ascii="Arial" w:hAnsi="Arial" w:cs="Arial"/>
                      <w:sz w:val="12"/>
                      <w:szCs w:val="12"/>
                    </w:rPr>
                  </w:pPr>
                </w:p>
              </w:tc>
            </w:tr>
            <w:tr w:rsidR="00B52538" w:rsidRPr="004D58D6" w:rsidTr="004D58D6">
              <w:trPr>
                <w:cantSplit/>
                <w:trHeight w:val="20"/>
              </w:trPr>
              <w:tc>
                <w:tcPr>
                  <w:tcW w:w="604" w:type="pct"/>
                </w:tcPr>
                <w:p w:rsidR="00B52538" w:rsidRPr="004D58D6" w:rsidRDefault="00B52538" w:rsidP="00B52538">
                  <w:pPr>
                    <w:jc w:val="center"/>
                    <w:rPr>
                      <w:rFonts w:ascii="Arial" w:hAnsi="Arial" w:cs="Arial"/>
                      <w:sz w:val="12"/>
                      <w:szCs w:val="12"/>
                    </w:rPr>
                  </w:pPr>
                </w:p>
              </w:tc>
              <w:tc>
                <w:tcPr>
                  <w:tcW w:w="987" w:type="pct"/>
                </w:tcPr>
                <w:p w:rsidR="00B52538" w:rsidRPr="004D58D6" w:rsidRDefault="00B52538" w:rsidP="00B52538">
                  <w:pPr>
                    <w:rPr>
                      <w:rFonts w:ascii="Arial" w:hAnsi="Arial" w:cs="Arial"/>
                      <w:sz w:val="12"/>
                      <w:szCs w:val="12"/>
                    </w:rPr>
                  </w:pPr>
                </w:p>
              </w:tc>
              <w:tc>
                <w:tcPr>
                  <w:tcW w:w="986" w:type="pct"/>
                </w:tcPr>
                <w:p w:rsidR="00B52538" w:rsidRPr="004D58D6" w:rsidRDefault="00B52538" w:rsidP="00B52538">
                  <w:pPr>
                    <w:jc w:val="center"/>
                    <w:rPr>
                      <w:rFonts w:ascii="Arial" w:hAnsi="Arial" w:cs="Arial"/>
                      <w:sz w:val="12"/>
                      <w:szCs w:val="12"/>
                    </w:rPr>
                  </w:pPr>
                </w:p>
              </w:tc>
              <w:tc>
                <w:tcPr>
                  <w:tcW w:w="1213" w:type="pct"/>
                </w:tcPr>
                <w:p w:rsidR="00B52538" w:rsidRPr="004D58D6" w:rsidRDefault="00B52538" w:rsidP="00B52538">
                  <w:pPr>
                    <w:rPr>
                      <w:rFonts w:ascii="Arial" w:hAnsi="Arial" w:cs="Arial"/>
                      <w:sz w:val="12"/>
                      <w:szCs w:val="12"/>
                    </w:rPr>
                  </w:pPr>
                </w:p>
              </w:tc>
              <w:tc>
                <w:tcPr>
                  <w:tcW w:w="1210" w:type="pct"/>
                </w:tcPr>
                <w:p w:rsidR="00B52538" w:rsidRPr="004D58D6" w:rsidRDefault="00B52538" w:rsidP="00B52538">
                  <w:pPr>
                    <w:rPr>
                      <w:rFonts w:ascii="Arial" w:hAnsi="Arial" w:cs="Arial"/>
                      <w:sz w:val="12"/>
                      <w:szCs w:val="12"/>
                    </w:rPr>
                  </w:pPr>
                </w:p>
              </w:tc>
            </w:tr>
            <w:tr w:rsidR="00B52538" w:rsidRPr="004D58D6" w:rsidTr="004D58D6">
              <w:trPr>
                <w:cantSplit/>
                <w:trHeight w:val="20"/>
              </w:trPr>
              <w:tc>
                <w:tcPr>
                  <w:tcW w:w="604" w:type="pct"/>
                </w:tcPr>
                <w:p w:rsidR="00B52538" w:rsidRPr="004D58D6" w:rsidRDefault="00B52538" w:rsidP="00B52538">
                  <w:pPr>
                    <w:jc w:val="center"/>
                    <w:rPr>
                      <w:rFonts w:ascii="Arial" w:hAnsi="Arial" w:cs="Arial"/>
                      <w:sz w:val="12"/>
                      <w:szCs w:val="12"/>
                    </w:rPr>
                  </w:pPr>
                </w:p>
              </w:tc>
              <w:tc>
                <w:tcPr>
                  <w:tcW w:w="987" w:type="pct"/>
                </w:tcPr>
                <w:p w:rsidR="00B52538" w:rsidRPr="004D58D6" w:rsidRDefault="00B52538" w:rsidP="00B52538">
                  <w:pPr>
                    <w:rPr>
                      <w:rFonts w:ascii="Arial" w:hAnsi="Arial" w:cs="Arial"/>
                      <w:sz w:val="12"/>
                      <w:szCs w:val="12"/>
                    </w:rPr>
                  </w:pPr>
                </w:p>
              </w:tc>
              <w:tc>
                <w:tcPr>
                  <w:tcW w:w="986" w:type="pct"/>
                </w:tcPr>
                <w:p w:rsidR="00B52538" w:rsidRPr="004D58D6" w:rsidRDefault="00B52538" w:rsidP="00B52538">
                  <w:pPr>
                    <w:jc w:val="center"/>
                    <w:rPr>
                      <w:rFonts w:ascii="Arial" w:hAnsi="Arial" w:cs="Arial"/>
                      <w:sz w:val="12"/>
                      <w:szCs w:val="12"/>
                    </w:rPr>
                  </w:pPr>
                </w:p>
              </w:tc>
              <w:tc>
                <w:tcPr>
                  <w:tcW w:w="1213" w:type="pct"/>
                </w:tcPr>
                <w:p w:rsidR="00B52538" w:rsidRPr="004D58D6" w:rsidRDefault="00B52538" w:rsidP="00B52538">
                  <w:pPr>
                    <w:rPr>
                      <w:rFonts w:ascii="Arial" w:hAnsi="Arial" w:cs="Arial"/>
                      <w:sz w:val="12"/>
                      <w:szCs w:val="12"/>
                    </w:rPr>
                  </w:pPr>
                </w:p>
              </w:tc>
              <w:tc>
                <w:tcPr>
                  <w:tcW w:w="1210" w:type="pct"/>
                </w:tcPr>
                <w:p w:rsidR="00B52538" w:rsidRPr="004D58D6" w:rsidRDefault="00B52538" w:rsidP="00B52538">
                  <w:pPr>
                    <w:rPr>
                      <w:rFonts w:ascii="Arial" w:hAnsi="Arial" w:cs="Arial"/>
                      <w:sz w:val="12"/>
                      <w:szCs w:val="12"/>
                    </w:rPr>
                  </w:pPr>
                </w:p>
              </w:tc>
            </w:tr>
            <w:tr w:rsidR="00B52538" w:rsidRPr="004D58D6" w:rsidTr="004D58D6">
              <w:trPr>
                <w:cantSplit/>
                <w:trHeight w:val="20"/>
              </w:trPr>
              <w:tc>
                <w:tcPr>
                  <w:tcW w:w="604" w:type="pct"/>
                </w:tcPr>
                <w:p w:rsidR="00B52538" w:rsidRPr="004D58D6" w:rsidRDefault="00B52538" w:rsidP="00B52538">
                  <w:pPr>
                    <w:jc w:val="center"/>
                    <w:rPr>
                      <w:rFonts w:ascii="Arial" w:hAnsi="Arial" w:cs="Arial"/>
                      <w:sz w:val="12"/>
                      <w:szCs w:val="12"/>
                    </w:rPr>
                  </w:pPr>
                </w:p>
              </w:tc>
              <w:tc>
                <w:tcPr>
                  <w:tcW w:w="987" w:type="pct"/>
                </w:tcPr>
                <w:p w:rsidR="00B52538" w:rsidRPr="004D58D6" w:rsidRDefault="00B52538" w:rsidP="00B52538">
                  <w:pPr>
                    <w:rPr>
                      <w:rFonts w:ascii="Arial" w:hAnsi="Arial" w:cs="Arial"/>
                      <w:sz w:val="12"/>
                      <w:szCs w:val="12"/>
                    </w:rPr>
                  </w:pPr>
                </w:p>
              </w:tc>
              <w:tc>
                <w:tcPr>
                  <w:tcW w:w="986" w:type="pct"/>
                </w:tcPr>
                <w:p w:rsidR="00B52538" w:rsidRPr="004D58D6" w:rsidRDefault="00B52538" w:rsidP="00B52538">
                  <w:pPr>
                    <w:jc w:val="center"/>
                    <w:rPr>
                      <w:rFonts w:ascii="Arial" w:hAnsi="Arial" w:cs="Arial"/>
                      <w:sz w:val="12"/>
                      <w:szCs w:val="12"/>
                    </w:rPr>
                  </w:pPr>
                </w:p>
              </w:tc>
              <w:tc>
                <w:tcPr>
                  <w:tcW w:w="1213" w:type="pct"/>
                </w:tcPr>
                <w:p w:rsidR="00B52538" w:rsidRPr="004D58D6" w:rsidRDefault="00B52538" w:rsidP="00B52538">
                  <w:pPr>
                    <w:rPr>
                      <w:rFonts w:ascii="Arial" w:hAnsi="Arial" w:cs="Arial"/>
                      <w:sz w:val="12"/>
                      <w:szCs w:val="12"/>
                    </w:rPr>
                  </w:pPr>
                </w:p>
              </w:tc>
              <w:tc>
                <w:tcPr>
                  <w:tcW w:w="1210" w:type="pct"/>
                </w:tcPr>
                <w:p w:rsidR="00B52538" w:rsidRPr="004D58D6" w:rsidRDefault="00B52538" w:rsidP="00B52538">
                  <w:pPr>
                    <w:rPr>
                      <w:rFonts w:ascii="Arial" w:hAnsi="Arial" w:cs="Arial"/>
                      <w:sz w:val="12"/>
                      <w:szCs w:val="12"/>
                    </w:rPr>
                  </w:pPr>
                </w:p>
              </w:tc>
            </w:tr>
            <w:tr w:rsidR="00B52538" w:rsidRPr="004D58D6" w:rsidTr="004D58D6">
              <w:trPr>
                <w:cantSplit/>
                <w:trHeight w:val="20"/>
              </w:trPr>
              <w:tc>
                <w:tcPr>
                  <w:tcW w:w="604" w:type="pct"/>
                </w:tcPr>
                <w:p w:rsidR="00B52538" w:rsidRPr="004D58D6" w:rsidRDefault="00B52538" w:rsidP="00B52538">
                  <w:pPr>
                    <w:jc w:val="center"/>
                    <w:rPr>
                      <w:rFonts w:ascii="Arial" w:hAnsi="Arial" w:cs="Arial"/>
                      <w:sz w:val="12"/>
                      <w:szCs w:val="12"/>
                    </w:rPr>
                  </w:pPr>
                </w:p>
              </w:tc>
              <w:tc>
                <w:tcPr>
                  <w:tcW w:w="987" w:type="pct"/>
                </w:tcPr>
                <w:p w:rsidR="00B52538" w:rsidRPr="004D58D6" w:rsidRDefault="00B52538" w:rsidP="00B52538">
                  <w:pPr>
                    <w:rPr>
                      <w:rFonts w:ascii="Arial" w:hAnsi="Arial" w:cs="Arial"/>
                      <w:sz w:val="12"/>
                      <w:szCs w:val="12"/>
                    </w:rPr>
                  </w:pPr>
                </w:p>
              </w:tc>
              <w:tc>
                <w:tcPr>
                  <w:tcW w:w="986" w:type="pct"/>
                </w:tcPr>
                <w:p w:rsidR="00B52538" w:rsidRPr="004D58D6" w:rsidRDefault="00B52538" w:rsidP="00B52538">
                  <w:pPr>
                    <w:jc w:val="center"/>
                    <w:rPr>
                      <w:rFonts w:ascii="Arial" w:hAnsi="Arial" w:cs="Arial"/>
                      <w:sz w:val="12"/>
                      <w:szCs w:val="12"/>
                    </w:rPr>
                  </w:pPr>
                </w:p>
              </w:tc>
              <w:tc>
                <w:tcPr>
                  <w:tcW w:w="1213" w:type="pct"/>
                </w:tcPr>
                <w:p w:rsidR="00B52538" w:rsidRPr="004D58D6" w:rsidRDefault="00B52538" w:rsidP="00B52538">
                  <w:pPr>
                    <w:rPr>
                      <w:rFonts w:ascii="Arial" w:hAnsi="Arial" w:cs="Arial"/>
                      <w:sz w:val="12"/>
                      <w:szCs w:val="12"/>
                    </w:rPr>
                  </w:pPr>
                </w:p>
              </w:tc>
              <w:tc>
                <w:tcPr>
                  <w:tcW w:w="1210" w:type="pct"/>
                </w:tcPr>
                <w:p w:rsidR="00B52538" w:rsidRPr="004D58D6" w:rsidRDefault="00B52538" w:rsidP="00B52538">
                  <w:pPr>
                    <w:rPr>
                      <w:rFonts w:ascii="Arial" w:hAnsi="Arial" w:cs="Arial"/>
                      <w:sz w:val="12"/>
                      <w:szCs w:val="12"/>
                    </w:rPr>
                  </w:pPr>
                </w:p>
              </w:tc>
            </w:tr>
          </w:tbl>
          <w:p w:rsidR="00B52538" w:rsidRPr="004D58D6" w:rsidRDefault="00B52538" w:rsidP="00B52538">
            <w:pPr>
              <w:jc w:val="both"/>
              <w:rPr>
                <w:rFonts w:ascii="Arial" w:hAnsi="Arial" w:cs="Arial"/>
                <w:sz w:val="4"/>
                <w:szCs w:val="4"/>
              </w:rPr>
            </w:pPr>
          </w:p>
          <w:p w:rsidR="00B52538" w:rsidRPr="00B52538" w:rsidRDefault="00B160B5" w:rsidP="0050161C">
            <w:pPr>
              <w:ind w:firstLine="284"/>
              <w:jc w:val="both"/>
              <w:rPr>
                <w:rFonts w:ascii="Arial" w:hAnsi="Arial" w:cs="Arial"/>
                <w:sz w:val="16"/>
                <w:szCs w:val="16"/>
              </w:rPr>
            </w:pPr>
            <w:r>
              <w:rPr>
                <w:rFonts w:ascii="Arial" w:hAnsi="Arial" w:cs="Arial"/>
                <w:sz w:val="16"/>
                <w:szCs w:val="16"/>
              </w:rPr>
              <w:t xml:space="preserve">14. </w:t>
            </w:r>
            <w:r w:rsidR="00B52538" w:rsidRPr="00B52538">
              <w:rPr>
                <w:rFonts w:ascii="Arial" w:hAnsi="Arial" w:cs="Arial"/>
                <w:sz w:val="16"/>
                <w:szCs w:val="16"/>
              </w:rPr>
              <w:t>Ваши близкие родственники (отец, мать, братья, сестры и дети), а также супруга (супруг), в том числе бывшая (бывший), супруги братьев и сестер, братья и сестры супругов, постоянно проживающие за границей и (или) оформляющие документы для выезда на постоянное место жительства в другое государство</w:t>
            </w:r>
          </w:p>
          <w:p w:rsidR="00B52538" w:rsidRPr="00B160B5" w:rsidRDefault="00B52538" w:rsidP="00B52538">
            <w:pPr>
              <w:jc w:val="both"/>
              <w:rPr>
                <w:rFonts w:ascii="Arial" w:hAnsi="Arial" w:cs="Arial"/>
                <w:sz w:val="8"/>
                <w:szCs w:val="8"/>
              </w:rPr>
            </w:pPr>
          </w:p>
          <w:p w:rsidR="00B52538" w:rsidRPr="00B160B5" w:rsidRDefault="00B52538" w:rsidP="00B52538">
            <w:pPr>
              <w:pBdr>
                <w:top w:val="single" w:sz="4" w:space="1" w:color="auto"/>
              </w:pBdr>
              <w:jc w:val="center"/>
              <w:rPr>
                <w:rFonts w:ascii="Arial" w:hAnsi="Arial" w:cs="Arial"/>
                <w:sz w:val="12"/>
                <w:szCs w:val="12"/>
              </w:rPr>
            </w:pPr>
            <w:r w:rsidRPr="00B160B5">
              <w:rPr>
                <w:rFonts w:ascii="Arial" w:hAnsi="Arial" w:cs="Arial"/>
                <w:sz w:val="12"/>
                <w:szCs w:val="12"/>
              </w:rPr>
              <w:t>(фамилия, имя, отчество,</w:t>
            </w:r>
          </w:p>
          <w:p w:rsidR="00B52538" w:rsidRPr="00B160B5" w:rsidRDefault="00B52538" w:rsidP="00B52538">
            <w:pPr>
              <w:rPr>
                <w:rFonts w:ascii="Arial" w:hAnsi="Arial" w:cs="Arial"/>
                <w:sz w:val="4"/>
                <w:szCs w:val="4"/>
              </w:rPr>
            </w:pPr>
          </w:p>
          <w:p w:rsidR="00B52538" w:rsidRPr="00B160B5" w:rsidRDefault="00B52538" w:rsidP="00B52538">
            <w:pPr>
              <w:pBdr>
                <w:top w:val="single" w:sz="4" w:space="1" w:color="auto"/>
              </w:pBdr>
              <w:jc w:val="center"/>
              <w:rPr>
                <w:rFonts w:ascii="Arial" w:hAnsi="Arial" w:cs="Arial"/>
                <w:sz w:val="12"/>
                <w:szCs w:val="12"/>
              </w:rPr>
            </w:pPr>
            <w:r w:rsidRPr="00B160B5">
              <w:rPr>
                <w:rFonts w:ascii="Arial" w:hAnsi="Arial" w:cs="Arial"/>
                <w:sz w:val="12"/>
                <w:szCs w:val="12"/>
              </w:rPr>
              <w:t>с какого времени они проживают за границей)</w:t>
            </w:r>
          </w:p>
          <w:p w:rsidR="00B52538" w:rsidRPr="00B160B5" w:rsidRDefault="00B52538" w:rsidP="00B52538">
            <w:pPr>
              <w:rPr>
                <w:rFonts w:ascii="Arial" w:hAnsi="Arial" w:cs="Arial"/>
                <w:sz w:val="4"/>
                <w:szCs w:val="4"/>
              </w:rPr>
            </w:pPr>
          </w:p>
          <w:p w:rsidR="00B52538" w:rsidRPr="00B160B5" w:rsidRDefault="00B52538" w:rsidP="00B52538">
            <w:pPr>
              <w:pBdr>
                <w:top w:val="single" w:sz="4" w:space="1" w:color="auto"/>
              </w:pBdr>
              <w:rPr>
                <w:rFonts w:ascii="Arial" w:hAnsi="Arial" w:cs="Arial"/>
                <w:sz w:val="8"/>
                <w:szCs w:val="8"/>
              </w:rPr>
            </w:pPr>
          </w:p>
          <w:p w:rsidR="00B52538" w:rsidRPr="00B160B5" w:rsidRDefault="00B52538" w:rsidP="00B52538">
            <w:pPr>
              <w:rPr>
                <w:rFonts w:ascii="Arial" w:hAnsi="Arial" w:cs="Arial"/>
                <w:sz w:val="8"/>
                <w:szCs w:val="8"/>
              </w:rPr>
            </w:pPr>
          </w:p>
          <w:p w:rsidR="00B52538" w:rsidRPr="00B160B5" w:rsidRDefault="00B52538" w:rsidP="00B52538">
            <w:pPr>
              <w:pBdr>
                <w:top w:val="single" w:sz="4" w:space="1" w:color="auto"/>
              </w:pBdr>
              <w:rPr>
                <w:rFonts w:ascii="Arial" w:hAnsi="Arial" w:cs="Arial"/>
                <w:sz w:val="4"/>
                <w:szCs w:val="4"/>
              </w:rPr>
            </w:pPr>
          </w:p>
          <w:p w:rsidR="00B52538" w:rsidRPr="00B52538" w:rsidRDefault="00B52538" w:rsidP="00B160B5">
            <w:pPr>
              <w:ind w:firstLine="284"/>
              <w:jc w:val="both"/>
              <w:rPr>
                <w:rFonts w:ascii="Arial" w:hAnsi="Arial" w:cs="Arial"/>
                <w:sz w:val="16"/>
                <w:szCs w:val="16"/>
              </w:rPr>
            </w:pPr>
            <w:r w:rsidRPr="00B52538">
              <w:rPr>
                <w:rFonts w:ascii="Arial" w:hAnsi="Arial" w:cs="Arial"/>
                <w:sz w:val="16"/>
                <w:szCs w:val="16"/>
              </w:rPr>
              <w:t xml:space="preserve">14(1). Гражданство (подданство) супруги (супруга). Если супруга (супруг) не имеет гражданства Российской Федерации или помимо гражданства Российской Федерации имеет также гражданство (подданство) другого государства, укажите (заполняется при поступлении на федеральную государственную гражданскую службу в системе Министерства иностранных дел Российской Федерации для замещения должности федеральной государственной гражданской службы, по которой предусмотрено присвоение дипломатического ранга) </w:t>
            </w:r>
          </w:p>
          <w:p w:rsidR="00B52538" w:rsidRPr="00B160B5" w:rsidRDefault="00B52538" w:rsidP="00B52538">
            <w:pPr>
              <w:jc w:val="both"/>
              <w:rPr>
                <w:rFonts w:ascii="Arial" w:hAnsi="Arial" w:cs="Arial"/>
                <w:sz w:val="8"/>
                <w:szCs w:val="8"/>
              </w:rPr>
            </w:pPr>
          </w:p>
          <w:p w:rsidR="00B52538" w:rsidRPr="00B160B5" w:rsidRDefault="00B52538" w:rsidP="00B52538">
            <w:pPr>
              <w:pBdr>
                <w:top w:val="single" w:sz="4" w:space="1" w:color="auto"/>
              </w:pBdr>
              <w:rPr>
                <w:rFonts w:ascii="Arial" w:hAnsi="Arial" w:cs="Arial"/>
                <w:sz w:val="8"/>
                <w:szCs w:val="8"/>
              </w:rPr>
            </w:pPr>
          </w:p>
          <w:p w:rsidR="00B52538" w:rsidRPr="00B160B5" w:rsidRDefault="00B52538" w:rsidP="00B52538">
            <w:pPr>
              <w:rPr>
                <w:rFonts w:ascii="Arial" w:hAnsi="Arial" w:cs="Arial"/>
                <w:sz w:val="8"/>
                <w:szCs w:val="8"/>
              </w:rPr>
            </w:pPr>
          </w:p>
          <w:p w:rsidR="00B52538" w:rsidRPr="00B160B5" w:rsidRDefault="00B52538" w:rsidP="00B52538">
            <w:pPr>
              <w:pBdr>
                <w:top w:val="single" w:sz="4" w:space="1" w:color="auto"/>
              </w:pBdr>
              <w:rPr>
                <w:rFonts w:ascii="Arial" w:hAnsi="Arial" w:cs="Arial"/>
                <w:sz w:val="4"/>
                <w:szCs w:val="4"/>
              </w:rPr>
            </w:pPr>
          </w:p>
          <w:p w:rsidR="00B52538" w:rsidRPr="00B52538" w:rsidRDefault="00B52538" w:rsidP="00B160B5">
            <w:pPr>
              <w:ind w:firstLine="284"/>
              <w:rPr>
                <w:rFonts w:ascii="Arial" w:hAnsi="Arial" w:cs="Arial"/>
                <w:sz w:val="16"/>
                <w:szCs w:val="16"/>
              </w:rPr>
            </w:pPr>
            <w:r w:rsidRPr="00B52538">
              <w:rPr>
                <w:rFonts w:ascii="Arial" w:hAnsi="Arial" w:cs="Arial"/>
                <w:sz w:val="16"/>
                <w:szCs w:val="16"/>
              </w:rPr>
              <w:t xml:space="preserve">15. Пребывание за границей (когда, где, с какой целью)  </w:t>
            </w:r>
          </w:p>
          <w:p w:rsidR="00B52538" w:rsidRPr="00B160B5" w:rsidRDefault="00B52538" w:rsidP="00B52538">
            <w:pPr>
              <w:rPr>
                <w:rFonts w:ascii="Arial" w:hAnsi="Arial" w:cs="Arial"/>
                <w:sz w:val="8"/>
                <w:szCs w:val="8"/>
              </w:rPr>
            </w:pPr>
          </w:p>
          <w:p w:rsidR="00B52538" w:rsidRPr="00B160B5" w:rsidRDefault="00B52538" w:rsidP="00B52538">
            <w:pPr>
              <w:pBdr>
                <w:top w:val="single" w:sz="4" w:space="1" w:color="auto"/>
              </w:pBdr>
              <w:rPr>
                <w:rFonts w:ascii="Arial" w:hAnsi="Arial" w:cs="Arial"/>
                <w:sz w:val="8"/>
                <w:szCs w:val="8"/>
              </w:rPr>
            </w:pPr>
          </w:p>
          <w:p w:rsidR="00B52538" w:rsidRPr="00B160B5" w:rsidRDefault="00B52538" w:rsidP="00B52538">
            <w:pPr>
              <w:rPr>
                <w:rFonts w:ascii="Arial" w:hAnsi="Arial" w:cs="Arial"/>
                <w:sz w:val="8"/>
                <w:szCs w:val="8"/>
              </w:rPr>
            </w:pPr>
          </w:p>
          <w:p w:rsidR="00B52538" w:rsidRPr="00B160B5" w:rsidRDefault="00B52538" w:rsidP="00B52538">
            <w:pPr>
              <w:pBdr>
                <w:top w:val="single" w:sz="4" w:space="1" w:color="auto"/>
              </w:pBdr>
              <w:rPr>
                <w:rFonts w:ascii="Arial" w:hAnsi="Arial" w:cs="Arial"/>
                <w:sz w:val="8"/>
                <w:szCs w:val="8"/>
              </w:rPr>
            </w:pPr>
          </w:p>
          <w:p w:rsidR="00B52538" w:rsidRPr="00B160B5" w:rsidRDefault="00B52538" w:rsidP="00B52538">
            <w:pPr>
              <w:rPr>
                <w:rFonts w:ascii="Arial" w:hAnsi="Arial" w:cs="Arial"/>
                <w:sz w:val="8"/>
                <w:szCs w:val="8"/>
              </w:rPr>
            </w:pPr>
          </w:p>
          <w:p w:rsidR="00B52538" w:rsidRPr="00B160B5" w:rsidRDefault="00B52538" w:rsidP="00B52538">
            <w:pPr>
              <w:pBdr>
                <w:top w:val="single" w:sz="4" w:space="1" w:color="auto"/>
              </w:pBdr>
              <w:rPr>
                <w:rFonts w:ascii="Arial" w:hAnsi="Arial" w:cs="Arial"/>
                <w:sz w:val="8"/>
                <w:szCs w:val="8"/>
              </w:rPr>
            </w:pPr>
          </w:p>
          <w:p w:rsidR="00B52538" w:rsidRPr="00B160B5" w:rsidRDefault="00B52538" w:rsidP="00B52538">
            <w:pPr>
              <w:rPr>
                <w:rFonts w:ascii="Arial" w:hAnsi="Arial" w:cs="Arial"/>
                <w:sz w:val="8"/>
                <w:szCs w:val="8"/>
              </w:rPr>
            </w:pPr>
          </w:p>
          <w:p w:rsidR="00B52538" w:rsidRPr="00B160B5" w:rsidRDefault="00B52538" w:rsidP="00B52538">
            <w:pPr>
              <w:pBdr>
                <w:top w:val="single" w:sz="4" w:space="1" w:color="auto"/>
              </w:pBdr>
              <w:rPr>
                <w:rFonts w:ascii="Arial" w:hAnsi="Arial" w:cs="Arial"/>
                <w:sz w:val="4"/>
                <w:szCs w:val="4"/>
              </w:rPr>
            </w:pPr>
          </w:p>
          <w:p w:rsidR="00B52538" w:rsidRPr="00B52538" w:rsidRDefault="00B52538" w:rsidP="00B160B5">
            <w:pPr>
              <w:ind w:firstLine="284"/>
              <w:rPr>
                <w:rFonts w:ascii="Arial" w:hAnsi="Arial" w:cs="Arial"/>
                <w:sz w:val="16"/>
                <w:szCs w:val="16"/>
              </w:rPr>
            </w:pPr>
            <w:r w:rsidRPr="00B52538">
              <w:rPr>
                <w:rFonts w:ascii="Arial" w:hAnsi="Arial" w:cs="Arial"/>
                <w:sz w:val="16"/>
                <w:szCs w:val="16"/>
              </w:rPr>
              <w:t>16. Отношение к воинской обязанности и воинское звание</w:t>
            </w:r>
          </w:p>
          <w:p w:rsidR="00B52538" w:rsidRPr="00B160B5" w:rsidRDefault="00B52538" w:rsidP="00B52538">
            <w:pPr>
              <w:rPr>
                <w:rFonts w:ascii="Arial" w:hAnsi="Arial" w:cs="Arial"/>
                <w:bCs/>
                <w:sz w:val="8"/>
                <w:szCs w:val="8"/>
              </w:rPr>
            </w:pPr>
          </w:p>
        </w:tc>
      </w:tr>
      <w:tr w:rsidR="00B52538" w:rsidRPr="00B52538" w:rsidTr="00365644">
        <w:trPr>
          <w:trHeight w:val="20"/>
        </w:trPr>
        <w:tc>
          <w:tcPr>
            <w:tcW w:w="5000" w:type="pct"/>
            <w:gridSpan w:val="2"/>
            <w:tcBorders>
              <w:top w:val="single" w:sz="4" w:space="0" w:color="auto"/>
              <w:left w:val="nil"/>
              <w:bottom w:val="single" w:sz="4" w:space="0" w:color="auto"/>
              <w:right w:val="nil"/>
            </w:tcBorders>
            <w:vAlign w:val="bottom"/>
          </w:tcPr>
          <w:p w:rsidR="00B52538" w:rsidRPr="00B160B5" w:rsidRDefault="00B52538" w:rsidP="00B52538">
            <w:pPr>
              <w:rPr>
                <w:rFonts w:ascii="Arial" w:hAnsi="Arial" w:cs="Arial"/>
                <w:bCs/>
                <w:sz w:val="8"/>
                <w:szCs w:val="8"/>
              </w:rPr>
            </w:pPr>
          </w:p>
          <w:p w:rsidR="00B52538" w:rsidRPr="00B160B5" w:rsidRDefault="00B52538" w:rsidP="00B52538">
            <w:pPr>
              <w:rPr>
                <w:rFonts w:ascii="Arial" w:hAnsi="Arial" w:cs="Arial"/>
                <w:bCs/>
                <w:sz w:val="8"/>
                <w:szCs w:val="8"/>
              </w:rPr>
            </w:pPr>
            <w:r w:rsidRPr="00B160B5">
              <w:rPr>
                <w:rFonts w:ascii="Arial" w:hAnsi="Arial" w:cs="Arial"/>
                <w:bCs/>
                <w:sz w:val="8"/>
                <w:szCs w:val="8"/>
              </w:rPr>
              <w:t>_____________________________________________________________</w:t>
            </w:r>
            <w:r w:rsidR="00B160B5">
              <w:rPr>
                <w:rFonts w:ascii="Arial" w:hAnsi="Arial" w:cs="Arial"/>
                <w:bCs/>
                <w:sz w:val="8"/>
                <w:szCs w:val="8"/>
              </w:rPr>
              <w:t>_________________________________________________________________________________________________________________________________________________________________________________________________</w:t>
            </w:r>
          </w:p>
          <w:p w:rsidR="00B52538" w:rsidRPr="00B160B5" w:rsidRDefault="00B52538" w:rsidP="00B52538">
            <w:pPr>
              <w:jc w:val="center"/>
              <w:rPr>
                <w:rFonts w:ascii="Arial" w:hAnsi="Arial" w:cs="Arial"/>
                <w:bCs/>
                <w:sz w:val="4"/>
                <w:szCs w:val="4"/>
              </w:rPr>
            </w:pPr>
          </w:p>
          <w:p w:rsidR="00B52538" w:rsidRPr="00B52538" w:rsidRDefault="00B52538" w:rsidP="00B52538">
            <w:pPr>
              <w:jc w:val="center"/>
              <w:rPr>
                <w:rFonts w:ascii="Arial" w:hAnsi="Arial" w:cs="Arial"/>
                <w:bCs/>
                <w:sz w:val="16"/>
                <w:szCs w:val="16"/>
              </w:rPr>
            </w:pPr>
            <w:r w:rsidRPr="00B52538">
              <w:rPr>
                <w:rFonts w:ascii="Arial" w:hAnsi="Arial" w:cs="Arial"/>
                <w:bCs/>
                <w:sz w:val="16"/>
                <w:szCs w:val="16"/>
              </w:rPr>
              <w:t>СВЕДЕНИЯ О ПРОФЕССИОНАЛЬНЫХ ДОСТИЖЕНИЯХ</w:t>
            </w:r>
          </w:p>
          <w:p w:rsidR="00B52538" w:rsidRPr="00B160B5" w:rsidRDefault="00B52538" w:rsidP="00B52538">
            <w:pPr>
              <w:jc w:val="center"/>
              <w:rPr>
                <w:rFonts w:ascii="Arial" w:hAnsi="Arial" w:cs="Arial"/>
                <w:bCs/>
                <w:sz w:val="4"/>
                <w:szCs w:val="4"/>
              </w:rPr>
            </w:pPr>
          </w:p>
        </w:tc>
      </w:tr>
      <w:tr w:rsidR="00B52538" w:rsidRPr="00B52538" w:rsidTr="00B160B5">
        <w:trPr>
          <w:trHeight w:val="20"/>
        </w:trPr>
        <w:tc>
          <w:tcPr>
            <w:tcW w:w="3931" w:type="pct"/>
            <w:tcBorders>
              <w:top w:val="single" w:sz="4" w:space="0" w:color="auto"/>
              <w:left w:val="single" w:sz="4" w:space="0" w:color="auto"/>
              <w:bottom w:val="single" w:sz="4" w:space="0" w:color="auto"/>
              <w:right w:val="single" w:sz="4" w:space="0" w:color="auto"/>
            </w:tcBorders>
            <w:vAlign w:val="bottom"/>
          </w:tcPr>
          <w:p w:rsidR="00B52538" w:rsidRPr="00B52538" w:rsidRDefault="00B52538" w:rsidP="00B52538">
            <w:pPr>
              <w:rPr>
                <w:rFonts w:ascii="Arial" w:hAnsi="Arial" w:cs="Arial"/>
                <w:bCs/>
                <w:sz w:val="16"/>
                <w:szCs w:val="16"/>
              </w:rPr>
            </w:pPr>
            <w:r w:rsidRPr="00B52538">
              <w:rPr>
                <w:rFonts w:ascii="Arial" w:hAnsi="Arial" w:cs="Arial"/>
                <w:bCs/>
                <w:sz w:val="16"/>
                <w:szCs w:val="16"/>
              </w:rPr>
              <w:t>17. Есть ли у Вас патенты и изобретения (да/нет)</w:t>
            </w:r>
          </w:p>
        </w:tc>
        <w:tc>
          <w:tcPr>
            <w:tcW w:w="1069" w:type="pct"/>
            <w:tcBorders>
              <w:top w:val="single" w:sz="4" w:space="0" w:color="auto"/>
              <w:left w:val="single" w:sz="4" w:space="0" w:color="auto"/>
              <w:bottom w:val="single" w:sz="4" w:space="0" w:color="auto"/>
              <w:right w:val="single" w:sz="4" w:space="0" w:color="auto"/>
            </w:tcBorders>
            <w:vAlign w:val="bottom"/>
          </w:tcPr>
          <w:p w:rsidR="00B52538" w:rsidRPr="00B52538" w:rsidRDefault="00B52538" w:rsidP="00B52538">
            <w:pPr>
              <w:rPr>
                <w:rFonts w:ascii="Arial" w:hAnsi="Arial" w:cs="Arial"/>
                <w:bCs/>
                <w:sz w:val="16"/>
                <w:szCs w:val="16"/>
              </w:rPr>
            </w:pPr>
          </w:p>
        </w:tc>
      </w:tr>
      <w:tr w:rsidR="00B52538" w:rsidRPr="00B52538" w:rsidTr="00B160B5">
        <w:trPr>
          <w:trHeight w:val="20"/>
        </w:trPr>
        <w:tc>
          <w:tcPr>
            <w:tcW w:w="3931" w:type="pct"/>
            <w:tcBorders>
              <w:top w:val="single" w:sz="4" w:space="0" w:color="auto"/>
              <w:left w:val="single" w:sz="4" w:space="0" w:color="auto"/>
              <w:bottom w:val="single" w:sz="4" w:space="0" w:color="auto"/>
              <w:right w:val="single" w:sz="4" w:space="0" w:color="auto"/>
            </w:tcBorders>
            <w:vAlign w:val="bottom"/>
          </w:tcPr>
          <w:p w:rsidR="00B52538" w:rsidRPr="00B52538" w:rsidRDefault="00B52538" w:rsidP="00B52538">
            <w:pPr>
              <w:rPr>
                <w:rFonts w:ascii="Arial" w:hAnsi="Arial" w:cs="Arial"/>
                <w:bCs/>
                <w:sz w:val="16"/>
                <w:szCs w:val="16"/>
              </w:rPr>
            </w:pPr>
            <w:r w:rsidRPr="00B52538">
              <w:rPr>
                <w:rFonts w:ascii="Arial" w:hAnsi="Arial" w:cs="Arial"/>
                <w:bCs/>
                <w:sz w:val="16"/>
                <w:szCs w:val="16"/>
              </w:rPr>
              <w:t>18. Избирались ли Вы депутатом (если да, то какого уровня)</w:t>
            </w:r>
          </w:p>
        </w:tc>
        <w:tc>
          <w:tcPr>
            <w:tcW w:w="1069" w:type="pct"/>
            <w:tcBorders>
              <w:top w:val="single" w:sz="4" w:space="0" w:color="auto"/>
              <w:left w:val="single" w:sz="4" w:space="0" w:color="auto"/>
              <w:bottom w:val="single" w:sz="4" w:space="0" w:color="auto"/>
              <w:right w:val="single" w:sz="4" w:space="0" w:color="auto"/>
            </w:tcBorders>
            <w:vAlign w:val="bottom"/>
          </w:tcPr>
          <w:p w:rsidR="00B52538" w:rsidRPr="00B52538" w:rsidRDefault="00B52538" w:rsidP="00B52538">
            <w:pPr>
              <w:rPr>
                <w:rFonts w:ascii="Arial" w:hAnsi="Arial" w:cs="Arial"/>
                <w:bCs/>
                <w:sz w:val="16"/>
                <w:szCs w:val="16"/>
              </w:rPr>
            </w:pPr>
          </w:p>
        </w:tc>
      </w:tr>
      <w:tr w:rsidR="00B52538" w:rsidRPr="00B52538" w:rsidTr="00B160B5">
        <w:trPr>
          <w:trHeight w:val="20"/>
        </w:trPr>
        <w:tc>
          <w:tcPr>
            <w:tcW w:w="3931" w:type="pct"/>
            <w:tcBorders>
              <w:top w:val="single" w:sz="4" w:space="0" w:color="auto"/>
              <w:left w:val="single" w:sz="4" w:space="0" w:color="auto"/>
              <w:bottom w:val="single" w:sz="4" w:space="0" w:color="auto"/>
              <w:right w:val="single" w:sz="4" w:space="0" w:color="auto"/>
            </w:tcBorders>
            <w:vAlign w:val="bottom"/>
          </w:tcPr>
          <w:p w:rsidR="00B52538" w:rsidRPr="00B52538" w:rsidRDefault="00B52538" w:rsidP="00B52538">
            <w:pPr>
              <w:rPr>
                <w:rFonts w:ascii="Arial" w:hAnsi="Arial" w:cs="Arial"/>
                <w:bCs/>
                <w:sz w:val="16"/>
                <w:szCs w:val="16"/>
              </w:rPr>
            </w:pPr>
            <w:r w:rsidRPr="00B52538">
              <w:rPr>
                <w:rFonts w:ascii="Arial" w:hAnsi="Arial" w:cs="Arial"/>
                <w:bCs/>
                <w:sz w:val="16"/>
                <w:szCs w:val="16"/>
              </w:rPr>
              <w:t>19. Участвовали ли Вы в профессиональных конкурсах муниципального, регионального или федерального уровня. Если да, то укажите в каких</w:t>
            </w:r>
          </w:p>
        </w:tc>
        <w:tc>
          <w:tcPr>
            <w:tcW w:w="1069" w:type="pct"/>
            <w:tcBorders>
              <w:top w:val="single" w:sz="4" w:space="0" w:color="auto"/>
              <w:left w:val="single" w:sz="4" w:space="0" w:color="auto"/>
              <w:bottom w:val="single" w:sz="4" w:space="0" w:color="auto"/>
              <w:right w:val="single" w:sz="4" w:space="0" w:color="auto"/>
            </w:tcBorders>
            <w:vAlign w:val="bottom"/>
          </w:tcPr>
          <w:p w:rsidR="00B52538" w:rsidRPr="00B52538" w:rsidRDefault="00B52538" w:rsidP="00B52538">
            <w:pPr>
              <w:rPr>
                <w:rFonts w:ascii="Arial" w:hAnsi="Arial" w:cs="Arial"/>
                <w:bCs/>
                <w:sz w:val="16"/>
                <w:szCs w:val="16"/>
              </w:rPr>
            </w:pPr>
          </w:p>
        </w:tc>
      </w:tr>
      <w:tr w:rsidR="00B52538" w:rsidRPr="00B52538" w:rsidTr="00B160B5">
        <w:trPr>
          <w:trHeight w:val="20"/>
        </w:trPr>
        <w:tc>
          <w:tcPr>
            <w:tcW w:w="3931" w:type="pct"/>
            <w:tcBorders>
              <w:top w:val="single" w:sz="4" w:space="0" w:color="auto"/>
              <w:left w:val="single" w:sz="4" w:space="0" w:color="auto"/>
              <w:bottom w:val="single" w:sz="4" w:space="0" w:color="auto"/>
              <w:right w:val="single" w:sz="4" w:space="0" w:color="auto"/>
            </w:tcBorders>
            <w:vAlign w:val="bottom"/>
          </w:tcPr>
          <w:p w:rsidR="00B52538" w:rsidRPr="00B52538" w:rsidRDefault="00B52538" w:rsidP="00B52538">
            <w:pPr>
              <w:rPr>
                <w:rFonts w:ascii="Arial" w:hAnsi="Arial" w:cs="Arial"/>
                <w:bCs/>
                <w:sz w:val="16"/>
                <w:szCs w:val="16"/>
              </w:rPr>
            </w:pPr>
            <w:r w:rsidRPr="00B52538">
              <w:rPr>
                <w:rFonts w:ascii="Arial" w:hAnsi="Arial" w:cs="Arial"/>
                <w:bCs/>
                <w:sz w:val="16"/>
                <w:szCs w:val="16"/>
              </w:rPr>
              <w:t xml:space="preserve">20. Занимались ли Вы общественной работой. Если да, то укажите какой </w:t>
            </w:r>
          </w:p>
        </w:tc>
        <w:tc>
          <w:tcPr>
            <w:tcW w:w="1069" w:type="pct"/>
            <w:tcBorders>
              <w:top w:val="single" w:sz="4" w:space="0" w:color="auto"/>
              <w:left w:val="single" w:sz="4" w:space="0" w:color="auto"/>
              <w:bottom w:val="single" w:sz="4" w:space="0" w:color="auto"/>
              <w:right w:val="single" w:sz="4" w:space="0" w:color="auto"/>
            </w:tcBorders>
            <w:vAlign w:val="bottom"/>
          </w:tcPr>
          <w:p w:rsidR="00B52538" w:rsidRPr="00B52538" w:rsidRDefault="00B52538" w:rsidP="00B52538">
            <w:pPr>
              <w:rPr>
                <w:rFonts w:ascii="Arial" w:hAnsi="Arial" w:cs="Arial"/>
                <w:bCs/>
                <w:sz w:val="16"/>
                <w:szCs w:val="16"/>
              </w:rPr>
            </w:pPr>
          </w:p>
        </w:tc>
      </w:tr>
      <w:tr w:rsidR="00B52538" w:rsidRPr="00B52538" w:rsidTr="00B160B5">
        <w:trPr>
          <w:trHeight w:val="20"/>
        </w:trPr>
        <w:tc>
          <w:tcPr>
            <w:tcW w:w="3931" w:type="pct"/>
            <w:tcBorders>
              <w:top w:val="single" w:sz="4" w:space="0" w:color="auto"/>
              <w:left w:val="single" w:sz="4" w:space="0" w:color="auto"/>
              <w:bottom w:val="single" w:sz="4" w:space="0" w:color="auto"/>
              <w:right w:val="single" w:sz="4" w:space="0" w:color="auto"/>
            </w:tcBorders>
            <w:vAlign w:val="bottom"/>
          </w:tcPr>
          <w:p w:rsidR="00B52538" w:rsidRPr="00B52538" w:rsidRDefault="00B52538" w:rsidP="00B52538">
            <w:pPr>
              <w:rPr>
                <w:rFonts w:ascii="Arial" w:hAnsi="Arial" w:cs="Arial"/>
                <w:bCs/>
                <w:sz w:val="16"/>
                <w:szCs w:val="16"/>
              </w:rPr>
            </w:pPr>
            <w:r w:rsidRPr="00B52538">
              <w:rPr>
                <w:rFonts w:ascii="Arial" w:hAnsi="Arial" w:cs="Arial"/>
                <w:bCs/>
                <w:sz w:val="16"/>
                <w:szCs w:val="16"/>
              </w:rPr>
              <w:t>21. Если Вы готовили предложения, рекомендации или выступали экспертом (консультантом) для органов государственной власти, укажите на какой уровень было рассчитано самое масштабное из Ваших предложений, рекомендаций</w:t>
            </w:r>
          </w:p>
        </w:tc>
        <w:tc>
          <w:tcPr>
            <w:tcW w:w="1069" w:type="pct"/>
            <w:tcBorders>
              <w:top w:val="single" w:sz="4" w:space="0" w:color="auto"/>
              <w:left w:val="single" w:sz="4" w:space="0" w:color="auto"/>
              <w:bottom w:val="single" w:sz="4" w:space="0" w:color="auto"/>
              <w:right w:val="single" w:sz="4" w:space="0" w:color="auto"/>
            </w:tcBorders>
            <w:vAlign w:val="bottom"/>
          </w:tcPr>
          <w:p w:rsidR="00B52538" w:rsidRPr="00B52538" w:rsidRDefault="00B52538" w:rsidP="00B52538">
            <w:pPr>
              <w:rPr>
                <w:rFonts w:ascii="Arial" w:hAnsi="Arial" w:cs="Arial"/>
                <w:bCs/>
                <w:sz w:val="16"/>
                <w:szCs w:val="16"/>
              </w:rPr>
            </w:pPr>
            <w:r w:rsidRPr="00B52538">
              <w:rPr>
                <w:rFonts w:ascii="Arial" w:hAnsi="Arial" w:cs="Arial"/>
                <w:bCs/>
                <w:sz w:val="16"/>
                <w:szCs w:val="16"/>
              </w:rPr>
              <w:t>международный</w:t>
            </w:r>
          </w:p>
          <w:p w:rsidR="00B52538" w:rsidRPr="00B52538" w:rsidRDefault="00B52538" w:rsidP="00B52538">
            <w:pPr>
              <w:rPr>
                <w:rFonts w:ascii="Arial" w:hAnsi="Arial" w:cs="Arial"/>
                <w:bCs/>
                <w:sz w:val="16"/>
                <w:szCs w:val="16"/>
              </w:rPr>
            </w:pPr>
            <w:r w:rsidRPr="00B52538">
              <w:rPr>
                <w:rFonts w:ascii="Arial" w:hAnsi="Arial" w:cs="Arial"/>
                <w:bCs/>
                <w:sz w:val="16"/>
                <w:szCs w:val="16"/>
              </w:rPr>
              <w:t>федеральный</w:t>
            </w:r>
          </w:p>
          <w:p w:rsidR="00B52538" w:rsidRPr="00B52538" w:rsidRDefault="00B52538" w:rsidP="00B52538">
            <w:pPr>
              <w:rPr>
                <w:rFonts w:ascii="Arial" w:hAnsi="Arial" w:cs="Arial"/>
                <w:bCs/>
                <w:sz w:val="16"/>
                <w:szCs w:val="16"/>
              </w:rPr>
            </w:pPr>
            <w:r w:rsidRPr="00B52538">
              <w:rPr>
                <w:rFonts w:ascii="Arial" w:hAnsi="Arial" w:cs="Arial"/>
                <w:bCs/>
                <w:sz w:val="16"/>
                <w:szCs w:val="16"/>
              </w:rPr>
              <w:t>региональный</w:t>
            </w:r>
          </w:p>
          <w:p w:rsidR="00B52538" w:rsidRPr="00B52538" w:rsidRDefault="00B52538" w:rsidP="00B52538">
            <w:pPr>
              <w:rPr>
                <w:rFonts w:ascii="Arial" w:hAnsi="Arial" w:cs="Arial"/>
                <w:bCs/>
                <w:sz w:val="16"/>
                <w:szCs w:val="16"/>
              </w:rPr>
            </w:pPr>
            <w:r w:rsidRPr="00B52538">
              <w:rPr>
                <w:rFonts w:ascii="Arial" w:hAnsi="Arial" w:cs="Arial"/>
                <w:bCs/>
                <w:sz w:val="16"/>
                <w:szCs w:val="16"/>
              </w:rPr>
              <w:t>муниципальный</w:t>
            </w:r>
          </w:p>
          <w:p w:rsidR="00B52538" w:rsidRPr="00B52538" w:rsidRDefault="00B52538" w:rsidP="00B52538">
            <w:pPr>
              <w:rPr>
                <w:rFonts w:ascii="Arial" w:hAnsi="Arial" w:cs="Arial"/>
                <w:bCs/>
                <w:sz w:val="16"/>
                <w:szCs w:val="16"/>
              </w:rPr>
            </w:pPr>
            <w:r w:rsidRPr="00B52538">
              <w:rPr>
                <w:rFonts w:ascii="Arial" w:hAnsi="Arial" w:cs="Arial"/>
                <w:bCs/>
                <w:sz w:val="16"/>
                <w:szCs w:val="16"/>
              </w:rPr>
              <w:t>внутриорганизационный</w:t>
            </w:r>
          </w:p>
        </w:tc>
      </w:tr>
      <w:tr w:rsidR="00B52538" w:rsidRPr="00B52538" w:rsidTr="00B160B5">
        <w:trPr>
          <w:trHeight w:val="20"/>
        </w:trPr>
        <w:tc>
          <w:tcPr>
            <w:tcW w:w="3931" w:type="pct"/>
            <w:tcBorders>
              <w:top w:val="single" w:sz="4" w:space="0" w:color="auto"/>
              <w:left w:val="single" w:sz="4" w:space="0" w:color="auto"/>
              <w:bottom w:val="single" w:sz="4" w:space="0" w:color="auto"/>
              <w:right w:val="single" w:sz="4" w:space="0" w:color="auto"/>
            </w:tcBorders>
            <w:vAlign w:val="bottom"/>
          </w:tcPr>
          <w:p w:rsidR="00B52538" w:rsidRPr="00B52538" w:rsidRDefault="00B52538" w:rsidP="00B52538">
            <w:pPr>
              <w:rPr>
                <w:rFonts w:ascii="Arial" w:hAnsi="Arial" w:cs="Arial"/>
                <w:bCs/>
                <w:sz w:val="16"/>
                <w:szCs w:val="16"/>
              </w:rPr>
            </w:pPr>
            <w:r w:rsidRPr="00B52538">
              <w:rPr>
                <w:rFonts w:ascii="Arial" w:hAnsi="Arial" w:cs="Arial"/>
                <w:bCs/>
                <w:sz w:val="16"/>
                <w:szCs w:val="16"/>
              </w:rPr>
              <w:t xml:space="preserve">22. Есть ли у Вас научные, аналитические или иные публикации за последние 3 года, </w:t>
            </w:r>
            <w:r w:rsidRPr="00B52538">
              <w:rPr>
                <w:rFonts w:ascii="Arial" w:eastAsia="Calibri" w:hAnsi="Arial" w:cs="Arial"/>
                <w:bCs/>
                <w:sz w:val="16"/>
                <w:szCs w:val="16"/>
              </w:rPr>
              <w:t>предшествующие году проведения конкурсного отбора</w:t>
            </w:r>
            <w:r w:rsidRPr="00B52538">
              <w:rPr>
                <w:rFonts w:ascii="Arial" w:hAnsi="Arial" w:cs="Arial"/>
                <w:bCs/>
                <w:sz w:val="16"/>
                <w:szCs w:val="16"/>
              </w:rPr>
              <w:t>. Если есть, укажите в каких источниках</w:t>
            </w:r>
          </w:p>
        </w:tc>
        <w:tc>
          <w:tcPr>
            <w:tcW w:w="1069" w:type="pct"/>
            <w:tcBorders>
              <w:top w:val="single" w:sz="4" w:space="0" w:color="auto"/>
              <w:left w:val="single" w:sz="4" w:space="0" w:color="auto"/>
              <w:bottom w:val="single" w:sz="4" w:space="0" w:color="auto"/>
              <w:right w:val="single" w:sz="4" w:space="0" w:color="auto"/>
            </w:tcBorders>
            <w:vAlign w:val="bottom"/>
          </w:tcPr>
          <w:p w:rsidR="00B52538" w:rsidRPr="00B52538" w:rsidRDefault="00B52538" w:rsidP="00B52538">
            <w:pPr>
              <w:rPr>
                <w:rFonts w:ascii="Arial" w:hAnsi="Arial" w:cs="Arial"/>
                <w:bCs/>
                <w:sz w:val="16"/>
                <w:szCs w:val="16"/>
              </w:rPr>
            </w:pPr>
          </w:p>
        </w:tc>
      </w:tr>
      <w:tr w:rsidR="00B52538" w:rsidRPr="00B52538" w:rsidTr="00B160B5">
        <w:trPr>
          <w:trHeight w:val="20"/>
        </w:trPr>
        <w:tc>
          <w:tcPr>
            <w:tcW w:w="3931" w:type="pct"/>
            <w:tcBorders>
              <w:top w:val="single" w:sz="4" w:space="0" w:color="auto"/>
              <w:left w:val="single" w:sz="4" w:space="0" w:color="auto"/>
              <w:bottom w:val="single" w:sz="4" w:space="0" w:color="auto"/>
              <w:right w:val="single" w:sz="4" w:space="0" w:color="auto"/>
            </w:tcBorders>
            <w:vAlign w:val="bottom"/>
          </w:tcPr>
          <w:p w:rsidR="00B52538" w:rsidRPr="00B52538" w:rsidRDefault="00B52538" w:rsidP="00B52538">
            <w:pPr>
              <w:rPr>
                <w:rFonts w:ascii="Arial" w:hAnsi="Arial" w:cs="Arial"/>
                <w:bCs/>
                <w:sz w:val="16"/>
                <w:szCs w:val="16"/>
              </w:rPr>
            </w:pPr>
            <w:r w:rsidRPr="00B52538">
              <w:rPr>
                <w:rFonts w:ascii="Arial" w:hAnsi="Arial" w:cs="Arial"/>
                <w:sz w:val="16"/>
                <w:szCs w:val="16"/>
              </w:rPr>
              <w:br w:type="page"/>
            </w:r>
            <w:r w:rsidRPr="00B52538">
              <w:rPr>
                <w:rFonts w:ascii="Arial" w:hAnsi="Arial" w:cs="Arial"/>
                <w:bCs/>
                <w:sz w:val="16"/>
                <w:szCs w:val="16"/>
              </w:rPr>
              <w:t>23.Приходилось ли Вам создавать что-либо с «нуля» (организация, бизнес или социальный проект, новый вид деятельности). Если да, то укажите наименование и краткое описание сути проекта</w:t>
            </w:r>
          </w:p>
        </w:tc>
        <w:tc>
          <w:tcPr>
            <w:tcW w:w="1069" w:type="pct"/>
            <w:tcBorders>
              <w:top w:val="single" w:sz="4" w:space="0" w:color="auto"/>
              <w:left w:val="single" w:sz="4" w:space="0" w:color="auto"/>
              <w:bottom w:val="single" w:sz="4" w:space="0" w:color="auto"/>
              <w:right w:val="single" w:sz="4" w:space="0" w:color="auto"/>
            </w:tcBorders>
            <w:vAlign w:val="bottom"/>
          </w:tcPr>
          <w:p w:rsidR="00B52538" w:rsidRPr="00B52538" w:rsidRDefault="00B52538" w:rsidP="00B52538">
            <w:pPr>
              <w:rPr>
                <w:rFonts w:ascii="Arial" w:hAnsi="Arial" w:cs="Arial"/>
                <w:bCs/>
                <w:sz w:val="16"/>
                <w:szCs w:val="16"/>
              </w:rPr>
            </w:pPr>
          </w:p>
        </w:tc>
      </w:tr>
      <w:tr w:rsidR="00B52538" w:rsidRPr="00B52538" w:rsidTr="00B160B5">
        <w:trPr>
          <w:trHeight w:val="20"/>
        </w:trPr>
        <w:tc>
          <w:tcPr>
            <w:tcW w:w="3931" w:type="pct"/>
            <w:tcBorders>
              <w:top w:val="single" w:sz="4" w:space="0" w:color="auto"/>
              <w:left w:val="single" w:sz="4" w:space="0" w:color="auto"/>
              <w:bottom w:val="single" w:sz="4" w:space="0" w:color="auto"/>
              <w:right w:val="single" w:sz="4" w:space="0" w:color="auto"/>
            </w:tcBorders>
            <w:vAlign w:val="bottom"/>
          </w:tcPr>
          <w:p w:rsidR="00B52538" w:rsidRPr="00B52538" w:rsidRDefault="00B52538" w:rsidP="00B52538">
            <w:pPr>
              <w:rPr>
                <w:rFonts w:ascii="Arial" w:hAnsi="Arial" w:cs="Arial"/>
                <w:bCs/>
                <w:sz w:val="16"/>
                <w:szCs w:val="16"/>
              </w:rPr>
            </w:pPr>
            <w:r w:rsidRPr="00B52538">
              <w:rPr>
                <w:rFonts w:ascii="Arial" w:hAnsi="Arial" w:cs="Arial"/>
                <w:bCs/>
                <w:sz w:val="16"/>
                <w:szCs w:val="16"/>
              </w:rPr>
              <w:t>24. Выступали ли Вы на общественных началах инициатором мероприятий, связанных с общественно-политической деятельностью, благотворительной и общественной работой? Если да, то приведите пример наиболее масштабного из проведенных мероприятий</w:t>
            </w:r>
          </w:p>
        </w:tc>
        <w:tc>
          <w:tcPr>
            <w:tcW w:w="1069" w:type="pct"/>
            <w:tcBorders>
              <w:top w:val="single" w:sz="4" w:space="0" w:color="auto"/>
              <w:left w:val="single" w:sz="4" w:space="0" w:color="auto"/>
              <w:bottom w:val="single" w:sz="4" w:space="0" w:color="auto"/>
              <w:right w:val="single" w:sz="4" w:space="0" w:color="auto"/>
            </w:tcBorders>
            <w:vAlign w:val="bottom"/>
          </w:tcPr>
          <w:p w:rsidR="00B52538" w:rsidRPr="00B52538" w:rsidRDefault="00B52538" w:rsidP="00B52538">
            <w:pPr>
              <w:rPr>
                <w:rFonts w:ascii="Arial" w:hAnsi="Arial" w:cs="Arial"/>
                <w:bCs/>
                <w:sz w:val="16"/>
                <w:szCs w:val="16"/>
              </w:rPr>
            </w:pPr>
          </w:p>
        </w:tc>
      </w:tr>
      <w:tr w:rsidR="00B52538" w:rsidRPr="00B52538" w:rsidTr="00365644">
        <w:trPr>
          <w:trHeight w:val="20"/>
        </w:trPr>
        <w:tc>
          <w:tcPr>
            <w:tcW w:w="5000" w:type="pct"/>
            <w:gridSpan w:val="2"/>
            <w:tcBorders>
              <w:top w:val="nil"/>
              <w:left w:val="nil"/>
              <w:bottom w:val="single" w:sz="4" w:space="0" w:color="auto"/>
              <w:right w:val="nil"/>
            </w:tcBorders>
            <w:vAlign w:val="bottom"/>
          </w:tcPr>
          <w:p w:rsidR="00B52538" w:rsidRPr="00B160B5" w:rsidRDefault="00B52538" w:rsidP="00B52538">
            <w:pPr>
              <w:jc w:val="center"/>
              <w:rPr>
                <w:rFonts w:ascii="Arial" w:hAnsi="Arial" w:cs="Arial"/>
                <w:bCs/>
                <w:sz w:val="4"/>
                <w:szCs w:val="4"/>
                <w:u w:val="single"/>
              </w:rPr>
            </w:pPr>
          </w:p>
          <w:p w:rsidR="00B52538" w:rsidRPr="00B52538" w:rsidRDefault="00B52538" w:rsidP="00B52538">
            <w:pPr>
              <w:jc w:val="center"/>
              <w:rPr>
                <w:rFonts w:ascii="Arial" w:hAnsi="Arial" w:cs="Arial"/>
                <w:bCs/>
                <w:sz w:val="16"/>
                <w:szCs w:val="16"/>
              </w:rPr>
            </w:pPr>
            <w:r w:rsidRPr="00B52538">
              <w:rPr>
                <w:rFonts w:ascii="Arial" w:hAnsi="Arial" w:cs="Arial"/>
                <w:bCs/>
                <w:sz w:val="16"/>
                <w:szCs w:val="16"/>
              </w:rPr>
              <w:t>ИНТЕРЕСЫ И ПРЕДПОЧТЕНИЯ</w:t>
            </w:r>
          </w:p>
          <w:p w:rsidR="00B52538" w:rsidRPr="00B160B5" w:rsidRDefault="00B52538" w:rsidP="00B52538">
            <w:pPr>
              <w:jc w:val="center"/>
              <w:rPr>
                <w:rFonts w:ascii="Arial" w:hAnsi="Arial" w:cs="Arial"/>
                <w:bCs/>
                <w:sz w:val="4"/>
                <w:szCs w:val="4"/>
              </w:rPr>
            </w:pPr>
          </w:p>
        </w:tc>
      </w:tr>
      <w:tr w:rsidR="00B52538" w:rsidRPr="00B52538" w:rsidTr="00B160B5">
        <w:trPr>
          <w:trHeight w:val="20"/>
        </w:trPr>
        <w:tc>
          <w:tcPr>
            <w:tcW w:w="3931" w:type="pct"/>
            <w:tcBorders>
              <w:top w:val="single" w:sz="4" w:space="0" w:color="auto"/>
              <w:left w:val="single" w:sz="4" w:space="0" w:color="auto"/>
              <w:bottom w:val="single" w:sz="4" w:space="0" w:color="auto"/>
              <w:right w:val="single" w:sz="4" w:space="0" w:color="auto"/>
            </w:tcBorders>
            <w:vAlign w:val="bottom"/>
          </w:tcPr>
          <w:p w:rsidR="00B52538" w:rsidRPr="00B52538" w:rsidRDefault="00B52538" w:rsidP="00B52538">
            <w:pPr>
              <w:rPr>
                <w:rFonts w:ascii="Arial" w:hAnsi="Arial" w:cs="Arial"/>
                <w:bCs/>
                <w:sz w:val="16"/>
                <w:szCs w:val="16"/>
              </w:rPr>
            </w:pPr>
            <w:r w:rsidRPr="00B52538">
              <w:rPr>
                <w:rFonts w:ascii="Arial" w:hAnsi="Arial" w:cs="Arial"/>
                <w:bCs/>
                <w:sz w:val="16"/>
                <w:szCs w:val="16"/>
              </w:rPr>
              <w:t>25. Какие сферы деятельности в системе государственного и муниципального управления для Вас наиболее предпочтительны</w:t>
            </w:r>
          </w:p>
        </w:tc>
        <w:tc>
          <w:tcPr>
            <w:tcW w:w="1069" w:type="pct"/>
            <w:tcBorders>
              <w:top w:val="single" w:sz="4" w:space="0" w:color="auto"/>
              <w:left w:val="single" w:sz="4" w:space="0" w:color="auto"/>
              <w:bottom w:val="single" w:sz="4" w:space="0" w:color="auto"/>
              <w:right w:val="single" w:sz="4" w:space="0" w:color="auto"/>
            </w:tcBorders>
            <w:vAlign w:val="bottom"/>
          </w:tcPr>
          <w:p w:rsidR="00B52538" w:rsidRPr="00B52538" w:rsidRDefault="00B52538" w:rsidP="00B52538">
            <w:pPr>
              <w:rPr>
                <w:rFonts w:ascii="Arial" w:hAnsi="Arial" w:cs="Arial"/>
                <w:bCs/>
                <w:sz w:val="16"/>
                <w:szCs w:val="16"/>
              </w:rPr>
            </w:pPr>
          </w:p>
        </w:tc>
      </w:tr>
      <w:tr w:rsidR="00B52538" w:rsidRPr="00B52538" w:rsidTr="00B160B5">
        <w:trPr>
          <w:trHeight w:val="20"/>
        </w:trPr>
        <w:tc>
          <w:tcPr>
            <w:tcW w:w="3931" w:type="pct"/>
            <w:tcBorders>
              <w:top w:val="single" w:sz="4" w:space="0" w:color="auto"/>
              <w:left w:val="single" w:sz="4" w:space="0" w:color="auto"/>
              <w:bottom w:val="single" w:sz="4" w:space="0" w:color="auto"/>
              <w:right w:val="single" w:sz="4" w:space="0" w:color="auto"/>
            </w:tcBorders>
            <w:vAlign w:val="bottom"/>
          </w:tcPr>
          <w:p w:rsidR="00B52538" w:rsidRPr="00B52538" w:rsidRDefault="00B52538" w:rsidP="00B52538">
            <w:pPr>
              <w:rPr>
                <w:rFonts w:ascii="Arial" w:hAnsi="Arial" w:cs="Arial"/>
                <w:bCs/>
                <w:sz w:val="16"/>
                <w:szCs w:val="16"/>
              </w:rPr>
            </w:pPr>
            <w:r w:rsidRPr="00B52538">
              <w:rPr>
                <w:rFonts w:ascii="Arial" w:hAnsi="Arial" w:cs="Arial"/>
                <w:bCs/>
                <w:sz w:val="16"/>
                <w:szCs w:val="16"/>
              </w:rPr>
              <w:t>26. Какой управленческий или иной проект Вы бы хотели реализовать или инициировать, если бы Вам представилась такая возможность</w:t>
            </w:r>
          </w:p>
        </w:tc>
        <w:tc>
          <w:tcPr>
            <w:tcW w:w="1069" w:type="pct"/>
            <w:tcBorders>
              <w:top w:val="single" w:sz="4" w:space="0" w:color="auto"/>
              <w:left w:val="single" w:sz="4" w:space="0" w:color="auto"/>
              <w:bottom w:val="single" w:sz="4" w:space="0" w:color="auto"/>
              <w:right w:val="single" w:sz="4" w:space="0" w:color="auto"/>
            </w:tcBorders>
            <w:vAlign w:val="bottom"/>
          </w:tcPr>
          <w:p w:rsidR="00B52538" w:rsidRPr="00B52538" w:rsidRDefault="00B52538" w:rsidP="00B52538">
            <w:pPr>
              <w:rPr>
                <w:rFonts w:ascii="Arial" w:hAnsi="Arial" w:cs="Arial"/>
                <w:bCs/>
                <w:sz w:val="16"/>
                <w:szCs w:val="16"/>
              </w:rPr>
            </w:pPr>
          </w:p>
        </w:tc>
      </w:tr>
      <w:tr w:rsidR="00B52538" w:rsidRPr="00B52538" w:rsidTr="00365644">
        <w:trPr>
          <w:trHeight w:val="20"/>
        </w:trPr>
        <w:tc>
          <w:tcPr>
            <w:tcW w:w="5000" w:type="pct"/>
            <w:gridSpan w:val="2"/>
            <w:tcBorders>
              <w:top w:val="nil"/>
              <w:left w:val="nil"/>
              <w:bottom w:val="single" w:sz="4" w:space="0" w:color="auto"/>
              <w:right w:val="nil"/>
            </w:tcBorders>
            <w:vAlign w:val="bottom"/>
          </w:tcPr>
          <w:p w:rsidR="00B52538" w:rsidRPr="00B160B5" w:rsidRDefault="00B52538" w:rsidP="00B52538">
            <w:pPr>
              <w:jc w:val="center"/>
              <w:rPr>
                <w:rFonts w:ascii="Arial" w:hAnsi="Arial" w:cs="Arial"/>
                <w:bCs/>
                <w:sz w:val="4"/>
                <w:szCs w:val="4"/>
              </w:rPr>
            </w:pPr>
          </w:p>
          <w:p w:rsidR="00B52538" w:rsidRPr="00B52538" w:rsidRDefault="00B52538" w:rsidP="00B52538">
            <w:pPr>
              <w:jc w:val="center"/>
              <w:rPr>
                <w:rFonts w:ascii="Arial" w:hAnsi="Arial" w:cs="Arial"/>
                <w:bCs/>
                <w:sz w:val="16"/>
                <w:szCs w:val="16"/>
              </w:rPr>
            </w:pPr>
            <w:r w:rsidRPr="00B52538">
              <w:rPr>
                <w:rFonts w:ascii="Arial" w:hAnsi="Arial" w:cs="Arial"/>
                <w:bCs/>
                <w:sz w:val="16"/>
                <w:szCs w:val="16"/>
              </w:rPr>
              <w:t>ДОПОЛНИТЕЛЬНАЯ ИНФОРМАЦИЯ</w:t>
            </w:r>
          </w:p>
          <w:p w:rsidR="00B52538" w:rsidRPr="00B160B5" w:rsidRDefault="00B52538" w:rsidP="00B52538">
            <w:pPr>
              <w:jc w:val="center"/>
              <w:rPr>
                <w:rFonts w:ascii="Arial" w:hAnsi="Arial" w:cs="Arial"/>
                <w:bCs/>
                <w:sz w:val="4"/>
                <w:szCs w:val="4"/>
              </w:rPr>
            </w:pPr>
          </w:p>
        </w:tc>
      </w:tr>
      <w:tr w:rsidR="00B52538" w:rsidRPr="00B52538" w:rsidTr="00B160B5">
        <w:trPr>
          <w:trHeight w:val="20"/>
        </w:trPr>
        <w:tc>
          <w:tcPr>
            <w:tcW w:w="3931" w:type="pct"/>
            <w:tcBorders>
              <w:top w:val="single" w:sz="4" w:space="0" w:color="auto"/>
              <w:left w:val="single" w:sz="4" w:space="0" w:color="auto"/>
              <w:bottom w:val="single" w:sz="4" w:space="0" w:color="auto"/>
              <w:right w:val="single" w:sz="4" w:space="0" w:color="auto"/>
            </w:tcBorders>
            <w:vAlign w:val="bottom"/>
          </w:tcPr>
          <w:p w:rsidR="00B52538" w:rsidRPr="00B52538" w:rsidRDefault="00B52538" w:rsidP="00B52538">
            <w:pPr>
              <w:rPr>
                <w:rFonts w:ascii="Arial" w:hAnsi="Arial" w:cs="Arial"/>
                <w:bCs/>
                <w:sz w:val="16"/>
                <w:szCs w:val="16"/>
              </w:rPr>
            </w:pPr>
            <w:r w:rsidRPr="00B52538">
              <w:rPr>
                <w:rFonts w:ascii="Arial" w:hAnsi="Arial" w:cs="Arial"/>
                <w:bCs/>
                <w:sz w:val="16"/>
                <w:szCs w:val="16"/>
              </w:rPr>
              <w:t>Другая информация, которую Вы хотели бы о себе сообщить</w:t>
            </w:r>
          </w:p>
        </w:tc>
        <w:tc>
          <w:tcPr>
            <w:tcW w:w="1069" w:type="pct"/>
            <w:tcBorders>
              <w:top w:val="single" w:sz="4" w:space="0" w:color="auto"/>
              <w:left w:val="single" w:sz="4" w:space="0" w:color="auto"/>
              <w:bottom w:val="single" w:sz="4" w:space="0" w:color="auto"/>
              <w:right w:val="single" w:sz="4" w:space="0" w:color="auto"/>
            </w:tcBorders>
            <w:vAlign w:val="bottom"/>
          </w:tcPr>
          <w:p w:rsidR="00B52538" w:rsidRPr="00B52538" w:rsidRDefault="00B52538" w:rsidP="00B52538">
            <w:pPr>
              <w:rPr>
                <w:rFonts w:ascii="Arial" w:hAnsi="Arial" w:cs="Arial"/>
                <w:bCs/>
                <w:sz w:val="16"/>
                <w:szCs w:val="16"/>
              </w:rPr>
            </w:pPr>
          </w:p>
        </w:tc>
      </w:tr>
      <w:tr w:rsidR="00B52538" w:rsidRPr="00B52538" w:rsidTr="00B160B5">
        <w:trPr>
          <w:trHeight w:val="20"/>
        </w:trPr>
        <w:tc>
          <w:tcPr>
            <w:tcW w:w="3931" w:type="pct"/>
            <w:tcBorders>
              <w:top w:val="single" w:sz="4" w:space="0" w:color="auto"/>
              <w:left w:val="single" w:sz="4" w:space="0" w:color="auto"/>
              <w:bottom w:val="single" w:sz="4" w:space="0" w:color="auto"/>
              <w:right w:val="single" w:sz="4" w:space="0" w:color="auto"/>
            </w:tcBorders>
            <w:vAlign w:val="bottom"/>
          </w:tcPr>
          <w:p w:rsidR="00B52538" w:rsidRPr="00B52538" w:rsidRDefault="00B52538" w:rsidP="00B52538">
            <w:pPr>
              <w:jc w:val="both"/>
              <w:rPr>
                <w:rFonts w:ascii="Arial" w:hAnsi="Arial" w:cs="Arial"/>
                <w:bCs/>
                <w:sz w:val="16"/>
                <w:szCs w:val="16"/>
              </w:rPr>
            </w:pPr>
            <w:r w:rsidRPr="00B52538">
              <w:rPr>
                <w:rFonts w:ascii="Arial" w:hAnsi="Arial" w:cs="Arial"/>
                <w:bCs/>
                <w:noProof/>
                <w:sz w:val="16"/>
                <w:szCs w:val="16"/>
              </w:rPr>
              <w:t xml:space="preserve">Каким способом возможно Вам </w:t>
            </w:r>
            <w:r w:rsidRPr="00B52538">
              <w:rPr>
                <w:rFonts w:ascii="Arial" w:hAnsi="Arial" w:cs="Arial"/>
                <w:bCs/>
                <w:sz w:val="16"/>
                <w:szCs w:val="16"/>
              </w:rPr>
              <w:t>направить уведомления по вопросам конкурсного отбора по формированию резерва управленческих кадров Валдайского муниципального района (телефонограмма, электронное письмо (сообщение), иное)</w:t>
            </w:r>
          </w:p>
        </w:tc>
        <w:tc>
          <w:tcPr>
            <w:tcW w:w="1069" w:type="pct"/>
            <w:tcBorders>
              <w:top w:val="single" w:sz="4" w:space="0" w:color="auto"/>
              <w:left w:val="single" w:sz="4" w:space="0" w:color="auto"/>
              <w:bottom w:val="single" w:sz="4" w:space="0" w:color="auto"/>
              <w:right w:val="single" w:sz="4" w:space="0" w:color="auto"/>
            </w:tcBorders>
            <w:vAlign w:val="bottom"/>
          </w:tcPr>
          <w:p w:rsidR="00B52538" w:rsidRPr="00B52538" w:rsidRDefault="00B52538" w:rsidP="00B52538">
            <w:pPr>
              <w:rPr>
                <w:rFonts w:ascii="Arial" w:hAnsi="Arial" w:cs="Arial"/>
                <w:bCs/>
                <w:sz w:val="16"/>
                <w:szCs w:val="16"/>
              </w:rPr>
            </w:pPr>
          </w:p>
        </w:tc>
      </w:tr>
    </w:tbl>
    <w:p w:rsidR="00B52538" w:rsidRPr="00B160B5" w:rsidRDefault="00B52538" w:rsidP="00B52538">
      <w:pPr>
        <w:autoSpaceDE w:val="0"/>
        <w:autoSpaceDN w:val="0"/>
        <w:adjustRightInd w:val="0"/>
        <w:ind w:firstLine="709"/>
        <w:jc w:val="both"/>
        <w:rPr>
          <w:rFonts w:ascii="Arial" w:hAnsi="Arial" w:cs="Arial"/>
          <w:sz w:val="4"/>
          <w:szCs w:val="4"/>
        </w:rPr>
      </w:pPr>
    </w:p>
    <w:p w:rsidR="00B52538" w:rsidRPr="00B52538" w:rsidRDefault="00B52538" w:rsidP="00B160B5">
      <w:pPr>
        <w:autoSpaceDE w:val="0"/>
        <w:autoSpaceDN w:val="0"/>
        <w:adjustRightInd w:val="0"/>
        <w:ind w:firstLine="284"/>
        <w:jc w:val="both"/>
        <w:rPr>
          <w:rFonts w:ascii="Arial" w:hAnsi="Arial" w:cs="Arial"/>
          <w:sz w:val="16"/>
          <w:szCs w:val="16"/>
        </w:rPr>
      </w:pPr>
      <w:r w:rsidRPr="00B52538">
        <w:rPr>
          <w:rFonts w:ascii="Arial" w:hAnsi="Arial" w:cs="Arial"/>
          <w:sz w:val="16"/>
          <w:szCs w:val="16"/>
        </w:rPr>
        <w:t xml:space="preserve">Даю свое согласие Администрации Валдайского муниципального района, расположенной по адресу: Новгородская область, г. Валдай, </w:t>
      </w:r>
      <w:r w:rsidRPr="00B52538">
        <w:rPr>
          <w:rFonts w:ascii="Arial" w:hAnsi="Arial" w:cs="Arial"/>
          <w:sz w:val="16"/>
          <w:szCs w:val="16"/>
        </w:rPr>
        <w:br/>
        <w:t>пр. Комсомольский, 19/21 на обработку моих персональных данных и подтверждаю, что, принимая  такое решение, я действую по своей воле и в своих интересах.</w:t>
      </w:r>
    </w:p>
    <w:p w:rsidR="00B52538" w:rsidRPr="00B52538" w:rsidRDefault="00B52538" w:rsidP="00B160B5">
      <w:pPr>
        <w:autoSpaceDE w:val="0"/>
        <w:autoSpaceDN w:val="0"/>
        <w:adjustRightInd w:val="0"/>
        <w:ind w:firstLine="284"/>
        <w:jc w:val="both"/>
        <w:rPr>
          <w:rFonts w:ascii="Arial" w:hAnsi="Arial" w:cs="Arial"/>
          <w:sz w:val="16"/>
          <w:szCs w:val="16"/>
        </w:rPr>
      </w:pPr>
      <w:r w:rsidRPr="00B52538">
        <w:rPr>
          <w:rFonts w:ascii="Arial" w:hAnsi="Arial" w:cs="Arial"/>
          <w:sz w:val="16"/>
          <w:szCs w:val="16"/>
        </w:rPr>
        <w:t>Согласие дается мной для целей, связанных с рассмотрением заявки-анкеты и документов, представленных в соответствии с Порядком формирования и использования резерва управленческих кадров Валдайского муниципального района (далее Порядок), и распространяется на персональные данные, содержащиеся в заявке-анкете и документах, представленных в соответствии с Порядком.</w:t>
      </w:r>
    </w:p>
    <w:p w:rsidR="00B52538" w:rsidRPr="00B52538" w:rsidRDefault="00B52538" w:rsidP="00B160B5">
      <w:pPr>
        <w:autoSpaceDE w:val="0"/>
        <w:autoSpaceDN w:val="0"/>
        <w:adjustRightInd w:val="0"/>
        <w:ind w:firstLine="284"/>
        <w:jc w:val="both"/>
        <w:rPr>
          <w:rFonts w:ascii="Arial" w:hAnsi="Arial" w:cs="Arial"/>
          <w:sz w:val="16"/>
          <w:szCs w:val="16"/>
        </w:rPr>
      </w:pPr>
      <w:r w:rsidRPr="00B52538">
        <w:rPr>
          <w:rFonts w:ascii="Arial" w:hAnsi="Arial" w:cs="Arial"/>
          <w:sz w:val="16"/>
          <w:szCs w:val="16"/>
        </w:rPr>
        <w:t xml:space="preserve">Я проинформирован(а) о том, что под обработкой персональных данных понимаются действия (операции) с персональными данными в рамках выполнения Федерального </w:t>
      </w:r>
      <w:hyperlink r:id="rId14" w:history="1">
        <w:r w:rsidRPr="00B52538">
          <w:rPr>
            <w:rFonts w:ascii="Arial" w:hAnsi="Arial" w:cs="Arial"/>
            <w:sz w:val="16"/>
            <w:szCs w:val="16"/>
          </w:rPr>
          <w:t>закона</w:t>
        </w:r>
      </w:hyperlink>
      <w:r w:rsidRPr="00B52538">
        <w:rPr>
          <w:rFonts w:ascii="Arial" w:hAnsi="Arial" w:cs="Arial"/>
          <w:sz w:val="16"/>
          <w:szCs w:val="16"/>
        </w:rPr>
        <w:t xml:space="preserve"> от 27 июля 2006 года № 152-ФЗ "О персональных данных", конфиденциальность персональных данных соблюдается в рамках исполнения законодательства Российской Федерации.</w:t>
      </w:r>
    </w:p>
    <w:p w:rsidR="00B52538" w:rsidRPr="00B52538" w:rsidRDefault="00B52538" w:rsidP="00B160B5">
      <w:pPr>
        <w:autoSpaceDE w:val="0"/>
        <w:autoSpaceDN w:val="0"/>
        <w:adjustRightInd w:val="0"/>
        <w:ind w:firstLine="284"/>
        <w:jc w:val="both"/>
        <w:rPr>
          <w:rFonts w:ascii="Arial" w:hAnsi="Arial" w:cs="Arial"/>
          <w:sz w:val="16"/>
          <w:szCs w:val="16"/>
        </w:rPr>
      </w:pPr>
      <w:r w:rsidRPr="00B52538">
        <w:rPr>
          <w:rFonts w:ascii="Arial" w:hAnsi="Arial" w:cs="Arial"/>
          <w:sz w:val="16"/>
          <w:szCs w:val="16"/>
        </w:rPr>
        <w:t xml:space="preserve">Настоящее согласие предоставляется на осуществление любых действий, связанных с рассмотрением заявки-анкеты и документов, представленных в соответствии с </w:t>
      </w:r>
      <w:hyperlink r:id="rId15" w:history="1"/>
      <w:r w:rsidRPr="00B52538">
        <w:rPr>
          <w:rFonts w:ascii="Arial" w:hAnsi="Arial" w:cs="Arial"/>
          <w:sz w:val="16"/>
          <w:szCs w:val="16"/>
        </w:rPr>
        <w:t xml:space="preserve">Порядком, совершаемых с использованием средств автоматизации или без использования таких средств с моими </w:t>
      </w:r>
      <w:r w:rsidRPr="00B52538">
        <w:rPr>
          <w:rFonts w:ascii="Arial" w:hAnsi="Arial" w:cs="Arial"/>
          <w:sz w:val="16"/>
          <w:szCs w:val="16"/>
        </w:rPr>
        <w:lastRenderedPageBreak/>
        <w:t>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B52538" w:rsidRPr="00B52538" w:rsidRDefault="00B52538" w:rsidP="00B160B5">
      <w:pPr>
        <w:autoSpaceDE w:val="0"/>
        <w:autoSpaceDN w:val="0"/>
        <w:adjustRightInd w:val="0"/>
        <w:ind w:firstLine="284"/>
        <w:jc w:val="both"/>
        <w:rPr>
          <w:rFonts w:ascii="Arial" w:hAnsi="Arial" w:cs="Arial"/>
          <w:sz w:val="16"/>
          <w:szCs w:val="16"/>
        </w:rPr>
      </w:pPr>
      <w:r w:rsidRPr="00B52538">
        <w:rPr>
          <w:rFonts w:ascii="Arial" w:hAnsi="Arial" w:cs="Arial"/>
          <w:sz w:val="16"/>
          <w:szCs w:val="16"/>
        </w:rPr>
        <w:t>Данное согласие действует до момента отзыва моего согласия на обработку моих  персональных данных в письменной форме. Мне разъяснен порядок отзыва моего согласия на обработку моих персональных данных.</w:t>
      </w:r>
    </w:p>
    <w:p w:rsidR="00B52538" w:rsidRPr="00B160B5" w:rsidRDefault="00B52538" w:rsidP="00B52538">
      <w:pPr>
        <w:widowControl w:val="0"/>
        <w:tabs>
          <w:tab w:val="left" w:pos="5954"/>
        </w:tabs>
        <w:autoSpaceDE w:val="0"/>
        <w:autoSpaceDN w:val="0"/>
        <w:adjustRightInd w:val="0"/>
        <w:rPr>
          <w:rFonts w:ascii="Arial" w:hAnsi="Arial" w:cs="Arial"/>
          <w:sz w:val="4"/>
          <w:szCs w:val="4"/>
        </w:rPr>
      </w:pPr>
    </w:p>
    <w:tbl>
      <w:tblPr>
        <w:tblW w:w="5000" w:type="pct"/>
        <w:tblCellMar>
          <w:left w:w="28" w:type="dxa"/>
          <w:right w:w="28" w:type="dxa"/>
        </w:tblCellMar>
        <w:tblLook w:val="0000"/>
      </w:tblPr>
      <w:tblGrid>
        <w:gridCol w:w="207"/>
        <w:gridCol w:w="442"/>
        <w:gridCol w:w="283"/>
        <w:gridCol w:w="2206"/>
        <w:gridCol w:w="442"/>
        <w:gridCol w:w="442"/>
        <w:gridCol w:w="4790"/>
        <w:gridCol w:w="2582"/>
      </w:tblGrid>
      <w:tr w:rsidR="00B52538" w:rsidRPr="00B52538" w:rsidTr="00365644">
        <w:tc>
          <w:tcPr>
            <w:tcW w:w="91" w:type="pct"/>
            <w:tcBorders>
              <w:top w:val="nil"/>
              <w:left w:val="nil"/>
              <w:bottom w:val="nil"/>
              <w:right w:val="nil"/>
            </w:tcBorders>
            <w:vAlign w:val="bottom"/>
          </w:tcPr>
          <w:p w:rsidR="00B52538" w:rsidRPr="00B52538" w:rsidRDefault="00B52538" w:rsidP="00B52538">
            <w:pPr>
              <w:jc w:val="right"/>
              <w:rPr>
                <w:rFonts w:ascii="Arial" w:hAnsi="Arial" w:cs="Arial"/>
                <w:sz w:val="16"/>
                <w:szCs w:val="16"/>
              </w:rPr>
            </w:pPr>
            <w:r w:rsidRPr="00B52538">
              <w:rPr>
                <w:rFonts w:ascii="Arial" w:hAnsi="Arial" w:cs="Arial"/>
                <w:sz w:val="16"/>
                <w:szCs w:val="16"/>
              </w:rPr>
              <w:t>«</w:t>
            </w:r>
          </w:p>
        </w:tc>
        <w:tc>
          <w:tcPr>
            <w:tcW w:w="194" w:type="pct"/>
            <w:tcBorders>
              <w:top w:val="nil"/>
              <w:left w:val="nil"/>
              <w:bottom w:val="single" w:sz="4" w:space="0" w:color="auto"/>
              <w:right w:val="nil"/>
            </w:tcBorders>
            <w:vAlign w:val="bottom"/>
          </w:tcPr>
          <w:p w:rsidR="00B52538" w:rsidRPr="00B52538" w:rsidRDefault="00B52538" w:rsidP="00B52538">
            <w:pPr>
              <w:jc w:val="center"/>
              <w:rPr>
                <w:rFonts w:ascii="Arial" w:hAnsi="Arial" w:cs="Arial"/>
                <w:sz w:val="16"/>
                <w:szCs w:val="16"/>
              </w:rPr>
            </w:pPr>
          </w:p>
        </w:tc>
        <w:tc>
          <w:tcPr>
            <w:tcW w:w="124" w:type="pct"/>
            <w:tcBorders>
              <w:top w:val="nil"/>
              <w:left w:val="nil"/>
              <w:bottom w:val="nil"/>
              <w:right w:val="nil"/>
            </w:tcBorders>
            <w:vAlign w:val="bottom"/>
          </w:tcPr>
          <w:p w:rsidR="00B52538" w:rsidRPr="00B52538" w:rsidRDefault="00B52538" w:rsidP="00B52538">
            <w:pPr>
              <w:rPr>
                <w:rFonts w:ascii="Arial" w:hAnsi="Arial" w:cs="Arial"/>
                <w:sz w:val="16"/>
                <w:szCs w:val="16"/>
              </w:rPr>
            </w:pPr>
            <w:r w:rsidRPr="00B52538">
              <w:rPr>
                <w:rFonts w:ascii="Arial" w:hAnsi="Arial" w:cs="Arial"/>
                <w:sz w:val="16"/>
                <w:szCs w:val="16"/>
              </w:rPr>
              <w:t>»</w:t>
            </w:r>
          </w:p>
        </w:tc>
        <w:tc>
          <w:tcPr>
            <w:tcW w:w="968" w:type="pct"/>
            <w:tcBorders>
              <w:top w:val="nil"/>
              <w:left w:val="nil"/>
              <w:bottom w:val="single" w:sz="4" w:space="0" w:color="auto"/>
              <w:right w:val="nil"/>
            </w:tcBorders>
            <w:vAlign w:val="bottom"/>
          </w:tcPr>
          <w:p w:rsidR="00B52538" w:rsidRPr="00B52538" w:rsidRDefault="00B52538" w:rsidP="00B52538">
            <w:pPr>
              <w:jc w:val="center"/>
              <w:rPr>
                <w:rFonts w:ascii="Arial" w:hAnsi="Arial" w:cs="Arial"/>
                <w:sz w:val="16"/>
                <w:szCs w:val="16"/>
              </w:rPr>
            </w:pPr>
          </w:p>
        </w:tc>
        <w:tc>
          <w:tcPr>
            <w:tcW w:w="194" w:type="pct"/>
            <w:tcBorders>
              <w:top w:val="nil"/>
              <w:left w:val="nil"/>
              <w:bottom w:val="nil"/>
              <w:right w:val="nil"/>
            </w:tcBorders>
            <w:vAlign w:val="bottom"/>
          </w:tcPr>
          <w:p w:rsidR="00B52538" w:rsidRPr="00B52538" w:rsidRDefault="00B52538" w:rsidP="00B52538">
            <w:pPr>
              <w:jc w:val="right"/>
              <w:rPr>
                <w:rFonts w:ascii="Arial" w:hAnsi="Arial" w:cs="Arial"/>
                <w:sz w:val="16"/>
                <w:szCs w:val="16"/>
              </w:rPr>
            </w:pPr>
            <w:r w:rsidRPr="00B52538">
              <w:rPr>
                <w:rFonts w:ascii="Arial" w:hAnsi="Arial" w:cs="Arial"/>
                <w:sz w:val="16"/>
                <w:szCs w:val="16"/>
              </w:rPr>
              <w:t>20</w:t>
            </w:r>
          </w:p>
        </w:tc>
        <w:tc>
          <w:tcPr>
            <w:tcW w:w="194" w:type="pct"/>
            <w:tcBorders>
              <w:top w:val="nil"/>
              <w:left w:val="nil"/>
              <w:bottom w:val="single" w:sz="4" w:space="0" w:color="auto"/>
              <w:right w:val="nil"/>
            </w:tcBorders>
            <w:vAlign w:val="bottom"/>
          </w:tcPr>
          <w:p w:rsidR="00B52538" w:rsidRPr="00B52538" w:rsidRDefault="00B52538" w:rsidP="00B52538">
            <w:pPr>
              <w:rPr>
                <w:rFonts w:ascii="Arial" w:hAnsi="Arial" w:cs="Arial"/>
                <w:sz w:val="16"/>
                <w:szCs w:val="16"/>
              </w:rPr>
            </w:pPr>
          </w:p>
        </w:tc>
        <w:tc>
          <w:tcPr>
            <w:tcW w:w="2102" w:type="pct"/>
            <w:tcBorders>
              <w:top w:val="nil"/>
              <w:left w:val="nil"/>
              <w:bottom w:val="nil"/>
              <w:right w:val="nil"/>
            </w:tcBorders>
            <w:vAlign w:val="bottom"/>
          </w:tcPr>
          <w:p w:rsidR="00B52538" w:rsidRPr="00B52538" w:rsidRDefault="00B52538" w:rsidP="00B52538">
            <w:pPr>
              <w:tabs>
                <w:tab w:val="left" w:pos="3270"/>
              </w:tabs>
              <w:rPr>
                <w:rFonts w:ascii="Arial" w:hAnsi="Arial" w:cs="Arial"/>
                <w:sz w:val="16"/>
                <w:szCs w:val="16"/>
              </w:rPr>
            </w:pPr>
            <w:r w:rsidRPr="00B52538">
              <w:rPr>
                <w:rFonts w:ascii="Arial" w:hAnsi="Arial" w:cs="Arial"/>
                <w:sz w:val="16"/>
                <w:szCs w:val="16"/>
              </w:rPr>
              <w:t xml:space="preserve">г.                                  </w:t>
            </w:r>
            <w:r w:rsidR="00B160B5">
              <w:rPr>
                <w:rFonts w:ascii="Arial" w:hAnsi="Arial" w:cs="Arial"/>
                <w:sz w:val="16"/>
                <w:szCs w:val="16"/>
              </w:rPr>
              <w:t xml:space="preserve">                                                       </w:t>
            </w:r>
            <w:r w:rsidRPr="00B52538">
              <w:rPr>
                <w:rFonts w:ascii="Arial" w:hAnsi="Arial" w:cs="Arial"/>
                <w:sz w:val="16"/>
                <w:szCs w:val="16"/>
              </w:rPr>
              <w:t>Подпись</w:t>
            </w:r>
          </w:p>
        </w:tc>
        <w:tc>
          <w:tcPr>
            <w:tcW w:w="1134" w:type="pct"/>
            <w:tcBorders>
              <w:top w:val="nil"/>
              <w:left w:val="nil"/>
              <w:bottom w:val="single" w:sz="4" w:space="0" w:color="auto"/>
              <w:right w:val="nil"/>
            </w:tcBorders>
            <w:vAlign w:val="bottom"/>
          </w:tcPr>
          <w:p w:rsidR="00B52538" w:rsidRPr="00B52538" w:rsidRDefault="00B52538" w:rsidP="00B52538">
            <w:pPr>
              <w:jc w:val="center"/>
              <w:rPr>
                <w:rFonts w:ascii="Arial" w:hAnsi="Arial" w:cs="Arial"/>
                <w:sz w:val="16"/>
                <w:szCs w:val="16"/>
              </w:rPr>
            </w:pPr>
          </w:p>
        </w:tc>
      </w:tr>
    </w:tbl>
    <w:p w:rsidR="00B52538" w:rsidRPr="00B160B5" w:rsidRDefault="00B52538" w:rsidP="00B52538">
      <w:pPr>
        <w:widowControl w:val="0"/>
        <w:tabs>
          <w:tab w:val="left" w:pos="5954"/>
        </w:tabs>
        <w:autoSpaceDE w:val="0"/>
        <w:autoSpaceDN w:val="0"/>
        <w:adjustRightInd w:val="0"/>
        <w:jc w:val="center"/>
        <w:rPr>
          <w:rFonts w:ascii="Arial" w:hAnsi="Arial" w:cs="Arial"/>
          <w:sz w:val="4"/>
          <w:szCs w:val="4"/>
        </w:rPr>
      </w:pPr>
    </w:p>
    <w:p w:rsidR="00B160B5" w:rsidRPr="004D58D6" w:rsidRDefault="0050161C" w:rsidP="00B160B5">
      <w:pPr>
        <w:widowControl w:val="0"/>
        <w:tabs>
          <w:tab w:val="left" w:pos="5954"/>
        </w:tabs>
        <w:autoSpaceDE w:val="0"/>
        <w:autoSpaceDN w:val="0"/>
        <w:adjustRightInd w:val="0"/>
        <w:ind w:left="7711"/>
        <w:jc w:val="center"/>
        <w:rPr>
          <w:rFonts w:ascii="Arial" w:hAnsi="Arial" w:cs="Arial"/>
          <w:sz w:val="12"/>
          <w:szCs w:val="12"/>
        </w:rPr>
      </w:pPr>
      <w:r>
        <w:rPr>
          <w:rFonts w:ascii="Arial" w:hAnsi="Arial" w:cs="Arial"/>
          <w:sz w:val="12"/>
          <w:szCs w:val="12"/>
        </w:rPr>
        <w:t>Приложение № 2</w:t>
      </w:r>
    </w:p>
    <w:p w:rsidR="00B160B5" w:rsidRPr="004D58D6" w:rsidRDefault="00B160B5" w:rsidP="00B160B5">
      <w:pPr>
        <w:widowControl w:val="0"/>
        <w:tabs>
          <w:tab w:val="left" w:pos="5954"/>
        </w:tabs>
        <w:autoSpaceDE w:val="0"/>
        <w:autoSpaceDN w:val="0"/>
        <w:adjustRightInd w:val="0"/>
        <w:ind w:left="7711"/>
        <w:jc w:val="center"/>
        <w:rPr>
          <w:rFonts w:ascii="Arial" w:hAnsi="Arial" w:cs="Arial"/>
          <w:sz w:val="12"/>
          <w:szCs w:val="12"/>
        </w:rPr>
      </w:pPr>
      <w:r w:rsidRPr="004D58D6">
        <w:rPr>
          <w:rFonts w:ascii="Arial" w:hAnsi="Arial" w:cs="Arial"/>
          <w:sz w:val="12"/>
          <w:szCs w:val="12"/>
        </w:rPr>
        <w:t xml:space="preserve">к Порядку формирования и использования резерва </w:t>
      </w:r>
    </w:p>
    <w:p w:rsidR="00B160B5" w:rsidRPr="004D58D6" w:rsidRDefault="00B160B5" w:rsidP="00B160B5">
      <w:pPr>
        <w:widowControl w:val="0"/>
        <w:tabs>
          <w:tab w:val="left" w:pos="5954"/>
        </w:tabs>
        <w:autoSpaceDE w:val="0"/>
        <w:autoSpaceDN w:val="0"/>
        <w:adjustRightInd w:val="0"/>
        <w:ind w:left="7711"/>
        <w:jc w:val="center"/>
        <w:rPr>
          <w:rFonts w:ascii="Arial" w:hAnsi="Arial" w:cs="Arial"/>
          <w:sz w:val="12"/>
          <w:szCs w:val="12"/>
        </w:rPr>
      </w:pPr>
      <w:r w:rsidRPr="004D58D6">
        <w:rPr>
          <w:rFonts w:ascii="Arial" w:hAnsi="Arial" w:cs="Arial"/>
          <w:sz w:val="12"/>
          <w:szCs w:val="12"/>
        </w:rPr>
        <w:t>управленческих кадров Валдайского муниципального района</w:t>
      </w:r>
    </w:p>
    <w:p w:rsidR="00B52538" w:rsidRPr="00B52538" w:rsidRDefault="00B52538" w:rsidP="00B52538">
      <w:pPr>
        <w:widowControl w:val="0"/>
        <w:autoSpaceDE w:val="0"/>
        <w:autoSpaceDN w:val="0"/>
        <w:adjustRightInd w:val="0"/>
        <w:jc w:val="center"/>
        <w:rPr>
          <w:rFonts w:ascii="Arial" w:hAnsi="Arial" w:cs="Arial"/>
          <w:b/>
          <w:sz w:val="16"/>
          <w:szCs w:val="16"/>
        </w:rPr>
      </w:pPr>
      <w:r w:rsidRPr="00B52538">
        <w:rPr>
          <w:rFonts w:ascii="Arial" w:hAnsi="Arial" w:cs="Arial"/>
          <w:b/>
          <w:sz w:val="16"/>
          <w:szCs w:val="16"/>
        </w:rPr>
        <w:t>Критерии оценки заявок-анкет кандидатов в резерв управленческих кадров Валдайского муниципального района</w:t>
      </w:r>
    </w:p>
    <w:p w:rsidR="00B52538" w:rsidRPr="00B160B5" w:rsidRDefault="00B52538" w:rsidP="00B52538">
      <w:pPr>
        <w:widowControl w:val="0"/>
        <w:autoSpaceDE w:val="0"/>
        <w:autoSpaceDN w:val="0"/>
        <w:adjustRightInd w:val="0"/>
        <w:ind w:firstLine="709"/>
        <w:jc w:val="both"/>
        <w:rPr>
          <w:rFonts w:ascii="Arial" w:hAnsi="Arial" w:cs="Arial"/>
          <w:sz w:val="4"/>
          <w:szCs w:val="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349"/>
        <w:gridCol w:w="9108"/>
        <w:gridCol w:w="1891"/>
      </w:tblGrid>
      <w:tr w:rsidR="00B52538" w:rsidRPr="00B160B5" w:rsidTr="0050161C">
        <w:trPr>
          <w:trHeight w:val="20"/>
        </w:trPr>
        <w:tc>
          <w:tcPr>
            <w:tcW w:w="0" w:type="auto"/>
            <w:shd w:val="clear" w:color="auto" w:fill="auto"/>
            <w:vAlign w:val="center"/>
          </w:tcPr>
          <w:p w:rsidR="00B52538" w:rsidRPr="00B160B5" w:rsidRDefault="00B52538" w:rsidP="00B160B5">
            <w:pPr>
              <w:widowControl w:val="0"/>
              <w:autoSpaceDE w:val="0"/>
              <w:autoSpaceDN w:val="0"/>
              <w:adjustRightInd w:val="0"/>
              <w:jc w:val="center"/>
              <w:rPr>
                <w:rFonts w:ascii="Arial" w:hAnsi="Arial" w:cs="Arial"/>
                <w:b/>
                <w:sz w:val="12"/>
                <w:szCs w:val="12"/>
              </w:rPr>
            </w:pPr>
            <w:r w:rsidRPr="00B160B5">
              <w:rPr>
                <w:rFonts w:ascii="Arial" w:hAnsi="Arial" w:cs="Arial"/>
                <w:b/>
                <w:sz w:val="12"/>
                <w:szCs w:val="12"/>
              </w:rPr>
              <w:t>№ п/п</w:t>
            </w:r>
          </w:p>
        </w:tc>
        <w:tc>
          <w:tcPr>
            <w:tcW w:w="0" w:type="auto"/>
            <w:shd w:val="clear" w:color="auto" w:fill="auto"/>
            <w:vAlign w:val="center"/>
          </w:tcPr>
          <w:p w:rsidR="00B52538" w:rsidRPr="00B160B5" w:rsidRDefault="00B52538" w:rsidP="00B160B5">
            <w:pPr>
              <w:widowControl w:val="0"/>
              <w:autoSpaceDE w:val="0"/>
              <w:autoSpaceDN w:val="0"/>
              <w:adjustRightInd w:val="0"/>
              <w:jc w:val="center"/>
              <w:rPr>
                <w:rFonts w:ascii="Arial" w:hAnsi="Arial" w:cs="Arial"/>
                <w:b/>
                <w:sz w:val="12"/>
                <w:szCs w:val="12"/>
              </w:rPr>
            </w:pPr>
            <w:r w:rsidRPr="00B160B5">
              <w:rPr>
                <w:rFonts w:ascii="Arial" w:hAnsi="Arial" w:cs="Arial"/>
                <w:b/>
                <w:sz w:val="12"/>
                <w:szCs w:val="12"/>
              </w:rPr>
              <w:t>Наименование критерия</w:t>
            </w:r>
          </w:p>
        </w:tc>
        <w:tc>
          <w:tcPr>
            <w:tcW w:w="0" w:type="auto"/>
            <w:shd w:val="clear" w:color="auto" w:fill="auto"/>
            <w:vAlign w:val="center"/>
          </w:tcPr>
          <w:p w:rsidR="00B52538" w:rsidRPr="00B160B5" w:rsidRDefault="00B52538" w:rsidP="00B160B5">
            <w:pPr>
              <w:widowControl w:val="0"/>
              <w:autoSpaceDE w:val="0"/>
              <w:autoSpaceDN w:val="0"/>
              <w:adjustRightInd w:val="0"/>
              <w:jc w:val="center"/>
              <w:rPr>
                <w:rFonts w:ascii="Arial" w:hAnsi="Arial" w:cs="Arial"/>
                <w:b/>
                <w:sz w:val="12"/>
                <w:szCs w:val="12"/>
              </w:rPr>
            </w:pPr>
            <w:r w:rsidRPr="00B160B5">
              <w:rPr>
                <w:rFonts w:ascii="Arial" w:hAnsi="Arial" w:cs="Arial"/>
                <w:b/>
                <w:sz w:val="12"/>
                <w:szCs w:val="12"/>
              </w:rPr>
              <w:t>Максимальный балл за позицию</w:t>
            </w:r>
          </w:p>
        </w:tc>
      </w:tr>
      <w:tr w:rsidR="00B52538" w:rsidRPr="00B160B5" w:rsidTr="0050161C">
        <w:trPr>
          <w:trHeight w:val="20"/>
        </w:trPr>
        <w:tc>
          <w:tcPr>
            <w:tcW w:w="0" w:type="auto"/>
            <w:shd w:val="clear" w:color="auto" w:fill="auto"/>
            <w:vAlign w:val="center"/>
          </w:tcPr>
          <w:p w:rsidR="00B52538" w:rsidRPr="00B160B5" w:rsidRDefault="00B52538" w:rsidP="00B160B5">
            <w:pPr>
              <w:widowControl w:val="0"/>
              <w:autoSpaceDE w:val="0"/>
              <w:autoSpaceDN w:val="0"/>
              <w:adjustRightInd w:val="0"/>
              <w:jc w:val="center"/>
              <w:rPr>
                <w:rFonts w:ascii="Arial" w:hAnsi="Arial" w:cs="Arial"/>
                <w:sz w:val="12"/>
                <w:szCs w:val="12"/>
              </w:rPr>
            </w:pPr>
            <w:r w:rsidRPr="00B160B5">
              <w:rPr>
                <w:rFonts w:ascii="Arial" w:hAnsi="Arial" w:cs="Arial"/>
                <w:sz w:val="12"/>
                <w:szCs w:val="12"/>
              </w:rPr>
              <w:t>1</w:t>
            </w:r>
          </w:p>
        </w:tc>
        <w:tc>
          <w:tcPr>
            <w:tcW w:w="0" w:type="auto"/>
            <w:shd w:val="clear" w:color="auto" w:fill="auto"/>
          </w:tcPr>
          <w:p w:rsidR="00B52538" w:rsidRPr="00B160B5" w:rsidRDefault="00B52538" w:rsidP="00B160B5">
            <w:pPr>
              <w:widowControl w:val="0"/>
              <w:autoSpaceDE w:val="0"/>
              <w:autoSpaceDN w:val="0"/>
              <w:adjustRightInd w:val="0"/>
              <w:jc w:val="center"/>
              <w:rPr>
                <w:rFonts w:ascii="Arial" w:hAnsi="Arial" w:cs="Arial"/>
                <w:sz w:val="12"/>
                <w:szCs w:val="12"/>
              </w:rPr>
            </w:pPr>
            <w:r w:rsidRPr="00B160B5">
              <w:rPr>
                <w:rFonts w:ascii="Arial" w:hAnsi="Arial" w:cs="Arial"/>
                <w:sz w:val="12"/>
                <w:szCs w:val="12"/>
              </w:rPr>
              <w:t>2</w:t>
            </w:r>
          </w:p>
        </w:tc>
        <w:tc>
          <w:tcPr>
            <w:tcW w:w="0" w:type="auto"/>
            <w:shd w:val="clear" w:color="auto" w:fill="auto"/>
            <w:vAlign w:val="center"/>
          </w:tcPr>
          <w:p w:rsidR="00B52538" w:rsidRPr="00B160B5" w:rsidRDefault="00B52538" w:rsidP="00B160B5">
            <w:pPr>
              <w:widowControl w:val="0"/>
              <w:autoSpaceDE w:val="0"/>
              <w:autoSpaceDN w:val="0"/>
              <w:adjustRightInd w:val="0"/>
              <w:jc w:val="center"/>
              <w:rPr>
                <w:rFonts w:ascii="Arial" w:hAnsi="Arial" w:cs="Arial"/>
                <w:sz w:val="12"/>
                <w:szCs w:val="12"/>
              </w:rPr>
            </w:pPr>
            <w:r w:rsidRPr="00B160B5">
              <w:rPr>
                <w:rFonts w:ascii="Arial" w:hAnsi="Arial" w:cs="Arial"/>
                <w:sz w:val="12"/>
                <w:szCs w:val="12"/>
              </w:rPr>
              <w:t>3</w:t>
            </w:r>
          </w:p>
        </w:tc>
      </w:tr>
      <w:tr w:rsidR="00B52538" w:rsidRPr="00B160B5" w:rsidTr="0050161C">
        <w:trPr>
          <w:trHeight w:val="20"/>
        </w:trPr>
        <w:tc>
          <w:tcPr>
            <w:tcW w:w="0" w:type="auto"/>
            <w:shd w:val="clear" w:color="auto" w:fill="auto"/>
            <w:vAlign w:val="center"/>
          </w:tcPr>
          <w:p w:rsidR="00B52538" w:rsidRPr="00B160B5" w:rsidRDefault="00B52538" w:rsidP="00B160B5">
            <w:pPr>
              <w:widowControl w:val="0"/>
              <w:autoSpaceDE w:val="0"/>
              <w:autoSpaceDN w:val="0"/>
              <w:adjustRightInd w:val="0"/>
              <w:jc w:val="center"/>
              <w:rPr>
                <w:rFonts w:ascii="Arial" w:hAnsi="Arial" w:cs="Arial"/>
                <w:sz w:val="12"/>
                <w:szCs w:val="12"/>
              </w:rPr>
            </w:pPr>
            <w:r w:rsidRPr="00B160B5">
              <w:rPr>
                <w:rFonts w:ascii="Arial" w:hAnsi="Arial" w:cs="Arial"/>
                <w:sz w:val="12"/>
                <w:szCs w:val="12"/>
              </w:rPr>
              <w:t>1.</w:t>
            </w:r>
          </w:p>
        </w:tc>
        <w:tc>
          <w:tcPr>
            <w:tcW w:w="0" w:type="auto"/>
            <w:shd w:val="clear" w:color="auto" w:fill="auto"/>
          </w:tcPr>
          <w:p w:rsidR="00B52538" w:rsidRPr="00B160B5" w:rsidRDefault="00B52538" w:rsidP="00B160B5">
            <w:pPr>
              <w:widowControl w:val="0"/>
              <w:autoSpaceDE w:val="0"/>
              <w:autoSpaceDN w:val="0"/>
              <w:adjustRightInd w:val="0"/>
              <w:jc w:val="both"/>
              <w:rPr>
                <w:rFonts w:ascii="Arial" w:hAnsi="Arial" w:cs="Arial"/>
                <w:sz w:val="12"/>
                <w:szCs w:val="12"/>
              </w:rPr>
            </w:pPr>
            <w:r w:rsidRPr="00B160B5">
              <w:rPr>
                <w:rFonts w:ascii="Arial" w:hAnsi="Arial" w:cs="Arial"/>
                <w:sz w:val="12"/>
                <w:szCs w:val="12"/>
              </w:rPr>
              <w:t>Наличие двух и более высших образований</w:t>
            </w:r>
          </w:p>
        </w:tc>
        <w:tc>
          <w:tcPr>
            <w:tcW w:w="0" w:type="auto"/>
            <w:shd w:val="clear" w:color="auto" w:fill="auto"/>
            <w:vAlign w:val="center"/>
          </w:tcPr>
          <w:p w:rsidR="00B52538" w:rsidRPr="00B160B5" w:rsidRDefault="00B52538" w:rsidP="00B160B5">
            <w:pPr>
              <w:widowControl w:val="0"/>
              <w:autoSpaceDE w:val="0"/>
              <w:autoSpaceDN w:val="0"/>
              <w:adjustRightInd w:val="0"/>
              <w:jc w:val="center"/>
              <w:rPr>
                <w:rFonts w:ascii="Arial" w:hAnsi="Arial" w:cs="Arial"/>
                <w:sz w:val="12"/>
                <w:szCs w:val="12"/>
              </w:rPr>
            </w:pPr>
            <w:r w:rsidRPr="00B160B5">
              <w:rPr>
                <w:rFonts w:ascii="Arial" w:hAnsi="Arial" w:cs="Arial"/>
                <w:sz w:val="12"/>
                <w:szCs w:val="12"/>
              </w:rPr>
              <w:t>2</w:t>
            </w:r>
          </w:p>
        </w:tc>
      </w:tr>
      <w:tr w:rsidR="00B52538" w:rsidRPr="00B160B5" w:rsidTr="0050161C">
        <w:trPr>
          <w:trHeight w:val="20"/>
        </w:trPr>
        <w:tc>
          <w:tcPr>
            <w:tcW w:w="0" w:type="auto"/>
            <w:shd w:val="clear" w:color="auto" w:fill="auto"/>
            <w:vAlign w:val="center"/>
          </w:tcPr>
          <w:p w:rsidR="00B52538" w:rsidRPr="00B160B5" w:rsidRDefault="00B52538" w:rsidP="00B160B5">
            <w:pPr>
              <w:widowControl w:val="0"/>
              <w:autoSpaceDE w:val="0"/>
              <w:autoSpaceDN w:val="0"/>
              <w:adjustRightInd w:val="0"/>
              <w:jc w:val="center"/>
              <w:rPr>
                <w:rFonts w:ascii="Arial" w:hAnsi="Arial" w:cs="Arial"/>
                <w:sz w:val="12"/>
                <w:szCs w:val="12"/>
              </w:rPr>
            </w:pPr>
            <w:r w:rsidRPr="00B160B5">
              <w:rPr>
                <w:rFonts w:ascii="Arial" w:hAnsi="Arial" w:cs="Arial"/>
                <w:sz w:val="12"/>
                <w:szCs w:val="12"/>
              </w:rPr>
              <w:t>2.</w:t>
            </w:r>
          </w:p>
        </w:tc>
        <w:tc>
          <w:tcPr>
            <w:tcW w:w="0" w:type="auto"/>
            <w:shd w:val="clear" w:color="auto" w:fill="auto"/>
          </w:tcPr>
          <w:p w:rsidR="00B52538" w:rsidRPr="00B160B5" w:rsidRDefault="00B52538" w:rsidP="00B160B5">
            <w:pPr>
              <w:widowControl w:val="0"/>
              <w:autoSpaceDE w:val="0"/>
              <w:autoSpaceDN w:val="0"/>
              <w:adjustRightInd w:val="0"/>
              <w:jc w:val="both"/>
              <w:rPr>
                <w:rFonts w:ascii="Arial" w:hAnsi="Arial" w:cs="Arial"/>
                <w:sz w:val="12"/>
                <w:szCs w:val="12"/>
              </w:rPr>
            </w:pPr>
            <w:r w:rsidRPr="00B160B5">
              <w:rPr>
                <w:rFonts w:ascii="Arial" w:hAnsi="Arial" w:cs="Arial"/>
                <w:sz w:val="12"/>
                <w:szCs w:val="12"/>
              </w:rPr>
              <w:t>Наличие ученой степени</w:t>
            </w:r>
          </w:p>
        </w:tc>
        <w:tc>
          <w:tcPr>
            <w:tcW w:w="0" w:type="auto"/>
            <w:shd w:val="clear" w:color="auto" w:fill="auto"/>
            <w:vAlign w:val="center"/>
          </w:tcPr>
          <w:p w:rsidR="00B52538" w:rsidRPr="00B160B5" w:rsidRDefault="00B52538" w:rsidP="00B160B5">
            <w:pPr>
              <w:widowControl w:val="0"/>
              <w:autoSpaceDE w:val="0"/>
              <w:autoSpaceDN w:val="0"/>
              <w:adjustRightInd w:val="0"/>
              <w:jc w:val="center"/>
              <w:rPr>
                <w:rFonts w:ascii="Arial" w:hAnsi="Arial" w:cs="Arial"/>
                <w:sz w:val="12"/>
                <w:szCs w:val="12"/>
              </w:rPr>
            </w:pPr>
            <w:r w:rsidRPr="00B160B5">
              <w:rPr>
                <w:rFonts w:ascii="Arial" w:hAnsi="Arial" w:cs="Arial"/>
                <w:sz w:val="12"/>
                <w:szCs w:val="12"/>
              </w:rPr>
              <w:t>2</w:t>
            </w:r>
          </w:p>
        </w:tc>
      </w:tr>
      <w:tr w:rsidR="00B52538" w:rsidRPr="00B160B5" w:rsidTr="0050161C">
        <w:trPr>
          <w:trHeight w:val="20"/>
        </w:trPr>
        <w:tc>
          <w:tcPr>
            <w:tcW w:w="0" w:type="auto"/>
            <w:shd w:val="clear" w:color="auto" w:fill="auto"/>
            <w:vAlign w:val="center"/>
          </w:tcPr>
          <w:p w:rsidR="00B52538" w:rsidRPr="00B160B5" w:rsidRDefault="00B52538" w:rsidP="00B160B5">
            <w:pPr>
              <w:widowControl w:val="0"/>
              <w:autoSpaceDE w:val="0"/>
              <w:autoSpaceDN w:val="0"/>
              <w:adjustRightInd w:val="0"/>
              <w:jc w:val="center"/>
              <w:rPr>
                <w:rFonts w:ascii="Arial" w:hAnsi="Arial" w:cs="Arial"/>
                <w:sz w:val="12"/>
                <w:szCs w:val="12"/>
              </w:rPr>
            </w:pPr>
            <w:r w:rsidRPr="00B160B5">
              <w:rPr>
                <w:rFonts w:ascii="Arial" w:hAnsi="Arial" w:cs="Arial"/>
                <w:sz w:val="12"/>
                <w:szCs w:val="12"/>
              </w:rPr>
              <w:t>3.</w:t>
            </w:r>
          </w:p>
        </w:tc>
        <w:tc>
          <w:tcPr>
            <w:tcW w:w="0" w:type="auto"/>
            <w:shd w:val="clear" w:color="auto" w:fill="auto"/>
          </w:tcPr>
          <w:p w:rsidR="00B52538" w:rsidRPr="00B160B5" w:rsidRDefault="00B52538" w:rsidP="00B160B5">
            <w:pPr>
              <w:widowControl w:val="0"/>
              <w:autoSpaceDE w:val="0"/>
              <w:autoSpaceDN w:val="0"/>
              <w:adjustRightInd w:val="0"/>
              <w:jc w:val="both"/>
              <w:rPr>
                <w:rFonts w:ascii="Arial" w:hAnsi="Arial" w:cs="Arial"/>
                <w:sz w:val="12"/>
                <w:szCs w:val="12"/>
              </w:rPr>
            </w:pPr>
            <w:r w:rsidRPr="00B160B5">
              <w:rPr>
                <w:rFonts w:ascii="Arial" w:hAnsi="Arial" w:cs="Arial"/>
                <w:sz w:val="12"/>
                <w:szCs w:val="12"/>
              </w:rPr>
              <w:t>Наличие стажа управленческой деятельности до 3 лет</w:t>
            </w:r>
          </w:p>
        </w:tc>
        <w:tc>
          <w:tcPr>
            <w:tcW w:w="0" w:type="auto"/>
            <w:shd w:val="clear" w:color="auto" w:fill="auto"/>
            <w:vAlign w:val="center"/>
          </w:tcPr>
          <w:p w:rsidR="00B52538" w:rsidRPr="00B160B5" w:rsidRDefault="00B52538" w:rsidP="00B160B5">
            <w:pPr>
              <w:widowControl w:val="0"/>
              <w:autoSpaceDE w:val="0"/>
              <w:autoSpaceDN w:val="0"/>
              <w:adjustRightInd w:val="0"/>
              <w:jc w:val="center"/>
              <w:rPr>
                <w:rFonts w:ascii="Arial" w:hAnsi="Arial" w:cs="Arial"/>
                <w:sz w:val="12"/>
                <w:szCs w:val="12"/>
              </w:rPr>
            </w:pPr>
            <w:r w:rsidRPr="00B160B5">
              <w:rPr>
                <w:rFonts w:ascii="Arial" w:hAnsi="Arial" w:cs="Arial"/>
                <w:sz w:val="12"/>
                <w:szCs w:val="12"/>
              </w:rPr>
              <w:t>1</w:t>
            </w:r>
          </w:p>
        </w:tc>
      </w:tr>
      <w:tr w:rsidR="00B52538" w:rsidRPr="00B160B5" w:rsidTr="0050161C">
        <w:trPr>
          <w:trHeight w:val="20"/>
        </w:trPr>
        <w:tc>
          <w:tcPr>
            <w:tcW w:w="0" w:type="auto"/>
            <w:shd w:val="clear" w:color="auto" w:fill="auto"/>
            <w:vAlign w:val="center"/>
          </w:tcPr>
          <w:p w:rsidR="00B52538" w:rsidRPr="00B160B5" w:rsidRDefault="00B52538" w:rsidP="00B160B5">
            <w:pPr>
              <w:widowControl w:val="0"/>
              <w:autoSpaceDE w:val="0"/>
              <w:autoSpaceDN w:val="0"/>
              <w:adjustRightInd w:val="0"/>
              <w:jc w:val="center"/>
              <w:rPr>
                <w:rFonts w:ascii="Arial" w:hAnsi="Arial" w:cs="Arial"/>
                <w:sz w:val="12"/>
                <w:szCs w:val="12"/>
              </w:rPr>
            </w:pPr>
            <w:r w:rsidRPr="00B160B5">
              <w:rPr>
                <w:rFonts w:ascii="Arial" w:hAnsi="Arial" w:cs="Arial"/>
                <w:sz w:val="12"/>
                <w:szCs w:val="12"/>
              </w:rPr>
              <w:t>4.</w:t>
            </w:r>
          </w:p>
        </w:tc>
        <w:tc>
          <w:tcPr>
            <w:tcW w:w="0" w:type="auto"/>
            <w:shd w:val="clear" w:color="auto" w:fill="auto"/>
          </w:tcPr>
          <w:p w:rsidR="00B52538" w:rsidRPr="00B160B5" w:rsidRDefault="00B52538" w:rsidP="00B160B5">
            <w:pPr>
              <w:widowControl w:val="0"/>
              <w:autoSpaceDE w:val="0"/>
              <w:autoSpaceDN w:val="0"/>
              <w:adjustRightInd w:val="0"/>
              <w:jc w:val="both"/>
              <w:rPr>
                <w:rFonts w:ascii="Arial" w:hAnsi="Arial" w:cs="Arial"/>
                <w:sz w:val="12"/>
                <w:szCs w:val="12"/>
              </w:rPr>
            </w:pPr>
            <w:r w:rsidRPr="00B160B5">
              <w:rPr>
                <w:rFonts w:ascii="Arial" w:hAnsi="Arial" w:cs="Arial"/>
                <w:sz w:val="12"/>
                <w:szCs w:val="12"/>
              </w:rPr>
              <w:t>Наличие стажа управленческой деятельности от 3 до 5 лет</w:t>
            </w:r>
          </w:p>
        </w:tc>
        <w:tc>
          <w:tcPr>
            <w:tcW w:w="0" w:type="auto"/>
            <w:shd w:val="clear" w:color="auto" w:fill="auto"/>
            <w:vAlign w:val="center"/>
          </w:tcPr>
          <w:p w:rsidR="00B52538" w:rsidRPr="00B160B5" w:rsidRDefault="00B52538" w:rsidP="00B160B5">
            <w:pPr>
              <w:widowControl w:val="0"/>
              <w:autoSpaceDE w:val="0"/>
              <w:autoSpaceDN w:val="0"/>
              <w:adjustRightInd w:val="0"/>
              <w:jc w:val="center"/>
              <w:rPr>
                <w:rFonts w:ascii="Arial" w:hAnsi="Arial" w:cs="Arial"/>
                <w:sz w:val="12"/>
                <w:szCs w:val="12"/>
              </w:rPr>
            </w:pPr>
            <w:r w:rsidRPr="00B160B5">
              <w:rPr>
                <w:rFonts w:ascii="Arial" w:hAnsi="Arial" w:cs="Arial"/>
                <w:sz w:val="12"/>
                <w:szCs w:val="12"/>
              </w:rPr>
              <w:t>2</w:t>
            </w:r>
          </w:p>
        </w:tc>
      </w:tr>
      <w:tr w:rsidR="00B52538" w:rsidRPr="00B160B5" w:rsidTr="0050161C">
        <w:trPr>
          <w:trHeight w:val="20"/>
        </w:trPr>
        <w:tc>
          <w:tcPr>
            <w:tcW w:w="0" w:type="auto"/>
            <w:shd w:val="clear" w:color="auto" w:fill="auto"/>
            <w:vAlign w:val="center"/>
          </w:tcPr>
          <w:p w:rsidR="00B52538" w:rsidRPr="00B160B5" w:rsidRDefault="00B52538" w:rsidP="00B160B5">
            <w:pPr>
              <w:widowControl w:val="0"/>
              <w:autoSpaceDE w:val="0"/>
              <w:autoSpaceDN w:val="0"/>
              <w:adjustRightInd w:val="0"/>
              <w:jc w:val="center"/>
              <w:rPr>
                <w:rFonts w:ascii="Arial" w:hAnsi="Arial" w:cs="Arial"/>
                <w:sz w:val="12"/>
                <w:szCs w:val="12"/>
              </w:rPr>
            </w:pPr>
            <w:r w:rsidRPr="00B160B5">
              <w:rPr>
                <w:rFonts w:ascii="Arial" w:hAnsi="Arial" w:cs="Arial"/>
                <w:sz w:val="12"/>
                <w:szCs w:val="12"/>
              </w:rPr>
              <w:t>5.</w:t>
            </w:r>
          </w:p>
        </w:tc>
        <w:tc>
          <w:tcPr>
            <w:tcW w:w="0" w:type="auto"/>
            <w:shd w:val="clear" w:color="auto" w:fill="auto"/>
          </w:tcPr>
          <w:p w:rsidR="00B52538" w:rsidRPr="00B160B5" w:rsidRDefault="00B52538" w:rsidP="00B160B5">
            <w:pPr>
              <w:widowControl w:val="0"/>
              <w:autoSpaceDE w:val="0"/>
              <w:autoSpaceDN w:val="0"/>
              <w:adjustRightInd w:val="0"/>
              <w:jc w:val="both"/>
              <w:rPr>
                <w:rFonts w:ascii="Arial" w:hAnsi="Arial" w:cs="Arial"/>
                <w:sz w:val="12"/>
                <w:szCs w:val="12"/>
              </w:rPr>
            </w:pPr>
            <w:r w:rsidRPr="00B160B5">
              <w:rPr>
                <w:rFonts w:ascii="Arial" w:hAnsi="Arial" w:cs="Arial"/>
                <w:sz w:val="12"/>
                <w:szCs w:val="12"/>
              </w:rPr>
              <w:t>Наличие стажа управленческой деятельности от 5 лет</w:t>
            </w:r>
          </w:p>
        </w:tc>
        <w:tc>
          <w:tcPr>
            <w:tcW w:w="0" w:type="auto"/>
            <w:shd w:val="clear" w:color="auto" w:fill="auto"/>
            <w:vAlign w:val="center"/>
          </w:tcPr>
          <w:p w:rsidR="00B52538" w:rsidRPr="00B160B5" w:rsidRDefault="00B52538" w:rsidP="00B160B5">
            <w:pPr>
              <w:widowControl w:val="0"/>
              <w:autoSpaceDE w:val="0"/>
              <w:autoSpaceDN w:val="0"/>
              <w:adjustRightInd w:val="0"/>
              <w:jc w:val="center"/>
              <w:rPr>
                <w:rFonts w:ascii="Arial" w:hAnsi="Arial" w:cs="Arial"/>
                <w:sz w:val="12"/>
                <w:szCs w:val="12"/>
              </w:rPr>
            </w:pPr>
            <w:r w:rsidRPr="00B160B5">
              <w:rPr>
                <w:rFonts w:ascii="Arial" w:hAnsi="Arial" w:cs="Arial"/>
                <w:sz w:val="12"/>
                <w:szCs w:val="12"/>
              </w:rPr>
              <w:t>3</w:t>
            </w:r>
          </w:p>
        </w:tc>
      </w:tr>
      <w:tr w:rsidR="00B52538" w:rsidRPr="00B160B5" w:rsidTr="0050161C">
        <w:trPr>
          <w:trHeight w:val="20"/>
        </w:trPr>
        <w:tc>
          <w:tcPr>
            <w:tcW w:w="0" w:type="auto"/>
            <w:shd w:val="clear" w:color="auto" w:fill="auto"/>
            <w:vAlign w:val="center"/>
          </w:tcPr>
          <w:p w:rsidR="00B52538" w:rsidRPr="00B160B5" w:rsidRDefault="00B52538" w:rsidP="00B160B5">
            <w:pPr>
              <w:widowControl w:val="0"/>
              <w:autoSpaceDE w:val="0"/>
              <w:autoSpaceDN w:val="0"/>
              <w:adjustRightInd w:val="0"/>
              <w:jc w:val="center"/>
              <w:rPr>
                <w:rFonts w:ascii="Arial" w:hAnsi="Arial" w:cs="Arial"/>
                <w:sz w:val="12"/>
                <w:szCs w:val="12"/>
              </w:rPr>
            </w:pPr>
            <w:r w:rsidRPr="00B160B5">
              <w:rPr>
                <w:rFonts w:ascii="Arial" w:hAnsi="Arial" w:cs="Arial"/>
                <w:sz w:val="12"/>
                <w:szCs w:val="12"/>
              </w:rPr>
              <w:t>6.</w:t>
            </w:r>
          </w:p>
        </w:tc>
        <w:tc>
          <w:tcPr>
            <w:tcW w:w="0" w:type="auto"/>
            <w:shd w:val="clear" w:color="auto" w:fill="auto"/>
          </w:tcPr>
          <w:p w:rsidR="00B52538" w:rsidRPr="00B160B5" w:rsidRDefault="00B52538" w:rsidP="00B160B5">
            <w:pPr>
              <w:widowControl w:val="0"/>
              <w:autoSpaceDE w:val="0"/>
              <w:autoSpaceDN w:val="0"/>
              <w:adjustRightInd w:val="0"/>
              <w:jc w:val="both"/>
              <w:rPr>
                <w:rFonts w:ascii="Arial" w:hAnsi="Arial" w:cs="Arial"/>
                <w:sz w:val="12"/>
                <w:szCs w:val="12"/>
              </w:rPr>
            </w:pPr>
            <w:r w:rsidRPr="00B160B5">
              <w:rPr>
                <w:rFonts w:ascii="Arial" w:hAnsi="Arial" w:cs="Arial"/>
                <w:sz w:val="12"/>
                <w:szCs w:val="12"/>
              </w:rPr>
              <w:t>Наличие опыты работы в органах государственного или муниципального управления</w:t>
            </w:r>
          </w:p>
        </w:tc>
        <w:tc>
          <w:tcPr>
            <w:tcW w:w="0" w:type="auto"/>
            <w:shd w:val="clear" w:color="auto" w:fill="auto"/>
            <w:vAlign w:val="center"/>
          </w:tcPr>
          <w:p w:rsidR="00B52538" w:rsidRPr="00B160B5" w:rsidRDefault="00B52538" w:rsidP="00B160B5">
            <w:pPr>
              <w:widowControl w:val="0"/>
              <w:autoSpaceDE w:val="0"/>
              <w:autoSpaceDN w:val="0"/>
              <w:adjustRightInd w:val="0"/>
              <w:jc w:val="center"/>
              <w:rPr>
                <w:rFonts w:ascii="Arial" w:hAnsi="Arial" w:cs="Arial"/>
                <w:sz w:val="12"/>
                <w:szCs w:val="12"/>
              </w:rPr>
            </w:pPr>
            <w:r w:rsidRPr="00B160B5">
              <w:rPr>
                <w:rFonts w:ascii="Arial" w:hAnsi="Arial" w:cs="Arial"/>
                <w:sz w:val="12"/>
                <w:szCs w:val="12"/>
              </w:rPr>
              <w:t>3</w:t>
            </w:r>
          </w:p>
        </w:tc>
      </w:tr>
      <w:tr w:rsidR="00B52538" w:rsidRPr="00B160B5" w:rsidTr="0050161C">
        <w:trPr>
          <w:trHeight w:val="20"/>
        </w:trPr>
        <w:tc>
          <w:tcPr>
            <w:tcW w:w="0" w:type="auto"/>
            <w:shd w:val="clear" w:color="auto" w:fill="auto"/>
            <w:vAlign w:val="center"/>
          </w:tcPr>
          <w:p w:rsidR="00B52538" w:rsidRPr="00B160B5" w:rsidRDefault="00B52538" w:rsidP="00B160B5">
            <w:pPr>
              <w:widowControl w:val="0"/>
              <w:autoSpaceDE w:val="0"/>
              <w:autoSpaceDN w:val="0"/>
              <w:adjustRightInd w:val="0"/>
              <w:jc w:val="center"/>
              <w:rPr>
                <w:rFonts w:ascii="Arial" w:hAnsi="Arial" w:cs="Arial"/>
                <w:sz w:val="12"/>
                <w:szCs w:val="12"/>
              </w:rPr>
            </w:pPr>
            <w:r w:rsidRPr="00B160B5">
              <w:rPr>
                <w:rFonts w:ascii="Arial" w:hAnsi="Arial" w:cs="Arial"/>
                <w:sz w:val="12"/>
                <w:szCs w:val="12"/>
              </w:rPr>
              <w:t>7.</w:t>
            </w:r>
          </w:p>
        </w:tc>
        <w:tc>
          <w:tcPr>
            <w:tcW w:w="0" w:type="auto"/>
            <w:shd w:val="clear" w:color="auto" w:fill="auto"/>
          </w:tcPr>
          <w:p w:rsidR="00B52538" w:rsidRPr="00B160B5" w:rsidRDefault="00B52538" w:rsidP="00B160B5">
            <w:pPr>
              <w:widowControl w:val="0"/>
              <w:autoSpaceDE w:val="0"/>
              <w:autoSpaceDN w:val="0"/>
              <w:adjustRightInd w:val="0"/>
              <w:jc w:val="both"/>
              <w:rPr>
                <w:rFonts w:ascii="Arial" w:hAnsi="Arial" w:cs="Arial"/>
                <w:sz w:val="12"/>
                <w:szCs w:val="12"/>
              </w:rPr>
            </w:pPr>
            <w:r w:rsidRPr="00B160B5">
              <w:rPr>
                <w:rFonts w:ascii="Arial" w:hAnsi="Arial" w:cs="Arial"/>
                <w:sz w:val="12"/>
                <w:szCs w:val="12"/>
              </w:rPr>
              <w:t>Прохождение курсов повышения квалификации за последние 3 года, предшествующие году проведения конкурсного отбора:</w:t>
            </w:r>
          </w:p>
        </w:tc>
        <w:tc>
          <w:tcPr>
            <w:tcW w:w="0" w:type="auto"/>
            <w:shd w:val="clear" w:color="auto" w:fill="auto"/>
            <w:vAlign w:val="center"/>
          </w:tcPr>
          <w:p w:rsidR="00B52538" w:rsidRPr="00B160B5" w:rsidRDefault="00B52538" w:rsidP="00B160B5">
            <w:pPr>
              <w:widowControl w:val="0"/>
              <w:autoSpaceDE w:val="0"/>
              <w:autoSpaceDN w:val="0"/>
              <w:adjustRightInd w:val="0"/>
              <w:jc w:val="center"/>
              <w:rPr>
                <w:rFonts w:ascii="Arial" w:hAnsi="Arial" w:cs="Arial"/>
                <w:sz w:val="12"/>
                <w:szCs w:val="12"/>
              </w:rPr>
            </w:pPr>
          </w:p>
        </w:tc>
      </w:tr>
      <w:tr w:rsidR="00B52538" w:rsidRPr="00B160B5" w:rsidTr="0050161C">
        <w:trPr>
          <w:trHeight w:val="20"/>
        </w:trPr>
        <w:tc>
          <w:tcPr>
            <w:tcW w:w="0" w:type="auto"/>
            <w:shd w:val="clear" w:color="auto" w:fill="auto"/>
            <w:vAlign w:val="center"/>
          </w:tcPr>
          <w:p w:rsidR="00B52538" w:rsidRPr="00B160B5" w:rsidRDefault="00B52538" w:rsidP="00B160B5">
            <w:pPr>
              <w:widowControl w:val="0"/>
              <w:autoSpaceDE w:val="0"/>
              <w:autoSpaceDN w:val="0"/>
              <w:adjustRightInd w:val="0"/>
              <w:jc w:val="center"/>
              <w:rPr>
                <w:rFonts w:ascii="Arial" w:hAnsi="Arial" w:cs="Arial"/>
                <w:sz w:val="12"/>
                <w:szCs w:val="12"/>
              </w:rPr>
            </w:pPr>
            <w:r w:rsidRPr="00B160B5">
              <w:rPr>
                <w:rFonts w:ascii="Arial" w:hAnsi="Arial" w:cs="Arial"/>
                <w:sz w:val="12"/>
                <w:szCs w:val="12"/>
              </w:rPr>
              <w:t>7.1.</w:t>
            </w:r>
          </w:p>
        </w:tc>
        <w:tc>
          <w:tcPr>
            <w:tcW w:w="0" w:type="auto"/>
            <w:shd w:val="clear" w:color="auto" w:fill="auto"/>
          </w:tcPr>
          <w:p w:rsidR="00B52538" w:rsidRPr="00B160B5" w:rsidRDefault="00B52538" w:rsidP="00B160B5">
            <w:pPr>
              <w:widowControl w:val="0"/>
              <w:autoSpaceDE w:val="0"/>
              <w:autoSpaceDN w:val="0"/>
              <w:adjustRightInd w:val="0"/>
              <w:jc w:val="both"/>
              <w:rPr>
                <w:rFonts w:ascii="Arial" w:hAnsi="Arial" w:cs="Arial"/>
                <w:sz w:val="12"/>
                <w:szCs w:val="12"/>
              </w:rPr>
            </w:pPr>
            <w:r w:rsidRPr="00B160B5">
              <w:rPr>
                <w:rFonts w:ascii="Arial" w:hAnsi="Arial" w:cs="Arial"/>
                <w:sz w:val="12"/>
                <w:szCs w:val="12"/>
              </w:rPr>
              <w:t>1 - 2 раза</w:t>
            </w:r>
          </w:p>
        </w:tc>
        <w:tc>
          <w:tcPr>
            <w:tcW w:w="0" w:type="auto"/>
            <w:shd w:val="clear" w:color="auto" w:fill="auto"/>
            <w:vAlign w:val="center"/>
          </w:tcPr>
          <w:p w:rsidR="00B52538" w:rsidRPr="00B160B5" w:rsidRDefault="00B52538" w:rsidP="00B160B5">
            <w:pPr>
              <w:widowControl w:val="0"/>
              <w:autoSpaceDE w:val="0"/>
              <w:autoSpaceDN w:val="0"/>
              <w:adjustRightInd w:val="0"/>
              <w:jc w:val="center"/>
              <w:rPr>
                <w:rFonts w:ascii="Arial" w:hAnsi="Arial" w:cs="Arial"/>
                <w:sz w:val="12"/>
                <w:szCs w:val="12"/>
              </w:rPr>
            </w:pPr>
            <w:r w:rsidRPr="00B160B5">
              <w:rPr>
                <w:rFonts w:ascii="Arial" w:hAnsi="Arial" w:cs="Arial"/>
                <w:sz w:val="12"/>
                <w:szCs w:val="12"/>
              </w:rPr>
              <w:t>1</w:t>
            </w:r>
          </w:p>
        </w:tc>
      </w:tr>
      <w:tr w:rsidR="00B52538" w:rsidRPr="00B160B5" w:rsidTr="0050161C">
        <w:trPr>
          <w:trHeight w:val="20"/>
        </w:trPr>
        <w:tc>
          <w:tcPr>
            <w:tcW w:w="0" w:type="auto"/>
            <w:shd w:val="clear" w:color="auto" w:fill="auto"/>
            <w:vAlign w:val="center"/>
          </w:tcPr>
          <w:p w:rsidR="00B52538" w:rsidRPr="00B160B5" w:rsidRDefault="00B52538" w:rsidP="00B160B5">
            <w:pPr>
              <w:widowControl w:val="0"/>
              <w:autoSpaceDE w:val="0"/>
              <w:autoSpaceDN w:val="0"/>
              <w:adjustRightInd w:val="0"/>
              <w:jc w:val="center"/>
              <w:rPr>
                <w:rFonts w:ascii="Arial" w:hAnsi="Arial" w:cs="Arial"/>
                <w:sz w:val="12"/>
                <w:szCs w:val="12"/>
              </w:rPr>
            </w:pPr>
            <w:r w:rsidRPr="00B160B5">
              <w:rPr>
                <w:rFonts w:ascii="Arial" w:hAnsi="Arial" w:cs="Arial"/>
                <w:sz w:val="12"/>
                <w:szCs w:val="12"/>
              </w:rPr>
              <w:t>7.2.</w:t>
            </w:r>
          </w:p>
        </w:tc>
        <w:tc>
          <w:tcPr>
            <w:tcW w:w="0" w:type="auto"/>
            <w:shd w:val="clear" w:color="auto" w:fill="auto"/>
          </w:tcPr>
          <w:p w:rsidR="00B52538" w:rsidRPr="00B160B5" w:rsidRDefault="00B52538" w:rsidP="00B160B5">
            <w:pPr>
              <w:widowControl w:val="0"/>
              <w:autoSpaceDE w:val="0"/>
              <w:autoSpaceDN w:val="0"/>
              <w:adjustRightInd w:val="0"/>
              <w:jc w:val="both"/>
              <w:rPr>
                <w:rFonts w:ascii="Arial" w:hAnsi="Arial" w:cs="Arial"/>
                <w:sz w:val="12"/>
                <w:szCs w:val="12"/>
              </w:rPr>
            </w:pPr>
            <w:r w:rsidRPr="00B160B5">
              <w:rPr>
                <w:rFonts w:ascii="Arial" w:hAnsi="Arial" w:cs="Arial"/>
                <w:sz w:val="12"/>
                <w:szCs w:val="12"/>
              </w:rPr>
              <w:t>3 и более раз</w:t>
            </w:r>
          </w:p>
        </w:tc>
        <w:tc>
          <w:tcPr>
            <w:tcW w:w="0" w:type="auto"/>
            <w:shd w:val="clear" w:color="auto" w:fill="auto"/>
            <w:vAlign w:val="center"/>
          </w:tcPr>
          <w:p w:rsidR="00B52538" w:rsidRPr="00B160B5" w:rsidRDefault="00B52538" w:rsidP="00B160B5">
            <w:pPr>
              <w:widowControl w:val="0"/>
              <w:autoSpaceDE w:val="0"/>
              <w:autoSpaceDN w:val="0"/>
              <w:adjustRightInd w:val="0"/>
              <w:jc w:val="center"/>
              <w:rPr>
                <w:rFonts w:ascii="Arial" w:hAnsi="Arial" w:cs="Arial"/>
                <w:sz w:val="12"/>
                <w:szCs w:val="12"/>
              </w:rPr>
            </w:pPr>
            <w:r w:rsidRPr="00B160B5">
              <w:rPr>
                <w:rFonts w:ascii="Arial" w:hAnsi="Arial" w:cs="Arial"/>
                <w:sz w:val="12"/>
                <w:szCs w:val="12"/>
              </w:rPr>
              <w:t>2</w:t>
            </w:r>
          </w:p>
        </w:tc>
      </w:tr>
      <w:tr w:rsidR="00B52538" w:rsidRPr="00B160B5" w:rsidTr="0050161C">
        <w:trPr>
          <w:trHeight w:val="20"/>
        </w:trPr>
        <w:tc>
          <w:tcPr>
            <w:tcW w:w="0" w:type="auto"/>
            <w:shd w:val="clear" w:color="auto" w:fill="auto"/>
            <w:vAlign w:val="center"/>
          </w:tcPr>
          <w:p w:rsidR="00B52538" w:rsidRPr="00B160B5" w:rsidRDefault="00B52538" w:rsidP="00B160B5">
            <w:pPr>
              <w:widowControl w:val="0"/>
              <w:autoSpaceDE w:val="0"/>
              <w:autoSpaceDN w:val="0"/>
              <w:adjustRightInd w:val="0"/>
              <w:jc w:val="center"/>
              <w:rPr>
                <w:rFonts w:ascii="Arial" w:hAnsi="Arial" w:cs="Arial"/>
                <w:sz w:val="12"/>
                <w:szCs w:val="12"/>
              </w:rPr>
            </w:pPr>
            <w:r w:rsidRPr="00B160B5">
              <w:rPr>
                <w:rFonts w:ascii="Arial" w:hAnsi="Arial" w:cs="Arial"/>
                <w:sz w:val="12"/>
                <w:szCs w:val="12"/>
              </w:rPr>
              <w:t>8.</w:t>
            </w:r>
          </w:p>
        </w:tc>
        <w:tc>
          <w:tcPr>
            <w:tcW w:w="0" w:type="auto"/>
            <w:shd w:val="clear" w:color="auto" w:fill="auto"/>
          </w:tcPr>
          <w:p w:rsidR="00B52538" w:rsidRPr="00B160B5" w:rsidRDefault="00B52538" w:rsidP="00B160B5">
            <w:pPr>
              <w:widowControl w:val="0"/>
              <w:autoSpaceDE w:val="0"/>
              <w:autoSpaceDN w:val="0"/>
              <w:adjustRightInd w:val="0"/>
              <w:jc w:val="both"/>
              <w:rPr>
                <w:rFonts w:ascii="Arial" w:hAnsi="Arial" w:cs="Arial"/>
                <w:sz w:val="12"/>
                <w:szCs w:val="12"/>
              </w:rPr>
            </w:pPr>
            <w:r w:rsidRPr="00B160B5">
              <w:rPr>
                <w:rFonts w:ascii="Arial" w:hAnsi="Arial" w:cs="Arial"/>
                <w:sz w:val="12"/>
                <w:szCs w:val="12"/>
              </w:rPr>
              <w:t>Прохождение профессиональной переподготовки за последние 3 года, предшествующие году проведения конкурсного отбора</w:t>
            </w:r>
          </w:p>
        </w:tc>
        <w:tc>
          <w:tcPr>
            <w:tcW w:w="0" w:type="auto"/>
            <w:shd w:val="clear" w:color="auto" w:fill="auto"/>
            <w:vAlign w:val="center"/>
          </w:tcPr>
          <w:p w:rsidR="00B52538" w:rsidRPr="00B160B5" w:rsidRDefault="00B52538" w:rsidP="00B160B5">
            <w:pPr>
              <w:widowControl w:val="0"/>
              <w:autoSpaceDE w:val="0"/>
              <w:autoSpaceDN w:val="0"/>
              <w:adjustRightInd w:val="0"/>
              <w:jc w:val="center"/>
              <w:rPr>
                <w:rFonts w:ascii="Arial" w:hAnsi="Arial" w:cs="Arial"/>
                <w:sz w:val="12"/>
                <w:szCs w:val="12"/>
              </w:rPr>
            </w:pPr>
            <w:r w:rsidRPr="00B160B5">
              <w:rPr>
                <w:rFonts w:ascii="Arial" w:hAnsi="Arial" w:cs="Arial"/>
                <w:sz w:val="12"/>
                <w:szCs w:val="12"/>
              </w:rPr>
              <w:t>1</w:t>
            </w:r>
          </w:p>
        </w:tc>
      </w:tr>
      <w:tr w:rsidR="00B52538" w:rsidRPr="00B160B5" w:rsidTr="0050161C">
        <w:trPr>
          <w:trHeight w:val="20"/>
        </w:trPr>
        <w:tc>
          <w:tcPr>
            <w:tcW w:w="0" w:type="auto"/>
            <w:shd w:val="clear" w:color="auto" w:fill="auto"/>
            <w:vAlign w:val="center"/>
          </w:tcPr>
          <w:p w:rsidR="00B52538" w:rsidRPr="00B160B5" w:rsidRDefault="00B52538" w:rsidP="00B160B5">
            <w:pPr>
              <w:widowControl w:val="0"/>
              <w:autoSpaceDE w:val="0"/>
              <w:autoSpaceDN w:val="0"/>
              <w:adjustRightInd w:val="0"/>
              <w:jc w:val="center"/>
              <w:rPr>
                <w:rFonts w:ascii="Arial" w:hAnsi="Arial" w:cs="Arial"/>
                <w:sz w:val="12"/>
                <w:szCs w:val="12"/>
              </w:rPr>
            </w:pPr>
            <w:r w:rsidRPr="00B160B5">
              <w:rPr>
                <w:rFonts w:ascii="Arial" w:hAnsi="Arial" w:cs="Arial"/>
                <w:sz w:val="12"/>
                <w:szCs w:val="12"/>
              </w:rPr>
              <w:t>9.</w:t>
            </w:r>
          </w:p>
        </w:tc>
        <w:tc>
          <w:tcPr>
            <w:tcW w:w="0" w:type="auto"/>
            <w:shd w:val="clear" w:color="auto" w:fill="auto"/>
          </w:tcPr>
          <w:p w:rsidR="00B52538" w:rsidRPr="00B160B5" w:rsidRDefault="00B52538" w:rsidP="00B160B5">
            <w:pPr>
              <w:widowControl w:val="0"/>
              <w:autoSpaceDE w:val="0"/>
              <w:autoSpaceDN w:val="0"/>
              <w:adjustRightInd w:val="0"/>
              <w:jc w:val="both"/>
              <w:rPr>
                <w:rFonts w:ascii="Arial" w:hAnsi="Arial" w:cs="Arial"/>
                <w:sz w:val="12"/>
                <w:szCs w:val="12"/>
              </w:rPr>
            </w:pPr>
            <w:r w:rsidRPr="00B160B5">
              <w:rPr>
                <w:rFonts w:ascii="Arial" w:hAnsi="Arial" w:cs="Arial"/>
                <w:sz w:val="12"/>
                <w:szCs w:val="12"/>
              </w:rPr>
              <w:t>Наличие патентов и изобретений</w:t>
            </w:r>
          </w:p>
        </w:tc>
        <w:tc>
          <w:tcPr>
            <w:tcW w:w="0" w:type="auto"/>
            <w:shd w:val="clear" w:color="auto" w:fill="auto"/>
            <w:vAlign w:val="center"/>
          </w:tcPr>
          <w:p w:rsidR="00B52538" w:rsidRPr="00B160B5" w:rsidRDefault="00B52538" w:rsidP="00B160B5">
            <w:pPr>
              <w:widowControl w:val="0"/>
              <w:autoSpaceDE w:val="0"/>
              <w:autoSpaceDN w:val="0"/>
              <w:adjustRightInd w:val="0"/>
              <w:jc w:val="center"/>
              <w:rPr>
                <w:rFonts w:ascii="Arial" w:hAnsi="Arial" w:cs="Arial"/>
                <w:sz w:val="12"/>
                <w:szCs w:val="12"/>
              </w:rPr>
            </w:pPr>
            <w:r w:rsidRPr="00B160B5">
              <w:rPr>
                <w:rFonts w:ascii="Arial" w:hAnsi="Arial" w:cs="Arial"/>
                <w:sz w:val="12"/>
                <w:szCs w:val="12"/>
              </w:rPr>
              <w:t>2</w:t>
            </w:r>
          </w:p>
        </w:tc>
      </w:tr>
      <w:tr w:rsidR="00B52538" w:rsidRPr="00B160B5" w:rsidTr="0050161C">
        <w:trPr>
          <w:trHeight w:val="20"/>
        </w:trPr>
        <w:tc>
          <w:tcPr>
            <w:tcW w:w="0" w:type="auto"/>
            <w:shd w:val="clear" w:color="auto" w:fill="auto"/>
            <w:vAlign w:val="center"/>
          </w:tcPr>
          <w:p w:rsidR="00B52538" w:rsidRPr="00B160B5" w:rsidRDefault="00B52538" w:rsidP="00B160B5">
            <w:pPr>
              <w:widowControl w:val="0"/>
              <w:autoSpaceDE w:val="0"/>
              <w:autoSpaceDN w:val="0"/>
              <w:adjustRightInd w:val="0"/>
              <w:jc w:val="center"/>
              <w:rPr>
                <w:rFonts w:ascii="Arial" w:hAnsi="Arial" w:cs="Arial"/>
                <w:sz w:val="12"/>
                <w:szCs w:val="12"/>
              </w:rPr>
            </w:pPr>
            <w:r w:rsidRPr="00B160B5">
              <w:rPr>
                <w:rFonts w:ascii="Arial" w:hAnsi="Arial" w:cs="Arial"/>
                <w:sz w:val="12"/>
                <w:szCs w:val="12"/>
              </w:rPr>
              <w:t>10.</w:t>
            </w:r>
          </w:p>
        </w:tc>
        <w:tc>
          <w:tcPr>
            <w:tcW w:w="0" w:type="auto"/>
            <w:shd w:val="clear" w:color="auto" w:fill="auto"/>
            <w:vAlign w:val="center"/>
          </w:tcPr>
          <w:p w:rsidR="00B52538" w:rsidRPr="00B160B5" w:rsidRDefault="00B52538" w:rsidP="0050161C">
            <w:pPr>
              <w:widowControl w:val="0"/>
              <w:autoSpaceDE w:val="0"/>
              <w:autoSpaceDN w:val="0"/>
              <w:adjustRightInd w:val="0"/>
              <w:rPr>
                <w:rFonts w:ascii="Arial" w:hAnsi="Arial" w:cs="Arial"/>
                <w:sz w:val="12"/>
                <w:szCs w:val="12"/>
              </w:rPr>
            </w:pPr>
            <w:r w:rsidRPr="00B160B5">
              <w:rPr>
                <w:rFonts w:ascii="Arial" w:hAnsi="Arial" w:cs="Arial"/>
                <w:sz w:val="12"/>
                <w:szCs w:val="12"/>
              </w:rPr>
              <w:t>Наличие государственных, ведомственных наград, наград и иных поощрений Новгородской области</w:t>
            </w:r>
            <w:r w:rsidR="0050161C">
              <w:rPr>
                <w:rFonts w:ascii="Arial" w:hAnsi="Arial" w:cs="Arial"/>
                <w:sz w:val="12"/>
                <w:szCs w:val="12"/>
              </w:rPr>
              <w:t xml:space="preserve"> </w:t>
            </w:r>
            <w:r w:rsidRPr="00B160B5">
              <w:rPr>
                <w:rFonts w:ascii="Arial" w:hAnsi="Arial" w:cs="Arial"/>
                <w:sz w:val="12"/>
                <w:szCs w:val="12"/>
              </w:rPr>
              <w:t>1 (за каждый вид награды, поощрения)</w:t>
            </w:r>
          </w:p>
        </w:tc>
        <w:tc>
          <w:tcPr>
            <w:tcW w:w="0" w:type="auto"/>
            <w:shd w:val="clear" w:color="auto" w:fill="auto"/>
            <w:vAlign w:val="center"/>
          </w:tcPr>
          <w:p w:rsidR="00B52538" w:rsidRPr="00B160B5" w:rsidRDefault="00B52538" w:rsidP="00B160B5">
            <w:pPr>
              <w:widowControl w:val="0"/>
              <w:autoSpaceDE w:val="0"/>
              <w:autoSpaceDN w:val="0"/>
              <w:adjustRightInd w:val="0"/>
              <w:jc w:val="center"/>
              <w:rPr>
                <w:rFonts w:ascii="Arial" w:hAnsi="Arial" w:cs="Arial"/>
                <w:sz w:val="12"/>
                <w:szCs w:val="12"/>
              </w:rPr>
            </w:pPr>
            <w:r w:rsidRPr="00B160B5">
              <w:rPr>
                <w:rFonts w:ascii="Arial" w:hAnsi="Arial" w:cs="Arial"/>
                <w:sz w:val="12"/>
                <w:szCs w:val="12"/>
              </w:rPr>
              <w:t>1</w:t>
            </w:r>
          </w:p>
        </w:tc>
      </w:tr>
      <w:tr w:rsidR="00B52538" w:rsidRPr="00B160B5" w:rsidTr="0050161C">
        <w:trPr>
          <w:trHeight w:val="20"/>
        </w:trPr>
        <w:tc>
          <w:tcPr>
            <w:tcW w:w="0" w:type="auto"/>
            <w:shd w:val="clear" w:color="auto" w:fill="auto"/>
            <w:vAlign w:val="center"/>
          </w:tcPr>
          <w:p w:rsidR="00B52538" w:rsidRPr="00B160B5" w:rsidRDefault="00B52538" w:rsidP="00B160B5">
            <w:pPr>
              <w:widowControl w:val="0"/>
              <w:autoSpaceDE w:val="0"/>
              <w:autoSpaceDN w:val="0"/>
              <w:adjustRightInd w:val="0"/>
              <w:jc w:val="center"/>
              <w:rPr>
                <w:rFonts w:ascii="Arial" w:hAnsi="Arial" w:cs="Arial"/>
                <w:sz w:val="12"/>
                <w:szCs w:val="12"/>
              </w:rPr>
            </w:pPr>
            <w:r w:rsidRPr="00B160B5">
              <w:rPr>
                <w:rFonts w:ascii="Arial" w:hAnsi="Arial" w:cs="Arial"/>
                <w:sz w:val="12"/>
                <w:szCs w:val="12"/>
              </w:rPr>
              <w:t>11.</w:t>
            </w:r>
          </w:p>
        </w:tc>
        <w:tc>
          <w:tcPr>
            <w:tcW w:w="0" w:type="auto"/>
            <w:shd w:val="clear" w:color="auto" w:fill="auto"/>
          </w:tcPr>
          <w:p w:rsidR="00B52538" w:rsidRPr="00B160B5" w:rsidRDefault="00B52538" w:rsidP="00B160B5">
            <w:pPr>
              <w:widowControl w:val="0"/>
              <w:autoSpaceDE w:val="0"/>
              <w:autoSpaceDN w:val="0"/>
              <w:adjustRightInd w:val="0"/>
              <w:jc w:val="both"/>
              <w:rPr>
                <w:rFonts w:ascii="Arial" w:hAnsi="Arial" w:cs="Arial"/>
                <w:sz w:val="12"/>
                <w:szCs w:val="12"/>
              </w:rPr>
            </w:pPr>
            <w:r w:rsidRPr="00B160B5">
              <w:rPr>
                <w:rFonts w:ascii="Arial" w:hAnsi="Arial" w:cs="Arial"/>
                <w:sz w:val="12"/>
                <w:szCs w:val="12"/>
              </w:rPr>
              <w:t>Наличие наград и поощрений органов местного самоуправления</w:t>
            </w:r>
          </w:p>
        </w:tc>
        <w:tc>
          <w:tcPr>
            <w:tcW w:w="0" w:type="auto"/>
            <w:shd w:val="clear" w:color="auto" w:fill="auto"/>
            <w:vAlign w:val="center"/>
          </w:tcPr>
          <w:p w:rsidR="00B52538" w:rsidRPr="00B160B5" w:rsidRDefault="00B52538" w:rsidP="00B160B5">
            <w:pPr>
              <w:widowControl w:val="0"/>
              <w:autoSpaceDE w:val="0"/>
              <w:autoSpaceDN w:val="0"/>
              <w:adjustRightInd w:val="0"/>
              <w:jc w:val="center"/>
              <w:rPr>
                <w:rFonts w:ascii="Arial" w:hAnsi="Arial" w:cs="Arial"/>
                <w:sz w:val="12"/>
                <w:szCs w:val="12"/>
              </w:rPr>
            </w:pPr>
            <w:r w:rsidRPr="00B160B5">
              <w:rPr>
                <w:rFonts w:ascii="Arial" w:hAnsi="Arial" w:cs="Arial"/>
                <w:sz w:val="12"/>
                <w:szCs w:val="12"/>
              </w:rPr>
              <w:t>1</w:t>
            </w:r>
          </w:p>
        </w:tc>
      </w:tr>
      <w:tr w:rsidR="00B52538" w:rsidRPr="00B160B5" w:rsidTr="0050161C">
        <w:trPr>
          <w:trHeight w:val="20"/>
        </w:trPr>
        <w:tc>
          <w:tcPr>
            <w:tcW w:w="0" w:type="auto"/>
            <w:shd w:val="clear" w:color="auto" w:fill="auto"/>
            <w:vAlign w:val="center"/>
          </w:tcPr>
          <w:p w:rsidR="00B52538" w:rsidRPr="00B160B5" w:rsidRDefault="00B52538" w:rsidP="00B160B5">
            <w:pPr>
              <w:widowControl w:val="0"/>
              <w:autoSpaceDE w:val="0"/>
              <w:autoSpaceDN w:val="0"/>
              <w:adjustRightInd w:val="0"/>
              <w:jc w:val="center"/>
              <w:rPr>
                <w:rFonts w:ascii="Arial" w:hAnsi="Arial" w:cs="Arial"/>
                <w:sz w:val="12"/>
                <w:szCs w:val="12"/>
              </w:rPr>
            </w:pPr>
            <w:r w:rsidRPr="00B160B5">
              <w:rPr>
                <w:rFonts w:ascii="Arial" w:hAnsi="Arial" w:cs="Arial"/>
                <w:sz w:val="12"/>
                <w:szCs w:val="12"/>
              </w:rPr>
              <w:t>12.</w:t>
            </w:r>
          </w:p>
        </w:tc>
        <w:tc>
          <w:tcPr>
            <w:tcW w:w="0" w:type="auto"/>
            <w:shd w:val="clear" w:color="auto" w:fill="auto"/>
          </w:tcPr>
          <w:p w:rsidR="00B52538" w:rsidRPr="00B160B5" w:rsidRDefault="00B52538" w:rsidP="00B160B5">
            <w:pPr>
              <w:widowControl w:val="0"/>
              <w:autoSpaceDE w:val="0"/>
              <w:autoSpaceDN w:val="0"/>
              <w:adjustRightInd w:val="0"/>
              <w:jc w:val="both"/>
              <w:rPr>
                <w:rFonts w:ascii="Arial" w:hAnsi="Arial" w:cs="Arial"/>
                <w:sz w:val="12"/>
                <w:szCs w:val="12"/>
              </w:rPr>
            </w:pPr>
            <w:r w:rsidRPr="00B160B5">
              <w:rPr>
                <w:rFonts w:ascii="Arial" w:hAnsi="Arial" w:cs="Arial"/>
                <w:sz w:val="12"/>
                <w:szCs w:val="12"/>
              </w:rPr>
              <w:t>Владение на уверенном (деловом) уровне иностранными языками 1 (за каждый иностранный язык)</w:t>
            </w:r>
          </w:p>
        </w:tc>
        <w:tc>
          <w:tcPr>
            <w:tcW w:w="0" w:type="auto"/>
            <w:shd w:val="clear" w:color="auto" w:fill="auto"/>
            <w:vAlign w:val="center"/>
          </w:tcPr>
          <w:p w:rsidR="00B52538" w:rsidRPr="00B160B5" w:rsidRDefault="00B52538" w:rsidP="00B160B5">
            <w:pPr>
              <w:widowControl w:val="0"/>
              <w:autoSpaceDE w:val="0"/>
              <w:autoSpaceDN w:val="0"/>
              <w:adjustRightInd w:val="0"/>
              <w:jc w:val="center"/>
              <w:rPr>
                <w:rFonts w:ascii="Arial" w:hAnsi="Arial" w:cs="Arial"/>
                <w:sz w:val="12"/>
                <w:szCs w:val="12"/>
              </w:rPr>
            </w:pPr>
            <w:r w:rsidRPr="00B160B5">
              <w:rPr>
                <w:rFonts w:ascii="Arial" w:hAnsi="Arial" w:cs="Arial"/>
                <w:sz w:val="12"/>
                <w:szCs w:val="12"/>
              </w:rPr>
              <w:t>1</w:t>
            </w:r>
          </w:p>
        </w:tc>
      </w:tr>
      <w:tr w:rsidR="00B52538" w:rsidRPr="00B160B5" w:rsidTr="0050161C">
        <w:trPr>
          <w:trHeight w:val="20"/>
        </w:trPr>
        <w:tc>
          <w:tcPr>
            <w:tcW w:w="0" w:type="auto"/>
            <w:shd w:val="clear" w:color="auto" w:fill="auto"/>
            <w:vAlign w:val="center"/>
          </w:tcPr>
          <w:p w:rsidR="00B52538" w:rsidRPr="00B160B5" w:rsidRDefault="00B52538" w:rsidP="00B160B5">
            <w:pPr>
              <w:widowControl w:val="0"/>
              <w:autoSpaceDE w:val="0"/>
              <w:autoSpaceDN w:val="0"/>
              <w:adjustRightInd w:val="0"/>
              <w:jc w:val="center"/>
              <w:rPr>
                <w:rFonts w:ascii="Arial" w:hAnsi="Arial" w:cs="Arial"/>
                <w:sz w:val="12"/>
                <w:szCs w:val="12"/>
              </w:rPr>
            </w:pPr>
            <w:r w:rsidRPr="00B160B5">
              <w:rPr>
                <w:rFonts w:ascii="Arial" w:hAnsi="Arial" w:cs="Arial"/>
                <w:sz w:val="12"/>
                <w:szCs w:val="12"/>
              </w:rPr>
              <w:t>13.</w:t>
            </w:r>
          </w:p>
        </w:tc>
        <w:tc>
          <w:tcPr>
            <w:tcW w:w="0" w:type="auto"/>
            <w:shd w:val="clear" w:color="auto" w:fill="auto"/>
          </w:tcPr>
          <w:p w:rsidR="00B52538" w:rsidRPr="00B160B5" w:rsidRDefault="00B52538" w:rsidP="00B160B5">
            <w:pPr>
              <w:widowControl w:val="0"/>
              <w:autoSpaceDE w:val="0"/>
              <w:autoSpaceDN w:val="0"/>
              <w:adjustRightInd w:val="0"/>
              <w:jc w:val="both"/>
              <w:rPr>
                <w:rFonts w:ascii="Arial" w:hAnsi="Arial" w:cs="Arial"/>
                <w:sz w:val="12"/>
                <w:szCs w:val="12"/>
              </w:rPr>
            </w:pPr>
            <w:r w:rsidRPr="00B160B5">
              <w:rPr>
                <w:rFonts w:ascii="Arial" w:hAnsi="Arial" w:cs="Arial"/>
                <w:sz w:val="12"/>
                <w:szCs w:val="12"/>
              </w:rPr>
              <w:t>Участие в профессиональных конкурсах муниципального, регионального или федерального уровня</w:t>
            </w:r>
          </w:p>
        </w:tc>
        <w:tc>
          <w:tcPr>
            <w:tcW w:w="0" w:type="auto"/>
            <w:shd w:val="clear" w:color="auto" w:fill="auto"/>
            <w:vAlign w:val="center"/>
          </w:tcPr>
          <w:p w:rsidR="00B52538" w:rsidRPr="00B160B5" w:rsidRDefault="00B52538" w:rsidP="00B160B5">
            <w:pPr>
              <w:widowControl w:val="0"/>
              <w:autoSpaceDE w:val="0"/>
              <w:autoSpaceDN w:val="0"/>
              <w:adjustRightInd w:val="0"/>
              <w:jc w:val="center"/>
              <w:rPr>
                <w:rFonts w:ascii="Arial" w:hAnsi="Arial" w:cs="Arial"/>
                <w:sz w:val="12"/>
                <w:szCs w:val="12"/>
              </w:rPr>
            </w:pPr>
            <w:r w:rsidRPr="00B160B5">
              <w:rPr>
                <w:rFonts w:ascii="Arial" w:hAnsi="Arial" w:cs="Arial"/>
                <w:sz w:val="12"/>
                <w:szCs w:val="12"/>
              </w:rPr>
              <w:t>0,5 (за каждый конкурс)</w:t>
            </w:r>
          </w:p>
        </w:tc>
      </w:tr>
      <w:tr w:rsidR="00B52538" w:rsidRPr="00B160B5" w:rsidTr="0050161C">
        <w:trPr>
          <w:trHeight w:val="20"/>
        </w:trPr>
        <w:tc>
          <w:tcPr>
            <w:tcW w:w="0" w:type="auto"/>
            <w:shd w:val="clear" w:color="auto" w:fill="auto"/>
            <w:vAlign w:val="center"/>
          </w:tcPr>
          <w:p w:rsidR="00B52538" w:rsidRPr="00B160B5" w:rsidRDefault="00B52538" w:rsidP="00B160B5">
            <w:pPr>
              <w:widowControl w:val="0"/>
              <w:autoSpaceDE w:val="0"/>
              <w:autoSpaceDN w:val="0"/>
              <w:adjustRightInd w:val="0"/>
              <w:jc w:val="center"/>
              <w:rPr>
                <w:rFonts w:ascii="Arial" w:hAnsi="Arial" w:cs="Arial"/>
                <w:sz w:val="12"/>
                <w:szCs w:val="12"/>
              </w:rPr>
            </w:pPr>
            <w:r w:rsidRPr="00B160B5">
              <w:rPr>
                <w:rFonts w:ascii="Arial" w:hAnsi="Arial" w:cs="Arial"/>
                <w:sz w:val="12"/>
                <w:szCs w:val="12"/>
              </w:rPr>
              <w:t>14.</w:t>
            </w:r>
          </w:p>
        </w:tc>
        <w:tc>
          <w:tcPr>
            <w:tcW w:w="0" w:type="auto"/>
            <w:shd w:val="clear" w:color="auto" w:fill="auto"/>
          </w:tcPr>
          <w:p w:rsidR="00B52538" w:rsidRPr="00B160B5" w:rsidRDefault="00B52538" w:rsidP="00B160B5">
            <w:pPr>
              <w:widowControl w:val="0"/>
              <w:autoSpaceDE w:val="0"/>
              <w:autoSpaceDN w:val="0"/>
              <w:adjustRightInd w:val="0"/>
              <w:jc w:val="both"/>
              <w:rPr>
                <w:rFonts w:ascii="Arial" w:hAnsi="Arial" w:cs="Arial"/>
                <w:sz w:val="12"/>
                <w:szCs w:val="12"/>
              </w:rPr>
            </w:pPr>
            <w:r w:rsidRPr="00B160B5">
              <w:rPr>
                <w:rFonts w:ascii="Arial" w:hAnsi="Arial" w:cs="Arial"/>
                <w:sz w:val="12"/>
                <w:szCs w:val="12"/>
              </w:rPr>
              <w:t>Занятие общественной работой</w:t>
            </w:r>
          </w:p>
        </w:tc>
        <w:tc>
          <w:tcPr>
            <w:tcW w:w="0" w:type="auto"/>
            <w:shd w:val="clear" w:color="auto" w:fill="auto"/>
            <w:vAlign w:val="center"/>
          </w:tcPr>
          <w:p w:rsidR="00B52538" w:rsidRPr="00B160B5" w:rsidRDefault="00B52538" w:rsidP="00B160B5">
            <w:pPr>
              <w:widowControl w:val="0"/>
              <w:autoSpaceDE w:val="0"/>
              <w:autoSpaceDN w:val="0"/>
              <w:adjustRightInd w:val="0"/>
              <w:jc w:val="center"/>
              <w:rPr>
                <w:rFonts w:ascii="Arial" w:hAnsi="Arial" w:cs="Arial"/>
                <w:sz w:val="12"/>
                <w:szCs w:val="12"/>
              </w:rPr>
            </w:pPr>
            <w:r w:rsidRPr="00B160B5">
              <w:rPr>
                <w:rFonts w:ascii="Arial" w:hAnsi="Arial" w:cs="Arial"/>
                <w:sz w:val="12"/>
                <w:szCs w:val="12"/>
              </w:rPr>
              <w:t>2</w:t>
            </w:r>
          </w:p>
        </w:tc>
      </w:tr>
      <w:tr w:rsidR="00B52538" w:rsidRPr="00B160B5" w:rsidTr="0050161C">
        <w:trPr>
          <w:trHeight w:val="20"/>
        </w:trPr>
        <w:tc>
          <w:tcPr>
            <w:tcW w:w="0" w:type="auto"/>
            <w:shd w:val="clear" w:color="auto" w:fill="auto"/>
            <w:vAlign w:val="center"/>
          </w:tcPr>
          <w:p w:rsidR="00B52538" w:rsidRPr="00B160B5" w:rsidRDefault="00B52538" w:rsidP="00B160B5">
            <w:pPr>
              <w:widowControl w:val="0"/>
              <w:autoSpaceDE w:val="0"/>
              <w:autoSpaceDN w:val="0"/>
              <w:adjustRightInd w:val="0"/>
              <w:jc w:val="center"/>
              <w:rPr>
                <w:rFonts w:ascii="Arial" w:hAnsi="Arial" w:cs="Arial"/>
                <w:sz w:val="12"/>
                <w:szCs w:val="12"/>
              </w:rPr>
            </w:pPr>
            <w:r w:rsidRPr="00B160B5">
              <w:rPr>
                <w:rFonts w:ascii="Arial" w:hAnsi="Arial" w:cs="Arial"/>
                <w:sz w:val="12"/>
                <w:szCs w:val="12"/>
              </w:rPr>
              <w:t>15.</w:t>
            </w:r>
          </w:p>
        </w:tc>
        <w:tc>
          <w:tcPr>
            <w:tcW w:w="0" w:type="auto"/>
            <w:shd w:val="clear" w:color="auto" w:fill="auto"/>
          </w:tcPr>
          <w:p w:rsidR="00B52538" w:rsidRPr="00B160B5" w:rsidRDefault="00B52538" w:rsidP="00B160B5">
            <w:pPr>
              <w:widowControl w:val="0"/>
              <w:autoSpaceDE w:val="0"/>
              <w:autoSpaceDN w:val="0"/>
              <w:adjustRightInd w:val="0"/>
              <w:jc w:val="both"/>
              <w:rPr>
                <w:rFonts w:ascii="Arial" w:hAnsi="Arial" w:cs="Arial"/>
                <w:sz w:val="12"/>
                <w:szCs w:val="12"/>
              </w:rPr>
            </w:pPr>
            <w:r w:rsidRPr="00B160B5">
              <w:rPr>
                <w:rFonts w:ascii="Arial" w:hAnsi="Arial" w:cs="Arial"/>
                <w:sz w:val="12"/>
                <w:szCs w:val="12"/>
              </w:rPr>
              <w:t>Подготовка предложений, рекомендаций или выступлений в качестве эксперта (консультанта) для органов государственной власти и органов местного самоуправления:</w:t>
            </w:r>
          </w:p>
        </w:tc>
        <w:tc>
          <w:tcPr>
            <w:tcW w:w="0" w:type="auto"/>
            <w:shd w:val="clear" w:color="auto" w:fill="auto"/>
            <w:vAlign w:val="center"/>
          </w:tcPr>
          <w:p w:rsidR="00B52538" w:rsidRPr="00B160B5" w:rsidRDefault="00B52538" w:rsidP="00B160B5">
            <w:pPr>
              <w:widowControl w:val="0"/>
              <w:autoSpaceDE w:val="0"/>
              <w:autoSpaceDN w:val="0"/>
              <w:adjustRightInd w:val="0"/>
              <w:jc w:val="center"/>
              <w:rPr>
                <w:rFonts w:ascii="Arial" w:hAnsi="Arial" w:cs="Arial"/>
                <w:sz w:val="12"/>
                <w:szCs w:val="12"/>
              </w:rPr>
            </w:pPr>
          </w:p>
        </w:tc>
      </w:tr>
      <w:tr w:rsidR="00B52538" w:rsidRPr="00B160B5" w:rsidTr="0050161C">
        <w:trPr>
          <w:trHeight w:val="20"/>
        </w:trPr>
        <w:tc>
          <w:tcPr>
            <w:tcW w:w="0" w:type="auto"/>
            <w:shd w:val="clear" w:color="auto" w:fill="auto"/>
            <w:vAlign w:val="center"/>
          </w:tcPr>
          <w:p w:rsidR="00B52538" w:rsidRPr="00B160B5" w:rsidRDefault="00B52538" w:rsidP="00B160B5">
            <w:pPr>
              <w:widowControl w:val="0"/>
              <w:autoSpaceDE w:val="0"/>
              <w:autoSpaceDN w:val="0"/>
              <w:adjustRightInd w:val="0"/>
              <w:jc w:val="center"/>
              <w:rPr>
                <w:rFonts w:ascii="Arial" w:hAnsi="Arial" w:cs="Arial"/>
                <w:sz w:val="12"/>
                <w:szCs w:val="12"/>
              </w:rPr>
            </w:pPr>
            <w:r w:rsidRPr="00B160B5">
              <w:rPr>
                <w:rFonts w:ascii="Arial" w:hAnsi="Arial" w:cs="Arial"/>
                <w:sz w:val="12"/>
                <w:szCs w:val="12"/>
              </w:rPr>
              <w:t>15.1.</w:t>
            </w:r>
          </w:p>
        </w:tc>
        <w:tc>
          <w:tcPr>
            <w:tcW w:w="0" w:type="auto"/>
            <w:shd w:val="clear" w:color="auto" w:fill="auto"/>
          </w:tcPr>
          <w:p w:rsidR="00B52538" w:rsidRPr="00B160B5" w:rsidRDefault="00B52538" w:rsidP="00B160B5">
            <w:pPr>
              <w:widowControl w:val="0"/>
              <w:autoSpaceDE w:val="0"/>
              <w:autoSpaceDN w:val="0"/>
              <w:adjustRightInd w:val="0"/>
              <w:jc w:val="both"/>
              <w:rPr>
                <w:rFonts w:ascii="Arial" w:hAnsi="Arial" w:cs="Arial"/>
                <w:sz w:val="12"/>
                <w:szCs w:val="12"/>
              </w:rPr>
            </w:pPr>
            <w:r w:rsidRPr="00B160B5">
              <w:rPr>
                <w:rFonts w:ascii="Arial" w:hAnsi="Arial" w:cs="Arial"/>
                <w:sz w:val="12"/>
                <w:szCs w:val="12"/>
              </w:rPr>
              <w:t>международный уровень</w:t>
            </w:r>
          </w:p>
        </w:tc>
        <w:tc>
          <w:tcPr>
            <w:tcW w:w="0" w:type="auto"/>
            <w:shd w:val="clear" w:color="auto" w:fill="auto"/>
            <w:vAlign w:val="center"/>
          </w:tcPr>
          <w:p w:rsidR="00B52538" w:rsidRPr="00B160B5" w:rsidRDefault="00B52538" w:rsidP="00B160B5">
            <w:pPr>
              <w:widowControl w:val="0"/>
              <w:autoSpaceDE w:val="0"/>
              <w:autoSpaceDN w:val="0"/>
              <w:adjustRightInd w:val="0"/>
              <w:jc w:val="center"/>
              <w:rPr>
                <w:rFonts w:ascii="Arial" w:hAnsi="Arial" w:cs="Arial"/>
                <w:sz w:val="12"/>
                <w:szCs w:val="12"/>
              </w:rPr>
            </w:pPr>
            <w:r w:rsidRPr="00B160B5">
              <w:rPr>
                <w:rFonts w:ascii="Arial" w:hAnsi="Arial" w:cs="Arial"/>
                <w:sz w:val="12"/>
                <w:szCs w:val="12"/>
              </w:rPr>
              <w:t>2</w:t>
            </w:r>
          </w:p>
        </w:tc>
      </w:tr>
      <w:tr w:rsidR="00B52538" w:rsidRPr="00B160B5" w:rsidTr="0050161C">
        <w:trPr>
          <w:trHeight w:val="20"/>
        </w:trPr>
        <w:tc>
          <w:tcPr>
            <w:tcW w:w="0" w:type="auto"/>
            <w:shd w:val="clear" w:color="auto" w:fill="auto"/>
            <w:vAlign w:val="center"/>
          </w:tcPr>
          <w:p w:rsidR="00B52538" w:rsidRPr="00B160B5" w:rsidRDefault="00B52538" w:rsidP="00B160B5">
            <w:pPr>
              <w:widowControl w:val="0"/>
              <w:autoSpaceDE w:val="0"/>
              <w:autoSpaceDN w:val="0"/>
              <w:adjustRightInd w:val="0"/>
              <w:jc w:val="center"/>
              <w:rPr>
                <w:rFonts w:ascii="Arial" w:hAnsi="Arial" w:cs="Arial"/>
                <w:sz w:val="12"/>
                <w:szCs w:val="12"/>
              </w:rPr>
            </w:pPr>
            <w:r w:rsidRPr="00B160B5">
              <w:rPr>
                <w:rFonts w:ascii="Arial" w:hAnsi="Arial" w:cs="Arial"/>
                <w:sz w:val="12"/>
                <w:szCs w:val="12"/>
              </w:rPr>
              <w:t>15.2.</w:t>
            </w:r>
          </w:p>
        </w:tc>
        <w:tc>
          <w:tcPr>
            <w:tcW w:w="0" w:type="auto"/>
            <w:shd w:val="clear" w:color="auto" w:fill="auto"/>
          </w:tcPr>
          <w:p w:rsidR="00B52538" w:rsidRPr="00B160B5" w:rsidRDefault="00B52538" w:rsidP="00B160B5">
            <w:pPr>
              <w:widowControl w:val="0"/>
              <w:autoSpaceDE w:val="0"/>
              <w:autoSpaceDN w:val="0"/>
              <w:adjustRightInd w:val="0"/>
              <w:jc w:val="both"/>
              <w:rPr>
                <w:rFonts w:ascii="Arial" w:hAnsi="Arial" w:cs="Arial"/>
                <w:sz w:val="12"/>
                <w:szCs w:val="12"/>
              </w:rPr>
            </w:pPr>
            <w:r w:rsidRPr="00B160B5">
              <w:rPr>
                <w:rFonts w:ascii="Arial" w:hAnsi="Arial" w:cs="Arial"/>
                <w:sz w:val="12"/>
                <w:szCs w:val="12"/>
              </w:rPr>
              <w:t>федеральный уровень</w:t>
            </w:r>
          </w:p>
        </w:tc>
        <w:tc>
          <w:tcPr>
            <w:tcW w:w="0" w:type="auto"/>
            <w:shd w:val="clear" w:color="auto" w:fill="auto"/>
            <w:vAlign w:val="center"/>
          </w:tcPr>
          <w:p w:rsidR="00B52538" w:rsidRPr="00B160B5" w:rsidRDefault="00B52538" w:rsidP="00B160B5">
            <w:pPr>
              <w:widowControl w:val="0"/>
              <w:autoSpaceDE w:val="0"/>
              <w:autoSpaceDN w:val="0"/>
              <w:adjustRightInd w:val="0"/>
              <w:jc w:val="center"/>
              <w:rPr>
                <w:rFonts w:ascii="Arial" w:hAnsi="Arial" w:cs="Arial"/>
                <w:sz w:val="12"/>
                <w:szCs w:val="12"/>
              </w:rPr>
            </w:pPr>
            <w:r w:rsidRPr="00B160B5">
              <w:rPr>
                <w:rFonts w:ascii="Arial" w:hAnsi="Arial" w:cs="Arial"/>
                <w:sz w:val="12"/>
                <w:szCs w:val="12"/>
              </w:rPr>
              <w:t>1,5</w:t>
            </w:r>
          </w:p>
        </w:tc>
      </w:tr>
      <w:tr w:rsidR="00B52538" w:rsidRPr="00B160B5" w:rsidTr="0050161C">
        <w:trPr>
          <w:trHeight w:val="20"/>
        </w:trPr>
        <w:tc>
          <w:tcPr>
            <w:tcW w:w="0" w:type="auto"/>
            <w:shd w:val="clear" w:color="auto" w:fill="auto"/>
            <w:vAlign w:val="center"/>
          </w:tcPr>
          <w:p w:rsidR="00B52538" w:rsidRPr="00B160B5" w:rsidRDefault="00B52538" w:rsidP="00B160B5">
            <w:pPr>
              <w:widowControl w:val="0"/>
              <w:autoSpaceDE w:val="0"/>
              <w:autoSpaceDN w:val="0"/>
              <w:adjustRightInd w:val="0"/>
              <w:jc w:val="center"/>
              <w:rPr>
                <w:rFonts w:ascii="Arial" w:hAnsi="Arial" w:cs="Arial"/>
                <w:sz w:val="12"/>
                <w:szCs w:val="12"/>
              </w:rPr>
            </w:pPr>
            <w:r w:rsidRPr="00B160B5">
              <w:rPr>
                <w:rFonts w:ascii="Arial" w:hAnsi="Arial" w:cs="Arial"/>
                <w:sz w:val="12"/>
                <w:szCs w:val="12"/>
              </w:rPr>
              <w:t>15.3.</w:t>
            </w:r>
          </w:p>
        </w:tc>
        <w:tc>
          <w:tcPr>
            <w:tcW w:w="0" w:type="auto"/>
            <w:shd w:val="clear" w:color="auto" w:fill="auto"/>
          </w:tcPr>
          <w:p w:rsidR="00B52538" w:rsidRPr="00B160B5" w:rsidRDefault="00B52538" w:rsidP="00B160B5">
            <w:pPr>
              <w:widowControl w:val="0"/>
              <w:autoSpaceDE w:val="0"/>
              <w:autoSpaceDN w:val="0"/>
              <w:adjustRightInd w:val="0"/>
              <w:jc w:val="both"/>
              <w:rPr>
                <w:rFonts w:ascii="Arial" w:hAnsi="Arial" w:cs="Arial"/>
                <w:sz w:val="12"/>
                <w:szCs w:val="12"/>
              </w:rPr>
            </w:pPr>
            <w:r w:rsidRPr="00B160B5">
              <w:rPr>
                <w:rFonts w:ascii="Arial" w:hAnsi="Arial" w:cs="Arial"/>
                <w:sz w:val="12"/>
                <w:szCs w:val="12"/>
              </w:rPr>
              <w:t>региональный уровень</w:t>
            </w:r>
          </w:p>
        </w:tc>
        <w:tc>
          <w:tcPr>
            <w:tcW w:w="0" w:type="auto"/>
            <w:shd w:val="clear" w:color="auto" w:fill="auto"/>
            <w:vAlign w:val="center"/>
          </w:tcPr>
          <w:p w:rsidR="00B52538" w:rsidRPr="00B160B5" w:rsidRDefault="00B52538" w:rsidP="00B160B5">
            <w:pPr>
              <w:widowControl w:val="0"/>
              <w:autoSpaceDE w:val="0"/>
              <w:autoSpaceDN w:val="0"/>
              <w:adjustRightInd w:val="0"/>
              <w:jc w:val="center"/>
              <w:rPr>
                <w:rFonts w:ascii="Arial" w:hAnsi="Arial" w:cs="Arial"/>
                <w:sz w:val="12"/>
                <w:szCs w:val="12"/>
              </w:rPr>
            </w:pPr>
            <w:r w:rsidRPr="00B160B5">
              <w:rPr>
                <w:rFonts w:ascii="Arial" w:hAnsi="Arial" w:cs="Arial"/>
                <w:sz w:val="12"/>
                <w:szCs w:val="12"/>
              </w:rPr>
              <w:t>1</w:t>
            </w:r>
          </w:p>
        </w:tc>
      </w:tr>
      <w:tr w:rsidR="00B52538" w:rsidRPr="00B160B5" w:rsidTr="0050161C">
        <w:trPr>
          <w:trHeight w:val="20"/>
        </w:trPr>
        <w:tc>
          <w:tcPr>
            <w:tcW w:w="0" w:type="auto"/>
            <w:shd w:val="clear" w:color="auto" w:fill="auto"/>
            <w:vAlign w:val="center"/>
          </w:tcPr>
          <w:p w:rsidR="00B52538" w:rsidRPr="00B160B5" w:rsidRDefault="00B52538" w:rsidP="00B160B5">
            <w:pPr>
              <w:widowControl w:val="0"/>
              <w:autoSpaceDE w:val="0"/>
              <w:autoSpaceDN w:val="0"/>
              <w:adjustRightInd w:val="0"/>
              <w:jc w:val="center"/>
              <w:rPr>
                <w:rFonts w:ascii="Arial" w:hAnsi="Arial" w:cs="Arial"/>
                <w:sz w:val="12"/>
                <w:szCs w:val="12"/>
              </w:rPr>
            </w:pPr>
            <w:r w:rsidRPr="00B160B5">
              <w:rPr>
                <w:rFonts w:ascii="Arial" w:hAnsi="Arial" w:cs="Arial"/>
                <w:sz w:val="12"/>
                <w:szCs w:val="12"/>
              </w:rPr>
              <w:t>15.4.</w:t>
            </w:r>
          </w:p>
        </w:tc>
        <w:tc>
          <w:tcPr>
            <w:tcW w:w="0" w:type="auto"/>
            <w:shd w:val="clear" w:color="auto" w:fill="auto"/>
          </w:tcPr>
          <w:p w:rsidR="00B52538" w:rsidRPr="00B160B5" w:rsidRDefault="00B52538" w:rsidP="00B160B5">
            <w:pPr>
              <w:widowControl w:val="0"/>
              <w:autoSpaceDE w:val="0"/>
              <w:autoSpaceDN w:val="0"/>
              <w:adjustRightInd w:val="0"/>
              <w:jc w:val="both"/>
              <w:rPr>
                <w:rFonts w:ascii="Arial" w:hAnsi="Arial" w:cs="Arial"/>
                <w:sz w:val="12"/>
                <w:szCs w:val="12"/>
              </w:rPr>
            </w:pPr>
            <w:r w:rsidRPr="00B160B5">
              <w:rPr>
                <w:rFonts w:ascii="Arial" w:hAnsi="Arial" w:cs="Arial"/>
                <w:sz w:val="12"/>
                <w:szCs w:val="12"/>
              </w:rPr>
              <w:t>муниципальный уровень</w:t>
            </w:r>
          </w:p>
        </w:tc>
        <w:tc>
          <w:tcPr>
            <w:tcW w:w="0" w:type="auto"/>
            <w:shd w:val="clear" w:color="auto" w:fill="auto"/>
            <w:vAlign w:val="center"/>
          </w:tcPr>
          <w:p w:rsidR="00B52538" w:rsidRPr="00B160B5" w:rsidRDefault="00B52538" w:rsidP="00B160B5">
            <w:pPr>
              <w:widowControl w:val="0"/>
              <w:autoSpaceDE w:val="0"/>
              <w:autoSpaceDN w:val="0"/>
              <w:adjustRightInd w:val="0"/>
              <w:jc w:val="center"/>
              <w:rPr>
                <w:rFonts w:ascii="Arial" w:hAnsi="Arial" w:cs="Arial"/>
                <w:sz w:val="12"/>
                <w:szCs w:val="12"/>
              </w:rPr>
            </w:pPr>
            <w:r w:rsidRPr="00B160B5">
              <w:rPr>
                <w:rFonts w:ascii="Arial" w:hAnsi="Arial" w:cs="Arial"/>
                <w:sz w:val="12"/>
                <w:szCs w:val="12"/>
              </w:rPr>
              <w:t>1</w:t>
            </w:r>
          </w:p>
        </w:tc>
      </w:tr>
      <w:tr w:rsidR="00B52538" w:rsidRPr="00B160B5" w:rsidTr="0050161C">
        <w:trPr>
          <w:trHeight w:val="20"/>
        </w:trPr>
        <w:tc>
          <w:tcPr>
            <w:tcW w:w="0" w:type="auto"/>
            <w:shd w:val="clear" w:color="auto" w:fill="auto"/>
            <w:vAlign w:val="center"/>
          </w:tcPr>
          <w:p w:rsidR="00B52538" w:rsidRPr="00B160B5" w:rsidRDefault="00B52538" w:rsidP="00B160B5">
            <w:pPr>
              <w:widowControl w:val="0"/>
              <w:autoSpaceDE w:val="0"/>
              <w:autoSpaceDN w:val="0"/>
              <w:adjustRightInd w:val="0"/>
              <w:jc w:val="center"/>
              <w:rPr>
                <w:rFonts w:ascii="Arial" w:hAnsi="Arial" w:cs="Arial"/>
                <w:sz w:val="12"/>
                <w:szCs w:val="12"/>
              </w:rPr>
            </w:pPr>
            <w:r w:rsidRPr="00B160B5">
              <w:rPr>
                <w:rFonts w:ascii="Arial" w:hAnsi="Arial" w:cs="Arial"/>
                <w:sz w:val="12"/>
                <w:szCs w:val="12"/>
              </w:rPr>
              <w:t>15.5.</w:t>
            </w:r>
          </w:p>
        </w:tc>
        <w:tc>
          <w:tcPr>
            <w:tcW w:w="0" w:type="auto"/>
            <w:shd w:val="clear" w:color="auto" w:fill="auto"/>
          </w:tcPr>
          <w:p w:rsidR="00B52538" w:rsidRPr="00B160B5" w:rsidRDefault="00B52538" w:rsidP="00B160B5">
            <w:pPr>
              <w:widowControl w:val="0"/>
              <w:autoSpaceDE w:val="0"/>
              <w:autoSpaceDN w:val="0"/>
              <w:adjustRightInd w:val="0"/>
              <w:jc w:val="both"/>
              <w:rPr>
                <w:rFonts w:ascii="Arial" w:hAnsi="Arial" w:cs="Arial"/>
                <w:sz w:val="12"/>
                <w:szCs w:val="12"/>
              </w:rPr>
            </w:pPr>
            <w:r w:rsidRPr="00B160B5">
              <w:rPr>
                <w:rFonts w:ascii="Arial" w:hAnsi="Arial" w:cs="Arial"/>
                <w:sz w:val="12"/>
                <w:szCs w:val="12"/>
              </w:rPr>
              <w:t>внутриорганизационный уровень</w:t>
            </w:r>
          </w:p>
        </w:tc>
        <w:tc>
          <w:tcPr>
            <w:tcW w:w="0" w:type="auto"/>
            <w:shd w:val="clear" w:color="auto" w:fill="auto"/>
            <w:vAlign w:val="center"/>
          </w:tcPr>
          <w:p w:rsidR="00B52538" w:rsidRPr="00B160B5" w:rsidRDefault="00B52538" w:rsidP="00B160B5">
            <w:pPr>
              <w:widowControl w:val="0"/>
              <w:autoSpaceDE w:val="0"/>
              <w:autoSpaceDN w:val="0"/>
              <w:adjustRightInd w:val="0"/>
              <w:jc w:val="center"/>
              <w:rPr>
                <w:rFonts w:ascii="Arial" w:hAnsi="Arial" w:cs="Arial"/>
                <w:sz w:val="12"/>
                <w:szCs w:val="12"/>
              </w:rPr>
            </w:pPr>
            <w:r w:rsidRPr="00B160B5">
              <w:rPr>
                <w:rFonts w:ascii="Arial" w:hAnsi="Arial" w:cs="Arial"/>
                <w:sz w:val="12"/>
                <w:szCs w:val="12"/>
              </w:rPr>
              <w:t>0,5</w:t>
            </w:r>
          </w:p>
        </w:tc>
      </w:tr>
      <w:tr w:rsidR="00B52538" w:rsidRPr="00B160B5" w:rsidTr="0050161C">
        <w:trPr>
          <w:trHeight w:val="20"/>
        </w:trPr>
        <w:tc>
          <w:tcPr>
            <w:tcW w:w="0" w:type="auto"/>
            <w:shd w:val="clear" w:color="auto" w:fill="auto"/>
            <w:vAlign w:val="center"/>
          </w:tcPr>
          <w:p w:rsidR="00B52538" w:rsidRPr="00B160B5" w:rsidRDefault="00B52538" w:rsidP="00B160B5">
            <w:pPr>
              <w:widowControl w:val="0"/>
              <w:autoSpaceDE w:val="0"/>
              <w:autoSpaceDN w:val="0"/>
              <w:adjustRightInd w:val="0"/>
              <w:jc w:val="center"/>
              <w:rPr>
                <w:rFonts w:ascii="Arial" w:hAnsi="Arial" w:cs="Arial"/>
                <w:sz w:val="12"/>
                <w:szCs w:val="12"/>
              </w:rPr>
            </w:pPr>
            <w:r w:rsidRPr="00B160B5">
              <w:rPr>
                <w:rFonts w:ascii="Arial" w:hAnsi="Arial" w:cs="Arial"/>
                <w:sz w:val="12"/>
                <w:szCs w:val="12"/>
              </w:rPr>
              <w:t>16.</w:t>
            </w:r>
          </w:p>
        </w:tc>
        <w:tc>
          <w:tcPr>
            <w:tcW w:w="0" w:type="auto"/>
            <w:shd w:val="clear" w:color="auto" w:fill="auto"/>
          </w:tcPr>
          <w:p w:rsidR="00B52538" w:rsidRPr="00B160B5" w:rsidRDefault="00B52538" w:rsidP="00B160B5">
            <w:pPr>
              <w:widowControl w:val="0"/>
              <w:autoSpaceDE w:val="0"/>
              <w:autoSpaceDN w:val="0"/>
              <w:adjustRightInd w:val="0"/>
              <w:jc w:val="both"/>
              <w:rPr>
                <w:rFonts w:ascii="Arial" w:hAnsi="Arial" w:cs="Arial"/>
                <w:sz w:val="12"/>
                <w:szCs w:val="12"/>
              </w:rPr>
            </w:pPr>
            <w:r w:rsidRPr="00B160B5">
              <w:rPr>
                <w:rFonts w:ascii="Arial" w:hAnsi="Arial" w:cs="Arial"/>
                <w:sz w:val="12"/>
                <w:szCs w:val="12"/>
              </w:rPr>
              <w:t>Наличие публикаций за последние 3 года, предшествующие году проведения конкурсного отбора</w:t>
            </w:r>
          </w:p>
        </w:tc>
        <w:tc>
          <w:tcPr>
            <w:tcW w:w="0" w:type="auto"/>
            <w:shd w:val="clear" w:color="auto" w:fill="auto"/>
            <w:vAlign w:val="center"/>
          </w:tcPr>
          <w:p w:rsidR="00B52538" w:rsidRPr="00B160B5" w:rsidRDefault="00B52538" w:rsidP="00B160B5">
            <w:pPr>
              <w:widowControl w:val="0"/>
              <w:autoSpaceDE w:val="0"/>
              <w:autoSpaceDN w:val="0"/>
              <w:adjustRightInd w:val="0"/>
              <w:jc w:val="center"/>
              <w:rPr>
                <w:rFonts w:ascii="Arial" w:hAnsi="Arial" w:cs="Arial"/>
                <w:sz w:val="12"/>
                <w:szCs w:val="12"/>
              </w:rPr>
            </w:pPr>
            <w:r w:rsidRPr="00B160B5">
              <w:rPr>
                <w:rFonts w:ascii="Arial" w:hAnsi="Arial" w:cs="Arial"/>
                <w:sz w:val="12"/>
                <w:szCs w:val="12"/>
              </w:rPr>
              <w:t>2</w:t>
            </w:r>
          </w:p>
        </w:tc>
      </w:tr>
      <w:tr w:rsidR="00B52538" w:rsidRPr="00B160B5" w:rsidTr="0050161C">
        <w:trPr>
          <w:trHeight w:val="20"/>
        </w:trPr>
        <w:tc>
          <w:tcPr>
            <w:tcW w:w="0" w:type="auto"/>
            <w:shd w:val="clear" w:color="auto" w:fill="auto"/>
            <w:vAlign w:val="center"/>
          </w:tcPr>
          <w:p w:rsidR="00B52538" w:rsidRPr="00B160B5" w:rsidRDefault="00B52538" w:rsidP="00B160B5">
            <w:pPr>
              <w:widowControl w:val="0"/>
              <w:autoSpaceDE w:val="0"/>
              <w:autoSpaceDN w:val="0"/>
              <w:adjustRightInd w:val="0"/>
              <w:jc w:val="center"/>
              <w:rPr>
                <w:rFonts w:ascii="Arial" w:hAnsi="Arial" w:cs="Arial"/>
                <w:sz w:val="12"/>
                <w:szCs w:val="12"/>
              </w:rPr>
            </w:pPr>
            <w:r w:rsidRPr="00B160B5">
              <w:rPr>
                <w:rFonts w:ascii="Arial" w:hAnsi="Arial" w:cs="Arial"/>
                <w:sz w:val="12"/>
                <w:szCs w:val="12"/>
              </w:rPr>
              <w:t>17.</w:t>
            </w:r>
          </w:p>
        </w:tc>
        <w:tc>
          <w:tcPr>
            <w:tcW w:w="0" w:type="auto"/>
            <w:shd w:val="clear" w:color="auto" w:fill="auto"/>
          </w:tcPr>
          <w:p w:rsidR="00B52538" w:rsidRPr="00B160B5" w:rsidRDefault="00B52538" w:rsidP="00B160B5">
            <w:pPr>
              <w:widowControl w:val="0"/>
              <w:autoSpaceDE w:val="0"/>
              <w:autoSpaceDN w:val="0"/>
              <w:adjustRightInd w:val="0"/>
              <w:jc w:val="both"/>
              <w:rPr>
                <w:rFonts w:ascii="Arial" w:hAnsi="Arial" w:cs="Arial"/>
                <w:sz w:val="12"/>
                <w:szCs w:val="12"/>
              </w:rPr>
            </w:pPr>
            <w:r w:rsidRPr="00B160B5">
              <w:rPr>
                <w:rFonts w:ascii="Arial" w:hAnsi="Arial" w:cs="Arial"/>
                <w:sz w:val="12"/>
                <w:szCs w:val="12"/>
              </w:rPr>
              <w:t>Создание "с нуля" организации, бизнеса или социального проекта, нового вида деятельности</w:t>
            </w:r>
          </w:p>
        </w:tc>
        <w:tc>
          <w:tcPr>
            <w:tcW w:w="0" w:type="auto"/>
            <w:shd w:val="clear" w:color="auto" w:fill="auto"/>
            <w:vAlign w:val="center"/>
          </w:tcPr>
          <w:p w:rsidR="00B52538" w:rsidRPr="00B160B5" w:rsidRDefault="00B52538" w:rsidP="00B160B5">
            <w:pPr>
              <w:widowControl w:val="0"/>
              <w:autoSpaceDE w:val="0"/>
              <w:autoSpaceDN w:val="0"/>
              <w:adjustRightInd w:val="0"/>
              <w:jc w:val="center"/>
              <w:rPr>
                <w:rFonts w:ascii="Arial" w:hAnsi="Arial" w:cs="Arial"/>
                <w:sz w:val="12"/>
                <w:szCs w:val="12"/>
              </w:rPr>
            </w:pPr>
            <w:r w:rsidRPr="00B160B5">
              <w:rPr>
                <w:rFonts w:ascii="Arial" w:hAnsi="Arial" w:cs="Arial"/>
                <w:sz w:val="12"/>
                <w:szCs w:val="12"/>
              </w:rPr>
              <w:t>2</w:t>
            </w:r>
          </w:p>
        </w:tc>
      </w:tr>
      <w:tr w:rsidR="00B52538" w:rsidRPr="00B160B5" w:rsidTr="0050161C">
        <w:trPr>
          <w:trHeight w:val="20"/>
        </w:trPr>
        <w:tc>
          <w:tcPr>
            <w:tcW w:w="0" w:type="auto"/>
            <w:shd w:val="clear" w:color="auto" w:fill="auto"/>
            <w:vAlign w:val="center"/>
          </w:tcPr>
          <w:p w:rsidR="00B52538" w:rsidRPr="00B160B5" w:rsidRDefault="00B52538" w:rsidP="00B160B5">
            <w:pPr>
              <w:widowControl w:val="0"/>
              <w:autoSpaceDE w:val="0"/>
              <w:autoSpaceDN w:val="0"/>
              <w:adjustRightInd w:val="0"/>
              <w:jc w:val="center"/>
              <w:rPr>
                <w:rFonts w:ascii="Arial" w:hAnsi="Arial" w:cs="Arial"/>
                <w:sz w:val="12"/>
                <w:szCs w:val="12"/>
              </w:rPr>
            </w:pPr>
            <w:r w:rsidRPr="00B160B5">
              <w:rPr>
                <w:rFonts w:ascii="Arial" w:hAnsi="Arial" w:cs="Arial"/>
                <w:sz w:val="12"/>
                <w:szCs w:val="12"/>
              </w:rPr>
              <w:t>18.</w:t>
            </w:r>
          </w:p>
        </w:tc>
        <w:tc>
          <w:tcPr>
            <w:tcW w:w="0" w:type="auto"/>
            <w:shd w:val="clear" w:color="auto" w:fill="auto"/>
          </w:tcPr>
          <w:p w:rsidR="00B52538" w:rsidRPr="00B160B5" w:rsidRDefault="00B52538" w:rsidP="00B160B5">
            <w:pPr>
              <w:widowControl w:val="0"/>
              <w:autoSpaceDE w:val="0"/>
              <w:autoSpaceDN w:val="0"/>
              <w:adjustRightInd w:val="0"/>
              <w:jc w:val="both"/>
              <w:rPr>
                <w:rFonts w:ascii="Arial" w:hAnsi="Arial" w:cs="Arial"/>
                <w:sz w:val="12"/>
                <w:szCs w:val="12"/>
              </w:rPr>
            </w:pPr>
            <w:r w:rsidRPr="00B160B5">
              <w:rPr>
                <w:rFonts w:ascii="Arial" w:hAnsi="Arial" w:cs="Arial"/>
                <w:sz w:val="12"/>
                <w:szCs w:val="12"/>
              </w:rPr>
              <w:t>Выступление на общественных началах инициатором мероприятий, связанных с общественно-политической деятельностью, благотворительностью и общественной работой</w:t>
            </w:r>
          </w:p>
        </w:tc>
        <w:tc>
          <w:tcPr>
            <w:tcW w:w="0" w:type="auto"/>
            <w:shd w:val="clear" w:color="auto" w:fill="auto"/>
            <w:vAlign w:val="center"/>
          </w:tcPr>
          <w:p w:rsidR="00B52538" w:rsidRPr="00B160B5" w:rsidRDefault="00B52538" w:rsidP="00B160B5">
            <w:pPr>
              <w:widowControl w:val="0"/>
              <w:autoSpaceDE w:val="0"/>
              <w:autoSpaceDN w:val="0"/>
              <w:adjustRightInd w:val="0"/>
              <w:jc w:val="center"/>
              <w:rPr>
                <w:rFonts w:ascii="Arial" w:hAnsi="Arial" w:cs="Arial"/>
                <w:sz w:val="12"/>
                <w:szCs w:val="12"/>
              </w:rPr>
            </w:pPr>
            <w:r w:rsidRPr="00B160B5">
              <w:rPr>
                <w:rFonts w:ascii="Arial" w:hAnsi="Arial" w:cs="Arial"/>
                <w:sz w:val="12"/>
                <w:szCs w:val="12"/>
              </w:rPr>
              <w:t>2</w:t>
            </w:r>
          </w:p>
        </w:tc>
      </w:tr>
    </w:tbl>
    <w:p w:rsidR="0050161C" w:rsidRPr="0050161C" w:rsidRDefault="0050161C" w:rsidP="0050161C">
      <w:pPr>
        <w:widowControl w:val="0"/>
        <w:tabs>
          <w:tab w:val="left" w:pos="5954"/>
        </w:tabs>
        <w:autoSpaceDE w:val="0"/>
        <w:autoSpaceDN w:val="0"/>
        <w:adjustRightInd w:val="0"/>
        <w:ind w:left="7711"/>
        <w:jc w:val="center"/>
        <w:rPr>
          <w:rFonts w:ascii="Arial" w:hAnsi="Arial" w:cs="Arial"/>
          <w:sz w:val="4"/>
          <w:szCs w:val="4"/>
        </w:rPr>
      </w:pPr>
    </w:p>
    <w:p w:rsidR="0050161C" w:rsidRPr="004D58D6" w:rsidRDefault="0050161C" w:rsidP="0050161C">
      <w:pPr>
        <w:widowControl w:val="0"/>
        <w:tabs>
          <w:tab w:val="left" w:pos="5954"/>
        </w:tabs>
        <w:autoSpaceDE w:val="0"/>
        <w:autoSpaceDN w:val="0"/>
        <w:adjustRightInd w:val="0"/>
        <w:ind w:left="7711"/>
        <w:jc w:val="center"/>
        <w:rPr>
          <w:rFonts w:ascii="Arial" w:hAnsi="Arial" w:cs="Arial"/>
          <w:sz w:val="12"/>
          <w:szCs w:val="12"/>
        </w:rPr>
      </w:pPr>
      <w:r>
        <w:rPr>
          <w:rFonts w:ascii="Arial" w:hAnsi="Arial" w:cs="Arial"/>
          <w:sz w:val="12"/>
          <w:szCs w:val="12"/>
        </w:rPr>
        <w:t>Приложение № 2</w:t>
      </w:r>
    </w:p>
    <w:p w:rsidR="0050161C" w:rsidRPr="004D58D6" w:rsidRDefault="0050161C" w:rsidP="0050161C">
      <w:pPr>
        <w:widowControl w:val="0"/>
        <w:tabs>
          <w:tab w:val="left" w:pos="5954"/>
        </w:tabs>
        <w:autoSpaceDE w:val="0"/>
        <w:autoSpaceDN w:val="0"/>
        <w:adjustRightInd w:val="0"/>
        <w:ind w:left="7711"/>
        <w:jc w:val="center"/>
        <w:rPr>
          <w:rFonts w:ascii="Arial" w:hAnsi="Arial" w:cs="Arial"/>
          <w:sz w:val="12"/>
          <w:szCs w:val="12"/>
        </w:rPr>
      </w:pPr>
      <w:r w:rsidRPr="004D58D6">
        <w:rPr>
          <w:rFonts w:ascii="Arial" w:hAnsi="Arial" w:cs="Arial"/>
          <w:sz w:val="12"/>
          <w:szCs w:val="12"/>
        </w:rPr>
        <w:t xml:space="preserve">к Порядку формирования и использования резерва </w:t>
      </w:r>
    </w:p>
    <w:p w:rsidR="00B52538" w:rsidRDefault="0050161C" w:rsidP="0050161C">
      <w:pPr>
        <w:widowControl w:val="0"/>
        <w:autoSpaceDE w:val="0"/>
        <w:autoSpaceDN w:val="0"/>
        <w:adjustRightInd w:val="0"/>
        <w:ind w:firstLine="709"/>
        <w:jc w:val="right"/>
        <w:rPr>
          <w:rFonts w:ascii="Arial" w:hAnsi="Arial" w:cs="Arial"/>
          <w:sz w:val="16"/>
          <w:szCs w:val="16"/>
        </w:rPr>
      </w:pPr>
      <w:r w:rsidRPr="004D58D6">
        <w:rPr>
          <w:rFonts w:ascii="Arial" w:hAnsi="Arial" w:cs="Arial"/>
          <w:sz w:val="12"/>
          <w:szCs w:val="12"/>
        </w:rPr>
        <w:t>управленческих кадров Валдайского муниципального района</w:t>
      </w:r>
    </w:p>
    <w:p w:rsidR="00B52538" w:rsidRPr="00B52538" w:rsidRDefault="00B52538" w:rsidP="00B52538">
      <w:pPr>
        <w:widowControl w:val="0"/>
        <w:autoSpaceDE w:val="0"/>
        <w:autoSpaceDN w:val="0"/>
        <w:adjustRightInd w:val="0"/>
        <w:jc w:val="center"/>
        <w:rPr>
          <w:rFonts w:ascii="Arial" w:hAnsi="Arial" w:cs="Arial"/>
          <w:b/>
          <w:sz w:val="16"/>
          <w:szCs w:val="16"/>
        </w:rPr>
      </w:pPr>
      <w:r w:rsidRPr="00B52538">
        <w:rPr>
          <w:rFonts w:ascii="Arial" w:hAnsi="Arial" w:cs="Arial"/>
          <w:b/>
          <w:sz w:val="16"/>
          <w:szCs w:val="16"/>
        </w:rPr>
        <w:t>ИНДИВИДУАЛЬНЫЙ ПЛАН</w:t>
      </w:r>
    </w:p>
    <w:p w:rsidR="00B52538" w:rsidRPr="00B52538" w:rsidRDefault="00B52538" w:rsidP="00B52538">
      <w:pPr>
        <w:widowControl w:val="0"/>
        <w:autoSpaceDE w:val="0"/>
        <w:autoSpaceDN w:val="0"/>
        <w:adjustRightInd w:val="0"/>
        <w:jc w:val="center"/>
        <w:rPr>
          <w:rFonts w:ascii="Arial" w:hAnsi="Arial" w:cs="Arial"/>
          <w:b/>
          <w:sz w:val="16"/>
          <w:szCs w:val="16"/>
        </w:rPr>
      </w:pPr>
      <w:r w:rsidRPr="00B52538">
        <w:rPr>
          <w:rFonts w:ascii="Arial" w:hAnsi="Arial" w:cs="Arial"/>
          <w:b/>
          <w:sz w:val="16"/>
          <w:szCs w:val="16"/>
        </w:rPr>
        <w:t>профессионального развития</w:t>
      </w:r>
    </w:p>
    <w:p w:rsidR="00B52538" w:rsidRPr="00B52538" w:rsidRDefault="00B52538" w:rsidP="0050161C">
      <w:pPr>
        <w:widowControl w:val="0"/>
        <w:autoSpaceDE w:val="0"/>
        <w:autoSpaceDN w:val="0"/>
        <w:adjustRightInd w:val="0"/>
        <w:ind w:firstLine="709"/>
        <w:jc w:val="center"/>
        <w:rPr>
          <w:rFonts w:ascii="Arial" w:hAnsi="Arial" w:cs="Arial"/>
          <w:sz w:val="16"/>
          <w:szCs w:val="16"/>
        </w:rPr>
      </w:pPr>
      <w:r w:rsidRPr="00B52538">
        <w:rPr>
          <w:rFonts w:ascii="Arial" w:hAnsi="Arial" w:cs="Arial"/>
          <w:sz w:val="16"/>
          <w:szCs w:val="16"/>
        </w:rPr>
        <w:t>___________________________________________________________</w:t>
      </w:r>
      <w:r w:rsidR="0050161C">
        <w:rPr>
          <w:rFonts w:ascii="Arial" w:hAnsi="Arial" w:cs="Arial"/>
          <w:sz w:val="16"/>
          <w:szCs w:val="16"/>
        </w:rPr>
        <w:t>_________________</w:t>
      </w:r>
    </w:p>
    <w:p w:rsidR="00B52538" w:rsidRPr="0050161C" w:rsidRDefault="00B52538" w:rsidP="00B52538">
      <w:pPr>
        <w:widowControl w:val="0"/>
        <w:autoSpaceDE w:val="0"/>
        <w:autoSpaceDN w:val="0"/>
        <w:adjustRightInd w:val="0"/>
        <w:ind w:firstLine="709"/>
        <w:jc w:val="center"/>
        <w:rPr>
          <w:rFonts w:ascii="Arial" w:hAnsi="Arial" w:cs="Arial"/>
          <w:sz w:val="12"/>
          <w:szCs w:val="12"/>
        </w:rPr>
      </w:pPr>
      <w:r w:rsidRPr="0050161C">
        <w:rPr>
          <w:rFonts w:ascii="Arial" w:hAnsi="Arial" w:cs="Arial"/>
          <w:sz w:val="12"/>
          <w:szCs w:val="12"/>
        </w:rPr>
        <w:t>(Ф.И.О лица, включенного в резерв управленческих кадров Валдайского муниципального района)</w:t>
      </w:r>
    </w:p>
    <w:p w:rsidR="00B52538" w:rsidRPr="0050161C" w:rsidRDefault="00B52538" w:rsidP="00B52538">
      <w:pPr>
        <w:widowControl w:val="0"/>
        <w:autoSpaceDE w:val="0"/>
        <w:autoSpaceDN w:val="0"/>
        <w:adjustRightInd w:val="0"/>
        <w:ind w:firstLine="709"/>
        <w:jc w:val="center"/>
        <w:rPr>
          <w:rFonts w:ascii="Arial" w:hAnsi="Arial" w:cs="Arial"/>
          <w:sz w:val="8"/>
          <w:szCs w:val="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58"/>
        <w:gridCol w:w="6588"/>
        <w:gridCol w:w="3808"/>
      </w:tblGrid>
      <w:tr w:rsidR="00B52538" w:rsidRPr="0050161C" w:rsidTr="0050161C">
        <w:trPr>
          <w:trHeight w:val="20"/>
        </w:trPr>
        <w:tc>
          <w:tcPr>
            <w:tcW w:w="501" w:type="pct"/>
            <w:shd w:val="clear" w:color="auto" w:fill="auto"/>
            <w:vAlign w:val="center"/>
          </w:tcPr>
          <w:p w:rsidR="00B52538" w:rsidRPr="0050161C" w:rsidRDefault="00B52538" w:rsidP="00B52538">
            <w:pPr>
              <w:widowControl w:val="0"/>
              <w:autoSpaceDE w:val="0"/>
              <w:autoSpaceDN w:val="0"/>
              <w:adjustRightInd w:val="0"/>
              <w:jc w:val="center"/>
              <w:rPr>
                <w:rFonts w:ascii="Arial" w:hAnsi="Arial" w:cs="Arial"/>
                <w:b/>
                <w:sz w:val="12"/>
                <w:szCs w:val="12"/>
              </w:rPr>
            </w:pPr>
            <w:r w:rsidRPr="0050161C">
              <w:rPr>
                <w:rFonts w:ascii="Arial" w:hAnsi="Arial" w:cs="Arial"/>
                <w:b/>
                <w:sz w:val="12"/>
                <w:szCs w:val="12"/>
              </w:rPr>
              <w:t>№ п/п</w:t>
            </w:r>
          </w:p>
        </w:tc>
        <w:tc>
          <w:tcPr>
            <w:tcW w:w="2851" w:type="pct"/>
            <w:shd w:val="clear" w:color="auto" w:fill="auto"/>
            <w:vAlign w:val="center"/>
          </w:tcPr>
          <w:p w:rsidR="00B52538" w:rsidRPr="0050161C" w:rsidRDefault="00B52538" w:rsidP="00B52538">
            <w:pPr>
              <w:widowControl w:val="0"/>
              <w:autoSpaceDE w:val="0"/>
              <w:autoSpaceDN w:val="0"/>
              <w:adjustRightInd w:val="0"/>
              <w:jc w:val="center"/>
              <w:rPr>
                <w:rFonts w:ascii="Arial" w:hAnsi="Arial" w:cs="Arial"/>
                <w:b/>
                <w:sz w:val="12"/>
                <w:szCs w:val="12"/>
              </w:rPr>
            </w:pPr>
            <w:r w:rsidRPr="0050161C">
              <w:rPr>
                <w:rFonts w:ascii="Arial" w:hAnsi="Arial" w:cs="Arial"/>
                <w:b/>
                <w:sz w:val="12"/>
                <w:szCs w:val="12"/>
              </w:rPr>
              <w:t>Наименование мероприятия</w:t>
            </w:r>
          </w:p>
        </w:tc>
        <w:tc>
          <w:tcPr>
            <w:tcW w:w="1648" w:type="pct"/>
            <w:shd w:val="clear" w:color="auto" w:fill="auto"/>
            <w:vAlign w:val="center"/>
          </w:tcPr>
          <w:p w:rsidR="00B52538" w:rsidRPr="0050161C" w:rsidRDefault="00B52538" w:rsidP="00B52538">
            <w:pPr>
              <w:widowControl w:val="0"/>
              <w:autoSpaceDE w:val="0"/>
              <w:autoSpaceDN w:val="0"/>
              <w:adjustRightInd w:val="0"/>
              <w:jc w:val="center"/>
              <w:rPr>
                <w:rFonts w:ascii="Arial" w:hAnsi="Arial" w:cs="Arial"/>
                <w:b/>
                <w:sz w:val="12"/>
                <w:szCs w:val="12"/>
              </w:rPr>
            </w:pPr>
            <w:r w:rsidRPr="0050161C">
              <w:rPr>
                <w:rFonts w:ascii="Arial" w:hAnsi="Arial" w:cs="Arial"/>
                <w:b/>
                <w:sz w:val="12"/>
                <w:szCs w:val="12"/>
              </w:rPr>
              <w:t>Срок выполнения</w:t>
            </w:r>
          </w:p>
        </w:tc>
      </w:tr>
      <w:tr w:rsidR="00B52538" w:rsidRPr="0050161C" w:rsidTr="0050161C">
        <w:trPr>
          <w:trHeight w:val="20"/>
        </w:trPr>
        <w:tc>
          <w:tcPr>
            <w:tcW w:w="501" w:type="pct"/>
            <w:shd w:val="clear" w:color="auto" w:fill="auto"/>
          </w:tcPr>
          <w:p w:rsidR="00B52538" w:rsidRPr="0050161C" w:rsidRDefault="00B52538" w:rsidP="00B52538">
            <w:pPr>
              <w:widowControl w:val="0"/>
              <w:autoSpaceDE w:val="0"/>
              <w:autoSpaceDN w:val="0"/>
              <w:adjustRightInd w:val="0"/>
              <w:jc w:val="both"/>
              <w:rPr>
                <w:rFonts w:ascii="Arial" w:hAnsi="Arial" w:cs="Arial"/>
                <w:sz w:val="12"/>
                <w:szCs w:val="12"/>
              </w:rPr>
            </w:pPr>
          </w:p>
        </w:tc>
        <w:tc>
          <w:tcPr>
            <w:tcW w:w="2851" w:type="pct"/>
            <w:shd w:val="clear" w:color="auto" w:fill="auto"/>
          </w:tcPr>
          <w:p w:rsidR="00B52538" w:rsidRPr="0050161C" w:rsidRDefault="00B52538" w:rsidP="00B52538">
            <w:pPr>
              <w:widowControl w:val="0"/>
              <w:autoSpaceDE w:val="0"/>
              <w:autoSpaceDN w:val="0"/>
              <w:adjustRightInd w:val="0"/>
              <w:jc w:val="both"/>
              <w:rPr>
                <w:rFonts w:ascii="Arial" w:hAnsi="Arial" w:cs="Arial"/>
                <w:sz w:val="12"/>
                <w:szCs w:val="12"/>
              </w:rPr>
            </w:pPr>
          </w:p>
        </w:tc>
        <w:tc>
          <w:tcPr>
            <w:tcW w:w="1648" w:type="pct"/>
            <w:shd w:val="clear" w:color="auto" w:fill="auto"/>
          </w:tcPr>
          <w:p w:rsidR="00B52538" w:rsidRPr="0050161C" w:rsidRDefault="00B52538" w:rsidP="00B52538">
            <w:pPr>
              <w:widowControl w:val="0"/>
              <w:autoSpaceDE w:val="0"/>
              <w:autoSpaceDN w:val="0"/>
              <w:adjustRightInd w:val="0"/>
              <w:jc w:val="both"/>
              <w:rPr>
                <w:rFonts w:ascii="Arial" w:hAnsi="Arial" w:cs="Arial"/>
                <w:sz w:val="12"/>
                <w:szCs w:val="12"/>
              </w:rPr>
            </w:pPr>
          </w:p>
        </w:tc>
      </w:tr>
      <w:tr w:rsidR="00B52538" w:rsidRPr="0050161C" w:rsidTr="0050161C">
        <w:trPr>
          <w:trHeight w:val="20"/>
        </w:trPr>
        <w:tc>
          <w:tcPr>
            <w:tcW w:w="501" w:type="pct"/>
            <w:shd w:val="clear" w:color="auto" w:fill="auto"/>
          </w:tcPr>
          <w:p w:rsidR="00B52538" w:rsidRPr="0050161C" w:rsidRDefault="00B52538" w:rsidP="00B52538">
            <w:pPr>
              <w:widowControl w:val="0"/>
              <w:autoSpaceDE w:val="0"/>
              <w:autoSpaceDN w:val="0"/>
              <w:adjustRightInd w:val="0"/>
              <w:jc w:val="both"/>
              <w:rPr>
                <w:rFonts w:ascii="Arial" w:hAnsi="Arial" w:cs="Arial"/>
                <w:sz w:val="12"/>
                <w:szCs w:val="12"/>
              </w:rPr>
            </w:pPr>
          </w:p>
        </w:tc>
        <w:tc>
          <w:tcPr>
            <w:tcW w:w="2851" w:type="pct"/>
            <w:shd w:val="clear" w:color="auto" w:fill="auto"/>
          </w:tcPr>
          <w:p w:rsidR="00B52538" w:rsidRPr="0050161C" w:rsidRDefault="00B52538" w:rsidP="00B52538">
            <w:pPr>
              <w:widowControl w:val="0"/>
              <w:autoSpaceDE w:val="0"/>
              <w:autoSpaceDN w:val="0"/>
              <w:adjustRightInd w:val="0"/>
              <w:jc w:val="both"/>
              <w:rPr>
                <w:rFonts w:ascii="Arial" w:hAnsi="Arial" w:cs="Arial"/>
                <w:sz w:val="12"/>
                <w:szCs w:val="12"/>
              </w:rPr>
            </w:pPr>
          </w:p>
        </w:tc>
        <w:tc>
          <w:tcPr>
            <w:tcW w:w="1648" w:type="pct"/>
            <w:shd w:val="clear" w:color="auto" w:fill="auto"/>
          </w:tcPr>
          <w:p w:rsidR="00B52538" w:rsidRPr="0050161C" w:rsidRDefault="00B52538" w:rsidP="00B52538">
            <w:pPr>
              <w:widowControl w:val="0"/>
              <w:autoSpaceDE w:val="0"/>
              <w:autoSpaceDN w:val="0"/>
              <w:adjustRightInd w:val="0"/>
              <w:jc w:val="both"/>
              <w:rPr>
                <w:rFonts w:ascii="Arial" w:hAnsi="Arial" w:cs="Arial"/>
                <w:sz w:val="12"/>
                <w:szCs w:val="12"/>
              </w:rPr>
            </w:pPr>
          </w:p>
        </w:tc>
      </w:tr>
    </w:tbl>
    <w:p w:rsidR="00B52538" w:rsidRPr="00266F68" w:rsidRDefault="00B52538" w:rsidP="00B52538">
      <w:pPr>
        <w:widowControl w:val="0"/>
        <w:autoSpaceDE w:val="0"/>
        <w:autoSpaceDN w:val="0"/>
        <w:adjustRightInd w:val="0"/>
        <w:jc w:val="center"/>
        <w:rPr>
          <w:rFonts w:ascii="Arial" w:hAnsi="Arial" w:cs="Arial"/>
          <w:sz w:val="16"/>
          <w:szCs w:val="16"/>
        </w:rPr>
      </w:pPr>
    </w:p>
    <w:p w:rsidR="0050161C" w:rsidRPr="0050161C" w:rsidRDefault="0050161C" w:rsidP="0050161C">
      <w:pPr>
        <w:pStyle w:val="20"/>
        <w:rPr>
          <w:rFonts w:ascii="Arial" w:hAnsi="Arial" w:cs="Arial"/>
          <w:color w:val="000000"/>
          <w:sz w:val="16"/>
          <w:szCs w:val="16"/>
        </w:rPr>
      </w:pPr>
      <w:r w:rsidRPr="0050161C">
        <w:rPr>
          <w:rFonts w:ascii="Arial" w:hAnsi="Arial" w:cs="Arial"/>
          <w:color w:val="000000"/>
          <w:sz w:val="16"/>
          <w:szCs w:val="16"/>
        </w:rPr>
        <w:t>АДМИНИСТРАЦИЯ ВАЛДАЙСКОГО МУНИЦИПАЛЬНОГО РАЙОНА</w:t>
      </w:r>
    </w:p>
    <w:p w:rsidR="0050161C" w:rsidRPr="0050161C" w:rsidRDefault="0050161C" w:rsidP="0050161C">
      <w:pPr>
        <w:pStyle w:val="3"/>
        <w:rPr>
          <w:rFonts w:ascii="Arial" w:hAnsi="Arial" w:cs="Arial"/>
          <w:sz w:val="16"/>
          <w:szCs w:val="16"/>
        </w:rPr>
      </w:pPr>
      <w:r w:rsidRPr="0050161C">
        <w:rPr>
          <w:rFonts w:ascii="Arial" w:hAnsi="Arial" w:cs="Arial"/>
          <w:sz w:val="16"/>
          <w:szCs w:val="16"/>
        </w:rPr>
        <w:t>П О С Т А Н О В Л Е Н И Е</w:t>
      </w:r>
    </w:p>
    <w:p w:rsidR="0050161C" w:rsidRPr="0050161C" w:rsidRDefault="0050161C" w:rsidP="0050161C">
      <w:pPr>
        <w:jc w:val="center"/>
        <w:rPr>
          <w:rFonts w:ascii="Arial" w:hAnsi="Arial" w:cs="Arial"/>
          <w:sz w:val="16"/>
          <w:szCs w:val="16"/>
        </w:rPr>
      </w:pPr>
      <w:r w:rsidRPr="0050161C">
        <w:rPr>
          <w:rFonts w:ascii="Arial" w:hAnsi="Arial" w:cs="Arial"/>
          <w:sz w:val="16"/>
          <w:szCs w:val="16"/>
        </w:rPr>
        <w:t>18.10.2022 № 2099</w:t>
      </w:r>
    </w:p>
    <w:p w:rsidR="0050161C" w:rsidRPr="0050161C" w:rsidRDefault="0050161C" w:rsidP="0050161C">
      <w:pPr>
        <w:shd w:val="clear" w:color="auto" w:fill="FFFFFF"/>
        <w:tabs>
          <w:tab w:val="left" w:pos="1418"/>
        </w:tabs>
        <w:jc w:val="center"/>
        <w:rPr>
          <w:rFonts w:ascii="Arial" w:hAnsi="Arial" w:cs="Arial"/>
          <w:b/>
          <w:sz w:val="16"/>
          <w:szCs w:val="16"/>
        </w:rPr>
      </w:pPr>
      <w:r w:rsidRPr="0050161C">
        <w:rPr>
          <w:rFonts w:ascii="Arial" w:hAnsi="Arial" w:cs="Arial"/>
          <w:b/>
          <w:sz w:val="16"/>
          <w:szCs w:val="16"/>
        </w:rPr>
        <w:t>О проведении</w:t>
      </w:r>
      <w:r>
        <w:rPr>
          <w:rFonts w:ascii="Arial" w:hAnsi="Arial" w:cs="Arial"/>
          <w:b/>
          <w:sz w:val="16"/>
          <w:szCs w:val="16"/>
        </w:rPr>
        <w:t xml:space="preserve"> </w:t>
      </w:r>
      <w:r w:rsidRPr="0050161C">
        <w:rPr>
          <w:rFonts w:ascii="Arial" w:hAnsi="Arial" w:cs="Arial"/>
          <w:b/>
          <w:sz w:val="16"/>
          <w:szCs w:val="16"/>
        </w:rPr>
        <w:t>открытого конкурса</w:t>
      </w:r>
    </w:p>
    <w:p w:rsidR="0050161C" w:rsidRPr="0050161C" w:rsidRDefault="0050161C" w:rsidP="0050161C">
      <w:pPr>
        <w:ind w:firstLine="709"/>
        <w:jc w:val="both"/>
        <w:rPr>
          <w:rFonts w:ascii="Arial" w:hAnsi="Arial" w:cs="Arial"/>
          <w:sz w:val="4"/>
          <w:szCs w:val="4"/>
        </w:rPr>
      </w:pPr>
    </w:p>
    <w:p w:rsidR="0050161C" w:rsidRPr="0050161C" w:rsidRDefault="0050161C" w:rsidP="0050161C">
      <w:pPr>
        <w:autoSpaceDE w:val="0"/>
        <w:autoSpaceDN w:val="0"/>
        <w:adjustRightInd w:val="0"/>
        <w:ind w:firstLine="284"/>
        <w:jc w:val="both"/>
        <w:rPr>
          <w:rFonts w:ascii="Arial" w:hAnsi="Arial" w:cs="Arial"/>
          <w:b/>
          <w:sz w:val="16"/>
          <w:szCs w:val="16"/>
        </w:rPr>
      </w:pPr>
      <w:r w:rsidRPr="0050161C">
        <w:rPr>
          <w:rFonts w:ascii="Arial" w:hAnsi="Arial" w:cs="Arial"/>
          <w:sz w:val="16"/>
          <w:szCs w:val="16"/>
        </w:rPr>
        <w:t xml:space="preserve">В соответствии с Жилищным кодексом Российской Федерации, постановлением Правительства Российской Федерации от 06.02.2006 № 75 «О порядке проведения органом местного самоуправления открытого конкурса по отбору управляющей организации для управления многоквартирным домом» Администрация Валдайского муниципального района </w:t>
      </w:r>
      <w:r w:rsidRPr="0050161C">
        <w:rPr>
          <w:rFonts w:ascii="Arial" w:hAnsi="Arial" w:cs="Arial"/>
          <w:b/>
          <w:sz w:val="16"/>
          <w:szCs w:val="16"/>
        </w:rPr>
        <w:t>ПОСТАНОВЛЯЕТ:</w:t>
      </w:r>
    </w:p>
    <w:p w:rsidR="0050161C" w:rsidRPr="0050161C" w:rsidRDefault="0050161C" w:rsidP="0050161C">
      <w:pPr>
        <w:ind w:firstLine="284"/>
        <w:jc w:val="both"/>
        <w:rPr>
          <w:rFonts w:ascii="Arial" w:hAnsi="Arial" w:cs="Arial"/>
          <w:sz w:val="16"/>
          <w:szCs w:val="16"/>
        </w:rPr>
      </w:pPr>
      <w:r w:rsidRPr="0050161C">
        <w:rPr>
          <w:rFonts w:ascii="Arial" w:hAnsi="Arial" w:cs="Arial"/>
          <w:sz w:val="16"/>
          <w:szCs w:val="16"/>
        </w:rPr>
        <w:t>1. Провести открытый конкурс по отбору управляющей организации для управления многоквартирным жилым домом, расположенным по адресу: Новгородская область, Валдайский район, г. Валдай, пр-кт Советский, д. 37.</w:t>
      </w:r>
    </w:p>
    <w:p w:rsidR="0050161C" w:rsidRPr="0050161C" w:rsidRDefault="0050161C" w:rsidP="0050161C">
      <w:pPr>
        <w:ind w:firstLine="284"/>
        <w:jc w:val="both"/>
        <w:rPr>
          <w:rFonts w:ascii="Arial" w:hAnsi="Arial" w:cs="Arial"/>
          <w:sz w:val="16"/>
          <w:szCs w:val="16"/>
        </w:rPr>
      </w:pPr>
      <w:r w:rsidRPr="0050161C">
        <w:rPr>
          <w:rFonts w:ascii="Arial" w:hAnsi="Arial" w:cs="Arial"/>
          <w:sz w:val="16"/>
          <w:szCs w:val="16"/>
        </w:rPr>
        <w:t>2. Утвердить конкурсную документацию по отбору управляющей организации для управления многоквартирным домом, расположенным по адресу: Новгородская область, Валдайский район, г. Валдай, пр-кт Советский, д. 37.</w:t>
      </w:r>
    </w:p>
    <w:p w:rsidR="0050161C" w:rsidRPr="0050161C" w:rsidRDefault="0050161C" w:rsidP="0050161C">
      <w:pPr>
        <w:ind w:firstLine="284"/>
        <w:jc w:val="both"/>
        <w:rPr>
          <w:rFonts w:ascii="Arial" w:hAnsi="Arial" w:cs="Arial"/>
          <w:sz w:val="16"/>
          <w:szCs w:val="16"/>
        </w:rPr>
      </w:pPr>
      <w:r w:rsidRPr="0050161C">
        <w:rPr>
          <w:rFonts w:ascii="Arial" w:hAnsi="Arial" w:cs="Arial"/>
          <w:sz w:val="16"/>
          <w:szCs w:val="16"/>
        </w:rPr>
        <w:t>3. Информацию о проведении конкурса разместить на официальном сайте Российской Федерации в информационно-телекоммуникационной сети «Интернет» для размещения информации о проведении торгов по адресу: www.torgi.gov.ru.</w:t>
      </w:r>
    </w:p>
    <w:p w:rsidR="0050161C" w:rsidRPr="0050161C" w:rsidRDefault="0050161C" w:rsidP="0050161C">
      <w:pPr>
        <w:ind w:firstLine="284"/>
        <w:jc w:val="both"/>
        <w:rPr>
          <w:rFonts w:ascii="Arial" w:hAnsi="Arial" w:cs="Arial"/>
          <w:sz w:val="16"/>
          <w:szCs w:val="16"/>
        </w:rPr>
      </w:pPr>
      <w:r w:rsidRPr="0050161C">
        <w:rPr>
          <w:rFonts w:ascii="Arial" w:hAnsi="Arial" w:cs="Arial"/>
          <w:sz w:val="16"/>
          <w:szCs w:val="16"/>
        </w:rPr>
        <w:t>4.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50161C" w:rsidRPr="0050161C" w:rsidRDefault="0050161C" w:rsidP="0050161C">
      <w:pPr>
        <w:ind w:firstLine="709"/>
        <w:jc w:val="both"/>
        <w:rPr>
          <w:rFonts w:ascii="Arial" w:hAnsi="Arial" w:cs="Arial"/>
          <w:sz w:val="4"/>
          <w:szCs w:val="4"/>
        </w:rPr>
      </w:pPr>
    </w:p>
    <w:p w:rsidR="0050161C" w:rsidRPr="0050161C" w:rsidRDefault="0050161C" w:rsidP="0050161C">
      <w:pPr>
        <w:jc w:val="both"/>
        <w:rPr>
          <w:rFonts w:ascii="Arial" w:hAnsi="Arial" w:cs="Arial"/>
          <w:sz w:val="16"/>
          <w:szCs w:val="16"/>
        </w:rPr>
      </w:pPr>
      <w:r w:rsidRPr="0050161C">
        <w:rPr>
          <w:rFonts w:ascii="Arial" w:hAnsi="Arial" w:cs="Arial"/>
          <w:b/>
          <w:sz w:val="16"/>
          <w:szCs w:val="16"/>
        </w:rPr>
        <w:t>Глава муниципального района</w:t>
      </w:r>
      <w:r w:rsidRPr="0050161C">
        <w:rPr>
          <w:rFonts w:ascii="Arial" w:hAnsi="Arial" w:cs="Arial"/>
          <w:b/>
          <w:sz w:val="16"/>
          <w:szCs w:val="16"/>
        </w:rPr>
        <w:tab/>
      </w:r>
      <w:r w:rsidRPr="0050161C">
        <w:rPr>
          <w:rFonts w:ascii="Arial" w:hAnsi="Arial" w:cs="Arial"/>
          <w:b/>
          <w:sz w:val="16"/>
          <w:szCs w:val="16"/>
        </w:rPr>
        <w:tab/>
        <w:t>Ю.В.Стадэ</w:t>
      </w:r>
    </w:p>
    <w:p w:rsidR="00DA3784" w:rsidRPr="00266F68" w:rsidRDefault="00DA3784" w:rsidP="0050161C">
      <w:pPr>
        <w:shd w:val="clear" w:color="auto" w:fill="FFFFFF"/>
        <w:suppressAutoHyphens/>
        <w:jc w:val="center"/>
        <w:rPr>
          <w:rFonts w:ascii="Arial" w:hAnsi="Arial" w:cs="Arial"/>
          <w:b/>
          <w:sz w:val="16"/>
          <w:szCs w:val="16"/>
        </w:rPr>
      </w:pPr>
    </w:p>
    <w:p w:rsidR="008503B1" w:rsidRPr="0050161C" w:rsidRDefault="008503B1" w:rsidP="008503B1">
      <w:pPr>
        <w:pStyle w:val="20"/>
        <w:rPr>
          <w:rFonts w:ascii="Arial" w:hAnsi="Arial" w:cs="Arial"/>
          <w:color w:val="000000"/>
          <w:sz w:val="16"/>
          <w:szCs w:val="16"/>
        </w:rPr>
      </w:pPr>
      <w:r w:rsidRPr="0050161C">
        <w:rPr>
          <w:rFonts w:ascii="Arial" w:hAnsi="Arial" w:cs="Arial"/>
          <w:color w:val="000000"/>
          <w:sz w:val="16"/>
          <w:szCs w:val="16"/>
        </w:rPr>
        <w:t>АДМИНИСТРАЦИЯ ВАЛДАЙСКОГО МУНИЦИПАЛЬНОГО РАЙОНА</w:t>
      </w:r>
    </w:p>
    <w:p w:rsidR="008503B1" w:rsidRPr="0050161C" w:rsidRDefault="008503B1" w:rsidP="008503B1">
      <w:pPr>
        <w:pStyle w:val="3"/>
        <w:rPr>
          <w:rFonts w:ascii="Arial" w:hAnsi="Arial" w:cs="Arial"/>
          <w:sz w:val="16"/>
          <w:szCs w:val="16"/>
        </w:rPr>
      </w:pPr>
      <w:r w:rsidRPr="0050161C">
        <w:rPr>
          <w:rFonts w:ascii="Arial" w:hAnsi="Arial" w:cs="Arial"/>
          <w:sz w:val="16"/>
          <w:szCs w:val="16"/>
        </w:rPr>
        <w:t>П О С Т А Н О В Л Е Н И Е</w:t>
      </w:r>
    </w:p>
    <w:p w:rsidR="008503B1" w:rsidRPr="0050161C" w:rsidRDefault="008503B1" w:rsidP="008503B1">
      <w:pPr>
        <w:jc w:val="center"/>
        <w:rPr>
          <w:rFonts w:ascii="Arial" w:hAnsi="Arial" w:cs="Arial"/>
          <w:sz w:val="16"/>
          <w:szCs w:val="16"/>
        </w:rPr>
      </w:pPr>
      <w:r w:rsidRPr="0050161C">
        <w:rPr>
          <w:rFonts w:ascii="Arial" w:hAnsi="Arial" w:cs="Arial"/>
          <w:sz w:val="16"/>
          <w:szCs w:val="16"/>
        </w:rPr>
        <w:t xml:space="preserve">18.10.2022 № </w:t>
      </w:r>
      <w:r>
        <w:rPr>
          <w:rFonts w:ascii="Arial" w:hAnsi="Arial" w:cs="Arial"/>
          <w:sz w:val="16"/>
          <w:szCs w:val="16"/>
        </w:rPr>
        <w:t>2100</w:t>
      </w:r>
    </w:p>
    <w:p w:rsidR="008503B1" w:rsidRPr="0050161C" w:rsidRDefault="008503B1" w:rsidP="008503B1">
      <w:pPr>
        <w:shd w:val="clear" w:color="auto" w:fill="FFFFFF"/>
        <w:tabs>
          <w:tab w:val="left" w:pos="1418"/>
        </w:tabs>
        <w:jc w:val="center"/>
        <w:rPr>
          <w:rFonts w:ascii="Arial" w:hAnsi="Arial" w:cs="Arial"/>
          <w:b/>
          <w:sz w:val="16"/>
          <w:szCs w:val="16"/>
        </w:rPr>
      </w:pPr>
      <w:r w:rsidRPr="0050161C">
        <w:rPr>
          <w:rFonts w:ascii="Arial" w:hAnsi="Arial" w:cs="Arial"/>
          <w:b/>
          <w:sz w:val="16"/>
          <w:szCs w:val="16"/>
        </w:rPr>
        <w:t>О проведении</w:t>
      </w:r>
      <w:r>
        <w:rPr>
          <w:rFonts w:ascii="Arial" w:hAnsi="Arial" w:cs="Arial"/>
          <w:b/>
          <w:sz w:val="16"/>
          <w:szCs w:val="16"/>
        </w:rPr>
        <w:t xml:space="preserve"> </w:t>
      </w:r>
      <w:r w:rsidRPr="0050161C">
        <w:rPr>
          <w:rFonts w:ascii="Arial" w:hAnsi="Arial" w:cs="Arial"/>
          <w:b/>
          <w:sz w:val="16"/>
          <w:szCs w:val="16"/>
        </w:rPr>
        <w:t>открытого конкурса</w:t>
      </w:r>
    </w:p>
    <w:p w:rsidR="008503B1" w:rsidRPr="0050161C" w:rsidRDefault="008503B1" w:rsidP="008503B1">
      <w:pPr>
        <w:ind w:firstLine="709"/>
        <w:jc w:val="both"/>
        <w:rPr>
          <w:rFonts w:ascii="Arial" w:hAnsi="Arial" w:cs="Arial"/>
          <w:sz w:val="4"/>
          <w:szCs w:val="4"/>
        </w:rPr>
      </w:pPr>
    </w:p>
    <w:p w:rsidR="008503B1" w:rsidRPr="0050161C" w:rsidRDefault="008503B1" w:rsidP="008503B1">
      <w:pPr>
        <w:autoSpaceDE w:val="0"/>
        <w:autoSpaceDN w:val="0"/>
        <w:adjustRightInd w:val="0"/>
        <w:ind w:firstLine="284"/>
        <w:jc w:val="both"/>
        <w:rPr>
          <w:rFonts w:ascii="Arial" w:hAnsi="Arial" w:cs="Arial"/>
          <w:b/>
          <w:sz w:val="16"/>
          <w:szCs w:val="16"/>
        </w:rPr>
      </w:pPr>
      <w:r w:rsidRPr="0050161C">
        <w:rPr>
          <w:rFonts w:ascii="Arial" w:hAnsi="Arial" w:cs="Arial"/>
          <w:sz w:val="16"/>
          <w:szCs w:val="16"/>
        </w:rPr>
        <w:t xml:space="preserve">В соответствии с Жилищным кодексом Российской Федерации, постановлением Правительства Российской Федерации от 06.02.2006 № 75 «О порядке проведения органом местного самоуправления открытого конкурса по отбору управляющей организации для управления многоквартирным домом» Администрация Валдайского муниципального района </w:t>
      </w:r>
      <w:r w:rsidRPr="0050161C">
        <w:rPr>
          <w:rFonts w:ascii="Arial" w:hAnsi="Arial" w:cs="Arial"/>
          <w:b/>
          <w:sz w:val="16"/>
          <w:szCs w:val="16"/>
        </w:rPr>
        <w:t>ПОСТАНОВЛЯЕТ:</w:t>
      </w:r>
    </w:p>
    <w:p w:rsidR="008503B1" w:rsidRPr="008503B1" w:rsidRDefault="008503B1" w:rsidP="008503B1">
      <w:pPr>
        <w:ind w:firstLine="284"/>
        <w:jc w:val="both"/>
        <w:rPr>
          <w:rFonts w:ascii="Arial" w:hAnsi="Arial" w:cs="Arial"/>
          <w:sz w:val="16"/>
          <w:szCs w:val="16"/>
        </w:rPr>
      </w:pPr>
      <w:r w:rsidRPr="008503B1">
        <w:rPr>
          <w:rFonts w:ascii="Arial" w:hAnsi="Arial" w:cs="Arial"/>
          <w:sz w:val="16"/>
          <w:szCs w:val="16"/>
        </w:rPr>
        <w:t>1. Провести открытый конкурс по отбору управляющей организации для управления многоквартирным жилым домом, расположенным по адресу: Новгородская область, Валдайский район, г. Валдай, пр-кт Советский, д. 20а.</w:t>
      </w:r>
    </w:p>
    <w:p w:rsidR="008503B1" w:rsidRPr="008503B1" w:rsidRDefault="008503B1" w:rsidP="008503B1">
      <w:pPr>
        <w:ind w:firstLine="284"/>
        <w:jc w:val="both"/>
        <w:rPr>
          <w:rFonts w:ascii="Arial" w:hAnsi="Arial" w:cs="Arial"/>
          <w:sz w:val="16"/>
          <w:szCs w:val="16"/>
        </w:rPr>
      </w:pPr>
      <w:r w:rsidRPr="008503B1">
        <w:rPr>
          <w:rFonts w:ascii="Arial" w:hAnsi="Arial" w:cs="Arial"/>
          <w:sz w:val="16"/>
          <w:szCs w:val="16"/>
        </w:rPr>
        <w:t>2. Утвердить конкурсную документацию по отбору управляющей организации для управления многоквартирным домом, расположенным по адресу: Новгородская область, Валдайский район, г. Валдай, пр-кт Советский, д. 20а.</w:t>
      </w:r>
    </w:p>
    <w:p w:rsidR="008503B1" w:rsidRPr="0050161C" w:rsidRDefault="008503B1" w:rsidP="008503B1">
      <w:pPr>
        <w:ind w:firstLine="284"/>
        <w:jc w:val="both"/>
        <w:rPr>
          <w:rFonts w:ascii="Arial" w:hAnsi="Arial" w:cs="Arial"/>
          <w:sz w:val="16"/>
          <w:szCs w:val="16"/>
        </w:rPr>
      </w:pPr>
      <w:r w:rsidRPr="0050161C">
        <w:rPr>
          <w:rFonts w:ascii="Arial" w:hAnsi="Arial" w:cs="Arial"/>
          <w:sz w:val="16"/>
          <w:szCs w:val="16"/>
        </w:rPr>
        <w:t>3. Информацию о проведении конкурса разместить на официальном сайте Российской Федерации в информационно-телекоммуникационной сети «Интернет» для размещения информации о проведении торгов по адресу: www.torgi.gov.ru.</w:t>
      </w:r>
    </w:p>
    <w:p w:rsidR="008503B1" w:rsidRPr="0050161C" w:rsidRDefault="008503B1" w:rsidP="008503B1">
      <w:pPr>
        <w:ind w:firstLine="284"/>
        <w:jc w:val="both"/>
        <w:rPr>
          <w:rFonts w:ascii="Arial" w:hAnsi="Arial" w:cs="Arial"/>
          <w:sz w:val="16"/>
          <w:szCs w:val="16"/>
        </w:rPr>
      </w:pPr>
      <w:r w:rsidRPr="0050161C">
        <w:rPr>
          <w:rFonts w:ascii="Arial" w:hAnsi="Arial" w:cs="Arial"/>
          <w:sz w:val="16"/>
          <w:szCs w:val="16"/>
        </w:rPr>
        <w:t>4.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8503B1" w:rsidRPr="0050161C" w:rsidRDefault="008503B1" w:rsidP="008503B1">
      <w:pPr>
        <w:ind w:firstLine="709"/>
        <w:jc w:val="both"/>
        <w:rPr>
          <w:rFonts w:ascii="Arial" w:hAnsi="Arial" w:cs="Arial"/>
          <w:sz w:val="4"/>
          <w:szCs w:val="4"/>
        </w:rPr>
      </w:pPr>
    </w:p>
    <w:p w:rsidR="008503B1" w:rsidRPr="0050161C" w:rsidRDefault="008503B1" w:rsidP="008503B1">
      <w:pPr>
        <w:jc w:val="both"/>
        <w:rPr>
          <w:rFonts w:ascii="Arial" w:hAnsi="Arial" w:cs="Arial"/>
          <w:sz w:val="16"/>
          <w:szCs w:val="16"/>
        </w:rPr>
      </w:pPr>
      <w:r w:rsidRPr="0050161C">
        <w:rPr>
          <w:rFonts w:ascii="Arial" w:hAnsi="Arial" w:cs="Arial"/>
          <w:b/>
          <w:sz w:val="16"/>
          <w:szCs w:val="16"/>
        </w:rPr>
        <w:t>Глава муниципального района</w:t>
      </w:r>
      <w:r w:rsidRPr="0050161C">
        <w:rPr>
          <w:rFonts w:ascii="Arial" w:hAnsi="Arial" w:cs="Arial"/>
          <w:b/>
          <w:sz w:val="16"/>
          <w:szCs w:val="16"/>
        </w:rPr>
        <w:tab/>
      </w:r>
      <w:r w:rsidRPr="0050161C">
        <w:rPr>
          <w:rFonts w:ascii="Arial" w:hAnsi="Arial" w:cs="Arial"/>
          <w:b/>
          <w:sz w:val="16"/>
          <w:szCs w:val="16"/>
        </w:rPr>
        <w:tab/>
        <w:t>Ю.В.Стадэ</w:t>
      </w:r>
    </w:p>
    <w:p w:rsidR="00DA3784" w:rsidRPr="00266F68" w:rsidRDefault="00DA3784" w:rsidP="009331A6">
      <w:pPr>
        <w:shd w:val="clear" w:color="auto" w:fill="FFFFFF"/>
        <w:suppressAutoHyphens/>
        <w:jc w:val="center"/>
        <w:rPr>
          <w:rFonts w:ascii="Arial" w:hAnsi="Arial" w:cs="Arial"/>
          <w:b/>
          <w:sz w:val="16"/>
          <w:szCs w:val="16"/>
        </w:rPr>
      </w:pPr>
    </w:p>
    <w:p w:rsidR="008503B1" w:rsidRPr="0050161C" w:rsidRDefault="008503B1" w:rsidP="008503B1">
      <w:pPr>
        <w:pStyle w:val="20"/>
        <w:rPr>
          <w:rFonts w:ascii="Arial" w:hAnsi="Arial" w:cs="Arial"/>
          <w:color w:val="000000"/>
          <w:sz w:val="16"/>
          <w:szCs w:val="16"/>
        </w:rPr>
      </w:pPr>
      <w:r w:rsidRPr="0050161C">
        <w:rPr>
          <w:rFonts w:ascii="Arial" w:hAnsi="Arial" w:cs="Arial"/>
          <w:color w:val="000000"/>
          <w:sz w:val="16"/>
          <w:szCs w:val="16"/>
        </w:rPr>
        <w:t>АДМИНИСТРАЦИЯ ВАЛДАЙСКОГО МУНИЦИПАЛЬНОГО РАЙОНА</w:t>
      </w:r>
    </w:p>
    <w:p w:rsidR="008503B1" w:rsidRPr="0050161C" w:rsidRDefault="008503B1" w:rsidP="008503B1">
      <w:pPr>
        <w:pStyle w:val="3"/>
        <w:rPr>
          <w:rFonts w:ascii="Arial" w:hAnsi="Arial" w:cs="Arial"/>
          <w:sz w:val="16"/>
          <w:szCs w:val="16"/>
        </w:rPr>
      </w:pPr>
      <w:r w:rsidRPr="0050161C">
        <w:rPr>
          <w:rFonts w:ascii="Arial" w:hAnsi="Arial" w:cs="Arial"/>
          <w:sz w:val="16"/>
          <w:szCs w:val="16"/>
        </w:rPr>
        <w:t>П О С Т А Н О В Л Е Н И Е</w:t>
      </w:r>
    </w:p>
    <w:p w:rsidR="008503B1" w:rsidRPr="0050161C" w:rsidRDefault="008503B1" w:rsidP="008503B1">
      <w:pPr>
        <w:jc w:val="center"/>
        <w:rPr>
          <w:rFonts w:ascii="Arial" w:hAnsi="Arial" w:cs="Arial"/>
          <w:sz w:val="16"/>
          <w:szCs w:val="16"/>
        </w:rPr>
      </w:pPr>
      <w:r w:rsidRPr="0050161C">
        <w:rPr>
          <w:rFonts w:ascii="Arial" w:hAnsi="Arial" w:cs="Arial"/>
          <w:sz w:val="16"/>
          <w:szCs w:val="16"/>
        </w:rPr>
        <w:t xml:space="preserve">18.10.2022 № </w:t>
      </w:r>
      <w:r>
        <w:rPr>
          <w:rFonts w:ascii="Arial" w:hAnsi="Arial" w:cs="Arial"/>
          <w:sz w:val="16"/>
          <w:szCs w:val="16"/>
        </w:rPr>
        <w:t>2101</w:t>
      </w:r>
    </w:p>
    <w:p w:rsidR="008503B1" w:rsidRPr="0050161C" w:rsidRDefault="008503B1" w:rsidP="008503B1">
      <w:pPr>
        <w:shd w:val="clear" w:color="auto" w:fill="FFFFFF"/>
        <w:tabs>
          <w:tab w:val="left" w:pos="1418"/>
        </w:tabs>
        <w:jc w:val="center"/>
        <w:rPr>
          <w:rFonts w:ascii="Arial" w:hAnsi="Arial" w:cs="Arial"/>
          <w:b/>
          <w:sz w:val="16"/>
          <w:szCs w:val="16"/>
        </w:rPr>
      </w:pPr>
      <w:r w:rsidRPr="0050161C">
        <w:rPr>
          <w:rFonts w:ascii="Arial" w:hAnsi="Arial" w:cs="Arial"/>
          <w:b/>
          <w:sz w:val="16"/>
          <w:szCs w:val="16"/>
        </w:rPr>
        <w:t>О проведении</w:t>
      </w:r>
      <w:r>
        <w:rPr>
          <w:rFonts w:ascii="Arial" w:hAnsi="Arial" w:cs="Arial"/>
          <w:b/>
          <w:sz w:val="16"/>
          <w:szCs w:val="16"/>
        </w:rPr>
        <w:t xml:space="preserve"> </w:t>
      </w:r>
      <w:r w:rsidRPr="0050161C">
        <w:rPr>
          <w:rFonts w:ascii="Arial" w:hAnsi="Arial" w:cs="Arial"/>
          <w:b/>
          <w:sz w:val="16"/>
          <w:szCs w:val="16"/>
        </w:rPr>
        <w:t>открытого конкурса</w:t>
      </w:r>
    </w:p>
    <w:p w:rsidR="008503B1" w:rsidRPr="0050161C" w:rsidRDefault="008503B1" w:rsidP="008503B1">
      <w:pPr>
        <w:ind w:firstLine="709"/>
        <w:jc w:val="both"/>
        <w:rPr>
          <w:rFonts w:ascii="Arial" w:hAnsi="Arial" w:cs="Arial"/>
          <w:sz w:val="4"/>
          <w:szCs w:val="4"/>
        </w:rPr>
      </w:pPr>
    </w:p>
    <w:p w:rsidR="008503B1" w:rsidRPr="0050161C" w:rsidRDefault="008503B1" w:rsidP="008503B1">
      <w:pPr>
        <w:autoSpaceDE w:val="0"/>
        <w:autoSpaceDN w:val="0"/>
        <w:adjustRightInd w:val="0"/>
        <w:ind w:firstLine="284"/>
        <w:jc w:val="both"/>
        <w:rPr>
          <w:rFonts w:ascii="Arial" w:hAnsi="Arial" w:cs="Arial"/>
          <w:b/>
          <w:sz w:val="16"/>
          <w:szCs w:val="16"/>
        </w:rPr>
      </w:pPr>
      <w:r w:rsidRPr="0050161C">
        <w:rPr>
          <w:rFonts w:ascii="Arial" w:hAnsi="Arial" w:cs="Arial"/>
          <w:sz w:val="16"/>
          <w:szCs w:val="16"/>
        </w:rPr>
        <w:t xml:space="preserve">В соответствии с Жилищным кодексом Российской Федерации, постановлением Правительства Российской Федерации от 06.02.2006 № 75 «О порядке проведения органом местного самоуправления открытого конкурса по отбору управляющей организации для управления многоквартирным домом» Администрация Валдайского муниципального района </w:t>
      </w:r>
      <w:r w:rsidRPr="0050161C">
        <w:rPr>
          <w:rFonts w:ascii="Arial" w:hAnsi="Arial" w:cs="Arial"/>
          <w:b/>
          <w:sz w:val="16"/>
          <w:szCs w:val="16"/>
        </w:rPr>
        <w:t>ПОСТАНОВЛЯЕТ:</w:t>
      </w:r>
    </w:p>
    <w:p w:rsidR="008503B1" w:rsidRPr="008503B1" w:rsidRDefault="008503B1" w:rsidP="008503B1">
      <w:pPr>
        <w:ind w:firstLine="284"/>
        <w:jc w:val="both"/>
        <w:rPr>
          <w:rFonts w:ascii="Arial" w:hAnsi="Arial" w:cs="Arial"/>
          <w:sz w:val="16"/>
          <w:szCs w:val="16"/>
        </w:rPr>
      </w:pPr>
      <w:r w:rsidRPr="008503B1">
        <w:rPr>
          <w:rFonts w:ascii="Arial" w:hAnsi="Arial" w:cs="Arial"/>
          <w:sz w:val="16"/>
          <w:szCs w:val="16"/>
        </w:rPr>
        <w:t>1. Провести открытый конкурс по отбору управляющей организации для управления многоквартирным жилым домом, расположенным по адресу: Новгородская область, Валдайский район, г. Валдай, ул. Труда, д. 23.</w:t>
      </w:r>
    </w:p>
    <w:p w:rsidR="008503B1" w:rsidRPr="008503B1" w:rsidRDefault="008503B1" w:rsidP="008503B1">
      <w:pPr>
        <w:ind w:firstLine="284"/>
        <w:jc w:val="both"/>
        <w:rPr>
          <w:rFonts w:ascii="Arial" w:hAnsi="Arial" w:cs="Arial"/>
          <w:sz w:val="16"/>
          <w:szCs w:val="16"/>
        </w:rPr>
      </w:pPr>
      <w:r w:rsidRPr="008503B1">
        <w:rPr>
          <w:rFonts w:ascii="Arial" w:hAnsi="Arial" w:cs="Arial"/>
          <w:sz w:val="16"/>
          <w:szCs w:val="16"/>
        </w:rPr>
        <w:lastRenderedPageBreak/>
        <w:t>2. Утвердить конкурсную документацию по отбору управляющей организации для управления многоквартирным домом, расположенным по адресу: Новгородская область, Валдайский район, г. Валдай, ул. Труда, д. 23.</w:t>
      </w:r>
    </w:p>
    <w:p w:rsidR="008503B1" w:rsidRPr="0050161C" w:rsidRDefault="008503B1" w:rsidP="008503B1">
      <w:pPr>
        <w:ind w:firstLine="284"/>
        <w:jc w:val="both"/>
        <w:rPr>
          <w:rFonts w:ascii="Arial" w:hAnsi="Arial" w:cs="Arial"/>
          <w:sz w:val="16"/>
          <w:szCs w:val="16"/>
        </w:rPr>
      </w:pPr>
      <w:r w:rsidRPr="0050161C">
        <w:rPr>
          <w:rFonts w:ascii="Arial" w:hAnsi="Arial" w:cs="Arial"/>
          <w:sz w:val="16"/>
          <w:szCs w:val="16"/>
        </w:rPr>
        <w:t>3. Информацию о проведении конкурса разместить на официальном сайте Российской Федерации в информационно-телекоммуникационной сети «Интернет» для размещения информации о проведении торгов по адресу: www.torgi.gov.ru.</w:t>
      </w:r>
    </w:p>
    <w:p w:rsidR="008503B1" w:rsidRPr="0050161C" w:rsidRDefault="008503B1" w:rsidP="008503B1">
      <w:pPr>
        <w:ind w:firstLine="284"/>
        <w:jc w:val="both"/>
        <w:rPr>
          <w:rFonts w:ascii="Arial" w:hAnsi="Arial" w:cs="Arial"/>
          <w:sz w:val="16"/>
          <w:szCs w:val="16"/>
        </w:rPr>
      </w:pPr>
      <w:r w:rsidRPr="0050161C">
        <w:rPr>
          <w:rFonts w:ascii="Arial" w:hAnsi="Arial" w:cs="Arial"/>
          <w:sz w:val="16"/>
          <w:szCs w:val="16"/>
        </w:rPr>
        <w:t>4.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8503B1" w:rsidRPr="0050161C" w:rsidRDefault="008503B1" w:rsidP="008503B1">
      <w:pPr>
        <w:ind w:firstLine="709"/>
        <w:jc w:val="both"/>
        <w:rPr>
          <w:rFonts w:ascii="Arial" w:hAnsi="Arial" w:cs="Arial"/>
          <w:sz w:val="4"/>
          <w:szCs w:val="4"/>
        </w:rPr>
      </w:pPr>
    </w:p>
    <w:p w:rsidR="008503B1" w:rsidRPr="0050161C" w:rsidRDefault="008503B1" w:rsidP="008503B1">
      <w:pPr>
        <w:jc w:val="both"/>
        <w:rPr>
          <w:rFonts w:ascii="Arial" w:hAnsi="Arial" w:cs="Arial"/>
          <w:sz w:val="16"/>
          <w:szCs w:val="16"/>
        </w:rPr>
      </w:pPr>
      <w:r w:rsidRPr="0050161C">
        <w:rPr>
          <w:rFonts w:ascii="Arial" w:hAnsi="Arial" w:cs="Arial"/>
          <w:b/>
          <w:sz w:val="16"/>
          <w:szCs w:val="16"/>
        </w:rPr>
        <w:t>Глава муниципального района</w:t>
      </w:r>
      <w:r w:rsidRPr="0050161C">
        <w:rPr>
          <w:rFonts w:ascii="Arial" w:hAnsi="Arial" w:cs="Arial"/>
          <w:b/>
          <w:sz w:val="16"/>
          <w:szCs w:val="16"/>
        </w:rPr>
        <w:tab/>
      </w:r>
      <w:r w:rsidRPr="0050161C">
        <w:rPr>
          <w:rFonts w:ascii="Arial" w:hAnsi="Arial" w:cs="Arial"/>
          <w:b/>
          <w:sz w:val="16"/>
          <w:szCs w:val="16"/>
        </w:rPr>
        <w:tab/>
        <w:t>Ю.В.Стадэ</w:t>
      </w:r>
    </w:p>
    <w:p w:rsidR="00DA3784" w:rsidRPr="00266F68" w:rsidRDefault="00DA3784" w:rsidP="00266F68">
      <w:pPr>
        <w:shd w:val="clear" w:color="auto" w:fill="FFFFFF"/>
        <w:suppressAutoHyphens/>
        <w:rPr>
          <w:rFonts w:ascii="Arial" w:hAnsi="Arial" w:cs="Arial"/>
          <w:b/>
          <w:sz w:val="18"/>
          <w:szCs w:val="18"/>
        </w:rPr>
      </w:pPr>
    </w:p>
    <w:p w:rsidR="008503B1" w:rsidRPr="0050161C" w:rsidRDefault="008503B1" w:rsidP="008503B1">
      <w:pPr>
        <w:pStyle w:val="20"/>
        <w:rPr>
          <w:rFonts w:ascii="Arial" w:hAnsi="Arial" w:cs="Arial"/>
          <w:color w:val="000000"/>
          <w:sz w:val="16"/>
          <w:szCs w:val="16"/>
        </w:rPr>
      </w:pPr>
      <w:r w:rsidRPr="0050161C">
        <w:rPr>
          <w:rFonts w:ascii="Arial" w:hAnsi="Arial" w:cs="Arial"/>
          <w:color w:val="000000"/>
          <w:sz w:val="16"/>
          <w:szCs w:val="16"/>
        </w:rPr>
        <w:t>АДМИНИСТРАЦИЯ ВАЛДАЙСКОГО МУНИЦИПАЛЬНОГО РАЙОНА</w:t>
      </w:r>
    </w:p>
    <w:p w:rsidR="008503B1" w:rsidRPr="0050161C" w:rsidRDefault="008503B1" w:rsidP="008503B1">
      <w:pPr>
        <w:pStyle w:val="3"/>
        <w:rPr>
          <w:rFonts w:ascii="Arial" w:hAnsi="Arial" w:cs="Arial"/>
          <w:sz w:val="16"/>
          <w:szCs w:val="16"/>
        </w:rPr>
      </w:pPr>
      <w:r w:rsidRPr="0050161C">
        <w:rPr>
          <w:rFonts w:ascii="Arial" w:hAnsi="Arial" w:cs="Arial"/>
          <w:sz w:val="16"/>
          <w:szCs w:val="16"/>
        </w:rPr>
        <w:t>П О С Т А Н О В Л Е Н И Е</w:t>
      </w:r>
    </w:p>
    <w:p w:rsidR="008503B1" w:rsidRPr="0050161C" w:rsidRDefault="008503B1" w:rsidP="008503B1">
      <w:pPr>
        <w:jc w:val="center"/>
        <w:rPr>
          <w:rFonts w:ascii="Arial" w:hAnsi="Arial" w:cs="Arial"/>
          <w:sz w:val="16"/>
          <w:szCs w:val="16"/>
        </w:rPr>
      </w:pPr>
      <w:r w:rsidRPr="0050161C">
        <w:rPr>
          <w:rFonts w:ascii="Arial" w:hAnsi="Arial" w:cs="Arial"/>
          <w:sz w:val="16"/>
          <w:szCs w:val="16"/>
        </w:rPr>
        <w:t xml:space="preserve">18.10.2022 № </w:t>
      </w:r>
      <w:r>
        <w:rPr>
          <w:rFonts w:ascii="Arial" w:hAnsi="Arial" w:cs="Arial"/>
          <w:sz w:val="16"/>
          <w:szCs w:val="16"/>
        </w:rPr>
        <w:t>2102</w:t>
      </w:r>
    </w:p>
    <w:p w:rsidR="008503B1" w:rsidRPr="0050161C" w:rsidRDefault="008503B1" w:rsidP="008503B1">
      <w:pPr>
        <w:shd w:val="clear" w:color="auto" w:fill="FFFFFF"/>
        <w:tabs>
          <w:tab w:val="left" w:pos="1418"/>
        </w:tabs>
        <w:jc w:val="center"/>
        <w:rPr>
          <w:rFonts w:ascii="Arial" w:hAnsi="Arial" w:cs="Arial"/>
          <w:b/>
          <w:sz w:val="16"/>
          <w:szCs w:val="16"/>
        </w:rPr>
      </w:pPr>
      <w:r w:rsidRPr="0050161C">
        <w:rPr>
          <w:rFonts w:ascii="Arial" w:hAnsi="Arial" w:cs="Arial"/>
          <w:b/>
          <w:sz w:val="16"/>
          <w:szCs w:val="16"/>
        </w:rPr>
        <w:t>О проведении</w:t>
      </w:r>
      <w:r>
        <w:rPr>
          <w:rFonts w:ascii="Arial" w:hAnsi="Arial" w:cs="Arial"/>
          <w:b/>
          <w:sz w:val="16"/>
          <w:szCs w:val="16"/>
        </w:rPr>
        <w:t xml:space="preserve"> </w:t>
      </w:r>
      <w:r w:rsidRPr="0050161C">
        <w:rPr>
          <w:rFonts w:ascii="Arial" w:hAnsi="Arial" w:cs="Arial"/>
          <w:b/>
          <w:sz w:val="16"/>
          <w:szCs w:val="16"/>
        </w:rPr>
        <w:t>открытого конкурса</w:t>
      </w:r>
    </w:p>
    <w:p w:rsidR="008503B1" w:rsidRPr="0050161C" w:rsidRDefault="008503B1" w:rsidP="008503B1">
      <w:pPr>
        <w:ind w:firstLine="709"/>
        <w:jc w:val="both"/>
        <w:rPr>
          <w:rFonts w:ascii="Arial" w:hAnsi="Arial" w:cs="Arial"/>
          <w:sz w:val="4"/>
          <w:szCs w:val="4"/>
        </w:rPr>
      </w:pPr>
    </w:p>
    <w:p w:rsidR="008503B1" w:rsidRPr="0050161C" w:rsidRDefault="008503B1" w:rsidP="008503B1">
      <w:pPr>
        <w:autoSpaceDE w:val="0"/>
        <w:autoSpaceDN w:val="0"/>
        <w:adjustRightInd w:val="0"/>
        <w:ind w:firstLine="284"/>
        <w:jc w:val="both"/>
        <w:rPr>
          <w:rFonts w:ascii="Arial" w:hAnsi="Arial" w:cs="Arial"/>
          <w:b/>
          <w:sz w:val="16"/>
          <w:szCs w:val="16"/>
        </w:rPr>
      </w:pPr>
      <w:r w:rsidRPr="0050161C">
        <w:rPr>
          <w:rFonts w:ascii="Arial" w:hAnsi="Arial" w:cs="Arial"/>
          <w:sz w:val="16"/>
          <w:szCs w:val="16"/>
        </w:rPr>
        <w:t xml:space="preserve">В соответствии с Жилищным кодексом Российской Федерации, постановлением Правительства Российской Федерации от 06.02.2006 № 75 «О порядке проведения органом местного самоуправления открытого конкурса по отбору управляющей организации для управления многоквартирным домом» Администрация Валдайского муниципального района </w:t>
      </w:r>
      <w:r w:rsidRPr="0050161C">
        <w:rPr>
          <w:rFonts w:ascii="Arial" w:hAnsi="Arial" w:cs="Arial"/>
          <w:b/>
          <w:sz w:val="16"/>
          <w:szCs w:val="16"/>
        </w:rPr>
        <w:t>ПОСТАНОВЛЯЕТ:</w:t>
      </w:r>
    </w:p>
    <w:p w:rsidR="008503B1" w:rsidRPr="008503B1" w:rsidRDefault="008503B1" w:rsidP="008503B1">
      <w:pPr>
        <w:ind w:firstLine="284"/>
        <w:jc w:val="both"/>
        <w:rPr>
          <w:rFonts w:ascii="Arial" w:hAnsi="Arial" w:cs="Arial"/>
          <w:sz w:val="16"/>
          <w:szCs w:val="16"/>
        </w:rPr>
      </w:pPr>
      <w:r w:rsidRPr="008503B1">
        <w:rPr>
          <w:rFonts w:ascii="Arial" w:hAnsi="Arial" w:cs="Arial"/>
          <w:sz w:val="16"/>
          <w:szCs w:val="16"/>
        </w:rPr>
        <w:t>1. Провести открытый конкурс по отбору управляющей организации для управления многоквартирным жилым домом, расположенным по адресу: Новгородская область, Валдайский район, г. Валдай, пр-кт Советский, д. 35/15.</w:t>
      </w:r>
    </w:p>
    <w:p w:rsidR="008503B1" w:rsidRPr="008503B1" w:rsidRDefault="008503B1" w:rsidP="008503B1">
      <w:pPr>
        <w:ind w:firstLine="284"/>
        <w:jc w:val="both"/>
        <w:rPr>
          <w:rFonts w:ascii="Arial" w:hAnsi="Arial" w:cs="Arial"/>
          <w:sz w:val="16"/>
          <w:szCs w:val="16"/>
        </w:rPr>
      </w:pPr>
      <w:r w:rsidRPr="008503B1">
        <w:rPr>
          <w:rFonts w:ascii="Arial" w:hAnsi="Arial" w:cs="Arial"/>
          <w:sz w:val="16"/>
          <w:szCs w:val="16"/>
        </w:rPr>
        <w:t>2. Утвердить конкурсную документацию по отбору управляющей организации для управления многоквартирным домом, расположенным по  адресу: Новгородская область, Валдайский район, г. Валдай, пр-кт Советский, д. 35/15.</w:t>
      </w:r>
    </w:p>
    <w:p w:rsidR="008503B1" w:rsidRPr="0050161C" w:rsidRDefault="008503B1" w:rsidP="008503B1">
      <w:pPr>
        <w:ind w:firstLine="284"/>
        <w:jc w:val="both"/>
        <w:rPr>
          <w:rFonts w:ascii="Arial" w:hAnsi="Arial" w:cs="Arial"/>
          <w:sz w:val="16"/>
          <w:szCs w:val="16"/>
        </w:rPr>
      </w:pPr>
      <w:r w:rsidRPr="0050161C">
        <w:rPr>
          <w:rFonts w:ascii="Arial" w:hAnsi="Arial" w:cs="Arial"/>
          <w:sz w:val="16"/>
          <w:szCs w:val="16"/>
        </w:rPr>
        <w:t>3. Информацию о проведении конкурса разместить на официальном сайте Российской Федерации в информационно-телекоммуникационной сети «Интернет» для размещения информации о проведении торгов по адресу: www.torgi.gov.ru.</w:t>
      </w:r>
    </w:p>
    <w:p w:rsidR="008503B1" w:rsidRPr="0050161C" w:rsidRDefault="008503B1" w:rsidP="008503B1">
      <w:pPr>
        <w:ind w:firstLine="284"/>
        <w:jc w:val="both"/>
        <w:rPr>
          <w:rFonts w:ascii="Arial" w:hAnsi="Arial" w:cs="Arial"/>
          <w:sz w:val="16"/>
          <w:szCs w:val="16"/>
        </w:rPr>
      </w:pPr>
      <w:r w:rsidRPr="0050161C">
        <w:rPr>
          <w:rFonts w:ascii="Arial" w:hAnsi="Arial" w:cs="Arial"/>
          <w:sz w:val="16"/>
          <w:szCs w:val="16"/>
        </w:rPr>
        <w:t>4.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8503B1" w:rsidRPr="0050161C" w:rsidRDefault="008503B1" w:rsidP="008503B1">
      <w:pPr>
        <w:ind w:firstLine="709"/>
        <w:jc w:val="both"/>
        <w:rPr>
          <w:rFonts w:ascii="Arial" w:hAnsi="Arial" w:cs="Arial"/>
          <w:sz w:val="4"/>
          <w:szCs w:val="4"/>
        </w:rPr>
      </w:pPr>
    </w:p>
    <w:p w:rsidR="008503B1" w:rsidRPr="0050161C" w:rsidRDefault="008503B1" w:rsidP="008503B1">
      <w:pPr>
        <w:jc w:val="both"/>
        <w:rPr>
          <w:rFonts w:ascii="Arial" w:hAnsi="Arial" w:cs="Arial"/>
          <w:sz w:val="16"/>
          <w:szCs w:val="16"/>
        </w:rPr>
      </w:pPr>
      <w:r w:rsidRPr="0050161C">
        <w:rPr>
          <w:rFonts w:ascii="Arial" w:hAnsi="Arial" w:cs="Arial"/>
          <w:b/>
          <w:sz w:val="16"/>
          <w:szCs w:val="16"/>
        </w:rPr>
        <w:t>Глава муниципального района</w:t>
      </w:r>
      <w:r w:rsidRPr="0050161C">
        <w:rPr>
          <w:rFonts w:ascii="Arial" w:hAnsi="Arial" w:cs="Arial"/>
          <w:b/>
          <w:sz w:val="16"/>
          <w:szCs w:val="16"/>
        </w:rPr>
        <w:tab/>
      </w:r>
      <w:r w:rsidRPr="0050161C">
        <w:rPr>
          <w:rFonts w:ascii="Arial" w:hAnsi="Arial" w:cs="Arial"/>
          <w:b/>
          <w:sz w:val="16"/>
          <w:szCs w:val="16"/>
        </w:rPr>
        <w:tab/>
        <w:t>Ю.В.Стадэ</w:t>
      </w:r>
    </w:p>
    <w:p w:rsidR="00DA3784" w:rsidRPr="00266F68" w:rsidRDefault="00DA3784" w:rsidP="00266F68">
      <w:pPr>
        <w:shd w:val="clear" w:color="auto" w:fill="FFFFFF"/>
        <w:suppressAutoHyphens/>
        <w:rPr>
          <w:rFonts w:ascii="Arial" w:hAnsi="Arial" w:cs="Arial"/>
          <w:b/>
          <w:sz w:val="18"/>
          <w:szCs w:val="18"/>
        </w:rPr>
      </w:pPr>
    </w:p>
    <w:p w:rsidR="008503B1" w:rsidRPr="0050161C" w:rsidRDefault="008503B1" w:rsidP="008503B1">
      <w:pPr>
        <w:pStyle w:val="20"/>
        <w:rPr>
          <w:rFonts w:ascii="Arial" w:hAnsi="Arial" w:cs="Arial"/>
          <w:color w:val="000000"/>
          <w:sz w:val="16"/>
          <w:szCs w:val="16"/>
        </w:rPr>
      </w:pPr>
      <w:r w:rsidRPr="0050161C">
        <w:rPr>
          <w:rFonts w:ascii="Arial" w:hAnsi="Arial" w:cs="Arial"/>
          <w:color w:val="000000"/>
          <w:sz w:val="16"/>
          <w:szCs w:val="16"/>
        </w:rPr>
        <w:t>АДМИНИСТРАЦИЯ ВАЛДАЙСКОГО МУНИЦИПАЛЬНОГО РАЙОНА</w:t>
      </w:r>
    </w:p>
    <w:p w:rsidR="008503B1" w:rsidRPr="0050161C" w:rsidRDefault="008503B1" w:rsidP="008503B1">
      <w:pPr>
        <w:pStyle w:val="3"/>
        <w:rPr>
          <w:rFonts w:ascii="Arial" w:hAnsi="Arial" w:cs="Arial"/>
          <w:sz w:val="16"/>
          <w:szCs w:val="16"/>
        </w:rPr>
      </w:pPr>
      <w:r w:rsidRPr="0050161C">
        <w:rPr>
          <w:rFonts w:ascii="Arial" w:hAnsi="Arial" w:cs="Arial"/>
          <w:sz w:val="16"/>
          <w:szCs w:val="16"/>
        </w:rPr>
        <w:t>П О С Т А Н О В Л Е Н И Е</w:t>
      </w:r>
    </w:p>
    <w:p w:rsidR="008503B1" w:rsidRPr="0050161C" w:rsidRDefault="008503B1" w:rsidP="008503B1">
      <w:pPr>
        <w:jc w:val="center"/>
        <w:rPr>
          <w:rFonts w:ascii="Arial" w:hAnsi="Arial" w:cs="Arial"/>
          <w:sz w:val="16"/>
          <w:szCs w:val="16"/>
        </w:rPr>
      </w:pPr>
      <w:r w:rsidRPr="0050161C">
        <w:rPr>
          <w:rFonts w:ascii="Arial" w:hAnsi="Arial" w:cs="Arial"/>
          <w:sz w:val="16"/>
          <w:szCs w:val="16"/>
        </w:rPr>
        <w:t xml:space="preserve">18.10.2022 № </w:t>
      </w:r>
      <w:r>
        <w:rPr>
          <w:rFonts w:ascii="Arial" w:hAnsi="Arial" w:cs="Arial"/>
          <w:sz w:val="16"/>
          <w:szCs w:val="16"/>
        </w:rPr>
        <w:t>2103</w:t>
      </w:r>
    </w:p>
    <w:p w:rsidR="008503B1" w:rsidRPr="0050161C" w:rsidRDefault="008503B1" w:rsidP="008503B1">
      <w:pPr>
        <w:shd w:val="clear" w:color="auto" w:fill="FFFFFF"/>
        <w:tabs>
          <w:tab w:val="left" w:pos="1418"/>
        </w:tabs>
        <w:jc w:val="center"/>
        <w:rPr>
          <w:rFonts w:ascii="Arial" w:hAnsi="Arial" w:cs="Arial"/>
          <w:b/>
          <w:sz w:val="16"/>
          <w:szCs w:val="16"/>
        </w:rPr>
      </w:pPr>
      <w:r w:rsidRPr="0050161C">
        <w:rPr>
          <w:rFonts w:ascii="Arial" w:hAnsi="Arial" w:cs="Arial"/>
          <w:b/>
          <w:sz w:val="16"/>
          <w:szCs w:val="16"/>
        </w:rPr>
        <w:t>О проведении</w:t>
      </w:r>
      <w:r>
        <w:rPr>
          <w:rFonts w:ascii="Arial" w:hAnsi="Arial" w:cs="Arial"/>
          <w:b/>
          <w:sz w:val="16"/>
          <w:szCs w:val="16"/>
        </w:rPr>
        <w:t xml:space="preserve"> </w:t>
      </w:r>
      <w:r w:rsidRPr="0050161C">
        <w:rPr>
          <w:rFonts w:ascii="Arial" w:hAnsi="Arial" w:cs="Arial"/>
          <w:b/>
          <w:sz w:val="16"/>
          <w:szCs w:val="16"/>
        </w:rPr>
        <w:t>открытого конкурса</w:t>
      </w:r>
    </w:p>
    <w:p w:rsidR="008503B1" w:rsidRPr="0050161C" w:rsidRDefault="008503B1" w:rsidP="008503B1">
      <w:pPr>
        <w:ind w:firstLine="709"/>
        <w:jc w:val="both"/>
        <w:rPr>
          <w:rFonts w:ascii="Arial" w:hAnsi="Arial" w:cs="Arial"/>
          <w:sz w:val="4"/>
          <w:szCs w:val="4"/>
        </w:rPr>
      </w:pPr>
    </w:p>
    <w:p w:rsidR="008503B1" w:rsidRPr="0050161C" w:rsidRDefault="008503B1" w:rsidP="008503B1">
      <w:pPr>
        <w:autoSpaceDE w:val="0"/>
        <w:autoSpaceDN w:val="0"/>
        <w:adjustRightInd w:val="0"/>
        <w:ind w:firstLine="284"/>
        <w:jc w:val="both"/>
        <w:rPr>
          <w:rFonts w:ascii="Arial" w:hAnsi="Arial" w:cs="Arial"/>
          <w:b/>
          <w:sz w:val="16"/>
          <w:szCs w:val="16"/>
        </w:rPr>
      </w:pPr>
      <w:r w:rsidRPr="0050161C">
        <w:rPr>
          <w:rFonts w:ascii="Arial" w:hAnsi="Arial" w:cs="Arial"/>
          <w:sz w:val="16"/>
          <w:szCs w:val="16"/>
        </w:rPr>
        <w:t xml:space="preserve">В соответствии с Жилищным кодексом Российской Федерации, постановлением Правительства Российской Федерации от 06.02.2006 № 75 «О порядке проведения органом местного самоуправления открытого конкурса по отбору управляющей организации для управления многоквартирным домом» Администрация Валдайского муниципального района </w:t>
      </w:r>
      <w:r w:rsidRPr="0050161C">
        <w:rPr>
          <w:rFonts w:ascii="Arial" w:hAnsi="Arial" w:cs="Arial"/>
          <w:b/>
          <w:sz w:val="16"/>
          <w:szCs w:val="16"/>
        </w:rPr>
        <w:t>ПОСТАНОВЛЯЕТ:</w:t>
      </w:r>
    </w:p>
    <w:p w:rsidR="008503B1" w:rsidRPr="008503B1" w:rsidRDefault="008503B1" w:rsidP="008503B1">
      <w:pPr>
        <w:ind w:firstLine="284"/>
        <w:jc w:val="both"/>
        <w:rPr>
          <w:rFonts w:ascii="Arial" w:hAnsi="Arial" w:cs="Arial"/>
          <w:sz w:val="16"/>
          <w:szCs w:val="16"/>
        </w:rPr>
      </w:pPr>
      <w:r w:rsidRPr="008503B1">
        <w:rPr>
          <w:rFonts w:ascii="Arial" w:hAnsi="Arial" w:cs="Arial"/>
          <w:sz w:val="16"/>
          <w:szCs w:val="16"/>
        </w:rPr>
        <w:t>1. Провести открытый конкурс по отбору управляющей организации для управления многоквартирным жилым домом, расположенным по адресу: Новгородская область, Валдайский район, г. Валдай, пер. Суворова д. 2а.</w:t>
      </w:r>
    </w:p>
    <w:p w:rsidR="008503B1" w:rsidRPr="008503B1" w:rsidRDefault="008503B1" w:rsidP="008503B1">
      <w:pPr>
        <w:ind w:firstLine="284"/>
        <w:jc w:val="both"/>
        <w:rPr>
          <w:rFonts w:ascii="Arial" w:hAnsi="Arial" w:cs="Arial"/>
          <w:sz w:val="16"/>
          <w:szCs w:val="16"/>
        </w:rPr>
      </w:pPr>
      <w:r w:rsidRPr="008503B1">
        <w:rPr>
          <w:rFonts w:ascii="Arial" w:hAnsi="Arial" w:cs="Arial"/>
          <w:sz w:val="16"/>
          <w:szCs w:val="16"/>
        </w:rPr>
        <w:t>2. Утвердить конкурсную документацию по отбору управляющей организации для управления многоквартирным домом, расположенным по адресу: Новгородская область, Валдайский район, г. Валдай, пер. Суворова, д. 2а.</w:t>
      </w:r>
    </w:p>
    <w:p w:rsidR="008503B1" w:rsidRPr="0050161C" w:rsidRDefault="008503B1" w:rsidP="008503B1">
      <w:pPr>
        <w:ind w:firstLine="284"/>
        <w:jc w:val="both"/>
        <w:rPr>
          <w:rFonts w:ascii="Arial" w:hAnsi="Arial" w:cs="Arial"/>
          <w:sz w:val="16"/>
          <w:szCs w:val="16"/>
        </w:rPr>
      </w:pPr>
      <w:r w:rsidRPr="0050161C">
        <w:rPr>
          <w:rFonts w:ascii="Arial" w:hAnsi="Arial" w:cs="Arial"/>
          <w:sz w:val="16"/>
          <w:szCs w:val="16"/>
        </w:rPr>
        <w:t>3. Информацию о проведении конкурса разместить на официальном сайте Российской Федерации в информационно-телекоммуникационной сети «Интернет» для размещения информации о проведении торгов по адресу: www.torgi.gov.ru.</w:t>
      </w:r>
    </w:p>
    <w:p w:rsidR="008503B1" w:rsidRPr="0050161C" w:rsidRDefault="008503B1" w:rsidP="008503B1">
      <w:pPr>
        <w:ind w:firstLine="284"/>
        <w:jc w:val="both"/>
        <w:rPr>
          <w:rFonts w:ascii="Arial" w:hAnsi="Arial" w:cs="Arial"/>
          <w:sz w:val="16"/>
          <w:szCs w:val="16"/>
        </w:rPr>
      </w:pPr>
      <w:r w:rsidRPr="0050161C">
        <w:rPr>
          <w:rFonts w:ascii="Arial" w:hAnsi="Arial" w:cs="Arial"/>
          <w:sz w:val="16"/>
          <w:szCs w:val="16"/>
        </w:rPr>
        <w:t>4.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8503B1" w:rsidRPr="0050161C" w:rsidRDefault="008503B1" w:rsidP="008503B1">
      <w:pPr>
        <w:ind w:firstLine="709"/>
        <w:jc w:val="both"/>
        <w:rPr>
          <w:rFonts w:ascii="Arial" w:hAnsi="Arial" w:cs="Arial"/>
          <w:sz w:val="4"/>
          <w:szCs w:val="4"/>
        </w:rPr>
      </w:pPr>
    </w:p>
    <w:p w:rsidR="008503B1" w:rsidRPr="0050161C" w:rsidRDefault="008503B1" w:rsidP="008503B1">
      <w:pPr>
        <w:jc w:val="both"/>
        <w:rPr>
          <w:rFonts w:ascii="Arial" w:hAnsi="Arial" w:cs="Arial"/>
          <w:sz w:val="16"/>
          <w:szCs w:val="16"/>
        </w:rPr>
      </w:pPr>
      <w:r w:rsidRPr="0050161C">
        <w:rPr>
          <w:rFonts w:ascii="Arial" w:hAnsi="Arial" w:cs="Arial"/>
          <w:b/>
          <w:sz w:val="16"/>
          <w:szCs w:val="16"/>
        </w:rPr>
        <w:t>Глава муниципального района</w:t>
      </w:r>
      <w:r w:rsidRPr="0050161C">
        <w:rPr>
          <w:rFonts w:ascii="Arial" w:hAnsi="Arial" w:cs="Arial"/>
          <w:b/>
          <w:sz w:val="16"/>
          <w:szCs w:val="16"/>
        </w:rPr>
        <w:tab/>
      </w:r>
      <w:r w:rsidRPr="0050161C">
        <w:rPr>
          <w:rFonts w:ascii="Arial" w:hAnsi="Arial" w:cs="Arial"/>
          <w:b/>
          <w:sz w:val="16"/>
          <w:szCs w:val="16"/>
        </w:rPr>
        <w:tab/>
        <w:t>Ю.В.Стадэ</w:t>
      </w:r>
    </w:p>
    <w:p w:rsidR="00DA3784" w:rsidRPr="00266F68" w:rsidRDefault="00DA3784" w:rsidP="00266F68">
      <w:pPr>
        <w:shd w:val="clear" w:color="auto" w:fill="FFFFFF"/>
        <w:suppressAutoHyphens/>
        <w:rPr>
          <w:rFonts w:ascii="Arial" w:hAnsi="Arial" w:cs="Arial"/>
          <w:b/>
          <w:sz w:val="18"/>
          <w:szCs w:val="18"/>
        </w:rPr>
      </w:pPr>
    </w:p>
    <w:p w:rsidR="00D15741" w:rsidRPr="00D15741" w:rsidRDefault="00D15741" w:rsidP="00D15741">
      <w:pPr>
        <w:pStyle w:val="20"/>
        <w:rPr>
          <w:rFonts w:ascii="Arial" w:hAnsi="Arial" w:cs="Arial"/>
          <w:color w:val="000000"/>
          <w:sz w:val="16"/>
          <w:szCs w:val="16"/>
        </w:rPr>
      </w:pPr>
      <w:r w:rsidRPr="00D15741">
        <w:rPr>
          <w:rFonts w:ascii="Arial" w:hAnsi="Arial" w:cs="Arial"/>
          <w:color w:val="000000"/>
          <w:sz w:val="16"/>
          <w:szCs w:val="16"/>
        </w:rPr>
        <w:t>АДМИНИСТРАЦИЯ ВАЛДАЙСКОГО МУНИЦИПАЛЬНОГО РАЙОНА</w:t>
      </w:r>
    </w:p>
    <w:p w:rsidR="00D15741" w:rsidRPr="00D15741" w:rsidRDefault="00D15741" w:rsidP="00D15741">
      <w:pPr>
        <w:pStyle w:val="3"/>
        <w:rPr>
          <w:rFonts w:ascii="Arial" w:hAnsi="Arial" w:cs="Arial"/>
          <w:sz w:val="16"/>
          <w:szCs w:val="16"/>
        </w:rPr>
      </w:pPr>
      <w:r w:rsidRPr="00D15741">
        <w:rPr>
          <w:rFonts w:ascii="Arial" w:hAnsi="Arial" w:cs="Arial"/>
          <w:sz w:val="16"/>
          <w:szCs w:val="16"/>
        </w:rPr>
        <w:t>П О С Т А Н О В Л Е Н И Е</w:t>
      </w:r>
    </w:p>
    <w:p w:rsidR="00D15741" w:rsidRPr="00D15741" w:rsidRDefault="00D15741" w:rsidP="00D15741">
      <w:pPr>
        <w:jc w:val="center"/>
        <w:rPr>
          <w:rFonts w:ascii="Arial" w:hAnsi="Arial" w:cs="Arial"/>
          <w:sz w:val="16"/>
          <w:szCs w:val="16"/>
        </w:rPr>
      </w:pPr>
      <w:r w:rsidRPr="00D15741">
        <w:rPr>
          <w:rFonts w:ascii="Arial" w:hAnsi="Arial" w:cs="Arial"/>
          <w:sz w:val="16"/>
          <w:szCs w:val="16"/>
        </w:rPr>
        <w:t>19.10.2022 № 2111</w:t>
      </w:r>
    </w:p>
    <w:p w:rsidR="00D15741" w:rsidRPr="00D15741" w:rsidRDefault="00D15741" w:rsidP="00D15741">
      <w:pPr>
        <w:jc w:val="center"/>
        <w:rPr>
          <w:rFonts w:ascii="Arial" w:hAnsi="Arial" w:cs="Arial"/>
          <w:sz w:val="16"/>
          <w:szCs w:val="16"/>
        </w:rPr>
      </w:pPr>
      <w:r w:rsidRPr="00D15741">
        <w:rPr>
          <w:rFonts w:ascii="Arial" w:hAnsi="Arial" w:cs="Arial"/>
          <w:b/>
          <w:sz w:val="16"/>
          <w:szCs w:val="16"/>
        </w:rPr>
        <w:t>О внесении изменения в Перечень главных</w:t>
      </w:r>
      <w:r>
        <w:rPr>
          <w:rFonts w:ascii="Arial" w:hAnsi="Arial" w:cs="Arial"/>
          <w:b/>
          <w:sz w:val="16"/>
          <w:szCs w:val="16"/>
        </w:rPr>
        <w:t xml:space="preserve"> </w:t>
      </w:r>
      <w:r w:rsidRPr="00D15741">
        <w:rPr>
          <w:rFonts w:ascii="Arial" w:hAnsi="Arial" w:cs="Arial"/>
          <w:b/>
          <w:sz w:val="16"/>
          <w:szCs w:val="16"/>
        </w:rPr>
        <w:t>администраторов доходов бюджета</w:t>
      </w:r>
      <w:r>
        <w:rPr>
          <w:rFonts w:ascii="Arial" w:hAnsi="Arial" w:cs="Arial"/>
          <w:b/>
          <w:sz w:val="16"/>
          <w:szCs w:val="16"/>
        </w:rPr>
        <w:t xml:space="preserve"> </w:t>
      </w:r>
      <w:r w:rsidRPr="00D15741">
        <w:rPr>
          <w:rFonts w:ascii="Arial" w:hAnsi="Arial" w:cs="Arial"/>
          <w:b/>
          <w:sz w:val="16"/>
          <w:szCs w:val="16"/>
        </w:rPr>
        <w:t>Валдайского муниципального района</w:t>
      </w:r>
    </w:p>
    <w:p w:rsidR="00D15741" w:rsidRPr="00D15741" w:rsidRDefault="00D15741" w:rsidP="00D15741">
      <w:pPr>
        <w:ind w:firstLine="709"/>
        <w:jc w:val="both"/>
        <w:rPr>
          <w:rFonts w:ascii="Arial" w:hAnsi="Arial" w:cs="Arial"/>
          <w:sz w:val="4"/>
          <w:szCs w:val="4"/>
        </w:rPr>
      </w:pPr>
    </w:p>
    <w:p w:rsidR="00D15741" w:rsidRPr="00D15741" w:rsidRDefault="00D15741" w:rsidP="00D15741">
      <w:pPr>
        <w:ind w:firstLine="284"/>
        <w:jc w:val="both"/>
        <w:rPr>
          <w:rFonts w:ascii="Arial" w:hAnsi="Arial" w:cs="Arial"/>
          <w:b/>
          <w:sz w:val="16"/>
          <w:szCs w:val="16"/>
        </w:rPr>
      </w:pPr>
      <w:r w:rsidRPr="00D15741">
        <w:rPr>
          <w:rFonts w:ascii="Arial" w:hAnsi="Arial" w:cs="Arial"/>
          <w:color w:val="000000"/>
          <w:sz w:val="16"/>
          <w:szCs w:val="16"/>
        </w:rPr>
        <w:t>В соответствии с п</w:t>
      </w:r>
      <w:r w:rsidRPr="00D15741">
        <w:rPr>
          <w:rFonts w:ascii="Arial" w:hAnsi="Arial" w:cs="Arial"/>
          <w:sz w:val="16"/>
          <w:szCs w:val="16"/>
        </w:rPr>
        <w:t xml:space="preserve">остановлением Правительства Российской Федерации от 16.09.2021 № 1569 "Об утверждении общих требований к закреплению за органами государственной власти (государственными органами) субъекта Российской Федерации, органами управления территориальными фондами обязательного медицинского страхования, органами местного самоуправления,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 бюджета территориального фонда обязательного медицинского страхования, местного бюджета" Администрация Валдайского муниципального района </w:t>
      </w:r>
      <w:r w:rsidRPr="00D15741">
        <w:rPr>
          <w:rFonts w:ascii="Arial" w:hAnsi="Arial" w:cs="Arial"/>
          <w:b/>
          <w:sz w:val="16"/>
          <w:szCs w:val="16"/>
        </w:rPr>
        <w:t>ПОСТАНОВЛЯЕТ:</w:t>
      </w:r>
    </w:p>
    <w:p w:rsidR="00D15741" w:rsidRPr="00D15741" w:rsidRDefault="00D15741" w:rsidP="00D15741">
      <w:pPr>
        <w:ind w:firstLine="284"/>
        <w:jc w:val="both"/>
        <w:rPr>
          <w:rFonts w:ascii="Arial" w:hAnsi="Arial" w:cs="Arial"/>
          <w:sz w:val="16"/>
          <w:szCs w:val="16"/>
        </w:rPr>
      </w:pPr>
      <w:r w:rsidRPr="00D15741">
        <w:rPr>
          <w:rFonts w:ascii="Arial" w:hAnsi="Arial" w:cs="Arial"/>
          <w:sz w:val="16"/>
          <w:szCs w:val="16"/>
        </w:rPr>
        <w:t>1. Внести изменение в Перечень главных администраторов доходов бюджета Валдайского муниципального района, утверждённый постановлением Администрации Валдайского муниципального района от 25.11.2021 № 2206, дополнив Перечень главных администраторов доходов бюджета Валдайского муниципального района, закреплённых за администратором доходов 892 "комитет финансов Администрации Валдайского муниципального района" строкой следующего содержания:</w:t>
      </w:r>
    </w:p>
    <w:p w:rsidR="00D15741" w:rsidRPr="00D15741" w:rsidRDefault="00D15741" w:rsidP="00D15741">
      <w:pPr>
        <w:ind w:firstLine="709"/>
        <w:jc w:val="both"/>
        <w:rPr>
          <w:rFonts w:ascii="Arial" w:hAnsi="Arial" w:cs="Arial"/>
          <w:sz w:val="4"/>
          <w:szCs w:val="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431"/>
        <w:gridCol w:w="414"/>
        <w:gridCol w:w="1287"/>
        <w:gridCol w:w="9216"/>
      </w:tblGrid>
      <w:tr w:rsidR="00D15741" w:rsidRPr="00D15741" w:rsidTr="00D15741">
        <w:trPr>
          <w:trHeight w:val="20"/>
        </w:trPr>
        <w:tc>
          <w:tcPr>
            <w:tcW w:w="431" w:type="dxa"/>
            <w:tcBorders>
              <w:top w:val="single" w:sz="4" w:space="0" w:color="auto"/>
              <w:left w:val="single" w:sz="4" w:space="0" w:color="auto"/>
              <w:bottom w:val="single" w:sz="4" w:space="0" w:color="auto"/>
              <w:right w:val="single" w:sz="4" w:space="0" w:color="auto"/>
            </w:tcBorders>
            <w:hideMark/>
          </w:tcPr>
          <w:p w:rsidR="00D15741" w:rsidRPr="00D15741" w:rsidRDefault="00D15741" w:rsidP="00D15741">
            <w:pPr>
              <w:jc w:val="center"/>
              <w:rPr>
                <w:rFonts w:ascii="Arial" w:hAnsi="Arial" w:cs="Arial"/>
                <w:sz w:val="12"/>
                <w:szCs w:val="12"/>
              </w:rPr>
            </w:pPr>
            <w:r w:rsidRPr="00D15741">
              <w:rPr>
                <w:rFonts w:ascii="Arial" w:hAnsi="Arial" w:cs="Arial"/>
                <w:sz w:val="12"/>
                <w:szCs w:val="12"/>
                <w:lang w:val="en-US"/>
              </w:rPr>
              <w:t>3.</w:t>
            </w:r>
            <w:r w:rsidRPr="00D15741">
              <w:rPr>
                <w:rFonts w:ascii="Arial" w:hAnsi="Arial" w:cs="Arial"/>
                <w:sz w:val="12"/>
                <w:szCs w:val="12"/>
              </w:rPr>
              <w:t>76</w:t>
            </w:r>
          </w:p>
        </w:tc>
        <w:tc>
          <w:tcPr>
            <w:tcW w:w="414" w:type="dxa"/>
            <w:tcBorders>
              <w:top w:val="single" w:sz="4" w:space="0" w:color="auto"/>
              <w:left w:val="single" w:sz="4" w:space="0" w:color="auto"/>
              <w:bottom w:val="single" w:sz="4" w:space="0" w:color="auto"/>
              <w:right w:val="single" w:sz="4" w:space="0" w:color="auto"/>
            </w:tcBorders>
            <w:hideMark/>
          </w:tcPr>
          <w:p w:rsidR="00D15741" w:rsidRPr="00D15741" w:rsidRDefault="00D15741" w:rsidP="00D15741">
            <w:pPr>
              <w:jc w:val="center"/>
              <w:rPr>
                <w:rFonts w:ascii="Arial" w:hAnsi="Arial" w:cs="Arial"/>
                <w:sz w:val="12"/>
                <w:szCs w:val="12"/>
                <w:lang w:val="en-US"/>
              </w:rPr>
            </w:pPr>
            <w:r w:rsidRPr="00D15741">
              <w:rPr>
                <w:rFonts w:ascii="Arial" w:hAnsi="Arial" w:cs="Arial"/>
                <w:sz w:val="12"/>
                <w:szCs w:val="12"/>
                <w:lang w:val="en-US"/>
              </w:rPr>
              <w:t>892</w:t>
            </w:r>
          </w:p>
        </w:tc>
        <w:tc>
          <w:tcPr>
            <w:tcW w:w="1287" w:type="dxa"/>
            <w:tcBorders>
              <w:top w:val="single" w:sz="4" w:space="0" w:color="auto"/>
              <w:left w:val="single" w:sz="4" w:space="0" w:color="auto"/>
              <w:bottom w:val="single" w:sz="4" w:space="0" w:color="auto"/>
              <w:right w:val="single" w:sz="4" w:space="0" w:color="auto"/>
            </w:tcBorders>
            <w:hideMark/>
          </w:tcPr>
          <w:p w:rsidR="00D15741" w:rsidRPr="00D15741" w:rsidRDefault="00D15741" w:rsidP="00D15741">
            <w:pPr>
              <w:jc w:val="center"/>
              <w:rPr>
                <w:rFonts w:ascii="Arial" w:hAnsi="Arial" w:cs="Arial"/>
                <w:sz w:val="12"/>
                <w:szCs w:val="12"/>
              </w:rPr>
            </w:pPr>
            <w:r w:rsidRPr="00D15741">
              <w:rPr>
                <w:rFonts w:ascii="Arial" w:hAnsi="Arial" w:cs="Arial"/>
                <w:sz w:val="12"/>
                <w:szCs w:val="12"/>
              </w:rPr>
              <w:t>20230024057164150</w:t>
            </w:r>
          </w:p>
        </w:tc>
        <w:tc>
          <w:tcPr>
            <w:tcW w:w="9216" w:type="dxa"/>
            <w:tcBorders>
              <w:top w:val="single" w:sz="4" w:space="0" w:color="auto"/>
              <w:left w:val="single" w:sz="4" w:space="0" w:color="auto"/>
              <w:bottom w:val="single" w:sz="4" w:space="0" w:color="auto"/>
              <w:right w:val="single" w:sz="4" w:space="0" w:color="auto"/>
            </w:tcBorders>
            <w:hideMark/>
          </w:tcPr>
          <w:p w:rsidR="00D15741" w:rsidRPr="00D15741" w:rsidRDefault="00D15741" w:rsidP="00D15741">
            <w:pPr>
              <w:jc w:val="both"/>
              <w:rPr>
                <w:rFonts w:ascii="Arial" w:hAnsi="Arial" w:cs="Arial"/>
                <w:sz w:val="12"/>
                <w:szCs w:val="12"/>
              </w:rPr>
            </w:pPr>
            <w:r w:rsidRPr="00D15741">
              <w:rPr>
                <w:rFonts w:ascii="Arial" w:hAnsi="Arial" w:cs="Arial"/>
                <w:sz w:val="12"/>
                <w:szCs w:val="12"/>
              </w:rPr>
              <w:t>Субвенции бюджетам муниципальных районов, муниципальных округов, городского округа Новгородской области на осуществление отдельных государственных полномочий по оказанию мер социальной поддержки обучающимся муниципальных образовательных организаций, связанных с реализацией указа Губернатора Новгородской области от 11.10.2022 № 584 "О мерах поддержки граждан, призванных на военную службу по мобилизации, граждан, заключивших контракт о прохождении военной службы, граждан, заключивших контракт о добровольном содействии в выполнении задач, возложенных на Вооружённые Силы Российской Федерации, и членов их семей", на 2022 год</w:t>
            </w:r>
          </w:p>
        </w:tc>
      </w:tr>
    </w:tbl>
    <w:p w:rsidR="00D15741" w:rsidRPr="00D15741" w:rsidRDefault="00D15741" w:rsidP="00D15741">
      <w:pPr>
        <w:ind w:firstLine="284"/>
        <w:jc w:val="right"/>
        <w:rPr>
          <w:rFonts w:ascii="Arial" w:hAnsi="Arial" w:cs="Arial"/>
          <w:sz w:val="16"/>
          <w:szCs w:val="16"/>
        </w:rPr>
      </w:pPr>
      <w:r w:rsidRPr="00D15741">
        <w:rPr>
          <w:rFonts w:ascii="Arial" w:hAnsi="Arial" w:cs="Arial"/>
          <w:sz w:val="16"/>
          <w:szCs w:val="16"/>
        </w:rPr>
        <w:t>».</w:t>
      </w:r>
    </w:p>
    <w:p w:rsidR="00D15741" w:rsidRPr="00D15741" w:rsidRDefault="00D15741" w:rsidP="00D15741">
      <w:pPr>
        <w:ind w:firstLine="284"/>
        <w:jc w:val="both"/>
        <w:rPr>
          <w:rFonts w:ascii="Arial" w:hAnsi="Arial" w:cs="Arial"/>
          <w:sz w:val="16"/>
          <w:szCs w:val="16"/>
        </w:rPr>
      </w:pPr>
      <w:r w:rsidRPr="00D15741">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D15741" w:rsidRPr="00D15741" w:rsidRDefault="00D15741" w:rsidP="00D15741">
      <w:pPr>
        <w:ind w:firstLine="709"/>
        <w:jc w:val="both"/>
        <w:rPr>
          <w:rFonts w:ascii="Arial" w:hAnsi="Arial" w:cs="Arial"/>
          <w:sz w:val="4"/>
          <w:szCs w:val="4"/>
        </w:rPr>
      </w:pPr>
    </w:p>
    <w:p w:rsidR="00D15741" w:rsidRPr="00D15741" w:rsidRDefault="00D15741" w:rsidP="00D15741">
      <w:pPr>
        <w:jc w:val="both"/>
        <w:rPr>
          <w:rFonts w:ascii="Arial" w:hAnsi="Arial" w:cs="Arial"/>
          <w:sz w:val="16"/>
          <w:szCs w:val="16"/>
        </w:rPr>
      </w:pPr>
      <w:r w:rsidRPr="00D15741">
        <w:rPr>
          <w:rFonts w:ascii="Arial" w:hAnsi="Arial" w:cs="Arial"/>
          <w:b/>
          <w:sz w:val="16"/>
          <w:szCs w:val="16"/>
        </w:rPr>
        <w:t>Глава муниципального района</w:t>
      </w:r>
      <w:r w:rsidRPr="00D15741">
        <w:rPr>
          <w:rFonts w:ascii="Arial" w:hAnsi="Arial" w:cs="Arial"/>
          <w:b/>
          <w:sz w:val="16"/>
          <w:szCs w:val="16"/>
        </w:rPr>
        <w:tab/>
      </w:r>
      <w:r w:rsidRPr="00D15741">
        <w:rPr>
          <w:rFonts w:ascii="Arial" w:hAnsi="Arial" w:cs="Arial"/>
          <w:b/>
          <w:sz w:val="16"/>
          <w:szCs w:val="16"/>
        </w:rPr>
        <w:tab/>
        <w:t>Ю.В.Стадэ</w:t>
      </w:r>
    </w:p>
    <w:p w:rsidR="008503B1" w:rsidRPr="00266F68" w:rsidRDefault="008503B1" w:rsidP="00266F68">
      <w:pPr>
        <w:shd w:val="clear" w:color="auto" w:fill="FFFFFF"/>
        <w:suppressAutoHyphens/>
        <w:rPr>
          <w:rFonts w:ascii="Arial" w:hAnsi="Arial" w:cs="Arial"/>
          <w:b/>
          <w:sz w:val="18"/>
          <w:szCs w:val="18"/>
        </w:rPr>
      </w:pPr>
    </w:p>
    <w:p w:rsidR="00A87530" w:rsidRPr="00A87530" w:rsidRDefault="00A87530" w:rsidP="00A87530">
      <w:pPr>
        <w:pStyle w:val="20"/>
        <w:rPr>
          <w:rFonts w:ascii="Arial" w:hAnsi="Arial" w:cs="Arial"/>
          <w:color w:val="000000"/>
          <w:sz w:val="16"/>
          <w:szCs w:val="16"/>
        </w:rPr>
      </w:pPr>
      <w:r w:rsidRPr="00A87530">
        <w:rPr>
          <w:rFonts w:ascii="Arial" w:hAnsi="Arial" w:cs="Arial"/>
          <w:color w:val="000000"/>
          <w:sz w:val="16"/>
          <w:szCs w:val="16"/>
        </w:rPr>
        <w:t>АДМИНИСТРАЦИЯ ВАЛДАЙСКОГО МУНИЦИПАЛЬНОГО РАЙОНА</w:t>
      </w:r>
    </w:p>
    <w:p w:rsidR="00A87530" w:rsidRPr="00A87530" w:rsidRDefault="00A87530" w:rsidP="00A87530">
      <w:pPr>
        <w:pStyle w:val="3"/>
        <w:rPr>
          <w:rFonts w:ascii="Arial" w:hAnsi="Arial" w:cs="Arial"/>
          <w:sz w:val="16"/>
          <w:szCs w:val="16"/>
        </w:rPr>
      </w:pPr>
      <w:r w:rsidRPr="00A87530">
        <w:rPr>
          <w:rFonts w:ascii="Arial" w:hAnsi="Arial" w:cs="Arial"/>
          <w:sz w:val="16"/>
          <w:szCs w:val="16"/>
        </w:rPr>
        <w:t>П О С Т А Н О В Л Е Н И Е</w:t>
      </w:r>
    </w:p>
    <w:p w:rsidR="00A87530" w:rsidRPr="00A87530" w:rsidRDefault="00A87530" w:rsidP="00A87530">
      <w:pPr>
        <w:jc w:val="center"/>
        <w:rPr>
          <w:rFonts w:ascii="Arial" w:hAnsi="Arial" w:cs="Arial"/>
          <w:sz w:val="16"/>
          <w:szCs w:val="16"/>
        </w:rPr>
      </w:pPr>
      <w:r w:rsidRPr="00A87530">
        <w:rPr>
          <w:rFonts w:ascii="Arial" w:hAnsi="Arial" w:cs="Arial"/>
          <w:sz w:val="16"/>
          <w:szCs w:val="16"/>
        </w:rPr>
        <w:t>19.10.2022 № 2117</w:t>
      </w:r>
    </w:p>
    <w:p w:rsidR="00A87530" w:rsidRPr="00A87530" w:rsidRDefault="00A87530" w:rsidP="00A87530">
      <w:pPr>
        <w:shd w:val="clear" w:color="auto" w:fill="FFFFFF"/>
        <w:tabs>
          <w:tab w:val="left" w:pos="1418"/>
        </w:tabs>
        <w:jc w:val="center"/>
        <w:rPr>
          <w:rFonts w:ascii="Arial" w:hAnsi="Arial" w:cs="Arial"/>
          <w:b/>
          <w:sz w:val="16"/>
          <w:szCs w:val="16"/>
        </w:rPr>
      </w:pPr>
      <w:r w:rsidRPr="00A87530">
        <w:rPr>
          <w:rFonts w:ascii="Arial" w:hAnsi="Arial" w:cs="Arial"/>
          <w:b/>
          <w:sz w:val="16"/>
          <w:szCs w:val="16"/>
        </w:rPr>
        <w:t>Об отмене постановления Администрации</w:t>
      </w:r>
      <w:r>
        <w:rPr>
          <w:rFonts w:ascii="Arial" w:hAnsi="Arial" w:cs="Arial"/>
          <w:b/>
          <w:sz w:val="16"/>
          <w:szCs w:val="16"/>
        </w:rPr>
        <w:t xml:space="preserve"> </w:t>
      </w:r>
      <w:r w:rsidRPr="00A87530">
        <w:rPr>
          <w:rFonts w:ascii="Arial" w:hAnsi="Arial" w:cs="Arial"/>
          <w:b/>
          <w:sz w:val="16"/>
          <w:szCs w:val="16"/>
        </w:rPr>
        <w:t>муниципального района от 04.02.2022 № 195</w:t>
      </w:r>
      <w:r>
        <w:rPr>
          <w:rFonts w:ascii="Arial" w:hAnsi="Arial" w:cs="Arial"/>
          <w:b/>
          <w:sz w:val="16"/>
          <w:szCs w:val="16"/>
        </w:rPr>
        <w:t xml:space="preserve"> </w:t>
      </w:r>
      <w:r w:rsidRPr="00A87530">
        <w:rPr>
          <w:rFonts w:ascii="Arial" w:hAnsi="Arial" w:cs="Arial"/>
          <w:b/>
          <w:sz w:val="16"/>
          <w:szCs w:val="16"/>
        </w:rPr>
        <w:t>«Об определении управляющей организации</w:t>
      </w:r>
    </w:p>
    <w:p w:rsidR="00A87530" w:rsidRPr="00A87530" w:rsidRDefault="00A87530" w:rsidP="00A87530">
      <w:pPr>
        <w:shd w:val="clear" w:color="auto" w:fill="FFFFFF"/>
        <w:tabs>
          <w:tab w:val="left" w:pos="1418"/>
        </w:tabs>
        <w:jc w:val="center"/>
        <w:rPr>
          <w:rFonts w:ascii="Arial" w:hAnsi="Arial" w:cs="Arial"/>
          <w:b/>
          <w:sz w:val="16"/>
          <w:szCs w:val="16"/>
        </w:rPr>
      </w:pPr>
      <w:r w:rsidRPr="00A87530">
        <w:rPr>
          <w:rFonts w:ascii="Arial" w:hAnsi="Arial" w:cs="Arial"/>
          <w:b/>
          <w:sz w:val="16"/>
          <w:szCs w:val="16"/>
        </w:rPr>
        <w:t>для управления многоквартирным домом,</w:t>
      </w:r>
      <w:r>
        <w:rPr>
          <w:rFonts w:ascii="Arial" w:hAnsi="Arial" w:cs="Arial"/>
          <w:b/>
          <w:sz w:val="16"/>
          <w:szCs w:val="16"/>
        </w:rPr>
        <w:t xml:space="preserve"> </w:t>
      </w:r>
      <w:r w:rsidRPr="00A87530">
        <w:rPr>
          <w:rFonts w:ascii="Arial" w:hAnsi="Arial" w:cs="Arial"/>
          <w:b/>
          <w:sz w:val="16"/>
          <w:szCs w:val="16"/>
        </w:rPr>
        <w:t>в котором собственниками помещений</w:t>
      </w:r>
      <w:r>
        <w:rPr>
          <w:rFonts w:ascii="Arial" w:hAnsi="Arial" w:cs="Arial"/>
          <w:b/>
          <w:sz w:val="16"/>
          <w:szCs w:val="16"/>
        </w:rPr>
        <w:t xml:space="preserve"> </w:t>
      </w:r>
      <w:r w:rsidRPr="00A87530">
        <w:rPr>
          <w:rFonts w:ascii="Arial" w:hAnsi="Arial" w:cs="Arial"/>
          <w:b/>
          <w:sz w:val="16"/>
          <w:szCs w:val="16"/>
        </w:rPr>
        <w:t>не выбран способ управления»</w:t>
      </w:r>
    </w:p>
    <w:p w:rsidR="00A87530" w:rsidRPr="00A87530" w:rsidRDefault="00A87530" w:rsidP="00A87530">
      <w:pPr>
        <w:shd w:val="clear" w:color="auto" w:fill="FFFFFF"/>
        <w:ind w:firstLine="284"/>
        <w:jc w:val="both"/>
        <w:rPr>
          <w:rFonts w:ascii="Arial" w:hAnsi="Arial" w:cs="Arial"/>
          <w:b/>
          <w:sz w:val="16"/>
          <w:szCs w:val="16"/>
        </w:rPr>
      </w:pPr>
      <w:r w:rsidRPr="00A87530">
        <w:rPr>
          <w:rFonts w:ascii="Arial" w:hAnsi="Arial" w:cs="Arial"/>
          <w:sz w:val="16"/>
          <w:szCs w:val="16"/>
        </w:rPr>
        <w:t xml:space="preserve">В соответствии с пунктом 17 статьи 161 Жилищного кодекса Российской Федерации, правилами определения управляющей организации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утвержденными постановлением Правительства Российской Федерации от 21.12.2018 № 1616 Администрация Валдайского муниципального района </w:t>
      </w:r>
      <w:r w:rsidRPr="00A87530">
        <w:rPr>
          <w:rFonts w:ascii="Arial" w:hAnsi="Arial" w:cs="Arial"/>
          <w:b/>
          <w:sz w:val="16"/>
          <w:szCs w:val="16"/>
        </w:rPr>
        <w:t>ПОСТАНОВЛЯЕТ:</w:t>
      </w:r>
    </w:p>
    <w:p w:rsidR="00A87530" w:rsidRPr="00A87530" w:rsidRDefault="00A87530" w:rsidP="00A87530">
      <w:pPr>
        <w:ind w:firstLine="284"/>
        <w:jc w:val="both"/>
        <w:rPr>
          <w:rFonts w:ascii="Arial" w:hAnsi="Arial" w:cs="Arial"/>
          <w:sz w:val="16"/>
          <w:szCs w:val="16"/>
        </w:rPr>
      </w:pPr>
      <w:r w:rsidRPr="00A87530">
        <w:rPr>
          <w:rFonts w:ascii="Arial" w:hAnsi="Arial" w:cs="Arial"/>
          <w:sz w:val="16"/>
          <w:szCs w:val="16"/>
        </w:rPr>
        <w:t xml:space="preserve">1. Отменить постановление Администрации Валдайского муниципального района от 04.02.2022 № 195 «Об определении управляющей организации для управления многоквартирным домом, в котором собственниками помещений не выбран способ управления» для управления многоквартирным домом, расположенным по адресу: г. Валдай, ул. Энергетиков, д. 9. </w:t>
      </w:r>
    </w:p>
    <w:p w:rsidR="00A87530" w:rsidRPr="00A87530" w:rsidRDefault="00A87530" w:rsidP="00A87530">
      <w:pPr>
        <w:ind w:firstLine="284"/>
        <w:jc w:val="both"/>
        <w:rPr>
          <w:rFonts w:ascii="Arial" w:hAnsi="Arial" w:cs="Arial"/>
          <w:sz w:val="16"/>
          <w:szCs w:val="16"/>
        </w:rPr>
      </w:pPr>
      <w:r w:rsidRPr="00A87530">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A87530" w:rsidRPr="00A87530" w:rsidRDefault="00A87530" w:rsidP="00A87530">
      <w:pPr>
        <w:ind w:firstLine="709"/>
        <w:jc w:val="both"/>
        <w:rPr>
          <w:rFonts w:ascii="Arial" w:hAnsi="Arial" w:cs="Arial"/>
          <w:sz w:val="4"/>
          <w:szCs w:val="4"/>
        </w:rPr>
      </w:pPr>
    </w:p>
    <w:p w:rsidR="00A87530" w:rsidRDefault="00A87530" w:rsidP="00A87530">
      <w:pPr>
        <w:jc w:val="both"/>
        <w:rPr>
          <w:rFonts w:ascii="Arial" w:hAnsi="Arial" w:cs="Arial"/>
          <w:b/>
          <w:sz w:val="16"/>
          <w:szCs w:val="16"/>
        </w:rPr>
      </w:pPr>
      <w:r w:rsidRPr="00A87530">
        <w:rPr>
          <w:rFonts w:ascii="Arial" w:hAnsi="Arial" w:cs="Arial"/>
          <w:b/>
          <w:sz w:val="16"/>
          <w:szCs w:val="16"/>
        </w:rPr>
        <w:t>Глава муниципального района</w:t>
      </w:r>
      <w:r w:rsidRPr="00A87530">
        <w:rPr>
          <w:rFonts w:ascii="Arial" w:hAnsi="Arial" w:cs="Arial"/>
          <w:b/>
          <w:sz w:val="16"/>
          <w:szCs w:val="16"/>
        </w:rPr>
        <w:tab/>
      </w:r>
      <w:r w:rsidRPr="00A87530">
        <w:rPr>
          <w:rFonts w:ascii="Arial" w:hAnsi="Arial" w:cs="Arial"/>
          <w:b/>
          <w:sz w:val="16"/>
          <w:szCs w:val="16"/>
        </w:rPr>
        <w:tab/>
        <w:t>Ю.В.Стадэ</w:t>
      </w:r>
    </w:p>
    <w:p w:rsidR="00266F68" w:rsidRPr="00A87530" w:rsidRDefault="00266F68" w:rsidP="00A87530">
      <w:pPr>
        <w:jc w:val="both"/>
        <w:rPr>
          <w:rFonts w:ascii="Arial" w:hAnsi="Arial" w:cs="Arial"/>
          <w:sz w:val="16"/>
          <w:szCs w:val="16"/>
        </w:rPr>
      </w:pPr>
    </w:p>
    <w:p w:rsidR="00A87530" w:rsidRPr="00A87530" w:rsidRDefault="00A87530" w:rsidP="00A87530">
      <w:pPr>
        <w:pStyle w:val="20"/>
        <w:rPr>
          <w:rFonts w:ascii="Arial" w:hAnsi="Arial" w:cs="Arial"/>
          <w:color w:val="000000"/>
          <w:sz w:val="16"/>
          <w:szCs w:val="16"/>
        </w:rPr>
      </w:pPr>
      <w:r w:rsidRPr="00A87530">
        <w:rPr>
          <w:rFonts w:ascii="Arial" w:hAnsi="Arial" w:cs="Arial"/>
          <w:color w:val="000000"/>
          <w:sz w:val="16"/>
          <w:szCs w:val="16"/>
        </w:rPr>
        <w:lastRenderedPageBreak/>
        <w:t>АДМИНИСТРАЦИЯ ВАЛДАЙСКОГО МУНИЦИПАЛЬНОГО РАЙОНА</w:t>
      </w:r>
    </w:p>
    <w:p w:rsidR="00A87530" w:rsidRPr="00A87530" w:rsidRDefault="00A87530" w:rsidP="00A87530">
      <w:pPr>
        <w:pStyle w:val="3"/>
        <w:rPr>
          <w:rFonts w:ascii="Arial" w:hAnsi="Arial" w:cs="Arial"/>
          <w:sz w:val="16"/>
          <w:szCs w:val="16"/>
        </w:rPr>
      </w:pPr>
      <w:r w:rsidRPr="00A87530">
        <w:rPr>
          <w:rFonts w:ascii="Arial" w:hAnsi="Arial" w:cs="Arial"/>
          <w:sz w:val="16"/>
          <w:szCs w:val="16"/>
        </w:rPr>
        <w:t>П О С Т А Н О В Л Е Н И Е</w:t>
      </w:r>
    </w:p>
    <w:p w:rsidR="00A87530" w:rsidRPr="00A87530" w:rsidRDefault="00A87530" w:rsidP="00A87530">
      <w:pPr>
        <w:jc w:val="center"/>
        <w:rPr>
          <w:rFonts w:ascii="Arial" w:hAnsi="Arial" w:cs="Arial"/>
          <w:sz w:val="16"/>
          <w:szCs w:val="16"/>
        </w:rPr>
      </w:pPr>
      <w:r w:rsidRPr="00A87530">
        <w:rPr>
          <w:rFonts w:ascii="Arial" w:hAnsi="Arial" w:cs="Arial"/>
          <w:sz w:val="16"/>
          <w:szCs w:val="16"/>
        </w:rPr>
        <w:t>19.10.2022 № 2118</w:t>
      </w:r>
    </w:p>
    <w:p w:rsidR="00266F80" w:rsidRPr="00266F80" w:rsidRDefault="00266F80" w:rsidP="00266F80">
      <w:pPr>
        <w:shd w:val="clear" w:color="auto" w:fill="FFFFFF"/>
        <w:tabs>
          <w:tab w:val="left" w:pos="1418"/>
        </w:tabs>
        <w:jc w:val="center"/>
        <w:rPr>
          <w:rFonts w:ascii="Arial" w:hAnsi="Arial" w:cs="Arial"/>
          <w:b/>
          <w:sz w:val="16"/>
          <w:szCs w:val="16"/>
        </w:rPr>
      </w:pPr>
      <w:r w:rsidRPr="00266F80">
        <w:rPr>
          <w:rFonts w:ascii="Arial" w:hAnsi="Arial" w:cs="Arial"/>
          <w:b/>
          <w:sz w:val="16"/>
          <w:szCs w:val="16"/>
        </w:rPr>
        <w:t>О проведении</w:t>
      </w:r>
      <w:r>
        <w:rPr>
          <w:rFonts w:ascii="Arial" w:hAnsi="Arial" w:cs="Arial"/>
          <w:b/>
          <w:sz w:val="16"/>
          <w:szCs w:val="16"/>
        </w:rPr>
        <w:t xml:space="preserve"> </w:t>
      </w:r>
      <w:r w:rsidRPr="00266F80">
        <w:rPr>
          <w:rFonts w:ascii="Arial" w:hAnsi="Arial" w:cs="Arial"/>
          <w:b/>
          <w:sz w:val="16"/>
          <w:szCs w:val="16"/>
        </w:rPr>
        <w:t>открытого конкурса</w:t>
      </w:r>
    </w:p>
    <w:p w:rsidR="00266F80" w:rsidRPr="00266F80" w:rsidRDefault="00266F80" w:rsidP="00266F80">
      <w:pPr>
        <w:ind w:firstLine="709"/>
        <w:jc w:val="both"/>
        <w:rPr>
          <w:rFonts w:ascii="Arial" w:hAnsi="Arial" w:cs="Arial"/>
          <w:sz w:val="4"/>
          <w:szCs w:val="4"/>
        </w:rPr>
      </w:pPr>
    </w:p>
    <w:p w:rsidR="00266F80" w:rsidRPr="00266F80" w:rsidRDefault="00266F80" w:rsidP="00266F80">
      <w:pPr>
        <w:autoSpaceDE w:val="0"/>
        <w:autoSpaceDN w:val="0"/>
        <w:adjustRightInd w:val="0"/>
        <w:ind w:firstLine="284"/>
        <w:jc w:val="both"/>
        <w:rPr>
          <w:rFonts w:ascii="Arial" w:hAnsi="Arial" w:cs="Arial"/>
          <w:b/>
          <w:sz w:val="16"/>
          <w:szCs w:val="16"/>
        </w:rPr>
      </w:pPr>
      <w:r w:rsidRPr="00266F80">
        <w:rPr>
          <w:rFonts w:ascii="Arial" w:hAnsi="Arial" w:cs="Arial"/>
          <w:sz w:val="16"/>
          <w:szCs w:val="16"/>
        </w:rPr>
        <w:t xml:space="preserve">В соответствии с Жилищным кодексом Российской Федерации, постановлением Правительства Российской Федерации от 06.02.2006 № 75 «О порядке проведения органом местного самоуправления открытого конкурса по отбору управляющей организации для управления  многоквартирным домом» Администрация Валдайского муниципального района </w:t>
      </w:r>
      <w:r w:rsidRPr="00266F80">
        <w:rPr>
          <w:rFonts w:ascii="Arial" w:hAnsi="Arial" w:cs="Arial"/>
          <w:b/>
          <w:sz w:val="16"/>
          <w:szCs w:val="16"/>
        </w:rPr>
        <w:t>ПОСТАНОВЛЯЕТ:</w:t>
      </w:r>
    </w:p>
    <w:p w:rsidR="00266F80" w:rsidRPr="00266F80" w:rsidRDefault="00266F80" w:rsidP="00266F80">
      <w:pPr>
        <w:ind w:firstLine="284"/>
        <w:jc w:val="both"/>
        <w:rPr>
          <w:rFonts w:ascii="Arial" w:hAnsi="Arial" w:cs="Arial"/>
          <w:sz w:val="16"/>
          <w:szCs w:val="16"/>
        </w:rPr>
      </w:pPr>
      <w:r w:rsidRPr="00266F80">
        <w:rPr>
          <w:rFonts w:ascii="Arial" w:hAnsi="Arial" w:cs="Arial"/>
          <w:sz w:val="16"/>
          <w:szCs w:val="16"/>
        </w:rPr>
        <w:t>1. Провести открытый конкурс по отбору управляющей организации для управления многоквартирным жилым домом, расположенным по адресу: Новгородская область, Валдайский район, г. Валдай, пр-кт Комсомольский, д. 51а.</w:t>
      </w:r>
    </w:p>
    <w:p w:rsidR="00266F80" w:rsidRPr="00266F80" w:rsidRDefault="00266F80" w:rsidP="00266F80">
      <w:pPr>
        <w:ind w:firstLine="284"/>
        <w:jc w:val="both"/>
        <w:rPr>
          <w:rFonts w:ascii="Arial" w:hAnsi="Arial" w:cs="Arial"/>
          <w:sz w:val="16"/>
          <w:szCs w:val="16"/>
        </w:rPr>
      </w:pPr>
      <w:r w:rsidRPr="00266F80">
        <w:rPr>
          <w:rFonts w:ascii="Arial" w:hAnsi="Arial" w:cs="Arial"/>
          <w:sz w:val="16"/>
          <w:szCs w:val="16"/>
        </w:rPr>
        <w:t>2. Утвердить конкурсную документацию по отбору управляющей организации для управления многоквартирным домом, расположенным по адресу: Новгородская область, Валдайский район, пр-кт, Комсомольский, д. 51а.</w:t>
      </w:r>
    </w:p>
    <w:p w:rsidR="00266F80" w:rsidRPr="00266F80" w:rsidRDefault="00266F80" w:rsidP="00266F80">
      <w:pPr>
        <w:ind w:firstLine="284"/>
        <w:jc w:val="both"/>
        <w:rPr>
          <w:rFonts w:ascii="Arial" w:hAnsi="Arial" w:cs="Arial"/>
          <w:sz w:val="16"/>
          <w:szCs w:val="16"/>
        </w:rPr>
      </w:pPr>
      <w:r w:rsidRPr="00266F80">
        <w:rPr>
          <w:rFonts w:ascii="Arial" w:hAnsi="Arial" w:cs="Arial"/>
          <w:sz w:val="16"/>
          <w:szCs w:val="16"/>
        </w:rPr>
        <w:t>3. Информацию о проведении конкурса разместить на официальном сайте Российской Федерации в информационно-телекоммуникационной сети «Интернет» для размещения информации о проведении торгов по адресу: www.torgi.gov.ru.</w:t>
      </w:r>
    </w:p>
    <w:p w:rsidR="00266F80" w:rsidRPr="00266F80" w:rsidRDefault="00266F80" w:rsidP="00266F80">
      <w:pPr>
        <w:ind w:firstLine="284"/>
        <w:jc w:val="both"/>
        <w:rPr>
          <w:rFonts w:ascii="Arial" w:hAnsi="Arial" w:cs="Arial"/>
          <w:sz w:val="16"/>
          <w:szCs w:val="16"/>
        </w:rPr>
      </w:pPr>
      <w:r w:rsidRPr="00266F80">
        <w:rPr>
          <w:rFonts w:ascii="Arial" w:hAnsi="Arial" w:cs="Arial"/>
          <w:sz w:val="16"/>
          <w:szCs w:val="16"/>
        </w:rPr>
        <w:t>4. Опубликовать постановление в бюллетене « Валдайский Вестник» и разместить на официальном сайте Администрации Валдайского муниципального района в сети «Интернет».</w:t>
      </w:r>
    </w:p>
    <w:p w:rsidR="00A87530" w:rsidRPr="00266F80" w:rsidRDefault="00A87530" w:rsidP="00266F80">
      <w:pPr>
        <w:ind w:firstLine="284"/>
        <w:jc w:val="both"/>
        <w:rPr>
          <w:rFonts w:ascii="Arial" w:hAnsi="Arial" w:cs="Arial"/>
          <w:sz w:val="4"/>
          <w:szCs w:val="4"/>
        </w:rPr>
      </w:pPr>
    </w:p>
    <w:p w:rsidR="00A87530" w:rsidRPr="00266F80" w:rsidRDefault="00A87530" w:rsidP="00266F80">
      <w:pPr>
        <w:jc w:val="both"/>
        <w:rPr>
          <w:rFonts w:ascii="Arial" w:hAnsi="Arial" w:cs="Arial"/>
          <w:sz w:val="16"/>
          <w:szCs w:val="16"/>
        </w:rPr>
      </w:pPr>
      <w:r w:rsidRPr="00266F80">
        <w:rPr>
          <w:rFonts w:ascii="Arial" w:hAnsi="Arial" w:cs="Arial"/>
          <w:b/>
          <w:sz w:val="16"/>
          <w:szCs w:val="16"/>
        </w:rPr>
        <w:t>Глава муниципального района</w:t>
      </w:r>
      <w:r w:rsidRPr="00266F80">
        <w:rPr>
          <w:rFonts w:ascii="Arial" w:hAnsi="Arial" w:cs="Arial"/>
          <w:b/>
          <w:sz w:val="16"/>
          <w:szCs w:val="16"/>
        </w:rPr>
        <w:tab/>
      </w:r>
      <w:r w:rsidRPr="00266F80">
        <w:rPr>
          <w:rFonts w:ascii="Arial" w:hAnsi="Arial" w:cs="Arial"/>
          <w:b/>
          <w:sz w:val="16"/>
          <w:szCs w:val="16"/>
        </w:rPr>
        <w:tab/>
        <w:t>Ю.В.Стадэ</w:t>
      </w:r>
    </w:p>
    <w:p w:rsidR="00D15741" w:rsidRPr="00266F80" w:rsidRDefault="00D15741" w:rsidP="00266F80">
      <w:pPr>
        <w:shd w:val="clear" w:color="auto" w:fill="FFFFFF"/>
        <w:suppressAutoHyphens/>
        <w:jc w:val="center"/>
        <w:rPr>
          <w:rFonts w:ascii="Arial" w:hAnsi="Arial" w:cs="Arial"/>
          <w:b/>
          <w:sz w:val="16"/>
          <w:szCs w:val="16"/>
        </w:rPr>
      </w:pPr>
    </w:p>
    <w:p w:rsidR="00D15741" w:rsidRDefault="00D15741" w:rsidP="009331A6">
      <w:pPr>
        <w:shd w:val="clear" w:color="auto" w:fill="FFFFFF"/>
        <w:suppressAutoHyphens/>
        <w:jc w:val="center"/>
        <w:rPr>
          <w:rFonts w:ascii="Arial" w:hAnsi="Arial" w:cs="Arial"/>
          <w:b/>
          <w:sz w:val="16"/>
          <w:szCs w:val="16"/>
        </w:rPr>
      </w:pPr>
    </w:p>
    <w:p w:rsidR="00D15741" w:rsidRDefault="00D15741" w:rsidP="009331A6">
      <w:pPr>
        <w:shd w:val="clear" w:color="auto" w:fill="FFFFFF"/>
        <w:suppressAutoHyphens/>
        <w:jc w:val="center"/>
        <w:rPr>
          <w:rFonts w:ascii="Arial" w:hAnsi="Arial" w:cs="Arial"/>
          <w:b/>
          <w:sz w:val="16"/>
          <w:szCs w:val="16"/>
        </w:rPr>
      </w:pPr>
    </w:p>
    <w:p w:rsidR="009331A6" w:rsidRPr="00AE7129" w:rsidRDefault="009331A6" w:rsidP="009331A6">
      <w:pPr>
        <w:shd w:val="clear" w:color="auto" w:fill="FFFFFF"/>
        <w:suppressAutoHyphens/>
        <w:jc w:val="center"/>
        <w:rPr>
          <w:rFonts w:ascii="Arial" w:hAnsi="Arial" w:cs="Arial"/>
          <w:sz w:val="12"/>
          <w:szCs w:val="16"/>
        </w:rPr>
      </w:pPr>
      <w:r w:rsidRPr="00325815">
        <w:rPr>
          <w:rFonts w:ascii="Arial" w:hAnsi="Arial" w:cs="Arial"/>
          <w:b/>
          <w:sz w:val="16"/>
          <w:szCs w:val="16"/>
        </w:rPr>
        <w:t>СОДЕРЖАНИЕ</w:t>
      </w:r>
    </w:p>
    <w:p w:rsidR="009331A6" w:rsidRPr="007F67D1" w:rsidRDefault="009331A6" w:rsidP="007F67D1">
      <w:pPr>
        <w:jc w:val="center"/>
        <w:rPr>
          <w:rFonts w:ascii="Arial" w:hAnsi="Arial" w:cs="Arial"/>
          <w:sz w:val="8"/>
          <w:szCs w:val="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253"/>
        <w:gridCol w:w="1301"/>
      </w:tblGrid>
      <w:tr w:rsidR="00875DA7" w:rsidRPr="004C0419" w:rsidTr="00266F80">
        <w:trPr>
          <w:trHeight w:val="227"/>
        </w:trPr>
        <w:tc>
          <w:tcPr>
            <w:tcW w:w="4437" w:type="pct"/>
            <w:vAlign w:val="center"/>
          </w:tcPr>
          <w:p w:rsidR="00875DA7" w:rsidRPr="00F865A0" w:rsidRDefault="00F865A0" w:rsidP="00266F80">
            <w:pPr>
              <w:rPr>
                <w:rFonts w:ascii="Arial" w:hAnsi="Arial" w:cs="Arial"/>
                <w:sz w:val="16"/>
                <w:szCs w:val="16"/>
              </w:rPr>
            </w:pPr>
            <w:r w:rsidRPr="00F865A0">
              <w:rPr>
                <w:rFonts w:ascii="Arial" w:hAnsi="Arial" w:cs="Arial"/>
                <w:sz w:val="16"/>
                <w:szCs w:val="16"/>
              </w:rPr>
              <w:t>Информационное сообщение</w:t>
            </w:r>
          </w:p>
        </w:tc>
        <w:tc>
          <w:tcPr>
            <w:tcW w:w="563" w:type="pct"/>
            <w:vAlign w:val="center"/>
          </w:tcPr>
          <w:p w:rsidR="00875DA7" w:rsidRPr="004C0419" w:rsidRDefault="003E303F" w:rsidP="00BE3035">
            <w:pPr>
              <w:jc w:val="center"/>
              <w:rPr>
                <w:rFonts w:ascii="Arial" w:hAnsi="Arial" w:cs="Arial"/>
                <w:sz w:val="16"/>
                <w:szCs w:val="16"/>
              </w:rPr>
            </w:pPr>
            <w:r>
              <w:rPr>
                <w:rFonts w:ascii="Arial" w:hAnsi="Arial" w:cs="Arial"/>
                <w:sz w:val="16"/>
                <w:szCs w:val="16"/>
              </w:rPr>
              <w:t>1-6</w:t>
            </w:r>
          </w:p>
        </w:tc>
      </w:tr>
      <w:tr w:rsidR="00F865A0" w:rsidRPr="004C0419" w:rsidTr="00266F80">
        <w:trPr>
          <w:trHeight w:val="227"/>
        </w:trPr>
        <w:tc>
          <w:tcPr>
            <w:tcW w:w="4437" w:type="pct"/>
            <w:vAlign w:val="center"/>
          </w:tcPr>
          <w:p w:rsidR="00F865A0" w:rsidRPr="00652A84" w:rsidRDefault="00652A84" w:rsidP="00266F80">
            <w:pPr>
              <w:rPr>
                <w:rFonts w:ascii="Arial" w:hAnsi="Arial" w:cs="Arial"/>
                <w:sz w:val="16"/>
                <w:szCs w:val="16"/>
              </w:rPr>
            </w:pPr>
            <w:r>
              <w:rPr>
                <w:rFonts w:ascii="Arial" w:hAnsi="Arial" w:cs="Arial"/>
                <w:sz w:val="16"/>
                <w:szCs w:val="16"/>
              </w:rPr>
              <w:t>Информационное сообщение</w:t>
            </w:r>
          </w:p>
        </w:tc>
        <w:tc>
          <w:tcPr>
            <w:tcW w:w="563" w:type="pct"/>
            <w:vAlign w:val="center"/>
          </w:tcPr>
          <w:p w:rsidR="00F865A0" w:rsidRPr="004C0419" w:rsidRDefault="003E303F" w:rsidP="00BE3035">
            <w:pPr>
              <w:jc w:val="center"/>
              <w:rPr>
                <w:rFonts w:ascii="Arial" w:hAnsi="Arial" w:cs="Arial"/>
                <w:sz w:val="16"/>
                <w:szCs w:val="16"/>
              </w:rPr>
            </w:pPr>
            <w:r>
              <w:rPr>
                <w:rFonts w:ascii="Arial" w:hAnsi="Arial" w:cs="Arial"/>
                <w:sz w:val="16"/>
                <w:szCs w:val="16"/>
              </w:rPr>
              <w:t>6</w:t>
            </w:r>
          </w:p>
        </w:tc>
      </w:tr>
      <w:tr w:rsidR="001D344F" w:rsidRPr="004C0419" w:rsidTr="00266F68">
        <w:trPr>
          <w:trHeight w:val="227"/>
        </w:trPr>
        <w:tc>
          <w:tcPr>
            <w:tcW w:w="4437" w:type="pct"/>
            <w:vAlign w:val="center"/>
          </w:tcPr>
          <w:p w:rsidR="001D344F" w:rsidRPr="00266F68" w:rsidRDefault="001D344F" w:rsidP="00266F68">
            <w:pPr>
              <w:rPr>
                <w:rFonts w:ascii="Arial" w:hAnsi="Arial" w:cs="Arial"/>
                <w:bCs/>
                <w:color w:val="000000"/>
                <w:sz w:val="16"/>
                <w:szCs w:val="16"/>
              </w:rPr>
            </w:pPr>
            <w:r w:rsidRPr="00266F68">
              <w:rPr>
                <w:rFonts w:ascii="Arial" w:hAnsi="Arial" w:cs="Arial"/>
                <w:bCs/>
                <w:color w:val="000000"/>
                <w:sz w:val="16"/>
                <w:szCs w:val="16"/>
              </w:rPr>
              <w:t>Данные протоколов участковых избирательных комиссий о результатах выборов и об итогах голосования Главы Ивантеевского сельского поселения Валдайского муниципального района Новгородской области 11 сентября 2022 года</w:t>
            </w:r>
          </w:p>
        </w:tc>
        <w:tc>
          <w:tcPr>
            <w:tcW w:w="563" w:type="pct"/>
            <w:vAlign w:val="center"/>
          </w:tcPr>
          <w:p w:rsidR="001D344F" w:rsidRPr="00266F68" w:rsidRDefault="001D344F" w:rsidP="00266F68">
            <w:pPr>
              <w:jc w:val="center"/>
              <w:rPr>
                <w:rFonts w:ascii="Arial" w:hAnsi="Arial" w:cs="Arial"/>
                <w:sz w:val="16"/>
                <w:szCs w:val="16"/>
              </w:rPr>
            </w:pPr>
            <w:r w:rsidRPr="00266F68">
              <w:rPr>
                <w:rFonts w:ascii="Arial" w:hAnsi="Arial" w:cs="Arial"/>
                <w:sz w:val="16"/>
                <w:szCs w:val="16"/>
              </w:rPr>
              <w:t>6</w:t>
            </w:r>
          </w:p>
        </w:tc>
      </w:tr>
      <w:tr w:rsidR="001D344F" w:rsidRPr="004C0419" w:rsidTr="00266F80">
        <w:trPr>
          <w:trHeight w:val="227"/>
        </w:trPr>
        <w:tc>
          <w:tcPr>
            <w:tcW w:w="4437" w:type="pct"/>
            <w:vAlign w:val="center"/>
          </w:tcPr>
          <w:p w:rsidR="001D344F" w:rsidRPr="00266F68" w:rsidRDefault="00266F68" w:rsidP="00266F68">
            <w:pPr>
              <w:rPr>
                <w:rFonts w:ascii="Arial" w:hAnsi="Arial" w:cs="Arial"/>
                <w:bCs/>
                <w:color w:val="000000"/>
                <w:sz w:val="16"/>
                <w:szCs w:val="16"/>
              </w:rPr>
            </w:pPr>
            <w:r w:rsidRPr="00266F68">
              <w:rPr>
                <w:rFonts w:ascii="Arial" w:hAnsi="Arial" w:cs="Arial"/>
                <w:color w:val="000000"/>
                <w:sz w:val="16"/>
                <w:szCs w:val="16"/>
              </w:rPr>
              <w:t xml:space="preserve">Распоряжение </w:t>
            </w:r>
            <w:r w:rsidRPr="00266F68">
              <w:rPr>
                <w:rFonts w:ascii="Arial" w:hAnsi="Arial" w:cs="Arial"/>
                <w:sz w:val="16"/>
                <w:szCs w:val="16"/>
              </w:rPr>
              <w:t xml:space="preserve">Администрации Валдайского муниципального района от </w:t>
            </w:r>
            <w:r w:rsidRPr="00266F68">
              <w:rPr>
                <w:rFonts w:ascii="Arial" w:hAnsi="Arial" w:cs="Arial"/>
                <w:color w:val="000000"/>
                <w:sz w:val="16"/>
                <w:szCs w:val="16"/>
              </w:rPr>
              <w:t>14.10.2022 № 221-рг «</w:t>
            </w:r>
            <w:r w:rsidRPr="00266F68">
              <w:rPr>
                <w:rFonts w:ascii="Arial" w:hAnsi="Arial" w:cs="Arial"/>
                <w:sz w:val="16"/>
                <w:szCs w:val="16"/>
              </w:rPr>
              <w:t>Об утверждении Положения о комиссии по назначению пенсии за выслугу лет и дополнительного пенсионного обеспечения»</w:t>
            </w:r>
          </w:p>
        </w:tc>
        <w:tc>
          <w:tcPr>
            <w:tcW w:w="563" w:type="pct"/>
            <w:vAlign w:val="center"/>
          </w:tcPr>
          <w:p w:rsidR="001D344F" w:rsidRPr="004C0419" w:rsidRDefault="001D344F" w:rsidP="001F4FD4">
            <w:pPr>
              <w:jc w:val="center"/>
              <w:rPr>
                <w:rFonts w:ascii="Arial" w:hAnsi="Arial" w:cs="Arial"/>
                <w:sz w:val="16"/>
                <w:szCs w:val="16"/>
              </w:rPr>
            </w:pPr>
            <w:r>
              <w:rPr>
                <w:rFonts w:ascii="Arial" w:hAnsi="Arial" w:cs="Arial"/>
                <w:sz w:val="16"/>
                <w:szCs w:val="16"/>
              </w:rPr>
              <w:t>6-7</w:t>
            </w:r>
          </w:p>
        </w:tc>
      </w:tr>
      <w:tr w:rsidR="001D344F" w:rsidRPr="004C0419" w:rsidTr="00266F80">
        <w:trPr>
          <w:trHeight w:val="227"/>
        </w:trPr>
        <w:tc>
          <w:tcPr>
            <w:tcW w:w="4437" w:type="pct"/>
            <w:vAlign w:val="center"/>
          </w:tcPr>
          <w:p w:rsidR="001D344F" w:rsidRPr="005D215E" w:rsidRDefault="001D344F" w:rsidP="00266F80">
            <w:pPr>
              <w:rPr>
                <w:sz w:val="14"/>
              </w:rPr>
            </w:pPr>
            <w:r w:rsidRPr="005D215E">
              <w:rPr>
                <w:rFonts w:ascii="Arial" w:hAnsi="Arial" w:cs="Arial"/>
                <w:sz w:val="16"/>
                <w:szCs w:val="16"/>
              </w:rPr>
              <w:t>Постановление Администрации Валдайского муниципального района от 17.10.2022 № 2073 «О внесении изменений в постановление Администрации муниципального района от 28.09.2022 № 1948»</w:t>
            </w:r>
          </w:p>
        </w:tc>
        <w:tc>
          <w:tcPr>
            <w:tcW w:w="563" w:type="pct"/>
            <w:vAlign w:val="center"/>
          </w:tcPr>
          <w:p w:rsidR="001D344F" w:rsidRPr="004C0419" w:rsidRDefault="001D344F" w:rsidP="001F4FD4">
            <w:pPr>
              <w:jc w:val="center"/>
              <w:rPr>
                <w:rFonts w:ascii="Arial" w:hAnsi="Arial" w:cs="Arial"/>
                <w:sz w:val="16"/>
                <w:szCs w:val="16"/>
              </w:rPr>
            </w:pPr>
            <w:bookmarkStart w:id="2" w:name="_GoBack"/>
            <w:bookmarkEnd w:id="2"/>
            <w:r>
              <w:rPr>
                <w:rFonts w:ascii="Arial" w:hAnsi="Arial" w:cs="Arial"/>
                <w:sz w:val="16"/>
                <w:szCs w:val="16"/>
              </w:rPr>
              <w:t>7</w:t>
            </w:r>
          </w:p>
        </w:tc>
      </w:tr>
      <w:tr w:rsidR="001D344F" w:rsidRPr="004C0419" w:rsidTr="00266F80">
        <w:trPr>
          <w:trHeight w:val="227"/>
        </w:trPr>
        <w:tc>
          <w:tcPr>
            <w:tcW w:w="4437" w:type="pct"/>
            <w:vAlign w:val="center"/>
          </w:tcPr>
          <w:p w:rsidR="001D344F" w:rsidRPr="00D2601D" w:rsidRDefault="001D344F" w:rsidP="00266F80">
            <w:pPr>
              <w:rPr>
                <w:sz w:val="14"/>
              </w:rPr>
            </w:pPr>
            <w:r w:rsidRPr="00D2601D">
              <w:rPr>
                <w:rFonts w:ascii="Arial" w:hAnsi="Arial" w:cs="Arial"/>
                <w:sz w:val="16"/>
                <w:szCs w:val="16"/>
              </w:rPr>
              <w:t>Постановление Администрации Валдайского муниципального района от 17.10.2022 № 2074 «О проведении открытого конкурса»</w:t>
            </w:r>
          </w:p>
        </w:tc>
        <w:tc>
          <w:tcPr>
            <w:tcW w:w="563" w:type="pct"/>
            <w:vAlign w:val="center"/>
          </w:tcPr>
          <w:p w:rsidR="001D344F" w:rsidRPr="004C0419" w:rsidRDefault="001D344F" w:rsidP="001F4FD4">
            <w:pPr>
              <w:jc w:val="center"/>
              <w:rPr>
                <w:rFonts w:ascii="Arial" w:hAnsi="Arial" w:cs="Arial"/>
                <w:sz w:val="16"/>
                <w:szCs w:val="16"/>
              </w:rPr>
            </w:pPr>
            <w:r>
              <w:rPr>
                <w:rFonts w:ascii="Arial" w:hAnsi="Arial" w:cs="Arial"/>
                <w:sz w:val="16"/>
                <w:szCs w:val="16"/>
              </w:rPr>
              <w:t>7</w:t>
            </w:r>
          </w:p>
        </w:tc>
      </w:tr>
      <w:tr w:rsidR="001D344F" w:rsidRPr="004C0419" w:rsidTr="00266F80">
        <w:trPr>
          <w:trHeight w:val="227"/>
        </w:trPr>
        <w:tc>
          <w:tcPr>
            <w:tcW w:w="4437" w:type="pct"/>
            <w:vAlign w:val="center"/>
          </w:tcPr>
          <w:p w:rsidR="001D344F" w:rsidRDefault="001D344F" w:rsidP="00266F80">
            <w:r w:rsidRPr="009D21EE">
              <w:rPr>
                <w:rFonts w:ascii="Arial" w:hAnsi="Arial" w:cs="Arial"/>
                <w:sz w:val="16"/>
                <w:szCs w:val="16"/>
              </w:rPr>
              <w:t>Постановление Администрации Валдайского муниципального района от 17.10.2022 № 20</w:t>
            </w:r>
            <w:r>
              <w:rPr>
                <w:rFonts w:ascii="Arial" w:hAnsi="Arial" w:cs="Arial"/>
                <w:sz w:val="16"/>
                <w:szCs w:val="16"/>
              </w:rPr>
              <w:t>75</w:t>
            </w:r>
            <w:r w:rsidRPr="009D21EE">
              <w:rPr>
                <w:rFonts w:ascii="Arial" w:hAnsi="Arial" w:cs="Arial"/>
                <w:sz w:val="16"/>
                <w:szCs w:val="16"/>
              </w:rPr>
              <w:t xml:space="preserve"> «О проведении открытого конкурса»</w:t>
            </w:r>
          </w:p>
        </w:tc>
        <w:tc>
          <w:tcPr>
            <w:tcW w:w="563" w:type="pct"/>
            <w:vAlign w:val="center"/>
          </w:tcPr>
          <w:p w:rsidR="001D344F" w:rsidRPr="004C0419" w:rsidRDefault="001D344F" w:rsidP="001F4FD4">
            <w:pPr>
              <w:jc w:val="center"/>
              <w:rPr>
                <w:rFonts w:ascii="Arial" w:hAnsi="Arial" w:cs="Arial"/>
                <w:sz w:val="16"/>
                <w:szCs w:val="16"/>
              </w:rPr>
            </w:pPr>
            <w:r>
              <w:rPr>
                <w:rFonts w:ascii="Arial" w:hAnsi="Arial" w:cs="Arial"/>
                <w:sz w:val="16"/>
                <w:szCs w:val="16"/>
              </w:rPr>
              <w:t>8</w:t>
            </w:r>
          </w:p>
        </w:tc>
      </w:tr>
      <w:tr w:rsidR="001D344F" w:rsidRPr="004C0419" w:rsidTr="00266F80">
        <w:trPr>
          <w:trHeight w:val="227"/>
        </w:trPr>
        <w:tc>
          <w:tcPr>
            <w:tcW w:w="4437" w:type="pct"/>
            <w:vAlign w:val="center"/>
          </w:tcPr>
          <w:p w:rsidR="001D344F" w:rsidRDefault="001D344F" w:rsidP="00266F80">
            <w:r w:rsidRPr="009D21EE">
              <w:rPr>
                <w:rFonts w:ascii="Arial" w:hAnsi="Arial" w:cs="Arial"/>
                <w:sz w:val="16"/>
                <w:szCs w:val="16"/>
              </w:rPr>
              <w:t>Постановление Администрации Валдайского муниципального района от 17.10.2022 № 20</w:t>
            </w:r>
            <w:r>
              <w:rPr>
                <w:rFonts w:ascii="Arial" w:hAnsi="Arial" w:cs="Arial"/>
                <w:sz w:val="16"/>
                <w:szCs w:val="16"/>
              </w:rPr>
              <w:t>76</w:t>
            </w:r>
            <w:r w:rsidRPr="009D21EE">
              <w:rPr>
                <w:rFonts w:ascii="Arial" w:hAnsi="Arial" w:cs="Arial"/>
                <w:sz w:val="16"/>
                <w:szCs w:val="16"/>
              </w:rPr>
              <w:t xml:space="preserve"> «О проведении открытого конкурса»</w:t>
            </w:r>
          </w:p>
        </w:tc>
        <w:tc>
          <w:tcPr>
            <w:tcW w:w="563" w:type="pct"/>
            <w:vAlign w:val="center"/>
          </w:tcPr>
          <w:p w:rsidR="001D344F" w:rsidRPr="004C0419" w:rsidRDefault="001D344F" w:rsidP="001F4FD4">
            <w:pPr>
              <w:jc w:val="center"/>
              <w:rPr>
                <w:rFonts w:ascii="Arial" w:hAnsi="Arial" w:cs="Arial"/>
                <w:sz w:val="16"/>
                <w:szCs w:val="16"/>
              </w:rPr>
            </w:pPr>
            <w:r>
              <w:rPr>
                <w:rFonts w:ascii="Arial" w:hAnsi="Arial" w:cs="Arial"/>
                <w:sz w:val="16"/>
                <w:szCs w:val="16"/>
              </w:rPr>
              <w:t>8</w:t>
            </w:r>
          </w:p>
        </w:tc>
      </w:tr>
      <w:tr w:rsidR="001D344F" w:rsidRPr="004C0419" w:rsidTr="00266F80">
        <w:trPr>
          <w:trHeight w:val="227"/>
        </w:trPr>
        <w:tc>
          <w:tcPr>
            <w:tcW w:w="4437" w:type="pct"/>
            <w:vAlign w:val="center"/>
          </w:tcPr>
          <w:p w:rsidR="001D344F" w:rsidRDefault="001D344F" w:rsidP="00266F80">
            <w:r w:rsidRPr="009D21EE">
              <w:rPr>
                <w:rFonts w:ascii="Arial" w:hAnsi="Arial" w:cs="Arial"/>
                <w:sz w:val="16"/>
                <w:szCs w:val="16"/>
              </w:rPr>
              <w:t>Постановление Администрации Валдайского муниципального района от 17.10.2022 № 20</w:t>
            </w:r>
            <w:r>
              <w:rPr>
                <w:rFonts w:ascii="Arial" w:hAnsi="Arial" w:cs="Arial"/>
                <w:sz w:val="16"/>
                <w:szCs w:val="16"/>
              </w:rPr>
              <w:t>77</w:t>
            </w:r>
            <w:r w:rsidRPr="009D21EE">
              <w:rPr>
                <w:rFonts w:ascii="Arial" w:hAnsi="Arial" w:cs="Arial"/>
                <w:sz w:val="16"/>
                <w:szCs w:val="16"/>
              </w:rPr>
              <w:t xml:space="preserve"> «О проведении открытого конкурса»</w:t>
            </w:r>
          </w:p>
        </w:tc>
        <w:tc>
          <w:tcPr>
            <w:tcW w:w="563" w:type="pct"/>
            <w:vAlign w:val="center"/>
          </w:tcPr>
          <w:p w:rsidR="001D344F" w:rsidRPr="004C0419" w:rsidRDefault="001D344F" w:rsidP="001F4FD4">
            <w:pPr>
              <w:jc w:val="center"/>
              <w:rPr>
                <w:rFonts w:ascii="Arial" w:hAnsi="Arial" w:cs="Arial"/>
                <w:sz w:val="16"/>
                <w:szCs w:val="16"/>
              </w:rPr>
            </w:pPr>
            <w:r>
              <w:rPr>
                <w:rFonts w:ascii="Arial" w:hAnsi="Arial" w:cs="Arial"/>
                <w:sz w:val="16"/>
                <w:szCs w:val="16"/>
              </w:rPr>
              <w:t>8</w:t>
            </w:r>
          </w:p>
        </w:tc>
      </w:tr>
      <w:tr w:rsidR="001D344F" w:rsidRPr="004C0419" w:rsidTr="00266F80">
        <w:trPr>
          <w:trHeight w:val="227"/>
        </w:trPr>
        <w:tc>
          <w:tcPr>
            <w:tcW w:w="4437" w:type="pct"/>
            <w:vAlign w:val="center"/>
          </w:tcPr>
          <w:p w:rsidR="001D344F" w:rsidRPr="006B277F" w:rsidRDefault="001D344F" w:rsidP="00266F80">
            <w:pPr>
              <w:rPr>
                <w:sz w:val="14"/>
              </w:rPr>
            </w:pPr>
            <w:r w:rsidRPr="00E13EAC">
              <w:rPr>
                <w:rFonts w:ascii="Arial" w:hAnsi="Arial" w:cs="Arial"/>
                <w:sz w:val="16"/>
                <w:szCs w:val="16"/>
              </w:rPr>
              <w:t xml:space="preserve">Постановление Администрации Валдайского муниципального района от </w:t>
            </w:r>
            <w:r w:rsidRPr="00D2601D">
              <w:rPr>
                <w:rFonts w:ascii="Arial" w:hAnsi="Arial" w:cs="Arial"/>
                <w:sz w:val="16"/>
                <w:szCs w:val="16"/>
              </w:rPr>
              <w:t>17.10.2022 № 2084</w:t>
            </w:r>
            <w:r>
              <w:rPr>
                <w:rFonts w:ascii="Arial" w:hAnsi="Arial" w:cs="Arial"/>
                <w:sz w:val="16"/>
                <w:szCs w:val="16"/>
              </w:rPr>
              <w:t xml:space="preserve"> «</w:t>
            </w:r>
            <w:r w:rsidRPr="00D2601D">
              <w:rPr>
                <w:rFonts w:ascii="Arial" w:hAnsi="Arial" w:cs="Arial"/>
                <w:sz w:val="16"/>
                <w:szCs w:val="16"/>
              </w:rPr>
              <w:t>О внесении изменений в муниципальную программу</w:t>
            </w:r>
            <w:r>
              <w:rPr>
                <w:rFonts w:ascii="Arial" w:hAnsi="Arial" w:cs="Arial"/>
                <w:sz w:val="16"/>
                <w:szCs w:val="16"/>
              </w:rPr>
              <w:t xml:space="preserve"> </w:t>
            </w:r>
            <w:r w:rsidRPr="00D2601D">
              <w:rPr>
                <w:rFonts w:ascii="Arial" w:hAnsi="Arial" w:cs="Arial"/>
                <w:sz w:val="16"/>
                <w:szCs w:val="16"/>
              </w:rPr>
              <w:t>«Поддержка некоммерческих организаций</w:t>
            </w:r>
            <w:r>
              <w:rPr>
                <w:rFonts w:ascii="Arial" w:hAnsi="Arial" w:cs="Arial"/>
                <w:sz w:val="16"/>
                <w:szCs w:val="16"/>
              </w:rPr>
              <w:t xml:space="preserve"> </w:t>
            </w:r>
            <w:r w:rsidRPr="00D2601D">
              <w:rPr>
                <w:rFonts w:ascii="Arial" w:hAnsi="Arial" w:cs="Arial"/>
                <w:sz w:val="16"/>
                <w:szCs w:val="16"/>
              </w:rPr>
              <w:t>на территории Валдайского городского</w:t>
            </w:r>
            <w:r>
              <w:rPr>
                <w:rFonts w:ascii="Arial" w:hAnsi="Arial" w:cs="Arial"/>
                <w:sz w:val="16"/>
                <w:szCs w:val="16"/>
              </w:rPr>
              <w:t xml:space="preserve"> </w:t>
            </w:r>
            <w:r w:rsidRPr="00D2601D">
              <w:rPr>
                <w:rFonts w:ascii="Arial" w:hAnsi="Arial" w:cs="Arial"/>
                <w:sz w:val="16"/>
                <w:szCs w:val="16"/>
              </w:rPr>
              <w:t>поселения на 2020-2022 годы»</w:t>
            </w:r>
          </w:p>
        </w:tc>
        <w:tc>
          <w:tcPr>
            <w:tcW w:w="563" w:type="pct"/>
            <w:vAlign w:val="center"/>
          </w:tcPr>
          <w:p w:rsidR="001D344F" w:rsidRPr="004C0419" w:rsidRDefault="001D344F" w:rsidP="001F4FD4">
            <w:pPr>
              <w:jc w:val="center"/>
              <w:rPr>
                <w:rFonts w:ascii="Arial" w:hAnsi="Arial" w:cs="Arial"/>
                <w:sz w:val="16"/>
                <w:szCs w:val="16"/>
              </w:rPr>
            </w:pPr>
            <w:r>
              <w:rPr>
                <w:rFonts w:ascii="Arial" w:hAnsi="Arial" w:cs="Arial"/>
                <w:sz w:val="16"/>
                <w:szCs w:val="16"/>
              </w:rPr>
              <w:t>8</w:t>
            </w:r>
          </w:p>
        </w:tc>
      </w:tr>
      <w:tr w:rsidR="001D344F" w:rsidRPr="004C0419" w:rsidTr="00266F80">
        <w:trPr>
          <w:trHeight w:val="227"/>
        </w:trPr>
        <w:tc>
          <w:tcPr>
            <w:tcW w:w="4437" w:type="pct"/>
            <w:vAlign w:val="center"/>
          </w:tcPr>
          <w:p w:rsidR="001D344F" w:rsidRPr="00E13EAC" w:rsidRDefault="001D344F" w:rsidP="00266F80">
            <w:pPr>
              <w:rPr>
                <w:rFonts w:ascii="Arial" w:hAnsi="Arial" w:cs="Arial"/>
                <w:sz w:val="16"/>
                <w:szCs w:val="16"/>
              </w:rPr>
            </w:pPr>
            <w:r w:rsidRPr="00E13EAC">
              <w:rPr>
                <w:rFonts w:ascii="Arial" w:hAnsi="Arial" w:cs="Arial"/>
                <w:sz w:val="16"/>
                <w:szCs w:val="16"/>
              </w:rPr>
              <w:t xml:space="preserve">Постановление Администрации Валдайского муниципального района от </w:t>
            </w:r>
            <w:r w:rsidRPr="00DA473D">
              <w:rPr>
                <w:rFonts w:ascii="Arial" w:hAnsi="Arial" w:cs="Arial"/>
                <w:sz w:val="16"/>
                <w:szCs w:val="16"/>
              </w:rPr>
              <w:t>17.10.2022 № 2087</w:t>
            </w:r>
            <w:r>
              <w:rPr>
                <w:rFonts w:ascii="Arial" w:hAnsi="Arial" w:cs="Arial"/>
                <w:sz w:val="16"/>
                <w:szCs w:val="16"/>
              </w:rPr>
              <w:t xml:space="preserve"> «</w:t>
            </w:r>
            <w:r w:rsidRPr="00DA473D">
              <w:rPr>
                <w:rFonts w:ascii="Arial" w:hAnsi="Arial" w:cs="Arial"/>
                <w:sz w:val="16"/>
                <w:szCs w:val="16"/>
              </w:rPr>
              <w:t>О внесении изменения в состав комиссии</w:t>
            </w:r>
            <w:r>
              <w:rPr>
                <w:rFonts w:ascii="Arial" w:hAnsi="Arial" w:cs="Arial"/>
                <w:sz w:val="16"/>
                <w:szCs w:val="16"/>
              </w:rPr>
              <w:t xml:space="preserve"> </w:t>
            </w:r>
            <w:r w:rsidRPr="00DA473D">
              <w:rPr>
                <w:rFonts w:ascii="Arial" w:hAnsi="Arial" w:cs="Arial"/>
                <w:sz w:val="16"/>
                <w:szCs w:val="16"/>
              </w:rPr>
              <w:t>по рассмотрению заявлений организаций – получателей</w:t>
            </w:r>
            <w:r>
              <w:rPr>
                <w:rFonts w:ascii="Arial" w:hAnsi="Arial" w:cs="Arial"/>
                <w:sz w:val="16"/>
                <w:szCs w:val="16"/>
              </w:rPr>
              <w:t xml:space="preserve"> </w:t>
            </w:r>
            <w:r w:rsidRPr="00DA473D">
              <w:rPr>
                <w:rFonts w:ascii="Arial" w:hAnsi="Arial" w:cs="Arial"/>
                <w:sz w:val="16"/>
                <w:szCs w:val="16"/>
              </w:rPr>
              <w:t>субсидий, осуществляющих деятельность в сфере охраны окружающей среды и защиты животных, утвержденный постановлением администрации Валдайского</w:t>
            </w:r>
            <w:r>
              <w:rPr>
                <w:rFonts w:ascii="Arial" w:hAnsi="Arial" w:cs="Arial"/>
                <w:sz w:val="16"/>
                <w:szCs w:val="16"/>
              </w:rPr>
              <w:t xml:space="preserve"> </w:t>
            </w:r>
            <w:r w:rsidRPr="00DA473D">
              <w:rPr>
                <w:rFonts w:ascii="Arial" w:hAnsi="Arial" w:cs="Arial"/>
                <w:sz w:val="16"/>
                <w:szCs w:val="16"/>
              </w:rPr>
              <w:t>муниципального района от 29.07.2021 № 1324</w:t>
            </w:r>
            <w:r>
              <w:rPr>
                <w:rFonts w:ascii="Arial" w:hAnsi="Arial" w:cs="Arial"/>
                <w:sz w:val="16"/>
                <w:szCs w:val="16"/>
              </w:rPr>
              <w:t>»</w:t>
            </w:r>
          </w:p>
        </w:tc>
        <w:tc>
          <w:tcPr>
            <w:tcW w:w="563" w:type="pct"/>
            <w:vAlign w:val="center"/>
          </w:tcPr>
          <w:p w:rsidR="001D344F" w:rsidRPr="004C0419" w:rsidRDefault="00266F68" w:rsidP="00266F68">
            <w:pPr>
              <w:jc w:val="center"/>
              <w:rPr>
                <w:rFonts w:ascii="Arial" w:hAnsi="Arial" w:cs="Arial"/>
                <w:sz w:val="16"/>
                <w:szCs w:val="16"/>
              </w:rPr>
            </w:pPr>
            <w:r>
              <w:rPr>
                <w:rFonts w:ascii="Arial" w:hAnsi="Arial" w:cs="Arial"/>
                <w:sz w:val="16"/>
                <w:szCs w:val="16"/>
              </w:rPr>
              <w:t>8</w:t>
            </w:r>
          </w:p>
        </w:tc>
      </w:tr>
      <w:tr w:rsidR="001D344F" w:rsidRPr="004C0419" w:rsidTr="00266F80">
        <w:trPr>
          <w:trHeight w:val="227"/>
        </w:trPr>
        <w:tc>
          <w:tcPr>
            <w:tcW w:w="4437" w:type="pct"/>
            <w:vAlign w:val="center"/>
          </w:tcPr>
          <w:p w:rsidR="001D344F" w:rsidRPr="0050161C" w:rsidRDefault="001D344F" w:rsidP="00266F80">
            <w:pPr>
              <w:rPr>
                <w:sz w:val="14"/>
              </w:rPr>
            </w:pPr>
            <w:r w:rsidRPr="0050161C">
              <w:rPr>
                <w:rFonts w:ascii="Arial" w:hAnsi="Arial" w:cs="Arial"/>
                <w:sz w:val="16"/>
                <w:szCs w:val="16"/>
              </w:rPr>
              <w:t>Постановление Администрации Валдайского муниципального района от 18.10.2022 № 2089 «Об утверждении Порядка формирования и использования резерва управленческих кадров Валдайского муниципального района»</w:t>
            </w:r>
          </w:p>
        </w:tc>
        <w:tc>
          <w:tcPr>
            <w:tcW w:w="563" w:type="pct"/>
            <w:vAlign w:val="center"/>
          </w:tcPr>
          <w:p w:rsidR="001D344F" w:rsidRPr="004C0419" w:rsidRDefault="001D344F" w:rsidP="001F4FD4">
            <w:pPr>
              <w:jc w:val="center"/>
              <w:rPr>
                <w:rFonts w:ascii="Arial" w:hAnsi="Arial" w:cs="Arial"/>
                <w:sz w:val="16"/>
                <w:szCs w:val="16"/>
              </w:rPr>
            </w:pPr>
            <w:r>
              <w:rPr>
                <w:rFonts w:ascii="Arial" w:hAnsi="Arial" w:cs="Arial"/>
                <w:sz w:val="16"/>
                <w:szCs w:val="16"/>
              </w:rPr>
              <w:t>9-12</w:t>
            </w:r>
          </w:p>
        </w:tc>
      </w:tr>
      <w:tr w:rsidR="001D344F" w:rsidRPr="004C0419" w:rsidTr="00266F80">
        <w:trPr>
          <w:trHeight w:val="227"/>
        </w:trPr>
        <w:tc>
          <w:tcPr>
            <w:tcW w:w="4437" w:type="pct"/>
            <w:vAlign w:val="center"/>
          </w:tcPr>
          <w:p w:rsidR="001D344F" w:rsidRPr="008503B1" w:rsidRDefault="001D344F" w:rsidP="00266F80">
            <w:pPr>
              <w:rPr>
                <w:sz w:val="14"/>
              </w:rPr>
            </w:pPr>
            <w:r w:rsidRPr="008503B1">
              <w:rPr>
                <w:rFonts w:ascii="Arial" w:hAnsi="Arial" w:cs="Arial"/>
                <w:sz w:val="16"/>
                <w:szCs w:val="16"/>
              </w:rPr>
              <w:t>Постановление Администрации Валдайского муниципального района от 18.10.2022 № 2099 «О проведении открытого конкурса»</w:t>
            </w:r>
          </w:p>
        </w:tc>
        <w:tc>
          <w:tcPr>
            <w:tcW w:w="563" w:type="pct"/>
            <w:vAlign w:val="center"/>
          </w:tcPr>
          <w:p w:rsidR="001D344F" w:rsidRPr="004C0419" w:rsidRDefault="001D344F" w:rsidP="001F4FD4">
            <w:pPr>
              <w:jc w:val="center"/>
              <w:rPr>
                <w:rFonts w:ascii="Arial" w:hAnsi="Arial" w:cs="Arial"/>
                <w:sz w:val="16"/>
                <w:szCs w:val="16"/>
              </w:rPr>
            </w:pPr>
            <w:r>
              <w:rPr>
                <w:rFonts w:ascii="Arial" w:hAnsi="Arial" w:cs="Arial"/>
                <w:sz w:val="16"/>
                <w:szCs w:val="16"/>
              </w:rPr>
              <w:t>12</w:t>
            </w:r>
          </w:p>
        </w:tc>
      </w:tr>
      <w:tr w:rsidR="001D344F" w:rsidRPr="004C0419" w:rsidTr="00266F80">
        <w:trPr>
          <w:trHeight w:val="227"/>
        </w:trPr>
        <w:tc>
          <w:tcPr>
            <w:tcW w:w="4437" w:type="pct"/>
            <w:vAlign w:val="center"/>
          </w:tcPr>
          <w:p w:rsidR="001D344F" w:rsidRPr="008503B1" w:rsidRDefault="001D344F" w:rsidP="00266F80">
            <w:pPr>
              <w:rPr>
                <w:sz w:val="14"/>
              </w:rPr>
            </w:pPr>
            <w:r w:rsidRPr="008503B1">
              <w:rPr>
                <w:rFonts w:ascii="Arial" w:hAnsi="Arial" w:cs="Arial"/>
                <w:sz w:val="16"/>
                <w:szCs w:val="16"/>
              </w:rPr>
              <w:t xml:space="preserve">Постановление Администрации Валдайского муниципального района от 18.10.2022 № </w:t>
            </w:r>
            <w:r>
              <w:rPr>
                <w:rFonts w:ascii="Arial" w:hAnsi="Arial" w:cs="Arial"/>
                <w:sz w:val="16"/>
                <w:szCs w:val="16"/>
              </w:rPr>
              <w:t>2100</w:t>
            </w:r>
            <w:r w:rsidRPr="008503B1">
              <w:rPr>
                <w:rFonts w:ascii="Arial" w:hAnsi="Arial" w:cs="Arial"/>
                <w:sz w:val="16"/>
                <w:szCs w:val="16"/>
              </w:rPr>
              <w:t xml:space="preserve"> «О проведении открытого конкурса»</w:t>
            </w:r>
          </w:p>
        </w:tc>
        <w:tc>
          <w:tcPr>
            <w:tcW w:w="563" w:type="pct"/>
            <w:vAlign w:val="center"/>
          </w:tcPr>
          <w:p w:rsidR="001D344F" w:rsidRPr="004C0419" w:rsidRDefault="00266F68" w:rsidP="001F4FD4">
            <w:pPr>
              <w:jc w:val="center"/>
              <w:rPr>
                <w:rFonts w:ascii="Arial" w:hAnsi="Arial" w:cs="Arial"/>
                <w:sz w:val="16"/>
                <w:szCs w:val="16"/>
              </w:rPr>
            </w:pPr>
            <w:r>
              <w:rPr>
                <w:rFonts w:ascii="Arial" w:hAnsi="Arial" w:cs="Arial"/>
                <w:sz w:val="16"/>
                <w:szCs w:val="16"/>
              </w:rPr>
              <w:t>12</w:t>
            </w:r>
          </w:p>
        </w:tc>
      </w:tr>
      <w:tr w:rsidR="001D344F" w:rsidRPr="004C0419" w:rsidTr="00266F80">
        <w:trPr>
          <w:trHeight w:val="227"/>
        </w:trPr>
        <w:tc>
          <w:tcPr>
            <w:tcW w:w="4437" w:type="pct"/>
            <w:vAlign w:val="center"/>
          </w:tcPr>
          <w:p w:rsidR="001D344F" w:rsidRPr="008503B1" w:rsidRDefault="001D344F" w:rsidP="00266F80">
            <w:pPr>
              <w:rPr>
                <w:sz w:val="14"/>
              </w:rPr>
            </w:pPr>
            <w:r w:rsidRPr="008503B1">
              <w:rPr>
                <w:rFonts w:ascii="Arial" w:hAnsi="Arial" w:cs="Arial"/>
                <w:sz w:val="16"/>
                <w:szCs w:val="16"/>
              </w:rPr>
              <w:t xml:space="preserve">Постановление Администрации Валдайского муниципального района от 18.10.2022 № </w:t>
            </w:r>
            <w:r>
              <w:rPr>
                <w:rFonts w:ascii="Arial" w:hAnsi="Arial" w:cs="Arial"/>
                <w:sz w:val="16"/>
                <w:szCs w:val="16"/>
              </w:rPr>
              <w:t>2101</w:t>
            </w:r>
            <w:r w:rsidRPr="008503B1">
              <w:rPr>
                <w:rFonts w:ascii="Arial" w:hAnsi="Arial" w:cs="Arial"/>
                <w:sz w:val="16"/>
                <w:szCs w:val="16"/>
              </w:rPr>
              <w:t xml:space="preserve"> «О проведении открытого конкурса»</w:t>
            </w:r>
          </w:p>
        </w:tc>
        <w:tc>
          <w:tcPr>
            <w:tcW w:w="563" w:type="pct"/>
            <w:vAlign w:val="center"/>
          </w:tcPr>
          <w:p w:rsidR="001D344F" w:rsidRPr="004C0419" w:rsidRDefault="00266F68" w:rsidP="001F4FD4">
            <w:pPr>
              <w:jc w:val="center"/>
              <w:rPr>
                <w:rFonts w:ascii="Arial" w:hAnsi="Arial" w:cs="Arial"/>
                <w:sz w:val="16"/>
                <w:szCs w:val="16"/>
              </w:rPr>
            </w:pPr>
            <w:r>
              <w:rPr>
                <w:rFonts w:ascii="Arial" w:hAnsi="Arial" w:cs="Arial"/>
                <w:sz w:val="16"/>
                <w:szCs w:val="16"/>
              </w:rPr>
              <w:t>12-13</w:t>
            </w:r>
          </w:p>
        </w:tc>
      </w:tr>
      <w:tr w:rsidR="001D344F" w:rsidRPr="004C0419" w:rsidTr="00266F80">
        <w:trPr>
          <w:trHeight w:val="227"/>
        </w:trPr>
        <w:tc>
          <w:tcPr>
            <w:tcW w:w="4437" w:type="pct"/>
            <w:vAlign w:val="center"/>
          </w:tcPr>
          <w:p w:rsidR="001D344F" w:rsidRPr="008503B1" w:rsidRDefault="001D344F" w:rsidP="00266F80">
            <w:pPr>
              <w:rPr>
                <w:sz w:val="14"/>
              </w:rPr>
            </w:pPr>
            <w:r w:rsidRPr="008503B1">
              <w:rPr>
                <w:rFonts w:ascii="Arial" w:hAnsi="Arial" w:cs="Arial"/>
                <w:sz w:val="16"/>
                <w:szCs w:val="16"/>
              </w:rPr>
              <w:t xml:space="preserve">Постановление Администрации Валдайского муниципального района от 18.10.2022 № </w:t>
            </w:r>
            <w:r>
              <w:rPr>
                <w:rFonts w:ascii="Arial" w:hAnsi="Arial" w:cs="Arial"/>
                <w:sz w:val="16"/>
                <w:szCs w:val="16"/>
              </w:rPr>
              <w:t>2102</w:t>
            </w:r>
            <w:r w:rsidRPr="008503B1">
              <w:rPr>
                <w:rFonts w:ascii="Arial" w:hAnsi="Arial" w:cs="Arial"/>
                <w:sz w:val="16"/>
                <w:szCs w:val="16"/>
              </w:rPr>
              <w:t xml:space="preserve"> «О проведении открытого конкурса»</w:t>
            </w:r>
          </w:p>
        </w:tc>
        <w:tc>
          <w:tcPr>
            <w:tcW w:w="563" w:type="pct"/>
            <w:vAlign w:val="center"/>
          </w:tcPr>
          <w:p w:rsidR="001D344F" w:rsidRPr="004C0419" w:rsidRDefault="00266F68" w:rsidP="001F4FD4">
            <w:pPr>
              <w:jc w:val="center"/>
              <w:rPr>
                <w:rFonts w:ascii="Arial" w:hAnsi="Arial" w:cs="Arial"/>
                <w:sz w:val="16"/>
                <w:szCs w:val="16"/>
              </w:rPr>
            </w:pPr>
            <w:r>
              <w:rPr>
                <w:rFonts w:ascii="Arial" w:hAnsi="Arial" w:cs="Arial"/>
                <w:sz w:val="16"/>
                <w:szCs w:val="16"/>
              </w:rPr>
              <w:t>13</w:t>
            </w:r>
          </w:p>
        </w:tc>
      </w:tr>
      <w:tr w:rsidR="001D344F" w:rsidRPr="004C0419" w:rsidTr="00266F80">
        <w:trPr>
          <w:trHeight w:val="227"/>
        </w:trPr>
        <w:tc>
          <w:tcPr>
            <w:tcW w:w="4437" w:type="pct"/>
            <w:vAlign w:val="center"/>
          </w:tcPr>
          <w:p w:rsidR="001D344F" w:rsidRPr="008503B1" w:rsidRDefault="001D344F" w:rsidP="00266F80">
            <w:pPr>
              <w:rPr>
                <w:sz w:val="14"/>
              </w:rPr>
            </w:pPr>
            <w:r w:rsidRPr="008503B1">
              <w:rPr>
                <w:rFonts w:ascii="Arial" w:hAnsi="Arial" w:cs="Arial"/>
                <w:sz w:val="16"/>
                <w:szCs w:val="16"/>
              </w:rPr>
              <w:t xml:space="preserve">Постановление Администрации Валдайского муниципального района от 18.10.2022 № </w:t>
            </w:r>
            <w:r>
              <w:rPr>
                <w:rFonts w:ascii="Arial" w:hAnsi="Arial" w:cs="Arial"/>
                <w:sz w:val="16"/>
                <w:szCs w:val="16"/>
              </w:rPr>
              <w:t>2103</w:t>
            </w:r>
            <w:r w:rsidRPr="008503B1">
              <w:rPr>
                <w:rFonts w:ascii="Arial" w:hAnsi="Arial" w:cs="Arial"/>
                <w:sz w:val="16"/>
                <w:szCs w:val="16"/>
              </w:rPr>
              <w:t xml:space="preserve"> «О проведении открытого конкурса»</w:t>
            </w:r>
          </w:p>
        </w:tc>
        <w:tc>
          <w:tcPr>
            <w:tcW w:w="563" w:type="pct"/>
            <w:vAlign w:val="center"/>
          </w:tcPr>
          <w:p w:rsidR="001D344F" w:rsidRPr="004C0419" w:rsidRDefault="00266F68" w:rsidP="001F4FD4">
            <w:pPr>
              <w:jc w:val="center"/>
              <w:rPr>
                <w:rFonts w:ascii="Arial" w:hAnsi="Arial" w:cs="Arial"/>
                <w:sz w:val="16"/>
                <w:szCs w:val="16"/>
              </w:rPr>
            </w:pPr>
            <w:r>
              <w:rPr>
                <w:rFonts w:ascii="Arial" w:hAnsi="Arial" w:cs="Arial"/>
                <w:sz w:val="16"/>
                <w:szCs w:val="16"/>
              </w:rPr>
              <w:t>13</w:t>
            </w:r>
          </w:p>
        </w:tc>
      </w:tr>
      <w:tr w:rsidR="001D344F" w:rsidRPr="004C0419" w:rsidTr="00266F80">
        <w:trPr>
          <w:trHeight w:val="227"/>
        </w:trPr>
        <w:tc>
          <w:tcPr>
            <w:tcW w:w="4437" w:type="pct"/>
            <w:vAlign w:val="center"/>
          </w:tcPr>
          <w:p w:rsidR="001D344F" w:rsidRPr="00D15741" w:rsidRDefault="001D344F" w:rsidP="00266F80">
            <w:pPr>
              <w:rPr>
                <w:sz w:val="14"/>
              </w:rPr>
            </w:pPr>
            <w:r w:rsidRPr="00D15741">
              <w:rPr>
                <w:rFonts w:ascii="Arial" w:hAnsi="Arial" w:cs="Arial"/>
                <w:sz w:val="16"/>
                <w:szCs w:val="16"/>
              </w:rPr>
              <w:t>Постановление Администрации Валдайского муниципального района от 19.10.2022 № 2111 «О внесении изменения в Перечень главных администраторов доходов бюджета Валдайского муниципального района»</w:t>
            </w:r>
          </w:p>
        </w:tc>
        <w:tc>
          <w:tcPr>
            <w:tcW w:w="563" w:type="pct"/>
            <w:vAlign w:val="center"/>
          </w:tcPr>
          <w:p w:rsidR="001D344F" w:rsidRPr="004C0419" w:rsidRDefault="00266F68" w:rsidP="001F4FD4">
            <w:pPr>
              <w:jc w:val="center"/>
              <w:rPr>
                <w:rFonts w:ascii="Arial" w:hAnsi="Arial" w:cs="Arial"/>
                <w:sz w:val="16"/>
                <w:szCs w:val="16"/>
              </w:rPr>
            </w:pPr>
            <w:r>
              <w:rPr>
                <w:rFonts w:ascii="Arial" w:hAnsi="Arial" w:cs="Arial"/>
                <w:sz w:val="16"/>
                <w:szCs w:val="16"/>
              </w:rPr>
              <w:t>13</w:t>
            </w:r>
          </w:p>
        </w:tc>
      </w:tr>
      <w:tr w:rsidR="001D344F" w:rsidRPr="004C0419" w:rsidTr="00266F80">
        <w:trPr>
          <w:trHeight w:val="227"/>
        </w:trPr>
        <w:tc>
          <w:tcPr>
            <w:tcW w:w="4437" w:type="pct"/>
            <w:vAlign w:val="center"/>
          </w:tcPr>
          <w:p w:rsidR="001D344F" w:rsidRPr="00A87530" w:rsidRDefault="001D344F" w:rsidP="00266F80">
            <w:pPr>
              <w:rPr>
                <w:sz w:val="14"/>
              </w:rPr>
            </w:pPr>
            <w:r w:rsidRPr="00A87530">
              <w:rPr>
                <w:rFonts w:ascii="Arial" w:hAnsi="Arial" w:cs="Arial"/>
                <w:sz w:val="16"/>
                <w:szCs w:val="16"/>
              </w:rPr>
              <w:t>Постановление Администрации Валдайского муниципального района от 19.10.2022 № 2117 «Об отмене постановления Администрации муниципального района от 04.02.2022 № 195 «Об определении управляющей организации для управления многоквартирным домом, в котором собственниками помещений не выбран способ управления»</w:t>
            </w:r>
          </w:p>
        </w:tc>
        <w:tc>
          <w:tcPr>
            <w:tcW w:w="563" w:type="pct"/>
            <w:vAlign w:val="center"/>
          </w:tcPr>
          <w:p w:rsidR="001D344F" w:rsidRPr="004C0419" w:rsidRDefault="00266F68" w:rsidP="001F4FD4">
            <w:pPr>
              <w:jc w:val="center"/>
              <w:rPr>
                <w:rFonts w:ascii="Arial" w:hAnsi="Arial" w:cs="Arial"/>
                <w:sz w:val="16"/>
                <w:szCs w:val="16"/>
              </w:rPr>
            </w:pPr>
            <w:r>
              <w:rPr>
                <w:rFonts w:ascii="Arial" w:hAnsi="Arial" w:cs="Arial"/>
                <w:sz w:val="16"/>
                <w:szCs w:val="16"/>
              </w:rPr>
              <w:t>13</w:t>
            </w:r>
          </w:p>
        </w:tc>
      </w:tr>
      <w:tr w:rsidR="001D344F" w:rsidRPr="004C0419" w:rsidTr="00266F80">
        <w:trPr>
          <w:trHeight w:val="227"/>
        </w:trPr>
        <w:tc>
          <w:tcPr>
            <w:tcW w:w="4437" w:type="pct"/>
            <w:vAlign w:val="center"/>
          </w:tcPr>
          <w:p w:rsidR="001D344F" w:rsidRPr="00A87530" w:rsidRDefault="001D344F" w:rsidP="00266F80">
            <w:pPr>
              <w:shd w:val="clear" w:color="auto" w:fill="FFFFFF"/>
              <w:tabs>
                <w:tab w:val="left" w:pos="1418"/>
              </w:tabs>
              <w:rPr>
                <w:sz w:val="14"/>
              </w:rPr>
            </w:pPr>
            <w:r w:rsidRPr="00A87530">
              <w:rPr>
                <w:rFonts w:ascii="Arial" w:hAnsi="Arial" w:cs="Arial"/>
                <w:sz w:val="16"/>
                <w:szCs w:val="16"/>
              </w:rPr>
              <w:t>Постановление Администрации Валдайского муниципального района от 19.10.2022 № 2118 «</w:t>
            </w:r>
            <w:r w:rsidRPr="00266F80">
              <w:rPr>
                <w:rFonts w:ascii="Arial" w:hAnsi="Arial" w:cs="Arial"/>
                <w:sz w:val="16"/>
                <w:szCs w:val="16"/>
              </w:rPr>
              <w:t>О проведении открытого конкурса»</w:t>
            </w:r>
          </w:p>
        </w:tc>
        <w:tc>
          <w:tcPr>
            <w:tcW w:w="563" w:type="pct"/>
            <w:vAlign w:val="center"/>
          </w:tcPr>
          <w:p w:rsidR="001D344F" w:rsidRPr="004C0419" w:rsidRDefault="00266F68" w:rsidP="001F4FD4">
            <w:pPr>
              <w:jc w:val="center"/>
              <w:rPr>
                <w:rFonts w:ascii="Arial" w:hAnsi="Arial" w:cs="Arial"/>
                <w:sz w:val="16"/>
                <w:szCs w:val="16"/>
              </w:rPr>
            </w:pPr>
            <w:r>
              <w:rPr>
                <w:rFonts w:ascii="Arial" w:hAnsi="Arial" w:cs="Arial"/>
                <w:sz w:val="16"/>
                <w:szCs w:val="16"/>
              </w:rPr>
              <w:t>14</w:t>
            </w:r>
          </w:p>
        </w:tc>
      </w:tr>
      <w:tr w:rsidR="001D344F" w:rsidRPr="004C0419" w:rsidTr="00266F80">
        <w:trPr>
          <w:trHeight w:val="227"/>
        </w:trPr>
        <w:tc>
          <w:tcPr>
            <w:tcW w:w="4437" w:type="pct"/>
            <w:vAlign w:val="center"/>
          </w:tcPr>
          <w:p w:rsidR="001D344F" w:rsidRPr="004C0419" w:rsidRDefault="001D344F" w:rsidP="00266F80">
            <w:pPr>
              <w:rPr>
                <w:rFonts w:ascii="Arial" w:hAnsi="Arial" w:cs="Arial"/>
                <w:sz w:val="16"/>
                <w:szCs w:val="16"/>
              </w:rPr>
            </w:pPr>
            <w:r w:rsidRPr="004C0419">
              <w:rPr>
                <w:rFonts w:ascii="Arial" w:hAnsi="Arial" w:cs="Arial"/>
                <w:sz w:val="16"/>
                <w:szCs w:val="16"/>
              </w:rPr>
              <w:t>Содержание</w:t>
            </w:r>
          </w:p>
        </w:tc>
        <w:tc>
          <w:tcPr>
            <w:tcW w:w="563" w:type="pct"/>
            <w:vAlign w:val="center"/>
          </w:tcPr>
          <w:p w:rsidR="001D344F" w:rsidRPr="004C0419" w:rsidRDefault="00266F68" w:rsidP="001F4FD4">
            <w:pPr>
              <w:jc w:val="center"/>
              <w:rPr>
                <w:rFonts w:ascii="Arial" w:hAnsi="Arial" w:cs="Arial"/>
                <w:sz w:val="16"/>
                <w:szCs w:val="16"/>
              </w:rPr>
            </w:pPr>
            <w:r>
              <w:rPr>
                <w:rFonts w:ascii="Arial" w:hAnsi="Arial" w:cs="Arial"/>
                <w:sz w:val="16"/>
                <w:szCs w:val="16"/>
              </w:rPr>
              <w:t>14</w:t>
            </w:r>
          </w:p>
        </w:tc>
      </w:tr>
    </w:tbl>
    <w:p w:rsidR="00B70FD8" w:rsidRDefault="00B70FD8" w:rsidP="00FF7F29">
      <w:pPr>
        <w:jc w:val="center"/>
        <w:rPr>
          <w:rFonts w:ascii="Arial" w:hAnsi="Arial" w:cs="Arial"/>
          <w:sz w:val="11"/>
          <w:szCs w:val="11"/>
        </w:rPr>
      </w:pPr>
    </w:p>
    <w:p w:rsidR="00900D08" w:rsidRDefault="00900D08" w:rsidP="00FF7F29">
      <w:pPr>
        <w:jc w:val="center"/>
        <w:rPr>
          <w:rFonts w:ascii="Arial" w:hAnsi="Arial" w:cs="Arial"/>
          <w:sz w:val="11"/>
          <w:szCs w:val="11"/>
        </w:rPr>
      </w:pPr>
    </w:p>
    <w:p w:rsidR="003E303F" w:rsidRDefault="003E303F" w:rsidP="00FF7F29">
      <w:pPr>
        <w:jc w:val="center"/>
        <w:rPr>
          <w:rFonts w:ascii="Arial" w:hAnsi="Arial" w:cs="Arial"/>
          <w:sz w:val="11"/>
          <w:szCs w:val="11"/>
        </w:rPr>
      </w:pPr>
    </w:p>
    <w:p w:rsidR="003E303F" w:rsidRDefault="003E303F" w:rsidP="00FF7F29">
      <w:pPr>
        <w:jc w:val="center"/>
        <w:rPr>
          <w:rFonts w:ascii="Arial" w:hAnsi="Arial" w:cs="Arial"/>
          <w:sz w:val="11"/>
          <w:szCs w:val="11"/>
        </w:rPr>
      </w:pPr>
    </w:p>
    <w:p w:rsidR="003E303F" w:rsidRDefault="003E303F" w:rsidP="00FF7F29">
      <w:pPr>
        <w:jc w:val="center"/>
        <w:rPr>
          <w:rFonts w:ascii="Arial" w:hAnsi="Arial" w:cs="Arial"/>
          <w:sz w:val="11"/>
          <w:szCs w:val="11"/>
        </w:rPr>
      </w:pPr>
    </w:p>
    <w:p w:rsidR="00266F68" w:rsidRDefault="00266F68" w:rsidP="00FF7F29">
      <w:pPr>
        <w:jc w:val="center"/>
        <w:rPr>
          <w:rFonts w:ascii="Arial" w:hAnsi="Arial" w:cs="Arial"/>
          <w:sz w:val="11"/>
          <w:szCs w:val="11"/>
        </w:rPr>
      </w:pPr>
    </w:p>
    <w:p w:rsidR="00266F68" w:rsidRDefault="00266F68" w:rsidP="00FF7F29">
      <w:pPr>
        <w:jc w:val="center"/>
        <w:rPr>
          <w:rFonts w:ascii="Arial" w:hAnsi="Arial" w:cs="Arial"/>
          <w:sz w:val="11"/>
          <w:szCs w:val="11"/>
        </w:rPr>
      </w:pPr>
    </w:p>
    <w:p w:rsidR="00266F68" w:rsidRDefault="00266F68" w:rsidP="00FF7F29">
      <w:pPr>
        <w:jc w:val="center"/>
        <w:rPr>
          <w:rFonts w:ascii="Arial" w:hAnsi="Arial" w:cs="Arial"/>
          <w:sz w:val="11"/>
          <w:szCs w:val="11"/>
        </w:rPr>
      </w:pPr>
    </w:p>
    <w:p w:rsidR="00266F68" w:rsidRDefault="00266F68" w:rsidP="00FF7F29">
      <w:pPr>
        <w:jc w:val="center"/>
        <w:rPr>
          <w:rFonts w:ascii="Arial" w:hAnsi="Arial" w:cs="Arial"/>
          <w:sz w:val="11"/>
          <w:szCs w:val="11"/>
        </w:rPr>
      </w:pPr>
    </w:p>
    <w:p w:rsidR="00266F68" w:rsidRDefault="00266F68" w:rsidP="00FF7F29">
      <w:pPr>
        <w:jc w:val="center"/>
        <w:rPr>
          <w:rFonts w:ascii="Arial" w:hAnsi="Arial" w:cs="Arial"/>
          <w:sz w:val="11"/>
          <w:szCs w:val="11"/>
        </w:rPr>
      </w:pPr>
    </w:p>
    <w:p w:rsidR="00266F68" w:rsidRDefault="00266F68" w:rsidP="00FF7F29">
      <w:pPr>
        <w:jc w:val="center"/>
        <w:rPr>
          <w:rFonts w:ascii="Arial" w:hAnsi="Arial" w:cs="Arial"/>
          <w:sz w:val="11"/>
          <w:szCs w:val="11"/>
        </w:rPr>
      </w:pPr>
    </w:p>
    <w:p w:rsidR="00266F68" w:rsidRDefault="00266F68" w:rsidP="00FF7F29">
      <w:pPr>
        <w:jc w:val="center"/>
        <w:rPr>
          <w:rFonts w:ascii="Arial" w:hAnsi="Arial" w:cs="Arial"/>
          <w:sz w:val="11"/>
          <w:szCs w:val="11"/>
        </w:rPr>
      </w:pPr>
    </w:p>
    <w:p w:rsidR="00266F68" w:rsidRDefault="00266F68" w:rsidP="00FF7F29">
      <w:pPr>
        <w:jc w:val="center"/>
        <w:rPr>
          <w:rFonts w:ascii="Arial" w:hAnsi="Arial" w:cs="Arial"/>
          <w:sz w:val="11"/>
          <w:szCs w:val="11"/>
        </w:rPr>
      </w:pPr>
    </w:p>
    <w:p w:rsidR="00266F68" w:rsidRDefault="00266F68" w:rsidP="00FF7F29">
      <w:pPr>
        <w:jc w:val="center"/>
        <w:rPr>
          <w:rFonts w:ascii="Arial" w:hAnsi="Arial" w:cs="Arial"/>
          <w:sz w:val="11"/>
          <w:szCs w:val="11"/>
        </w:rPr>
      </w:pPr>
    </w:p>
    <w:p w:rsidR="00266F68" w:rsidRDefault="00266F68" w:rsidP="00FF7F29">
      <w:pPr>
        <w:jc w:val="center"/>
        <w:rPr>
          <w:rFonts w:ascii="Arial" w:hAnsi="Arial" w:cs="Arial"/>
          <w:sz w:val="11"/>
          <w:szCs w:val="11"/>
        </w:rPr>
      </w:pPr>
    </w:p>
    <w:p w:rsidR="003E303F" w:rsidRDefault="003E303F" w:rsidP="00FF7F29">
      <w:pPr>
        <w:jc w:val="center"/>
        <w:rPr>
          <w:rFonts w:ascii="Arial" w:hAnsi="Arial" w:cs="Arial"/>
          <w:sz w:val="11"/>
          <w:szCs w:val="11"/>
        </w:rPr>
      </w:pPr>
    </w:p>
    <w:p w:rsidR="003E303F" w:rsidRDefault="003E303F" w:rsidP="00FF7F29">
      <w:pPr>
        <w:jc w:val="center"/>
        <w:rPr>
          <w:rFonts w:ascii="Arial" w:hAnsi="Arial" w:cs="Arial"/>
          <w:sz w:val="11"/>
          <w:szCs w:val="11"/>
        </w:rPr>
      </w:pPr>
    </w:p>
    <w:p w:rsidR="003E303F" w:rsidRDefault="003E303F" w:rsidP="00FF7F29">
      <w:pPr>
        <w:jc w:val="center"/>
        <w:rPr>
          <w:rFonts w:ascii="Arial" w:hAnsi="Arial" w:cs="Arial"/>
          <w:sz w:val="11"/>
          <w:szCs w:val="11"/>
        </w:rPr>
      </w:pPr>
    </w:p>
    <w:p w:rsidR="003E303F" w:rsidRDefault="003E303F" w:rsidP="00FF7F29">
      <w:pPr>
        <w:jc w:val="center"/>
        <w:rPr>
          <w:rFonts w:ascii="Arial" w:hAnsi="Arial" w:cs="Arial"/>
          <w:sz w:val="11"/>
          <w:szCs w:val="11"/>
        </w:rPr>
      </w:pPr>
    </w:p>
    <w:p w:rsidR="003E303F" w:rsidRDefault="003E303F" w:rsidP="00FF7F29">
      <w:pPr>
        <w:jc w:val="center"/>
        <w:rPr>
          <w:rFonts w:ascii="Arial" w:hAnsi="Arial" w:cs="Arial"/>
          <w:sz w:val="11"/>
          <w:szCs w:val="11"/>
        </w:rPr>
      </w:pPr>
    </w:p>
    <w:p w:rsidR="003E303F" w:rsidRDefault="003E303F" w:rsidP="00FF7F29">
      <w:pPr>
        <w:jc w:val="center"/>
        <w:rPr>
          <w:rFonts w:ascii="Arial" w:hAnsi="Arial" w:cs="Arial"/>
          <w:sz w:val="11"/>
          <w:szCs w:val="11"/>
        </w:rPr>
      </w:pPr>
    </w:p>
    <w:p w:rsidR="003E303F" w:rsidRDefault="003E303F" w:rsidP="00FF7F29">
      <w:pPr>
        <w:jc w:val="center"/>
        <w:rPr>
          <w:rFonts w:ascii="Arial" w:hAnsi="Arial" w:cs="Arial"/>
          <w:sz w:val="11"/>
          <w:szCs w:val="11"/>
        </w:rPr>
      </w:pPr>
    </w:p>
    <w:p w:rsidR="003E303F" w:rsidRDefault="003E303F" w:rsidP="00FF7F29">
      <w:pPr>
        <w:jc w:val="center"/>
        <w:rPr>
          <w:rFonts w:ascii="Arial" w:hAnsi="Arial" w:cs="Arial"/>
          <w:sz w:val="11"/>
          <w:szCs w:val="11"/>
        </w:rPr>
      </w:pPr>
    </w:p>
    <w:p w:rsidR="00B70FD8" w:rsidRDefault="00B70FD8" w:rsidP="00FF7F29">
      <w:pPr>
        <w:jc w:val="center"/>
        <w:rPr>
          <w:rFonts w:ascii="Arial" w:hAnsi="Arial" w:cs="Arial"/>
          <w:sz w:val="11"/>
          <w:szCs w:val="11"/>
        </w:rPr>
      </w:pPr>
    </w:p>
    <w:p w:rsidR="00FF7F29" w:rsidRDefault="00FF7F29" w:rsidP="00FF7F29">
      <w:pPr>
        <w:jc w:val="center"/>
        <w:rPr>
          <w:rFonts w:ascii="Arial" w:hAnsi="Arial" w:cs="Arial"/>
          <w:sz w:val="11"/>
          <w:szCs w:val="11"/>
        </w:rPr>
      </w:pPr>
      <w:r w:rsidRPr="000F642D">
        <w:rPr>
          <w:rFonts w:ascii="Arial" w:hAnsi="Arial" w:cs="Arial"/>
          <w:sz w:val="11"/>
          <w:szCs w:val="11"/>
        </w:rPr>
        <w:t>______________________________________________________________________</w:t>
      </w:r>
    </w:p>
    <w:p w:rsidR="00FF7F29" w:rsidRPr="00D11B15" w:rsidRDefault="00FF7F29" w:rsidP="00FF7F29">
      <w:pPr>
        <w:jc w:val="center"/>
        <w:rPr>
          <w:rFonts w:ascii="Arial" w:hAnsi="Arial" w:cs="Arial"/>
          <w:sz w:val="12"/>
          <w:szCs w:val="12"/>
        </w:rPr>
      </w:pPr>
      <w:r w:rsidRPr="00D11B15">
        <w:rPr>
          <w:rFonts w:ascii="Arial" w:hAnsi="Arial" w:cs="Arial"/>
          <w:sz w:val="12"/>
          <w:szCs w:val="12"/>
        </w:rPr>
        <w:t>«Валдайский Вестник». Бюллетень №</w:t>
      </w:r>
      <w:r w:rsidR="00973181">
        <w:rPr>
          <w:rFonts w:ascii="Arial" w:hAnsi="Arial" w:cs="Arial"/>
          <w:sz w:val="12"/>
          <w:szCs w:val="12"/>
        </w:rPr>
        <w:t xml:space="preserve"> </w:t>
      </w:r>
      <w:r w:rsidR="00073F36">
        <w:rPr>
          <w:rFonts w:ascii="Arial" w:hAnsi="Arial" w:cs="Arial"/>
          <w:sz w:val="12"/>
          <w:szCs w:val="12"/>
        </w:rPr>
        <w:t>4</w:t>
      </w:r>
      <w:r w:rsidR="0078686D">
        <w:rPr>
          <w:rFonts w:ascii="Arial" w:hAnsi="Arial" w:cs="Arial"/>
          <w:sz w:val="12"/>
          <w:szCs w:val="12"/>
        </w:rPr>
        <w:t>9</w:t>
      </w:r>
      <w:r w:rsidR="00E10FEE">
        <w:rPr>
          <w:rFonts w:ascii="Arial" w:hAnsi="Arial" w:cs="Arial"/>
          <w:sz w:val="12"/>
          <w:szCs w:val="12"/>
        </w:rPr>
        <w:t xml:space="preserve"> </w:t>
      </w:r>
      <w:r w:rsidRPr="00D11B15">
        <w:rPr>
          <w:rFonts w:ascii="Arial" w:hAnsi="Arial" w:cs="Arial"/>
          <w:sz w:val="12"/>
          <w:szCs w:val="12"/>
        </w:rPr>
        <w:t>(</w:t>
      </w:r>
      <w:r w:rsidR="00ED5E2D">
        <w:rPr>
          <w:rFonts w:ascii="Arial" w:hAnsi="Arial" w:cs="Arial"/>
          <w:sz w:val="12"/>
          <w:szCs w:val="12"/>
        </w:rPr>
        <w:t>5</w:t>
      </w:r>
      <w:r w:rsidR="00073F36">
        <w:rPr>
          <w:rFonts w:ascii="Arial" w:hAnsi="Arial" w:cs="Arial"/>
          <w:sz w:val="12"/>
          <w:szCs w:val="12"/>
        </w:rPr>
        <w:t>2</w:t>
      </w:r>
      <w:r w:rsidR="0078686D">
        <w:rPr>
          <w:rFonts w:ascii="Arial" w:hAnsi="Arial" w:cs="Arial"/>
          <w:sz w:val="12"/>
          <w:szCs w:val="12"/>
        </w:rPr>
        <w:t>8</w:t>
      </w:r>
      <w:r w:rsidRPr="00D11B15">
        <w:rPr>
          <w:rFonts w:ascii="Arial" w:hAnsi="Arial" w:cs="Arial"/>
          <w:sz w:val="12"/>
          <w:szCs w:val="12"/>
        </w:rPr>
        <w:t>) от</w:t>
      </w:r>
      <w:r w:rsidR="00973181">
        <w:rPr>
          <w:rFonts w:ascii="Arial" w:hAnsi="Arial" w:cs="Arial"/>
          <w:sz w:val="12"/>
          <w:szCs w:val="12"/>
        </w:rPr>
        <w:t xml:space="preserve"> </w:t>
      </w:r>
      <w:r w:rsidR="0078686D">
        <w:rPr>
          <w:rFonts w:ascii="Arial" w:hAnsi="Arial" w:cs="Arial"/>
          <w:sz w:val="12"/>
          <w:szCs w:val="12"/>
        </w:rPr>
        <w:t>21</w:t>
      </w:r>
      <w:r w:rsidR="00806F5E">
        <w:rPr>
          <w:rFonts w:ascii="Arial" w:hAnsi="Arial" w:cs="Arial"/>
          <w:sz w:val="12"/>
          <w:szCs w:val="12"/>
        </w:rPr>
        <w:t>.</w:t>
      </w:r>
      <w:r w:rsidR="004C0419">
        <w:rPr>
          <w:rFonts w:ascii="Arial" w:hAnsi="Arial" w:cs="Arial"/>
          <w:sz w:val="12"/>
          <w:szCs w:val="12"/>
        </w:rPr>
        <w:t>1</w:t>
      </w:r>
      <w:r w:rsidR="00806F5E">
        <w:rPr>
          <w:rFonts w:ascii="Arial" w:hAnsi="Arial" w:cs="Arial"/>
          <w:sz w:val="12"/>
          <w:szCs w:val="12"/>
        </w:rPr>
        <w:t>0</w:t>
      </w:r>
      <w:r w:rsidR="009D21E3" w:rsidRPr="00D11B15">
        <w:rPr>
          <w:rFonts w:ascii="Arial" w:hAnsi="Arial" w:cs="Arial"/>
          <w:sz w:val="12"/>
          <w:szCs w:val="12"/>
        </w:rPr>
        <w:t>.2022</w:t>
      </w:r>
    </w:p>
    <w:p w:rsidR="00FF7F29" w:rsidRPr="00D11B15" w:rsidRDefault="00FF7F29" w:rsidP="00FF7F29">
      <w:pPr>
        <w:jc w:val="center"/>
        <w:rPr>
          <w:rFonts w:ascii="Arial" w:hAnsi="Arial" w:cs="Arial"/>
          <w:sz w:val="12"/>
          <w:szCs w:val="12"/>
        </w:rPr>
      </w:pPr>
      <w:r w:rsidRPr="00D11B15">
        <w:rPr>
          <w:rFonts w:ascii="Arial" w:hAnsi="Arial" w:cs="Arial"/>
          <w:sz w:val="12"/>
          <w:szCs w:val="12"/>
        </w:rPr>
        <w:t>Учредитель: ДумаВалдайского муниципального района</w:t>
      </w:r>
    </w:p>
    <w:p w:rsidR="00FF7F29" w:rsidRPr="00D11B15" w:rsidRDefault="00FF7F29" w:rsidP="00FF7F29">
      <w:pPr>
        <w:jc w:val="center"/>
        <w:rPr>
          <w:rFonts w:ascii="Arial" w:hAnsi="Arial" w:cs="Arial"/>
          <w:sz w:val="12"/>
          <w:szCs w:val="12"/>
        </w:rPr>
      </w:pPr>
      <w:r w:rsidRPr="00D11B15">
        <w:rPr>
          <w:rFonts w:ascii="Arial" w:hAnsi="Arial" w:cs="Arial"/>
          <w:sz w:val="12"/>
          <w:szCs w:val="12"/>
        </w:rPr>
        <w:t>Утвержден решением Думы Валдайскогомуниципального района от 27.03.2014 № 289</w:t>
      </w:r>
    </w:p>
    <w:p w:rsidR="00FF7F29" w:rsidRPr="00D11B15" w:rsidRDefault="00FF7F29" w:rsidP="00FF7F29">
      <w:pPr>
        <w:jc w:val="center"/>
        <w:rPr>
          <w:rFonts w:ascii="Arial" w:hAnsi="Arial" w:cs="Arial"/>
          <w:sz w:val="12"/>
          <w:szCs w:val="12"/>
        </w:rPr>
      </w:pPr>
      <w:r w:rsidRPr="00D11B15">
        <w:rPr>
          <w:rFonts w:ascii="Arial" w:hAnsi="Arial" w:cs="Arial"/>
          <w:sz w:val="12"/>
          <w:szCs w:val="12"/>
        </w:rPr>
        <w:t>Главный редактор: Глава Валдайского муниципального района Ю.В. Стадэ, телефон: 2-25-16</w:t>
      </w:r>
    </w:p>
    <w:p w:rsidR="00FF7F29" w:rsidRPr="00D11B15" w:rsidRDefault="00FF7F29" w:rsidP="00FF7F29">
      <w:pPr>
        <w:jc w:val="center"/>
        <w:rPr>
          <w:rFonts w:ascii="Arial" w:hAnsi="Arial" w:cs="Arial"/>
          <w:sz w:val="12"/>
          <w:szCs w:val="12"/>
        </w:rPr>
      </w:pPr>
      <w:r w:rsidRPr="00D11B15">
        <w:rPr>
          <w:rFonts w:ascii="Arial" w:hAnsi="Arial" w:cs="Arial"/>
          <w:sz w:val="12"/>
          <w:szCs w:val="12"/>
        </w:rPr>
        <w:t>Адрес редакции: Новгородская обл., Валдайский район, г.Валдай, пр.Комсомольский, д.19/21</w:t>
      </w:r>
    </w:p>
    <w:p w:rsidR="00FF7F29" w:rsidRPr="00D11B15" w:rsidRDefault="00FF7F29" w:rsidP="00FF7F29">
      <w:pPr>
        <w:jc w:val="center"/>
        <w:rPr>
          <w:rFonts w:ascii="Arial" w:hAnsi="Arial" w:cs="Arial"/>
          <w:sz w:val="12"/>
          <w:szCs w:val="12"/>
        </w:rPr>
      </w:pPr>
      <w:r w:rsidRPr="00D11B15">
        <w:rPr>
          <w:rFonts w:ascii="Arial" w:hAnsi="Arial" w:cs="Arial"/>
          <w:sz w:val="12"/>
          <w:szCs w:val="12"/>
        </w:rPr>
        <w:t>Отпечатано в МБУ «Администрат</w:t>
      </w:r>
      <w:r w:rsidR="00945DED" w:rsidRPr="00D11B15">
        <w:rPr>
          <w:rFonts w:ascii="Arial" w:hAnsi="Arial" w:cs="Arial"/>
          <w:sz w:val="12"/>
          <w:szCs w:val="12"/>
        </w:rPr>
        <w:t xml:space="preserve">ивно-хозяйственное управление» </w:t>
      </w:r>
      <w:r w:rsidRPr="00D11B15">
        <w:rPr>
          <w:rFonts w:ascii="Arial" w:hAnsi="Arial" w:cs="Arial"/>
          <w:sz w:val="12"/>
          <w:szCs w:val="12"/>
        </w:rPr>
        <w:t>Новгородская обл., Валдайский район,</w:t>
      </w:r>
    </w:p>
    <w:p w:rsidR="00FF7F29" w:rsidRPr="00D11B15" w:rsidRDefault="00FF7F29" w:rsidP="00FF7F29">
      <w:pPr>
        <w:jc w:val="center"/>
        <w:rPr>
          <w:rFonts w:ascii="Arial" w:hAnsi="Arial" w:cs="Arial"/>
          <w:sz w:val="12"/>
          <w:szCs w:val="12"/>
        </w:rPr>
      </w:pPr>
      <w:r w:rsidRPr="00D11B15">
        <w:rPr>
          <w:rFonts w:ascii="Arial" w:hAnsi="Arial" w:cs="Arial"/>
          <w:sz w:val="12"/>
          <w:szCs w:val="12"/>
        </w:rPr>
        <w:t>г. Валдай, пр. Комсомольский, д.19/21 тел/факс 46-310(доб. 122)</w:t>
      </w:r>
    </w:p>
    <w:p w:rsidR="00FF7F29" w:rsidRPr="0054045C" w:rsidRDefault="00FF7F29" w:rsidP="00FF7F29">
      <w:pPr>
        <w:jc w:val="center"/>
        <w:rPr>
          <w:rFonts w:ascii="Arial" w:hAnsi="Arial" w:cs="Arial"/>
          <w:sz w:val="12"/>
          <w:szCs w:val="12"/>
        </w:rPr>
      </w:pPr>
      <w:r w:rsidRPr="00D11B15">
        <w:rPr>
          <w:rFonts w:ascii="Arial" w:hAnsi="Arial" w:cs="Arial"/>
          <w:sz w:val="12"/>
          <w:szCs w:val="12"/>
        </w:rPr>
        <w:t xml:space="preserve">Выходит по </w:t>
      </w:r>
      <w:r w:rsidRPr="00E57AFE">
        <w:rPr>
          <w:rFonts w:ascii="Arial" w:hAnsi="Arial" w:cs="Arial"/>
          <w:sz w:val="12"/>
          <w:szCs w:val="12"/>
        </w:rPr>
        <w:t>пятницам</w:t>
      </w:r>
      <w:r w:rsidRPr="003E303F">
        <w:rPr>
          <w:rFonts w:ascii="Arial" w:hAnsi="Arial" w:cs="Arial"/>
          <w:color w:val="000000" w:themeColor="text1"/>
          <w:sz w:val="12"/>
          <w:szCs w:val="12"/>
        </w:rPr>
        <w:t>.</w:t>
      </w:r>
      <w:r w:rsidR="00E21881" w:rsidRPr="003E303F">
        <w:rPr>
          <w:rFonts w:ascii="Arial" w:hAnsi="Arial" w:cs="Arial"/>
          <w:color w:val="000000" w:themeColor="text1"/>
          <w:sz w:val="12"/>
          <w:szCs w:val="12"/>
        </w:rPr>
        <w:t xml:space="preserve"> Объем</w:t>
      </w:r>
      <w:r w:rsidR="00A224C6" w:rsidRPr="003E303F">
        <w:rPr>
          <w:rFonts w:ascii="Arial" w:hAnsi="Arial" w:cs="Arial"/>
          <w:color w:val="000000" w:themeColor="text1"/>
          <w:sz w:val="12"/>
          <w:szCs w:val="12"/>
        </w:rPr>
        <w:t xml:space="preserve"> </w:t>
      </w:r>
      <w:r w:rsidR="003E303F" w:rsidRPr="003E303F">
        <w:rPr>
          <w:rFonts w:ascii="Arial" w:hAnsi="Arial" w:cs="Arial"/>
          <w:color w:val="000000" w:themeColor="text1"/>
          <w:sz w:val="12"/>
          <w:szCs w:val="12"/>
        </w:rPr>
        <w:t>14</w:t>
      </w:r>
      <w:r w:rsidR="00E10FEE" w:rsidRPr="003E303F">
        <w:rPr>
          <w:rFonts w:ascii="Arial" w:hAnsi="Arial" w:cs="Arial"/>
          <w:color w:val="000000" w:themeColor="text1"/>
          <w:sz w:val="12"/>
          <w:szCs w:val="12"/>
        </w:rPr>
        <w:t xml:space="preserve"> </w:t>
      </w:r>
      <w:r w:rsidRPr="003E303F">
        <w:rPr>
          <w:rFonts w:ascii="Arial" w:hAnsi="Arial" w:cs="Arial"/>
          <w:color w:val="000000" w:themeColor="text1"/>
          <w:sz w:val="12"/>
          <w:szCs w:val="12"/>
        </w:rPr>
        <w:t>п.л. Тираж</w:t>
      </w:r>
      <w:r w:rsidRPr="00ED3164">
        <w:rPr>
          <w:rFonts w:ascii="Arial" w:hAnsi="Arial" w:cs="Arial"/>
          <w:sz w:val="12"/>
          <w:szCs w:val="12"/>
        </w:rPr>
        <w:t xml:space="preserve"> 30 экз</w:t>
      </w:r>
      <w:r w:rsidRPr="00E57AFE">
        <w:rPr>
          <w:rFonts w:ascii="Arial" w:hAnsi="Arial" w:cs="Arial"/>
          <w:sz w:val="12"/>
          <w:szCs w:val="12"/>
        </w:rPr>
        <w:t>. Распространяется</w:t>
      </w:r>
      <w:r w:rsidRPr="00D11B15">
        <w:rPr>
          <w:rFonts w:ascii="Arial" w:hAnsi="Arial" w:cs="Arial"/>
          <w:sz w:val="12"/>
          <w:szCs w:val="12"/>
        </w:rPr>
        <w:t xml:space="preserve"> бесплатно.</w:t>
      </w:r>
    </w:p>
    <w:sectPr w:rsidR="00FF7F29" w:rsidRPr="0054045C" w:rsidSect="00652A84">
      <w:headerReference w:type="even" r:id="rId16"/>
      <w:headerReference w:type="default" r:id="rId17"/>
      <w:footnotePr>
        <w:pos w:val="beneathText"/>
      </w:footnotePr>
      <w:type w:val="continuous"/>
      <w:pgSz w:w="11906" w:h="16838" w:code="9"/>
      <w:pgMar w:top="284" w:right="284" w:bottom="284" w:left="284" w:header="284" w:footer="284"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03553" w:rsidRDefault="00503553">
      <w:r>
        <w:separator/>
      </w:r>
    </w:p>
  </w:endnote>
  <w:endnote w:type="continuationSeparator" w:id="1">
    <w:p w:rsidR="00503553" w:rsidRDefault="0050355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CYR">
    <w:panose1 w:val="020B0604020202020204"/>
    <w:charset w:val="CC"/>
    <w:family w:val="swiss"/>
    <w:pitch w:val="variable"/>
    <w:sig w:usb0="E0002AFF" w:usb1="C0007843" w:usb2="00000009" w:usb3="00000000" w:csb0="000001FF" w:csb1="00000000"/>
  </w:font>
  <w:font w:name="Mangal">
    <w:panose1 w:val="02040503050203030202"/>
    <w:charset w:val="01"/>
    <w:family w:val="roman"/>
    <w:notTrueType/>
    <w:pitch w:val="variable"/>
    <w:sig w:usb0="00002000" w:usb1="00000000" w:usb2="00000000" w:usb3="00000000" w:csb0="00000000"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notTrueType/>
    <w:pitch w:val="variable"/>
    <w:sig w:usb0="00000001" w:usb1="080E0000" w:usb2="00000010" w:usb3="00000000" w:csb0="00040000" w:csb1="00000000"/>
  </w:font>
  <w:font w:name="Microsoft YaHei">
    <w:panose1 w:val="020B0503020204020204"/>
    <w:charset w:val="86"/>
    <w:family w:val="swiss"/>
    <w:pitch w:val="variable"/>
    <w:sig w:usb0="80000287" w:usb1="280F3C52" w:usb2="00000016" w:usb3="00000000" w:csb0="0004001F" w:csb1="00000000"/>
  </w:font>
  <w:font w:name="Arial Narrow">
    <w:panose1 w:val="020B0606020202030204"/>
    <w:charset w:val="CC"/>
    <w:family w:val="swiss"/>
    <w:pitch w:val="variable"/>
    <w:sig w:usb0="00000287" w:usb1="00000800" w:usb2="00000000" w:usb3="00000000" w:csb0="0000009F" w:csb1="00000000"/>
  </w:font>
  <w:font w:name="Garamond">
    <w:panose1 w:val="02020404030301010803"/>
    <w:charset w:val="CC"/>
    <w:family w:val="roman"/>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Trebuchet MS">
    <w:panose1 w:val="020B0603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StarSymbol">
    <w:altName w:val="MS Mincho"/>
    <w:charset w:val="80"/>
    <w:family w:val="auto"/>
    <w:pitch w:val="default"/>
    <w:sig w:usb0="00000000" w:usb1="00000000" w:usb2="00000000" w:usb3="00000000" w:csb0="00000000" w:csb1="00000000"/>
  </w:font>
  <w:font w:name="SchoolBook">
    <w:altName w:val="Times New Roman"/>
    <w:panose1 w:val="00000000000000000000"/>
    <w:charset w:val="00"/>
    <w:family w:val="auto"/>
    <w:notTrueType/>
    <w:pitch w:val="variable"/>
    <w:sig w:usb0="00000003" w:usb1="00000000" w:usb2="00000000" w:usb3="00000000" w:csb0="00000001" w:csb1="00000000"/>
  </w:font>
  <w:font w:name="Calibri Light">
    <w:altName w:val="Calibri"/>
    <w:charset w:val="CC"/>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03553" w:rsidRDefault="00503553">
      <w:r>
        <w:separator/>
      </w:r>
    </w:p>
  </w:footnote>
  <w:footnote w:type="continuationSeparator" w:id="1">
    <w:p w:rsidR="00503553" w:rsidRDefault="0050355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303F" w:rsidRPr="00C14209" w:rsidRDefault="003E303F" w:rsidP="00C14209">
    <w:pPr>
      <w:pStyle w:val="a5"/>
      <w:rPr>
        <w:sz w:val="12"/>
        <w:szCs w:val="12"/>
      </w:rPr>
    </w:pPr>
    <w:r w:rsidRPr="00E65CCB">
      <w:rPr>
        <w:sz w:val="12"/>
        <w:szCs w:val="12"/>
      </w:rPr>
      <w:t xml:space="preserve">страница </w:t>
    </w:r>
    <w:r w:rsidR="0083490E" w:rsidRPr="00E65CCB">
      <w:rPr>
        <w:sz w:val="12"/>
        <w:szCs w:val="12"/>
      </w:rPr>
      <w:fldChar w:fldCharType="begin"/>
    </w:r>
    <w:r w:rsidRPr="00E65CCB">
      <w:rPr>
        <w:sz w:val="12"/>
        <w:szCs w:val="12"/>
      </w:rPr>
      <w:instrText xml:space="preserve"> PAGE   \* MERGEFORMAT </w:instrText>
    </w:r>
    <w:r w:rsidR="0083490E" w:rsidRPr="00E65CCB">
      <w:rPr>
        <w:sz w:val="12"/>
        <w:szCs w:val="12"/>
      </w:rPr>
      <w:fldChar w:fldCharType="separate"/>
    </w:r>
    <w:r w:rsidR="00266F68">
      <w:rPr>
        <w:noProof/>
        <w:sz w:val="12"/>
        <w:szCs w:val="12"/>
      </w:rPr>
      <w:t>14</w:t>
    </w:r>
    <w:r w:rsidR="0083490E" w:rsidRPr="00E65CCB">
      <w:rPr>
        <w:sz w:val="12"/>
        <w:szCs w:val="12"/>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303F" w:rsidRPr="008F785E" w:rsidRDefault="003E303F" w:rsidP="00E65CCB">
    <w:pPr>
      <w:pStyle w:val="a5"/>
      <w:jc w:val="right"/>
      <w:rPr>
        <w:sz w:val="12"/>
        <w:szCs w:val="12"/>
      </w:rPr>
    </w:pPr>
    <w:r w:rsidRPr="008F785E">
      <w:rPr>
        <w:sz w:val="12"/>
        <w:szCs w:val="12"/>
      </w:rPr>
      <w:t xml:space="preserve">страница </w:t>
    </w:r>
    <w:r w:rsidR="0083490E" w:rsidRPr="008F785E">
      <w:rPr>
        <w:sz w:val="12"/>
        <w:szCs w:val="12"/>
      </w:rPr>
      <w:fldChar w:fldCharType="begin"/>
    </w:r>
    <w:r w:rsidRPr="008F785E">
      <w:rPr>
        <w:sz w:val="12"/>
        <w:szCs w:val="12"/>
      </w:rPr>
      <w:instrText xml:space="preserve"> PAGE   \* MERGEFORMAT </w:instrText>
    </w:r>
    <w:r w:rsidR="0083490E" w:rsidRPr="008F785E">
      <w:rPr>
        <w:sz w:val="12"/>
        <w:szCs w:val="12"/>
      </w:rPr>
      <w:fldChar w:fldCharType="separate"/>
    </w:r>
    <w:r w:rsidR="00266F68">
      <w:rPr>
        <w:noProof/>
        <w:sz w:val="12"/>
        <w:szCs w:val="12"/>
      </w:rPr>
      <w:t>15</w:t>
    </w:r>
    <w:r w:rsidR="0083490E" w:rsidRPr="008F785E">
      <w:rPr>
        <w:sz w:val="12"/>
        <w:szCs w:val="12"/>
      </w:rPr>
      <w:fldChar w:fldCharType="end"/>
    </w:r>
  </w:p>
  <w:p w:rsidR="003E303F" w:rsidRDefault="003E303F">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B0CAB69A"/>
    <w:lvl w:ilvl="0">
      <w:start w:val="1"/>
      <w:numFmt w:val="bullet"/>
      <w:pStyle w:val="2"/>
      <w:lvlText w:val=""/>
      <w:lvlJc w:val="left"/>
      <w:pPr>
        <w:tabs>
          <w:tab w:val="num" w:pos="643"/>
        </w:tabs>
        <w:ind w:left="643" w:hanging="360"/>
      </w:pPr>
      <w:rPr>
        <w:rFonts w:ascii="Symbol" w:hAnsi="Symbol" w:hint="default"/>
      </w:r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43E29A48"/>
    <w:name w:val="WW8Num3"/>
    <w:lvl w:ilvl="0">
      <w:start w:val="3"/>
      <w:numFmt w:val="decimal"/>
      <w:lvlText w:val="%1."/>
      <w:lvlJc w:val="left"/>
      <w:pPr>
        <w:tabs>
          <w:tab w:val="num" w:pos="0"/>
        </w:tabs>
        <w:ind w:left="0" w:firstLine="0"/>
      </w:pPr>
      <w:rPr>
        <w:rFonts w:ascii="Times New Roman" w:hAnsi="Times New Roman" w:cs="Times New Roman"/>
      </w:rPr>
    </w:lvl>
    <w:lvl w:ilvl="1">
      <w:start w:val="5"/>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3">
    <w:nsid w:val="00000004"/>
    <w:multiLevelType w:val="multilevel"/>
    <w:tmpl w:val="00000004"/>
    <w:name w:val="WW8Num4"/>
    <w:lvl w:ilvl="0">
      <w:start w:val="1"/>
      <w:numFmt w:val="bullet"/>
      <w:lvlText w:val=""/>
      <w:lvlJc w:val="left"/>
      <w:pPr>
        <w:tabs>
          <w:tab w:val="num" w:pos="672"/>
        </w:tabs>
        <w:ind w:left="672" w:hanging="360"/>
      </w:pPr>
      <w:rPr>
        <w:rFonts w:ascii="Symbol" w:hAnsi="Symbol"/>
      </w:rPr>
    </w:lvl>
    <w:lvl w:ilvl="1">
      <w:start w:val="1"/>
      <w:numFmt w:val="bullet"/>
      <w:lvlText w:val="◦"/>
      <w:lvlJc w:val="left"/>
      <w:pPr>
        <w:tabs>
          <w:tab w:val="num" w:pos="1032"/>
        </w:tabs>
        <w:ind w:left="1032" w:hanging="360"/>
      </w:pPr>
      <w:rPr>
        <w:rFonts w:ascii="OpenSymbol" w:hAnsi="OpenSymbol"/>
      </w:rPr>
    </w:lvl>
    <w:lvl w:ilvl="2">
      <w:start w:val="1"/>
      <w:numFmt w:val="bullet"/>
      <w:lvlText w:val="▪"/>
      <w:lvlJc w:val="left"/>
      <w:pPr>
        <w:tabs>
          <w:tab w:val="num" w:pos="1392"/>
        </w:tabs>
        <w:ind w:left="1392" w:hanging="360"/>
      </w:pPr>
      <w:rPr>
        <w:rFonts w:ascii="OpenSymbol" w:hAnsi="OpenSymbol"/>
      </w:rPr>
    </w:lvl>
    <w:lvl w:ilvl="3">
      <w:start w:val="1"/>
      <w:numFmt w:val="bullet"/>
      <w:lvlText w:val=""/>
      <w:lvlJc w:val="left"/>
      <w:pPr>
        <w:tabs>
          <w:tab w:val="num" w:pos="1752"/>
        </w:tabs>
        <w:ind w:left="1752" w:hanging="360"/>
      </w:pPr>
      <w:rPr>
        <w:rFonts w:ascii="Symbol" w:hAnsi="Symbol"/>
      </w:rPr>
    </w:lvl>
    <w:lvl w:ilvl="4">
      <w:start w:val="1"/>
      <w:numFmt w:val="bullet"/>
      <w:lvlText w:val="◦"/>
      <w:lvlJc w:val="left"/>
      <w:pPr>
        <w:tabs>
          <w:tab w:val="num" w:pos="2112"/>
        </w:tabs>
        <w:ind w:left="2112" w:hanging="360"/>
      </w:pPr>
      <w:rPr>
        <w:rFonts w:ascii="OpenSymbol" w:hAnsi="OpenSymbol"/>
      </w:rPr>
    </w:lvl>
    <w:lvl w:ilvl="5">
      <w:start w:val="1"/>
      <w:numFmt w:val="bullet"/>
      <w:lvlText w:val="▪"/>
      <w:lvlJc w:val="left"/>
      <w:pPr>
        <w:tabs>
          <w:tab w:val="num" w:pos="2472"/>
        </w:tabs>
        <w:ind w:left="2472" w:hanging="360"/>
      </w:pPr>
      <w:rPr>
        <w:rFonts w:ascii="OpenSymbol" w:hAnsi="OpenSymbol"/>
      </w:rPr>
    </w:lvl>
    <w:lvl w:ilvl="6">
      <w:start w:val="1"/>
      <w:numFmt w:val="bullet"/>
      <w:lvlText w:val=""/>
      <w:lvlJc w:val="left"/>
      <w:pPr>
        <w:tabs>
          <w:tab w:val="num" w:pos="2832"/>
        </w:tabs>
        <w:ind w:left="2832" w:hanging="360"/>
      </w:pPr>
      <w:rPr>
        <w:rFonts w:ascii="Symbol" w:hAnsi="Symbol"/>
      </w:rPr>
    </w:lvl>
    <w:lvl w:ilvl="7">
      <w:start w:val="1"/>
      <w:numFmt w:val="bullet"/>
      <w:lvlText w:val="◦"/>
      <w:lvlJc w:val="left"/>
      <w:pPr>
        <w:tabs>
          <w:tab w:val="num" w:pos="3192"/>
        </w:tabs>
        <w:ind w:left="3192" w:hanging="360"/>
      </w:pPr>
      <w:rPr>
        <w:rFonts w:ascii="OpenSymbol" w:hAnsi="OpenSymbol"/>
      </w:rPr>
    </w:lvl>
    <w:lvl w:ilvl="8">
      <w:start w:val="1"/>
      <w:numFmt w:val="bullet"/>
      <w:lvlText w:val="▪"/>
      <w:lvlJc w:val="left"/>
      <w:pPr>
        <w:tabs>
          <w:tab w:val="num" w:pos="3552"/>
        </w:tabs>
        <w:ind w:left="3552" w:hanging="360"/>
      </w:pPr>
      <w:rPr>
        <w:rFonts w:ascii="OpenSymbol" w:hAnsi="OpenSymbol"/>
      </w:rPr>
    </w:lvl>
  </w:abstractNum>
  <w:abstractNum w:abstractNumId="4">
    <w:nsid w:val="00000005"/>
    <w:multiLevelType w:val="multilevel"/>
    <w:tmpl w:val="00000005"/>
    <w:name w:val="WW8Num5"/>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00000009"/>
    <w:multiLevelType w:val="multilevel"/>
    <w:tmpl w:val="F9364F24"/>
    <w:name w:val="WW8Num9"/>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1.%2."/>
      <w:lvlJc w:val="left"/>
      <w:pPr>
        <w:tabs>
          <w:tab w:val="num" w:pos="357"/>
        </w:tabs>
        <w:ind w:left="357" w:firstLine="3"/>
      </w:pPr>
    </w:lvl>
    <w:lvl w:ilvl="2">
      <w:start w:val="1"/>
      <w:numFmt w:val="decimal"/>
      <w:lvlText w:val="%1.%2.%3."/>
      <w:lvlJc w:val="left"/>
      <w:pPr>
        <w:tabs>
          <w:tab w:val="num" w:pos="357"/>
        </w:tabs>
        <w:ind w:left="357" w:firstLine="363"/>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
    <w:nsid w:val="0000000A"/>
    <w:multiLevelType w:val="singleLevel"/>
    <w:tmpl w:val="36D62C84"/>
    <w:name w:val="WW8Num10"/>
    <w:lvl w:ilvl="0">
      <w:start w:val="1"/>
      <w:numFmt w:val="decimal"/>
      <w:lvlText w:val="%1)"/>
      <w:lvlJc w:val="left"/>
      <w:pPr>
        <w:tabs>
          <w:tab w:val="num" w:pos="4962"/>
        </w:tabs>
        <w:ind w:left="6031" w:hanging="360"/>
      </w:pPr>
      <w:rPr>
        <w:rFonts w:eastAsia="Times New Roman"/>
        <w:sz w:val="14"/>
        <w:szCs w:val="14"/>
      </w:rPr>
    </w:lvl>
  </w:abstractNum>
  <w:abstractNum w:abstractNumId="7">
    <w:nsid w:val="0000000E"/>
    <w:multiLevelType w:val="singleLevel"/>
    <w:tmpl w:val="4BF6810C"/>
    <w:name w:val="WW8Num14"/>
    <w:lvl w:ilvl="0">
      <w:start w:val="1"/>
      <w:numFmt w:val="lowerLetter"/>
      <w:lvlText w:val="%1)"/>
      <w:lvlJc w:val="left"/>
      <w:pPr>
        <w:tabs>
          <w:tab w:val="num" w:pos="0"/>
        </w:tabs>
        <w:ind w:left="1130" w:hanging="360"/>
      </w:pPr>
      <w:rPr>
        <w:i w:val="0"/>
        <w:sz w:val="24"/>
        <w:szCs w:val="24"/>
      </w:rPr>
    </w:lvl>
  </w:abstractNum>
  <w:abstractNum w:abstractNumId="8">
    <w:nsid w:val="00000012"/>
    <w:multiLevelType w:val="singleLevel"/>
    <w:tmpl w:val="00000012"/>
    <w:name w:val="WW8Num18"/>
    <w:lvl w:ilvl="0">
      <w:start w:val="1"/>
      <w:numFmt w:val="bullet"/>
      <w:lvlText w:val="—"/>
      <w:lvlJc w:val="left"/>
      <w:pPr>
        <w:tabs>
          <w:tab w:val="num" w:pos="688"/>
        </w:tabs>
        <w:ind w:left="688" w:hanging="480"/>
      </w:pPr>
      <w:rPr>
        <w:rFonts w:ascii="Times New Roman" w:hAnsi="Times New Roman" w:cs="Times New Roman"/>
      </w:rPr>
    </w:lvl>
  </w:abstractNum>
  <w:abstractNum w:abstractNumId="9">
    <w:nsid w:val="00000015"/>
    <w:multiLevelType w:val="singleLevel"/>
    <w:tmpl w:val="C3F42390"/>
    <w:name w:val="WW8Num21"/>
    <w:lvl w:ilvl="0">
      <w:start w:val="1"/>
      <w:numFmt w:val="decimal"/>
      <w:lvlText w:val="%1."/>
      <w:lvlJc w:val="left"/>
      <w:pPr>
        <w:tabs>
          <w:tab w:val="num" w:pos="720"/>
        </w:tabs>
        <w:ind w:left="720" w:hanging="360"/>
      </w:pPr>
      <w:rPr>
        <w:sz w:val="14"/>
        <w:szCs w:val="14"/>
      </w:rPr>
    </w:lvl>
  </w:abstractNum>
  <w:abstractNum w:abstractNumId="10">
    <w:nsid w:val="00000017"/>
    <w:multiLevelType w:val="singleLevel"/>
    <w:tmpl w:val="00000017"/>
    <w:name w:val="WW8Num53"/>
    <w:lvl w:ilvl="0">
      <w:start w:val="1"/>
      <w:numFmt w:val="bullet"/>
      <w:lvlText w:val="-"/>
      <w:lvlJc w:val="left"/>
      <w:pPr>
        <w:tabs>
          <w:tab w:val="num" w:pos="709"/>
        </w:tabs>
        <w:ind w:left="1287" w:hanging="360"/>
      </w:pPr>
      <w:rPr>
        <w:rFonts w:ascii="Times New Roman" w:hAnsi="Times New Roman" w:cs="Times New Roman" w:hint="default"/>
        <w:sz w:val="20"/>
        <w:szCs w:val="20"/>
      </w:rPr>
    </w:lvl>
  </w:abstractNum>
  <w:abstractNum w:abstractNumId="11">
    <w:nsid w:val="00000045"/>
    <w:multiLevelType w:val="singleLevel"/>
    <w:tmpl w:val="00000045"/>
    <w:name w:val="WW8Num69"/>
    <w:lvl w:ilvl="0">
      <w:start w:val="1"/>
      <w:numFmt w:val="bullet"/>
      <w:lvlText w:val="—"/>
      <w:lvlJc w:val="left"/>
      <w:pPr>
        <w:tabs>
          <w:tab w:val="num" w:pos="915"/>
        </w:tabs>
        <w:ind w:left="915" w:hanging="480"/>
      </w:pPr>
      <w:rPr>
        <w:rFonts w:ascii="Times New Roman" w:hAnsi="Times New Roman" w:cs="Times New Roman"/>
      </w:rPr>
    </w:lvl>
  </w:abstractNum>
  <w:abstractNum w:abstractNumId="12">
    <w:nsid w:val="00000050"/>
    <w:multiLevelType w:val="singleLevel"/>
    <w:tmpl w:val="00000050"/>
    <w:name w:val="WW8Num80"/>
    <w:lvl w:ilvl="0">
      <w:start w:val="1"/>
      <w:numFmt w:val="bullet"/>
      <w:lvlText w:val=""/>
      <w:lvlJc w:val="left"/>
      <w:pPr>
        <w:tabs>
          <w:tab w:val="num" w:pos="1211"/>
        </w:tabs>
        <w:ind w:left="1211" w:hanging="360"/>
      </w:pPr>
      <w:rPr>
        <w:rFonts w:ascii="Symbol" w:hAnsi="Symbol"/>
      </w:rPr>
    </w:lvl>
  </w:abstractNum>
  <w:abstractNum w:abstractNumId="13">
    <w:nsid w:val="0000005D"/>
    <w:multiLevelType w:val="singleLevel"/>
    <w:tmpl w:val="0000005D"/>
    <w:name w:val="WW8Num93"/>
    <w:lvl w:ilvl="0">
      <w:start w:val="1"/>
      <w:numFmt w:val="bullet"/>
      <w:lvlText w:val="—"/>
      <w:lvlJc w:val="left"/>
      <w:pPr>
        <w:tabs>
          <w:tab w:val="num" w:pos="620"/>
        </w:tabs>
        <w:ind w:left="620" w:hanging="480"/>
      </w:pPr>
      <w:rPr>
        <w:rFonts w:ascii="Times New Roman" w:hAnsi="Times New Roman" w:cs="Times New Roman"/>
      </w:rPr>
    </w:lvl>
  </w:abstractNum>
  <w:abstractNum w:abstractNumId="14">
    <w:nsid w:val="0E741EE0"/>
    <w:multiLevelType w:val="multilevel"/>
    <w:tmpl w:val="0419001F"/>
    <w:styleLink w:val="8"/>
    <w:lvl w:ilvl="0">
      <w:start w:val="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13294F50"/>
    <w:multiLevelType w:val="multilevel"/>
    <w:tmpl w:val="784C582C"/>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16">
    <w:nsid w:val="17D744DE"/>
    <w:multiLevelType w:val="hybridMultilevel"/>
    <w:tmpl w:val="74EAD8FC"/>
    <w:lvl w:ilvl="0" w:tplc="C70221FE">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nsid w:val="23302529"/>
    <w:multiLevelType w:val="hybridMultilevel"/>
    <w:tmpl w:val="D4CC2B52"/>
    <w:lvl w:ilvl="0" w:tplc="602AC170">
      <w:start w:val="1"/>
      <w:numFmt w:val="decimal"/>
      <w:pStyle w:val="1"/>
      <w:lvlText w:val="Таблица %1"/>
      <w:lvlJc w:val="right"/>
      <w:pPr>
        <w:tabs>
          <w:tab w:val="num" w:pos="3579"/>
        </w:tabs>
        <w:ind w:left="3409" w:firstLine="170"/>
      </w:pPr>
      <w:rPr>
        <w:rFonts w:ascii="Bookman Old Style" w:hAnsi="Bookman Old Style"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2C557F61"/>
    <w:multiLevelType w:val="hybridMultilevel"/>
    <w:tmpl w:val="6764E6CE"/>
    <w:lvl w:ilvl="0" w:tplc="DE74BD72">
      <w:start w:val="1"/>
      <w:numFmt w:val="decimal"/>
      <w:pStyle w:val="a"/>
      <w:lvlText w:val="%1"/>
      <w:lvlJc w:val="left"/>
      <w:pPr>
        <w:tabs>
          <w:tab w:val="num" w:pos="340"/>
        </w:tabs>
        <w:ind w:firstLine="57"/>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nsid w:val="41F470D9"/>
    <w:multiLevelType w:val="multilevel"/>
    <w:tmpl w:val="4EF464D4"/>
    <w:styleLink w:val="10"/>
    <w:lvl w:ilvl="0">
      <w:start w:val="1"/>
      <w:numFmt w:val="decimal"/>
      <w:lvlText w:val="Раздел %1."/>
      <w:lvlJc w:val="left"/>
      <w:pPr>
        <w:ind w:left="720" w:hanging="360"/>
      </w:pPr>
      <w:rPr>
        <w:rFonts w:ascii="Times New Roman" w:hAnsi="Times New Roman" w:cs="Times New Roman" w:hint="default"/>
        <w:sz w:val="24"/>
      </w:rPr>
    </w:lvl>
    <w:lvl w:ilvl="1">
      <w:start w:val="1"/>
      <w:numFmt w:val="russianLower"/>
      <w:lvlText w:val="%2)."/>
      <w:lvlJc w:val="left"/>
      <w:pPr>
        <w:ind w:left="1495"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20">
    <w:nsid w:val="636D237D"/>
    <w:multiLevelType w:val="multilevel"/>
    <w:tmpl w:val="0CA8D58A"/>
    <w:styleLink w:val="1111111"/>
    <w:lvl w:ilvl="0">
      <w:start w:val="1"/>
      <w:numFmt w:val="bullet"/>
      <w:suff w:val="space"/>
      <w:lvlText w:val="–"/>
      <w:lvlJc w:val="left"/>
      <w:pPr>
        <w:ind w:left="3970" w:firstLine="567"/>
      </w:pPr>
      <w:rPr>
        <w:rFonts w:ascii="Times New Roman" w:hAnsi="Times New Roman" w:hint="default"/>
      </w:rPr>
    </w:lvl>
    <w:lvl w:ilvl="1">
      <w:start w:val="1"/>
      <w:numFmt w:val="bullet"/>
      <w:suff w:val="space"/>
      <w:lvlText w:val="–"/>
      <w:lvlJc w:val="left"/>
      <w:pPr>
        <w:ind w:firstLine="567"/>
      </w:pPr>
      <w:rPr>
        <w:rFonts w:ascii="Times New Roman" w:hAnsi="Times New Roman" w:hint="default"/>
      </w:rPr>
    </w:lvl>
    <w:lvl w:ilvl="2">
      <w:start w:val="1"/>
      <w:numFmt w:val="bullet"/>
      <w:suff w:val="space"/>
      <w:lvlText w:val=""/>
      <w:lvlJc w:val="left"/>
      <w:pPr>
        <w:ind w:firstLine="567"/>
      </w:pPr>
      <w:rPr>
        <w:rFonts w:ascii="Symbol" w:hAnsi="Symbol" w:hint="default"/>
      </w:rPr>
    </w:lvl>
    <w:lvl w:ilvl="3">
      <w:start w:val="1"/>
      <w:numFmt w:val="bullet"/>
      <w:suff w:val="space"/>
      <w:lvlText w:val="–"/>
      <w:lvlJc w:val="left"/>
      <w:pPr>
        <w:ind w:firstLine="567"/>
      </w:pPr>
      <w:rPr>
        <w:rFonts w:ascii="Times New Roman" w:hAnsi="Times New Roman" w:hint="default"/>
      </w:rPr>
    </w:lvl>
    <w:lvl w:ilvl="4">
      <w:start w:val="1"/>
      <w:numFmt w:val="bullet"/>
      <w:suff w:val="space"/>
      <w:lvlText w:val="–"/>
      <w:lvlJc w:val="left"/>
      <w:pPr>
        <w:ind w:firstLine="567"/>
      </w:pPr>
      <w:rPr>
        <w:rFonts w:ascii="Times New Roman" w:hAnsi="Times New Roman" w:hint="default"/>
      </w:rPr>
    </w:lvl>
    <w:lvl w:ilvl="5">
      <w:start w:val="1"/>
      <w:numFmt w:val="bullet"/>
      <w:suff w:val="space"/>
      <w:lvlText w:val="–"/>
      <w:lvlJc w:val="left"/>
      <w:pPr>
        <w:ind w:firstLine="567"/>
      </w:pPr>
      <w:rPr>
        <w:rFonts w:ascii="Times New Roman" w:hAnsi="Times New Roman" w:hint="default"/>
      </w:rPr>
    </w:lvl>
    <w:lvl w:ilvl="6">
      <w:start w:val="1"/>
      <w:numFmt w:val="bullet"/>
      <w:suff w:val="space"/>
      <w:lvlText w:val=""/>
      <w:lvlJc w:val="left"/>
      <w:pPr>
        <w:ind w:firstLine="567"/>
      </w:pPr>
      <w:rPr>
        <w:rFonts w:ascii="Symbol" w:hAnsi="Symbol" w:hint="default"/>
      </w:rPr>
    </w:lvl>
    <w:lvl w:ilvl="7">
      <w:start w:val="1"/>
      <w:numFmt w:val="bullet"/>
      <w:suff w:val="space"/>
      <w:lvlText w:val="–"/>
      <w:lvlJc w:val="left"/>
      <w:pPr>
        <w:ind w:firstLine="567"/>
      </w:pPr>
      <w:rPr>
        <w:rFonts w:ascii="Times New Roman" w:hAnsi="Times New Roman" w:hint="default"/>
      </w:rPr>
    </w:lvl>
    <w:lvl w:ilvl="8">
      <w:start w:val="1"/>
      <w:numFmt w:val="bullet"/>
      <w:suff w:val="space"/>
      <w:lvlText w:val=""/>
      <w:lvlJc w:val="left"/>
      <w:pPr>
        <w:ind w:firstLine="567"/>
      </w:pPr>
      <w:rPr>
        <w:rFonts w:ascii="Symbol" w:hAnsi="Symbol" w:hint="default"/>
      </w:rPr>
    </w:lvl>
  </w:abstractNum>
  <w:abstractNum w:abstractNumId="21">
    <w:nsid w:val="685A254A"/>
    <w:multiLevelType w:val="hybridMultilevel"/>
    <w:tmpl w:val="D5549EFA"/>
    <w:lvl w:ilvl="0" w:tplc="4428230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8"/>
  </w:num>
  <w:num w:numId="2">
    <w:abstractNumId w:val="17"/>
  </w:num>
  <w:num w:numId="3">
    <w:abstractNumId w:val="19"/>
  </w:num>
  <w:num w:numId="4">
    <w:abstractNumId w:val="20"/>
  </w:num>
  <w:num w:numId="5">
    <w:abstractNumId w:val="14"/>
  </w:num>
  <w:num w:numId="6">
    <w:abstractNumId w:val="0"/>
  </w:num>
  <w:num w:numId="7">
    <w:abstractNumId w:val="15"/>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num>
  <w:num w:numId="10">
    <w:abstractNumId w:val="21"/>
  </w:num>
  <w:num w:numId="11">
    <w:abstractNumId w:val="10"/>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hideSpellingErrors/>
  <w:hideGrammaticalErrors/>
  <w:activeWritingStyle w:appName="MSWord" w:lang="ru-RU" w:vendorID="1" w:dllVersion="512" w:checkStyle="0"/>
  <w:defaultTabStop w:val="708"/>
  <w:hyphenationZone w:val="357"/>
  <w:evenAndOddHeaders/>
  <w:drawingGridHorizontalSpacing w:val="120"/>
  <w:displayHorizontalDrawingGridEvery w:val="2"/>
  <w:characterSpacingControl w:val="doNotCompress"/>
  <w:footnotePr>
    <w:pos w:val="beneathText"/>
    <w:footnote w:id="0"/>
    <w:footnote w:id="1"/>
  </w:footnotePr>
  <w:endnotePr>
    <w:endnote w:id="0"/>
    <w:endnote w:id="1"/>
  </w:endnotePr>
  <w:compat/>
  <w:rsids>
    <w:rsidRoot w:val="00E46254"/>
    <w:rsid w:val="000002D4"/>
    <w:rsid w:val="0000079F"/>
    <w:rsid w:val="00000911"/>
    <w:rsid w:val="00000DE6"/>
    <w:rsid w:val="00001ECA"/>
    <w:rsid w:val="00003261"/>
    <w:rsid w:val="00003A43"/>
    <w:rsid w:val="00003EA0"/>
    <w:rsid w:val="00003F18"/>
    <w:rsid w:val="0000424A"/>
    <w:rsid w:val="000045EC"/>
    <w:rsid w:val="00004D02"/>
    <w:rsid w:val="00004E90"/>
    <w:rsid w:val="00005472"/>
    <w:rsid w:val="0000574D"/>
    <w:rsid w:val="00006A61"/>
    <w:rsid w:val="00006C4D"/>
    <w:rsid w:val="0000709E"/>
    <w:rsid w:val="00007E74"/>
    <w:rsid w:val="00010050"/>
    <w:rsid w:val="000110B7"/>
    <w:rsid w:val="000114DC"/>
    <w:rsid w:val="000117C9"/>
    <w:rsid w:val="00011E35"/>
    <w:rsid w:val="00012343"/>
    <w:rsid w:val="00012793"/>
    <w:rsid w:val="000128F5"/>
    <w:rsid w:val="000128F6"/>
    <w:rsid w:val="00012A74"/>
    <w:rsid w:val="0001345C"/>
    <w:rsid w:val="000137B0"/>
    <w:rsid w:val="000138A5"/>
    <w:rsid w:val="00014193"/>
    <w:rsid w:val="00014679"/>
    <w:rsid w:val="000146AD"/>
    <w:rsid w:val="00014714"/>
    <w:rsid w:val="0001474B"/>
    <w:rsid w:val="00014E2E"/>
    <w:rsid w:val="00014E5E"/>
    <w:rsid w:val="00016B86"/>
    <w:rsid w:val="00016D8C"/>
    <w:rsid w:val="00016EF7"/>
    <w:rsid w:val="00017552"/>
    <w:rsid w:val="00021345"/>
    <w:rsid w:val="000216FB"/>
    <w:rsid w:val="000219E7"/>
    <w:rsid w:val="000228F9"/>
    <w:rsid w:val="0002290F"/>
    <w:rsid w:val="0002338D"/>
    <w:rsid w:val="00023AE9"/>
    <w:rsid w:val="00023B7D"/>
    <w:rsid w:val="00023F71"/>
    <w:rsid w:val="00024D56"/>
    <w:rsid w:val="0002536D"/>
    <w:rsid w:val="00025412"/>
    <w:rsid w:val="00025F9B"/>
    <w:rsid w:val="000267E4"/>
    <w:rsid w:val="00026A7C"/>
    <w:rsid w:val="00026B5A"/>
    <w:rsid w:val="00027E01"/>
    <w:rsid w:val="00030816"/>
    <w:rsid w:val="00030947"/>
    <w:rsid w:val="00030DED"/>
    <w:rsid w:val="0003105D"/>
    <w:rsid w:val="00031B3A"/>
    <w:rsid w:val="00031E7D"/>
    <w:rsid w:val="000320B7"/>
    <w:rsid w:val="00032537"/>
    <w:rsid w:val="00032A48"/>
    <w:rsid w:val="000331E3"/>
    <w:rsid w:val="000334C3"/>
    <w:rsid w:val="0003393A"/>
    <w:rsid w:val="00033FA0"/>
    <w:rsid w:val="00034033"/>
    <w:rsid w:val="00034D66"/>
    <w:rsid w:val="000352BC"/>
    <w:rsid w:val="0003597C"/>
    <w:rsid w:val="0003613B"/>
    <w:rsid w:val="000361EC"/>
    <w:rsid w:val="000364D9"/>
    <w:rsid w:val="00036B52"/>
    <w:rsid w:val="00036F19"/>
    <w:rsid w:val="00036F3C"/>
    <w:rsid w:val="000378A0"/>
    <w:rsid w:val="00040F5B"/>
    <w:rsid w:val="0004103A"/>
    <w:rsid w:val="0004115C"/>
    <w:rsid w:val="00041F2A"/>
    <w:rsid w:val="000422DA"/>
    <w:rsid w:val="00042554"/>
    <w:rsid w:val="00042A9E"/>
    <w:rsid w:val="00042F7F"/>
    <w:rsid w:val="00042FA6"/>
    <w:rsid w:val="00043435"/>
    <w:rsid w:val="00044EBE"/>
    <w:rsid w:val="00045034"/>
    <w:rsid w:val="0004580A"/>
    <w:rsid w:val="00045C12"/>
    <w:rsid w:val="00045D02"/>
    <w:rsid w:val="00047039"/>
    <w:rsid w:val="000476B9"/>
    <w:rsid w:val="00047C3A"/>
    <w:rsid w:val="00050B8E"/>
    <w:rsid w:val="00051B0B"/>
    <w:rsid w:val="00052F39"/>
    <w:rsid w:val="00053A35"/>
    <w:rsid w:val="00053CCA"/>
    <w:rsid w:val="00054196"/>
    <w:rsid w:val="000546BF"/>
    <w:rsid w:val="000548B8"/>
    <w:rsid w:val="00054DCC"/>
    <w:rsid w:val="00055897"/>
    <w:rsid w:val="000561D6"/>
    <w:rsid w:val="00056649"/>
    <w:rsid w:val="00056E52"/>
    <w:rsid w:val="00057AFE"/>
    <w:rsid w:val="00060150"/>
    <w:rsid w:val="000608E2"/>
    <w:rsid w:val="00060E93"/>
    <w:rsid w:val="000615A8"/>
    <w:rsid w:val="00061906"/>
    <w:rsid w:val="00061FFA"/>
    <w:rsid w:val="00062173"/>
    <w:rsid w:val="0006230C"/>
    <w:rsid w:val="00062583"/>
    <w:rsid w:val="00062A31"/>
    <w:rsid w:val="00062FD9"/>
    <w:rsid w:val="000634E3"/>
    <w:rsid w:val="0006372C"/>
    <w:rsid w:val="00063871"/>
    <w:rsid w:val="000639AC"/>
    <w:rsid w:val="00063FB4"/>
    <w:rsid w:val="00064037"/>
    <w:rsid w:val="000642F1"/>
    <w:rsid w:val="00064639"/>
    <w:rsid w:val="0006486E"/>
    <w:rsid w:val="00066318"/>
    <w:rsid w:val="00066DD9"/>
    <w:rsid w:val="00067D90"/>
    <w:rsid w:val="000701DC"/>
    <w:rsid w:val="000704AA"/>
    <w:rsid w:val="0007063E"/>
    <w:rsid w:val="00070BA6"/>
    <w:rsid w:val="00070EAB"/>
    <w:rsid w:val="0007120E"/>
    <w:rsid w:val="00071BDC"/>
    <w:rsid w:val="0007240B"/>
    <w:rsid w:val="00072E9E"/>
    <w:rsid w:val="00073DB7"/>
    <w:rsid w:val="00073F36"/>
    <w:rsid w:val="00075606"/>
    <w:rsid w:val="000757F2"/>
    <w:rsid w:val="00075A95"/>
    <w:rsid w:val="00075BC3"/>
    <w:rsid w:val="00075BEC"/>
    <w:rsid w:val="0007657D"/>
    <w:rsid w:val="00077789"/>
    <w:rsid w:val="000779B1"/>
    <w:rsid w:val="00077ECA"/>
    <w:rsid w:val="0008049C"/>
    <w:rsid w:val="0008057A"/>
    <w:rsid w:val="000809BD"/>
    <w:rsid w:val="00080A1B"/>
    <w:rsid w:val="00081286"/>
    <w:rsid w:val="00081EBF"/>
    <w:rsid w:val="00081FE7"/>
    <w:rsid w:val="00082001"/>
    <w:rsid w:val="00082DD6"/>
    <w:rsid w:val="00082E70"/>
    <w:rsid w:val="00083AE1"/>
    <w:rsid w:val="000841BB"/>
    <w:rsid w:val="000849CC"/>
    <w:rsid w:val="00085C6F"/>
    <w:rsid w:val="00086235"/>
    <w:rsid w:val="0008674D"/>
    <w:rsid w:val="00087E45"/>
    <w:rsid w:val="00090DF6"/>
    <w:rsid w:val="000911E0"/>
    <w:rsid w:val="000914D5"/>
    <w:rsid w:val="000916F5"/>
    <w:rsid w:val="00091A53"/>
    <w:rsid w:val="00091D88"/>
    <w:rsid w:val="00091E5F"/>
    <w:rsid w:val="000921A6"/>
    <w:rsid w:val="00092A9A"/>
    <w:rsid w:val="00093244"/>
    <w:rsid w:val="00093D04"/>
    <w:rsid w:val="00094D0A"/>
    <w:rsid w:val="0009593C"/>
    <w:rsid w:val="00095A98"/>
    <w:rsid w:val="0009614E"/>
    <w:rsid w:val="00096551"/>
    <w:rsid w:val="00096D15"/>
    <w:rsid w:val="000970AA"/>
    <w:rsid w:val="00097DF5"/>
    <w:rsid w:val="000A045E"/>
    <w:rsid w:val="000A27F6"/>
    <w:rsid w:val="000A28DF"/>
    <w:rsid w:val="000A2927"/>
    <w:rsid w:val="000A2B70"/>
    <w:rsid w:val="000A2B75"/>
    <w:rsid w:val="000A2CB0"/>
    <w:rsid w:val="000A3044"/>
    <w:rsid w:val="000A313B"/>
    <w:rsid w:val="000A3349"/>
    <w:rsid w:val="000A354E"/>
    <w:rsid w:val="000A42B6"/>
    <w:rsid w:val="000A47B2"/>
    <w:rsid w:val="000A4C60"/>
    <w:rsid w:val="000A5301"/>
    <w:rsid w:val="000A56E0"/>
    <w:rsid w:val="000A5A49"/>
    <w:rsid w:val="000A6DBE"/>
    <w:rsid w:val="000A7136"/>
    <w:rsid w:val="000A717A"/>
    <w:rsid w:val="000A7642"/>
    <w:rsid w:val="000A7B3A"/>
    <w:rsid w:val="000B06D2"/>
    <w:rsid w:val="000B0BC6"/>
    <w:rsid w:val="000B187D"/>
    <w:rsid w:val="000B30FC"/>
    <w:rsid w:val="000B3B4C"/>
    <w:rsid w:val="000B3C8B"/>
    <w:rsid w:val="000B3D62"/>
    <w:rsid w:val="000B3EAA"/>
    <w:rsid w:val="000B4AB2"/>
    <w:rsid w:val="000B4AF6"/>
    <w:rsid w:val="000B4D06"/>
    <w:rsid w:val="000B4EF0"/>
    <w:rsid w:val="000B5282"/>
    <w:rsid w:val="000B548F"/>
    <w:rsid w:val="000B54BD"/>
    <w:rsid w:val="000B567B"/>
    <w:rsid w:val="000B6C8A"/>
    <w:rsid w:val="000B7042"/>
    <w:rsid w:val="000B7470"/>
    <w:rsid w:val="000C09FA"/>
    <w:rsid w:val="000C0DEC"/>
    <w:rsid w:val="000C1563"/>
    <w:rsid w:val="000C207C"/>
    <w:rsid w:val="000C21FA"/>
    <w:rsid w:val="000C2359"/>
    <w:rsid w:val="000C2C5F"/>
    <w:rsid w:val="000C2D10"/>
    <w:rsid w:val="000C4624"/>
    <w:rsid w:val="000C4C70"/>
    <w:rsid w:val="000C582F"/>
    <w:rsid w:val="000C5C80"/>
    <w:rsid w:val="000C627B"/>
    <w:rsid w:val="000C64F1"/>
    <w:rsid w:val="000C67CB"/>
    <w:rsid w:val="000C68A9"/>
    <w:rsid w:val="000C6CDE"/>
    <w:rsid w:val="000C6D82"/>
    <w:rsid w:val="000C7EAA"/>
    <w:rsid w:val="000C7F7C"/>
    <w:rsid w:val="000D02F6"/>
    <w:rsid w:val="000D06BB"/>
    <w:rsid w:val="000D071D"/>
    <w:rsid w:val="000D0CEF"/>
    <w:rsid w:val="000D1021"/>
    <w:rsid w:val="000D2145"/>
    <w:rsid w:val="000D222B"/>
    <w:rsid w:val="000D245C"/>
    <w:rsid w:val="000D28AC"/>
    <w:rsid w:val="000D31C5"/>
    <w:rsid w:val="000D31E7"/>
    <w:rsid w:val="000D3672"/>
    <w:rsid w:val="000D3F0A"/>
    <w:rsid w:val="000D4839"/>
    <w:rsid w:val="000D5017"/>
    <w:rsid w:val="000D501D"/>
    <w:rsid w:val="000D51AC"/>
    <w:rsid w:val="000D5509"/>
    <w:rsid w:val="000D5663"/>
    <w:rsid w:val="000D6B68"/>
    <w:rsid w:val="000D7A4C"/>
    <w:rsid w:val="000D7C5C"/>
    <w:rsid w:val="000E07DF"/>
    <w:rsid w:val="000E0F31"/>
    <w:rsid w:val="000E1168"/>
    <w:rsid w:val="000E199E"/>
    <w:rsid w:val="000E1C14"/>
    <w:rsid w:val="000E1D83"/>
    <w:rsid w:val="000E1E9B"/>
    <w:rsid w:val="000E285B"/>
    <w:rsid w:val="000E2A32"/>
    <w:rsid w:val="000E2D2F"/>
    <w:rsid w:val="000E2DC5"/>
    <w:rsid w:val="000E2E11"/>
    <w:rsid w:val="000E35CE"/>
    <w:rsid w:val="000E3A35"/>
    <w:rsid w:val="000E3BB7"/>
    <w:rsid w:val="000E403F"/>
    <w:rsid w:val="000E4095"/>
    <w:rsid w:val="000E5145"/>
    <w:rsid w:val="000E553F"/>
    <w:rsid w:val="000E6CA8"/>
    <w:rsid w:val="000E6D81"/>
    <w:rsid w:val="000E7D74"/>
    <w:rsid w:val="000F079E"/>
    <w:rsid w:val="000F09C6"/>
    <w:rsid w:val="000F0B6A"/>
    <w:rsid w:val="000F0B79"/>
    <w:rsid w:val="000F0D15"/>
    <w:rsid w:val="000F0D4B"/>
    <w:rsid w:val="000F0E77"/>
    <w:rsid w:val="000F1965"/>
    <w:rsid w:val="000F20F5"/>
    <w:rsid w:val="000F2167"/>
    <w:rsid w:val="000F277B"/>
    <w:rsid w:val="000F2AF1"/>
    <w:rsid w:val="000F2DF9"/>
    <w:rsid w:val="000F2FEC"/>
    <w:rsid w:val="000F4143"/>
    <w:rsid w:val="000F49EC"/>
    <w:rsid w:val="000F4D65"/>
    <w:rsid w:val="000F551C"/>
    <w:rsid w:val="000F581A"/>
    <w:rsid w:val="000F642D"/>
    <w:rsid w:val="000F6AED"/>
    <w:rsid w:val="000F708D"/>
    <w:rsid w:val="000F748E"/>
    <w:rsid w:val="000F74C2"/>
    <w:rsid w:val="000F7503"/>
    <w:rsid w:val="000F77D3"/>
    <w:rsid w:val="000F7C91"/>
    <w:rsid w:val="0010036F"/>
    <w:rsid w:val="0010057A"/>
    <w:rsid w:val="00100A13"/>
    <w:rsid w:val="00100A71"/>
    <w:rsid w:val="00100BC9"/>
    <w:rsid w:val="00100BFB"/>
    <w:rsid w:val="00100DBA"/>
    <w:rsid w:val="0010166B"/>
    <w:rsid w:val="00101903"/>
    <w:rsid w:val="00101EFA"/>
    <w:rsid w:val="0010297D"/>
    <w:rsid w:val="00102CD0"/>
    <w:rsid w:val="00102FBC"/>
    <w:rsid w:val="0010331F"/>
    <w:rsid w:val="00103F52"/>
    <w:rsid w:val="00104720"/>
    <w:rsid w:val="00105358"/>
    <w:rsid w:val="0010581F"/>
    <w:rsid w:val="00106025"/>
    <w:rsid w:val="00106374"/>
    <w:rsid w:val="00107092"/>
    <w:rsid w:val="0010716D"/>
    <w:rsid w:val="001073D6"/>
    <w:rsid w:val="00107BBD"/>
    <w:rsid w:val="001104B6"/>
    <w:rsid w:val="001109B0"/>
    <w:rsid w:val="0011219D"/>
    <w:rsid w:val="00112343"/>
    <w:rsid w:val="00112651"/>
    <w:rsid w:val="001127F5"/>
    <w:rsid w:val="001129A5"/>
    <w:rsid w:val="00112DCC"/>
    <w:rsid w:val="001130E9"/>
    <w:rsid w:val="001142EC"/>
    <w:rsid w:val="001157C4"/>
    <w:rsid w:val="00115FD6"/>
    <w:rsid w:val="001164D5"/>
    <w:rsid w:val="001170F2"/>
    <w:rsid w:val="00117373"/>
    <w:rsid w:val="00117712"/>
    <w:rsid w:val="0011792A"/>
    <w:rsid w:val="00120A39"/>
    <w:rsid w:val="00120B74"/>
    <w:rsid w:val="00122794"/>
    <w:rsid w:val="00122B69"/>
    <w:rsid w:val="00123545"/>
    <w:rsid w:val="001238AD"/>
    <w:rsid w:val="00123A3C"/>
    <w:rsid w:val="00124670"/>
    <w:rsid w:val="001246A6"/>
    <w:rsid w:val="00124F29"/>
    <w:rsid w:val="001257D3"/>
    <w:rsid w:val="00125DB1"/>
    <w:rsid w:val="0012603F"/>
    <w:rsid w:val="001261E8"/>
    <w:rsid w:val="001268BC"/>
    <w:rsid w:val="00126930"/>
    <w:rsid w:val="001269B7"/>
    <w:rsid w:val="00126AAA"/>
    <w:rsid w:val="00126DDA"/>
    <w:rsid w:val="00126E3C"/>
    <w:rsid w:val="00127046"/>
    <w:rsid w:val="00127060"/>
    <w:rsid w:val="0012759C"/>
    <w:rsid w:val="00127665"/>
    <w:rsid w:val="00127900"/>
    <w:rsid w:val="00127BD4"/>
    <w:rsid w:val="00130784"/>
    <w:rsid w:val="001308DE"/>
    <w:rsid w:val="0013100F"/>
    <w:rsid w:val="0013119B"/>
    <w:rsid w:val="001314D4"/>
    <w:rsid w:val="0013164F"/>
    <w:rsid w:val="00131D52"/>
    <w:rsid w:val="001324FA"/>
    <w:rsid w:val="00132AE0"/>
    <w:rsid w:val="00132C26"/>
    <w:rsid w:val="00133066"/>
    <w:rsid w:val="0013395B"/>
    <w:rsid w:val="00134DFC"/>
    <w:rsid w:val="00136368"/>
    <w:rsid w:val="00137D4C"/>
    <w:rsid w:val="001401D2"/>
    <w:rsid w:val="001406A4"/>
    <w:rsid w:val="00140BF7"/>
    <w:rsid w:val="00140E20"/>
    <w:rsid w:val="0014108B"/>
    <w:rsid w:val="0014120A"/>
    <w:rsid w:val="00141424"/>
    <w:rsid w:val="00141C12"/>
    <w:rsid w:val="00142C10"/>
    <w:rsid w:val="0014358C"/>
    <w:rsid w:val="0014436C"/>
    <w:rsid w:val="0014462C"/>
    <w:rsid w:val="0014491A"/>
    <w:rsid w:val="00144E3C"/>
    <w:rsid w:val="00145266"/>
    <w:rsid w:val="00145B20"/>
    <w:rsid w:val="00145F5B"/>
    <w:rsid w:val="001461CF"/>
    <w:rsid w:val="00146BE9"/>
    <w:rsid w:val="00146EF5"/>
    <w:rsid w:val="00147A88"/>
    <w:rsid w:val="00147E15"/>
    <w:rsid w:val="00151C55"/>
    <w:rsid w:val="001525F9"/>
    <w:rsid w:val="00152EDB"/>
    <w:rsid w:val="00153244"/>
    <w:rsid w:val="001537F9"/>
    <w:rsid w:val="00153982"/>
    <w:rsid w:val="00153E15"/>
    <w:rsid w:val="00153E24"/>
    <w:rsid w:val="00155227"/>
    <w:rsid w:val="001554B9"/>
    <w:rsid w:val="001556E2"/>
    <w:rsid w:val="00155A2E"/>
    <w:rsid w:val="00156128"/>
    <w:rsid w:val="0015682D"/>
    <w:rsid w:val="001574B9"/>
    <w:rsid w:val="001574D5"/>
    <w:rsid w:val="00157A65"/>
    <w:rsid w:val="00157B2F"/>
    <w:rsid w:val="00160194"/>
    <w:rsid w:val="001604B2"/>
    <w:rsid w:val="0016186B"/>
    <w:rsid w:val="00163465"/>
    <w:rsid w:val="001638EA"/>
    <w:rsid w:val="00164D4F"/>
    <w:rsid w:val="00164F18"/>
    <w:rsid w:val="001651FC"/>
    <w:rsid w:val="00165324"/>
    <w:rsid w:val="001657EE"/>
    <w:rsid w:val="00165F91"/>
    <w:rsid w:val="00166741"/>
    <w:rsid w:val="001669E6"/>
    <w:rsid w:val="001670BE"/>
    <w:rsid w:val="00167309"/>
    <w:rsid w:val="0016730A"/>
    <w:rsid w:val="00167427"/>
    <w:rsid w:val="0016752A"/>
    <w:rsid w:val="001676E1"/>
    <w:rsid w:val="00167B5D"/>
    <w:rsid w:val="00170119"/>
    <w:rsid w:val="001704DD"/>
    <w:rsid w:val="001706A1"/>
    <w:rsid w:val="001706F8"/>
    <w:rsid w:val="00170FD9"/>
    <w:rsid w:val="00171C39"/>
    <w:rsid w:val="00172057"/>
    <w:rsid w:val="001728BA"/>
    <w:rsid w:val="00172F55"/>
    <w:rsid w:val="00173CE2"/>
    <w:rsid w:val="00173F86"/>
    <w:rsid w:val="001740AE"/>
    <w:rsid w:val="0017444F"/>
    <w:rsid w:val="00174ECD"/>
    <w:rsid w:val="001756F8"/>
    <w:rsid w:val="00175F22"/>
    <w:rsid w:val="00176461"/>
    <w:rsid w:val="001769A6"/>
    <w:rsid w:val="0018063C"/>
    <w:rsid w:val="00180767"/>
    <w:rsid w:val="00180864"/>
    <w:rsid w:val="00181E2B"/>
    <w:rsid w:val="001822A8"/>
    <w:rsid w:val="00182BC1"/>
    <w:rsid w:val="00182D9B"/>
    <w:rsid w:val="00182FA5"/>
    <w:rsid w:val="001841E3"/>
    <w:rsid w:val="0018479C"/>
    <w:rsid w:val="00184E9F"/>
    <w:rsid w:val="00184FA7"/>
    <w:rsid w:val="00185686"/>
    <w:rsid w:val="001858C9"/>
    <w:rsid w:val="00185D16"/>
    <w:rsid w:val="00185F64"/>
    <w:rsid w:val="00186550"/>
    <w:rsid w:val="0018680D"/>
    <w:rsid w:val="00186D38"/>
    <w:rsid w:val="001873CC"/>
    <w:rsid w:val="001874F4"/>
    <w:rsid w:val="00187A45"/>
    <w:rsid w:val="00192298"/>
    <w:rsid w:val="001923C3"/>
    <w:rsid w:val="001925C8"/>
    <w:rsid w:val="00192CE2"/>
    <w:rsid w:val="00192E56"/>
    <w:rsid w:val="00193115"/>
    <w:rsid w:val="00193F68"/>
    <w:rsid w:val="001942AB"/>
    <w:rsid w:val="001942F6"/>
    <w:rsid w:val="00194417"/>
    <w:rsid w:val="001945C3"/>
    <w:rsid w:val="00194806"/>
    <w:rsid w:val="00194966"/>
    <w:rsid w:val="00194E7F"/>
    <w:rsid w:val="00194EE9"/>
    <w:rsid w:val="001956E4"/>
    <w:rsid w:val="00195FCD"/>
    <w:rsid w:val="00196686"/>
    <w:rsid w:val="001969E8"/>
    <w:rsid w:val="00196C00"/>
    <w:rsid w:val="001A0817"/>
    <w:rsid w:val="001A0A85"/>
    <w:rsid w:val="001A1747"/>
    <w:rsid w:val="001A20B1"/>
    <w:rsid w:val="001A26EF"/>
    <w:rsid w:val="001A2D47"/>
    <w:rsid w:val="001A2F23"/>
    <w:rsid w:val="001A3186"/>
    <w:rsid w:val="001A3634"/>
    <w:rsid w:val="001A3920"/>
    <w:rsid w:val="001A39C4"/>
    <w:rsid w:val="001A3FB4"/>
    <w:rsid w:val="001A402B"/>
    <w:rsid w:val="001A43CE"/>
    <w:rsid w:val="001A53C1"/>
    <w:rsid w:val="001A5737"/>
    <w:rsid w:val="001A5BEA"/>
    <w:rsid w:val="001A672B"/>
    <w:rsid w:val="001A6B8F"/>
    <w:rsid w:val="001A7DC3"/>
    <w:rsid w:val="001A7DDF"/>
    <w:rsid w:val="001A7F06"/>
    <w:rsid w:val="001B00CA"/>
    <w:rsid w:val="001B02C7"/>
    <w:rsid w:val="001B0871"/>
    <w:rsid w:val="001B22BF"/>
    <w:rsid w:val="001B26BA"/>
    <w:rsid w:val="001B2CE8"/>
    <w:rsid w:val="001B2D56"/>
    <w:rsid w:val="001B2DE9"/>
    <w:rsid w:val="001B38D9"/>
    <w:rsid w:val="001B4305"/>
    <w:rsid w:val="001B4B12"/>
    <w:rsid w:val="001B4C1C"/>
    <w:rsid w:val="001B4D59"/>
    <w:rsid w:val="001B4DE2"/>
    <w:rsid w:val="001B584D"/>
    <w:rsid w:val="001B59BA"/>
    <w:rsid w:val="001B6794"/>
    <w:rsid w:val="001B7A6B"/>
    <w:rsid w:val="001B7D1E"/>
    <w:rsid w:val="001C0711"/>
    <w:rsid w:val="001C0B4F"/>
    <w:rsid w:val="001C22B2"/>
    <w:rsid w:val="001C30C8"/>
    <w:rsid w:val="001C3471"/>
    <w:rsid w:val="001C3697"/>
    <w:rsid w:val="001C3C50"/>
    <w:rsid w:val="001C3ED7"/>
    <w:rsid w:val="001C4544"/>
    <w:rsid w:val="001C4723"/>
    <w:rsid w:val="001C5141"/>
    <w:rsid w:val="001C5656"/>
    <w:rsid w:val="001C5BF8"/>
    <w:rsid w:val="001C5D7B"/>
    <w:rsid w:val="001C5E01"/>
    <w:rsid w:val="001C62DE"/>
    <w:rsid w:val="001C6314"/>
    <w:rsid w:val="001C645D"/>
    <w:rsid w:val="001C6BED"/>
    <w:rsid w:val="001C7C5C"/>
    <w:rsid w:val="001C7E19"/>
    <w:rsid w:val="001D0810"/>
    <w:rsid w:val="001D0B9F"/>
    <w:rsid w:val="001D0CFB"/>
    <w:rsid w:val="001D0D23"/>
    <w:rsid w:val="001D1175"/>
    <w:rsid w:val="001D1AE7"/>
    <w:rsid w:val="001D21CB"/>
    <w:rsid w:val="001D2690"/>
    <w:rsid w:val="001D26AE"/>
    <w:rsid w:val="001D26DD"/>
    <w:rsid w:val="001D27A7"/>
    <w:rsid w:val="001D2C4B"/>
    <w:rsid w:val="001D344F"/>
    <w:rsid w:val="001D357F"/>
    <w:rsid w:val="001D4109"/>
    <w:rsid w:val="001D4562"/>
    <w:rsid w:val="001D55B5"/>
    <w:rsid w:val="001D58C7"/>
    <w:rsid w:val="001D5A28"/>
    <w:rsid w:val="001D5CAF"/>
    <w:rsid w:val="001D7C4D"/>
    <w:rsid w:val="001D7D99"/>
    <w:rsid w:val="001E003A"/>
    <w:rsid w:val="001E00D3"/>
    <w:rsid w:val="001E01BF"/>
    <w:rsid w:val="001E02D8"/>
    <w:rsid w:val="001E075D"/>
    <w:rsid w:val="001E1BC9"/>
    <w:rsid w:val="001E1E7B"/>
    <w:rsid w:val="001E22EE"/>
    <w:rsid w:val="001E308B"/>
    <w:rsid w:val="001E3091"/>
    <w:rsid w:val="001E323E"/>
    <w:rsid w:val="001E3304"/>
    <w:rsid w:val="001E3481"/>
    <w:rsid w:val="001E3E7D"/>
    <w:rsid w:val="001E443F"/>
    <w:rsid w:val="001E4778"/>
    <w:rsid w:val="001E4EC4"/>
    <w:rsid w:val="001E5D5D"/>
    <w:rsid w:val="001E605B"/>
    <w:rsid w:val="001E624C"/>
    <w:rsid w:val="001E6579"/>
    <w:rsid w:val="001E6586"/>
    <w:rsid w:val="001E6A6D"/>
    <w:rsid w:val="001E762E"/>
    <w:rsid w:val="001E7707"/>
    <w:rsid w:val="001E7BF6"/>
    <w:rsid w:val="001F0019"/>
    <w:rsid w:val="001F0644"/>
    <w:rsid w:val="001F127E"/>
    <w:rsid w:val="001F1A18"/>
    <w:rsid w:val="001F2DE3"/>
    <w:rsid w:val="001F37BF"/>
    <w:rsid w:val="001F3B95"/>
    <w:rsid w:val="001F4FD4"/>
    <w:rsid w:val="001F53BF"/>
    <w:rsid w:val="001F58F8"/>
    <w:rsid w:val="001F5D23"/>
    <w:rsid w:val="001F5E7A"/>
    <w:rsid w:val="001F653A"/>
    <w:rsid w:val="001F6687"/>
    <w:rsid w:val="001F6C14"/>
    <w:rsid w:val="001F73AF"/>
    <w:rsid w:val="001F7A4B"/>
    <w:rsid w:val="00200171"/>
    <w:rsid w:val="002018C4"/>
    <w:rsid w:val="0020261F"/>
    <w:rsid w:val="00202DEA"/>
    <w:rsid w:val="0020305A"/>
    <w:rsid w:val="00204D23"/>
    <w:rsid w:val="002057B2"/>
    <w:rsid w:val="002058A2"/>
    <w:rsid w:val="0020670E"/>
    <w:rsid w:val="00206764"/>
    <w:rsid w:val="0020688B"/>
    <w:rsid w:val="00206960"/>
    <w:rsid w:val="00206C54"/>
    <w:rsid w:val="002077BC"/>
    <w:rsid w:val="00207F52"/>
    <w:rsid w:val="002105DB"/>
    <w:rsid w:val="0021062E"/>
    <w:rsid w:val="00210647"/>
    <w:rsid w:val="00210D01"/>
    <w:rsid w:val="0021180E"/>
    <w:rsid w:val="00211BA1"/>
    <w:rsid w:val="00212112"/>
    <w:rsid w:val="002124CF"/>
    <w:rsid w:val="002124FA"/>
    <w:rsid w:val="002137F6"/>
    <w:rsid w:val="00213B55"/>
    <w:rsid w:val="0021467A"/>
    <w:rsid w:val="0021491D"/>
    <w:rsid w:val="00214A56"/>
    <w:rsid w:val="00215EA4"/>
    <w:rsid w:val="00215ECF"/>
    <w:rsid w:val="0021607C"/>
    <w:rsid w:val="002160C3"/>
    <w:rsid w:val="00216ADC"/>
    <w:rsid w:val="002178E6"/>
    <w:rsid w:val="00217BD9"/>
    <w:rsid w:val="00217DBC"/>
    <w:rsid w:val="00220BEC"/>
    <w:rsid w:val="00221391"/>
    <w:rsid w:val="00221ADC"/>
    <w:rsid w:val="00221C21"/>
    <w:rsid w:val="002224BB"/>
    <w:rsid w:val="002227C5"/>
    <w:rsid w:val="00223459"/>
    <w:rsid w:val="002239C4"/>
    <w:rsid w:val="00223CEE"/>
    <w:rsid w:val="00224334"/>
    <w:rsid w:val="00224354"/>
    <w:rsid w:val="002246E6"/>
    <w:rsid w:val="002247CF"/>
    <w:rsid w:val="002248D2"/>
    <w:rsid w:val="00224D67"/>
    <w:rsid w:val="0022511B"/>
    <w:rsid w:val="00225292"/>
    <w:rsid w:val="0022593A"/>
    <w:rsid w:val="00226021"/>
    <w:rsid w:val="0022634A"/>
    <w:rsid w:val="00226393"/>
    <w:rsid w:val="0022648D"/>
    <w:rsid w:val="002265E0"/>
    <w:rsid w:val="00226839"/>
    <w:rsid w:val="00226A27"/>
    <w:rsid w:val="00226E91"/>
    <w:rsid w:val="002312C8"/>
    <w:rsid w:val="00232832"/>
    <w:rsid w:val="00232851"/>
    <w:rsid w:val="00232E87"/>
    <w:rsid w:val="00232EA5"/>
    <w:rsid w:val="0023438D"/>
    <w:rsid w:val="0023469F"/>
    <w:rsid w:val="00234AF5"/>
    <w:rsid w:val="002360B8"/>
    <w:rsid w:val="002362FC"/>
    <w:rsid w:val="0023639F"/>
    <w:rsid w:val="002363B0"/>
    <w:rsid w:val="00236F9C"/>
    <w:rsid w:val="0023702E"/>
    <w:rsid w:val="00237168"/>
    <w:rsid w:val="002374F4"/>
    <w:rsid w:val="0023754D"/>
    <w:rsid w:val="0023759A"/>
    <w:rsid w:val="002378FF"/>
    <w:rsid w:val="00237F7A"/>
    <w:rsid w:val="00240292"/>
    <w:rsid w:val="00240842"/>
    <w:rsid w:val="002410CC"/>
    <w:rsid w:val="00241E60"/>
    <w:rsid w:val="00241F26"/>
    <w:rsid w:val="002425C9"/>
    <w:rsid w:val="002425DC"/>
    <w:rsid w:val="00242641"/>
    <w:rsid w:val="002437C1"/>
    <w:rsid w:val="002437EE"/>
    <w:rsid w:val="002438C3"/>
    <w:rsid w:val="00243F79"/>
    <w:rsid w:val="0024430C"/>
    <w:rsid w:val="0024475E"/>
    <w:rsid w:val="00244D07"/>
    <w:rsid w:val="00245782"/>
    <w:rsid w:val="00246714"/>
    <w:rsid w:val="002467F5"/>
    <w:rsid w:val="0024752A"/>
    <w:rsid w:val="00251105"/>
    <w:rsid w:val="00251AA5"/>
    <w:rsid w:val="00251DF6"/>
    <w:rsid w:val="00252305"/>
    <w:rsid w:val="00252626"/>
    <w:rsid w:val="002533A5"/>
    <w:rsid w:val="002539F7"/>
    <w:rsid w:val="00253EF8"/>
    <w:rsid w:val="0025528D"/>
    <w:rsid w:val="00255386"/>
    <w:rsid w:val="002561F9"/>
    <w:rsid w:val="0025627B"/>
    <w:rsid w:val="0025653E"/>
    <w:rsid w:val="00256A58"/>
    <w:rsid w:val="0025740B"/>
    <w:rsid w:val="002574CD"/>
    <w:rsid w:val="002576E4"/>
    <w:rsid w:val="00257B94"/>
    <w:rsid w:val="00260140"/>
    <w:rsid w:val="002602A7"/>
    <w:rsid w:val="002603B2"/>
    <w:rsid w:val="002604E5"/>
    <w:rsid w:val="00260F02"/>
    <w:rsid w:val="002612FA"/>
    <w:rsid w:val="0026156B"/>
    <w:rsid w:val="0026166F"/>
    <w:rsid w:val="00261975"/>
    <w:rsid w:val="0026223D"/>
    <w:rsid w:val="00262E84"/>
    <w:rsid w:val="002631C1"/>
    <w:rsid w:val="00263989"/>
    <w:rsid w:val="00263E9A"/>
    <w:rsid w:val="0026454B"/>
    <w:rsid w:val="00264F88"/>
    <w:rsid w:val="00265AEA"/>
    <w:rsid w:val="002663C9"/>
    <w:rsid w:val="00266461"/>
    <w:rsid w:val="0026652A"/>
    <w:rsid w:val="00266862"/>
    <w:rsid w:val="00266F68"/>
    <w:rsid w:val="00266F80"/>
    <w:rsid w:val="00270205"/>
    <w:rsid w:val="0027047C"/>
    <w:rsid w:val="00270979"/>
    <w:rsid w:val="0027106A"/>
    <w:rsid w:val="002714E0"/>
    <w:rsid w:val="00272772"/>
    <w:rsid w:val="00272800"/>
    <w:rsid w:val="00273BFA"/>
    <w:rsid w:val="00274CD9"/>
    <w:rsid w:val="00275D04"/>
    <w:rsid w:val="00275FDC"/>
    <w:rsid w:val="002776F5"/>
    <w:rsid w:val="00277AEE"/>
    <w:rsid w:val="00280315"/>
    <w:rsid w:val="0028085A"/>
    <w:rsid w:val="00280D77"/>
    <w:rsid w:val="00280E09"/>
    <w:rsid w:val="00281066"/>
    <w:rsid w:val="00282705"/>
    <w:rsid w:val="00282A23"/>
    <w:rsid w:val="00282D4B"/>
    <w:rsid w:val="0028382E"/>
    <w:rsid w:val="0028390E"/>
    <w:rsid w:val="00283FD4"/>
    <w:rsid w:val="002840AD"/>
    <w:rsid w:val="00284187"/>
    <w:rsid w:val="002848D7"/>
    <w:rsid w:val="00284ACC"/>
    <w:rsid w:val="00284AD5"/>
    <w:rsid w:val="00284D79"/>
    <w:rsid w:val="00284EE3"/>
    <w:rsid w:val="00285046"/>
    <w:rsid w:val="00285872"/>
    <w:rsid w:val="0028603C"/>
    <w:rsid w:val="00286129"/>
    <w:rsid w:val="002866A9"/>
    <w:rsid w:val="00286A77"/>
    <w:rsid w:val="00286EDD"/>
    <w:rsid w:val="002872A1"/>
    <w:rsid w:val="002875BB"/>
    <w:rsid w:val="002876FC"/>
    <w:rsid w:val="00287765"/>
    <w:rsid w:val="00287EC6"/>
    <w:rsid w:val="00290059"/>
    <w:rsid w:val="0029011D"/>
    <w:rsid w:val="00290BBC"/>
    <w:rsid w:val="002911B6"/>
    <w:rsid w:val="002912C5"/>
    <w:rsid w:val="00291EDE"/>
    <w:rsid w:val="00291F14"/>
    <w:rsid w:val="00293366"/>
    <w:rsid w:val="002933A7"/>
    <w:rsid w:val="00293CC2"/>
    <w:rsid w:val="00293EAD"/>
    <w:rsid w:val="002944F1"/>
    <w:rsid w:val="0029456E"/>
    <w:rsid w:val="00294631"/>
    <w:rsid w:val="00294E74"/>
    <w:rsid w:val="00295057"/>
    <w:rsid w:val="0029568E"/>
    <w:rsid w:val="0029641A"/>
    <w:rsid w:val="00296B60"/>
    <w:rsid w:val="00296C6E"/>
    <w:rsid w:val="002A03E0"/>
    <w:rsid w:val="002A0909"/>
    <w:rsid w:val="002A0BEC"/>
    <w:rsid w:val="002A0DA1"/>
    <w:rsid w:val="002A21EB"/>
    <w:rsid w:val="002A2235"/>
    <w:rsid w:val="002A2261"/>
    <w:rsid w:val="002A264A"/>
    <w:rsid w:val="002A39F0"/>
    <w:rsid w:val="002A3E3B"/>
    <w:rsid w:val="002A45D0"/>
    <w:rsid w:val="002A4ACD"/>
    <w:rsid w:val="002A5033"/>
    <w:rsid w:val="002A5101"/>
    <w:rsid w:val="002A5A75"/>
    <w:rsid w:val="002A5BC7"/>
    <w:rsid w:val="002A6209"/>
    <w:rsid w:val="002A669F"/>
    <w:rsid w:val="002A7B58"/>
    <w:rsid w:val="002B0690"/>
    <w:rsid w:val="002B0E5F"/>
    <w:rsid w:val="002B0F56"/>
    <w:rsid w:val="002B1357"/>
    <w:rsid w:val="002B150F"/>
    <w:rsid w:val="002B16D1"/>
    <w:rsid w:val="002B188C"/>
    <w:rsid w:val="002B18B4"/>
    <w:rsid w:val="002B2226"/>
    <w:rsid w:val="002B422C"/>
    <w:rsid w:val="002B4764"/>
    <w:rsid w:val="002B4C99"/>
    <w:rsid w:val="002B4ED9"/>
    <w:rsid w:val="002B5041"/>
    <w:rsid w:val="002B596C"/>
    <w:rsid w:val="002B5F2B"/>
    <w:rsid w:val="002B6058"/>
    <w:rsid w:val="002B6F4E"/>
    <w:rsid w:val="002B7282"/>
    <w:rsid w:val="002B7598"/>
    <w:rsid w:val="002B77CD"/>
    <w:rsid w:val="002B7F98"/>
    <w:rsid w:val="002C0170"/>
    <w:rsid w:val="002C12B9"/>
    <w:rsid w:val="002C168A"/>
    <w:rsid w:val="002C17D9"/>
    <w:rsid w:val="002C1899"/>
    <w:rsid w:val="002C1B5D"/>
    <w:rsid w:val="002C2006"/>
    <w:rsid w:val="002C23C1"/>
    <w:rsid w:val="002C28BC"/>
    <w:rsid w:val="002C2C7E"/>
    <w:rsid w:val="002C31C9"/>
    <w:rsid w:val="002C3554"/>
    <w:rsid w:val="002C3909"/>
    <w:rsid w:val="002C3D9B"/>
    <w:rsid w:val="002C40A5"/>
    <w:rsid w:val="002C4A24"/>
    <w:rsid w:val="002C4C49"/>
    <w:rsid w:val="002C5858"/>
    <w:rsid w:val="002C652A"/>
    <w:rsid w:val="002C66AC"/>
    <w:rsid w:val="002C6B55"/>
    <w:rsid w:val="002C6EE8"/>
    <w:rsid w:val="002C7A86"/>
    <w:rsid w:val="002C7DC6"/>
    <w:rsid w:val="002C7F55"/>
    <w:rsid w:val="002D024B"/>
    <w:rsid w:val="002D02A3"/>
    <w:rsid w:val="002D06AD"/>
    <w:rsid w:val="002D0B14"/>
    <w:rsid w:val="002D0C1F"/>
    <w:rsid w:val="002D1222"/>
    <w:rsid w:val="002D15DC"/>
    <w:rsid w:val="002D1EFA"/>
    <w:rsid w:val="002D2000"/>
    <w:rsid w:val="002D30ED"/>
    <w:rsid w:val="002D3F36"/>
    <w:rsid w:val="002D4992"/>
    <w:rsid w:val="002D54FE"/>
    <w:rsid w:val="002D5BC4"/>
    <w:rsid w:val="002D64E1"/>
    <w:rsid w:val="002D6F46"/>
    <w:rsid w:val="002D6FD7"/>
    <w:rsid w:val="002D7224"/>
    <w:rsid w:val="002D77C3"/>
    <w:rsid w:val="002D7F41"/>
    <w:rsid w:val="002E0041"/>
    <w:rsid w:val="002E0337"/>
    <w:rsid w:val="002E0509"/>
    <w:rsid w:val="002E1315"/>
    <w:rsid w:val="002E173A"/>
    <w:rsid w:val="002E1AB0"/>
    <w:rsid w:val="002E1FEB"/>
    <w:rsid w:val="002E2E72"/>
    <w:rsid w:val="002E3561"/>
    <w:rsid w:val="002E38B0"/>
    <w:rsid w:val="002E7C53"/>
    <w:rsid w:val="002F08FE"/>
    <w:rsid w:val="002F0A68"/>
    <w:rsid w:val="002F19B2"/>
    <w:rsid w:val="002F1E7B"/>
    <w:rsid w:val="002F20FA"/>
    <w:rsid w:val="002F274E"/>
    <w:rsid w:val="002F29CB"/>
    <w:rsid w:val="002F2B72"/>
    <w:rsid w:val="002F2D2C"/>
    <w:rsid w:val="002F34DF"/>
    <w:rsid w:val="002F617F"/>
    <w:rsid w:val="002F6512"/>
    <w:rsid w:val="002F69D3"/>
    <w:rsid w:val="002F6C92"/>
    <w:rsid w:val="002F6CDA"/>
    <w:rsid w:val="002F6FFA"/>
    <w:rsid w:val="002F7479"/>
    <w:rsid w:val="002F7508"/>
    <w:rsid w:val="002F7923"/>
    <w:rsid w:val="002F7A82"/>
    <w:rsid w:val="002F7C19"/>
    <w:rsid w:val="002F7DB5"/>
    <w:rsid w:val="003001DF"/>
    <w:rsid w:val="00300441"/>
    <w:rsid w:val="003007C7"/>
    <w:rsid w:val="003009F5"/>
    <w:rsid w:val="00300CC5"/>
    <w:rsid w:val="00300F3E"/>
    <w:rsid w:val="003016AF"/>
    <w:rsid w:val="00301A11"/>
    <w:rsid w:val="003021F8"/>
    <w:rsid w:val="00302C51"/>
    <w:rsid w:val="00303738"/>
    <w:rsid w:val="00303C16"/>
    <w:rsid w:val="00304362"/>
    <w:rsid w:val="0030438D"/>
    <w:rsid w:val="00304658"/>
    <w:rsid w:val="003055BA"/>
    <w:rsid w:val="00306103"/>
    <w:rsid w:val="003062EE"/>
    <w:rsid w:val="00306623"/>
    <w:rsid w:val="00306944"/>
    <w:rsid w:val="00307697"/>
    <w:rsid w:val="00307BA2"/>
    <w:rsid w:val="0031018F"/>
    <w:rsid w:val="00310261"/>
    <w:rsid w:val="00310366"/>
    <w:rsid w:val="003107CD"/>
    <w:rsid w:val="00310BD9"/>
    <w:rsid w:val="00310EE3"/>
    <w:rsid w:val="003111C4"/>
    <w:rsid w:val="00311485"/>
    <w:rsid w:val="0031190B"/>
    <w:rsid w:val="003126DA"/>
    <w:rsid w:val="003133EE"/>
    <w:rsid w:val="0031351E"/>
    <w:rsid w:val="0031353C"/>
    <w:rsid w:val="00314230"/>
    <w:rsid w:val="00314B4C"/>
    <w:rsid w:val="00314D34"/>
    <w:rsid w:val="00314E04"/>
    <w:rsid w:val="00315906"/>
    <w:rsid w:val="00316D52"/>
    <w:rsid w:val="00317D5E"/>
    <w:rsid w:val="003208E9"/>
    <w:rsid w:val="00321521"/>
    <w:rsid w:val="00321628"/>
    <w:rsid w:val="00321B72"/>
    <w:rsid w:val="00321C95"/>
    <w:rsid w:val="003221A0"/>
    <w:rsid w:val="00322C91"/>
    <w:rsid w:val="00323509"/>
    <w:rsid w:val="003235F8"/>
    <w:rsid w:val="00323C80"/>
    <w:rsid w:val="00323E64"/>
    <w:rsid w:val="00323F44"/>
    <w:rsid w:val="0032468D"/>
    <w:rsid w:val="00324BB5"/>
    <w:rsid w:val="003251F0"/>
    <w:rsid w:val="00325482"/>
    <w:rsid w:val="00325815"/>
    <w:rsid w:val="00326271"/>
    <w:rsid w:val="0032641D"/>
    <w:rsid w:val="00326D94"/>
    <w:rsid w:val="0032701C"/>
    <w:rsid w:val="00327170"/>
    <w:rsid w:val="0032771E"/>
    <w:rsid w:val="0032779C"/>
    <w:rsid w:val="00327987"/>
    <w:rsid w:val="00327AB2"/>
    <w:rsid w:val="003302FF"/>
    <w:rsid w:val="003307C6"/>
    <w:rsid w:val="00330C3C"/>
    <w:rsid w:val="00330D30"/>
    <w:rsid w:val="00330D6B"/>
    <w:rsid w:val="00330D81"/>
    <w:rsid w:val="00330E2F"/>
    <w:rsid w:val="00331133"/>
    <w:rsid w:val="00331551"/>
    <w:rsid w:val="00331715"/>
    <w:rsid w:val="00331A02"/>
    <w:rsid w:val="00331AC4"/>
    <w:rsid w:val="00331CC2"/>
    <w:rsid w:val="0033225E"/>
    <w:rsid w:val="00332469"/>
    <w:rsid w:val="00333031"/>
    <w:rsid w:val="00333672"/>
    <w:rsid w:val="0033422B"/>
    <w:rsid w:val="00334246"/>
    <w:rsid w:val="0033430E"/>
    <w:rsid w:val="0033463A"/>
    <w:rsid w:val="00334B2E"/>
    <w:rsid w:val="003359E1"/>
    <w:rsid w:val="00335D20"/>
    <w:rsid w:val="00336746"/>
    <w:rsid w:val="00337393"/>
    <w:rsid w:val="003375AB"/>
    <w:rsid w:val="00337FB8"/>
    <w:rsid w:val="00340168"/>
    <w:rsid w:val="003404B4"/>
    <w:rsid w:val="00341212"/>
    <w:rsid w:val="003418F3"/>
    <w:rsid w:val="00341CFE"/>
    <w:rsid w:val="003420EA"/>
    <w:rsid w:val="0034263A"/>
    <w:rsid w:val="00342746"/>
    <w:rsid w:val="00342783"/>
    <w:rsid w:val="003428B3"/>
    <w:rsid w:val="00342906"/>
    <w:rsid w:val="00342C68"/>
    <w:rsid w:val="00343253"/>
    <w:rsid w:val="00343526"/>
    <w:rsid w:val="003435FC"/>
    <w:rsid w:val="0034396B"/>
    <w:rsid w:val="00343C91"/>
    <w:rsid w:val="003440F9"/>
    <w:rsid w:val="0034450C"/>
    <w:rsid w:val="003448C4"/>
    <w:rsid w:val="0034571F"/>
    <w:rsid w:val="003457F0"/>
    <w:rsid w:val="00345A2C"/>
    <w:rsid w:val="003473DF"/>
    <w:rsid w:val="0034774B"/>
    <w:rsid w:val="00350C30"/>
    <w:rsid w:val="003510DD"/>
    <w:rsid w:val="00351774"/>
    <w:rsid w:val="00351ACF"/>
    <w:rsid w:val="00352054"/>
    <w:rsid w:val="003527FE"/>
    <w:rsid w:val="00352D6A"/>
    <w:rsid w:val="00352F64"/>
    <w:rsid w:val="00353EDF"/>
    <w:rsid w:val="00353F94"/>
    <w:rsid w:val="0035403F"/>
    <w:rsid w:val="00354056"/>
    <w:rsid w:val="0035514F"/>
    <w:rsid w:val="00355902"/>
    <w:rsid w:val="00356531"/>
    <w:rsid w:val="00356CDC"/>
    <w:rsid w:val="003571FE"/>
    <w:rsid w:val="00357312"/>
    <w:rsid w:val="00360314"/>
    <w:rsid w:val="00360ABA"/>
    <w:rsid w:val="00360ACA"/>
    <w:rsid w:val="00360AE1"/>
    <w:rsid w:val="00360CE5"/>
    <w:rsid w:val="0036177E"/>
    <w:rsid w:val="00361AF1"/>
    <w:rsid w:val="00362093"/>
    <w:rsid w:val="003620A6"/>
    <w:rsid w:val="003620EA"/>
    <w:rsid w:val="003621F9"/>
    <w:rsid w:val="00363899"/>
    <w:rsid w:val="00363D92"/>
    <w:rsid w:val="00363EB6"/>
    <w:rsid w:val="00363F75"/>
    <w:rsid w:val="003648FE"/>
    <w:rsid w:val="00365644"/>
    <w:rsid w:val="00365BFA"/>
    <w:rsid w:val="00365CCB"/>
    <w:rsid w:val="00366533"/>
    <w:rsid w:val="00366E9A"/>
    <w:rsid w:val="003674D4"/>
    <w:rsid w:val="0036798D"/>
    <w:rsid w:val="003706E4"/>
    <w:rsid w:val="00370D36"/>
    <w:rsid w:val="00370F19"/>
    <w:rsid w:val="0037124F"/>
    <w:rsid w:val="00371A70"/>
    <w:rsid w:val="00371B60"/>
    <w:rsid w:val="00372006"/>
    <w:rsid w:val="003721B0"/>
    <w:rsid w:val="00373A3F"/>
    <w:rsid w:val="00373D7F"/>
    <w:rsid w:val="00374612"/>
    <w:rsid w:val="00374786"/>
    <w:rsid w:val="00374EC6"/>
    <w:rsid w:val="00374F8C"/>
    <w:rsid w:val="0037556A"/>
    <w:rsid w:val="0037582E"/>
    <w:rsid w:val="003758C9"/>
    <w:rsid w:val="00375986"/>
    <w:rsid w:val="00375C66"/>
    <w:rsid w:val="00375DA1"/>
    <w:rsid w:val="00375E6F"/>
    <w:rsid w:val="003760B6"/>
    <w:rsid w:val="00376E7A"/>
    <w:rsid w:val="00377249"/>
    <w:rsid w:val="003778D5"/>
    <w:rsid w:val="00377EC3"/>
    <w:rsid w:val="00382223"/>
    <w:rsid w:val="003823CC"/>
    <w:rsid w:val="00382565"/>
    <w:rsid w:val="00382BAD"/>
    <w:rsid w:val="0038341B"/>
    <w:rsid w:val="00383A02"/>
    <w:rsid w:val="00384069"/>
    <w:rsid w:val="00384209"/>
    <w:rsid w:val="0038476E"/>
    <w:rsid w:val="003848A6"/>
    <w:rsid w:val="00384B0D"/>
    <w:rsid w:val="00385EED"/>
    <w:rsid w:val="00385F16"/>
    <w:rsid w:val="0038604E"/>
    <w:rsid w:val="003873D8"/>
    <w:rsid w:val="00390574"/>
    <w:rsid w:val="00390A92"/>
    <w:rsid w:val="003912EA"/>
    <w:rsid w:val="00391574"/>
    <w:rsid w:val="0039215B"/>
    <w:rsid w:val="0039233D"/>
    <w:rsid w:val="00392E3E"/>
    <w:rsid w:val="00393ACB"/>
    <w:rsid w:val="0039450F"/>
    <w:rsid w:val="00394669"/>
    <w:rsid w:val="00394886"/>
    <w:rsid w:val="00395428"/>
    <w:rsid w:val="00395810"/>
    <w:rsid w:val="00395935"/>
    <w:rsid w:val="0039595C"/>
    <w:rsid w:val="00395CE3"/>
    <w:rsid w:val="00395F6A"/>
    <w:rsid w:val="003960AE"/>
    <w:rsid w:val="003962F5"/>
    <w:rsid w:val="00396608"/>
    <w:rsid w:val="003969D4"/>
    <w:rsid w:val="00396F83"/>
    <w:rsid w:val="003A0788"/>
    <w:rsid w:val="003A0E21"/>
    <w:rsid w:val="003A1375"/>
    <w:rsid w:val="003A17BE"/>
    <w:rsid w:val="003A1E1C"/>
    <w:rsid w:val="003A308A"/>
    <w:rsid w:val="003A31EC"/>
    <w:rsid w:val="003A3275"/>
    <w:rsid w:val="003A4204"/>
    <w:rsid w:val="003A43A8"/>
    <w:rsid w:val="003A4A11"/>
    <w:rsid w:val="003A4E93"/>
    <w:rsid w:val="003A52C8"/>
    <w:rsid w:val="003A63C5"/>
    <w:rsid w:val="003B00F4"/>
    <w:rsid w:val="003B0BFD"/>
    <w:rsid w:val="003B1037"/>
    <w:rsid w:val="003B1BB9"/>
    <w:rsid w:val="003B2E84"/>
    <w:rsid w:val="003B2F97"/>
    <w:rsid w:val="003B3636"/>
    <w:rsid w:val="003B3A8C"/>
    <w:rsid w:val="003B3C38"/>
    <w:rsid w:val="003B3CAB"/>
    <w:rsid w:val="003B44C7"/>
    <w:rsid w:val="003B60ED"/>
    <w:rsid w:val="003B63A0"/>
    <w:rsid w:val="003B680C"/>
    <w:rsid w:val="003B6BC7"/>
    <w:rsid w:val="003B720D"/>
    <w:rsid w:val="003B746D"/>
    <w:rsid w:val="003B7516"/>
    <w:rsid w:val="003B77C5"/>
    <w:rsid w:val="003B7ED4"/>
    <w:rsid w:val="003C0303"/>
    <w:rsid w:val="003C0A55"/>
    <w:rsid w:val="003C0CA3"/>
    <w:rsid w:val="003C118C"/>
    <w:rsid w:val="003C1630"/>
    <w:rsid w:val="003C16A0"/>
    <w:rsid w:val="003C1973"/>
    <w:rsid w:val="003C1ED8"/>
    <w:rsid w:val="003C2692"/>
    <w:rsid w:val="003C2DC5"/>
    <w:rsid w:val="003C2E13"/>
    <w:rsid w:val="003C3B76"/>
    <w:rsid w:val="003C64B7"/>
    <w:rsid w:val="003C677A"/>
    <w:rsid w:val="003C78CE"/>
    <w:rsid w:val="003C7CF9"/>
    <w:rsid w:val="003C7D48"/>
    <w:rsid w:val="003D069A"/>
    <w:rsid w:val="003D0902"/>
    <w:rsid w:val="003D0CC4"/>
    <w:rsid w:val="003D100D"/>
    <w:rsid w:val="003D13BD"/>
    <w:rsid w:val="003D1A28"/>
    <w:rsid w:val="003D1C1E"/>
    <w:rsid w:val="003D250B"/>
    <w:rsid w:val="003D2694"/>
    <w:rsid w:val="003D2AEE"/>
    <w:rsid w:val="003D3AD7"/>
    <w:rsid w:val="003D3EFA"/>
    <w:rsid w:val="003D430F"/>
    <w:rsid w:val="003D4722"/>
    <w:rsid w:val="003D5E30"/>
    <w:rsid w:val="003D5EDD"/>
    <w:rsid w:val="003D6058"/>
    <w:rsid w:val="003D648C"/>
    <w:rsid w:val="003D6F4D"/>
    <w:rsid w:val="003D737E"/>
    <w:rsid w:val="003D7C46"/>
    <w:rsid w:val="003E05F0"/>
    <w:rsid w:val="003E099F"/>
    <w:rsid w:val="003E1549"/>
    <w:rsid w:val="003E255F"/>
    <w:rsid w:val="003E2991"/>
    <w:rsid w:val="003E303F"/>
    <w:rsid w:val="003E3AF8"/>
    <w:rsid w:val="003E4B82"/>
    <w:rsid w:val="003E4C49"/>
    <w:rsid w:val="003E593D"/>
    <w:rsid w:val="003E5DA1"/>
    <w:rsid w:val="003E62DC"/>
    <w:rsid w:val="003E6B76"/>
    <w:rsid w:val="003E6FF4"/>
    <w:rsid w:val="003E7569"/>
    <w:rsid w:val="003E7AEB"/>
    <w:rsid w:val="003E7C11"/>
    <w:rsid w:val="003F0448"/>
    <w:rsid w:val="003F0566"/>
    <w:rsid w:val="003F0CB4"/>
    <w:rsid w:val="003F10A1"/>
    <w:rsid w:val="003F12CC"/>
    <w:rsid w:val="003F15DF"/>
    <w:rsid w:val="003F1BAF"/>
    <w:rsid w:val="003F1C00"/>
    <w:rsid w:val="003F2018"/>
    <w:rsid w:val="003F32D2"/>
    <w:rsid w:val="003F33F2"/>
    <w:rsid w:val="003F348D"/>
    <w:rsid w:val="003F363C"/>
    <w:rsid w:val="003F5332"/>
    <w:rsid w:val="003F5912"/>
    <w:rsid w:val="003F5AED"/>
    <w:rsid w:val="003F667D"/>
    <w:rsid w:val="003F70F1"/>
    <w:rsid w:val="003F7219"/>
    <w:rsid w:val="003F7C33"/>
    <w:rsid w:val="004001BE"/>
    <w:rsid w:val="004009FB"/>
    <w:rsid w:val="0040105C"/>
    <w:rsid w:val="0040123B"/>
    <w:rsid w:val="00401D6A"/>
    <w:rsid w:val="00401F88"/>
    <w:rsid w:val="00402113"/>
    <w:rsid w:val="00402A2F"/>
    <w:rsid w:val="00403702"/>
    <w:rsid w:val="00403770"/>
    <w:rsid w:val="00403B76"/>
    <w:rsid w:val="00403DC0"/>
    <w:rsid w:val="004050A5"/>
    <w:rsid w:val="00405646"/>
    <w:rsid w:val="004057EE"/>
    <w:rsid w:val="004059CC"/>
    <w:rsid w:val="00405E56"/>
    <w:rsid w:val="00405EB0"/>
    <w:rsid w:val="00405FBB"/>
    <w:rsid w:val="00406E74"/>
    <w:rsid w:val="00407310"/>
    <w:rsid w:val="004073D7"/>
    <w:rsid w:val="00410543"/>
    <w:rsid w:val="0041067B"/>
    <w:rsid w:val="004109F5"/>
    <w:rsid w:val="00410B18"/>
    <w:rsid w:val="004115BA"/>
    <w:rsid w:val="00411BB0"/>
    <w:rsid w:val="00411E8F"/>
    <w:rsid w:val="00412094"/>
    <w:rsid w:val="004123E3"/>
    <w:rsid w:val="00412406"/>
    <w:rsid w:val="00412B38"/>
    <w:rsid w:val="00412C06"/>
    <w:rsid w:val="00413178"/>
    <w:rsid w:val="0041339A"/>
    <w:rsid w:val="004138D2"/>
    <w:rsid w:val="00413FE3"/>
    <w:rsid w:val="00414217"/>
    <w:rsid w:val="0041431E"/>
    <w:rsid w:val="00414AD2"/>
    <w:rsid w:val="00414B7C"/>
    <w:rsid w:val="00414D1A"/>
    <w:rsid w:val="00414DFB"/>
    <w:rsid w:val="00415A00"/>
    <w:rsid w:val="004161DE"/>
    <w:rsid w:val="004161F5"/>
    <w:rsid w:val="0041698B"/>
    <w:rsid w:val="0041715A"/>
    <w:rsid w:val="004177BF"/>
    <w:rsid w:val="0042038F"/>
    <w:rsid w:val="00421162"/>
    <w:rsid w:val="004214ED"/>
    <w:rsid w:val="00421A73"/>
    <w:rsid w:val="00421DE6"/>
    <w:rsid w:val="00422192"/>
    <w:rsid w:val="004228DB"/>
    <w:rsid w:val="00422D91"/>
    <w:rsid w:val="00424535"/>
    <w:rsid w:val="004245CF"/>
    <w:rsid w:val="00424690"/>
    <w:rsid w:val="00424B6B"/>
    <w:rsid w:val="00424FA7"/>
    <w:rsid w:val="0042530A"/>
    <w:rsid w:val="0042550B"/>
    <w:rsid w:val="00425877"/>
    <w:rsid w:val="00426080"/>
    <w:rsid w:val="004260E4"/>
    <w:rsid w:val="00426146"/>
    <w:rsid w:val="004262BD"/>
    <w:rsid w:val="004263AA"/>
    <w:rsid w:val="00426B55"/>
    <w:rsid w:val="00426EB9"/>
    <w:rsid w:val="004274BB"/>
    <w:rsid w:val="004275CC"/>
    <w:rsid w:val="004278B2"/>
    <w:rsid w:val="00427B67"/>
    <w:rsid w:val="00430514"/>
    <w:rsid w:val="00430DD3"/>
    <w:rsid w:val="0043115E"/>
    <w:rsid w:val="004312B2"/>
    <w:rsid w:val="00431376"/>
    <w:rsid w:val="0043172F"/>
    <w:rsid w:val="00431E35"/>
    <w:rsid w:val="00432FC0"/>
    <w:rsid w:val="00433D9C"/>
    <w:rsid w:val="00433E24"/>
    <w:rsid w:val="004340A5"/>
    <w:rsid w:val="004344BD"/>
    <w:rsid w:val="00434A44"/>
    <w:rsid w:val="00434AC9"/>
    <w:rsid w:val="00434EB7"/>
    <w:rsid w:val="0043504A"/>
    <w:rsid w:val="004351CB"/>
    <w:rsid w:val="00435FA4"/>
    <w:rsid w:val="00436708"/>
    <w:rsid w:val="00436984"/>
    <w:rsid w:val="004369F1"/>
    <w:rsid w:val="00437563"/>
    <w:rsid w:val="004376BE"/>
    <w:rsid w:val="00437921"/>
    <w:rsid w:val="00440F90"/>
    <w:rsid w:val="00440FCB"/>
    <w:rsid w:val="00441002"/>
    <w:rsid w:val="00441935"/>
    <w:rsid w:val="00442C9A"/>
    <w:rsid w:val="00442E68"/>
    <w:rsid w:val="00442F25"/>
    <w:rsid w:val="00443591"/>
    <w:rsid w:val="004435DC"/>
    <w:rsid w:val="00443A1C"/>
    <w:rsid w:val="00443F4A"/>
    <w:rsid w:val="00444ACC"/>
    <w:rsid w:val="00444E37"/>
    <w:rsid w:val="0044508A"/>
    <w:rsid w:val="0044581C"/>
    <w:rsid w:val="00446305"/>
    <w:rsid w:val="004464B1"/>
    <w:rsid w:val="00446D0B"/>
    <w:rsid w:val="00447B6D"/>
    <w:rsid w:val="00447C0B"/>
    <w:rsid w:val="00450A7F"/>
    <w:rsid w:val="00451BED"/>
    <w:rsid w:val="00452F26"/>
    <w:rsid w:val="00453151"/>
    <w:rsid w:val="0045356C"/>
    <w:rsid w:val="00453B46"/>
    <w:rsid w:val="00454702"/>
    <w:rsid w:val="00454DFE"/>
    <w:rsid w:val="0045504C"/>
    <w:rsid w:val="00455A24"/>
    <w:rsid w:val="00455E12"/>
    <w:rsid w:val="0045611D"/>
    <w:rsid w:val="004566D1"/>
    <w:rsid w:val="00456A7E"/>
    <w:rsid w:val="00456C3A"/>
    <w:rsid w:val="004575BF"/>
    <w:rsid w:val="00457B90"/>
    <w:rsid w:val="00457FCB"/>
    <w:rsid w:val="00457FD5"/>
    <w:rsid w:val="0046105B"/>
    <w:rsid w:val="004614C8"/>
    <w:rsid w:val="004615AB"/>
    <w:rsid w:val="00461AD0"/>
    <w:rsid w:val="00461BF8"/>
    <w:rsid w:val="00461E78"/>
    <w:rsid w:val="00462784"/>
    <w:rsid w:val="00463ECC"/>
    <w:rsid w:val="0046481C"/>
    <w:rsid w:val="0046490A"/>
    <w:rsid w:val="00464A50"/>
    <w:rsid w:val="00465267"/>
    <w:rsid w:val="0046534F"/>
    <w:rsid w:val="00465804"/>
    <w:rsid w:val="004658F8"/>
    <w:rsid w:val="00465A8D"/>
    <w:rsid w:val="00465D75"/>
    <w:rsid w:val="004662E3"/>
    <w:rsid w:val="004669D0"/>
    <w:rsid w:val="00466B34"/>
    <w:rsid w:val="00467399"/>
    <w:rsid w:val="00467630"/>
    <w:rsid w:val="00470357"/>
    <w:rsid w:val="00471043"/>
    <w:rsid w:val="004717BA"/>
    <w:rsid w:val="004719BB"/>
    <w:rsid w:val="00471B76"/>
    <w:rsid w:val="00471BEF"/>
    <w:rsid w:val="00472BFB"/>
    <w:rsid w:val="0047361A"/>
    <w:rsid w:val="00473DB5"/>
    <w:rsid w:val="00473EE7"/>
    <w:rsid w:val="004741AC"/>
    <w:rsid w:val="004745A8"/>
    <w:rsid w:val="00474654"/>
    <w:rsid w:val="00474B3A"/>
    <w:rsid w:val="00474BBB"/>
    <w:rsid w:val="004755A6"/>
    <w:rsid w:val="00475B54"/>
    <w:rsid w:val="00475D09"/>
    <w:rsid w:val="00476F00"/>
    <w:rsid w:val="00477153"/>
    <w:rsid w:val="00477187"/>
    <w:rsid w:val="004774C0"/>
    <w:rsid w:val="00477955"/>
    <w:rsid w:val="0048076A"/>
    <w:rsid w:val="00480AE6"/>
    <w:rsid w:val="00484A5C"/>
    <w:rsid w:val="00484C0B"/>
    <w:rsid w:val="00484D5A"/>
    <w:rsid w:val="00485841"/>
    <w:rsid w:val="00485C8A"/>
    <w:rsid w:val="00486240"/>
    <w:rsid w:val="00486B29"/>
    <w:rsid w:val="00486C2F"/>
    <w:rsid w:val="0048794F"/>
    <w:rsid w:val="00487E95"/>
    <w:rsid w:val="004901EB"/>
    <w:rsid w:val="004903E0"/>
    <w:rsid w:val="0049151C"/>
    <w:rsid w:val="00492484"/>
    <w:rsid w:val="0049261F"/>
    <w:rsid w:val="00494300"/>
    <w:rsid w:val="00494D83"/>
    <w:rsid w:val="00494D90"/>
    <w:rsid w:val="00494EAD"/>
    <w:rsid w:val="00495522"/>
    <w:rsid w:val="00495DEE"/>
    <w:rsid w:val="00496185"/>
    <w:rsid w:val="00496C31"/>
    <w:rsid w:val="00497365"/>
    <w:rsid w:val="00497975"/>
    <w:rsid w:val="00497D70"/>
    <w:rsid w:val="004A027D"/>
    <w:rsid w:val="004A15DA"/>
    <w:rsid w:val="004A26F0"/>
    <w:rsid w:val="004A2F47"/>
    <w:rsid w:val="004A3490"/>
    <w:rsid w:val="004A3768"/>
    <w:rsid w:val="004A3FFA"/>
    <w:rsid w:val="004A50FC"/>
    <w:rsid w:val="004A64ED"/>
    <w:rsid w:val="004A70BC"/>
    <w:rsid w:val="004A72E6"/>
    <w:rsid w:val="004A7F75"/>
    <w:rsid w:val="004B028F"/>
    <w:rsid w:val="004B096B"/>
    <w:rsid w:val="004B09E1"/>
    <w:rsid w:val="004B0E65"/>
    <w:rsid w:val="004B2743"/>
    <w:rsid w:val="004B2781"/>
    <w:rsid w:val="004B2C1B"/>
    <w:rsid w:val="004B31EC"/>
    <w:rsid w:val="004B38A8"/>
    <w:rsid w:val="004B53C9"/>
    <w:rsid w:val="004B5830"/>
    <w:rsid w:val="004B5B67"/>
    <w:rsid w:val="004B7359"/>
    <w:rsid w:val="004B772F"/>
    <w:rsid w:val="004B7B5E"/>
    <w:rsid w:val="004B7F2C"/>
    <w:rsid w:val="004C02E7"/>
    <w:rsid w:val="004C0363"/>
    <w:rsid w:val="004C03DC"/>
    <w:rsid w:val="004C0419"/>
    <w:rsid w:val="004C07A1"/>
    <w:rsid w:val="004C0AB5"/>
    <w:rsid w:val="004C10DA"/>
    <w:rsid w:val="004C13DA"/>
    <w:rsid w:val="004C19E0"/>
    <w:rsid w:val="004C2A7E"/>
    <w:rsid w:val="004C2B70"/>
    <w:rsid w:val="004C2ECB"/>
    <w:rsid w:val="004C368E"/>
    <w:rsid w:val="004C3CEC"/>
    <w:rsid w:val="004C40C4"/>
    <w:rsid w:val="004C47D8"/>
    <w:rsid w:val="004C487D"/>
    <w:rsid w:val="004C4AEA"/>
    <w:rsid w:val="004C51BD"/>
    <w:rsid w:val="004C5542"/>
    <w:rsid w:val="004C6084"/>
    <w:rsid w:val="004C63A6"/>
    <w:rsid w:val="004C674A"/>
    <w:rsid w:val="004C6A6D"/>
    <w:rsid w:val="004C6B66"/>
    <w:rsid w:val="004C6E16"/>
    <w:rsid w:val="004C75BB"/>
    <w:rsid w:val="004C7862"/>
    <w:rsid w:val="004C7BBE"/>
    <w:rsid w:val="004D0E0B"/>
    <w:rsid w:val="004D2630"/>
    <w:rsid w:val="004D3A13"/>
    <w:rsid w:val="004D457C"/>
    <w:rsid w:val="004D49FE"/>
    <w:rsid w:val="004D4A11"/>
    <w:rsid w:val="004D4F28"/>
    <w:rsid w:val="004D5091"/>
    <w:rsid w:val="004D5381"/>
    <w:rsid w:val="004D57B9"/>
    <w:rsid w:val="004D58A2"/>
    <w:rsid w:val="004D58D6"/>
    <w:rsid w:val="004D5A4A"/>
    <w:rsid w:val="004D5B3A"/>
    <w:rsid w:val="004D6637"/>
    <w:rsid w:val="004D67E0"/>
    <w:rsid w:val="004D6D41"/>
    <w:rsid w:val="004D76B9"/>
    <w:rsid w:val="004D7EF8"/>
    <w:rsid w:val="004E072C"/>
    <w:rsid w:val="004E14FE"/>
    <w:rsid w:val="004E1C04"/>
    <w:rsid w:val="004E1F35"/>
    <w:rsid w:val="004E20A6"/>
    <w:rsid w:val="004E2404"/>
    <w:rsid w:val="004E2B6B"/>
    <w:rsid w:val="004E2B8D"/>
    <w:rsid w:val="004E2BA3"/>
    <w:rsid w:val="004E2D68"/>
    <w:rsid w:val="004E3595"/>
    <w:rsid w:val="004E374D"/>
    <w:rsid w:val="004E41F6"/>
    <w:rsid w:val="004E42F1"/>
    <w:rsid w:val="004E4601"/>
    <w:rsid w:val="004E4689"/>
    <w:rsid w:val="004E4725"/>
    <w:rsid w:val="004E48C7"/>
    <w:rsid w:val="004E4937"/>
    <w:rsid w:val="004E4D41"/>
    <w:rsid w:val="004E6489"/>
    <w:rsid w:val="004E6CC7"/>
    <w:rsid w:val="004E70CE"/>
    <w:rsid w:val="004E70F6"/>
    <w:rsid w:val="004E725F"/>
    <w:rsid w:val="004E73D2"/>
    <w:rsid w:val="004E74C1"/>
    <w:rsid w:val="004E7795"/>
    <w:rsid w:val="004E7DA3"/>
    <w:rsid w:val="004E7F0B"/>
    <w:rsid w:val="004F03D9"/>
    <w:rsid w:val="004F04F3"/>
    <w:rsid w:val="004F0FD6"/>
    <w:rsid w:val="004F1A6D"/>
    <w:rsid w:val="004F1BCA"/>
    <w:rsid w:val="004F1F39"/>
    <w:rsid w:val="004F241D"/>
    <w:rsid w:val="004F2CE1"/>
    <w:rsid w:val="004F31AA"/>
    <w:rsid w:val="004F31C2"/>
    <w:rsid w:val="004F3979"/>
    <w:rsid w:val="004F4797"/>
    <w:rsid w:val="004F47D5"/>
    <w:rsid w:val="004F47DB"/>
    <w:rsid w:val="004F4BCF"/>
    <w:rsid w:val="004F6095"/>
    <w:rsid w:val="004F615C"/>
    <w:rsid w:val="004F62AB"/>
    <w:rsid w:val="004F74C0"/>
    <w:rsid w:val="004F7DCE"/>
    <w:rsid w:val="004F7F3F"/>
    <w:rsid w:val="0050072D"/>
    <w:rsid w:val="00500FCE"/>
    <w:rsid w:val="005012FE"/>
    <w:rsid w:val="0050161C"/>
    <w:rsid w:val="00501813"/>
    <w:rsid w:val="00501E90"/>
    <w:rsid w:val="00501F07"/>
    <w:rsid w:val="00502198"/>
    <w:rsid w:val="00502A80"/>
    <w:rsid w:val="00503276"/>
    <w:rsid w:val="00503553"/>
    <w:rsid w:val="005035C9"/>
    <w:rsid w:val="00503786"/>
    <w:rsid w:val="0050382D"/>
    <w:rsid w:val="00503832"/>
    <w:rsid w:val="00503998"/>
    <w:rsid w:val="00503AC4"/>
    <w:rsid w:val="00503B27"/>
    <w:rsid w:val="005047D2"/>
    <w:rsid w:val="00504BCD"/>
    <w:rsid w:val="00505267"/>
    <w:rsid w:val="00505505"/>
    <w:rsid w:val="005056A2"/>
    <w:rsid w:val="00505FAF"/>
    <w:rsid w:val="005064D4"/>
    <w:rsid w:val="00506C4F"/>
    <w:rsid w:val="00507915"/>
    <w:rsid w:val="0051053E"/>
    <w:rsid w:val="005106C4"/>
    <w:rsid w:val="00510B79"/>
    <w:rsid w:val="00510D0A"/>
    <w:rsid w:val="005117C0"/>
    <w:rsid w:val="00512180"/>
    <w:rsid w:val="00512228"/>
    <w:rsid w:val="00513582"/>
    <w:rsid w:val="00513880"/>
    <w:rsid w:val="00514610"/>
    <w:rsid w:val="00514C16"/>
    <w:rsid w:val="00515152"/>
    <w:rsid w:val="00516BA5"/>
    <w:rsid w:val="005175C9"/>
    <w:rsid w:val="0051790F"/>
    <w:rsid w:val="00517CD3"/>
    <w:rsid w:val="00517EC7"/>
    <w:rsid w:val="00517F6A"/>
    <w:rsid w:val="00520419"/>
    <w:rsid w:val="00520754"/>
    <w:rsid w:val="00520939"/>
    <w:rsid w:val="00521689"/>
    <w:rsid w:val="00521B22"/>
    <w:rsid w:val="00522542"/>
    <w:rsid w:val="005226D6"/>
    <w:rsid w:val="005229C0"/>
    <w:rsid w:val="00522CE4"/>
    <w:rsid w:val="005231B8"/>
    <w:rsid w:val="00525108"/>
    <w:rsid w:val="0052530B"/>
    <w:rsid w:val="00525321"/>
    <w:rsid w:val="00525C4F"/>
    <w:rsid w:val="005262F1"/>
    <w:rsid w:val="005268D4"/>
    <w:rsid w:val="00526EB4"/>
    <w:rsid w:val="005271FB"/>
    <w:rsid w:val="00527864"/>
    <w:rsid w:val="00530A07"/>
    <w:rsid w:val="00530B1A"/>
    <w:rsid w:val="00530F07"/>
    <w:rsid w:val="00530FCB"/>
    <w:rsid w:val="0053232E"/>
    <w:rsid w:val="00532797"/>
    <w:rsid w:val="005329BC"/>
    <w:rsid w:val="005333A4"/>
    <w:rsid w:val="005335B8"/>
    <w:rsid w:val="005339E4"/>
    <w:rsid w:val="005340B4"/>
    <w:rsid w:val="0053500D"/>
    <w:rsid w:val="0053553C"/>
    <w:rsid w:val="005357A1"/>
    <w:rsid w:val="00535AA3"/>
    <w:rsid w:val="00535DC9"/>
    <w:rsid w:val="00536793"/>
    <w:rsid w:val="00536A7C"/>
    <w:rsid w:val="00537032"/>
    <w:rsid w:val="005370B0"/>
    <w:rsid w:val="005371AE"/>
    <w:rsid w:val="00537A07"/>
    <w:rsid w:val="00537D1A"/>
    <w:rsid w:val="00537F4E"/>
    <w:rsid w:val="00537FFA"/>
    <w:rsid w:val="0054045C"/>
    <w:rsid w:val="005406B9"/>
    <w:rsid w:val="00541516"/>
    <w:rsid w:val="00541756"/>
    <w:rsid w:val="0054287A"/>
    <w:rsid w:val="005431C3"/>
    <w:rsid w:val="00543D6E"/>
    <w:rsid w:val="005444E5"/>
    <w:rsid w:val="0054504C"/>
    <w:rsid w:val="005450D1"/>
    <w:rsid w:val="0054692D"/>
    <w:rsid w:val="0054751F"/>
    <w:rsid w:val="00547ADF"/>
    <w:rsid w:val="00550439"/>
    <w:rsid w:val="00550451"/>
    <w:rsid w:val="00550A4E"/>
    <w:rsid w:val="00551037"/>
    <w:rsid w:val="00551893"/>
    <w:rsid w:val="00551A73"/>
    <w:rsid w:val="00551C92"/>
    <w:rsid w:val="00552DA1"/>
    <w:rsid w:val="00553937"/>
    <w:rsid w:val="005548AC"/>
    <w:rsid w:val="00554F02"/>
    <w:rsid w:val="00555137"/>
    <w:rsid w:val="00555442"/>
    <w:rsid w:val="0055548F"/>
    <w:rsid w:val="005557F3"/>
    <w:rsid w:val="00555D76"/>
    <w:rsid w:val="00556110"/>
    <w:rsid w:val="0055731C"/>
    <w:rsid w:val="00557874"/>
    <w:rsid w:val="00560A20"/>
    <w:rsid w:val="00560E17"/>
    <w:rsid w:val="00561C68"/>
    <w:rsid w:val="00561E97"/>
    <w:rsid w:val="00562170"/>
    <w:rsid w:val="005622B9"/>
    <w:rsid w:val="00562EDA"/>
    <w:rsid w:val="00562FF1"/>
    <w:rsid w:val="005633D9"/>
    <w:rsid w:val="005647FE"/>
    <w:rsid w:val="005654CD"/>
    <w:rsid w:val="00565641"/>
    <w:rsid w:val="00565A58"/>
    <w:rsid w:val="00566519"/>
    <w:rsid w:val="0056683D"/>
    <w:rsid w:val="0057010B"/>
    <w:rsid w:val="00570493"/>
    <w:rsid w:val="005704FC"/>
    <w:rsid w:val="00570937"/>
    <w:rsid w:val="00570FEE"/>
    <w:rsid w:val="00572B70"/>
    <w:rsid w:val="00572B76"/>
    <w:rsid w:val="00572C46"/>
    <w:rsid w:val="005732D7"/>
    <w:rsid w:val="005735AB"/>
    <w:rsid w:val="005739B1"/>
    <w:rsid w:val="00574503"/>
    <w:rsid w:val="005746F7"/>
    <w:rsid w:val="00574B1B"/>
    <w:rsid w:val="00575362"/>
    <w:rsid w:val="00575A05"/>
    <w:rsid w:val="0057602C"/>
    <w:rsid w:val="00576194"/>
    <w:rsid w:val="00576F54"/>
    <w:rsid w:val="00577273"/>
    <w:rsid w:val="00577695"/>
    <w:rsid w:val="005805D2"/>
    <w:rsid w:val="00580639"/>
    <w:rsid w:val="00580E74"/>
    <w:rsid w:val="0058155B"/>
    <w:rsid w:val="005816DD"/>
    <w:rsid w:val="005834FB"/>
    <w:rsid w:val="00583AFF"/>
    <w:rsid w:val="00583D4B"/>
    <w:rsid w:val="00583D96"/>
    <w:rsid w:val="00583FCD"/>
    <w:rsid w:val="0058413D"/>
    <w:rsid w:val="0058486A"/>
    <w:rsid w:val="00584B03"/>
    <w:rsid w:val="00584E85"/>
    <w:rsid w:val="005855F5"/>
    <w:rsid w:val="00585895"/>
    <w:rsid w:val="00586970"/>
    <w:rsid w:val="00586FB7"/>
    <w:rsid w:val="005870E2"/>
    <w:rsid w:val="0058716B"/>
    <w:rsid w:val="00587213"/>
    <w:rsid w:val="005872BF"/>
    <w:rsid w:val="00587352"/>
    <w:rsid w:val="0058780A"/>
    <w:rsid w:val="0059007C"/>
    <w:rsid w:val="005900E6"/>
    <w:rsid w:val="00590349"/>
    <w:rsid w:val="00590434"/>
    <w:rsid w:val="00592E06"/>
    <w:rsid w:val="00593DBB"/>
    <w:rsid w:val="00593E5D"/>
    <w:rsid w:val="005940C1"/>
    <w:rsid w:val="00594EBF"/>
    <w:rsid w:val="00594F7B"/>
    <w:rsid w:val="005953B9"/>
    <w:rsid w:val="00596169"/>
    <w:rsid w:val="00596938"/>
    <w:rsid w:val="00596A36"/>
    <w:rsid w:val="0059710F"/>
    <w:rsid w:val="00597430"/>
    <w:rsid w:val="005979BB"/>
    <w:rsid w:val="00597A75"/>
    <w:rsid w:val="005A0A6F"/>
    <w:rsid w:val="005A1123"/>
    <w:rsid w:val="005A11CC"/>
    <w:rsid w:val="005A1451"/>
    <w:rsid w:val="005A23E7"/>
    <w:rsid w:val="005A34FA"/>
    <w:rsid w:val="005A38E0"/>
    <w:rsid w:val="005A3A18"/>
    <w:rsid w:val="005A440D"/>
    <w:rsid w:val="005A483D"/>
    <w:rsid w:val="005A49ED"/>
    <w:rsid w:val="005A4CBE"/>
    <w:rsid w:val="005A4E58"/>
    <w:rsid w:val="005A4FA0"/>
    <w:rsid w:val="005A5BFB"/>
    <w:rsid w:val="005A6432"/>
    <w:rsid w:val="005A6535"/>
    <w:rsid w:val="005A6A58"/>
    <w:rsid w:val="005A7263"/>
    <w:rsid w:val="005B0689"/>
    <w:rsid w:val="005B11AB"/>
    <w:rsid w:val="005B177F"/>
    <w:rsid w:val="005B2607"/>
    <w:rsid w:val="005B275D"/>
    <w:rsid w:val="005B2C1C"/>
    <w:rsid w:val="005B3A04"/>
    <w:rsid w:val="005B4191"/>
    <w:rsid w:val="005B445C"/>
    <w:rsid w:val="005B4E47"/>
    <w:rsid w:val="005B56B1"/>
    <w:rsid w:val="005B59A8"/>
    <w:rsid w:val="005B61BD"/>
    <w:rsid w:val="005B6DF4"/>
    <w:rsid w:val="005C04D6"/>
    <w:rsid w:val="005C11A7"/>
    <w:rsid w:val="005C1250"/>
    <w:rsid w:val="005C1953"/>
    <w:rsid w:val="005C204D"/>
    <w:rsid w:val="005C20EC"/>
    <w:rsid w:val="005C21F2"/>
    <w:rsid w:val="005C23A6"/>
    <w:rsid w:val="005C2489"/>
    <w:rsid w:val="005C274D"/>
    <w:rsid w:val="005C2D5F"/>
    <w:rsid w:val="005C323B"/>
    <w:rsid w:val="005C37E0"/>
    <w:rsid w:val="005C3843"/>
    <w:rsid w:val="005C3F36"/>
    <w:rsid w:val="005C42F0"/>
    <w:rsid w:val="005C4636"/>
    <w:rsid w:val="005C4A8F"/>
    <w:rsid w:val="005C4EEC"/>
    <w:rsid w:val="005C51A4"/>
    <w:rsid w:val="005C53E5"/>
    <w:rsid w:val="005C637C"/>
    <w:rsid w:val="005C6DBE"/>
    <w:rsid w:val="005C6F56"/>
    <w:rsid w:val="005C7A22"/>
    <w:rsid w:val="005D02C6"/>
    <w:rsid w:val="005D145E"/>
    <w:rsid w:val="005D1A5B"/>
    <w:rsid w:val="005D1B05"/>
    <w:rsid w:val="005D1BCB"/>
    <w:rsid w:val="005D1DD1"/>
    <w:rsid w:val="005D215E"/>
    <w:rsid w:val="005D2244"/>
    <w:rsid w:val="005D22F4"/>
    <w:rsid w:val="005D2B0B"/>
    <w:rsid w:val="005D4415"/>
    <w:rsid w:val="005D4BFD"/>
    <w:rsid w:val="005D4EB4"/>
    <w:rsid w:val="005D5CF2"/>
    <w:rsid w:val="005D607A"/>
    <w:rsid w:val="005D60E4"/>
    <w:rsid w:val="005D6563"/>
    <w:rsid w:val="005D6A25"/>
    <w:rsid w:val="005D79C2"/>
    <w:rsid w:val="005D7F3F"/>
    <w:rsid w:val="005E0EC8"/>
    <w:rsid w:val="005E139F"/>
    <w:rsid w:val="005E158C"/>
    <w:rsid w:val="005E208A"/>
    <w:rsid w:val="005E225D"/>
    <w:rsid w:val="005E2EE0"/>
    <w:rsid w:val="005E3DDC"/>
    <w:rsid w:val="005E40E2"/>
    <w:rsid w:val="005E453E"/>
    <w:rsid w:val="005E5076"/>
    <w:rsid w:val="005E50F2"/>
    <w:rsid w:val="005E518D"/>
    <w:rsid w:val="005E5980"/>
    <w:rsid w:val="005E6705"/>
    <w:rsid w:val="005E743C"/>
    <w:rsid w:val="005E79B0"/>
    <w:rsid w:val="005F04F6"/>
    <w:rsid w:val="005F12EE"/>
    <w:rsid w:val="005F1E21"/>
    <w:rsid w:val="005F2269"/>
    <w:rsid w:val="005F31C8"/>
    <w:rsid w:val="005F3744"/>
    <w:rsid w:val="005F3E33"/>
    <w:rsid w:val="005F4293"/>
    <w:rsid w:val="005F4AE4"/>
    <w:rsid w:val="005F57E6"/>
    <w:rsid w:val="005F743D"/>
    <w:rsid w:val="00600450"/>
    <w:rsid w:val="0060045A"/>
    <w:rsid w:val="0060085D"/>
    <w:rsid w:val="0060090C"/>
    <w:rsid w:val="00600CD1"/>
    <w:rsid w:val="006010CC"/>
    <w:rsid w:val="0060168C"/>
    <w:rsid w:val="006017BB"/>
    <w:rsid w:val="0060196A"/>
    <w:rsid w:val="00602582"/>
    <w:rsid w:val="006043A9"/>
    <w:rsid w:val="006048D0"/>
    <w:rsid w:val="00604C39"/>
    <w:rsid w:val="006053FC"/>
    <w:rsid w:val="00605789"/>
    <w:rsid w:val="0060581A"/>
    <w:rsid w:val="00605A53"/>
    <w:rsid w:val="00605A80"/>
    <w:rsid w:val="00605E5F"/>
    <w:rsid w:val="00606467"/>
    <w:rsid w:val="00606CD8"/>
    <w:rsid w:val="00606DE5"/>
    <w:rsid w:val="00606E04"/>
    <w:rsid w:val="0060717E"/>
    <w:rsid w:val="006072E1"/>
    <w:rsid w:val="00607929"/>
    <w:rsid w:val="00607EBC"/>
    <w:rsid w:val="00607FF7"/>
    <w:rsid w:val="00610232"/>
    <w:rsid w:val="00610503"/>
    <w:rsid w:val="00610FC9"/>
    <w:rsid w:val="006113B7"/>
    <w:rsid w:val="00611702"/>
    <w:rsid w:val="0061186D"/>
    <w:rsid w:val="006119A6"/>
    <w:rsid w:val="00611A88"/>
    <w:rsid w:val="00611F48"/>
    <w:rsid w:val="00612949"/>
    <w:rsid w:val="006138F1"/>
    <w:rsid w:val="006141C6"/>
    <w:rsid w:val="00614536"/>
    <w:rsid w:val="006149EA"/>
    <w:rsid w:val="00615734"/>
    <w:rsid w:val="00615A0B"/>
    <w:rsid w:val="00615BE4"/>
    <w:rsid w:val="00615C5A"/>
    <w:rsid w:val="006161C8"/>
    <w:rsid w:val="006163B5"/>
    <w:rsid w:val="00616823"/>
    <w:rsid w:val="00616C8F"/>
    <w:rsid w:val="00616F5B"/>
    <w:rsid w:val="0061702A"/>
    <w:rsid w:val="00620419"/>
    <w:rsid w:val="006204B2"/>
    <w:rsid w:val="0062098E"/>
    <w:rsid w:val="00621007"/>
    <w:rsid w:val="00621335"/>
    <w:rsid w:val="006217C0"/>
    <w:rsid w:val="0062194C"/>
    <w:rsid w:val="00623063"/>
    <w:rsid w:val="006232DC"/>
    <w:rsid w:val="00623390"/>
    <w:rsid w:val="00624303"/>
    <w:rsid w:val="006248C8"/>
    <w:rsid w:val="00624C8F"/>
    <w:rsid w:val="0062566E"/>
    <w:rsid w:val="00626386"/>
    <w:rsid w:val="00627597"/>
    <w:rsid w:val="0062796C"/>
    <w:rsid w:val="00627B78"/>
    <w:rsid w:val="00627CC3"/>
    <w:rsid w:val="00630B5D"/>
    <w:rsid w:val="00630DE8"/>
    <w:rsid w:val="00631055"/>
    <w:rsid w:val="0063157B"/>
    <w:rsid w:val="00631758"/>
    <w:rsid w:val="00632ECC"/>
    <w:rsid w:val="0063321C"/>
    <w:rsid w:val="0063358A"/>
    <w:rsid w:val="0063455C"/>
    <w:rsid w:val="00634854"/>
    <w:rsid w:val="00636877"/>
    <w:rsid w:val="00636DD1"/>
    <w:rsid w:val="00640F02"/>
    <w:rsid w:val="00641878"/>
    <w:rsid w:val="00641FC1"/>
    <w:rsid w:val="006427A5"/>
    <w:rsid w:val="00642DD5"/>
    <w:rsid w:val="0064300C"/>
    <w:rsid w:val="0064468C"/>
    <w:rsid w:val="00644915"/>
    <w:rsid w:val="006449F1"/>
    <w:rsid w:val="0064546A"/>
    <w:rsid w:val="00645AAA"/>
    <w:rsid w:val="00645C4A"/>
    <w:rsid w:val="00645F2F"/>
    <w:rsid w:val="00646A9E"/>
    <w:rsid w:val="00646E94"/>
    <w:rsid w:val="00646F72"/>
    <w:rsid w:val="0064764C"/>
    <w:rsid w:val="00647E77"/>
    <w:rsid w:val="0065066A"/>
    <w:rsid w:val="00651448"/>
    <w:rsid w:val="00651804"/>
    <w:rsid w:val="00651DFC"/>
    <w:rsid w:val="006525B8"/>
    <w:rsid w:val="00652A84"/>
    <w:rsid w:val="00652C98"/>
    <w:rsid w:val="00653516"/>
    <w:rsid w:val="00653EC9"/>
    <w:rsid w:val="00654923"/>
    <w:rsid w:val="00654B1D"/>
    <w:rsid w:val="00655031"/>
    <w:rsid w:val="0065569D"/>
    <w:rsid w:val="0065597E"/>
    <w:rsid w:val="00655BE3"/>
    <w:rsid w:val="0065698C"/>
    <w:rsid w:val="00656EC0"/>
    <w:rsid w:val="00657DAB"/>
    <w:rsid w:val="00657E17"/>
    <w:rsid w:val="0066073F"/>
    <w:rsid w:val="00660E5D"/>
    <w:rsid w:val="0066150C"/>
    <w:rsid w:val="00662641"/>
    <w:rsid w:val="00662FEA"/>
    <w:rsid w:val="006630CC"/>
    <w:rsid w:val="0066391E"/>
    <w:rsid w:val="006649F8"/>
    <w:rsid w:val="00664EA2"/>
    <w:rsid w:val="00664FEF"/>
    <w:rsid w:val="0066535C"/>
    <w:rsid w:val="006655A4"/>
    <w:rsid w:val="00665A43"/>
    <w:rsid w:val="006662BE"/>
    <w:rsid w:val="006663C8"/>
    <w:rsid w:val="00666A51"/>
    <w:rsid w:val="00667B2B"/>
    <w:rsid w:val="00670853"/>
    <w:rsid w:val="00671B7C"/>
    <w:rsid w:val="00671BDE"/>
    <w:rsid w:val="006727E9"/>
    <w:rsid w:val="00672A49"/>
    <w:rsid w:val="00673622"/>
    <w:rsid w:val="00673689"/>
    <w:rsid w:val="0067386A"/>
    <w:rsid w:val="0067411F"/>
    <w:rsid w:val="006741BB"/>
    <w:rsid w:val="006745FD"/>
    <w:rsid w:val="006756F0"/>
    <w:rsid w:val="0067574A"/>
    <w:rsid w:val="00675AFA"/>
    <w:rsid w:val="00676B48"/>
    <w:rsid w:val="00677017"/>
    <w:rsid w:val="00677B4E"/>
    <w:rsid w:val="006800BF"/>
    <w:rsid w:val="00680B75"/>
    <w:rsid w:val="00681098"/>
    <w:rsid w:val="00681480"/>
    <w:rsid w:val="00681A0B"/>
    <w:rsid w:val="0068215E"/>
    <w:rsid w:val="00682532"/>
    <w:rsid w:val="00683156"/>
    <w:rsid w:val="00683AA5"/>
    <w:rsid w:val="00683B49"/>
    <w:rsid w:val="00683ECD"/>
    <w:rsid w:val="006849E8"/>
    <w:rsid w:val="00684F2A"/>
    <w:rsid w:val="0068533B"/>
    <w:rsid w:val="00685654"/>
    <w:rsid w:val="00685A91"/>
    <w:rsid w:val="00685E99"/>
    <w:rsid w:val="0068683B"/>
    <w:rsid w:val="00687341"/>
    <w:rsid w:val="00687715"/>
    <w:rsid w:val="006878AB"/>
    <w:rsid w:val="00687E88"/>
    <w:rsid w:val="00690077"/>
    <w:rsid w:val="00690650"/>
    <w:rsid w:val="00690E8C"/>
    <w:rsid w:val="006914FF"/>
    <w:rsid w:val="00691A78"/>
    <w:rsid w:val="00692222"/>
    <w:rsid w:val="006926CD"/>
    <w:rsid w:val="006927AF"/>
    <w:rsid w:val="00692878"/>
    <w:rsid w:val="00693236"/>
    <w:rsid w:val="00693753"/>
    <w:rsid w:val="006949A1"/>
    <w:rsid w:val="00694D88"/>
    <w:rsid w:val="006952BA"/>
    <w:rsid w:val="00695DA5"/>
    <w:rsid w:val="006974C3"/>
    <w:rsid w:val="006979E1"/>
    <w:rsid w:val="006A107D"/>
    <w:rsid w:val="006A10C5"/>
    <w:rsid w:val="006A11A4"/>
    <w:rsid w:val="006A125E"/>
    <w:rsid w:val="006A15FE"/>
    <w:rsid w:val="006A31D8"/>
    <w:rsid w:val="006A36BC"/>
    <w:rsid w:val="006A38BB"/>
    <w:rsid w:val="006A3A2C"/>
    <w:rsid w:val="006A46F7"/>
    <w:rsid w:val="006A4CA5"/>
    <w:rsid w:val="006A5513"/>
    <w:rsid w:val="006A5520"/>
    <w:rsid w:val="006A5713"/>
    <w:rsid w:val="006A6341"/>
    <w:rsid w:val="006A6740"/>
    <w:rsid w:val="006A6C4F"/>
    <w:rsid w:val="006A7A3C"/>
    <w:rsid w:val="006B013F"/>
    <w:rsid w:val="006B01FF"/>
    <w:rsid w:val="006B046B"/>
    <w:rsid w:val="006B1023"/>
    <w:rsid w:val="006B10C3"/>
    <w:rsid w:val="006B15B5"/>
    <w:rsid w:val="006B18DB"/>
    <w:rsid w:val="006B1DF8"/>
    <w:rsid w:val="006B22F0"/>
    <w:rsid w:val="006B233D"/>
    <w:rsid w:val="006B2596"/>
    <w:rsid w:val="006B277F"/>
    <w:rsid w:val="006B29D7"/>
    <w:rsid w:val="006B2D02"/>
    <w:rsid w:val="006B31A9"/>
    <w:rsid w:val="006B330E"/>
    <w:rsid w:val="006B3BA8"/>
    <w:rsid w:val="006B42E5"/>
    <w:rsid w:val="006B4511"/>
    <w:rsid w:val="006B4A3C"/>
    <w:rsid w:val="006B511D"/>
    <w:rsid w:val="006B7161"/>
    <w:rsid w:val="006B75F8"/>
    <w:rsid w:val="006B7B94"/>
    <w:rsid w:val="006B7E9C"/>
    <w:rsid w:val="006C0497"/>
    <w:rsid w:val="006C09D1"/>
    <w:rsid w:val="006C0AA4"/>
    <w:rsid w:val="006C0FD1"/>
    <w:rsid w:val="006C1125"/>
    <w:rsid w:val="006C12E7"/>
    <w:rsid w:val="006C1371"/>
    <w:rsid w:val="006C17E4"/>
    <w:rsid w:val="006C1AFA"/>
    <w:rsid w:val="006C1B17"/>
    <w:rsid w:val="006C2BAD"/>
    <w:rsid w:val="006C2D1A"/>
    <w:rsid w:val="006C2F59"/>
    <w:rsid w:val="006C331A"/>
    <w:rsid w:val="006C3533"/>
    <w:rsid w:val="006C3822"/>
    <w:rsid w:val="006C44D6"/>
    <w:rsid w:val="006C44F3"/>
    <w:rsid w:val="006C4A34"/>
    <w:rsid w:val="006C4A6C"/>
    <w:rsid w:val="006C4A9B"/>
    <w:rsid w:val="006C4D8C"/>
    <w:rsid w:val="006C6594"/>
    <w:rsid w:val="006C6FF5"/>
    <w:rsid w:val="006C7275"/>
    <w:rsid w:val="006C7CDF"/>
    <w:rsid w:val="006C7DA4"/>
    <w:rsid w:val="006D07E7"/>
    <w:rsid w:val="006D08C3"/>
    <w:rsid w:val="006D0C04"/>
    <w:rsid w:val="006D0DC3"/>
    <w:rsid w:val="006D0EE4"/>
    <w:rsid w:val="006D1043"/>
    <w:rsid w:val="006D1AFB"/>
    <w:rsid w:val="006D1EB9"/>
    <w:rsid w:val="006D21D1"/>
    <w:rsid w:val="006D2B18"/>
    <w:rsid w:val="006D2F2C"/>
    <w:rsid w:val="006D3078"/>
    <w:rsid w:val="006D370D"/>
    <w:rsid w:val="006D3D6F"/>
    <w:rsid w:val="006D4800"/>
    <w:rsid w:val="006D559B"/>
    <w:rsid w:val="006D5945"/>
    <w:rsid w:val="006D5D3E"/>
    <w:rsid w:val="006D5ED6"/>
    <w:rsid w:val="006D64CA"/>
    <w:rsid w:val="006D6581"/>
    <w:rsid w:val="006D71CD"/>
    <w:rsid w:val="006D725E"/>
    <w:rsid w:val="006D72A3"/>
    <w:rsid w:val="006D7A84"/>
    <w:rsid w:val="006D7B6E"/>
    <w:rsid w:val="006E0F11"/>
    <w:rsid w:val="006E0FB9"/>
    <w:rsid w:val="006E2612"/>
    <w:rsid w:val="006E2A84"/>
    <w:rsid w:val="006E332C"/>
    <w:rsid w:val="006E350F"/>
    <w:rsid w:val="006E365C"/>
    <w:rsid w:val="006E3F1A"/>
    <w:rsid w:val="006E4123"/>
    <w:rsid w:val="006E417F"/>
    <w:rsid w:val="006E4257"/>
    <w:rsid w:val="006E4313"/>
    <w:rsid w:val="006E4611"/>
    <w:rsid w:val="006E49AD"/>
    <w:rsid w:val="006E4A8E"/>
    <w:rsid w:val="006E4FBC"/>
    <w:rsid w:val="006E5626"/>
    <w:rsid w:val="006E5A07"/>
    <w:rsid w:val="006E5D7F"/>
    <w:rsid w:val="006E5F8C"/>
    <w:rsid w:val="006E5FC7"/>
    <w:rsid w:val="006E7123"/>
    <w:rsid w:val="006E77EB"/>
    <w:rsid w:val="006E7AF7"/>
    <w:rsid w:val="006F08E4"/>
    <w:rsid w:val="006F0C40"/>
    <w:rsid w:val="006F0C7E"/>
    <w:rsid w:val="006F0F75"/>
    <w:rsid w:val="006F155D"/>
    <w:rsid w:val="006F2342"/>
    <w:rsid w:val="006F2576"/>
    <w:rsid w:val="006F2F67"/>
    <w:rsid w:val="006F30B4"/>
    <w:rsid w:val="006F38F6"/>
    <w:rsid w:val="006F48AD"/>
    <w:rsid w:val="006F52C5"/>
    <w:rsid w:val="006F530D"/>
    <w:rsid w:val="006F537D"/>
    <w:rsid w:val="006F56F9"/>
    <w:rsid w:val="006F5A19"/>
    <w:rsid w:val="006F5F1E"/>
    <w:rsid w:val="006F62F5"/>
    <w:rsid w:val="006F676F"/>
    <w:rsid w:val="006F68F5"/>
    <w:rsid w:val="006F6BBD"/>
    <w:rsid w:val="006F74AC"/>
    <w:rsid w:val="006F7D38"/>
    <w:rsid w:val="00700E5D"/>
    <w:rsid w:val="007014BD"/>
    <w:rsid w:val="00702F07"/>
    <w:rsid w:val="007031EA"/>
    <w:rsid w:val="007034F1"/>
    <w:rsid w:val="0070352B"/>
    <w:rsid w:val="00703773"/>
    <w:rsid w:val="00703BE4"/>
    <w:rsid w:val="00704028"/>
    <w:rsid w:val="007040FC"/>
    <w:rsid w:val="00704CED"/>
    <w:rsid w:val="00705D03"/>
    <w:rsid w:val="007063FF"/>
    <w:rsid w:val="0070643F"/>
    <w:rsid w:val="00706807"/>
    <w:rsid w:val="00706BA1"/>
    <w:rsid w:val="0070706D"/>
    <w:rsid w:val="00707076"/>
    <w:rsid w:val="00707AAC"/>
    <w:rsid w:val="00707C7A"/>
    <w:rsid w:val="00710135"/>
    <w:rsid w:val="00710538"/>
    <w:rsid w:val="00710B3B"/>
    <w:rsid w:val="00710DF6"/>
    <w:rsid w:val="00711452"/>
    <w:rsid w:val="00711BEA"/>
    <w:rsid w:val="00711FF0"/>
    <w:rsid w:val="007126F5"/>
    <w:rsid w:val="0071272A"/>
    <w:rsid w:val="00713BB6"/>
    <w:rsid w:val="00714028"/>
    <w:rsid w:val="007147CF"/>
    <w:rsid w:val="00714D71"/>
    <w:rsid w:val="00715028"/>
    <w:rsid w:val="007152BB"/>
    <w:rsid w:val="007156FF"/>
    <w:rsid w:val="00715847"/>
    <w:rsid w:val="00715AC6"/>
    <w:rsid w:val="00716366"/>
    <w:rsid w:val="00716DA9"/>
    <w:rsid w:val="00717350"/>
    <w:rsid w:val="007178B7"/>
    <w:rsid w:val="00717A1A"/>
    <w:rsid w:val="00717F7A"/>
    <w:rsid w:val="00720494"/>
    <w:rsid w:val="00721AB3"/>
    <w:rsid w:val="00721B5D"/>
    <w:rsid w:val="00722758"/>
    <w:rsid w:val="007228BC"/>
    <w:rsid w:val="00722BB1"/>
    <w:rsid w:val="00722E4C"/>
    <w:rsid w:val="00723077"/>
    <w:rsid w:val="00723809"/>
    <w:rsid w:val="0072434C"/>
    <w:rsid w:val="00724818"/>
    <w:rsid w:val="0072484C"/>
    <w:rsid w:val="00724D85"/>
    <w:rsid w:val="0072510D"/>
    <w:rsid w:val="0072529F"/>
    <w:rsid w:val="00725BCC"/>
    <w:rsid w:val="0072687B"/>
    <w:rsid w:val="00726B31"/>
    <w:rsid w:val="00726B36"/>
    <w:rsid w:val="007271DF"/>
    <w:rsid w:val="00730AC1"/>
    <w:rsid w:val="00730AE1"/>
    <w:rsid w:val="00730EEC"/>
    <w:rsid w:val="007319A0"/>
    <w:rsid w:val="00731B55"/>
    <w:rsid w:val="00731CD1"/>
    <w:rsid w:val="00731DBF"/>
    <w:rsid w:val="00732705"/>
    <w:rsid w:val="0073414C"/>
    <w:rsid w:val="00734370"/>
    <w:rsid w:val="0073446F"/>
    <w:rsid w:val="007348B4"/>
    <w:rsid w:val="00734CF0"/>
    <w:rsid w:val="007358F7"/>
    <w:rsid w:val="00735928"/>
    <w:rsid w:val="00735E53"/>
    <w:rsid w:val="00735E8E"/>
    <w:rsid w:val="007369AF"/>
    <w:rsid w:val="00736DB0"/>
    <w:rsid w:val="00737366"/>
    <w:rsid w:val="007376E0"/>
    <w:rsid w:val="00737864"/>
    <w:rsid w:val="00737F4B"/>
    <w:rsid w:val="0074001E"/>
    <w:rsid w:val="007400F7"/>
    <w:rsid w:val="00740283"/>
    <w:rsid w:val="0074077A"/>
    <w:rsid w:val="00740B27"/>
    <w:rsid w:val="0074121F"/>
    <w:rsid w:val="007415B9"/>
    <w:rsid w:val="007418BF"/>
    <w:rsid w:val="00741E90"/>
    <w:rsid w:val="00742226"/>
    <w:rsid w:val="0074284E"/>
    <w:rsid w:val="007430BA"/>
    <w:rsid w:val="00743840"/>
    <w:rsid w:val="007446BD"/>
    <w:rsid w:val="00744DEB"/>
    <w:rsid w:val="00745746"/>
    <w:rsid w:val="0074665A"/>
    <w:rsid w:val="0074668B"/>
    <w:rsid w:val="0074704E"/>
    <w:rsid w:val="00747128"/>
    <w:rsid w:val="007479BF"/>
    <w:rsid w:val="00750110"/>
    <w:rsid w:val="007502BB"/>
    <w:rsid w:val="00750DF3"/>
    <w:rsid w:val="00750F81"/>
    <w:rsid w:val="00750FFF"/>
    <w:rsid w:val="00751307"/>
    <w:rsid w:val="00751816"/>
    <w:rsid w:val="00751AD6"/>
    <w:rsid w:val="00752281"/>
    <w:rsid w:val="007525C3"/>
    <w:rsid w:val="00752605"/>
    <w:rsid w:val="00752748"/>
    <w:rsid w:val="00752B68"/>
    <w:rsid w:val="007537AA"/>
    <w:rsid w:val="007538E2"/>
    <w:rsid w:val="00754954"/>
    <w:rsid w:val="00754D59"/>
    <w:rsid w:val="007555C3"/>
    <w:rsid w:val="00755A97"/>
    <w:rsid w:val="00755BB4"/>
    <w:rsid w:val="007564DF"/>
    <w:rsid w:val="007564EB"/>
    <w:rsid w:val="007569B4"/>
    <w:rsid w:val="00760C10"/>
    <w:rsid w:val="007610FE"/>
    <w:rsid w:val="00761517"/>
    <w:rsid w:val="007615A4"/>
    <w:rsid w:val="00761874"/>
    <w:rsid w:val="00761AA1"/>
    <w:rsid w:val="00763515"/>
    <w:rsid w:val="00763813"/>
    <w:rsid w:val="00763AA2"/>
    <w:rsid w:val="00765693"/>
    <w:rsid w:val="0076579E"/>
    <w:rsid w:val="007659A6"/>
    <w:rsid w:val="00765EDB"/>
    <w:rsid w:val="00766B50"/>
    <w:rsid w:val="00767F3A"/>
    <w:rsid w:val="00770406"/>
    <w:rsid w:val="007707F9"/>
    <w:rsid w:val="00770DEA"/>
    <w:rsid w:val="00771132"/>
    <w:rsid w:val="007712F6"/>
    <w:rsid w:val="00771EBC"/>
    <w:rsid w:val="00772323"/>
    <w:rsid w:val="007724E0"/>
    <w:rsid w:val="00772548"/>
    <w:rsid w:val="00772EB5"/>
    <w:rsid w:val="007730C4"/>
    <w:rsid w:val="00773346"/>
    <w:rsid w:val="0077335D"/>
    <w:rsid w:val="00773E7E"/>
    <w:rsid w:val="00774E75"/>
    <w:rsid w:val="0077541D"/>
    <w:rsid w:val="0077581A"/>
    <w:rsid w:val="00775F9D"/>
    <w:rsid w:val="0077680B"/>
    <w:rsid w:val="00777FA8"/>
    <w:rsid w:val="007800AF"/>
    <w:rsid w:val="007805A3"/>
    <w:rsid w:val="007805E7"/>
    <w:rsid w:val="00780D8B"/>
    <w:rsid w:val="00781296"/>
    <w:rsid w:val="007817AA"/>
    <w:rsid w:val="00782109"/>
    <w:rsid w:val="00782393"/>
    <w:rsid w:val="00782487"/>
    <w:rsid w:val="0078296A"/>
    <w:rsid w:val="00782FDC"/>
    <w:rsid w:val="00782FE4"/>
    <w:rsid w:val="00783CAE"/>
    <w:rsid w:val="007854CF"/>
    <w:rsid w:val="007855E6"/>
    <w:rsid w:val="00785637"/>
    <w:rsid w:val="00785EC1"/>
    <w:rsid w:val="007861A5"/>
    <w:rsid w:val="0078686D"/>
    <w:rsid w:val="00786888"/>
    <w:rsid w:val="00786B97"/>
    <w:rsid w:val="00786FEC"/>
    <w:rsid w:val="007876EE"/>
    <w:rsid w:val="00787712"/>
    <w:rsid w:val="00787761"/>
    <w:rsid w:val="00787B0E"/>
    <w:rsid w:val="00790304"/>
    <w:rsid w:val="00790446"/>
    <w:rsid w:val="0079049F"/>
    <w:rsid w:val="007905E9"/>
    <w:rsid w:val="00790725"/>
    <w:rsid w:val="00790EB8"/>
    <w:rsid w:val="00791151"/>
    <w:rsid w:val="00791D11"/>
    <w:rsid w:val="00792024"/>
    <w:rsid w:val="00792184"/>
    <w:rsid w:val="0079238A"/>
    <w:rsid w:val="007925DA"/>
    <w:rsid w:val="00792B18"/>
    <w:rsid w:val="007930AE"/>
    <w:rsid w:val="007931CB"/>
    <w:rsid w:val="00793989"/>
    <w:rsid w:val="00793BD5"/>
    <w:rsid w:val="007948AC"/>
    <w:rsid w:val="00794952"/>
    <w:rsid w:val="0079568D"/>
    <w:rsid w:val="00795A39"/>
    <w:rsid w:val="00795C15"/>
    <w:rsid w:val="007963EA"/>
    <w:rsid w:val="00796D67"/>
    <w:rsid w:val="00797811"/>
    <w:rsid w:val="00797EC2"/>
    <w:rsid w:val="007A0C4C"/>
    <w:rsid w:val="007A0FC1"/>
    <w:rsid w:val="007A1278"/>
    <w:rsid w:val="007A14C8"/>
    <w:rsid w:val="007A2CA1"/>
    <w:rsid w:val="007A34AE"/>
    <w:rsid w:val="007A34D9"/>
    <w:rsid w:val="007A36A7"/>
    <w:rsid w:val="007A5756"/>
    <w:rsid w:val="007A5FC5"/>
    <w:rsid w:val="007A6302"/>
    <w:rsid w:val="007A683C"/>
    <w:rsid w:val="007A6BD2"/>
    <w:rsid w:val="007A775D"/>
    <w:rsid w:val="007A7830"/>
    <w:rsid w:val="007A7DAD"/>
    <w:rsid w:val="007B02B9"/>
    <w:rsid w:val="007B0FBF"/>
    <w:rsid w:val="007B12BD"/>
    <w:rsid w:val="007B1804"/>
    <w:rsid w:val="007B1AA8"/>
    <w:rsid w:val="007B1ADD"/>
    <w:rsid w:val="007B20C8"/>
    <w:rsid w:val="007B21D3"/>
    <w:rsid w:val="007B21F7"/>
    <w:rsid w:val="007B23B9"/>
    <w:rsid w:val="007B242B"/>
    <w:rsid w:val="007B2826"/>
    <w:rsid w:val="007B2CB2"/>
    <w:rsid w:val="007B302F"/>
    <w:rsid w:val="007B309E"/>
    <w:rsid w:val="007B3F78"/>
    <w:rsid w:val="007B5075"/>
    <w:rsid w:val="007B6161"/>
    <w:rsid w:val="007B6301"/>
    <w:rsid w:val="007B6523"/>
    <w:rsid w:val="007B73DD"/>
    <w:rsid w:val="007B7D15"/>
    <w:rsid w:val="007B7E2B"/>
    <w:rsid w:val="007C0588"/>
    <w:rsid w:val="007C07B7"/>
    <w:rsid w:val="007C0943"/>
    <w:rsid w:val="007C126E"/>
    <w:rsid w:val="007C1F0B"/>
    <w:rsid w:val="007C200D"/>
    <w:rsid w:val="007C2034"/>
    <w:rsid w:val="007C27B9"/>
    <w:rsid w:val="007C2BBB"/>
    <w:rsid w:val="007C30B0"/>
    <w:rsid w:val="007C3A8E"/>
    <w:rsid w:val="007C3F5B"/>
    <w:rsid w:val="007C525D"/>
    <w:rsid w:val="007C64D0"/>
    <w:rsid w:val="007C6F09"/>
    <w:rsid w:val="007C72B1"/>
    <w:rsid w:val="007C74A7"/>
    <w:rsid w:val="007D0A93"/>
    <w:rsid w:val="007D0B57"/>
    <w:rsid w:val="007D15DE"/>
    <w:rsid w:val="007D1C4D"/>
    <w:rsid w:val="007D1F2A"/>
    <w:rsid w:val="007D24CD"/>
    <w:rsid w:val="007D253E"/>
    <w:rsid w:val="007D2861"/>
    <w:rsid w:val="007D33BD"/>
    <w:rsid w:val="007D3B93"/>
    <w:rsid w:val="007D3C25"/>
    <w:rsid w:val="007D428A"/>
    <w:rsid w:val="007D59E8"/>
    <w:rsid w:val="007D5A18"/>
    <w:rsid w:val="007D5EE7"/>
    <w:rsid w:val="007D624E"/>
    <w:rsid w:val="007D649D"/>
    <w:rsid w:val="007D66E5"/>
    <w:rsid w:val="007D6AED"/>
    <w:rsid w:val="007D6D46"/>
    <w:rsid w:val="007D6E6F"/>
    <w:rsid w:val="007D7448"/>
    <w:rsid w:val="007D7AB4"/>
    <w:rsid w:val="007D7E5B"/>
    <w:rsid w:val="007E2464"/>
    <w:rsid w:val="007E29F8"/>
    <w:rsid w:val="007E2A44"/>
    <w:rsid w:val="007E2CDA"/>
    <w:rsid w:val="007E2EC3"/>
    <w:rsid w:val="007E328C"/>
    <w:rsid w:val="007E3587"/>
    <w:rsid w:val="007E3970"/>
    <w:rsid w:val="007E39DE"/>
    <w:rsid w:val="007E3BA8"/>
    <w:rsid w:val="007E4659"/>
    <w:rsid w:val="007E4D40"/>
    <w:rsid w:val="007E5283"/>
    <w:rsid w:val="007E55DE"/>
    <w:rsid w:val="007E79D8"/>
    <w:rsid w:val="007F03F4"/>
    <w:rsid w:val="007F0C39"/>
    <w:rsid w:val="007F1148"/>
    <w:rsid w:val="007F1540"/>
    <w:rsid w:val="007F1621"/>
    <w:rsid w:val="007F16FB"/>
    <w:rsid w:val="007F1A5C"/>
    <w:rsid w:val="007F1EF3"/>
    <w:rsid w:val="007F1FBE"/>
    <w:rsid w:val="007F26EC"/>
    <w:rsid w:val="007F3158"/>
    <w:rsid w:val="007F342F"/>
    <w:rsid w:val="007F3794"/>
    <w:rsid w:val="007F3866"/>
    <w:rsid w:val="007F3BE1"/>
    <w:rsid w:val="007F4577"/>
    <w:rsid w:val="007F67D1"/>
    <w:rsid w:val="007F6DBA"/>
    <w:rsid w:val="007F737A"/>
    <w:rsid w:val="007F7581"/>
    <w:rsid w:val="00800F5B"/>
    <w:rsid w:val="0080128A"/>
    <w:rsid w:val="0080169C"/>
    <w:rsid w:val="00801755"/>
    <w:rsid w:val="00801820"/>
    <w:rsid w:val="00801A3A"/>
    <w:rsid w:val="00801C63"/>
    <w:rsid w:val="00801E93"/>
    <w:rsid w:val="008024D6"/>
    <w:rsid w:val="00802B1A"/>
    <w:rsid w:val="00802E4C"/>
    <w:rsid w:val="00802F1E"/>
    <w:rsid w:val="008034EE"/>
    <w:rsid w:val="0080381E"/>
    <w:rsid w:val="00804710"/>
    <w:rsid w:val="00804725"/>
    <w:rsid w:val="00804E71"/>
    <w:rsid w:val="00804EFC"/>
    <w:rsid w:val="008054D1"/>
    <w:rsid w:val="00805E7C"/>
    <w:rsid w:val="00806BAF"/>
    <w:rsid w:val="00806ED8"/>
    <w:rsid w:val="00806F5E"/>
    <w:rsid w:val="00806F86"/>
    <w:rsid w:val="008072BA"/>
    <w:rsid w:val="0080753E"/>
    <w:rsid w:val="008075F1"/>
    <w:rsid w:val="008078F2"/>
    <w:rsid w:val="00807A3B"/>
    <w:rsid w:val="008102E5"/>
    <w:rsid w:val="008104A6"/>
    <w:rsid w:val="00810826"/>
    <w:rsid w:val="00810FC6"/>
    <w:rsid w:val="00811174"/>
    <w:rsid w:val="00811231"/>
    <w:rsid w:val="00811643"/>
    <w:rsid w:val="00812136"/>
    <w:rsid w:val="008124DF"/>
    <w:rsid w:val="0081271D"/>
    <w:rsid w:val="00812C1A"/>
    <w:rsid w:val="00813677"/>
    <w:rsid w:val="00813845"/>
    <w:rsid w:val="008149AD"/>
    <w:rsid w:val="0081536F"/>
    <w:rsid w:val="00815752"/>
    <w:rsid w:val="008161EB"/>
    <w:rsid w:val="00816595"/>
    <w:rsid w:val="00816780"/>
    <w:rsid w:val="00816F75"/>
    <w:rsid w:val="00816FB0"/>
    <w:rsid w:val="00817047"/>
    <w:rsid w:val="00817154"/>
    <w:rsid w:val="00817695"/>
    <w:rsid w:val="0081772E"/>
    <w:rsid w:val="00817F0C"/>
    <w:rsid w:val="008213B8"/>
    <w:rsid w:val="00821666"/>
    <w:rsid w:val="008222D5"/>
    <w:rsid w:val="00823D81"/>
    <w:rsid w:val="00824A97"/>
    <w:rsid w:val="00824F48"/>
    <w:rsid w:val="00825092"/>
    <w:rsid w:val="008252F0"/>
    <w:rsid w:val="008257D3"/>
    <w:rsid w:val="00825DB7"/>
    <w:rsid w:val="008262B3"/>
    <w:rsid w:val="0082684B"/>
    <w:rsid w:val="0082702E"/>
    <w:rsid w:val="008271EA"/>
    <w:rsid w:val="008274D8"/>
    <w:rsid w:val="00827675"/>
    <w:rsid w:val="008277A3"/>
    <w:rsid w:val="00827DDD"/>
    <w:rsid w:val="00830240"/>
    <w:rsid w:val="008303A5"/>
    <w:rsid w:val="00830772"/>
    <w:rsid w:val="00830F37"/>
    <w:rsid w:val="00831260"/>
    <w:rsid w:val="008327C0"/>
    <w:rsid w:val="00833087"/>
    <w:rsid w:val="00833338"/>
    <w:rsid w:val="00834112"/>
    <w:rsid w:val="0083490E"/>
    <w:rsid w:val="008349A3"/>
    <w:rsid w:val="00834D92"/>
    <w:rsid w:val="00835209"/>
    <w:rsid w:val="00835234"/>
    <w:rsid w:val="008352F4"/>
    <w:rsid w:val="00835F24"/>
    <w:rsid w:val="00836855"/>
    <w:rsid w:val="00836A0E"/>
    <w:rsid w:val="00836C6C"/>
    <w:rsid w:val="00837CD3"/>
    <w:rsid w:val="0084099D"/>
    <w:rsid w:val="00840A16"/>
    <w:rsid w:val="008412F0"/>
    <w:rsid w:val="0084217E"/>
    <w:rsid w:val="00842600"/>
    <w:rsid w:val="008426F6"/>
    <w:rsid w:val="008428B9"/>
    <w:rsid w:val="00842A02"/>
    <w:rsid w:val="00843158"/>
    <w:rsid w:val="00843463"/>
    <w:rsid w:val="00843473"/>
    <w:rsid w:val="00843C4E"/>
    <w:rsid w:val="00844099"/>
    <w:rsid w:val="00844CEA"/>
    <w:rsid w:val="0084511C"/>
    <w:rsid w:val="00845801"/>
    <w:rsid w:val="008464D4"/>
    <w:rsid w:val="008466DF"/>
    <w:rsid w:val="008468C0"/>
    <w:rsid w:val="0084690C"/>
    <w:rsid w:val="00846AF2"/>
    <w:rsid w:val="00846B63"/>
    <w:rsid w:val="00847699"/>
    <w:rsid w:val="00847AB3"/>
    <w:rsid w:val="00847C5E"/>
    <w:rsid w:val="008503B1"/>
    <w:rsid w:val="00850C9C"/>
    <w:rsid w:val="00851A7F"/>
    <w:rsid w:val="00852D6A"/>
    <w:rsid w:val="008531C4"/>
    <w:rsid w:val="0085391A"/>
    <w:rsid w:val="00853BA3"/>
    <w:rsid w:val="00853F26"/>
    <w:rsid w:val="0085459E"/>
    <w:rsid w:val="00854919"/>
    <w:rsid w:val="008549E7"/>
    <w:rsid w:val="00856A85"/>
    <w:rsid w:val="008570D4"/>
    <w:rsid w:val="00857264"/>
    <w:rsid w:val="00860603"/>
    <w:rsid w:val="008609A0"/>
    <w:rsid w:val="00861510"/>
    <w:rsid w:val="00861611"/>
    <w:rsid w:val="00861B23"/>
    <w:rsid w:val="008623C1"/>
    <w:rsid w:val="00862593"/>
    <w:rsid w:val="0086263D"/>
    <w:rsid w:val="00862E51"/>
    <w:rsid w:val="00863340"/>
    <w:rsid w:val="00863A7A"/>
    <w:rsid w:val="00863EAA"/>
    <w:rsid w:val="00864090"/>
    <w:rsid w:val="0086418C"/>
    <w:rsid w:val="008642F7"/>
    <w:rsid w:val="0086463C"/>
    <w:rsid w:val="00864BE2"/>
    <w:rsid w:val="00866991"/>
    <w:rsid w:val="00867015"/>
    <w:rsid w:val="0086715F"/>
    <w:rsid w:val="0086737C"/>
    <w:rsid w:val="008679E7"/>
    <w:rsid w:val="00867B48"/>
    <w:rsid w:val="00867B88"/>
    <w:rsid w:val="00867CBB"/>
    <w:rsid w:val="0087036F"/>
    <w:rsid w:val="00870669"/>
    <w:rsid w:val="00871012"/>
    <w:rsid w:val="008710DA"/>
    <w:rsid w:val="00871974"/>
    <w:rsid w:val="0087205B"/>
    <w:rsid w:val="00872962"/>
    <w:rsid w:val="00872F28"/>
    <w:rsid w:val="008736F0"/>
    <w:rsid w:val="00873D43"/>
    <w:rsid w:val="00873E46"/>
    <w:rsid w:val="00873EAE"/>
    <w:rsid w:val="00874096"/>
    <w:rsid w:val="0087436B"/>
    <w:rsid w:val="0087438A"/>
    <w:rsid w:val="0087444D"/>
    <w:rsid w:val="008749AB"/>
    <w:rsid w:val="00874D30"/>
    <w:rsid w:val="00875630"/>
    <w:rsid w:val="00875DA7"/>
    <w:rsid w:val="00875E1C"/>
    <w:rsid w:val="0087604A"/>
    <w:rsid w:val="00877078"/>
    <w:rsid w:val="00877516"/>
    <w:rsid w:val="00877DD1"/>
    <w:rsid w:val="008806FB"/>
    <w:rsid w:val="00880A64"/>
    <w:rsid w:val="00880C9D"/>
    <w:rsid w:val="00880DC4"/>
    <w:rsid w:val="00880DC6"/>
    <w:rsid w:val="00881A90"/>
    <w:rsid w:val="00882532"/>
    <w:rsid w:val="00882C95"/>
    <w:rsid w:val="00885405"/>
    <w:rsid w:val="00885A2E"/>
    <w:rsid w:val="00885AFA"/>
    <w:rsid w:val="00886952"/>
    <w:rsid w:val="00887855"/>
    <w:rsid w:val="00887B89"/>
    <w:rsid w:val="0089041C"/>
    <w:rsid w:val="00890827"/>
    <w:rsid w:val="0089121A"/>
    <w:rsid w:val="0089144F"/>
    <w:rsid w:val="008916A8"/>
    <w:rsid w:val="008918BB"/>
    <w:rsid w:val="008920C3"/>
    <w:rsid w:val="00892F27"/>
    <w:rsid w:val="008931EA"/>
    <w:rsid w:val="00893771"/>
    <w:rsid w:val="00893B5D"/>
    <w:rsid w:val="008941C6"/>
    <w:rsid w:val="00894ACA"/>
    <w:rsid w:val="00894D6E"/>
    <w:rsid w:val="00896C5C"/>
    <w:rsid w:val="00896CA5"/>
    <w:rsid w:val="00897198"/>
    <w:rsid w:val="0089752D"/>
    <w:rsid w:val="00897822"/>
    <w:rsid w:val="00897840"/>
    <w:rsid w:val="00897D0C"/>
    <w:rsid w:val="008A0F8A"/>
    <w:rsid w:val="008A1472"/>
    <w:rsid w:val="008A2017"/>
    <w:rsid w:val="008A2569"/>
    <w:rsid w:val="008A2B7E"/>
    <w:rsid w:val="008A2BA7"/>
    <w:rsid w:val="008A2BD7"/>
    <w:rsid w:val="008A3173"/>
    <w:rsid w:val="008A3337"/>
    <w:rsid w:val="008A3DE6"/>
    <w:rsid w:val="008A3F69"/>
    <w:rsid w:val="008A435C"/>
    <w:rsid w:val="008A4B07"/>
    <w:rsid w:val="008A4FC5"/>
    <w:rsid w:val="008A5615"/>
    <w:rsid w:val="008A562A"/>
    <w:rsid w:val="008A7E00"/>
    <w:rsid w:val="008B006F"/>
    <w:rsid w:val="008B0344"/>
    <w:rsid w:val="008B07F0"/>
    <w:rsid w:val="008B0B66"/>
    <w:rsid w:val="008B0E4C"/>
    <w:rsid w:val="008B0FC3"/>
    <w:rsid w:val="008B1264"/>
    <w:rsid w:val="008B18AC"/>
    <w:rsid w:val="008B1D6F"/>
    <w:rsid w:val="008B29B1"/>
    <w:rsid w:val="008B2B2B"/>
    <w:rsid w:val="008B2BC9"/>
    <w:rsid w:val="008B2ED9"/>
    <w:rsid w:val="008B3843"/>
    <w:rsid w:val="008B3D82"/>
    <w:rsid w:val="008B40CF"/>
    <w:rsid w:val="008B4675"/>
    <w:rsid w:val="008B489D"/>
    <w:rsid w:val="008B5371"/>
    <w:rsid w:val="008B6013"/>
    <w:rsid w:val="008B6218"/>
    <w:rsid w:val="008B6939"/>
    <w:rsid w:val="008B6C72"/>
    <w:rsid w:val="008B6C98"/>
    <w:rsid w:val="008B6E28"/>
    <w:rsid w:val="008B7ED7"/>
    <w:rsid w:val="008C0556"/>
    <w:rsid w:val="008C0861"/>
    <w:rsid w:val="008C08F1"/>
    <w:rsid w:val="008C0907"/>
    <w:rsid w:val="008C091A"/>
    <w:rsid w:val="008C0F75"/>
    <w:rsid w:val="008C1FA8"/>
    <w:rsid w:val="008C21F4"/>
    <w:rsid w:val="008C2CAE"/>
    <w:rsid w:val="008C2FD5"/>
    <w:rsid w:val="008C3A08"/>
    <w:rsid w:val="008C5519"/>
    <w:rsid w:val="008C62B5"/>
    <w:rsid w:val="008C642A"/>
    <w:rsid w:val="008C6791"/>
    <w:rsid w:val="008C6CED"/>
    <w:rsid w:val="008C710A"/>
    <w:rsid w:val="008C757A"/>
    <w:rsid w:val="008C795C"/>
    <w:rsid w:val="008D0424"/>
    <w:rsid w:val="008D0B91"/>
    <w:rsid w:val="008D0CD0"/>
    <w:rsid w:val="008D0F7A"/>
    <w:rsid w:val="008D0F8F"/>
    <w:rsid w:val="008D13D2"/>
    <w:rsid w:val="008D1BBA"/>
    <w:rsid w:val="008D1D89"/>
    <w:rsid w:val="008D1EC5"/>
    <w:rsid w:val="008D29F1"/>
    <w:rsid w:val="008D314E"/>
    <w:rsid w:val="008D31EB"/>
    <w:rsid w:val="008D3AA7"/>
    <w:rsid w:val="008D3E99"/>
    <w:rsid w:val="008D45AE"/>
    <w:rsid w:val="008D4D2E"/>
    <w:rsid w:val="008D5847"/>
    <w:rsid w:val="008D614A"/>
    <w:rsid w:val="008D68D1"/>
    <w:rsid w:val="008D6965"/>
    <w:rsid w:val="008D6B5F"/>
    <w:rsid w:val="008D6BA6"/>
    <w:rsid w:val="008D6FB4"/>
    <w:rsid w:val="008D71F6"/>
    <w:rsid w:val="008D72E1"/>
    <w:rsid w:val="008D78FD"/>
    <w:rsid w:val="008E0237"/>
    <w:rsid w:val="008E0708"/>
    <w:rsid w:val="008E0BB3"/>
    <w:rsid w:val="008E1BC4"/>
    <w:rsid w:val="008E22E1"/>
    <w:rsid w:val="008E29A9"/>
    <w:rsid w:val="008E2CD3"/>
    <w:rsid w:val="008E3D76"/>
    <w:rsid w:val="008E429E"/>
    <w:rsid w:val="008E4361"/>
    <w:rsid w:val="008E4508"/>
    <w:rsid w:val="008E451C"/>
    <w:rsid w:val="008E46A3"/>
    <w:rsid w:val="008E4CDB"/>
    <w:rsid w:val="008E4CF0"/>
    <w:rsid w:val="008E5483"/>
    <w:rsid w:val="008E5529"/>
    <w:rsid w:val="008E5728"/>
    <w:rsid w:val="008E620C"/>
    <w:rsid w:val="008E6E25"/>
    <w:rsid w:val="008E6E9E"/>
    <w:rsid w:val="008E7BEE"/>
    <w:rsid w:val="008F05A6"/>
    <w:rsid w:val="008F0AE7"/>
    <w:rsid w:val="008F0F2F"/>
    <w:rsid w:val="008F1196"/>
    <w:rsid w:val="008F1303"/>
    <w:rsid w:val="008F244F"/>
    <w:rsid w:val="008F25D1"/>
    <w:rsid w:val="008F2846"/>
    <w:rsid w:val="008F2E4D"/>
    <w:rsid w:val="008F3517"/>
    <w:rsid w:val="008F38A8"/>
    <w:rsid w:val="008F40C4"/>
    <w:rsid w:val="008F45FD"/>
    <w:rsid w:val="008F462D"/>
    <w:rsid w:val="008F469A"/>
    <w:rsid w:val="008F4D12"/>
    <w:rsid w:val="008F4D44"/>
    <w:rsid w:val="008F4E0D"/>
    <w:rsid w:val="008F526F"/>
    <w:rsid w:val="008F562C"/>
    <w:rsid w:val="008F57A5"/>
    <w:rsid w:val="008F6B6B"/>
    <w:rsid w:val="008F7298"/>
    <w:rsid w:val="008F7782"/>
    <w:rsid w:val="008F785E"/>
    <w:rsid w:val="008F7EE1"/>
    <w:rsid w:val="009002F3"/>
    <w:rsid w:val="00900D08"/>
    <w:rsid w:val="00900DAE"/>
    <w:rsid w:val="009011CE"/>
    <w:rsid w:val="00901946"/>
    <w:rsid w:val="00901ABF"/>
    <w:rsid w:val="00901AF5"/>
    <w:rsid w:val="00902663"/>
    <w:rsid w:val="0090294F"/>
    <w:rsid w:val="00902CD2"/>
    <w:rsid w:val="0090352A"/>
    <w:rsid w:val="00903A16"/>
    <w:rsid w:val="00904E4C"/>
    <w:rsid w:val="0090564A"/>
    <w:rsid w:val="009059A3"/>
    <w:rsid w:val="0090697A"/>
    <w:rsid w:val="00906E07"/>
    <w:rsid w:val="00907027"/>
    <w:rsid w:val="00907392"/>
    <w:rsid w:val="009073FE"/>
    <w:rsid w:val="0090789D"/>
    <w:rsid w:val="009079A5"/>
    <w:rsid w:val="00907B70"/>
    <w:rsid w:val="00907EB1"/>
    <w:rsid w:val="00910222"/>
    <w:rsid w:val="00910249"/>
    <w:rsid w:val="009106AA"/>
    <w:rsid w:val="00911BDE"/>
    <w:rsid w:val="00911FE0"/>
    <w:rsid w:val="00912C5C"/>
    <w:rsid w:val="00912D6D"/>
    <w:rsid w:val="00913A14"/>
    <w:rsid w:val="00913B42"/>
    <w:rsid w:val="00913CDD"/>
    <w:rsid w:val="00914D42"/>
    <w:rsid w:val="009156CC"/>
    <w:rsid w:val="0091622E"/>
    <w:rsid w:val="00916441"/>
    <w:rsid w:val="009167EA"/>
    <w:rsid w:val="00916F98"/>
    <w:rsid w:val="00917BA0"/>
    <w:rsid w:val="00917E8E"/>
    <w:rsid w:val="00917FA2"/>
    <w:rsid w:val="009202EC"/>
    <w:rsid w:val="00920EDC"/>
    <w:rsid w:val="009211D6"/>
    <w:rsid w:val="00921286"/>
    <w:rsid w:val="009216A5"/>
    <w:rsid w:val="00921AF5"/>
    <w:rsid w:val="00922121"/>
    <w:rsid w:val="0092219C"/>
    <w:rsid w:val="00922470"/>
    <w:rsid w:val="0092262D"/>
    <w:rsid w:val="009227B2"/>
    <w:rsid w:val="00922BCB"/>
    <w:rsid w:val="009230F0"/>
    <w:rsid w:val="009233DF"/>
    <w:rsid w:val="009238F0"/>
    <w:rsid w:val="00923A11"/>
    <w:rsid w:val="00923F38"/>
    <w:rsid w:val="00924BD6"/>
    <w:rsid w:val="00924D60"/>
    <w:rsid w:val="0092530E"/>
    <w:rsid w:val="00925910"/>
    <w:rsid w:val="00925F88"/>
    <w:rsid w:val="009261FC"/>
    <w:rsid w:val="00926354"/>
    <w:rsid w:val="009267DF"/>
    <w:rsid w:val="00926F2E"/>
    <w:rsid w:val="00927114"/>
    <w:rsid w:val="009272DA"/>
    <w:rsid w:val="0092793A"/>
    <w:rsid w:val="0093010A"/>
    <w:rsid w:val="00932A74"/>
    <w:rsid w:val="009331A6"/>
    <w:rsid w:val="0093376A"/>
    <w:rsid w:val="009342D4"/>
    <w:rsid w:val="00934B68"/>
    <w:rsid w:val="00934C6E"/>
    <w:rsid w:val="00934EB0"/>
    <w:rsid w:val="0093536A"/>
    <w:rsid w:val="009353D1"/>
    <w:rsid w:val="009357E9"/>
    <w:rsid w:val="0093587E"/>
    <w:rsid w:val="00935AB0"/>
    <w:rsid w:val="00936512"/>
    <w:rsid w:val="009366FE"/>
    <w:rsid w:val="00937D1A"/>
    <w:rsid w:val="00937E1A"/>
    <w:rsid w:val="00937E54"/>
    <w:rsid w:val="00940290"/>
    <w:rsid w:val="00940664"/>
    <w:rsid w:val="0094091F"/>
    <w:rsid w:val="00940A04"/>
    <w:rsid w:val="00940A55"/>
    <w:rsid w:val="00940CA6"/>
    <w:rsid w:val="009411E3"/>
    <w:rsid w:val="0094182A"/>
    <w:rsid w:val="00942945"/>
    <w:rsid w:val="00943193"/>
    <w:rsid w:val="0094430B"/>
    <w:rsid w:val="00944757"/>
    <w:rsid w:val="00944BC6"/>
    <w:rsid w:val="0094559A"/>
    <w:rsid w:val="0094598E"/>
    <w:rsid w:val="00945D35"/>
    <w:rsid w:val="00945DED"/>
    <w:rsid w:val="00946654"/>
    <w:rsid w:val="00946DA7"/>
    <w:rsid w:val="009472AA"/>
    <w:rsid w:val="009479AF"/>
    <w:rsid w:val="00947C21"/>
    <w:rsid w:val="00947D71"/>
    <w:rsid w:val="00947E16"/>
    <w:rsid w:val="00950DF0"/>
    <w:rsid w:val="009512BB"/>
    <w:rsid w:val="00951744"/>
    <w:rsid w:val="009518B1"/>
    <w:rsid w:val="00951D62"/>
    <w:rsid w:val="00951D77"/>
    <w:rsid w:val="00951DB9"/>
    <w:rsid w:val="00952D7E"/>
    <w:rsid w:val="00953171"/>
    <w:rsid w:val="00953602"/>
    <w:rsid w:val="00953794"/>
    <w:rsid w:val="009538A2"/>
    <w:rsid w:val="009539F9"/>
    <w:rsid w:val="009548E6"/>
    <w:rsid w:val="009549F4"/>
    <w:rsid w:val="00954A43"/>
    <w:rsid w:val="00954FD5"/>
    <w:rsid w:val="009554E4"/>
    <w:rsid w:val="00955A18"/>
    <w:rsid w:val="00955AF7"/>
    <w:rsid w:val="00955FA8"/>
    <w:rsid w:val="00956DA1"/>
    <w:rsid w:val="0095707E"/>
    <w:rsid w:val="00957690"/>
    <w:rsid w:val="00957AE0"/>
    <w:rsid w:val="00957DA8"/>
    <w:rsid w:val="00957F9D"/>
    <w:rsid w:val="009601D4"/>
    <w:rsid w:val="009606F5"/>
    <w:rsid w:val="00960863"/>
    <w:rsid w:val="009614DA"/>
    <w:rsid w:val="00961535"/>
    <w:rsid w:val="00961E2D"/>
    <w:rsid w:val="009620FA"/>
    <w:rsid w:val="009629BC"/>
    <w:rsid w:val="009635BE"/>
    <w:rsid w:val="009637CD"/>
    <w:rsid w:val="009642D3"/>
    <w:rsid w:val="009647B2"/>
    <w:rsid w:val="00964C05"/>
    <w:rsid w:val="009650DA"/>
    <w:rsid w:val="00965564"/>
    <w:rsid w:val="009657AE"/>
    <w:rsid w:val="0096646D"/>
    <w:rsid w:val="009664CA"/>
    <w:rsid w:val="009664D2"/>
    <w:rsid w:val="009667D5"/>
    <w:rsid w:val="009676CD"/>
    <w:rsid w:val="00967F3D"/>
    <w:rsid w:val="009706D7"/>
    <w:rsid w:val="0097074B"/>
    <w:rsid w:val="00970EFD"/>
    <w:rsid w:val="00971902"/>
    <w:rsid w:val="009719AE"/>
    <w:rsid w:val="00972F42"/>
    <w:rsid w:val="00973181"/>
    <w:rsid w:val="009738C9"/>
    <w:rsid w:val="00973EAA"/>
    <w:rsid w:val="00974408"/>
    <w:rsid w:val="0097450F"/>
    <w:rsid w:val="009745A8"/>
    <w:rsid w:val="00974ED9"/>
    <w:rsid w:val="0097573C"/>
    <w:rsid w:val="00975861"/>
    <w:rsid w:val="00975AE8"/>
    <w:rsid w:val="009761E2"/>
    <w:rsid w:val="009767D6"/>
    <w:rsid w:val="00976FF3"/>
    <w:rsid w:val="00977694"/>
    <w:rsid w:val="0098085E"/>
    <w:rsid w:val="00980F79"/>
    <w:rsid w:val="009811EB"/>
    <w:rsid w:val="00981419"/>
    <w:rsid w:val="00981570"/>
    <w:rsid w:val="00982E02"/>
    <w:rsid w:val="009837A9"/>
    <w:rsid w:val="00983886"/>
    <w:rsid w:val="00983DE4"/>
    <w:rsid w:val="00984837"/>
    <w:rsid w:val="00984B71"/>
    <w:rsid w:val="009850F6"/>
    <w:rsid w:val="00985721"/>
    <w:rsid w:val="0098572E"/>
    <w:rsid w:val="0098575C"/>
    <w:rsid w:val="009857ED"/>
    <w:rsid w:val="00985DDC"/>
    <w:rsid w:val="00985F47"/>
    <w:rsid w:val="00986D35"/>
    <w:rsid w:val="00986EF7"/>
    <w:rsid w:val="009874EA"/>
    <w:rsid w:val="00987735"/>
    <w:rsid w:val="00987A68"/>
    <w:rsid w:val="00987A82"/>
    <w:rsid w:val="00987D35"/>
    <w:rsid w:val="00987D5D"/>
    <w:rsid w:val="00990325"/>
    <w:rsid w:val="009904ED"/>
    <w:rsid w:val="00990EAA"/>
    <w:rsid w:val="0099142F"/>
    <w:rsid w:val="009916B4"/>
    <w:rsid w:val="00991C92"/>
    <w:rsid w:val="00991F05"/>
    <w:rsid w:val="00992700"/>
    <w:rsid w:val="0099270A"/>
    <w:rsid w:val="00992A40"/>
    <w:rsid w:val="00993994"/>
    <w:rsid w:val="0099421E"/>
    <w:rsid w:val="009946A2"/>
    <w:rsid w:val="00994D2C"/>
    <w:rsid w:val="00995B83"/>
    <w:rsid w:val="00995F92"/>
    <w:rsid w:val="00996249"/>
    <w:rsid w:val="009965D7"/>
    <w:rsid w:val="00996D46"/>
    <w:rsid w:val="00997070"/>
    <w:rsid w:val="00997735"/>
    <w:rsid w:val="00997F66"/>
    <w:rsid w:val="009A0025"/>
    <w:rsid w:val="009A02F0"/>
    <w:rsid w:val="009A045B"/>
    <w:rsid w:val="009A0630"/>
    <w:rsid w:val="009A0AC6"/>
    <w:rsid w:val="009A13D8"/>
    <w:rsid w:val="009A1649"/>
    <w:rsid w:val="009A1DC2"/>
    <w:rsid w:val="009A2001"/>
    <w:rsid w:val="009A2656"/>
    <w:rsid w:val="009A2891"/>
    <w:rsid w:val="009A2BBB"/>
    <w:rsid w:val="009A3542"/>
    <w:rsid w:val="009A4652"/>
    <w:rsid w:val="009A52A6"/>
    <w:rsid w:val="009A5B06"/>
    <w:rsid w:val="009A64A4"/>
    <w:rsid w:val="009A6E1F"/>
    <w:rsid w:val="009A7A21"/>
    <w:rsid w:val="009A7C8D"/>
    <w:rsid w:val="009B0A7A"/>
    <w:rsid w:val="009B0FA6"/>
    <w:rsid w:val="009B1A59"/>
    <w:rsid w:val="009B1C9E"/>
    <w:rsid w:val="009B1D4A"/>
    <w:rsid w:val="009B1E1E"/>
    <w:rsid w:val="009B2399"/>
    <w:rsid w:val="009B28B7"/>
    <w:rsid w:val="009B34FE"/>
    <w:rsid w:val="009B3B02"/>
    <w:rsid w:val="009B3C0A"/>
    <w:rsid w:val="009B3C23"/>
    <w:rsid w:val="009B40EC"/>
    <w:rsid w:val="009B46B1"/>
    <w:rsid w:val="009B4A23"/>
    <w:rsid w:val="009B4CE9"/>
    <w:rsid w:val="009B4EB8"/>
    <w:rsid w:val="009B55C1"/>
    <w:rsid w:val="009B5E1B"/>
    <w:rsid w:val="009B5E33"/>
    <w:rsid w:val="009B6189"/>
    <w:rsid w:val="009B62CD"/>
    <w:rsid w:val="009B63EC"/>
    <w:rsid w:val="009B6608"/>
    <w:rsid w:val="009B66C8"/>
    <w:rsid w:val="009B6721"/>
    <w:rsid w:val="009B6E22"/>
    <w:rsid w:val="009B7332"/>
    <w:rsid w:val="009C022F"/>
    <w:rsid w:val="009C04E4"/>
    <w:rsid w:val="009C091D"/>
    <w:rsid w:val="009C0AE1"/>
    <w:rsid w:val="009C0EA8"/>
    <w:rsid w:val="009C14F2"/>
    <w:rsid w:val="009C16BF"/>
    <w:rsid w:val="009C1781"/>
    <w:rsid w:val="009C1E68"/>
    <w:rsid w:val="009C20B5"/>
    <w:rsid w:val="009C24F8"/>
    <w:rsid w:val="009C2D61"/>
    <w:rsid w:val="009C365F"/>
    <w:rsid w:val="009C4086"/>
    <w:rsid w:val="009C510D"/>
    <w:rsid w:val="009C5991"/>
    <w:rsid w:val="009C5C32"/>
    <w:rsid w:val="009C5E1B"/>
    <w:rsid w:val="009C6B5C"/>
    <w:rsid w:val="009C6EED"/>
    <w:rsid w:val="009C6FBE"/>
    <w:rsid w:val="009D0326"/>
    <w:rsid w:val="009D09D7"/>
    <w:rsid w:val="009D0F75"/>
    <w:rsid w:val="009D21E3"/>
    <w:rsid w:val="009D2C47"/>
    <w:rsid w:val="009D3416"/>
    <w:rsid w:val="009D3CE8"/>
    <w:rsid w:val="009D40C7"/>
    <w:rsid w:val="009D4188"/>
    <w:rsid w:val="009D41FF"/>
    <w:rsid w:val="009D4BA1"/>
    <w:rsid w:val="009D4BF6"/>
    <w:rsid w:val="009D4D33"/>
    <w:rsid w:val="009D6345"/>
    <w:rsid w:val="009D6A9F"/>
    <w:rsid w:val="009D6D4C"/>
    <w:rsid w:val="009D7267"/>
    <w:rsid w:val="009E053F"/>
    <w:rsid w:val="009E11F4"/>
    <w:rsid w:val="009E154B"/>
    <w:rsid w:val="009E170D"/>
    <w:rsid w:val="009E1775"/>
    <w:rsid w:val="009E1A01"/>
    <w:rsid w:val="009E1DDD"/>
    <w:rsid w:val="009E212C"/>
    <w:rsid w:val="009E268D"/>
    <w:rsid w:val="009E394C"/>
    <w:rsid w:val="009E4666"/>
    <w:rsid w:val="009E46C5"/>
    <w:rsid w:val="009E49DD"/>
    <w:rsid w:val="009E4E55"/>
    <w:rsid w:val="009E4EDB"/>
    <w:rsid w:val="009E5199"/>
    <w:rsid w:val="009E525B"/>
    <w:rsid w:val="009E5337"/>
    <w:rsid w:val="009E5466"/>
    <w:rsid w:val="009E5E64"/>
    <w:rsid w:val="009E5FD8"/>
    <w:rsid w:val="009E61CB"/>
    <w:rsid w:val="009E6E11"/>
    <w:rsid w:val="009E76A4"/>
    <w:rsid w:val="009E7F4E"/>
    <w:rsid w:val="009F01AB"/>
    <w:rsid w:val="009F025F"/>
    <w:rsid w:val="009F086B"/>
    <w:rsid w:val="009F0D19"/>
    <w:rsid w:val="009F1261"/>
    <w:rsid w:val="009F16A9"/>
    <w:rsid w:val="009F2F6B"/>
    <w:rsid w:val="009F3184"/>
    <w:rsid w:val="009F357E"/>
    <w:rsid w:val="009F3FBF"/>
    <w:rsid w:val="009F41F5"/>
    <w:rsid w:val="009F442E"/>
    <w:rsid w:val="009F544A"/>
    <w:rsid w:val="009F64BC"/>
    <w:rsid w:val="009F790E"/>
    <w:rsid w:val="009F7C1B"/>
    <w:rsid w:val="00A00011"/>
    <w:rsid w:val="00A0052E"/>
    <w:rsid w:val="00A00632"/>
    <w:rsid w:val="00A01088"/>
    <w:rsid w:val="00A016F3"/>
    <w:rsid w:val="00A0172A"/>
    <w:rsid w:val="00A017EA"/>
    <w:rsid w:val="00A0203C"/>
    <w:rsid w:val="00A02288"/>
    <w:rsid w:val="00A02EDA"/>
    <w:rsid w:val="00A03520"/>
    <w:rsid w:val="00A04CC1"/>
    <w:rsid w:val="00A06577"/>
    <w:rsid w:val="00A0668F"/>
    <w:rsid w:val="00A06749"/>
    <w:rsid w:val="00A0678F"/>
    <w:rsid w:val="00A07F08"/>
    <w:rsid w:val="00A102EA"/>
    <w:rsid w:val="00A108CE"/>
    <w:rsid w:val="00A10BAA"/>
    <w:rsid w:val="00A1155C"/>
    <w:rsid w:val="00A11E16"/>
    <w:rsid w:val="00A1212A"/>
    <w:rsid w:val="00A12FC3"/>
    <w:rsid w:val="00A133D9"/>
    <w:rsid w:val="00A1471C"/>
    <w:rsid w:val="00A147A5"/>
    <w:rsid w:val="00A14E9C"/>
    <w:rsid w:val="00A15B31"/>
    <w:rsid w:val="00A16248"/>
    <w:rsid w:val="00A1778F"/>
    <w:rsid w:val="00A2004E"/>
    <w:rsid w:val="00A2053E"/>
    <w:rsid w:val="00A20848"/>
    <w:rsid w:val="00A21596"/>
    <w:rsid w:val="00A21B12"/>
    <w:rsid w:val="00A21CD2"/>
    <w:rsid w:val="00A22406"/>
    <w:rsid w:val="00A224C6"/>
    <w:rsid w:val="00A22EC6"/>
    <w:rsid w:val="00A230AF"/>
    <w:rsid w:val="00A230DE"/>
    <w:rsid w:val="00A23509"/>
    <w:rsid w:val="00A23DB8"/>
    <w:rsid w:val="00A241E0"/>
    <w:rsid w:val="00A248BD"/>
    <w:rsid w:val="00A24C87"/>
    <w:rsid w:val="00A25688"/>
    <w:rsid w:val="00A25CD1"/>
    <w:rsid w:val="00A25D29"/>
    <w:rsid w:val="00A260F8"/>
    <w:rsid w:val="00A26113"/>
    <w:rsid w:val="00A262C5"/>
    <w:rsid w:val="00A263FC"/>
    <w:rsid w:val="00A26B12"/>
    <w:rsid w:val="00A26BF8"/>
    <w:rsid w:val="00A271C9"/>
    <w:rsid w:val="00A272EC"/>
    <w:rsid w:val="00A27ACB"/>
    <w:rsid w:val="00A27BD0"/>
    <w:rsid w:val="00A300C8"/>
    <w:rsid w:val="00A304E9"/>
    <w:rsid w:val="00A30E64"/>
    <w:rsid w:val="00A3215B"/>
    <w:rsid w:val="00A3221E"/>
    <w:rsid w:val="00A330F5"/>
    <w:rsid w:val="00A33958"/>
    <w:rsid w:val="00A34138"/>
    <w:rsid w:val="00A342B9"/>
    <w:rsid w:val="00A34755"/>
    <w:rsid w:val="00A34DB3"/>
    <w:rsid w:val="00A36F23"/>
    <w:rsid w:val="00A37175"/>
    <w:rsid w:val="00A372B2"/>
    <w:rsid w:val="00A40AF2"/>
    <w:rsid w:val="00A40D11"/>
    <w:rsid w:val="00A40E2C"/>
    <w:rsid w:val="00A40FFC"/>
    <w:rsid w:val="00A4109B"/>
    <w:rsid w:val="00A4193C"/>
    <w:rsid w:val="00A41C23"/>
    <w:rsid w:val="00A41E3C"/>
    <w:rsid w:val="00A41E87"/>
    <w:rsid w:val="00A41F47"/>
    <w:rsid w:val="00A42601"/>
    <w:rsid w:val="00A42634"/>
    <w:rsid w:val="00A4281A"/>
    <w:rsid w:val="00A42D47"/>
    <w:rsid w:val="00A4375A"/>
    <w:rsid w:val="00A437F1"/>
    <w:rsid w:val="00A437F4"/>
    <w:rsid w:val="00A43B2F"/>
    <w:rsid w:val="00A43F43"/>
    <w:rsid w:val="00A441B1"/>
    <w:rsid w:val="00A4428A"/>
    <w:rsid w:val="00A453CF"/>
    <w:rsid w:val="00A4553C"/>
    <w:rsid w:val="00A45F1A"/>
    <w:rsid w:val="00A461AB"/>
    <w:rsid w:val="00A4623A"/>
    <w:rsid w:val="00A4660D"/>
    <w:rsid w:val="00A4698B"/>
    <w:rsid w:val="00A4723D"/>
    <w:rsid w:val="00A472D4"/>
    <w:rsid w:val="00A47C54"/>
    <w:rsid w:val="00A47D1E"/>
    <w:rsid w:val="00A47E31"/>
    <w:rsid w:val="00A506D9"/>
    <w:rsid w:val="00A50D23"/>
    <w:rsid w:val="00A51BBF"/>
    <w:rsid w:val="00A521B6"/>
    <w:rsid w:val="00A524CC"/>
    <w:rsid w:val="00A529D9"/>
    <w:rsid w:val="00A53188"/>
    <w:rsid w:val="00A53E83"/>
    <w:rsid w:val="00A5401B"/>
    <w:rsid w:val="00A5455D"/>
    <w:rsid w:val="00A54852"/>
    <w:rsid w:val="00A55304"/>
    <w:rsid w:val="00A55F8C"/>
    <w:rsid w:val="00A565E1"/>
    <w:rsid w:val="00A56657"/>
    <w:rsid w:val="00A57294"/>
    <w:rsid w:val="00A57637"/>
    <w:rsid w:val="00A579DE"/>
    <w:rsid w:val="00A57C16"/>
    <w:rsid w:val="00A607F6"/>
    <w:rsid w:val="00A608E6"/>
    <w:rsid w:val="00A60D46"/>
    <w:rsid w:val="00A60EEC"/>
    <w:rsid w:val="00A61A0A"/>
    <w:rsid w:val="00A6255A"/>
    <w:rsid w:val="00A62761"/>
    <w:rsid w:val="00A628A5"/>
    <w:rsid w:val="00A62AC9"/>
    <w:rsid w:val="00A634F0"/>
    <w:rsid w:val="00A63C9D"/>
    <w:rsid w:val="00A63E55"/>
    <w:rsid w:val="00A6405B"/>
    <w:rsid w:val="00A64381"/>
    <w:rsid w:val="00A64438"/>
    <w:rsid w:val="00A64A76"/>
    <w:rsid w:val="00A64D30"/>
    <w:rsid w:val="00A650F7"/>
    <w:rsid w:val="00A65B96"/>
    <w:rsid w:val="00A65BDD"/>
    <w:rsid w:val="00A65DAE"/>
    <w:rsid w:val="00A65E39"/>
    <w:rsid w:val="00A66C3C"/>
    <w:rsid w:val="00A66C82"/>
    <w:rsid w:val="00A66DE9"/>
    <w:rsid w:val="00A670A8"/>
    <w:rsid w:val="00A67483"/>
    <w:rsid w:val="00A678E5"/>
    <w:rsid w:val="00A67991"/>
    <w:rsid w:val="00A67BAE"/>
    <w:rsid w:val="00A700EA"/>
    <w:rsid w:val="00A70109"/>
    <w:rsid w:val="00A708FC"/>
    <w:rsid w:val="00A70EB5"/>
    <w:rsid w:val="00A71505"/>
    <w:rsid w:val="00A7188D"/>
    <w:rsid w:val="00A728F7"/>
    <w:rsid w:val="00A72CFD"/>
    <w:rsid w:val="00A73501"/>
    <w:rsid w:val="00A7358A"/>
    <w:rsid w:val="00A738DF"/>
    <w:rsid w:val="00A73AE0"/>
    <w:rsid w:val="00A740A8"/>
    <w:rsid w:val="00A74643"/>
    <w:rsid w:val="00A74B4C"/>
    <w:rsid w:val="00A7647E"/>
    <w:rsid w:val="00A76DAD"/>
    <w:rsid w:val="00A76F2E"/>
    <w:rsid w:val="00A771B6"/>
    <w:rsid w:val="00A77701"/>
    <w:rsid w:val="00A77F35"/>
    <w:rsid w:val="00A80AF4"/>
    <w:rsid w:val="00A80C2F"/>
    <w:rsid w:val="00A80DDF"/>
    <w:rsid w:val="00A81153"/>
    <w:rsid w:val="00A81BA7"/>
    <w:rsid w:val="00A83468"/>
    <w:rsid w:val="00A834E7"/>
    <w:rsid w:val="00A834F4"/>
    <w:rsid w:val="00A83767"/>
    <w:rsid w:val="00A83F58"/>
    <w:rsid w:val="00A8437D"/>
    <w:rsid w:val="00A84767"/>
    <w:rsid w:val="00A84C15"/>
    <w:rsid w:val="00A84E9D"/>
    <w:rsid w:val="00A855CC"/>
    <w:rsid w:val="00A86085"/>
    <w:rsid w:val="00A8672C"/>
    <w:rsid w:val="00A87530"/>
    <w:rsid w:val="00A87B00"/>
    <w:rsid w:val="00A87DBE"/>
    <w:rsid w:val="00A87FDF"/>
    <w:rsid w:val="00A90B87"/>
    <w:rsid w:val="00A90D51"/>
    <w:rsid w:val="00A910F7"/>
    <w:rsid w:val="00A91574"/>
    <w:rsid w:val="00A91CD0"/>
    <w:rsid w:val="00A92DE8"/>
    <w:rsid w:val="00A92E8A"/>
    <w:rsid w:val="00A940E8"/>
    <w:rsid w:val="00A94554"/>
    <w:rsid w:val="00A94A91"/>
    <w:rsid w:val="00A94DD3"/>
    <w:rsid w:val="00A9570C"/>
    <w:rsid w:val="00A96084"/>
    <w:rsid w:val="00A96441"/>
    <w:rsid w:val="00A9645E"/>
    <w:rsid w:val="00A969D8"/>
    <w:rsid w:val="00A97072"/>
    <w:rsid w:val="00A97BE5"/>
    <w:rsid w:val="00A97CDE"/>
    <w:rsid w:val="00AA0477"/>
    <w:rsid w:val="00AA05E1"/>
    <w:rsid w:val="00AA09C4"/>
    <w:rsid w:val="00AA14B9"/>
    <w:rsid w:val="00AA1545"/>
    <w:rsid w:val="00AA2753"/>
    <w:rsid w:val="00AA37B3"/>
    <w:rsid w:val="00AA38E9"/>
    <w:rsid w:val="00AA3969"/>
    <w:rsid w:val="00AA3B7D"/>
    <w:rsid w:val="00AA4655"/>
    <w:rsid w:val="00AA478D"/>
    <w:rsid w:val="00AA4EB3"/>
    <w:rsid w:val="00AA5225"/>
    <w:rsid w:val="00AA5DC2"/>
    <w:rsid w:val="00AA63ED"/>
    <w:rsid w:val="00AA645A"/>
    <w:rsid w:val="00AA6861"/>
    <w:rsid w:val="00AA6A7F"/>
    <w:rsid w:val="00AA6DA6"/>
    <w:rsid w:val="00AA6E7F"/>
    <w:rsid w:val="00AA6E8A"/>
    <w:rsid w:val="00AA6F5E"/>
    <w:rsid w:val="00AA7499"/>
    <w:rsid w:val="00AA778B"/>
    <w:rsid w:val="00AB07B3"/>
    <w:rsid w:val="00AB0CF3"/>
    <w:rsid w:val="00AB0D45"/>
    <w:rsid w:val="00AB0E07"/>
    <w:rsid w:val="00AB1162"/>
    <w:rsid w:val="00AB19FD"/>
    <w:rsid w:val="00AB2051"/>
    <w:rsid w:val="00AB371E"/>
    <w:rsid w:val="00AB3DF5"/>
    <w:rsid w:val="00AB421D"/>
    <w:rsid w:val="00AB43C1"/>
    <w:rsid w:val="00AB523C"/>
    <w:rsid w:val="00AB5C9E"/>
    <w:rsid w:val="00AB7913"/>
    <w:rsid w:val="00AB7DEA"/>
    <w:rsid w:val="00AB7F4A"/>
    <w:rsid w:val="00AC0704"/>
    <w:rsid w:val="00AC1213"/>
    <w:rsid w:val="00AC1266"/>
    <w:rsid w:val="00AC1699"/>
    <w:rsid w:val="00AC1B1F"/>
    <w:rsid w:val="00AC1D5F"/>
    <w:rsid w:val="00AC236B"/>
    <w:rsid w:val="00AC2FA3"/>
    <w:rsid w:val="00AC30D3"/>
    <w:rsid w:val="00AC324F"/>
    <w:rsid w:val="00AC3C36"/>
    <w:rsid w:val="00AC4664"/>
    <w:rsid w:val="00AC6790"/>
    <w:rsid w:val="00AC6866"/>
    <w:rsid w:val="00AC7538"/>
    <w:rsid w:val="00AC758C"/>
    <w:rsid w:val="00AC79B8"/>
    <w:rsid w:val="00AC7E5E"/>
    <w:rsid w:val="00AD132A"/>
    <w:rsid w:val="00AD149D"/>
    <w:rsid w:val="00AD1D1A"/>
    <w:rsid w:val="00AD1D61"/>
    <w:rsid w:val="00AD255B"/>
    <w:rsid w:val="00AD2CEE"/>
    <w:rsid w:val="00AD2E33"/>
    <w:rsid w:val="00AD35B5"/>
    <w:rsid w:val="00AD35DC"/>
    <w:rsid w:val="00AD4268"/>
    <w:rsid w:val="00AD49C5"/>
    <w:rsid w:val="00AD52F2"/>
    <w:rsid w:val="00AD57C3"/>
    <w:rsid w:val="00AD6021"/>
    <w:rsid w:val="00AD6445"/>
    <w:rsid w:val="00AE03E7"/>
    <w:rsid w:val="00AE0A86"/>
    <w:rsid w:val="00AE1000"/>
    <w:rsid w:val="00AE1284"/>
    <w:rsid w:val="00AE161A"/>
    <w:rsid w:val="00AE19DE"/>
    <w:rsid w:val="00AE1D77"/>
    <w:rsid w:val="00AE1FF7"/>
    <w:rsid w:val="00AE3102"/>
    <w:rsid w:val="00AE3A65"/>
    <w:rsid w:val="00AE3D82"/>
    <w:rsid w:val="00AE49F9"/>
    <w:rsid w:val="00AE4B09"/>
    <w:rsid w:val="00AE4BC7"/>
    <w:rsid w:val="00AE52DF"/>
    <w:rsid w:val="00AE5F1B"/>
    <w:rsid w:val="00AE629D"/>
    <w:rsid w:val="00AE6517"/>
    <w:rsid w:val="00AE65CC"/>
    <w:rsid w:val="00AE6FD2"/>
    <w:rsid w:val="00AE7129"/>
    <w:rsid w:val="00AE75A3"/>
    <w:rsid w:val="00AE79EF"/>
    <w:rsid w:val="00AF0364"/>
    <w:rsid w:val="00AF03B0"/>
    <w:rsid w:val="00AF0B26"/>
    <w:rsid w:val="00AF0F5B"/>
    <w:rsid w:val="00AF13EE"/>
    <w:rsid w:val="00AF1776"/>
    <w:rsid w:val="00AF1885"/>
    <w:rsid w:val="00AF2966"/>
    <w:rsid w:val="00AF2A05"/>
    <w:rsid w:val="00AF2B68"/>
    <w:rsid w:val="00AF2F8F"/>
    <w:rsid w:val="00AF306B"/>
    <w:rsid w:val="00AF31B8"/>
    <w:rsid w:val="00AF3432"/>
    <w:rsid w:val="00AF3437"/>
    <w:rsid w:val="00AF3AAD"/>
    <w:rsid w:val="00AF427F"/>
    <w:rsid w:val="00AF4333"/>
    <w:rsid w:val="00AF44BA"/>
    <w:rsid w:val="00AF4AF7"/>
    <w:rsid w:val="00AF530D"/>
    <w:rsid w:val="00AF5375"/>
    <w:rsid w:val="00AF600F"/>
    <w:rsid w:val="00AF6836"/>
    <w:rsid w:val="00AF7596"/>
    <w:rsid w:val="00AF762E"/>
    <w:rsid w:val="00B010B9"/>
    <w:rsid w:val="00B01562"/>
    <w:rsid w:val="00B01A16"/>
    <w:rsid w:val="00B01E24"/>
    <w:rsid w:val="00B023F4"/>
    <w:rsid w:val="00B026B5"/>
    <w:rsid w:val="00B02C32"/>
    <w:rsid w:val="00B02D5C"/>
    <w:rsid w:val="00B03D44"/>
    <w:rsid w:val="00B046CF"/>
    <w:rsid w:val="00B047A8"/>
    <w:rsid w:val="00B04E91"/>
    <w:rsid w:val="00B056DE"/>
    <w:rsid w:val="00B05961"/>
    <w:rsid w:val="00B05A87"/>
    <w:rsid w:val="00B05E22"/>
    <w:rsid w:val="00B06031"/>
    <w:rsid w:val="00B0628D"/>
    <w:rsid w:val="00B06474"/>
    <w:rsid w:val="00B067AC"/>
    <w:rsid w:val="00B06A0B"/>
    <w:rsid w:val="00B06DCB"/>
    <w:rsid w:val="00B06F13"/>
    <w:rsid w:val="00B071B4"/>
    <w:rsid w:val="00B0728A"/>
    <w:rsid w:val="00B073CA"/>
    <w:rsid w:val="00B07CA6"/>
    <w:rsid w:val="00B07D10"/>
    <w:rsid w:val="00B07FC2"/>
    <w:rsid w:val="00B10073"/>
    <w:rsid w:val="00B100B7"/>
    <w:rsid w:val="00B1111E"/>
    <w:rsid w:val="00B1167D"/>
    <w:rsid w:val="00B11C5A"/>
    <w:rsid w:val="00B12F14"/>
    <w:rsid w:val="00B13DF4"/>
    <w:rsid w:val="00B1407C"/>
    <w:rsid w:val="00B146C1"/>
    <w:rsid w:val="00B14A2D"/>
    <w:rsid w:val="00B14A6C"/>
    <w:rsid w:val="00B1536D"/>
    <w:rsid w:val="00B1552D"/>
    <w:rsid w:val="00B15568"/>
    <w:rsid w:val="00B160B5"/>
    <w:rsid w:val="00B17BBE"/>
    <w:rsid w:val="00B20435"/>
    <w:rsid w:val="00B20EDF"/>
    <w:rsid w:val="00B21925"/>
    <w:rsid w:val="00B21FE3"/>
    <w:rsid w:val="00B221A4"/>
    <w:rsid w:val="00B227C3"/>
    <w:rsid w:val="00B22FAE"/>
    <w:rsid w:val="00B232EA"/>
    <w:rsid w:val="00B23932"/>
    <w:rsid w:val="00B23B2D"/>
    <w:rsid w:val="00B24471"/>
    <w:rsid w:val="00B24BEB"/>
    <w:rsid w:val="00B250E4"/>
    <w:rsid w:val="00B25282"/>
    <w:rsid w:val="00B256F5"/>
    <w:rsid w:val="00B25E50"/>
    <w:rsid w:val="00B25FE8"/>
    <w:rsid w:val="00B26A24"/>
    <w:rsid w:val="00B26BE2"/>
    <w:rsid w:val="00B27382"/>
    <w:rsid w:val="00B2766E"/>
    <w:rsid w:val="00B27705"/>
    <w:rsid w:val="00B27777"/>
    <w:rsid w:val="00B315BE"/>
    <w:rsid w:val="00B31BB2"/>
    <w:rsid w:val="00B32173"/>
    <w:rsid w:val="00B321C6"/>
    <w:rsid w:val="00B333A7"/>
    <w:rsid w:val="00B33556"/>
    <w:rsid w:val="00B33C96"/>
    <w:rsid w:val="00B33F81"/>
    <w:rsid w:val="00B342FF"/>
    <w:rsid w:val="00B3446D"/>
    <w:rsid w:val="00B346B9"/>
    <w:rsid w:val="00B349F4"/>
    <w:rsid w:val="00B34C52"/>
    <w:rsid w:val="00B34D04"/>
    <w:rsid w:val="00B35353"/>
    <w:rsid w:val="00B35ED1"/>
    <w:rsid w:val="00B35F6C"/>
    <w:rsid w:val="00B36462"/>
    <w:rsid w:val="00B36B3C"/>
    <w:rsid w:val="00B36DEC"/>
    <w:rsid w:val="00B36EB6"/>
    <w:rsid w:val="00B36FE9"/>
    <w:rsid w:val="00B370D5"/>
    <w:rsid w:val="00B372D6"/>
    <w:rsid w:val="00B377A6"/>
    <w:rsid w:val="00B3783D"/>
    <w:rsid w:val="00B37E44"/>
    <w:rsid w:val="00B40635"/>
    <w:rsid w:val="00B40761"/>
    <w:rsid w:val="00B40E00"/>
    <w:rsid w:val="00B41EC0"/>
    <w:rsid w:val="00B424D6"/>
    <w:rsid w:val="00B42E4D"/>
    <w:rsid w:val="00B433E2"/>
    <w:rsid w:val="00B44053"/>
    <w:rsid w:val="00B4407F"/>
    <w:rsid w:val="00B44484"/>
    <w:rsid w:val="00B44B68"/>
    <w:rsid w:val="00B454A0"/>
    <w:rsid w:val="00B45C10"/>
    <w:rsid w:val="00B45C56"/>
    <w:rsid w:val="00B45F85"/>
    <w:rsid w:val="00B465C4"/>
    <w:rsid w:val="00B468C4"/>
    <w:rsid w:val="00B47090"/>
    <w:rsid w:val="00B470CA"/>
    <w:rsid w:val="00B4727B"/>
    <w:rsid w:val="00B473E1"/>
    <w:rsid w:val="00B47724"/>
    <w:rsid w:val="00B50040"/>
    <w:rsid w:val="00B50979"/>
    <w:rsid w:val="00B51006"/>
    <w:rsid w:val="00B51B2B"/>
    <w:rsid w:val="00B5219A"/>
    <w:rsid w:val="00B52293"/>
    <w:rsid w:val="00B52538"/>
    <w:rsid w:val="00B529FA"/>
    <w:rsid w:val="00B53054"/>
    <w:rsid w:val="00B53A06"/>
    <w:rsid w:val="00B53DC7"/>
    <w:rsid w:val="00B54089"/>
    <w:rsid w:val="00B55031"/>
    <w:rsid w:val="00B558C4"/>
    <w:rsid w:val="00B559DE"/>
    <w:rsid w:val="00B568C6"/>
    <w:rsid w:val="00B56937"/>
    <w:rsid w:val="00B56D6D"/>
    <w:rsid w:val="00B573D9"/>
    <w:rsid w:val="00B600AD"/>
    <w:rsid w:val="00B60C60"/>
    <w:rsid w:val="00B61357"/>
    <w:rsid w:val="00B619A1"/>
    <w:rsid w:val="00B624E3"/>
    <w:rsid w:val="00B62618"/>
    <w:rsid w:val="00B626BC"/>
    <w:rsid w:val="00B62770"/>
    <w:rsid w:val="00B629F9"/>
    <w:rsid w:val="00B62AD4"/>
    <w:rsid w:val="00B62F96"/>
    <w:rsid w:val="00B63B67"/>
    <w:rsid w:val="00B6480B"/>
    <w:rsid w:val="00B65153"/>
    <w:rsid w:val="00B6516D"/>
    <w:rsid w:val="00B65E15"/>
    <w:rsid w:val="00B65E39"/>
    <w:rsid w:val="00B65F96"/>
    <w:rsid w:val="00B662B0"/>
    <w:rsid w:val="00B66527"/>
    <w:rsid w:val="00B67425"/>
    <w:rsid w:val="00B67822"/>
    <w:rsid w:val="00B67FFD"/>
    <w:rsid w:val="00B70534"/>
    <w:rsid w:val="00B70B3A"/>
    <w:rsid w:val="00B70FD8"/>
    <w:rsid w:val="00B713A3"/>
    <w:rsid w:val="00B71FE6"/>
    <w:rsid w:val="00B725AA"/>
    <w:rsid w:val="00B72A3B"/>
    <w:rsid w:val="00B732F7"/>
    <w:rsid w:val="00B73596"/>
    <w:rsid w:val="00B7393A"/>
    <w:rsid w:val="00B75C81"/>
    <w:rsid w:val="00B766C0"/>
    <w:rsid w:val="00B76FBA"/>
    <w:rsid w:val="00B804B5"/>
    <w:rsid w:val="00B80BDF"/>
    <w:rsid w:val="00B816D3"/>
    <w:rsid w:val="00B81AF7"/>
    <w:rsid w:val="00B81B39"/>
    <w:rsid w:val="00B8219C"/>
    <w:rsid w:val="00B832E9"/>
    <w:rsid w:val="00B83B26"/>
    <w:rsid w:val="00B83BD2"/>
    <w:rsid w:val="00B83F19"/>
    <w:rsid w:val="00B8457C"/>
    <w:rsid w:val="00B845FC"/>
    <w:rsid w:val="00B84976"/>
    <w:rsid w:val="00B84ADC"/>
    <w:rsid w:val="00B85A01"/>
    <w:rsid w:val="00B8631C"/>
    <w:rsid w:val="00B87256"/>
    <w:rsid w:val="00B876CC"/>
    <w:rsid w:val="00B8786D"/>
    <w:rsid w:val="00B90CFC"/>
    <w:rsid w:val="00B90ECC"/>
    <w:rsid w:val="00B91217"/>
    <w:rsid w:val="00B912A0"/>
    <w:rsid w:val="00B91D87"/>
    <w:rsid w:val="00B92594"/>
    <w:rsid w:val="00B926E1"/>
    <w:rsid w:val="00B928DE"/>
    <w:rsid w:val="00B929E7"/>
    <w:rsid w:val="00B930C2"/>
    <w:rsid w:val="00B94212"/>
    <w:rsid w:val="00B94CC6"/>
    <w:rsid w:val="00B94D03"/>
    <w:rsid w:val="00B9536F"/>
    <w:rsid w:val="00B95FA7"/>
    <w:rsid w:val="00B961C0"/>
    <w:rsid w:val="00B966D3"/>
    <w:rsid w:val="00B9686E"/>
    <w:rsid w:val="00B96A4E"/>
    <w:rsid w:val="00B97161"/>
    <w:rsid w:val="00B97795"/>
    <w:rsid w:val="00B9784B"/>
    <w:rsid w:val="00B97AAC"/>
    <w:rsid w:val="00B97E27"/>
    <w:rsid w:val="00BA0100"/>
    <w:rsid w:val="00BA0229"/>
    <w:rsid w:val="00BA065E"/>
    <w:rsid w:val="00BA0A6F"/>
    <w:rsid w:val="00BA102A"/>
    <w:rsid w:val="00BA151A"/>
    <w:rsid w:val="00BA1981"/>
    <w:rsid w:val="00BA2257"/>
    <w:rsid w:val="00BA25BD"/>
    <w:rsid w:val="00BA2605"/>
    <w:rsid w:val="00BA271D"/>
    <w:rsid w:val="00BA28AE"/>
    <w:rsid w:val="00BA2ABD"/>
    <w:rsid w:val="00BA2AE2"/>
    <w:rsid w:val="00BA2DBF"/>
    <w:rsid w:val="00BA335F"/>
    <w:rsid w:val="00BA3DB4"/>
    <w:rsid w:val="00BA461F"/>
    <w:rsid w:val="00BA483E"/>
    <w:rsid w:val="00BA6636"/>
    <w:rsid w:val="00BA67A7"/>
    <w:rsid w:val="00BA6CA5"/>
    <w:rsid w:val="00BA6D96"/>
    <w:rsid w:val="00BA6F2F"/>
    <w:rsid w:val="00BA744D"/>
    <w:rsid w:val="00BA74F3"/>
    <w:rsid w:val="00BB07C5"/>
    <w:rsid w:val="00BB0ABF"/>
    <w:rsid w:val="00BB149D"/>
    <w:rsid w:val="00BB1554"/>
    <w:rsid w:val="00BB1754"/>
    <w:rsid w:val="00BB17C2"/>
    <w:rsid w:val="00BB191C"/>
    <w:rsid w:val="00BB1B0D"/>
    <w:rsid w:val="00BB1BA4"/>
    <w:rsid w:val="00BB216A"/>
    <w:rsid w:val="00BB232C"/>
    <w:rsid w:val="00BB265F"/>
    <w:rsid w:val="00BB2862"/>
    <w:rsid w:val="00BB2E71"/>
    <w:rsid w:val="00BB3524"/>
    <w:rsid w:val="00BB3649"/>
    <w:rsid w:val="00BB3F0C"/>
    <w:rsid w:val="00BB41FA"/>
    <w:rsid w:val="00BB441E"/>
    <w:rsid w:val="00BB4CE9"/>
    <w:rsid w:val="00BB5089"/>
    <w:rsid w:val="00BB5208"/>
    <w:rsid w:val="00BB55B9"/>
    <w:rsid w:val="00BB5F60"/>
    <w:rsid w:val="00BB61B3"/>
    <w:rsid w:val="00BB6293"/>
    <w:rsid w:val="00BB66E3"/>
    <w:rsid w:val="00BB7B2D"/>
    <w:rsid w:val="00BC15C4"/>
    <w:rsid w:val="00BC1DB6"/>
    <w:rsid w:val="00BC26F2"/>
    <w:rsid w:val="00BC2903"/>
    <w:rsid w:val="00BC2AC0"/>
    <w:rsid w:val="00BC3049"/>
    <w:rsid w:val="00BC35FF"/>
    <w:rsid w:val="00BC3F5E"/>
    <w:rsid w:val="00BC4784"/>
    <w:rsid w:val="00BC49BE"/>
    <w:rsid w:val="00BC5043"/>
    <w:rsid w:val="00BC56CC"/>
    <w:rsid w:val="00BC58AE"/>
    <w:rsid w:val="00BC5F6A"/>
    <w:rsid w:val="00BC5F96"/>
    <w:rsid w:val="00BC6081"/>
    <w:rsid w:val="00BC6E74"/>
    <w:rsid w:val="00BC73D8"/>
    <w:rsid w:val="00BC7795"/>
    <w:rsid w:val="00BC7830"/>
    <w:rsid w:val="00BC7849"/>
    <w:rsid w:val="00BC78BF"/>
    <w:rsid w:val="00BC7CBB"/>
    <w:rsid w:val="00BD0351"/>
    <w:rsid w:val="00BD07E0"/>
    <w:rsid w:val="00BD0E9F"/>
    <w:rsid w:val="00BD112C"/>
    <w:rsid w:val="00BD2190"/>
    <w:rsid w:val="00BD2788"/>
    <w:rsid w:val="00BD2992"/>
    <w:rsid w:val="00BD38BA"/>
    <w:rsid w:val="00BD38D7"/>
    <w:rsid w:val="00BD39B4"/>
    <w:rsid w:val="00BD3C81"/>
    <w:rsid w:val="00BD3D45"/>
    <w:rsid w:val="00BD4001"/>
    <w:rsid w:val="00BD4B76"/>
    <w:rsid w:val="00BD4C0A"/>
    <w:rsid w:val="00BD5464"/>
    <w:rsid w:val="00BD5870"/>
    <w:rsid w:val="00BD6270"/>
    <w:rsid w:val="00BD641B"/>
    <w:rsid w:val="00BD6662"/>
    <w:rsid w:val="00BD66EB"/>
    <w:rsid w:val="00BD6CFE"/>
    <w:rsid w:val="00BD711D"/>
    <w:rsid w:val="00BD7A29"/>
    <w:rsid w:val="00BD7B6D"/>
    <w:rsid w:val="00BD7D89"/>
    <w:rsid w:val="00BE0329"/>
    <w:rsid w:val="00BE0774"/>
    <w:rsid w:val="00BE12FC"/>
    <w:rsid w:val="00BE15D7"/>
    <w:rsid w:val="00BE3035"/>
    <w:rsid w:val="00BE36BB"/>
    <w:rsid w:val="00BE38CA"/>
    <w:rsid w:val="00BE3B1C"/>
    <w:rsid w:val="00BE3B8A"/>
    <w:rsid w:val="00BE4EE6"/>
    <w:rsid w:val="00BE5056"/>
    <w:rsid w:val="00BE51F3"/>
    <w:rsid w:val="00BE5833"/>
    <w:rsid w:val="00BE5A81"/>
    <w:rsid w:val="00BE6D17"/>
    <w:rsid w:val="00BE6FCD"/>
    <w:rsid w:val="00BE70CB"/>
    <w:rsid w:val="00BE7655"/>
    <w:rsid w:val="00BE76AA"/>
    <w:rsid w:val="00BE7D62"/>
    <w:rsid w:val="00BF118C"/>
    <w:rsid w:val="00BF184E"/>
    <w:rsid w:val="00BF1BD2"/>
    <w:rsid w:val="00BF1E92"/>
    <w:rsid w:val="00BF25E7"/>
    <w:rsid w:val="00BF274D"/>
    <w:rsid w:val="00BF28A0"/>
    <w:rsid w:val="00BF2BD7"/>
    <w:rsid w:val="00BF2EFF"/>
    <w:rsid w:val="00BF31C8"/>
    <w:rsid w:val="00BF3BA7"/>
    <w:rsid w:val="00BF40E6"/>
    <w:rsid w:val="00BF48EB"/>
    <w:rsid w:val="00BF4E78"/>
    <w:rsid w:val="00BF504D"/>
    <w:rsid w:val="00BF53C1"/>
    <w:rsid w:val="00BF55FB"/>
    <w:rsid w:val="00BF5AFC"/>
    <w:rsid w:val="00BF6A28"/>
    <w:rsid w:val="00BF6F94"/>
    <w:rsid w:val="00BF7019"/>
    <w:rsid w:val="00BF7AEF"/>
    <w:rsid w:val="00BF7E9B"/>
    <w:rsid w:val="00C006B9"/>
    <w:rsid w:val="00C01ACD"/>
    <w:rsid w:val="00C024A9"/>
    <w:rsid w:val="00C03261"/>
    <w:rsid w:val="00C03675"/>
    <w:rsid w:val="00C03C3E"/>
    <w:rsid w:val="00C03F8C"/>
    <w:rsid w:val="00C04624"/>
    <w:rsid w:val="00C05DB0"/>
    <w:rsid w:val="00C05F8B"/>
    <w:rsid w:val="00C0622B"/>
    <w:rsid w:val="00C06CE3"/>
    <w:rsid w:val="00C07343"/>
    <w:rsid w:val="00C07B78"/>
    <w:rsid w:val="00C10CE3"/>
    <w:rsid w:val="00C11908"/>
    <w:rsid w:val="00C11A76"/>
    <w:rsid w:val="00C11BB6"/>
    <w:rsid w:val="00C11C37"/>
    <w:rsid w:val="00C11E89"/>
    <w:rsid w:val="00C122C2"/>
    <w:rsid w:val="00C123B7"/>
    <w:rsid w:val="00C124F1"/>
    <w:rsid w:val="00C12C4B"/>
    <w:rsid w:val="00C137A5"/>
    <w:rsid w:val="00C13834"/>
    <w:rsid w:val="00C13A67"/>
    <w:rsid w:val="00C13B9F"/>
    <w:rsid w:val="00C14209"/>
    <w:rsid w:val="00C146C0"/>
    <w:rsid w:val="00C14C2A"/>
    <w:rsid w:val="00C156FF"/>
    <w:rsid w:val="00C15A8D"/>
    <w:rsid w:val="00C15DE8"/>
    <w:rsid w:val="00C15EF9"/>
    <w:rsid w:val="00C1674B"/>
    <w:rsid w:val="00C1691E"/>
    <w:rsid w:val="00C16A38"/>
    <w:rsid w:val="00C16B7C"/>
    <w:rsid w:val="00C17169"/>
    <w:rsid w:val="00C173AD"/>
    <w:rsid w:val="00C20822"/>
    <w:rsid w:val="00C21640"/>
    <w:rsid w:val="00C21955"/>
    <w:rsid w:val="00C22146"/>
    <w:rsid w:val="00C223B4"/>
    <w:rsid w:val="00C22914"/>
    <w:rsid w:val="00C22A65"/>
    <w:rsid w:val="00C235C8"/>
    <w:rsid w:val="00C25217"/>
    <w:rsid w:val="00C2526E"/>
    <w:rsid w:val="00C253E9"/>
    <w:rsid w:val="00C254D3"/>
    <w:rsid w:val="00C25C01"/>
    <w:rsid w:val="00C26A89"/>
    <w:rsid w:val="00C27103"/>
    <w:rsid w:val="00C27307"/>
    <w:rsid w:val="00C303E9"/>
    <w:rsid w:val="00C31430"/>
    <w:rsid w:val="00C31D10"/>
    <w:rsid w:val="00C32255"/>
    <w:rsid w:val="00C326A3"/>
    <w:rsid w:val="00C32C40"/>
    <w:rsid w:val="00C32E2A"/>
    <w:rsid w:val="00C33328"/>
    <w:rsid w:val="00C33D9F"/>
    <w:rsid w:val="00C33E3E"/>
    <w:rsid w:val="00C33F7C"/>
    <w:rsid w:val="00C33FA8"/>
    <w:rsid w:val="00C34413"/>
    <w:rsid w:val="00C344F3"/>
    <w:rsid w:val="00C3494B"/>
    <w:rsid w:val="00C3514C"/>
    <w:rsid w:val="00C352D8"/>
    <w:rsid w:val="00C352F0"/>
    <w:rsid w:val="00C36266"/>
    <w:rsid w:val="00C36BC7"/>
    <w:rsid w:val="00C36C04"/>
    <w:rsid w:val="00C36EA7"/>
    <w:rsid w:val="00C36F2E"/>
    <w:rsid w:val="00C374B9"/>
    <w:rsid w:val="00C40A60"/>
    <w:rsid w:val="00C41052"/>
    <w:rsid w:val="00C41383"/>
    <w:rsid w:val="00C41EA0"/>
    <w:rsid w:val="00C42287"/>
    <w:rsid w:val="00C42337"/>
    <w:rsid w:val="00C42571"/>
    <w:rsid w:val="00C42CFC"/>
    <w:rsid w:val="00C43243"/>
    <w:rsid w:val="00C44E15"/>
    <w:rsid w:val="00C454BD"/>
    <w:rsid w:val="00C45B4D"/>
    <w:rsid w:val="00C461AC"/>
    <w:rsid w:val="00C47444"/>
    <w:rsid w:val="00C47A2E"/>
    <w:rsid w:val="00C47D58"/>
    <w:rsid w:val="00C5060A"/>
    <w:rsid w:val="00C50BCE"/>
    <w:rsid w:val="00C50C7D"/>
    <w:rsid w:val="00C5142B"/>
    <w:rsid w:val="00C5190F"/>
    <w:rsid w:val="00C51D87"/>
    <w:rsid w:val="00C51E97"/>
    <w:rsid w:val="00C525CC"/>
    <w:rsid w:val="00C53937"/>
    <w:rsid w:val="00C53D7D"/>
    <w:rsid w:val="00C546AF"/>
    <w:rsid w:val="00C54E94"/>
    <w:rsid w:val="00C5545C"/>
    <w:rsid w:val="00C55892"/>
    <w:rsid w:val="00C55DD4"/>
    <w:rsid w:val="00C56B37"/>
    <w:rsid w:val="00C56C20"/>
    <w:rsid w:val="00C56EDB"/>
    <w:rsid w:val="00C579D6"/>
    <w:rsid w:val="00C60107"/>
    <w:rsid w:val="00C60290"/>
    <w:rsid w:val="00C6063F"/>
    <w:rsid w:val="00C60671"/>
    <w:rsid w:val="00C60ADC"/>
    <w:rsid w:val="00C61986"/>
    <w:rsid w:val="00C61C8A"/>
    <w:rsid w:val="00C61DBB"/>
    <w:rsid w:val="00C61E21"/>
    <w:rsid w:val="00C62573"/>
    <w:rsid w:val="00C62CD2"/>
    <w:rsid w:val="00C62DC2"/>
    <w:rsid w:val="00C6396F"/>
    <w:rsid w:val="00C642A2"/>
    <w:rsid w:val="00C650E0"/>
    <w:rsid w:val="00C6540D"/>
    <w:rsid w:val="00C667BD"/>
    <w:rsid w:val="00C66DCA"/>
    <w:rsid w:val="00C67BE7"/>
    <w:rsid w:val="00C67EF6"/>
    <w:rsid w:val="00C7011D"/>
    <w:rsid w:val="00C704E1"/>
    <w:rsid w:val="00C704FD"/>
    <w:rsid w:val="00C70735"/>
    <w:rsid w:val="00C70C57"/>
    <w:rsid w:val="00C716F1"/>
    <w:rsid w:val="00C71879"/>
    <w:rsid w:val="00C71EC8"/>
    <w:rsid w:val="00C72ACC"/>
    <w:rsid w:val="00C73087"/>
    <w:rsid w:val="00C739E1"/>
    <w:rsid w:val="00C74B20"/>
    <w:rsid w:val="00C74CDC"/>
    <w:rsid w:val="00C74F8F"/>
    <w:rsid w:val="00C7509F"/>
    <w:rsid w:val="00C760B8"/>
    <w:rsid w:val="00C77FF7"/>
    <w:rsid w:val="00C804AF"/>
    <w:rsid w:val="00C81843"/>
    <w:rsid w:val="00C81970"/>
    <w:rsid w:val="00C81F2A"/>
    <w:rsid w:val="00C823AD"/>
    <w:rsid w:val="00C839D9"/>
    <w:rsid w:val="00C83A68"/>
    <w:rsid w:val="00C83F2E"/>
    <w:rsid w:val="00C8404E"/>
    <w:rsid w:val="00C844F3"/>
    <w:rsid w:val="00C84A42"/>
    <w:rsid w:val="00C85016"/>
    <w:rsid w:val="00C85272"/>
    <w:rsid w:val="00C8558C"/>
    <w:rsid w:val="00C856F0"/>
    <w:rsid w:val="00C861EB"/>
    <w:rsid w:val="00C86B6D"/>
    <w:rsid w:val="00C87240"/>
    <w:rsid w:val="00C9002E"/>
    <w:rsid w:val="00C90E94"/>
    <w:rsid w:val="00C91BDD"/>
    <w:rsid w:val="00C922EC"/>
    <w:rsid w:val="00C92384"/>
    <w:rsid w:val="00C925DC"/>
    <w:rsid w:val="00C9264D"/>
    <w:rsid w:val="00C92A5B"/>
    <w:rsid w:val="00C93540"/>
    <w:rsid w:val="00C93BC3"/>
    <w:rsid w:val="00C943CE"/>
    <w:rsid w:val="00C94743"/>
    <w:rsid w:val="00C94CAE"/>
    <w:rsid w:val="00C94DF6"/>
    <w:rsid w:val="00C95407"/>
    <w:rsid w:val="00C95836"/>
    <w:rsid w:val="00C97004"/>
    <w:rsid w:val="00C97BB3"/>
    <w:rsid w:val="00CA0A5F"/>
    <w:rsid w:val="00CA0E93"/>
    <w:rsid w:val="00CA1236"/>
    <w:rsid w:val="00CA12CF"/>
    <w:rsid w:val="00CA150F"/>
    <w:rsid w:val="00CA1BE2"/>
    <w:rsid w:val="00CA2178"/>
    <w:rsid w:val="00CA2F61"/>
    <w:rsid w:val="00CA3005"/>
    <w:rsid w:val="00CA412C"/>
    <w:rsid w:val="00CA4BE1"/>
    <w:rsid w:val="00CA541C"/>
    <w:rsid w:val="00CA5E6B"/>
    <w:rsid w:val="00CA6BF5"/>
    <w:rsid w:val="00CA79B1"/>
    <w:rsid w:val="00CA7C47"/>
    <w:rsid w:val="00CA7EDD"/>
    <w:rsid w:val="00CB0632"/>
    <w:rsid w:val="00CB076C"/>
    <w:rsid w:val="00CB1272"/>
    <w:rsid w:val="00CB1A10"/>
    <w:rsid w:val="00CB1E0E"/>
    <w:rsid w:val="00CB1E50"/>
    <w:rsid w:val="00CB1F1F"/>
    <w:rsid w:val="00CB1FF1"/>
    <w:rsid w:val="00CB2509"/>
    <w:rsid w:val="00CB25A3"/>
    <w:rsid w:val="00CB2AC6"/>
    <w:rsid w:val="00CB3954"/>
    <w:rsid w:val="00CB3BBA"/>
    <w:rsid w:val="00CB51B1"/>
    <w:rsid w:val="00CB5A93"/>
    <w:rsid w:val="00CB614F"/>
    <w:rsid w:val="00CB6EB6"/>
    <w:rsid w:val="00CB708B"/>
    <w:rsid w:val="00CC020C"/>
    <w:rsid w:val="00CC0724"/>
    <w:rsid w:val="00CC0B74"/>
    <w:rsid w:val="00CC10B0"/>
    <w:rsid w:val="00CC11F9"/>
    <w:rsid w:val="00CC1463"/>
    <w:rsid w:val="00CC14F3"/>
    <w:rsid w:val="00CC1596"/>
    <w:rsid w:val="00CC1F1B"/>
    <w:rsid w:val="00CC1FB0"/>
    <w:rsid w:val="00CC2117"/>
    <w:rsid w:val="00CC2141"/>
    <w:rsid w:val="00CC3B12"/>
    <w:rsid w:val="00CC3B9A"/>
    <w:rsid w:val="00CC3F33"/>
    <w:rsid w:val="00CC46DC"/>
    <w:rsid w:val="00CC50F2"/>
    <w:rsid w:val="00CC587B"/>
    <w:rsid w:val="00CC58EF"/>
    <w:rsid w:val="00CC60DA"/>
    <w:rsid w:val="00CC65BB"/>
    <w:rsid w:val="00CC6724"/>
    <w:rsid w:val="00CC6D61"/>
    <w:rsid w:val="00CC7101"/>
    <w:rsid w:val="00CC761D"/>
    <w:rsid w:val="00CC7A8A"/>
    <w:rsid w:val="00CC7B2F"/>
    <w:rsid w:val="00CC7FCB"/>
    <w:rsid w:val="00CD0617"/>
    <w:rsid w:val="00CD0B5A"/>
    <w:rsid w:val="00CD0FBE"/>
    <w:rsid w:val="00CD109F"/>
    <w:rsid w:val="00CD13A7"/>
    <w:rsid w:val="00CD2F65"/>
    <w:rsid w:val="00CD35E0"/>
    <w:rsid w:val="00CD369C"/>
    <w:rsid w:val="00CD3CF7"/>
    <w:rsid w:val="00CD4095"/>
    <w:rsid w:val="00CD4BF9"/>
    <w:rsid w:val="00CD4D45"/>
    <w:rsid w:val="00CD5407"/>
    <w:rsid w:val="00CD6180"/>
    <w:rsid w:val="00CD6809"/>
    <w:rsid w:val="00CD6AA0"/>
    <w:rsid w:val="00CD7160"/>
    <w:rsid w:val="00CD7520"/>
    <w:rsid w:val="00CD7F80"/>
    <w:rsid w:val="00CE0044"/>
    <w:rsid w:val="00CE03ED"/>
    <w:rsid w:val="00CE0F91"/>
    <w:rsid w:val="00CE28E4"/>
    <w:rsid w:val="00CE323B"/>
    <w:rsid w:val="00CE3688"/>
    <w:rsid w:val="00CE3ADA"/>
    <w:rsid w:val="00CE3E6F"/>
    <w:rsid w:val="00CE4079"/>
    <w:rsid w:val="00CE5303"/>
    <w:rsid w:val="00CE5560"/>
    <w:rsid w:val="00CE5835"/>
    <w:rsid w:val="00CE5D6C"/>
    <w:rsid w:val="00CE67FE"/>
    <w:rsid w:val="00CE6D07"/>
    <w:rsid w:val="00CE7487"/>
    <w:rsid w:val="00CE75D0"/>
    <w:rsid w:val="00CE7678"/>
    <w:rsid w:val="00CE7F05"/>
    <w:rsid w:val="00CF176A"/>
    <w:rsid w:val="00CF18B6"/>
    <w:rsid w:val="00CF21E5"/>
    <w:rsid w:val="00CF26B9"/>
    <w:rsid w:val="00CF27DB"/>
    <w:rsid w:val="00CF3A84"/>
    <w:rsid w:val="00CF46F6"/>
    <w:rsid w:val="00CF474F"/>
    <w:rsid w:val="00CF5BEA"/>
    <w:rsid w:val="00CF5CD5"/>
    <w:rsid w:val="00CF60C7"/>
    <w:rsid w:val="00CF6952"/>
    <w:rsid w:val="00CF7824"/>
    <w:rsid w:val="00CF7AFB"/>
    <w:rsid w:val="00D000F0"/>
    <w:rsid w:val="00D00350"/>
    <w:rsid w:val="00D0038F"/>
    <w:rsid w:val="00D003C8"/>
    <w:rsid w:val="00D01DAF"/>
    <w:rsid w:val="00D02602"/>
    <w:rsid w:val="00D0292C"/>
    <w:rsid w:val="00D03837"/>
    <w:rsid w:val="00D03881"/>
    <w:rsid w:val="00D042A3"/>
    <w:rsid w:val="00D043B3"/>
    <w:rsid w:val="00D04477"/>
    <w:rsid w:val="00D0454B"/>
    <w:rsid w:val="00D04A4D"/>
    <w:rsid w:val="00D04C81"/>
    <w:rsid w:val="00D05310"/>
    <w:rsid w:val="00D0581D"/>
    <w:rsid w:val="00D06374"/>
    <w:rsid w:val="00D066E9"/>
    <w:rsid w:val="00D0678C"/>
    <w:rsid w:val="00D06DAE"/>
    <w:rsid w:val="00D06E1F"/>
    <w:rsid w:val="00D07749"/>
    <w:rsid w:val="00D07BAF"/>
    <w:rsid w:val="00D104FA"/>
    <w:rsid w:val="00D1062A"/>
    <w:rsid w:val="00D11B15"/>
    <w:rsid w:val="00D11FDF"/>
    <w:rsid w:val="00D12726"/>
    <w:rsid w:val="00D127A2"/>
    <w:rsid w:val="00D12F8D"/>
    <w:rsid w:val="00D13217"/>
    <w:rsid w:val="00D14886"/>
    <w:rsid w:val="00D14A06"/>
    <w:rsid w:val="00D152BB"/>
    <w:rsid w:val="00D15741"/>
    <w:rsid w:val="00D15BE3"/>
    <w:rsid w:val="00D1655E"/>
    <w:rsid w:val="00D165CF"/>
    <w:rsid w:val="00D166E3"/>
    <w:rsid w:val="00D16A73"/>
    <w:rsid w:val="00D170CD"/>
    <w:rsid w:val="00D1784B"/>
    <w:rsid w:val="00D178AD"/>
    <w:rsid w:val="00D17B24"/>
    <w:rsid w:val="00D21223"/>
    <w:rsid w:val="00D214B3"/>
    <w:rsid w:val="00D215A8"/>
    <w:rsid w:val="00D216A3"/>
    <w:rsid w:val="00D21A4A"/>
    <w:rsid w:val="00D21B4D"/>
    <w:rsid w:val="00D21BE5"/>
    <w:rsid w:val="00D222D6"/>
    <w:rsid w:val="00D226B2"/>
    <w:rsid w:val="00D236FE"/>
    <w:rsid w:val="00D23C41"/>
    <w:rsid w:val="00D240BD"/>
    <w:rsid w:val="00D24299"/>
    <w:rsid w:val="00D24548"/>
    <w:rsid w:val="00D24974"/>
    <w:rsid w:val="00D25371"/>
    <w:rsid w:val="00D25D20"/>
    <w:rsid w:val="00D2601D"/>
    <w:rsid w:val="00D2647E"/>
    <w:rsid w:val="00D26525"/>
    <w:rsid w:val="00D2684F"/>
    <w:rsid w:val="00D27055"/>
    <w:rsid w:val="00D27120"/>
    <w:rsid w:val="00D2734E"/>
    <w:rsid w:val="00D27F6B"/>
    <w:rsid w:val="00D30273"/>
    <w:rsid w:val="00D309B0"/>
    <w:rsid w:val="00D30B35"/>
    <w:rsid w:val="00D31DA8"/>
    <w:rsid w:val="00D322EA"/>
    <w:rsid w:val="00D32691"/>
    <w:rsid w:val="00D33189"/>
    <w:rsid w:val="00D33AE9"/>
    <w:rsid w:val="00D33B43"/>
    <w:rsid w:val="00D33EBD"/>
    <w:rsid w:val="00D34D74"/>
    <w:rsid w:val="00D35CCD"/>
    <w:rsid w:val="00D3624C"/>
    <w:rsid w:val="00D36602"/>
    <w:rsid w:val="00D367C5"/>
    <w:rsid w:val="00D36A88"/>
    <w:rsid w:val="00D36AC8"/>
    <w:rsid w:val="00D36C90"/>
    <w:rsid w:val="00D3712A"/>
    <w:rsid w:val="00D371D8"/>
    <w:rsid w:val="00D37683"/>
    <w:rsid w:val="00D403BF"/>
    <w:rsid w:val="00D40794"/>
    <w:rsid w:val="00D41CC1"/>
    <w:rsid w:val="00D4204B"/>
    <w:rsid w:val="00D434B1"/>
    <w:rsid w:val="00D43885"/>
    <w:rsid w:val="00D43B4E"/>
    <w:rsid w:val="00D43C75"/>
    <w:rsid w:val="00D43D1D"/>
    <w:rsid w:val="00D43EC0"/>
    <w:rsid w:val="00D4471D"/>
    <w:rsid w:val="00D45007"/>
    <w:rsid w:val="00D4506D"/>
    <w:rsid w:val="00D457B8"/>
    <w:rsid w:val="00D45B44"/>
    <w:rsid w:val="00D46340"/>
    <w:rsid w:val="00D46711"/>
    <w:rsid w:val="00D46F0A"/>
    <w:rsid w:val="00D504C9"/>
    <w:rsid w:val="00D50E93"/>
    <w:rsid w:val="00D50F1D"/>
    <w:rsid w:val="00D5116D"/>
    <w:rsid w:val="00D5132E"/>
    <w:rsid w:val="00D51625"/>
    <w:rsid w:val="00D51758"/>
    <w:rsid w:val="00D518DF"/>
    <w:rsid w:val="00D51D97"/>
    <w:rsid w:val="00D51D9D"/>
    <w:rsid w:val="00D51E85"/>
    <w:rsid w:val="00D5217C"/>
    <w:rsid w:val="00D52935"/>
    <w:rsid w:val="00D52B37"/>
    <w:rsid w:val="00D52D6B"/>
    <w:rsid w:val="00D53528"/>
    <w:rsid w:val="00D53835"/>
    <w:rsid w:val="00D53D7D"/>
    <w:rsid w:val="00D53F8A"/>
    <w:rsid w:val="00D54E3C"/>
    <w:rsid w:val="00D551B3"/>
    <w:rsid w:val="00D555C0"/>
    <w:rsid w:val="00D55840"/>
    <w:rsid w:val="00D55865"/>
    <w:rsid w:val="00D55F36"/>
    <w:rsid w:val="00D561D0"/>
    <w:rsid w:val="00D5667F"/>
    <w:rsid w:val="00D56A9C"/>
    <w:rsid w:val="00D56D62"/>
    <w:rsid w:val="00D56F5F"/>
    <w:rsid w:val="00D571BD"/>
    <w:rsid w:val="00D572BF"/>
    <w:rsid w:val="00D605C7"/>
    <w:rsid w:val="00D60C65"/>
    <w:rsid w:val="00D60CC1"/>
    <w:rsid w:val="00D6146E"/>
    <w:rsid w:val="00D614B5"/>
    <w:rsid w:val="00D618A9"/>
    <w:rsid w:val="00D61E0F"/>
    <w:rsid w:val="00D6260E"/>
    <w:rsid w:val="00D626B5"/>
    <w:rsid w:val="00D62A8A"/>
    <w:rsid w:val="00D6342D"/>
    <w:rsid w:val="00D63722"/>
    <w:rsid w:val="00D63978"/>
    <w:rsid w:val="00D63BB4"/>
    <w:rsid w:val="00D644CA"/>
    <w:rsid w:val="00D647CE"/>
    <w:rsid w:val="00D65146"/>
    <w:rsid w:val="00D6594B"/>
    <w:rsid w:val="00D65A1E"/>
    <w:rsid w:val="00D65E7B"/>
    <w:rsid w:val="00D67BD2"/>
    <w:rsid w:val="00D71B8F"/>
    <w:rsid w:val="00D71EAD"/>
    <w:rsid w:val="00D72507"/>
    <w:rsid w:val="00D72556"/>
    <w:rsid w:val="00D7397B"/>
    <w:rsid w:val="00D7412A"/>
    <w:rsid w:val="00D74AE6"/>
    <w:rsid w:val="00D75074"/>
    <w:rsid w:val="00D75A22"/>
    <w:rsid w:val="00D76665"/>
    <w:rsid w:val="00D766FF"/>
    <w:rsid w:val="00D76947"/>
    <w:rsid w:val="00D76BAF"/>
    <w:rsid w:val="00D77568"/>
    <w:rsid w:val="00D77620"/>
    <w:rsid w:val="00D77779"/>
    <w:rsid w:val="00D77F69"/>
    <w:rsid w:val="00D818A6"/>
    <w:rsid w:val="00D82400"/>
    <w:rsid w:val="00D8259A"/>
    <w:rsid w:val="00D82682"/>
    <w:rsid w:val="00D83BC5"/>
    <w:rsid w:val="00D849B8"/>
    <w:rsid w:val="00D84A41"/>
    <w:rsid w:val="00D8536B"/>
    <w:rsid w:val="00D85A05"/>
    <w:rsid w:val="00D85BF7"/>
    <w:rsid w:val="00D86529"/>
    <w:rsid w:val="00D865AD"/>
    <w:rsid w:val="00D86AFC"/>
    <w:rsid w:val="00D86CC9"/>
    <w:rsid w:val="00D8704E"/>
    <w:rsid w:val="00D9078E"/>
    <w:rsid w:val="00D90870"/>
    <w:rsid w:val="00D90E8D"/>
    <w:rsid w:val="00D91AB3"/>
    <w:rsid w:val="00D91D29"/>
    <w:rsid w:val="00D9246B"/>
    <w:rsid w:val="00D92B43"/>
    <w:rsid w:val="00D931E4"/>
    <w:rsid w:val="00D9361C"/>
    <w:rsid w:val="00D93F7D"/>
    <w:rsid w:val="00D9408B"/>
    <w:rsid w:val="00D94140"/>
    <w:rsid w:val="00D94787"/>
    <w:rsid w:val="00D94EFD"/>
    <w:rsid w:val="00D94F93"/>
    <w:rsid w:val="00D95492"/>
    <w:rsid w:val="00D954AC"/>
    <w:rsid w:val="00D95751"/>
    <w:rsid w:val="00D95AF1"/>
    <w:rsid w:val="00D95DE1"/>
    <w:rsid w:val="00D962C8"/>
    <w:rsid w:val="00D9642F"/>
    <w:rsid w:val="00D96632"/>
    <w:rsid w:val="00D9674A"/>
    <w:rsid w:val="00D96B5C"/>
    <w:rsid w:val="00D96E24"/>
    <w:rsid w:val="00D97644"/>
    <w:rsid w:val="00D97676"/>
    <w:rsid w:val="00D976BB"/>
    <w:rsid w:val="00D97EA2"/>
    <w:rsid w:val="00DA05B1"/>
    <w:rsid w:val="00DA0940"/>
    <w:rsid w:val="00DA0A8F"/>
    <w:rsid w:val="00DA0BC5"/>
    <w:rsid w:val="00DA0C8A"/>
    <w:rsid w:val="00DA14D0"/>
    <w:rsid w:val="00DA18AE"/>
    <w:rsid w:val="00DA202E"/>
    <w:rsid w:val="00DA20D9"/>
    <w:rsid w:val="00DA231C"/>
    <w:rsid w:val="00DA2343"/>
    <w:rsid w:val="00DA244B"/>
    <w:rsid w:val="00DA28A5"/>
    <w:rsid w:val="00DA2A8B"/>
    <w:rsid w:val="00DA2F81"/>
    <w:rsid w:val="00DA32AE"/>
    <w:rsid w:val="00DA3784"/>
    <w:rsid w:val="00DA3A27"/>
    <w:rsid w:val="00DA3B50"/>
    <w:rsid w:val="00DA3E9A"/>
    <w:rsid w:val="00DA473D"/>
    <w:rsid w:val="00DA50B1"/>
    <w:rsid w:val="00DA5142"/>
    <w:rsid w:val="00DA5A6F"/>
    <w:rsid w:val="00DA5ACE"/>
    <w:rsid w:val="00DA7881"/>
    <w:rsid w:val="00DB0234"/>
    <w:rsid w:val="00DB0514"/>
    <w:rsid w:val="00DB0838"/>
    <w:rsid w:val="00DB2894"/>
    <w:rsid w:val="00DB2D8C"/>
    <w:rsid w:val="00DB31AC"/>
    <w:rsid w:val="00DB372C"/>
    <w:rsid w:val="00DB3ACD"/>
    <w:rsid w:val="00DB3B11"/>
    <w:rsid w:val="00DB3F94"/>
    <w:rsid w:val="00DB4097"/>
    <w:rsid w:val="00DB535D"/>
    <w:rsid w:val="00DB54A2"/>
    <w:rsid w:val="00DB55EF"/>
    <w:rsid w:val="00DB5A28"/>
    <w:rsid w:val="00DB68CC"/>
    <w:rsid w:val="00DB6E1F"/>
    <w:rsid w:val="00DB6E46"/>
    <w:rsid w:val="00DB6F1F"/>
    <w:rsid w:val="00DB6F4B"/>
    <w:rsid w:val="00DB7EDF"/>
    <w:rsid w:val="00DC0C35"/>
    <w:rsid w:val="00DC0E3B"/>
    <w:rsid w:val="00DC0F24"/>
    <w:rsid w:val="00DC104C"/>
    <w:rsid w:val="00DC11E9"/>
    <w:rsid w:val="00DC20D4"/>
    <w:rsid w:val="00DC2879"/>
    <w:rsid w:val="00DC2A54"/>
    <w:rsid w:val="00DC32E9"/>
    <w:rsid w:val="00DC35C2"/>
    <w:rsid w:val="00DC40E7"/>
    <w:rsid w:val="00DC498B"/>
    <w:rsid w:val="00DC4DFA"/>
    <w:rsid w:val="00DC5266"/>
    <w:rsid w:val="00DC5974"/>
    <w:rsid w:val="00DC5CED"/>
    <w:rsid w:val="00DC6AA4"/>
    <w:rsid w:val="00DC767F"/>
    <w:rsid w:val="00DD008C"/>
    <w:rsid w:val="00DD0835"/>
    <w:rsid w:val="00DD0952"/>
    <w:rsid w:val="00DD0C05"/>
    <w:rsid w:val="00DD15C2"/>
    <w:rsid w:val="00DD1A01"/>
    <w:rsid w:val="00DD2C35"/>
    <w:rsid w:val="00DD358C"/>
    <w:rsid w:val="00DD38CE"/>
    <w:rsid w:val="00DD3BBF"/>
    <w:rsid w:val="00DD3BF4"/>
    <w:rsid w:val="00DD3F60"/>
    <w:rsid w:val="00DD43F2"/>
    <w:rsid w:val="00DD4EFB"/>
    <w:rsid w:val="00DD5753"/>
    <w:rsid w:val="00DD71E2"/>
    <w:rsid w:val="00DE003B"/>
    <w:rsid w:val="00DE04B8"/>
    <w:rsid w:val="00DE28F8"/>
    <w:rsid w:val="00DE29E3"/>
    <w:rsid w:val="00DE2EF8"/>
    <w:rsid w:val="00DE2F3E"/>
    <w:rsid w:val="00DE3221"/>
    <w:rsid w:val="00DE3623"/>
    <w:rsid w:val="00DE45EA"/>
    <w:rsid w:val="00DE48A1"/>
    <w:rsid w:val="00DE54B1"/>
    <w:rsid w:val="00DE559F"/>
    <w:rsid w:val="00DE5C16"/>
    <w:rsid w:val="00DE5ED7"/>
    <w:rsid w:val="00DE6AB9"/>
    <w:rsid w:val="00DE6BB9"/>
    <w:rsid w:val="00DE6C87"/>
    <w:rsid w:val="00DE6F59"/>
    <w:rsid w:val="00DE7454"/>
    <w:rsid w:val="00DE7511"/>
    <w:rsid w:val="00DE7994"/>
    <w:rsid w:val="00DF04AE"/>
    <w:rsid w:val="00DF0AC9"/>
    <w:rsid w:val="00DF0C79"/>
    <w:rsid w:val="00DF202C"/>
    <w:rsid w:val="00DF2185"/>
    <w:rsid w:val="00DF310A"/>
    <w:rsid w:val="00DF31C2"/>
    <w:rsid w:val="00DF3B93"/>
    <w:rsid w:val="00DF3E44"/>
    <w:rsid w:val="00DF4527"/>
    <w:rsid w:val="00DF4D74"/>
    <w:rsid w:val="00DF537D"/>
    <w:rsid w:val="00DF5757"/>
    <w:rsid w:val="00DF5C04"/>
    <w:rsid w:val="00DF5D9C"/>
    <w:rsid w:val="00DF5FF5"/>
    <w:rsid w:val="00DF6529"/>
    <w:rsid w:val="00DF7605"/>
    <w:rsid w:val="00DF7913"/>
    <w:rsid w:val="00DF7C97"/>
    <w:rsid w:val="00E000E4"/>
    <w:rsid w:val="00E002B9"/>
    <w:rsid w:val="00E002FF"/>
    <w:rsid w:val="00E004DF"/>
    <w:rsid w:val="00E00A7D"/>
    <w:rsid w:val="00E0194A"/>
    <w:rsid w:val="00E01BB2"/>
    <w:rsid w:val="00E022F1"/>
    <w:rsid w:val="00E02529"/>
    <w:rsid w:val="00E026DB"/>
    <w:rsid w:val="00E02CD3"/>
    <w:rsid w:val="00E02D02"/>
    <w:rsid w:val="00E02D75"/>
    <w:rsid w:val="00E03DC0"/>
    <w:rsid w:val="00E04029"/>
    <w:rsid w:val="00E04155"/>
    <w:rsid w:val="00E04B79"/>
    <w:rsid w:val="00E04E63"/>
    <w:rsid w:val="00E05532"/>
    <w:rsid w:val="00E05DE6"/>
    <w:rsid w:val="00E06452"/>
    <w:rsid w:val="00E067BE"/>
    <w:rsid w:val="00E06D03"/>
    <w:rsid w:val="00E07050"/>
    <w:rsid w:val="00E0799A"/>
    <w:rsid w:val="00E079FB"/>
    <w:rsid w:val="00E07B53"/>
    <w:rsid w:val="00E07D27"/>
    <w:rsid w:val="00E07FFD"/>
    <w:rsid w:val="00E10F9A"/>
    <w:rsid w:val="00E10FEE"/>
    <w:rsid w:val="00E12086"/>
    <w:rsid w:val="00E12BA2"/>
    <w:rsid w:val="00E12EB3"/>
    <w:rsid w:val="00E13421"/>
    <w:rsid w:val="00E13ADE"/>
    <w:rsid w:val="00E13B11"/>
    <w:rsid w:val="00E14452"/>
    <w:rsid w:val="00E14A79"/>
    <w:rsid w:val="00E15030"/>
    <w:rsid w:val="00E1544E"/>
    <w:rsid w:val="00E15D2E"/>
    <w:rsid w:val="00E15D7B"/>
    <w:rsid w:val="00E162C5"/>
    <w:rsid w:val="00E16A9A"/>
    <w:rsid w:val="00E16C86"/>
    <w:rsid w:val="00E16E06"/>
    <w:rsid w:val="00E1731B"/>
    <w:rsid w:val="00E1738D"/>
    <w:rsid w:val="00E174B1"/>
    <w:rsid w:val="00E175D4"/>
    <w:rsid w:val="00E1768E"/>
    <w:rsid w:val="00E17E50"/>
    <w:rsid w:val="00E20FD7"/>
    <w:rsid w:val="00E21517"/>
    <w:rsid w:val="00E2185C"/>
    <w:rsid w:val="00E21881"/>
    <w:rsid w:val="00E21DA6"/>
    <w:rsid w:val="00E22832"/>
    <w:rsid w:val="00E2351C"/>
    <w:rsid w:val="00E240E0"/>
    <w:rsid w:val="00E25997"/>
    <w:rsid w:val="00E25A95"/>
    <w:rsid w:val="00E25BC4"/>
    <w:rsid w:val="00E25D35"/>
    <w:rsid w:val="00E25D71"/>
    <w:rsid w:val="00E27D3F"/>
    <w:rsid w:val="00E30835"/>
    <w:rsid w:val="00E30B8B"/>
    <w:rsid w:val="00E30FBC"/>
    <w:rsid w:val="00E31765"/>
    <w:rsid w:val="00E31D46"/>
    <w:rsid w:val="00E31F73"/>
    <w:rsid w:val="00E325DA"/>
    <w:rsid w:val="00E330E7"/>
    <w:rsid w:val="00E337C1"/>
    <w:rsid w:val="00E338EA"/>
    <w:rsid w:val="00E347B4"/>
    <w:rsid w:val="00E349F4"/>
    <w:rsid w:val="00E34A92"/>
    <w:rsid w:val="00E35140"/>
    <w:rsid w:val="00E35177"/>
    <w:rsid w:val="00E35FD9"/>
    <w:rsid w:val="00E36357"/>
    <w:rsid w:val="00E36811"/>
    <w:rsid w:val="00E36DCF"/>
    <w:rsid w:val="00E36FDC"/>
    <w:rsid w:val="00E37136"/>
    <w:rsid w:val="00E404F3"/>
    <w:rsid w:val="00E40715"/>
    <w:rsid w:val="00E40A6C"/>
    <w:rsid w:val="00E40A85"/>
    <w:rsid w:val="00E42519"/>
    <w:rsid w:val="00E42CD9"/>
    <w:rsid w:val="00E43280"/>
    <w:rsid w:val="00E43314"/>
    <w:rsid w:val="00E435D8"/>
    <w:rsid w:val="00E452AE"/>
    <w:rsid w:val="00E456BE"/>
    <w:rsid w:val="00E460F9"/>
    <w:rsid w:val="00E46254"/>
    <w:rsid w:val="00E46496"/>
    <w:rsid w:val="00E466DE"/>
    <w:rsid w:val="00E469AD"/>
    <w:rsid w:val="00E47FA1"/>
    <w:rsid w:val="00E47FB2"/>
    <w:rsid w:val="00E5057A"/>
    <w:rsid w:val="00E50B59"/>
    <w:rsid w:val="00E512C2"/>
    <w:rsid w:val="00E51696"/>
    <w:rsid w:val="00E5170D"/>
    <w:rsid w:val="00E51A14"/>
    <w:rsid w:val="00E52693"/>
    <w:rsid w:val="00E52A6A"/>
    <w:rsid w:val="00E531A1"/>
    <w:rsid w:val="00E53225"/>
    <w:rsid w:val="00E53F4C"/>
    <w:rsid w:val="00E544A8"/>
    <w:rsid w:val="00E5482F"/>
    <w:rsid w:val="00E54B28"/>
    <w:rsid w:val="00E55317"/>
    <w:rsid w:val="00E56153"/>
    <w:rsid w:val="00E5655D"/>
    <w:rsid w:val="00E56A1B"/>
    <w:rsid w:val="00E56B85"/>
    <w:rsid w:val="00E572E1"/>
    <w:rsid w:val="00E57972"/>
    <w:rsid w:val="00E57AFE"/>
    <w:rsid w:val="00E57BC4"/>
    <w:rsid w:val="00E57CB4"/>
    <w:rsid w:val="00E57F9A"/>
    <w:rsid w:val="00E60479"/>
    <w:rsid w:val="00E60686"/>
    <w:rsid w:val="00E60BE5"/>
    <w:rsid w:val="00E61016"/>
    <w:rsid w:val="00E61839"/>
    <w:rsid w:val="00E61BCF"/>
    <w:rsid w:val="00E61C05"/>
    <w:rsid w:val="00E62239"/>
    <w:rsid w:val="00E62915"/>
    <w:rsid w:val="00E62BF8"/>
    <w:rsid w:val="00E63D2C"/>
    <w:rsid w:val="00E63D99"/>
    <w:rsid w:val="00E63E27"/>
    <w:rsid w:val="00E63F06"/>
    <w:rsid w:val="00E63FC7"/>
    <w:rsid w:val="00E63FFE"/>
    <w:rsid w:val="00E640B5"/>
    <w:rsid w:val="00E65244"/>
    <w:rsid w:val="00E65CCB"/>
    <w:rsid w:val="00E660CB"/>
    <w:rsid w:val="00E661CC"/>
    <w:rsid w:val="00E66225"/>
    <w:rsid w:val="00E671A0"/>
    <w:rsid w:val="00E674A1"/>
    <w:rsid w:val="00E675BA"/>
    <w:rsid w:val="00E701C0"/>
    <w:rsid w:val="00E703BA"/>
    <w:rsid w:val="00E709E5"/>
    <w:rsid w:val="00E71175"/>
    <w:rsid w:val="00E716E9"/>
    <w:rsid w:val="00E71CB0"/>
    <w:rsid w:val="00E72A39"/>
    <w:rsid w:val="00E73384"/>
    <w:rsid w:val="00E7382C"/>
    <w:rsid w:val="00E73AB9"/>
    <w:rsid w:val="00E747C0"/>
    <w:rsid w:val="00E74E53"/>
    <w:rsid w:val="00E752A6"/>
    <w:rsid w:val="00E75A8C"/>
    <w:rsid w:val="00E75B20"/>
    <w:rsid w:val="00E75E5A"/>
    <w:rsid w:val="00E7690F"/>
    <w:rsid w:val="00E76CAC"/>
    <w:rsid w:val="00E76EF2"/>
    <w:rsid w:val="00E76F9B"/>
    <w:rsid w:val="00E81F3D"/>
    <w:rsid w:val="00E82640"/>
    <w:rsid w:val="00E82D68"/>
    <w:rsid w:val="00E83973"/>
    <w:rsid w:val="00E8430F"/>
    <w:rsid w:val="00E84A68"/>
    <w:rsid w:val="00E84A8B"/>
    <w:rsid w:val="00E84CAA"/>
    <w:rsid w:val="00E850C8"/>
    <w:rsid w:val="00E857CE"/>
    <w:rsid w:val="00E867FE"/>
    <w:rsid w:val="00E86922"/>
    <w:rsid w:val="00E8757D"/>
    <w:rsid w:val="00E87F79"/>
    <w:rsid w:val="00E90032"/>
    <w:rsid w:val="00E90B75"/>
    <w:rsid w:val="00E9110D"/>
    <w:rsid w:val="00E918EA"/>
    <w:rsid w:val="00E923B3"/>
    <w:rsid w:val="00E92696"/>
    <w:rsid w:val="00E9273A"/>
    <w:rsid w:val="00E9299E"/>
    <w:rsid w:val="00E932C3"/>
    <w:rsid w:val="00E94BA6"/>
    <w:rsid w:val="00E95077"/>
    <w:rsid w:val="00E96DB1"/>
    <w:rsid w:val="00E96FDE"/>
    <w:rsid w:val="00E9714D"/>
    <w:rsid w:val="00E9729D"/>
    <w:rsid w:val="00EA13F8"/>
    <w:rsid w:val="00EA1406"/>
    <w:rsid w:val="00EA1420"/>
    <w:rsid w:val="00EA1C26"/>
    <w:rsid w:val="00EA1E4A"/>
    <w:rsid w:val="00EA25BB"/>
    <w:rsid w:val="00EA2D89"/>
    <w:rsid w:val="00EA3133"/>
    <w:rsid w:val="00EA38AC"/>
    <w:rsid w:val="00EA3E9C"/>
    <w:rsid w:val="00EA468C"/>
    <w:rsid w:val="00EA4919"/>
    <w:rsid w:val="00EA5B84"/>
    <w:rsid w:val="00EA6981"/>
    <w:rsid w:val="00EA7023"/>
    <w:rsid w:val="00EA7058"/>
    <w:rsid w:val="00EA7A4D"/>
    <w:rsid w:val="00EA7A7E"/>
    <w:rsid w:val="00EB176C"/>
    <w:rsid w:val="00EB2435"/>
    <w:rsid w:val="00EB2979"/>
    <w:rsid w:val="00EB2D32"/>
    <w:rsid w:val="00EB347B"/>
    <w:rsid w:val="00EB3C37"/>
    <w:rsid w:val="00EB4A28"/>
    <w:rsid w:val="00EB4B45"/>
    <w:rsid w:val="00EB4F94"/>
    <w:rsid w:val="00EB5596"/>
    <w:rsid w:val="00EB5E2C"/>
    <w:rsid w:val="00EB6112"/>
    <w:rsid w:val="00EB65A6"/>
    <w:rsid w:val="00EB6707"/>
    <w:rsid w:val="00EB6C5D"/>
    <w:rsid w:val="00EB6FB2"/>
    <w:rsid w:val="00EB7785"/>
    <w:rsid w:val="00EC0025"/>
    <w:rsid w:val="00EC05DA"/>
    <w:rsid w:val="00EC069C"/>
    <w:rsid w:val="00EC0CD2"/>
    <w:rsid w:val="00EC1457"/>
    <w:rsid w:val="00EC1953"/>
    <w:rsid w:val="00EC1DA4"/>
    <w:rsid w:val="00EC2456"/>
    <w:rsid w:val="00EC24BC"/>
    <w:rsid w:val="00EC24F8"/>
    <w:rsid w:val="00EC2A67"/>
    <w:rsid w:val="00EC426A"/>
    <w:rsid w:val="00EC44B6"/>
    <w:rsid w:val="00EC4726"/>
    <w:rsid w:val="00EC4C8C"/>
    <w:rsid w:val="00EC543D"/>
    <w:rsid w:val="00EC54C1"/>
    <w:rsid w:val="00EC612F"/>
    <w:rsid w:val="00EC6421"/>
    <w:rsid w:val="00EC6D91"/>
    <w:rsid w:val="00EC7704"/>
    <w:rsid w:val="00EC79C0"/>
    <w:rsid w:val="00ED00EA"/>
    <w:rsid w:val="00ED0A6A"/>
    <w:rsid w:val="00ED0BF6"/>
    <w:rsid w:val="00ED0C02"/>
    <w:rsid w:val="00ED0D7F"/>
    <w:rsid w:val="00ED0E18"/>
    <w:rsid w:val="00ED11C0"/>
    <w:rsid w:val="00ED1892"/>
    <w:rsid w:val="00ED23CE"/>
    <w:rsid w:val="00ED28F5"/>
    <w:rsid w:val="00ED295B"/>
    <w:rsid w:val="00ED2E0D"/>
    <w:rsid w:val="00ED3164"/>
    <w:rsid w:val="00ED398D"/>
    <w:rsid w:val="00ED444D"/>
    <w:rsid w:val="00ED46DD"/>
    <w:rsid w:val="00ED5034"/>
    <w:rsid w:val="00ED58CF"/>
    <w:rsid w:val="00ED5968"/>
    <w:rsid w:val="00ED5E2D"/>
    <w:rsid w:val="00ED69B4"/>
    <w:rsid w:val="00ED7A69"/>
    <w:rsid w:val="00ED7F32"/>
    <w:rsid w:val="00EE0788"/>
    <w:rsid w:val="00EE083B"/>
    <w:rsid w:val="00EE0C2D"/>
    <w:rsid w:val="00EE118A"/>
    <w:rsid w:val="00EE139D"/>
    <w:rsid w:val="00EE19C6"/>
    <w:rsid w:val="00EE1AF5"/>
    <w:rsid w:val="00EE315D"/>
    <w:rsid w:val="00EE3FF9"/>
    <w:rsid w:val="00EE43E6"/>
    <w:rsid w:val="00EE4A0B"/>
    <w:rsid w:val="00EE4A70"/>
    <w:rsid w:val="00EE555F"/>
    <w:rsid w:val="00EE5628"/>
    <w:rsid w:val="00EE5677"/>
    <w:rsid w:val="00EE589E"/>
    <w:rsid w:val="00EE5A8C"/>
    <w:rsid w:val="00EE5CC5"/>
    <w:rsid w:val="00EE5D18"/>
    <w:rsid w:val="00EE60E2"/>
    <w:rsid w:val="00EE669F"/>
    <w:rsid w:val="00EE66B1"/>
    <w:rsid w:val="00EE6E80"/>
    <w:rsid w:val="00EE7273"/>
    <w:rsid w:val="00EE7E4D"/>
    <w:rsid w:val="00EF1C62"/>
    <w:rsid w:val="00EF231B"/>
    <w:rsid w:val="00EF257D"/>
    <w:rsid w:val="00EF2E99"/>
    <w:rsid w:val="00EF35D2"/>
    <w:rsid w:val="00EF5817"/>
    <w:rsid w:val="00EF6098"/>
    <w:rsid w:val="00EF6355"/>
    <w:rsid w:val="00EF7016"/>
    <w:rsid w:val="00EF7102"/>
    <w:rsid w:val="00EF72F5"/>
    <w:rsid w:val="00EF7547"/>
    <w:rsid w:val="00EF76EE"/>
    <w:rsid w:val="00EF7F41"/>
    <w:rsid w:val="00F000A1"/>
    <w:rsid w:val="00F00368"/>
    <w:rsid w:val="00F003E1"/>
    <w:rsid w:val="00F01336"/>
    <w:rsid w:val="00F0146C"/>
    <w:rsid w:val="00F01882"/>
    <w:rsid w:val="00F01B8B"/>
    <w:rsid w:val="00F025BB"/>
    <w:rsid w:val="00F027E5"/>
    <w:rsid w:val="00F02A23"/>
    <w:rsid w:val="00F02AE4"/>
    <w:rsid w:val="00F0433E"/>
    <w:rsid w:val="00F053BD"/>
    <w:rsid w:val="00F05908"/>
    <w:rsid w:val="00F059CC"/>
    <w:rsid w:val="00F05D8B"/>
    <w:rsid w:val="00F05EBD"/>
    <w:rsid w:val="00F061A0"/>
    <w:rsid w:val="00F0699E"/>
    <w:rsid w:val="00F06C89"/>
    <w:rsid w:val="00F0707C"/>
    <w:rsid w:val="00F0766B"/>
    <w:rsid w:val="00F07B9F"/>
    <w:rsid w:val="00F101FE"/>
    <w:rsid w:val="00F1024E"/>
    <w:rsid w:val="00F1043D"/>
    <w:rsid w:val="00F10B6B"/>
    <w:rsid w:val="00F10F9B"/>
    <w:rsid w:val="00F1104E"/>
    <w:rsid w:val="00F11A43"/>
    <w:rsid w:val="00F129D8"/>
    <w:rsid w:val="00F12B6F"/>
    <w:rsid w:val="00F12EAC"/>
    <w:rsid w:val="00F143B3"/>
    <w:rsid w:val="00F159E4"/>
    <w:rsid w:val="00F16B76"/>
    <w:rsid w:val="00F2046B"/>
    <w:rsid w:val="00F204CA"/>
    <w:rsid w:val="00F20907"/>
    <w:rsid w:val="00F21550"/>
    <w:rsid w:val="00F21967"/>
    <w:rsid w:val="00F21D7A"/>
    <w:rsid w:val="00F22257"/>
    <w:rsid w:val="00F22B9A"/>
    <w:rsid w:val="00F22F01"/>
    <w:rsid w:val="00F24038"/>
    <w:rsid w:val="00F24321"/>
    <w:rsid w:val="00F2458C"/>
    <w:rsid w:val="00F254FE"/>
    <w:rsid w:val="00F25ACF"/>
    <w:rsid w:val="00F261F1"/>
    <w:rsid w:val="00F263A2"/>
    <w:rsid w:val="00F2688F"/>
    <w:rsid w:val="00F26EDF"/>
    <w:rsid w:val="00F2701B"/>
    <w:rsid w:val="00F27449"/>
    <w:rsid w:val="00F2760C"/>
    <w:rsid w:val="00F30209"/>
    <w:rsid w:val="00F3034B"/>
    <w:rsid w:val="00F30829"/>
    <w:rsid w:val="00F30871"/>
    <w:rsid w:val="00F308EC"/>
    <w:rsid w:val="00F315A9"/>
    <w:rsid w:val="00F31979"/>
    <w:rsid w:val="00F31EFC"/>
    <w:rsid w:val="00F32374"/>
    <w:rsid w:val="00F32995"/>
    <w:rsid w:val="00F32BDF"/>
    <w:rsid w:val="00F3302B"/>
    <w:rsid w:val="00F33F19"/>
    <w:rsid w:val="00F34AA1"/>
    <w:rsid w:val="00F35322"/>
    <w:rsid w:val="00F35779"/>
    <w:rsid w:val="00F369D0"/>
    <w:rsid w:val="00F36C4E"/>
    <w:rsid w:val="00F371ED"/>
    <w:rsid w:val="00F3766B"/>
    <w:rsid w:val="00F37A61"/>
    <w:rsid w:val="00F37CC4"/>
    <w:rsid w:val="00F37D0A"/>
    <w:rsid w:val="00F404EE"/>
    <w:rsid w:val="00F40CC6"/>
    <w:rsid w:val="00F40E9C"/>
    <w:rsid w:val="00F410FF"/>
    <w:rsid w:val="00F41404"/>
    <w:rsid w:val="00F41695"/>
    <w:rsid w:val="00F420E0"/>
    <w:rsid w:val="00F429E0"/>
    <w:rsid w:val="00F42B45"/>
    <w:rsid w:val="00F42CED"/>
    <w:rsid w:val="00F42FBA"/>
    <w:rsid w:val="00F43938"/>
    <w:rsid w:val="00F43C37"/>
    <w:rsid w:val="00F444F7"/>
    <w:rsid w:val="00F44C5D"/>
    <w:rsid w:val="00F453BD"/>
    <w:rsid w:val="00F453DB"/>
    <w:rsid w:val="00F46066"/>
    <w:rsid w:val="00F462B6"/>
    <w:rsid w:val="00F47767"/>
    <w:rsid w:val="00F503B7"/>
    <w:rsid w:val="00F504E9"/>
    <w:rsid w:val="00F50634"/>
    <w:rsid w:val="00F50AE4"/>
    <w:rsid w:val="00F50F97"/>
    <w:rsid w:val="00F5202E"/>
    <w:rsid w:val="00F523B0"/>
    <w:rsid w:val="00F52720"/>
    <w:rsid w:val="00F52979"/>
    <w:rsid w:val="00F532D9"/>
    <w:rsid w:val="00F5404B"/>
    <w:rsid w:val="00F54164"/>
    <w:rsid w:val="00F546C2"/>
    <w:rsid w:val="00F55146"/>
    <w:rsid w:val="00F551FB"/>
    <w:rsid w:val="00F554A7"/>
    <w:rsid w:val="00F55AD6"/>
    <w:rsid w:val="00F55FAE"/>
    <w:rsid w:val="00F56452"/>
    <w:rsid w:val="00F56BF8"/>
    <w:rsid w:val="00F56C89"/>
    <w:rsid w:val="00F56CB2"/>
    <w:rsid w:val="00F5706B"/>
    <w:rsid w:val="00F5730F"/>
    <w:rsid w:val="00F60069"/>
    <w:rsid w:val="00F6031C"/>
    <w:rsid w:val="00F6044B"/>
    <w:rsid w:val="00F60932"/>
    <w:rsid w:val="00F60D17"/>
    <w:rsid w:val="00F613A2"/>
    <w:rsid w:val="00F6147A"/>
    <w:rsid w:val="00F615D8"/>
    <w:rsid w:val="00F61CF2"/>
    <w:rsid w:val="00F6276F"/>
    <w:rsid w:val="00F62DB4"/>
    <w:rsid w:val="00F63AF6"/>
    <w:rsid w:val="00F63D0A"/>
    <w:rsid w:val="00F64131"/>
    <w:rsid w:val="00F6426A"/>
    <w:rsid w:val="00F649AC"/>
    <w:rsid w:val="00F64FB5"/>
    <w:rsid w:val="00F65193"/>
    <w:rsid w:val="00F65FFE"/>
    <w:rsid w:val="00F66550"/>
    <w:rsid w:val="00F66B6B"/>
    <w:rsid w:val="00F66FE1"/>
    <w:rsid w:val="00F704D0"/>
    <w:rsid w:val="00F706F4"/>
    <w:rsid w:val="00F70E6B"/>
    <w:rsid w:val="00F7132E"/>
    <w:rsid w:val="00F71692"/>
    <w:rsid w:val="00F717F4"/>
    <w:rsid w:val="00F728D0"/>
    <w:rsid w:val="00F72915"/>
    <w:rsid w:val="00F729C6"/>
    <w:rsid w:val="00F72C03"/>
    <w:rsid w:val="00F72E19"/>
    <w:rsid w:val="00F72E34"/>
    <w:rsid w:val="00F73152"/>
    <w:rsid w:val="00F73A6C"/>
    <w:rsid w:val="00F73C0C"/>
    <w:rsid w:val="00F74709"/>
    <w:rsid w:val="00F74EFE"/>
    <w:rsid w:val="00F7514E"/>
    <w:rsid w:val="00F7577A"/>
    <w:rsid w:val="00F758FD"/>
    <w:rsid w:val="00F7595F"/>
    <w:rsid w:val="00F75E29"/>
    <w:rsid w:val="00F7618C"/>
    <w:rsid w:val="00F765DA"/>
    <w:rsid w:val="00F7677C"/>
    <w:rsid w:val="00F7685D"/>
    <w:rsid w:val="00F76C1D"/>
    <w:rsid w:val="00F778D3"/>
    <w:rsid w:val="00F80273"/>
    <w:rsid w:val="00F802EA"/>
    <w:rsid w:val="00F8091C"/>
    <w:rsid w:val="00F80DDE"/>
    <w:rsid w:val="00F81A71"/>
    <w:rsid w:val="00F82589"/>
    <w:rsid w:val="00F82BA3"/>
    <w:rsid w:val="00F82D8E"/>
    <w:rsid w:val="00F82E87"/>
    <w:rsid w:val="00F83007"/>
    <w:rsid w:val="00F83377"/>
    <w:rsid w:val="00F833CA"/>
    <w:rsid w:val="00F836BF"/>
    <w:rsid w:val="00F84E6D"/>
    <w:rsid w:val="00F8555F"/>
    <w:rsid w:val="00F85773"/>
    <w:rsid w:val="00F86585"/>
    <w:rsid w:val="00F865A0"/>
    <w:rsid w:val="00F87AE9"/>
    <w:rsid w:val="00F87B5B"/>
    <w:rsid w:val="00F90956"/>
    <w:rsid w:val="00F909C1"/>
    <w:rsid w:val="00F90B4A"/>
    <w:rsid w:val="00F914BE"/>
    <w:rsid w:val="00F914F4"/>
    <w:rsid w:val="00F917E5"/>
    <w:rsid w:val="00F91D08"/>
    <w:rsid w:val="00F91FBF"/>
    <w:rsid w:val="00F923F3"/>
    <w:rsid w:val="00F92B3C"/>
    <w:rsid w:val="00F93DDA"/>
    <w:rsid w:val="00F93FD7"/>
    <w:rsid w:val="00F94091"/>
    <w:rsid w:val="00F94428"/>
    <w:rsid w:val="00F9447A"/>
    <w:rsid w:val="00F944FF"/>
    <w:rsid w:val="00F9478F"/>
    <w:rsid w:val="00F94BDB"/>
    <w:rsid w:val="00F94CBA"/>
    <w:rsid w:val="00F94D8F"/>
    <w:rsid w:val="00F94E28"/>
    <w:rsid w:val="00F94EA0"/>
    <w:rsid w:val="00F951EB"/>
    <w:rsid w:val="00F95B17"/>
    <w:rsid w:val="00F95C1D"/>
    <w:rsid w:val="00F962EF"/>
    <w:rsid w:val="00F963B0"/>
    <w:rsid w:val="00F96D16"/>
    <w:rsid w:val="00F9781D"/>
    <w:rsid w:val="00FA0076"/>
    <w:rsid w:val="00FA04CB"/>
    <w:rsid w:val="00FA0FA6"/>
    <w:rsid w:val="00FA128B"/>
    <w:rsid w:val="00FA1701"/>
    <w:rsid w:val="00FA1B0F"/>
    <w:rsid w:val="00FA1C79"/>
    <w:rsid w:val="00FA2062"/>
    <w:rsid w:val="00FA209A"/>
    <w:rsid w:val="00FA2A3C"/>
    <w:rsid w:val="00FA2AC8"/>
    <w:rsid w:val="00FA31EB"/>
    <w:rsid w:val="00FA344B"/>
    <w:rsid w:val="00FA34A6"/>
    <w:rsid w:val="00FA3976"/>
    <w:rsid w:val="00FA3AFF"/>
    <w:rsid w:val="00FA3F1B"/>
    <w:rsid w:val="00FA4974"/>
    <w:rsid w:val="00FA530F"/>
    <w:rsid w:val="00FA53F2"/>
    <w:rsid w:val="00FA5457"/>
    <w:rsid w:val="00FA557A"/>
    <w:rsid w:val="00FA6574"/>
    <w:rsid w:val="00FA668C"/>
    <w:rsid w:val="00FA668F"/>
    <w:rsid w:val="00FA6CA9"/>
    <w:rsid w:val="00FA6EE4"/>
    <w:rsid w:val="00FA76F3"/>
    <w:rsid w:val="00FB0C47"/>
    <w:rsid w:val="00FB1B73"/>
    <w:rsid w:val="00FB1C50"/>
    <w:rsid w:val="00FB2679"/>
    <w:rsid w:val="00FB2ACD"/>
    <w:rsid w:val="00FB369E"/>
    <w:rsid w:val="00FB3724"/>
    <w:rsid w:val="00FB3CF8"/>
    <w:rsid w:val="00FB46E4"/>
    <w:rsid w:val="00FB4FFA"/>
    <w:rsid w:val="00FB5B10"/>
    <w:rsid w:val="00FB5BBC"/>
    <w:rsid w:val="00FB5EC5"/>
    <w:rsid w:val="00FB5FC8"/>
    <w:rsid w:val="00FB6463"/>
    <w:rsid w:val="00FB72D9"/>
    <w:rsid w:val="00FC0EDC"/>
    <w:rsid w:val="00FC1912"/>
    <w:rsid w:val="00FC1BA5"/>
    <w:rsid w:val="00FC1D68"/>
    <w:rsid w:val="00FC1DD9"/>
    <w:rsid w:val="00FC23F4"/>
    <w:rsid w:val="00FC2C4A"/>
    <w:rsid w:val="00FC2F21"/>
    <w:rsid w:val="00FC2F43"/>
    <w:rsid w:val="00FC2FBD"/>
    <w:rsid w:val="00FC3187"/>
    <w:rsid w:val="00FC34A1"/>
    <w:rsid w:val="00FC4466"/>
    <w:rsid w:val="00FC449B"/>
    <w:rsid w:val="00FC49B1"/>
    <w:rsid w:val="00FC4DF3"/>
    <w:rsid w:val="00FC537E"/>
    <w:rsid w:val="00FC5E60"/>
    <w:rsid w:val="00FC601A"/>
    <w:rsid w:val="00FC6266"/>
    <w:rsid w:val="00FC643F"/>
    <w:rsid w:val="00FC6568"/>
    <w:rsid w:val="00FC6DED"/>
    <w:rsid w:val="00FC78CA"/>
    <w:rsid w:val="00FC7B22"/>
    <w:rsid w:val="00FC7CD2"/>
    <w:rsid w:val="00FC7D77"/>
    <w:rsid w:val="00FC7E24"/>
    <w:rsid w:val="00FD0802"/>
    <w:rsid w:val="00FD09BD"/>
    <w:rsid w:val="00FD156F"/>
    <w:rsid w:val="00FD1D68"/>
    <w:rsid w:val="00FD209B"/>
    <w:rsid w:val="00FD2A11"/>
    <w:rsid w:val="00FD2CE6"/>
    <w:rsid w:val="00FD2E33"/>
    <w:rsid w:val="00FD3341"/>
    <w:rsid w:val="00FD3B15"/>
    <w:rsid w:val="00FD4031"/>
    <w:rsid w:val="00FD4268"/>
    <w:rsid w:val="00FD4708"/>
    <w:rsid w:val="00FD4824"/>
    <w:rsid w:val="00FD4A5F"/>
    <w:rsid w:val="00FD5059"/>
    <w:rsid w:val="00FD5F38"/>
    <w:rsid w:val="00FD5F3A"/>
    <w:rsid w:val="00FD6621"/>
    <w:rsid w:val="00FD6BBA"/>
    <w:rsid w:val="00FD6F47"/>
    <w:rsid w:val="00FE03B1"/>
    <w:rsid w:val="00FE0EBD"/>
    <w:rsid w:val="00FE1030"/>
    <w:rsid w:val="00FE20DB"/>
    <w:rsid w:val="00FE28E5"/>
    <w:rsid w:val="00FE35ED"/>
    <w:rsid w:val="00FE37EA"/>
    <w:rsid w:val="00FE383C"/>
    <w:rsid w:val="00FE4333"/>
    <w:rsid w:val="00FE477D"/>
    <w:rsid w:val="00FE4BD3"/>
    <w:rsid w:val="00FE4E95"/>
    <w:rsid w:val="00FE4EE3"/>
    <w:rsid w:val="00FE5241"/>
    <w:rsid w:val="00FE5911"/>
    <w:rsid w:val="00FE62DB"/>
    <w:rsid w:val="00FE69DD"/>
    <w:rsid w:val="00FE69EB"/>
    <w:rsid w:val="00FE6D9F"/>
    <w:rsid w:val="00FE7097"/>
    <w:rsid w:val="00FE711C"/>
    <w:rsid w:val="00FE724B"/>
    <w:rsid w:val="00FE75CD"/>
    <w:rsid w:val="00FF06EC"/>
    <w:rsid w:val="00FF0C9D"/>
    <w:rsid w:val="00FF0CFE"/>
    <w:rsid w:val="00FF11A9"/>
    <w:rsid w:val="00FF16DA"/>
    <w:rsid w:val="00FF1C9E"/>
    <w:rsid w:val="00FF2042"/>
    <w:rsid w:val="00FF21B5"/>
    <w:rsid w:val="00FF2E6A"/>
    <w:rsid w:val="00FF4071"/>
    <w:rsid w:val="00FF505F"/>
    <w:rsid w:val="00FF52E8"/>
    <w:rsid w:val="00FF5F09"/>
    <w:rsid w:val="00FF611C"/>
    <w:rsid w:val="00FF6186"/>
    <w:rsid w:val="00FF6382"/>
    <w:rsid w:val="00FF6FBD"/>
    <w:rsid w:val="00FF701E"/>
    <w:rsid w:val="00FF71F9"/>
    <w:rsid w:val="00FF7A2A"/>
    <w:rsid w:val="00FF7DED"/>
    <w:rsid w:val="00FF7F2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uiPriority="99" w:qFormat="1"/>
    <w:lsdException w:name="heading 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qFormat="1"/>
    <w:lsdException w:name="footer" w:uiPriority="99"/>
    <w:lsdException w:name="caption" w:uiPriority="35" w:qFormat="1"/>
    <w:lsdException w:name="line number" w:uiPriority="99"/>
    <w:lsdException w:name="endnote text" w:uiPriority="99"/>
    <w:lsdException w:name="List Number" w:semiHidden="0" w:unhideWhenUsed="0"/>
    <w:lsdException w:name="List 4" w:semiHidden="0" w:unhideWhenUsed="0"/>
    <w:lsdException w:name="List 5" w:semiHidden="0" w:unhideWhenUsed="0"/>
    <w:lsdException w:name="List Number 2" w:uiPriority="99"/>
    <w:lsdException w:name="Title" w:semiHidden="0" w:unhideWhenUsed="0" w:qFormat="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Block Text" w:uiPriority="99"/>
    <w:lsdException w:name="Hyperlink" w:uiPriority="99"/>
    <w:lsdException w:name="FollowedHyperlink" w:uiPriority="99"/>
    <w:lsdException w:name="Strong" w:semiHidden="0" w:unhideWhenUsed="0" w:qFormat="1"/>
    <w:lsdException w:name="Emphasis" w:semiHidden="0" w:unhideWhenUsed="0" w:qFormat="1"/>
    <w:lsdException w:name="Normal (Web)" w:qFormat="1"/>
    <w:lsdException w:name="HTML Cite" w:uiPriority="99"/>
    <w:lsdException w:name="annotation subject" w:uiPriority="99"/>
    <w:lsdException w:name="No List" w:uiPriority="99"/>
    <w:lsdException w:name="Outline List 2"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53A06"/>
    <w:rPr>
      <w:rFonts w:ascii="Times New Roman" w:eastAsia="Times New Roman" w:hAnsi="Times New Roman"/>
      <w:sz w:val="24"/>
      <w:szCs w:val="24"/>
    </w:rPr>
  </w:style>
  <w:style w:type="paragraph" w:styleId="11">
    <w:name w:val="heading 1"/>
    <w:aliases w:val="H1,Заголовок 1 Знак Знак Знак Знак,Знак5,новая страница"/>
    <w:basedOn w:val="a0"/>
    <w:next w:val="a0"/>
    <w:link w:val="12"/>
    <w:qFormat/>
    <w:rsid w:val="00B53A06"/>
    <w:pPr>
      <w:keepNext/>
      <w:jc w:val="center"/>
      <w:outlineLvl w:val="0"/>
    </w:pPr>
    <w:rPr>
      <w:b/>
    </w:rPr>
  </w:style>
  <w:style w:type="paragraph" w:styleId="20">
    <w:name w:val="heading 2"/>
    <w:aliases w:val="Заголовок 2 Знак Знак Знак Знак,Заголовок 2 Знак Знак Знак Знак Знак Знак Знак Знак,Заголовок 2 Знак Знак Знак Знак Знак Знак Знак Знак Знак,Заголовок 2 Знак1 Знак,Заголовок 2 Знак Знак Знак,Знак5 Знак Знак Знак"/>
    <w:basedOn w:val="a0"/>
    <w:next w:val="a0"/>
    <w:link w:val="21"/>
    <w:qFormat/>
    <w:rsid w:val="00B36FE9"/>
    <w:pPr>
      <w:keepNext/>
      <w:jc w:val="center"/>
      <w:outlineLvl w:val="1"/>
    </w:pPr>
    <w:rPr>
      <w:sz w:val="32"/>
      <w:szCs w:val="20"/>
    </w:rPr>
  </w:style>
  <w:style w:type="paragraph" w:styleId="3">
    <w:name w:val="heading 3"/>
    <w:aliases w:val="Знак Знак,OG Heading 3"/>
    <w:basedOn w:val="a0"/>
    <w:next w:val="a0"/>
    <w:link w:val="30"/>
    <w:qFormat/>
    <w:rsid w:val="00B36FE9"/>
    <w:pPr>
      <w:keepNext/>
      <w:jc w:val="center"/>
      <w:outlineLvl w:val="2"/>
    </w:pPr>
    <w:rPr>
      <w:b/>
      <w:sz w:val="28"/>
      <w:szCs w:val="20"/>
    </w:rPr>
  </w:style>
  <w:style w:type="paragraph" w:styleId="4">
    <w:name w:val="heading 4"/>
    <w:basedOn w:val="a0"/>
    <w:next w:val="a0"/>
    <w:link w:val="40"/>
    <w:qFormat/>
    <w:rsid w:val="00DB0514"/>
    <w:pPr>
      <w:keepNext/>
      <w:spacing w:before="240" w:after="60"/>
      <w:outlineLvl w:val="3"/>
    </w:pPr>
    <w:rPr>
      <w:b/>
      <w:bCs/>
      <w:sz w:val="28"/>
      <w:szCs w:val="28"/>
    </w:rPr>
  </w:style>
  <w:style w:type="paragraph" w:styleId="5">
    <w:name w:val="heading 5"/>
    <w:basedOn w:val="a0"/>
    <w:next w:val="a0"/>
    <w:link w:val="50"/>
    <w:qFormat/>
    <w:rsid w:val="00382565"/>
    <w:pPr>
      <w:spacing w:before="240" w:after="60"/>
      <w:outlineLvl w:val="4"/>
    </w:pPr>
    <w:rPr>
      <w:rFonts w:ascii="Calibri" w:hAnsi="Calibri"/>
      <w:b/>
      <w:bCs/>
      <w:i/>
      <w:iCs/>
      <w:sz w:val="26"/>
      <w:szCs w:val="26"/>
    </w:rPr>
  </w:style>
  <w:style w:type="paragraph" w:styleId="6">
    <w:name w:val="heading 6"/>
    <w:basedOn w:val="a0"/>
    <w:next w:val="a0"/>
    <w:link w:val="60"/>
    <w:qFormat/>
    <w:rsid w:val="00382565"/>
    <w:pPr>
      <w:spacing w:before="240" w:after="60"/>
      <w:outlineLvl w:val="5"/>
    </w:pPr>
    <w:rPr>
      <w:rFonts w:ascii="Calibri" w:hAnsi="Calibri"/>
      <w:b/>
      <w:bCs/>
      <w:sz w:val="22"/>
      <w:szCs w:val="22"/>
    </w:rPr>
  </w:style>
  <w:style w:type="paragraph" w:styleId="7">
    <w:name w:val="heading 7"/>
    <w:basedOn w:val="a0"/>
    <w:next w:val="a0"/>
    <w:link w:val="70"/>
    <w:qFormat/>
    <w:rsid w:val="00382565"/>
    <w:pPr>
      <w:spacing w:before="240" w:after="60"/>
      <w:outlineLvl w:val="6"/>
    </w:pPr>
    <w:rPr>
      <w:rFonts w:ascii="Calibri" w:hAnsi="Calibri"/>
    </w:rPr>
  </w:style>
  <w:style w:type="paragraph" w:styleId="80">
    <w:name w:val="heading 8"/>
    <w:basedOn w:val="a0"/>
    <w:next w:val="a0"/>
    <w:link w:val="81"/>
    <w:uiPriority w:val="99"/>
    <w:qFormat/>
    <w:rsid w:val="002E0041"/>
    <w:pPr>
      <w:keepNext/>
      <w:outlineLvl w:val="7"/>
    </w:pPr>
    <w:rPr>
      <w:szCs w:val="20"/>
    </w:rPr>
  </w:style>
  <w:style w:type="paragraph" w:styleId="9">
    <w:name w:val="heading 9"/>
    <w:basedOn w:val="a0"/>
    <w:next w:val="a0"/>
    <w:link w:val="90"/>
    <w:qFormat/>
    <w:rsid w:val="00382565"/>
    <w:pPr>
      <w:spacing w:before="240" w:after="60"/>
      <w:outlineLvl w:val="8"/>
    </w:pPr>
    <w:rPr>
      <w:rFonts w:ascii="Cambria" w:hAnsi="Cambria"/>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aliases w:val="H1 Знак,Заголовок 1 Знак Знак Знак Знак Знак,Знак5 Знак,новая страница Знак"/>
    <w:link w:val="11"/>
    <w:rsid w:val="00B53A06"/>
    <w:rPr>
      <w:rFonts w:ascii="Times New Roman" w:eastAsia="Times New Roman" w:hAnsi="Times New Roman" w:cs="Times New Roman"/>
      <w:b/>
      <w:sz w:val="24"/>
      <w:szCs w:val="24"/>
      <w:lang w:eastAsia="ru-RU"/>
    </w:rPr>
  </w:style>
  <w:style w:type="character" w:customStyle="1" w:styleId="21">
    <w:name w:val="Заголовок 2 Знак"/>
    <w:aliases w:val="Заголовок 2 Знак Знак Знак Знак Знак1,Заголовок 2 Знак Знак Знак Знак Знак Знак Знак Знак Знак2,Заголовок 2 Знак Знак Знак Знак Знак Знак Знак Знак Знак Знак1,Заголовок 2 Знак1 Знак Знак,Заголовок 2 Знак Знак Знак Знак1"/>
    <w:link w:val="20"/>
    <w:rsid w:val="00B36FE9"/>
    <w:rPr>
      <w:rFonts w:ascii="Times New Roman" w:eastAsia="Times New Roman" w:hAnsi="Times New Roman"/>
      <w:sz w:val="32"/>
    </w:rPr>
  </w:style>
  <w:style w:type="character" w:customStyle="1" w:styleId="30">
    <w:name w:val="Заголовок 3 Знак"/>
    <w:aliases w:val="Знак Знак Знак2,OG Heading 3 Знак"/>
    <w:link w:val="3"/>
    <w:rsid w:val="00B36FE9"/>
    <w:rPr>
      <w:rFonts w:ascii="Times New Roman" w:eastAsia="Times New Roman" w:hAnsi="Times New Roman"/>
      <w:b/>
      <w:sz w:val="28"/>
    </w:rPr>
  </w:style>
  <w:style w:type="character" w:customStyle="1" w:styleId="40">
    <w:name w:val="Заголовок 4 Знак"/>
    <w:link w:val="4"/>
    <w:rsid w:val="00B36FE9"/>
    <w:rPr>
      <w:rFonts w:ascii="Times New Roman" w:eastAsia="Times New Roman" w:hAnsi="Times New Roman"/>
      <w:b/>
      <w:bCs/>
      <w:sz w:val="28"/>
      <w:szCs w:val="28"/>
    </w:rPr>
  </w:style>
  <w:style w:type="character" w:customStyle="1" w:styleId="50">
    <w:name w:val="Заголовок 5 Знак"/>
    <w:link w:val="5"/>
    <w:rsid w:val="00382565"/>
    <w:rPr>
      <w:rFonts w:ascii="Calibri" w:eastAsia="Times New Roman" w:hAnsi="Calibri" w:cs="Times New Roman"/>
      <w:b/>
      <w:bCs/>
      <w:i/>
      <w:iCs/>
      <w:sz w:val="26"/>
      <w:szCs w:val="26"/>
    </w:rPr>
  </w:style>
  <w:style w:type="character" w:customStyle="1" w:styleId="60">
    <w:name w:val="Заголовок 6 Знак"/>
    <w:link w:val="6"/>
    <w:rsid w:val="00382565"/>
    <w:rPr>
      <w:rFonts w:ascii="Calibri" w:eastAsia="Times New Roman" w:hAnsi="Calibri" w:cs="Times New Roman"/>
      <w:b/>
      <w:bCs/>
      <w:sz w:val="22"/>
      <w:szCs w:val="22"/>
    </w:rPr>
  </w:style>
  <w:style w:type="character" w:customStyle="1" w:styleId="70">
    <w:name w:val="Заголовок 7 Знак"/>
    <w:link w:val="7"/>
    <w:rsid w:val="00382565"/>
    <w:rPr>
      <w:rFonts w:ascii="Calibri" w:eastAsia="Times New Roman" w:hAnsi="Calibri" w:cs="Times New Roman"/>
      <w:sz w:val="24"/>
      <w:szCs w:val="24"/>
    </w:rPr>
  </w:style>
  <w:style w:type="character" w:customStyle="1" w:styleId="81">
    <w:name w:val="Заголовок 8 Знак"/>
    <w:basedOn w:val="a1"/>
    <w:link w:val="80"/>
    <w:uiPriority w:val="99"/>
    <w:rsid w:val="00DE2F3E"/>
    <w:rPr>
      <w:rFonts w:ascii="Times New Roman" w:eastAsia="Times New Roman" w:hAnsi="Times New Roman"/>
      <w:sz w:val="24"/>
    </w:rPr>
  </w:style>
  <w:style w:type="character" w:customStyle="1" w:styleId="90">
    <w:name w:val="Заголовок 9 Знак"/>
    <w:link w:val="9"/>
    <w:rsid w:val="00382565"/>
    <w:rPr>
      <w:rFonts w:ascii="Cambria" w:eastAsia="Times New Roman" w:hAnsi="Cambria" w:cs="Times New Roman"/>
      <w:sz w:val="22"/>
      <w:szCs w:val="22"/>
    </w:rPr>
  </w:style>
  <w:style w:type="paragraph" w:customStyle="1" w:styleId="a4">
    <w:name w:val="Знак Знак Знак Знак"/>
    <w:basedOn w:val="a0"/>
    <w:rsid w:val="002E0041"/>
    <w:rPr>
      <w:rFonts w:ascii="Verdana" w:hAnsi="Verdana" w:cs="Verdana"/>
      <w:sz w:val="20"/>
      <w:szCs w:val="20"/>
      <w:lang w:val="en-US" w:eastAsia="en-US"/>
    </w:rPr>
  </w:style>
  <w:style w:type="paragraph" w:styleId="a5">
    <w:name w:val="header"/>
    <w:aliases w:val="ВерхКолонтитул, Знак5,Верхний колонтитул Знак Знак, Знак1 Знак Знак"/>
    <w:basedOn w:val="a0"/>
    <w:link w:val="13"/>
    <w:qFormat/>
    <w:rsid w:val="00B53A06"/>
    <w:pPr>
      <w:tabs>
        <w:tab w:val="center" w:pos="4153"/>
        <w:tab w:val="right" w:pos="8306"/>
      </w:tabs>
    </w:pPr>
  </w:style>
  <w:style w:type="character" w:customStyle="1" w:styleId="13">
    <w:name w:val="Верхний колонтитул Знак1"/>
    <w:aliases w:val="ВерхКолонтитул Знак1, Знак5 Знак1,Верхний колонтитул Знак Знак Знак, Знак1 Знак Знак Знак"/>
    <w:link w:val="a5"/>
    <w:rsid w:val="00B53A06"/>
    <w:rPr>
      <w:rFonts w:ascii="Times New Roman" w:eastAsia="Times New Roman" w:hAnsi="Times New Roman" w:cs="Times New Roman"/>
      <w:sz w:val="24"/>
      <w:szCs w:val="24"/>
      <w:lang w:eastAsia="ru-RU"/>
    </w:rPr>
  </w:style>
  <w:style w:type="paragraph" w:customStyle="1" w:styleId="xl87">
    <w:name w:val="xl87"/>
    <w:basedOn w:val="a0"/>
    <w:rsid w:val="00B53A06"/>
    <w:pPr>
      <w:spacing w:before="100" w:beforeAutospacing="1" w:after="100" w:afterAutospacing="1"/>
      <w:textAlignment w:val="top"/>
    </w:pPr>
    <w:rPr>
      <w:rFonts w:ascii="Arial Unicode MS" w:eastAsia="Arial Unicode MS" w:hAnsi="Arial Unicode MS" w:cs="Arial Unicode MS"/>
    </w:rPr>
  </w:style>
  <w:style w:type="character" w:styleId="a6">
    <w:name w:val="page number"/>
    <w:basedOn w:val="a1"/>
    <w:rsid w:val="00B53A06"/>
  </w:style>
  <w:style w:type="table" w:styleId="a7">
    <w:name w:val="Table Grid"/>
    <w:basedOn w:val="a2"/>
    <w:rsid w:val="008671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aliases w:val="Основной текст 3 Знак,Основной текст 3 Знак Знак Знак Знак Знак,Основной текст 3 Знак Знак"/>
    <w:basedOn w:val="a0"/>
    <w:rsid w:val="00DB0514"/>
    <w:pPr>
      <w:spacing w:line="360" w:lineRule="auto"/>
      <w:jc w:val="center"/>
    </w:pPr>
    <w:rPr>
      <w:sz w:val="28"/>
      <w:szCs w:val="20"/>
    </w:rPr>
  </w:style>
  <w:style w:type="paragraph" w:styleId="a8">
    <w:name w:val="Body Text"/>
    <w:aliases w:val="бпОсновной текст,Body Text Char,body text,Основной текст Знак1,Основной текст Знак Знак,Знак1 Знак Знак,Знак1 Знак,Знак2 Знак Знак,Знак2 Знак1,Знак2 Знак, Знак Знак1 Знак, Знак1 Знак, Знак1, Знак, Знак2 Знак Знак, Знак2 Знак1, Знак2 Знак"/>
    <w:basedOn w:val="a0"/>
    <w:link w:val="a9"/>
    <w:qFormat/>
    <w:rsid w:val="00DB0514"/>
    <w:rPr>
      <w:sz w:val="28"/>
      <w:szCs w:val="20"/>
    </w:rPr>
  </w:style>
  <w:style w:type="character" w:customStyle="1" w:styleId="a9">
    <w:name w:val="Основной текст Знак"/>
    <w:aliases w:val="бпОсновной текст Знак,Body Text Char Знак,body text Знак,Основной текст Знак1 Знак1,Основной текст Знак Знак Знак1,Знак1 Знак Знак Знак1,Знак1 Знак Знак2,Знак2 Знак Знак Знак1,Знак2 Знак1 Знак1,Знак2 Знак Знак2, Знак Знак1 Знак Знак1"/>
    <w:link w:val="a8"/>
    <w:rsid w:val="00F9447A"/>
    <w:rPr>
      <w:rFonts w:ascii="Times New Roman" w:eastAsia="Times New Roman" w:hAnsi="Times New Roman"/>
      <w:sz w:val="28"/>
    </w:rPr>
  </w:style>
  <w:style w:type="paragraph" w:customStyle="1" w:styleId="ConsPlusNonformat">
    <w:name w:val="ConsPlusNonformat"/>
    <w:qFormat/>
    <w:rsid w:val="00136368"/>
    <w:pPr>
      <w:widowControl w:val="0"/>
      <w:autoSpaceDE w:val="0"/>
      <w:autoSpaceDN w:val="0"/>
      <w:adjustRightInd w:val="0"/>
    </w:pPr>
    <w:rPr>
      <w:rFonts w:ascii="Courier New" w:eastAsia="Times New Roman" w:hAnsi="Courier New" w:cs="Courier New"/>
    </w:rPr>
  </w:style>
  <w:style w:type="paragraph" w:customStyle="1" w:styleId="ConsPlusTitle">
    <w:name w:val="ConsPlusTitle"/>
    <w:link w:val="ConsPlusTitle0"/>
    <w:uiPriority w:val="99"/>
    <w:qFormat/>
    <w:rsid w:val="00136368"/>
    <w:pPr>
      <w:widowControl w:val="0"/>
      <w:autoSpaceDE w:val="0"/>
      <w:autoSpaceDN w:val="0"/>
      <w:adjustRightInd w:val="0"/>
    </w:pPr>
    <w:rPr>
      <w:rFonts w:ascii="Times New Roman" w:eastAsia="Times New Roman" w:hAnsi="Times New Roman"/>
      <w:b/>
      <w:bCs/>
      <w:sz w:val="28"/>
      <w:szCs w:val="28"/>
    </w:rPr>
  </w:style>
  <w:style w:type="paragraph" w:styleId="aa">
    <w:name w:val="footer"/>
    <w:basedOn w:val="a0"/>
    <w:link w:val="ab"/>
    <w:uiPriority w:val="99"/>
    <w:unhideWhenUsed/>
    <w:rsid w:val="003021F8"/>
    <w:pPr>
      <w:tabs>
        <w:tab w:val="center" w:pos="4677"/>
        <w:tab w:val="right" w:pos="9355"/>
      </w:tabs>
    </w:pPr>
  </w:style>
  <w:style w:type="character" w:customStyle="1" w:styleId="ab">
    <w:name w:val="Нижний колонтитул Знак"/>
    <w:link w:val="aa"/>
    <w:uiPriority w:val="99"/>
    <w:rsid w:val="003021F8"/>
    <w:rPr>
      <w:rFonts w:ascii="Times New Roman" w:eastAsia="Times New Roman" w:hAnsi="Times New Roman"/>
      <w:sz w:val="24"/>
      <w:szCs w:val="24"/>
    </w:rPr>
  </w:style>
  <w:style w:type="character" w:customStyle="1" w:styleId="ac">
    <w:name w:val="Текст выноски Знак"/>
    <w:link w:val="ad"/>
    <w:rsid w:val="00B36FE9"/>
    <w:rPr>
      <w:rFonts w:ascii="Tahoma" w:eastAsia="Times New Roman" w:hAnsi="Tahoma" w:cs="Tahoma"/>
      <w:sz w:val="16"/>
      <w:szCs w:val="16"/>
    </w:rPr>
  </w:style>
  <w:style w:type="paragraph" w:styleId="ad">
    <w:name w:val="Balloon Text"/>
    <w:basedOn w:val="a0"/>
    <w:link w:val="ac"/>
    <w:rsid w:val="00B36FE9"/>
    <w:rPr>
      <w:rFonts w:ascii="Tahoma" w:hAnsi="Tahoma"/>
      <w:sz w:val="16"/>
      <w:szCs w:val="16"/>
    </w:rPr>
  </w:style>
  <w:style w:type="character" w:customStyle="1" w:styleId="14">
    <w:name w:val="Текст выноски Знак1"/>
    <w:uiPriority w:val="99"/>
    <w:semiHidden/>
    <w:rsid w:val="00B36FE9"/>
    <w:rPr>
      <w:rFonts w:ascii="Tahoma" w:eastAsia="Times New Roman" w:hAnsi="Tahoma" w:cs="Tahoma"/>
      <w:sz w:val="16"/>
      <w:szCs w:val="16"/>
    </w:rPr>
  </w:style>
  <w:style w:type="paragraph" w:styleId="ae">
    <w:name w:val="Title"/>
    <w:basedOn w:val="a0"/>
    <w:link w:val="15"/>
    <w:qFormat/>
    <w:rsid w:val="00B36FE9"/>
    <w:pPr>
      <w:jc w:val="center"/>
    </w:pPr>
    <w:rPr>
      <w:b/>
      <w:sz w:val="20"/>
    </w:rPr>
  </w:style>
  <w:style w:type="character" w:customStyle="1" w:styleId="15">
    <w:name w:val="Название Знак1"/>
    <w:link w:val="ae"/>
    <w:rsid w:val="00B36FE9"/>
    <w:rPr>
      <w:rFonts w:ascii="Times New Roman" w:eastAsia="Times New Roman" w:hAnsi="Times New Roman"/>
      <w:b/>
      <w:szCs w:val="24"/>
    </w:rPr>
  </w:style>
  <w:style w:type="character" w:styleId="af">
    <w:name w:val="Hyperlink"/>
    <w:uiPriority w:val="99"/>
    <w:rsid w:val="00B36FE9"/>
    <w:rPr>
      <w:color w:val="0000FF"/>
      <w:u w:val="single"/>
    </w:rPr>
  </w:style>
  <w:style w:type="character" w:styleId="af0">
    <w:name w:val="FollowedHyperlink"/>
    <w:uiPriority w:val="99"/>
    <w:rsid w:val="00B36FE9"/>
    <w:rPr>
      <w:color w:val="800080"/>
      <w:u w:val="single"/>
    </w:rPr>
  </w:style>
  <w:style w:type="paragraph" w:customStyle="1" w:styleId="xl22">
    <w:name w:val="xl22"/>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3">
    <w:name w:val="xl23"/>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24">
    <w:name w:val="xl24"/>
    <w:basedOn w:val="a0"/>
    <w:uiPriority w:val="99"/>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5">
    <w:name w:val="xl25"/>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0"/>
      <w:szCs w:val="20"/>
    </w:rPr>
  </w:style>
  <w:style w:type="paragraph" w:customStyle="1" w:styleId="xl26">
    <w:name w:val="xl26"/>
    <w:basedOn w:val="a0"/>
    <w:rsid w:val="00B36FE9"/>
    <w:pPr>
      <w:pBdr>
        <w:top w:val="single" w:sz="4" w:space="0" w:color="auto"/>
      </w:pBdr>
      <w:spacing w:before="100" w:beforeAutospacing="1" w:after="100" w:afterAutospacing="1"/>
      <w:jc w:val="right"/>
      <w:textAlignment w:val="top"/>
    </w:pPr>
    <w:rPr>
      <w:b/>
      <w:bCs/>
      <w:sz w:val="20"/>
      <w:szCs w:val="20"/>
    </w:rPr>
  </w:style>
  <w:style w:type="paragraph" w:customStyle="1" w:styleId="xl27">
    <w:name w:val="xl27"/>
    <w:basedOn w:val="a0"/>
    <w:rsid w:val="00B36FE9"/>
    <w:pPr>
      <w:pBdr>
        <w:top w:val="single" w:sz="4" w:space="0" w:color="auto"/>
      </w:pBdr>
      <w:spacing w:before="100" w:beforeAutospacing="1" w:after="100" w:afterAutospacing="1"/>
      <w:jc w:val="right"/>
    </w:pPr>
    <w:rPr>
      <w:b/>
      <w:bCs/>
      <w:sz w:val="20"/>
      <w:szCs w:val="20"/>
    </w:rPr>
  </w:style>
  <w:style w:type="paragraph" w:styleId="af1">
    <w:name w:val="Body Text Indent"/>
    <w:aliases w:val="Основной текст 1,Нумерованный список !!,Надин стиль,Основной текст без отступа"/>
    <w:basedOn w:val="a0"/>
    <w:link w:val="af2"/>
    <w:rsid w:val="003D5E30"/>
    <w:pPr>
      <w:spacing w:after="120"/>
      <w:ind w:left="283"/>
    </w:pPr>
  </w:style>
  <w:style w:type="character" w:customStyle="1" w:styleId="af2">
    <w:name w:val="Основной текст с отступом Знак"/>
    <w:aliases w:val="Основной текст 1 Знак,Нумерованный список !! Знак,Надин стиль Знак,Основной текст без отступа Знак"/>
    <w:link w:val="af1"/>
    <w:rsid w:val="005D7F3F"/>
    <w:rPr>
      <w:rFonts w:ascii="Times New Roman" w:eastAsia="Times New Roman" w:hAnsi="Times New Roman"/>
      <w:sz w:val="24"/>
      <w:szCs w:val="24"/>
    </w:rPr>
  </w:style>
  <w:style w:type="paragraph" w:styleId="22">
    <w:name w:val="Body Text 2"/>
    <w:basedOn w:val="a0"/>
    <w:link w:val="23"/>
    <w:uiPriority w:val="99"/>
    <w:rsid w:val="003D5E30"/>
    <w:pPr>
      <w:spacing w:after="120" w:line="480" w:lineRule="auto"/>
    </w:pPr>
  </w:style>
  <w:style w:type="character" w:customStyle="1" w:styleId="23">
    <w:name w:val="Основной текст 2 Знак"/>
    <w:link w:val="22"/>
    <w:uiPriority w:val="99"/>
    <w:rsid w:val="00421DE6"/>
    <w:rPr>
      <w:rFonts w:ascii="Times New Roman" w:eastAsia="Times New Roman" w:hAnsi="Times New Roman"/>
      <w:sz w:val="24"/>
      <w:szCs w:val="24"/>
    </w:rPr>
  </w:style>
  <w:style w:type="paragraph" w:styleId="24">
    <w:name w:val="Body Text Indent 2"/>
    <w:basedOn w:val="a0"/>
    <w:link w:val="25"/>
    <w:rsid w:val="003D5E30"/>
    <w:pPr>
      <w:spacing w:after="120" w:line="480" w:lineRule="auto"/>
      <w:ind w:left="283"/>
    </w:pPr>
  </w:style>
  <w:style w:type="character" w:customStyle="1" w:styleId="25">
    <w:name w:val="Основной текст с отступом 2 Знак"/>
    <w:link w:val="24"/>
    <w:rsid w:val="00541756"/>
    <w:rPr>
      <w:rFonts w:ascii="Times New Roman" w:eastAsia="Times New Roman" w:hAnsi="Times New Roman"/>
      <w:sz w:val="24"/>
      <w:szCs w:val="24"/>
    </w:rPr>
  </w:style>
  <w:style w:type="paragraph" w:customStyle="1" w:styleId="ConsPlusNormal">
    <w:name w:val="ConsPlusNormal"/>
    <w:link w:val="ConsPlusNormal0"/>
    <w:qFormat/>
    <w:rsid w:val="003D5E30"/>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locked/>
    <w:rsid w:val="001740AE"/>
    <w:rPr>
      <w:rFonts w:ascii="Arial" w:eastAsia="Times New Roman" w:hAnsi="Arial" w:cs="Arial"/>
      <w:lang w:val="ru-RU" w:eastAsia="ru-RU" w:bidi="ar-SA"/>
    </w:rPr>
  </w:style>
  <w:style w:type="paragraph" w:styleId="af3">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веб) Знак"/>
    <w:basedOn w:val="a0"/>
    <w:link w:val="26"/>
    <w:qFormat/>
    <w:rsid w:val="003D5E30"/>
    <w:pPr>
      <w:spacing w:before="100" w:beforeAutospacing="1" w:after="100" w:afterAutospacing="1"/>
      <w:ind w:firstLine="567"/>
    </w:pPr>
  </w:style>
  <w:style w:type="character" w:customStyle="1" w:styleId="26">
    <w:name w:val="Обычный (веб) Знак2"/>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f3"/>
    <w:locked/>
    <w:rsid w:val="0061702A"/>
    <w:rPr>
      <w:rFonts w:ascii="Times New Roman" w:eastAsia="Times New Roman" w:hAnsi="Times New Roman"/>
      <w:sz w:val="24"/>
      <w:szCs w:val="24"/>
    </w:rPr>
  </w:style>
  <w:style w:type="paragraph" w:customStyle="1" w:styleId="af4">
    <w:name w:val="Знак"/>
    <w:basedOn w:val="a0"/>
    <w:rsid w:val="00506C4F"/>
    <w:pPr>
      <w:spacing w:before="100" w:beforeAutospacing="1" w:after="100" w:afterAutospacing="1"/>
      <w:jc w:val="both"/>
    </w:pPr>
    <w:rPr>
      <w:rFonts w:ascii="Tahoma" w:hAnsi="Tahoma" w:cs="Tahoma"/>
      <w:sz w:val="20"/>
      <w:szCs w:val="20"/>
      <w:lang w:val="en-US" w:eastAsia="en-US"/>
    </w:rPr>
  </w:style>
  <w:style w:type="paragraph" w:customStyle="1" w:styleId="xl65">
    <w:name w:val="xl65"/>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customStyle="1" w:styleId="xl66">
    <w:name w:val="xl66"/>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top"/>
    </w:pPr>
  </w:style>
  <w:style w:type="paragraph" w:customStyle="1" w:styleId="xl67">
    <w:name w:val="xl67"/>
    <w:basedOn w:val="a0"/>
    <w:rsid w:val="00506C4F"/>
    <w:pPr>
      <w:pBdr>
        <w:top w:val="single" w:sz="4" w:space="0" w:color="auto"/>
      </w:pBdr>
      <w:shd w:val="clear" w:color="000000" w:fill="auto"/>
      <w:spacing w:before="100" w:beforeAutospacing="1" w:after="100" w:afterAutospacing="1"/>
      <w:jc w:val="right"/>
    </w:pPr>
    <w:rPr>
      <w:b/>
      <w:bCs/>
    </w:rPr>
  </w:style>
  <w:style w:type="paragraph" w:customStyle="1" w:styleId="xl68">
    <w:name w:val="xl68"/>
    <w:basedOn w:val="a0"/>
    <w:rsid w:val="00506C4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69">
    <w:name w:val="xl69"/>
    <w:basedOn w:val="a0"/>
    <w:rsid w:val="00506C4F"/>
    <w:pPr>
      <w:pBdr>
        <w:top w:val="single" w:sz="4" w:space="0" w:color="auto"/>
      </w:pBdr>
      <w:spacing w:before="100" w:beforeAutospacing="1" w:after="100" w:afterAutospacing="1"/>
      <w:jc w:val="right"/>
      <w:textAlignment w:val="top"/>
    </w:pPr>
    <w:rPr>
      <w:b/>
      <w:bCs/>
    </w:rPr>
  </w:style>
  <w:style w:type="paragraph" w:customStyle="1" w:styleId="xl70">
    <w:name w:val="xl70"/>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b/>
      <w:bCs/>
    </w:rPr>
  </w:style>
  <w:style w:type="paragraph" w:customStyle="1" w:styleId="xl71">
    <w:name w:val="xl71"/>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styleId="16">
    <w:name w:val="toc 1"/>
    <w:basedOn w:val="a0"/>
    <w:next w:val="a0"/>
    <w:autoRedefine/>
    <w:uiPriority w:val="39"/>
    <w:qFormat/>
    <w:rsid w:val="00E53F4C"/>
    <w:pPr>
      <w:tabs>
        <w:tab w:val="right" w:leader="dot" w:pos="11057"/>
      </w:tabs>
      <w:ind w:firstLine="284"/>
      <w:jc w:val="both"/>
    </w:pPr>
  </w:style>
  <w:style w:type="paragraph" w:styleId="af5">
    <w:name w:val="annotation text"/>
    <w:basedOn w:val="a0"/>
    <w:link w:val="27"/>
    <w:uiPriority w:val="99"/>
    <w:rsid w:val="002E0041"/>
    <w:rPr>
      <w:sz w:val="20"/>
      <w:szCs w:val="20"/>
    </w:rPr>
  </w:style>
  <w:style w:type="character" w:customStyle="1" w:styleId="27">
    <w:name w:val="Текст примечания Знак2"/>
    <w:basedOn w:val="a1"/>
    <w:link w:val="af5"/>
    <w:uiPriority w:val="99"/>
    <w:rsid w:val="00C70C57"/>
    <w:rPr>
      <w:rFonts w:ascii="Times New Roman" w:eastAsia="Times New Roman" w:hAnsi="Times New Roman"/>
    </w:rPr>
  </w:style>
  <w:style w:type="paragraph" w:styleId="af6">
    <w:name w:val="footnote text"/>
    <w:aliases w:val="Table_Footnote_last Знак,Table_Footnote_last Знак Знак,Table_Footnote_last"/>
    <w:basedOn w:val="a0"/>
    <w:link w:val="af7"/>
    <w:rsid w:val="002E0041"/>
    <w:rPr>
      <w:rFonts w:ascii="Calibri" w:eastAsia="Calibri" w:hAnsi="Calibri"/>
      <w:sz w:val="20"/>
      <w:szCs w:val="20"/>
    </w:rPr>
  </w:style>
  <w:style w:type="character" w:customStyle="1" w:styleId="af7">
    <w:name w:val="Текст сноски Знак"/>
    <w:aliases w:val="Table_Footnote_last Знак Знак1,Table_Footnote_last Знак Знак Знак,Table_Footnote_last Знак1"/>
    <w:link w:val="af6"/>
    <w:rsid w:val="00952D7E"/>
    <w:rPr>
      <w:lang w:val="ru-RU" w:eastAsia="ru-RU" w:bidi="ar-SA"/>
    </w:rPr>
  </w:style>
  <w:style w:type="paragraph" w:customStyle="1" w:styleId="ConsNormal">
    <w:name w:val="ConsNormal"/>
    <w:link w:val="ConsNormal0"/>
    <w:rsid w:val="002E0041"/>
    <w:pPr>
      <w:widowControl w:val="0"/>
      <w:ind w:firstLine="720"/>
    </w:pPr>
    <w:rPr>
      <w:rFonts w:ascii="Arial" w:eastAsia="Times New Roman" w:hAnsi="Arial"/>
      <w:snapToGrid w:val="0"/>
    </w:rPr>
  </w:style>
  <w:style w:type="character" w:customStyle="1" w:styleId="ConsNormal0">
    <w:name w:val="ConsNormal Знак"/>
    <w:basedOn w:val="a1"/>
    <w:link w:val="ConsNormal"/>
    <w:locked/>
    <w:rsid w:val="008054D1"/>
    <w:rPr>
      <w:rFonts w:ascii="Arial" w:eastAsia="Times New Roman" w:hAnsi="Arial"/>
      <w:snapToGrid w:val="0"/>
      <w:lang w:val="ru-RU" w:eastAsia="ru-RU" w:bidi="ar-SA"/>
    </w:rPr>
  </w:style>
  <w:style w:type="paragraph" w:styleId="32">
    <w:name w:val="toc 3"/>
    <w:basedOn w:val="a0"/>
    <w:next w:val="a0"/>
    <w:autoRedefine/>
    <w:uiPriority w:val="39"/>
    <w:rsid w:val="002E0041"/>
    <w:pPr>
      <w:tabs>
        <w:tab w:val="right" w:leader="dot" w:pos="9345"/>
      </w:tabs>
      <w:ind w:firstLine="360"/>
    </w:pPr>
  </w:style>
  <w:style w:type="paragraph" w:customStyle="1" w:styleId="af8">
    <w:name w:val="Центр"/>
    <w:basedOn w:val="a0"/>
    <w:link w:val="af9"/>
    <w:rsid w:val="002E0041"/>
    <w:pPr>
      <w:jc w:val="center"/>
    </w:pPr>
    <w:rPr>
      <w:rFonts w:ascii="Calibri" w:eastAsia="Calibri" w:hAnsi="Calibri"/>
      <w:sz w:val="28"/>
      <w:szCs w:val="20"/>
    </w:rPr>
  </w:style>
  <w:style w:type="character" w:customStyle="1" w:styleId="af9">
    <w:name w:val="Центр Знак"/>
    <w:link w:val="af8"/>
    <w:rsid w:val="002E0041"/>
    <w:rPr>
      <w:sz w:val="28"/>
      <w:lang w:val="ru-RU" w:eastAsia="ru-RU" w:bidi="ar-SA"/>
    </w:rPr>
  </w:style>
  <w:style w:type="paragraph" w:customStyle="1" w:styleId="2TimesNewRoman">
    <w:name w:val="Стиль Заголовок 2 + Times New Roman По ширине"/>
    <w:basedOn w:val="20"/>
    <w:rsid w:val="002E0041"/>
    <w:pPr>
      <w:spacing w:before="240" w:after="240"/>
      <w:jc w:val="both"/>
    </w:pPr>
    <w:rPr>
      <w:b/>
      <w:bCs/>
      <w:i/>
      <w:iCs/>
      <w:sz w:val="28"/>
    </w:rPr>
  </w:style>
  <w:style w:type="paragraph" w:customStyle="1" w:styleId="afa">
    <w:name w:val="Знак Знак 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customStyle="1" w:styleId="Style1">
    <w:name w:val="Style1"/>
    <w:basedOn w:val="a0"/>
    <w:rsid w:val="002E0041"/>
    <w:pPr>
      <w:widowControl w:val="0"/>
      <w:autoSpaceDE w:val="0"/>
      <w:autoSpaceDN w:val="0"/>
      <w:adjustRightInd w:val="0"/>
    </w:pPr>
    <w:rPr>
      <w:rFonts w:ascii="Lucida Sans Unicode" w:hAnsi="Lucida Sans Unicode"/>
    </w:rPr>
  </w:style>
  <w:style w:type="paragraph" w:customStyle="1" w:styleId="Style2">
    <w:name w:val="Style2"/>
    <w:basedOn w:val="a0"/>
    <w:rsid w:val="002E0041"/>
    <w:pPr>
      <w:widowControl w:val="0"/>
      <w:autoSpaceDE w:val="0"/>
      <w:autoSpaceDN w:val="0"/>
      <w:adjustRightInd w:val="0"/>
      <w:spacing w:line="317" w:lineRule="exact"/>
      <w:ind w:firstLine="1051"/>
    </w:pPr>
    <w:rPr>
      <w:rFonts w:ascii="Lucida Sans Unicode" w:hAnsi="Lucida Sans Unicode"/>
    </w:rPr>
  </w:style>
  <w:style w:type="paragraph" w:customStyle="1" w:styleId="Style3">
    <w:name w:val="Style3"/>
    <w:basedOn w:val="a0"/>
    <w:rsid w:val="002E0041"/>
    <w:pPr>
      <w:widowControl w:val="0"/>
      <w:autoSpaceDE w:val="0"/>
      <w:autoSpaceDN w:val="0"/>
      <w:adjustRightInd w:val="0"/>
      <w:spacing w:line="317" w:lineRule="exact"/>
    </w:pPr>
    <w:rPr>
      <w:rFonts w:ascii="Lucida Sans Unicode" w:hAnsi="Lucida Sans Unicode"/>
    </w:rPr>
  </w:style>
  <w:style w:type="paragraph" w:customStyle="1" w:styleId="Style6">
    <w:name w:val="Style6"/>
    <w:basedOn w:val="a0"/>
    <w:rsid w:val="002E0041"/>
    <w:pPr>
      <w:widowControl w:val="0"/>
      <w:autoSpaceDE w:val="0"/>
      <w:autoSpaceDN w:val="0"/>
      <w:adjustRightInd w:val="0"/>
      <w:spacing w:line="325" w:lineRule="exact"/>
      <w:ind w:firstLine="706"/>
      <w:jc w:val="both"/>
    </w:pPr>
    <w:rPr>
      <w:rFonts w:ascii="Lucida Sans Unicode" w:hAnsi="Lucida Sans Unicode"/>
    </w:rPr>
  </w:style>
  <w:style w:type="character" w:customStyle="1" w:styleId="FontStyle16">
    <w:name w:val="Font Style16"/>
    <w:rsid w:val="002E0041"/>
    <w:rPr>
      <w:rFonts w:ascii="Lucida Sans Unicode" w:hAnsi="Lucida Sans Unicode" w:cs="Lucida Sans Unicode"/>
      <w:b/>
      <w:bCs/>
      <w:spacing w:val="-10"/>
      <w:sz w:val="18"/>
      <w:szCs w:val="18"/>
    </w:rPr>
  </w:style>
  <w:style w:type="character" w:customStyle="1" w:styleId="FontStyle17">
    <w:name w:val="Font Style17"/>
    <w:rsid w:val="002E0041"/>
    <w:rPr>
      <w:rFonts w:ascii="Times New Roman" w:hAnsi="Times New Roman" w:cs="Times New Roman"/>
      <w:sz w:val="26"/>
      <w:szCs w:val="26"/>
    </w:rPr>
  </w:style>
  <w:style w:type="paragraph" w:customStyle="1" w:styleId="17">
    <w:name w:val="Знак Знак Знак Знак1"/>
    <w:basedOn w:val="a0"/>
    <w:rsid w:val="002E0041"/>
    <w:pPr>
      <w:spacing w:after="160" w:line="240" w:lineRule="exact"/>
    </w:pPr>
    <w:rPr>
      <w:rFonts w:ascii="Verdana" w:hAnsi="Verdana"/>
      <w:sz w:val="20"/>
      <w:szCs w:val="20"/>
      <w:lang w:val="en-US" w:eastAsia="en-US"/>
    </w:rPr>
  </w:style>
  <w:style w:type="paragraph" w:customStyle="1" w:styleId="18">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0"/>
    <w:rsid w:val="002E0041"/>
    <w:pPr>
      <w:widowControl w:val="0"/>
      <w:adjustRightInd w:val="0"/>
      <w:spacing w:after="160" w:line="240" w:lineRule="exact"/>
      <w:jc w:val="right"/>
    </w:pPr>
    <w:rPr>
      <w:sz w:val="20"/>
      <w:szCs w:val="20"/>
      <w:lang w:val="en-GB" w:eastAsia="en-US"/>
    </w:rPr>
  </w:style>
  <w:style w:type="paragraph" w:styleId="33">
    <w:name w:val="Body Text Indent 3"/>
    <w:basedOn w:val="a0"/>
    <w:link w:val="34"/>
    <w:rsid w:val="002E0041"/>
    <w:pPr>
      <w:ind w:firstLine="720"/>
      <w:jc w:val="both"/>
    </w:pPr>
    <w:rPr>
      <w:szCs w:val="20"/>
    </w:rPr>
  </w:style>
  <w:style w:type="character" w:customStyle="1" w:styleId="34">
    <w:name w:val="Основной текст с отступом 3 Знак"/>
    <w:link w:val="33"/>
    <w:uiPriority w:val="99"/>
    <w:rsid w:val="007800AF"/>
    <w:rPr>
      <w:rFonts w:ascii="Times New Roman" w:eastAsia="Times New Roman" w:hAnsi="Times New Roman"/>
      <w:sz w:val="24"/>
    </w:rPr>
  </w:style>
  <w:style w:type="character" w:customStyle="1" w:styleId="35">
    <w:name w:val="Основной текст 3 Знак Знак Знак"/>
    <w:aliases w:val="Основной текст 3 Знак1,Основной текст 3 Знак Знак2,Основной текст 3 Знак Знак Знак Знак Знак Знак1"/>
    <w:semiHidden/>
    <w:locked/>
    <w:rsid w:val="002E0041"/>
    <w:rPr>
      <w:sz w:val="16"/>
      <w:szCs w:val="16"/>
      <w:lang w:val="ru-RU" w:eastAsia="ru-RU" w:bidi="ar-SA"/>
    </w:rPr>
  </w:style>
  <w:style w:type="paragraph" w:customStyle="1" w:styleId="fn2r">
    <w:name w:val="fn2r"/>
    <w:basedOn w:val="a0"/>
    <w:rsid w:val="002E0041"/>
    <w:pPr>
      <w:spacing w:before="100" w:beforeAutospacing="1" w:after="100" w:afterAutospacing="1"/>
    </w:pPr>
  </w:style>
  <w:style w:type="paragraph" w:customStyle="1" w:styleId="ConsPlusCell">
    <w:name w:val="ConsPlusCell"/>
    <w:uiPriority w:val="99"/>
    <w:rsid w:val="002E0041"/>
    <w:pPr>
      <w:widowControl w:val="0"/>
      <w:autoSpaceDE w:val="0"/>
      <w:autoSpaceDN w:val="0"/>
      <w:adjustRightInd w:val="0"/>
    </w:pPr>
    <w:rPr>
      <w:rFonts w:ascii="Arial" w:eastAsia="Times New Roman" w:hAnsi="Arial" w:cs="Arial"/>
    </w:rPr>
  </w:style>
  <w:style w:type="paragraph" w:customStyle="1" w:styleId="afb">
    <w:name w:val="Знак Знак Знак Знак Знак Знак Знак Знак"/>
    <w:basedOn w:val="a0"/>
    <w:rsid w:val="002E0041"/>
    <w:pPr>
      <w:spacing w:before="100" w:beforeAutospacing="1" w:after="100" w:afterAutospacing="1"/>
    </w:pPr>
    <w:rPr>
      <w:rFonts w:ascii="Tahoma" w:hAnsi="Tahoma" w:cs="Tahoma"/>
      <w:sz w:val="20"/>
      <w:szCs w:val="20"/>
      <w:lang w:val="en-US" w:eastAsia="en-US"/>
    </w:rPr>
  </w:style>
  <w:style w:type="paragraph" w:customStyle="1" w:styleId="afc">
    <w:name w:val="Знак Знак Знак Знак Знак Знак Знак Знак Знак Знак Знак"/>
    <w:basedOn w:val="a0"/>
    <w:rsid w:val="002E0041"/>
    <w:pPr>
      <w:spacing w:before="100" w:beforeAutospacing="1" w:after="100" w:afterAutospacing="1"/>
      <w:jc w:val="both"/>
    </w:pPr>
    <w:rPr>
      <w:rFonts w:ascii="Tahoma" w:hAnsi="Tahoma" w:cs="Tahoma"/>
      <w:sz w:val="20"/>
      <w:szCs w:val="20"/>
      <w:lang w:val="en-US" w:eastAsia="en-US"/>
    </w:rPr>
  </w:style>
  <w:style w:type="paragraph" w:customStyle="1" w:styleId="28">
    <w:name w:val="Знак2"/>
    <w:basedOn w:val="a0"/>
    <w:rsid w:val="002E0041"/>
    <w:pPr>
      <w:spacing w:before="100" w:beforeAutospacing="1" w:after="100" w:afterAutospacing="1"/>
      <w:jc w:val="both"/>
    </w:pPr>
    <w:rPr>
      <w:rFonts w:ascii="Tahoma" w:hAnsi="Tahoma"/>
      <w:sz w:val="20"/>
      <w:szCs w:val="20"/>
      <w:lang w:val="en-US" w:eastAsia="en-US"/>
    </w:rPr>
  </w:style>
  <w:style w:type="paragraph" w:customStyle="1" w:styleId="afd">
    <w:name w:val="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styleId="HTML">
    <w:name w:val="HTML Preformatted"/>
    <w:basedOn w:val="a0"/>
    <w:link w:val="HTML0"/>
    <w:rsid w:val="002E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1"/>
    <w:link w:val="HTML"/>
    <w:locked/>
    <w:rsid w:val="00C70C57"/>
    <w:rPr>
      <w:rFonts w:ascii="Courier New" w:eastAsia="Times New Roman" w:hAnsi="Courier New" w:cs="Courier New"/>
    </w:rPr>
  </w:style>
  <w:style w:type="paragraph" w:styleId="afe">
    <w:name w:val="No Spacing"/>
    <w:link w:val="aff"/>
    <w:uiPriority w:val="1"/>
    <w:qFormat/>
    <w:rsid w:val="002E0041"/>
    <w:rPr>
      <w:sz w:val="22"/>
      <w:szCs w:val="22"/>
      <w:lang w:eastAsia="en-US"/>
    </w:rPr>
  </w:style>
  <w:style w:type="character" w:customStyle="1" w:styleId="aff">
    <w:name w:val="Без интервала Знак"/>
    <w:link w:val="afe"/>
    <w:rsid w:val="00952D7E"/>
    <w:rPr>
      <w:sz w:val="22"/>
      <w:szCs w:val="22"/>
      <w:lang w:val="ru-RU" w:eastAsia="en-US" w:bidi="ar-SA"/>
    </w:rPr>
  </w:style>
  <w:style w:type="table" w:styleId="-2">
    <w:name w:val="Light Shading Accent 2"/>
    <w:basedOn w:val="a2"/>
    <w:uiPriority w:val="60"/>
    <w:rsid w:val="001E22EE"/>
    <w:rPr>
      <w:rFonts w:ascii="Times New Roman" w:eastAsia="Times New Roman" w:hAnsi="Times New Roman"/>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styleId="aff0">
    <w:name w:val="Strong"/>
    <w:qFormat/>
    <w:rsid w:val="00F778D3"/>
    <w:rPr>
      <w:b/>
      <w:bCs/>
    </w:rPr>
  </w:style>
  <w:style w:type="paragraph" w:styleId="aff1">
    <w:name w:val="List Paragraph"/>
    <w:aliases w:val="Bullet List,FooterText,numbered,Цветной список - Акцент 11,Список нумерованный цифры"/>
    <w:basedOn w:val="a0"/>
    <w:link w:val="aff2"/>
    <w:uiPriority w:val="34"/>
    <w:qFormat/>
    <w:rsid w:val="00D000F0"/>
    <w:pPr>
      <w:ind w:left="708"/>
    </w:pPr>
    <w:rPr>
      <w:szCs w:val="20"/>
    </w:rPr>
  </w:style>
  <w:style w:type="character" w:customStyle="1" w:styleId="aff2">
    <w:name w:val="Абзац списка Знак"/>
    <w:aliases w:val="Bullet List Знак,FooterText Знак,numbered Знак,Цветной список - Акцент 11 Знак,Список нумерованный цифры Знак"/>
    <w:link w:val="aff1"/>
    <w:uiPriority w:val="99"/>
    <w:locked/>
    <w:rsid w:val="00B372D6"/>
    <w:rPr>
      <w:rFonts w:ascii="Times New Roman" w:eastAsia="Times New Roman" w:hAnsi="Times New Roman"/>
      <w:sz w:val="24"/>
    </w:rPr>
  </w:style>
  <w:style w:type="paragraph" w:customStyle="1" w:styleId="ConsTitle">
    <w:name w:val="ConsTitle"/>
    <w:rsid w:val="00D21BE5"/>
    <w:pPr>
      <w:autoSpaceDE w:val="0"/>
      <w:autoSpaceDN w:val="0"/>
      <w:adjustRightInd w:val="0"/>
    </w:pPr>
    <w:rPr>
      <w:rFonts w:ascii="Arial" w:eastAsia="Times New Roman" w:hAnsi="Arial" w:cs="Arial"/>
      <w:b/>
      <w:bCs/>
      <w:sz w:val="16"/>
      <w:szCs w:val="16"/>
    </w:rPr>
  </w:style>
  <w:style w:type="paragraph" w:customStyle="1" w:styleId="19">
    <w:name w:val="Заголовок1"/>
    <w:basedOn w:val="a0"/>
    <w:next w:val="a8"/>
    <w:rsid w:val="002533A5"/>
    <w:pPr>
      <w:suppressAutoHyphens/>
      <w:jc w:val="center"/>
    </w:pPr>
    <w:rPr>
      <w:b/>
      <w:bCs/>
      <w:sz w:val="32"/>
      <w:szCs w:val="20"/>
      <w:lang w:eastAsia="zh-CN"/>
    </w:rPr>
  </w:style>
  <w:style w:type="paragraph" w:customStyle="1" w:styleId="210">
    <w:name w:val="Основной текст 21"/>
    <w:basedOn w:val="a0"/>
    <w:rsid w:val="002533A5"/>
    <w:pPr>
      <w:suppressAutoHyphens/>
      <w:jc w:val="both"/>
    </w:pPr>
    <w:rPr>
      <w:sz w:val="28"/>
      <w:szCs w:val="20"/>
      <w:lang w:eastAsia="zh-CN"/>
    </w:rPr>
  </w:style>
  <w:style w:type="paragraph" w:customStyle="1" w:styleId="aff3">
    <w:name w:val="Таблицы (моноширинный)"/>
    <w:basedOn w:val="a0"/>
    <w:next w:val="a0"/>
    <w:uiPriority w:val="99"/>
    <w:rsid w:val="0068683B"/>
    <w:pPr>
      <w:widowControl w:val="0"/>
      <w:jc w:val="both"/>
    </w:pPr>
    <w:rPr>
      <w:rFonts w:ascii="Courier New" w:hAnsi="Courier New"/>
      <w:sz w:val="20"/>
      <w:szCs w:val="20"/>
    </w:rPr>
  </w:style>
  <w:style w:type="paragraph" w:customStyle="1" w:styleId="xl63">
    <w:name w:val="xl63"/>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rFonts w:ascii="Arial CYR" w:hAnsi="Arial CYR" w:cs="Arial CYR"/>
      <w:sz w:val="20"/>
      <w:szCs w:val="20"/>
    </w:rPr>
  </w:style>
  <w:style w:type="paragraph" w:customStyle="1" w:styleId="xl64">
    <w:name w:val="xl64"/>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rFonts w:ascii="Arial CYR" w:hAnsi="Arial CYR" w:cs="Arial CYR"/>
      <w:b/>
      <w:bCs/>
      <w:sz w:val="20"/>
      <w:szCs w:val="20"/>
    </w:rPr>
  </w:style>
  <w:style w:type="paragraph" w:customStyle="1" w:styleId="1a">
    <w:name w:val="Обычный1"/>
    <w:uiPriority w:val="99"/>
    <w:rsid w:val="008A2BA7"/>
    <w:pPr>
      <w:widowControl w:val="0"/>
      <w:ind w:firstLine="720"/>
      <w:jc w:val="both"/>
    </w:pPr>
    <w:rPr>
      <w:rFonts w:ascii="Arial" w:eastAsia="Times New Roman" w:hAnsi="Arial"/>
    </w:rPr>
  </w:style>
  <w:style w:type="character" w:customStyle="1" w:styleId="Highlighted">
    <w:name w:val="Highlighted"/>
    <w:qFormat/>
    <w:rsid w:val="00A740A8"/>
    <w:rPr>
      <w:b/>
    </w:rPr>
  </w:style>
  <w:style w:type="paragraph" w:customStyle="1" w:styleId="Default">
    <w:name w:val="Default"/>
    <w:rsid w:val="00A740A8"/>
    <w:pPr>
      <w:autoSpaceDE w:val="0"/>
      <w:autoSpaceDN w:val="0"/>
      <w:adjustRightInd w:val="0"/>
    </w:pPr>
    <w:rPr>
      <w:rFonts w:ascii="Times New Roman" w:eastAsia="Times New Roman" w:hAnsi="Times New Roman"/>
      <w:color w:val="000000"/>
      <w:sz w:val="24"/>
      <w:szCs w:val="24"/>
    </w:rPr>
  </w:style>
  <w:style w:type="paragraph" w:customStyle="1" w:styleId="0">
    <w:name w:val="КК0"/>
    <w:basedOn w:val="a0"/>
    <w:link w:val="00"/>
    <w:qFormat/>
    <w:rsid w:val="00970EFD"/>
    <w:pPr>
      <w:spacing w:before="120" w:after="120"/>
      <w:ind w:firstLine="709"/>
      <w:jc w:val="both"/>
    </w:pPr>
    <w:rPr>
      <w:rFonts w:ascii="Calibri" w:eastAsia="Calibri" w:hAnsi="Calibri"/>
      <w:sz w:val="26"/>
      <w:szCs w:val="26"/>
    </w:rPr>
  </w:style>
  <w:style w:type="character" w:customStyle="1" w:styleId="00">
    <w:name w:val="КК0 Знак"/>
    <w:link w:val="0"/>
    <w:rsid w:val="00970EFD"/>
    <w:rPr>
      <w:sz w:val="26"/>
      <w:szCs w:val="26"/>
      <w:lang w:val="ru-RU" w:eastAsia="ru-RU" w:bidi="ar-SA"/>
    </w:rPr>
  </w:style>
  <w:style w:type="character" w:customStyle="1" w:styleId="190">
    <w:name w:val="Знак Знак19"/>
    <w:rsid w:val="00952D7E"/>
    <w:rPr>
      <w:rFonts w:ascii="Cambria" w:eastAsia="Times New Roman" w:hAnsi="Cambria" w:cs="Times New Roman"/>
      <w:b/>
      <w:bCs/>
      <w:kern w:val="32"/>
      <w:sz w:val="32"/>
      <w:szCs w:val="32"/>
    </w:rPr>
  </w:style>
  <w:style w:type="character" w:customStyle="1" w:styleId="180">
    <w:name w:val="Знак Знак18"/>
    <w:rsid w:val="00952D7E"/>
    <w:rPr>
      <w:rFonts w:ascii="Cambria" w:eastAsia="Times New Roman" w:hAnsi="Cambria" w:cs="Times New Roman"/>
      <w:b/>
      <w:bCs/>
      <w:i/>
      <w:iCs/>
      <w:sz w:val="28"/>
      <w:szCs w:val="28"/>
    </w:rPr>
  </w:style>
  <w:style w:type="character" w:customStyle="1" w:styleId="170">
    <w:name w:val="Знак Знак17"/>
    <w:rsid w:val="00952D7E"/>
    <w:rPr>
      <w:rFonts w:ascii="Cambria" w:eastAsia="Times New Roman" w:hAnsi="Cambria" w:cs="Times New Roman"/>
      <w:b/>
      <w:bCs/>
      <w:sz w:val="26"/>
      <w:szCs w:val="26"/>
    </w:rPr>
  </w:style>
  <w:style w:type="character" w:customStyle="1" w:styleId="160">
    <w:name w:val="Знак Знак16"/>
    <w:rsid w:val="00952D7E"/>
    <w:rPr>
      <w:rFonts w:ascii="Calibri" w:eastAsia="Times New Roman" w:hAnsi="Calibri" w:cs="Times New Roman"/>
      <w:b/>
      <w:bCs/>
      <w:sz w:val="28"/>
      <w:szCs w:val="28"/>
    </w:rPr>
  </w:style>
  <w:style w:type="character" w:customStyle="1" w:styleId="150">
    <w:name w:val="Знак Знак15"/>
    <w:rsid w:val="00952D7E"/>
    <w:rPr>
      <w:rFonts w:ascii="Calibri" w:eastAsia="Times New Roman" w:hAnsi="Calibri" w:cs="Times New Roman"/>
      <w:b/>
      <w:bCs/>
      <w:i/>
      <w:iCs/>
      <w:sz w:val="26"/>
      <w:szCs w:val="26"/>
    </w:rPr>
  </w:style>
  <w:style w:type="character" w:customStyle="1" w:styleId="140">
    <w:name w:val="Знак Знак14"/>
    <w:rsid w:val="00952D7E"/>
    <w:rPr>
      <w:rFonts w:ascii="Times New Roman" w:eastAsia="Times New Roman" w:hAnsi="Times New Roman" w:cs="Times New Roman"/>
      <w:sz w:val="28"/>
      <w:szCs w:val="20"/>
      <w:lang w:eastAsia="ru-RU"/>
    </w:rPr>
  </w:style>
  <w:style w:type="character" w:customStyle="1" w:styleId="130">
    <w:name w:val="Знак Знак13"/>
    <w:rsid w:val="00952D7E"/>
    <w:rPr>
      <w:rFonts w:ascii="Times New Roman" w:eastAsia="Times New Roman" w:hAnsi="Times New Roman" w:cs="Times New Roman"/>
      <w:b/>
      <w:sz w:val="28"/>
      <w:szCs w:val="20"/>
      <w:lang w:eastAsia="ru-RU"/>
    </w:rPr>
  </w:style>
  <w:style w:type="paragraph" w:styleId="aff4">
    <w:name w:val="List Bullet"/>
    <w:aliases w:val="Маркированный список Знак1,Маркированный список Знак Знак,EIA Bullet 1"/>
    <w:basedOn w:val="a0"/>
    <w:rsid w:val="00952D7E"/>
    <w:pPr>
      <w:tabs>
        <w:tab w:val="num" w:pos="360"/>
      </w:tabs>
      <w:spacing w:after="60" w:line="336" w:lineRule="auto"/>
      <w:ind w:left="360" w:hanging="360"/>
    </w:pPr>
  </w:style>
  <w:style w:type="paragraph" w:customStyle="1" w:styleId="Standard">
    <w:name w:val="Standard"/>
    <w:rsid w:val="00952D7E"/>
    <w:pPr>
      <w:suppressAutoHyphens/>
      <w:autoSpaceDN w:val="0"/>
      <w:textAlignment w:val="baseline"/>
    </w:pPr>
    <w:rPr>
      <w:rFonts w:ascii="Times New Roman" w:eastAsia="Times New Roman" w:hAnsi="Times New Roman"/>
      <w:kern w:val="3"/>
    </w:rPr>
  </w:style>
  <w:style w:type="character" w:customStyle="1" w:styleId="apple-style-span">
    <w:name w:val="apple-style-span"/>
    <w:basedOn w:val="a1"/>
    <w:rsid w:val="00952D7E"/>
  </w:style>
  <w:style w:type="paragraph" w:customStyle="1" w:styleId="msolistparagraph0">
    <w:name w:val="msolistparagraph"/>
    <w:basedOn w:val="a0"/>
    <w:rsid w:val="00952D7E"/>
    <w:pPr>
      <w:ind w:left="720"/>
    </w:pPr>
  </w:style>
  <w:style w:type="character" w:customStyle="1" w:styleId="FontStyle22">
    <w:name w:val="Font Style22"/>
    <w:rsid w:val="00952D7E"/>
    <w:rPr>
      <w:rFonts w:ascii="Times New Roman" w:hAnsi="Times New Roman" w:cs="Times New Roman"/>
      <w:sz w:val="22"/>
      <w:szCs w:val="22"/>
    </w:rPr>
  </w:style>
  <w:style w:type="character" w:customStyle="1" w:styleId="aff5">
    <w:name w:val="Гипертекстовая ссылка"/>
    <w:uiPriority w:val="99"/>
    <w:rsid w:val="00952D7E"/>
    <w:rPr>
      <w:rFonts w:cs="Times New Roman"/>
      <w:b/>
      <w:color w:val="008000"/>
    </w:rPr>
  </w:style>
  <w:style w:type="character" w:customStyle="1" w:styleId="aff6">
    <w:name w:val="Цветовое выделение"/>
    <w:uiPriority w:val="99"/>
    <w:rsid w:val="00952D7E"/>
    <w:rPr>
      <w:b/>
      <w:color w:val="000080"/>
    </w:rPr>
  </w:style>
  <w:style w:type="paragraph" w:customStyle="1" w:styleId="aff7">
    <w:name w:val="Нормальный (таблица)"/>
    <w:basedOn w:val="a0"/>
    <w:next w:val="a0"/>
    <w:rsid w:val="00952D7E"/>
    <w:pPr>
      <w:widowControl w:val="0"/>
      <w:autoSpaceDE w:val="0"/>
      <w:autoSpaceDN w:val="0"/>
      <w:adjustRightInd w:val="0"/>
      <w:jc w:val="both"/>
    </w:pPr>
    <w:rPr>
      <w:rFonts w:ascii="Arial" w:hAnsi="Arial" w:cs="Arial"/>
    </w:rPr>
  </w:style>
  <w:style w:type="paragraph" w:customStyle="1" w:styleId="aff8">
    <w:name w:val="Прижатый влево"/>
    <w:basedOn w:val="a0"/>
    <w:next w:val="a0"/>
    <w:rsid w:val="00952D7E"/>
    <w:pPr>
      <w:widowControl w:val="0"/>
      <w:autoSpaceDE w:val="0"/>
      <w:autoSpaceDN w:val="0"/>
      <w:adjustRightInd w:val="0"/>
    </w:pPr>
    <w:rPr>
      <w:rFonts w:ascii="Arial" w:hAnsi="Arial" w:cs="Arial"/>
    </w:rPr>
  </w:style>
  <w:style w:type="paragraph" w:customStyle="1" w:styleId="aff9">
    <w:name w:val="Комментарий"/>
    <w:basedOn w:val="a0"/>
    <w:next w:val="a0"/>
    <w:rsid w:val="00952D7E"/>
    <w:pPr>
      <w:widowControl w:val="0"/>
      <w:autoSpaceDE w:val="0"/>
      <w:autoSpaceDN w:val="0"/>
      <w:adjustRightInd w:val="0"/>
      <w:ind w:left="170"/>
      <w:jc w:val="both"/>
    </w:pPr>
    <w:rPr>
      <w:rFonts w:ascii="Arial" w:hAnsi="Arial"/>
      <w:i/>
      <w:iCs/>
      <w:color w:val="800080"/>
      <w:sz w:val="20"/>
      <w:szCs w:val="20"/>
    </w:rPr>
  </w:style>
  <w:style w:type="paragraph" w:styleId="affa">
    <w:name w:val="caption"/>
    <w:aliases w:val="+Название объекта"/>
    <w:basedOn w:val="a0"/>
    <w:next w:val="a0"/>
    <w:uiPriority w:val="35"/>
    <w:qFormat/>
    <w:rsid w:val="00952D7E"/>
    <w:rPr>
      <w:sz w:val="28"/>
      <w:szCs w:val="20"/>
    </w:rPr>
  </w:style>
  <w:style w:type="paragraph" w:styleId="affb">
    <w:name w:val="Subtitle"/>
    <w:basedOn w:val="a0"/>
    <w:link w:val="1b"/>
    <w:qFormat/>
    <w:rsid w:val="00952D7E"/>
    <w:pPr>
      <w:jc w:val="center"/>
    </w:pPr>
    <w:rPr>
      <w:szCs w:val="20"/>
    </w:rPr>
  </w:style>
  <w:style w:type="character" w:customStyle="1" w:styleId="1b">
    <w:name w:val="Подзаголовок Знак1"/>
    <w:basedOn w:val="a1"/>
    <w:link w:val="affb"/>
    <w:rsid w:val="00C70C57"/>
    <w:rPr>
      <w:rFonts w:ascii="Times New Roman" w:eastAsia="Times New Roman" w:hAnsi="Times New Roman"/>
      <w:sz w:val="24"/>
    </w:rPr>
  </w:style>
  <w:style w:type="paragraph" w:styleId="affc">
    <w:name w:val="Plain Text"/>
    <w:basedOn w:val="a0"/>
    <w:link w:val="affd"/>
    <w:rsid w:val="00952D7E"/>
    <w:rPr>
      <w:rFonts w:ascii="Courier New" w:hAnsi="Courier New"/>
      <w:sz w:val="20"/>
      <w:szCs w:val="20"/>
    </w:rPr>
  </w:style>
  <w:style w:type="character" w:customStyle="1" w:styleId="affd">
    <w:name w:val="Текст Знак"/>
    <w:link w:val="affc"/>
    <w:rsid w:val="00EA6981"/>
    <w:rPr>
      <w:rFonts w:ascii="Courier New" w:eastAsia="Times New Roman" w:hAnsi="Courier New" w:cs="Courier New"/>
    </w:rPr>
  </w:style>
  <w:style w:type="paragraph" w:customStyle="1" w:styleId="Web">
    <w:name w:val="Обычный (Web)"/>
    <w:basedOn w:val="a0"/>
    <w:rsid w:val="00952D7E"/>
    <w:pPr>
      <w:spacing w:before="100" w:after="100"/>
    </w:pPr>
    <w:rPr>
      <w:szCs w:val="20"/>
    </w:rPr>
  </w:style>
  <w:style w:type="paragraph" w:customStyle="1" w:styleId="-12-">
    <w:name w:val="Заголовок-12-сред"/>
    <w:basedOn w:val="-14-"/>
    <w:rsid w:val="00952D7E"/>
    <w:rPr>
      <w:sz w:val="24"/>
    </w:rPr>
  </w:style>
  <w:style w:type="paragraph" w:customStyle="1" w:styleId="-14-">
    <w:name w:val="Заголовок-14-сред"/>
    <w:basedOn w:val="a0"/>
    <w:rsid w:val="00952D7E"/>
    <w:pPr>
      <w:jc w:val="center"/>
    </w:pPr>
    <w:rPr>
      <w:b/>
      <w:sz w:val="28"/>
      <w:szCs w:val="20"/>
    </w:rPr>
  </w:style>
  <w:style w:type="paragraph" w:customStyle="1" w:styleId="181">
    <w:name w:val="Обычный (веб)18"/>
    <w:basedOn w:val="a0"/>
    <w:rsid w:val="00952D7E"/>
    <w:pPr>
      <w:suppressAutoHyphens/>
      <w:jc w:val="both"/>
    </w:pPr>
    <w:rPr>
      <w:bCs/>
      <w:color w:val="000000"/>
      <w:sz w:val="28"/>
      <w:szCs w:val="28"/>
      <w:lang w:eastAsia="ar-SA"/>
    </w:rPr>
  </w:style>
  <w:style w:type="paragraph" w:customStyle="1" w:styleId="affe">
    <w:name w:val="Содержимое таблицы"/>
    <w:basedOn w:val="a0"/>
    <w:rsid w:val="00952D7E"/>
    <w:pPr>
      <w:suppressLineNumbers/>
      <w:suppressAutoHyphens/>
    </w:pPr>
    <w:rPr>
      <w:bCs/>
      <w:sz w:val="28"/>
      <w:szCs w:val="28"/>
      <w:lang w:eastAsia="ar-SA"/>
    </w:rPr>
  </w:style>
  <w:style w:type="character" w:customStyle="1" w:styleId="apple-converted-space">
    <w:name w:val="apple-converted-space"/>
    <w:basedOn w:val="a1"/>
    <w:rsid w:val="00952D7E"/>
  </w:style>
  <w:style w:type="character" w:customStyle="1" w:styleId="FontStyle12">
    <w:name w:val="Font Style12"/>
    <w:rsid w:val="00952D7E"/>
    <w:rPr>
      <w:rFonts w:ascii="Times New Roman" w:hAnsi="Times New Roman" w:cs="Times New Roman"/>
      <w:sz w:val="26"/>
      <w:szCs w:val="26"/>
    </w:rPr>
  </w:style>
  <w:style w:type="paragraph" w:customStyle="1" w:styleId="afff">
    <w:name w:val="Знак Знак Знак Знак Знак Знак"/>
    <w:basedOn w:val="a0"/>
    <w:rsid w:val="00952D7E"/>
    <w:pPr>
      <w:spacing w:before="100" w:beforeAutospacing="1" w:after="100" w:afterAutospacing="1"/>
      <w:jc w:val="both"/>
    </w:pPr>
    <w:rPr>
      <w:rFonts w:ascii="Tahoma" w:hAnsi="Tahoma"/>
      <w:sz w:val="20"/>
      <w:szCs w:val="20"/>
      <w:lang w:val="en-US" w:eastAsia="en-US"/>
    </w:rPr>
  </w:style>
  <w:style w:type="paragraph" w:customStyle="1" w:styleId="29">
    <w:name w:val="Знак Знак Знак Знак Знак Знак Знак Знак Знак Знак Знак Знак Знак Знак Знак Знак Знак Знак Знак Знак Знак2 Знак"/>
    <w:basedOn w:val="a0"/>
    <w:rsid w:val="00952D7E"/>
    <w:pPr>
      <w:spacing w:after="160" w:line="240" w:lineRule="exact"/>
    </w:pPr>
    <w:rPr>
      <w:rFonts w:ascii="Verdana" w:hAnsi="Verdana" w:cs="Verdana"/>
      <w:sz w:val="20"/>
      <w:szCs w:val="20"/>
      <w:lang w:val="en-US" w:eastAsia="en-US"/>
    </w:rPr>
  </w:style>
  <w:style w:type="character" w:customStyle="1" w:styleId="afff0">
    <w:name w:val="Основной текст_"/>
    <w:link w:val="1c"/>
    <w:rsid w:val="00952D7E"/>
    <w:rPr>
      <w:sz w:val="27"/>
      <w:szCs w:val="27"/>
      <w:shd w:val="clear" w:color="auto" w:fill="FFFFFF"/>
      <w:lang w:bidi="ar-SA"/>
    </w:rPr>
  </w:style>
  <w:style w:type="paragraph" w:customStyle="1" w:styleId="1c">
    <w:name w:val="Основной текст1"/>
    <w:basedOn w:val="a0"/>
    <w:link w:val="afff0"/>
    <w:rsid w:val="00952D7E"/>
    <w:pPr>
      <w:shd w:val="clear" w:color="auto" w:fill="FFFFFF"/>
      <w:spacing w:line="480" w:lineRule="exact"/>
      <w:jc w:val="both"/>
    </w:pPr>
    <w:rPr>
      <w:rFonts w:ascii="Calibri" w:eastAsia="Calibri" w:hAnsi="Calibri"/>
      <w:sz w:val="27"/>
      <w:szCs w:val="27"/>
      <w:shd w:val="clear" w:color="auto" w:fill="FFFFFF"/>
    </w:rPr>
  </w:style>
  <w:style w:type="character" w:customStyle="1" w:styleId="WW8Num1z0">
    <w:name w:val="WW8Num1z0"/>
    <w:uiPriority w:val="99"/>
    <w:rsid w:val="00952D7E"/>
    <w:rPr>
      <w:rFonts w:ascii="Symbol" w:hAnsi="Symbol" w:cs="Symbol"/>
    </w:rPr>
  </w:style>
  <w:style w:type="paragraph" w:customStyle="1" w:styleId="1d">
    <w:name w:val="Знак1"/>
    <w:basedOn w:val="a0"/>
    <w:rsid w:val="00952D7E"/>
    <w:pPr>
      <w:spacing w:after="160" w:line="240" w:lineRule="exact"/>
      <w:jc w:val="both"/>
    </w:pPr>
    <w:rPr>
      <w:rFonts w:ascii="Arial" w:hAnsi="Arial" w:cs="Arial"/>
      <w:lang w:val="en-US" w:eastAsia="en-US"/>
    </w:rPr>
  </w:style>
  <w:style w:type="character" w:customStyle="1" w:styleId="2a">
    <w:name w:val="Основной текст (2)_"/>
    <w:link w:val="2b"/>
    <w:rsid w:val="00375986"/>
    <w:rPr>
      <w:rFonts w:eastAsia="Arial Unicode MS"/>
      <w:sz w:val="25"/>
      <w:szCs w:val="25"/>
      <w:lang w:val="ru-RU" w:eastAsia="ru-RU" w:bidi="ar-SA"/>
    </w:rPr>
  </w:style>
  <w:style w:type="paragraph" w:customStyle="1" w:styleId="2b">
    <w:name w:val="Основной текст (2)"/>
    <w:basedOn w:val="a0"/>
    <w:link w:val="2a"/>
    <w:rsid w:val="00375986"/>
    <w:pPr>
      <w:shd w:val="clear" w:color="auto" w:fill="FFFFFF"/>
      <w:spacing w:before="540" w:after="240" w:line="288" w:lineRule="exact"/>
      <w:jc w:val="center"/>
    </w:pPr>
    <w:rPr>
      <w:rFonts w:ascii="Calibri" w:eastAsia="Arial Unicode MS" w:hAnsi="Calibri"/>
      <w:sz w:val="25"/>
      <w:szCs w:val="25"/>
    </w:rPr>
  </w:style>
  <w:style w:type="character" w:customStyle="1" w:styleId="213pt">
    <w:name w:val="Основной текст (2) + 13 pt"/>
    <w:rsid w:val="00375986"/>
    <w:rPr>
      <w:rFonts w:eastAsia="Arial Unicode MS"/>
      <w:sz w:val="26"/>
      <w:szCs w:val="26"/>
      <w:lang w:val="ru-RU" w:eastAsia="ru-RU" w:bidi="ar-SA"/>
    </w:rPr>
  </w:style>
  <w:style w:type="character" w:customStyle="1" w:styleId="41">
    <w:name w:val="Основной текст (4)_"/>
    <w:link w:val="410"/>
    <w:rsid w:val="00375986"/>
    <w:rPr>
      <w:rFonts w:eastAsia="Arial Unicode MS"/>
      <w:sz w:val="26"/>
      <w:szCs w:val="26"/>
      <w:lang w:val="ru-RU" w:eastAsia="ru-RU" w:bidi="ar-SA"/>
    </w:rPr>
  </w:style>
  <w:style w:type="paragraph" w:customStyle="1" w:styleId="410">
    <w:name w:val="Основной текст (4)1"/>
    <w:basedOn w:val="a0"/>
    <w:link w:val="41"/>
    <w:rsid w:val="00375986"/>
    <w:pPr>
      <w:shd w:val="clear" w:color="auto" w:fill="FFFFFF"/>
      <w:spacing w:line="298" w:lineRule="exact"/>
      <w:ind w:firstLine="660"/>
      <w:jc w:val="both"/>
    </w:pPr>
    <w:rPr>
      <w:rFonts w:ascii="Calibri" w:eastAsia="Arial Unicode MS" w:hAnsi="Calibri"/>
      <w:sz w:val="26"/>
      <w:szCs w:val="26"/>
    </w:rPr>
  </w:style>
  <w:style w:type="character" w:customStyle="1" w:styleId="42">
    <w:name w:val="Основной текст (4)"/>
    <w:rsid w:val="00375986"/>
    <w:rPr>
      <w:rFonts w:eastAsia="Arial Unicode MS"/>
      <w:sz w:val="26"/>
      <w:szCs w:val="26"/>
      <w:lang w:val="ru-RU" w:eastAsia="ru-RU" w:bidi="ar-SA"/>
    </w:rPr>
  </w:style>
  <w:style w:type="paragraph" w:styleId="afff1">
    <w:name w:val="Document Map"/>
    <w:basedOn w:val="a0"/>
    <w:link w:val="afff2"/>
    <w:rsid w:val="009D2C47"/>
    <w:pPr>
      <w:shd w:val="clear" w:color="auto" w:fill="000080"/>
    </w:pPr>
    <w:rPr>
      <w:rFonts w:ascii="Tahoma" w:hAnsi="Tahoma" w:cs="Tahoma"/>
      <w:sz w:val="20"/>
      <w:szCs w:val="20"/>
    </w:rPr>
  </w:style>
  <w:style w:type="character" w:customStyle="1" w:styleId="afff2">
    <w:name w:val="Схема документа Знак"/>
    <w:basedOn w:val="a1"/>
    <w:link w:val="afff1"/>
    <w:rsid w:val="00C70C57"/>
    <w:rPr>
      <w:rFonts w:ascii="Tahoma" w:eastAsia="Times New Roman" w:hAnsi="Tahoma" w:cs="Tahoma"/>
      <w:shd w:val="clear" w:color="auto" w:fill="000080"/>
    </w:rPr>
  </w:style>
  <w:style w:type="paragraph" w:customStyle="1" w:styleId="1e">
    <w:name w:val="Знак Знак Знак Знак Знак1"/>
    <w:basedOn w:val="a0"/>
    <w:rsid w:val="009D2C47"/>
    <w:pPr>
      <w:spacing w:before="100" w:beforeAutospacing="1" w:after="100" w:afterAutospacing="1"/>
      <w:jc w:val="both"/>
    </w:pPr>
    <w:rPr>
      <w:rFonts w:ascii="Tahoma" w:hAnsi="Tahoma"/>
      <w:sz w:val="20"/>
      <w:szCs w:val="20"/>
      <w:lang w:val="en-US" w:eastAsia="en-US"/>
    </w:rPr>
  </w:style>
  <w:style w:type="character" w:customStyle="1" w:styleId="310">
    <w:name w:val="Основной текст 3 Знак Знак1"/>
    <w:aliases w:val="Основной текст 3 Знак Знак Знак Знак,Основной текст 3 Знак Знак Знак Знак Знак Знак,Основной текст 3 Знак Знак Знак Знак1"/>
    <w:semiHidden/>
    <w:locked/>
    <w:rsid w:val="00421DE6"/>
    <w:rPr>
      <w:sz w:val="16"/>
      <w:szCs w:val="16"/>
      <w:lang w:val="ru-RU" w:eastAsia="ru-RU" w:bidi="ar-SA"/>
    </w:rPr>
  </w:style>
  <w:style w:type="paragraph" w:customStyle="1" w:styleId="afff3">
    <w:name w:val="Знак Знак Знак Знак Знак Знак Знак Знак Знак Знак Знак Знак Знак"/>
    <w:basedOn w:val="a0"/>
    <w:rsid w:val="00421DE6"/>
    <w:pPr>
      <w:spacing w:before="100" w:beforeAutospacing="1" w:after="100" w:afterAutospacing="1"/>
      <w:jc w:val="both"/>
    </w:pPr>
    <w:rPr>
      <w:rFonts w:ascii="Tahoma" w:hAnsi="Tahoma" w:cs="Tahoma"/>
      <w:sz w:val="20"/>
      <w:szCs w:val="20"/>
      <w:lang w:val="en-US" w:eastAsia="en-US"/>
    </w:rPr>
  </w:style>
  <w:style w:type="paragraph" w:customStyle="1" w:styleId="BodyTextIndent21">
    <w:name w:val="Body Text Indent 21"/>
    <w:basedOn w:val="a0"/>
    <w:rsid w:val="00AA778B"/>
    <w:pPr>
      <w:widowControl w:val="0"/>
      <w:overflowPunct w:val="0"/>
      <w:autoSpaceDE w:val="0"/>
      <w:autoSpaceDN w:val="0"/>
      <w:adjustRightInd w:val="0"/>
      <w:spacing w:line="360" w:lineRule="auto"/>
      <w:ind w:firstLine="851"/>
      <w:jc w:val="both"/>
      <w:textAlignment w:val="baseline"/>
    </w:pPr>
    <w:rPr>
      <w:sz w:val="28"/>
      <w:szCs w:val="20"/>
    </w:rPr>
  </w:style>
  <w:style w:type="character" w:customStyle="1" w:styleId="afff4">
    <w:name w:val="Верхний колонтитул Знак"/>
    <w:aliases w:val="ВерхКолонтитул Знак, Знак5 Знак"/>
    <w:uiPriority w:val="99"/>
    <w:locked/>
    <w:rsid w:val="006248C8"/>
    <w:rPr>
      <w:rFonts w:cs="Times New Roman"/>
      <w:sz w:val="24"/>
      <w:szCs w:val="24"/>
    </w:rPr>
  </w:style>
  <w:style w:type="paragraph" w:customStyle="1" w:styleId="afff5">
    <w:name w:val="ЭЭГ"/>
    <w:basedOn w:val="a0"/>
    <w:rsid w:val="001740AE"/>
    <w:pPr>
      <w:spacing w:line="360" w:lineRule="auto"/>
      <w:ind w:firstLine="720"/>
      <w:jc w:val="both"/>
    </w:pPr>
  </w:style>
  <w:style w:type="paragraph" w:styleId="2c">
    <w:name w:val="Body Text First Indent 2"/>
    <w:basedOn w:val="af1"/>
    <w:link w:val="2d"/>
    <w:rsid w:val="001740AE"/>
    <w:pPr>
      <w:ind w:firstLine="210"/>
    </w:pPr>
  </w:style>
  <w:style w:type="character" w:customStyle="1" w:styleId="2d">
    <w:name w:val="Красная строка 2 Знак"/>
    <w:basedOn w:val="af2"/>
    <w:link w:val="2c"/>
    <w:locked/>
    <w:rsid w:val="00DE2F3E"/>
    <w:rPr>
      <w:rFonts w:ascii="Times New Roman" w:eastAsia="Times New Roman" w:hAnsi="Times New Roman"/>
      <w:sz w:val="24"/>
      <w:szCs w:val="24"/>
    </w:rPr>
  </w:style>
  <w:style w:type="paragraph" w:customStyle="1" w:styleId="consplusnormal1">
    <w:name w:val="consplusnormal"/>
    <w:basedOn w:val="a0"/>
    <w:rsid w:val="002C66AC"/>
    <w:pPr>
      <w:spacing w:before="100" w:beforeAutospacing="1" w:after="100" w:afterAutospacing="1"/>
    </w:pPr>
  </w:style>
  <w:style w:type="paragraph" w:customStyle="1" w:styleId="consplustitle1">
    <w:name w:val="consplustitle"/>
    <w:basedOn w:val="a0"/>
    <w:rsid w:val="002C66AC"/>
    <w:pPr>
      <w:spacing w:before="100" w:beforeAutospacing="1" w:after="100" w:afterAutospacing="1"/>
    </w:pPr>
  </w:style>
  <w:style w:type="paragraph" w:customStyle="1" w:styleId="xl72">
    <w:name w:val="xl72"/>
    <w:basedOn w:val="a0"/>
    <w:rsid w:val="00D86CC9"/>
    <w:pPr>
      <w:pBdr>
        <w:top w:val="single" w:sz="4" w:space="0" w:color="auto"/>
      </w:pBdr>
      <w:shd w:val="clear" w:color="000000" w:fill="FFFFFF"/>
      <w:spacing w:before="100" w:beforeAutospacing="1" w:after="100" w:afterAutospacing="1"/>
      <w:jc w:val="right"/>
      <w:textAlignment w:val="top"/>
    </w:pPr>
    <w:rPr>
      <w:rFonts w:ascii="Arial CYR" w:hAnsi="Arial CYR" w:cs="Arial CYR"/>
      <w:b/>
      <w:bCs/>
      <w:sz w:val="20"/>
      <w:szCs w:val="20"/>
    </w:rPr>
  </w:style>
  <w:style w:type="paragraph" w:customStyle="1" w:styleId="afff6">
    <w:name w:val="Стиль"/>
    <w:rsid w:val="00FE6D9F"/>
    <w:pPr>
      <w:widowControl w:val="0"/>
      <w:autoSpaceDE w:val="0"/>
      <w:autoSpaceDN w:val="0"/>
      <w:adjustRightInd w:val="0"/>
    </w:pPr>
    <w:rPr>
      <w:rFonts w:ascii="Times New Roman" w:eastAsia="Times New Roman" w:hAnsi="Times New Roman"/>
      <w:sz w:val="24"/>
      <w:szCs w:val="24"/>
    </w:rPr>
  </w:style>
  <w:style w:type="paragraph" w:customStyle="1" w:styleId="afff7">
    <w:name w:val="подпись к объекту"/>
    <w:basedOn w:val="a0"/>
    <w:next w:val="a0"/>
    <w:rsid w:val="00BB61B3"/>
    <w:pPr>
      <w:tabs>
        <w:tab w:val="left" w:pos="3060"/>
      </w:tabs>
      <w:spacing w:line="240" w:lineRule="atLeast"/>
      <w:jc w:val="center"/>
    </w:pPr>
    <w:rPr>
      <w:b/>
      <w:bCs/>
      <w:caps/>
      <w:sz w:val="28"/>
      <w:szCs w:val="28"/>
      <w:lang w:eastAsia="ar-SA"/>
    </w:rPr>
  </w:style>
  <w:style w:type="character" w:customStyle="1" w:styleId="Absatz-Standardschriftart">
    <w:name w:val="Absatz-Standardschriftart"/>
    <w:rsid w:val="00AD6021"/>
  </w:style>
  <w:style w:type="character" w:customStyle="1" w:styleId="WW8Num1z1">
    <w:name w:val="WW8Num1z1"/>
    <w:uiPriority w:val="99"/>
    <w:rsid w:val="00AD6021"/>
    <w:rPr>
      <w:rFonts w:ascii="Courier New" w:hAnsi="Courier New" w:cs="Courier New"/>
    </w:rPr>
  </w:style>
  <w:style w:type="character" w:customStyle="1" w:styleId="WW8Num1z2">
    <w:name w:val="WW8Num1z2"/>
    <w:rsid w:val="00AD6021"/>
    <w:rPr>
      <w:rFonts w:ascii="Wingdings" w:hAnsi="Wingdings" w:cs="Wingdings"/>
    </w:rPr>
  </w:style>
  <w:style w:type="character" w:customStyle="1" w:styleId="WW8Num1z3">
    <w:name w:val="WW8Num1z3"/>
    <w:uiPriority w:val="99"/>
    <w:rsid w:val="00AD6021"/>
    <w:rPr>
      <w:rFonts w:ascii="Symbol" w:hAnsi="Symbol" w:cs="Symbol"/>
    </w:rPr>
  </w:style>
  <w:style w:type="character" w:customStyle="1" w:styleId="WW8Num16z0">
    <w:name w:val="WW8Num16z0"/>
    <w:rsid w:val="00AD6021"/>
    <w:rPr>
      <w:rFonts w:ascii="Symbol" w:hAnsi="Symbol" w:cs="Symbol"/>
    </w:rPr>
  </w:style>
  <w:style w:type="character" w:customStyle="1" w:styleId="WW8Num18z0">
    <w:name w:val="WW8Num18z0"/>
    <w:rsid w:val="00AD6021"/>
    <w:rPr>
      <w:rFonts w:ascii="Symbol" w:hAnsi="Symbol" w:cs="Symbol"/>
    </w:rPr>
  </w:style>
  <w:style w:type="character" w:customStyle="1" w:styleId="WW8Num25z0">
    <w:name w:val="WW8Num25z0"/>
    <w:rsid w:val="00AD6021"/>
    <w:rPr>
      <w:rFonts w:ascii="Symbol" w:hAnsi="Symbol" w:cs="Symbol"/>
    </w:rPr>
  </w:style>
  <w:style w:type="character" w:customStyle="1" w:styleId="WW8Num35z0">
    <w:name w:val="WW8Num35z0"/>
    <w:rsid w:val="00AD6021"/>
    <w:rPr>
      <w:rFonts w:ascii="Symbol" w:hAnsi="Symbol" w:cs="Symbol"/>
    </w:rPr>
  </w:style>
  <w:style w:type="character" w:customStyle="1" w:styleId="WW8Num35z1">
    <w:name w:val="WW8Num35z1"/>
    <w:rsid w:val="00AD6021"/>
    <w:rPr>
      <w:rFonts w:ascii="Courier New" w:hAnsi="Courier New" w:cs="Courier New"/>
    </w:rPr>
  </w:style>
  <w:style w:type="character" w:customStyle="1" w:styleId="WW8Num35z2">
    <w:name w:val="WW8Num35z2"/>
    <w:rsid w:val="00AD6021"/>
    <w:rPr>
      <w:rFonts w:ascii="Wingdings" w:hAnsi="Wingdings" w:cs="Wingdings"/>
    </w:rPr>
  </w:style>
  <w:style w:type="character" w:customStyle="1" w:styleId="WW8Num39z0">
    <w:name w:val="WW8Num39z0"/>
    <w:rsid w:val="00AD6021"/>
    <w:rPr>
      <w:rFonts w:ascii="Symbol" w:hAnsi="Symbol" w:cs="Symbol"/>
    </w:rPr>
  </w:style>
  <w:style w:type="character" w:customStyle="1" w:styleId="1f">
    <w:name w:val="Основной шрифт абзаца1"/>
    <w:rsid w:val="00AD6021"/>
  </w:style>
  <w:style w:type="paragraph" w:styleId="afff8">
    <w:name w:val="List"/>
    <w:basedOn w:val="a8"/>
    <w:link w:val="afff9"/>
    <w:rsid w:val="00AD6021"/>
    <w:pPr>
      <w:jc w:val="both"/>
    </w:pPr>
    <w:rPr>
      <w:sz w:val="24"/>
      <w:lang w:eastAsia="zh-CN"/>
    </w:rPr>
  </w:style>
  <w:style w:type="paragraph" w:customStyle="1" w:styleId="1f0">
    <w:name w:val="Указатель1"/>
    <w:basedOn w:val="a0"/>
    <w:rsid w:val="00AD6021"/>
    <w:pPr>
      <w:suppressLineNumbers/>
    </w:pPr>
    <w:rPr>
      <w:rFonts w:cs="Mangal"/>
      <w:sz w:val="20"/>
      <w:szCs w:val="20"/>
      <w:lang w:eastAsia="zh-CN"/>
    </w:rPr>
  </w:style>
  <w:style w:type="paragraph" w:customStyle="1" w:styleId="211">
    <w:name w:val="Основной текст с отступом 21"/>
    <w:basedOn w:val="a0"/>
    <w:rsid w:val="00AD6021"/>
    <w:pPr>
      <w:ind w:firstLine="284"/>
      <w:jc w:val="center"/>
    </w:pPr>
    <w:rPr>
      <w:b/>
      <w:sz w:val="40"/>
      <w:szCs w:val="20"/>
      <w:lang w:eastAsia="zh-CN"/>
    </w:rPr>
  </w:style>
  <w:style w:type="paragraph" w:customStyle="1" w:styleId="311">
    <w:name w:val="Основной текст с отступом 31"/>
    <w:basedOn w:val="a0"/>
    <w:uiPriority w:val="99"/>
    <w:rsid w:val="00AD6021"/>
    <w:pPr>
      <w:ind w:firstLine="720"/>
      <w:jc w:val="both"/>
    </w:pPr>
    <w:rPr>
      <w:szCs w:val="20"/>
      <w:lang w:eastAsia="zh-CN"/>
    </w:rPr>
  </w:style>
  <w:style w:type="paragraph" w:customStyle="1" w:styleId="1f1">
    <w:name w:val="Схема документа1"/>
    <w:basedOn w:val="a0"/>
    <w:uiPriority w:val="99"/>
    <w:rsid w:val="00AD6021"/>
    <w:pPr>
      <w:shd w:val="clear" w:color="auto" w:fill="000080"/>
    </w:pPr>
    <w:rPr>
      <w:rFonts w:ascii="Tahoma" w:hAnsi="Tahoma" w:cs="Tahoma"/>
      <w:sz w:val="20"/>
      <w:szCs w:val="20"/>
      <w:lang w:eastAsia="zh-CN"/>
    </w:rPr>
  </w:style>
  <w:style w:type="paragraph" w:customStyle="1" w:styleId="312">
    <w:name w:val="Основной текст 31"/>
    <w:basedOn w:val="a0"/>
    <w:rsid w:val="00AD6021"/>
    <w:pPr>
      <w:spacing w:after="120"/>
    </w:pPr>
    <w:rPr>
      <w:sz w:val="16"/>
      <w:szCs w:val="16"/>
      <w:lang w:eastAsia="zh-CN"/>
    </w:rPr>
  </w:style>
  <w:style w:type="paragraph" w:customStyle="1" w:styleId="afffa">
    <w:name w:val="Заголовок таблицы"/>
    <w:basedOn w:val="affe"/>
    <w:rsid w:val="00AD6021"/>
    <w:pPr>
      <w:suppressAutoHyphens w:val="0"/>
      <w:jc w:val="center"/>
    </w:pPr>
    <w:rPr>
      <w:b/>
      <w:sz w:val="20"/>
      <w:szCs w:val="20"/>
      <w:lang w:eastAsia="zh-CN"/>
    </w:rPr>
  </w:style>
  <w:style w:type="paragraph" w:customStyle="1" w:styleId="afffb">
    <w:name w:val="Содержимое врезки"/>
    <w:basedOn w:val="a8"/>
    <w:qFormat/>
    <w:rsid w:val="00AD6021"/>
    <w:pPr>
      <w:jc w:val="both"/>
    </w:pPr>
    <w:rPr>
      <w:sz w:val="24"/>
      <w:lang w:eastAsia="zh-CN"/>
    </w:rPr>
  </w:style>
  <w:style w:type="paragraph" w:customStyle="1" w:styleId="ConsNonformat">
    <w:name w:val="ConsNonformat"/>
    <w:rsid w:val="00AD6021"/>
    <w:pPr>
      <w:widowControl w:val="0"/>
      <w:autoSpaceDE w:val="0"/>
      <w:autoSpaceDN w:val="0"/>
      <w:adjustRightInd w:val="0"/>
    </w:pPr>
    <w:rPr>
      <w:rFonts w:ascii="Courier New" w:eastAsia="Times New Roman" w:hAnsi="Courier New" w:cs="Courier New"/>
    </w:rPr>
  </w:style>
  <w:style w:type="paragraph" w:customStyle="1" w:styleId="oaenoniinee">
    <w:name w:val="oaeno niinee"/>
    <w:basedOn w:val="a0"/>
    <w:rsid w:val="00AD6021"/>
    <w:pPr>
      <w:jc w:val="both"/>
    </w:pPr>
    <w:rPr>
      <w:szCs w:val="20"/>
    </w:rPr>
  </w:style>
  <w:style w:type="paragraph" w:customStyle="1" w:styleId="afffc">
    <w:name w:val="Çàãîëîâîê"/>
    <w:basedOn w:val="a0"/>
    <w:next w:val="a8"/>
    <w:rsid w:val="00AD6021"/>
    <w:pPr>
      <w:keepNext/>
      <w:widowControl w:val="0"/>
      <w:suppressAutoHyphens/>
      <w:spacing w:before="240" w:after="120"/>
    </w:pPr>
    <w:rPr>
      <w:rFonts w:ascii="Arial" w:eastAsia="Lucida Sans Unicode" w:hAnsi="Arial"/>
    </w:rPr>
  </w:style>
  <w:style w:type="character" w:customStyle="1" w:styleId="36">
    <w:name w:val="Основной текст (3)_"/>
    <w:link w:val="313"/>
    <w:rsid w:val="00AD6021"/>
    <w:rPr>
      <w:rFonts w:ascii="Arial" w:eastAsia="Arial Unicode MS" w:hAnsi="Arial"/>
      <w:sz w:val="13"/>
      <w:szCs w:val="13"/>
      <w:shd w:val="clear" w:color="auto" w:fill="FFFFFF"/>
      <w:lang w:bidi="ar-SA"/>
    </w:rPr>
  </w:style>
  <w:style w:type="paragraph" w:customStyle="1" w:styleId="313">
    <w:name w:val="Основной текст (3)1"/>
    <w:basedOn w:val="a0"/>
    <w:link w:val="36"/>
    <w:rsid w:val="00AD6021"/>
    <w:pPr>
      <w:shd w:val="clear" w:color="auto" w:fill="FFFFFF"/>
      <w:spacing w:after="120" w:line="240" w:lineRule="atLeast"/>
      <w:jc w:val="both"/>
    </w:pPr>
    <w:rPr>
      <w:rFonts w:ascii="Arial" w:eastAsia="Arial Unicode MS" w:hAnsi="Arial"/>
      <w:sz w:val="13"/>
      <w:szCs w:val="13"/>
      <w:shd w:val="clear" w:color="auto" w:fill="FFFFFF"/>
    </w:rPr>
  </w:style>
  <w:style w:type="character" w:customStyle="1" w:styleId="afffd">
    <w:name w:val="Основной текст + Полужирный"/>
    <w:aliases w:val="Курсив6"/>
    <w:rsid w:val="00AD6021"/>
    <w:rPr>
      <w:rFonts w:ascii="Arial" w:hAnsi="Arial" w:cs="Arial"/>
      <w:b/>
      <w:bCs/>
      <w:i/>
      <w:iCs/>
      <w:spacing w:val="0"/>
      <w:sz w:val="16"/>
      <w:szCs w:val="16"/>
    </w:rPr>
  </w:style>
  <w:style w:type="character" w:customStyle="1" w:styleId="afffe">
    <w:name w:val="Подпись к таблице_"/>
    <w:link w:val="affff"/>
    <w:rsid w:val="00AD6021"/>
    <w:rPr>
      <w:rFonts w:ascii="Arial" w:eastAsia="Arial Unicode MS" w:hAnsi="Arial"/>
      <w:sz w:val="13"/>
      <w:szCs w:val="13"/>
      <w:shd w:val="clear" w:color="auto" w:fill="FFFFFF"/>
      <w:lang w:bidi="ar-SA"/>
    </w:rPr>
  </w:style>
  <w:style w:type="paragraph" w:customStyle="1" w:styleId="affff">
    <w:name w:val="Подпись к таблице"/>
    <w:basedOn w:val="a0"/>
    <w:link w:val="afffe"/>
    <w:rsid w:val="00AD6021"/>
    <w:pPr>
      <w:shd w:val="clear" w:color="auto" w:fill="FFFFFF"/>
      <w:spacing w:line="158" w:lineRule="exact"/>
      <w:jc w:val="both"/>
    </w:pPr>
    <w:rPr>
      <w:rFonts w:ascii="Arial" w:eastAsia="Arial Unicode MS" w:hAnsi="Arial"/>
      <w:sz w:val="13"/>
      <w:szCs w:val="13"/>
      <w:shd w:val="clear" w:color="auto" w:fill="FFFFFF"/>
    </w:rPr>
  </w:style>
  <w:style w:type="character" w:customStyle="1" w:styleId="2e">
    <w:name w:val="Основной текст + Полужирный2"/>
    <w:aliases w:val="Курсив5"/>
    <w:rsid w:val="00AD6021"/>
    <w:rPr>
      <w:rFonts w:ascii="Arial" w:hAnsi="Arial" w:cs="Arial"/>
      <w:b/>
      <w:bCs/>
      <w:i/>
      <w:iCs/>
      <w:spacing w:val="0"/>
      <w:sz w:val="16"/>
      <w:szCs w:val="16"/>
    </w:rPr>
  </w:style>
  <w:style w:type="character" w:customStyle="1" w:styleId="2f">
    <w:name w:val="Подпись к картинке (2)_"/>
    <w:link w:val="2f0"/>
    <w:rsid w:val="00AD6021"/>
    <w:rPr>
      <w:rFonts w:eastAsia="Arial Unicode MS"/>
      <w:sz w:val="11"/>
      <w:szCs w:val="11"/>
      <w:shd w:val="clear" w:color="auto" w:fill="FFFFFF"/>
      <w:lang w:val="en-GB" w:eastAsia="en-GB" w:bidi="ar-SA"/>
    </w:rPr>
  </w:style>
  <w:style w:type="paragraph" w:customStyle="1" w:styleId="2f0">
    <w:name w:val="Подпись к картинке (2)"/>
    <w:basedOn w:val="a0"/>
    <w:link w:val="2f"/>
    <w:rsid w:val="00AD6021"/>
    <w:pPr>
      <w:shd w:val="clear" w:color="auto" w:fill="FFFFFF"/>
      <w:spacing w:after="120" w:line="240" w:lineRule="atLeast"/>
    </w:pPr>
    <w:rPr>
      <w:rFonts w:ascii="Calibri" w:eastAsia="Arial Unicode MS" w:hAnsi="Calibri"/>
      <w:sz w:val="11"/>
      <w:szCs w:val="11"/>
      <w:shd w:val="clear" w:color="auto" w:fill="FFFFFF"/>
      <w:lang w:val="en-GB" w:eastAsia="en-GB"/>
    </w:rPr>
  </w:style>
  <w:style w:type="character" w:customStyle="1" w:styleId="37">
    <w:name w:val="Подпись к картинке (3)_"/>
    <w:link w:val="314"/>
    <w:rsid w:val="00AD6021"/>
    <w:rPr>
      <w:rFonts w:ascii="Arial" w:eastAsia="Arial Unicode MS" w:hAnsi="Arial"/>
      <w:b/>
      <w:bCs/>
      <w:sz w:val="11"/>
      <w:szCs w:val="11"/>
      <w:shd w:val="clear" w:color="auto" w:fill="FFFFFF"/>
      <w:lang w:bidi="ar-SA"/>
    </w:rPr>
  </w:style>
  <w:style w:type="paragraph" w:customStyle="1" w:styleId="314">
    <w:name w:val="Подпись к картинке (3)1"/>
    <w:basedOn w:val="a0"/>
    <w:link w:val="37"/>
    <w:rsid w:val="00AD6021"/>
    <w:pPr>
      <w:shd w:val="clear" w:color="auto" w:fill="FFFFFF"/>
      <w:spacing w:before="120" w:line="240" w:lineRule="atLeast"/>
    </w:pPr>
    <w:rPr>
      <w:rFonts w:ascii="Arial" w:eastAsia="Arial Unicode MS" w:hAnsi="Arial"/>
      <w:b/>
      <w:bCs/>
      <w:sz w:val="11"/>
      <w:szCs w:val="11"/>
      <w:shd w:val="clear" w:color="auto" w:fill="FFFFFF"/>
    </w:rPr>
  </w:style>
  <w:style w:type="character" w:customStyle="1" w:styleId="38">
    <w:name w:val="Подпись к картинке (3)"/>
    <w:rsid w:val="00AD6021"/>
    <w:rPr>
      <w:rFonts w:ascii="Arial" w:eastAsia="Arial Unicode MS" w:hAnsi="Arial"/>
      <w:b/>
      <w:bCs/>
      <w:sz w:val="11"/>
      <w:szCs w:val="11"/>
      <w:u w:val="single"/>
      <w:shd w:val="clear" w:color="auto" w:fill="FFFFFF"/>
      <w:lang w:val="en-GB" w:eastAsia="en-GB" w:bidi="ar-SA"/>
    </w:rPr>
  </w:style>
  <w:style w:type="character" w:customStyle="1" w:styleId="3TimesNewRoman">
    <w:name w:val="Подпись к картинке (3) + Times New Roman"/>
    <w:aliases w:val="Не полужирный5"/>
    <w:rsid w:val="00AD6021"/>
    <w:rPr>
      <w:rFonts w:ascii="Times New Roman" w:eastAsia="Arial Unicode MS" w:hAnsi="Times New Roman" w:cs="Times New Roman"/>
      <w:b/>
      <w:bCs/>
      <w:noProof/>
      <w:sz w:val="11"/>
      <w:szCs w:val="11"/>
      <w:shd w:val="clear" w:color="auto" w:fill="FFFFFF"/>
      <w:lang w:bidi="ar-SA"/>
    </w:rPr>
  </w:style>
  <w:style w:type="character" w:customStyle="1" w:styleId="3TimesNewRoman1">
    <w:name w:val="Подпись к картинке (3) + Times New Roman1"/>
    <w:aliases w:val="Не полужирный4"/>
    <w:rsid w:val="00AD6021"/>
    <w:rPr>
      <w:rFonts w:ascii="Times New Roman" w:eastAsia="Arial Unicode MS" w:hAnsi="Times New Roman" w:cs="Times New Roman"/>
      <w:b/>
      <w:bCs/>
      <w:sz w:val="11"/>
      <w:szCs w:val="11"/>
      <w:u w:val="single"/>
      <w:shd w:val="clear" w:color="auto" w:fill="FFFFFF"/>
      <w:lang w:bidi="ar-SA"/>
    </w:rPr>
  </w:style>
  <w:style w:type="character" w:customStyle="1" w:styleId="2f1">
    <w:name w:val="Подпись к таблице (2)_"/>
    <w:link w:val="2f2"/>
    <w:rsid w:val="00AD6021"/>
    <w:rPr>
      <w:rFonts w:ascii="Arial" w:eastAsia="Arial Unicode MS" w:hAnsi="Arial"/>
      <w:sz w:val="16"/>
      <w:szCs w:val="16"/>
      <w:shd w:val="clear" w:color="auto" w:fill="FFFFFF"/>
      <w:lang w:bidi="ar-SA"/>
    </w:rPr>
  </w:style>
  <w:style w:type="paragraph" w:customStyle="1" w:styleId="2f2">
    <w:name w:val="Подпись к таблице (2)"/>
    <w:basedOn w:val="a0"/>
    <w:link w:val="2f1"/>
    <w:rsid w:val="00AD6021"/>
    <w:pPr>
      <w:shd w:val="clear" w:color="auto" w:fill="FFFFFF"/>
      <w:spacing w:line="240" w:lineRule="atLeast"/>
    </w:pPr>
    <w:rPr>
      <w:rFonts w:ascii="Arial" w:eastAsia="Arial Unicode MS" w:hAnsi="Arial"/>
      <w:sz w:val="16"/>
      <w:szCs w:val="16"/>
      <w:shd w:val="clear" w:color="auto" w:fill="FFFFFF"/>
    </w:rPr>
  </w:style>
  <w:style w:type="character" w:customStyle="1" w:styleId="affff0">
    <w:name w:val="Подпись к картинке_"/>
    <w:link w:val="affff1"/>
    <w:rsid w:val="00AD6021"/>
    <w:rPr>
      <w:rFonts w:ascii="Arial" w:eastAsia="Arial Unicode MS" w:hAnsi="Arial"/>
      <w:sz w:val="16"/>
      <w:szCs w:val="16"/>
      <w:shd w:val="clear" w:color="auto" w:fill="FFFFFF"/>
      <w:lang w:bidi="ar-SA"/>
    </w:rPr>
  </w:style>
  <w:style w:type="paragraph" w:customStyle="1" w:styleId="affff1">
    <w:name w:val="Подпись к картинке"/>
    <w:basedOn w:val="a0"/>
    <w:link w:val="affff0"/>
    <w:rsid w:val="00AD6021"/>
    <w:pPr>
      <w:shd w:val="clear" w:color="auto" w:fill="FFFFFF"/>
      <w:spacing w:line="187" w:lineRule="exact"/>
      <w:jc w:val="both"/>
    </w:pPr>
    <w:rPr>
      <w:rFonts w:ascii="Arial" w:eastAsia="Arial Unicode MS" w:hAnsi="Arial"/>
      <w:sz w:val="16"/>
      <w:szCs w:val="16"/>
      <w:shd w:val="clear" w:color="auto" w:fill="FFFFFF"/>
    </w:rPr>
  </w:style>
  <w:style w:type="character" w:customStyle="1" w:styleId="2f3">
    <w:name w:val="Подпись к таблице (2) + Полужирный"/>
    <w:aliases w:val="Курсив4"/>
    <w:rsid w:val="00AD6021"/>
    <w:rPr>
      <w:rFonts w:ascii="Arial" w:eastAsia="Arial Unicode MS" w:hAnsi="Arial"/>
      <w:b/>
      <w:bCs/>
      <w:i/>
      <w:iCs/>
      <w:sz w:val="16"/>
      <w:szCs w:val="16"/>
      <w:shd w:val="clear" w:color="auto" w:fill="FFFFFF"/>
      <w:lang w:bidi="ar-SA"/>
    </w:rPr>
  </w:style>
  <w:style w:type="character" w:customStyle="1" w:styleId="51">
    <w:name w:val="Основной текст (5)_"/>
    <w:link w:val="52"/>
    <w:rsid w:val="00AD6021"/>
    <w:rPr>
      <w:rFonts w:ascii="Arial" w:eastAsia="Arial Unicode MS" w:hAnsi="Arial"/>
      <w:noProof/>
      <w:sz w:val="8"/>
      <w:szCs w:val="8"/>
      <w:shd w:val="clear" w:color="auto" w:fill="FFFFFF"/>
      <w:lang w:bidi="ar-SA"/>
    </w:rPr>
  </w:style>
  <w:style w:type="paragraph" w:customStyle="1" w:styleId="52">
    <w:name w:val="Основной текст (5)"/>
    <w:basedOn w:val="a0"/>
    <w:link w:val="51"/>
    <w:rsid w:val="00AD6021"/>
    <w:pPr>
      <w:shd w:val="clear" w:color="auto" w:fill="FFFFFF"/>
      <w:spacing w:line="240" w:lineRule="atLeast"/>
      <w:jc w:val="right"/>
    </w:pPr>
    <w:rPr>
      <w:rFonts w:ascii="Arial" w:eastAsia="Arial Unicode MS" w:hAnsi="Arial"/>
      <w:noProof/>
      <w:sz w:val="8"/>
      <w:szCs w:val="8"/>
      <w:shd w:val="clear" w:color="auto" w:fill="FFFFFF"/>
    </w:rPr>
  </w:style>
  <w:style w:type="paragraph" w:customStyle="1" w:styleId="WW-2">
    <w:name w:val="WW-Основной текст с отступом 2"/>
    <w:basedOn w:val="a0"/>
    <w:rsid w:val="00F35322"/>
    <w:pPr>
      <w:ind w:firstLine="720"/>
      <w:jc w:val="both"/>
    </w:pPr>
    <w:rPr>
      <w:sz w:val="28"/>
      <w:szCs w:val="20"/>
    </w:rPr>
  </w:style>
  <w:style w:type="paragraph" w:customStyle="1" w:styleId="1f2">
    <w:name w:val="Абзац списка1"/>
    <w:basedOn w:val="Standard"/>
    <w:uiPriority w:val="99"/>
    <w:rsid w:val="00D518DF"/>
    <w:pPr>
      <w:widowControl w:val="0"/>
      <w:spacing w:after="200" w:line="276" w:lineRule="auto"/>
      <w:ind w:left="720"/>
    </w:pPr>
    <w:rPr>
      <w:rFonts w:ascii="Cambria" w:eastAsia="MS Mincho" w:hAnsi="Cambria" w:cs="Cambria"/>
      <w:sz w:val="22"/>
      <w:szCs w:val="22"/>
    </w:rPr>
  </w:style>
  <w:style w:type="paragraph" w:customStyle="1" w:styleId="110">
    <w:name w:val="Обычный11"/>
    <w:rsid w:val="00D518DF"/>
    <w:pPr>
      <w:widowControl w:val="0"/>
      <w:snapToGrid w:val="0"/>
      <w:spacing w:before="20" w:after="20"/>
    </w:pPr>
    <w:rPr>
      <w:rFonts w:ascii="Times New Roman" w:eastAsia="Times New Roman" w:hAnsi="Times New Roman"/>
      <w:sz w:val="24"/>
    </w:rPr>
  </w:style>
  <w:style w:type="paragraph" w:customStyle="1" w:styleId="220">
    <w:name w:val="Основной текст 22"/>
    <w:basedOn w:val="a0"/>
    <w:rsid w:val="00CC587B"/>
    <w:pPr>
      <w:ind w:firstLine="1134"/>
      <w:jc w:val="both"/>
    </w:pPr>
    <w:rPr>
      <w:szCs w:val="20"/>
    </w:rPr>
  </w:style>
  <w:style w:type="paragraph" w:customStyle="1" w:styleId="141">
    <w:name w:val="Обычный + 14 пт"/>
    <w:aliases w:val="полужирный,По центру"/>
    <w:basedOn w:val="a0"/>
    <w:uiPriority w:val="99"/>
    <w:rsid w:val="000A27F6"/>
    <w:pPr>
      <w:spacing w:before="120"/>
      <w:ind w:firstLine="709"/>
      <w:jc w:val="both"/>
    </w:pPr>
    <w:rPr>
      <w:sz w:val="28"/>
      <w:szCs w:val="28"/>
      <w:lang w:bidi="he-IL"/>
    </w:rPr>
  </w:style>
  <w:style w:type="character" w:styleId="affff2">
    <w:name w:val="footnote reference"/>
    <w:rsid w:val="00B45F85"/>
    <w:rPr>
      <w:sz w:val="22"/>
      <w:vertAlign w:val="superscript"/>
    </w:rPr>
  </w:style>
  <w:style w:type="paragraph" w:customStyle="1" w:styleId="affff3">
    <w:name w:val="Ñîäåðæ"/>
    <w:basedOn w:val="a0"/>
    <w:rsid w:val="00B45F85"/>
    <w:pPr>
      <w:widowControl w:val="0"/>
      <w:overflowPunct w:val="0"/>
      <w:autoSpaceDE w:val="0"/>
      <w:autoSpaceDN w:val="0"/>
      <w:adjustRightInd w:val="0"/>
      <w:spacing w:after="120"/>
      <w:jc w:val="center"/>
      <w:textAlignment w:val="baseline"/>
    </w:pPr>
    <w:rPr>
      <w:sz w:val="28"/>
      <w:szCs w:val="20"/>
    </w:rPr>
  </w:style>
  <w:style w:type="paragraph" w:customStyle="1" w:styleId="Iauiue">
    <w:name w:val="Iau?iue"/>
    <w:rsid w:val="00B45F85"/>
    <w:rPr>
      <w:rFonts w:ascii="Times New Roman" w:eastAsia="Times New Roman" w:hAnsi="Times New Roman"/>
      <w:lang w:val="en-US"/>
    </w:rPr>
  </w:style>
  <w:style w:type="paragraph" w:customStyle="1" w:styleId="H3">
    <w:name w:val="H3"/>
    <w:basedOn w:val="a0"/>
    <w:next w:val="a0"/>
    <w:rsid w:val="0046490A"/>
    <w:pPr>
      <w:keepNext/>
      <w:suppressAutoHyphens/>
      <w:spacing w:before="100" w:after="100"/>
    </w:pPr>
    <w:rPr>
      <w:rFonts w:cs="Lucida Sans Unicode"/>
      <w:b/>
      <w:sz w:val="28"/>
      <w:szCs w:val="20"/>
      <w:lang w:eastAsia="ar-SA"/>
    </w:rPr>
  </w:style>
  <w:style w:type="paragraph" w:customStyle="1" w:styleId="Style23">
    <w:name w:val="Style23"/>
    <w:basedOn w:val="a0"/>
    <w:rsid w:val="0046490A"/>
    <w:pPr>
      <w:widowControl w:val="0"/>
      <w:autoSpaceDE w:val="0"/>
      <w:autoSpaceDN w:val="0"/>
      <w:adjustRightInd w:val="0"/>
      <w:spacing w:line="269" w:lineRule="exact"/>
      <w:jc w:val="center"/>
    </w:pPr>
    <w:rPr>
      <w:rFonts w:ascii="Calibri" w:hAnsi="Calibri"/>
    </w:rPr>
  </w:style>
  <w:style w:type="character" w:customStyle="1" w:styleId="FontStyle39">
    <w:name w:val="Font Style39"/>
    <w:rsid w:val="00877078"/>
    <w:rPr>
      <w:rFonts w:ascii="Calibri" w:hAnsi="Calibri" w:cs="Calibri"/>
      <w:sz w:val="20"/>
      <w:szCs w:val="20"/>
    </w:rPr>
  </w:style>
  <w:style w:type="paragraph" w:styleId="affff4">
    <w:name w:val="endnote text"/>
    <w:basedOn w:val="a0"/>
    <w:link w:val="affff5"/>
    <w:uiPriority w:val="99"/>
    <w:rsid w:val="002363B0"/>
    <w:rPr>
      <w:sz w:val="20"/>
      <w:szCs w:val="20"/>
    </w:rPr>
  </w:style>
  <w:style w:type="character" w:customStyle="1" w:styleId="affff5">
    <w:name w:val="Текст концевой сноски Знак"/>
    <w:link w:val="affff4"/>
    <w:uiPriority w:val="99"/>
    <w:rsid w:val="002363B0"/>
    <w:rPr>
      <w:rFonts w:ascii="Times New Roman" w:eastAsia="Times New Roman" w:hAnsi="Times New Roman"/>
    </w:rPr>
  </w:style>
  <w:style w:type="character" w:styleId="affff6">
    <w:name w:val="endnote reference"/>
    <w:rsid w:val="002363B0"/>
    <w:rPr>
      <w:vertAlign w:val="superscript"/>
    </w:rPr>
  </w:style>
  <w:style w:type="character" w:customStyle="1" w:styleId="100">
    <w:name w:val="Основной текст + 10"/>
    <w:aliases w:val="5 pt,Интервал 0 pt,Основной текст + 8.5 pt,Не полужирный,Основной текст + 8 pt"/>
    <w:rsid w:val="009261FC"/>
    <w:rPr>
      <w:rFonts w:ascii="Times New Roman" w:eastAsia="Times New Roman" w:hAnsi="Times New Roman" w:cs="Times New Roman" w:hint="default"/>
      <w:color w:val="000000"/>
      <w:spacing w:val="2"/>
      <w:w w:val="100"/>
      <w:position w:val="0"/>
      <w:sz w:val="21"/>
      <w:szCs w:val="21"/>
      <w:lang w:val="ru-RU" w:eastAsia="ru-RU" w:bidi="ru-RU"/>
    </w:rPr>
  </w:style>
  <w:style w:type="paragraph" w:customStyle="1" w:styleId="1f3">
    <w:name w:val="Без интервала1"/>
    <w:rsid w:val="00031B3A"/>
    <w:rPr>
      <w:rFonts w:ascii="Times New Roman" w:eastAsia="Times New Roman" w:hAnsi="Times New Roman"/>
      <w:sz w:val="24"/>
      <w:szCs w:val="24"/>
    </w:rPr>
  </w:style>
  <w:style w:type="character" w:customStyle="1" w:styleId="blk">
    <w:name w:val="blk"/>
    <w:basedOn w:val="a1"/>
    <w:rsid w:val="00031B3A"/>
    <w:rPr>
      <w:rFonts w:ascii="Times New Roman" w:hAnsi="Times New Roman" w:cs="Times New Roman" w:hint="default"/>
    </w:rPr>
  </w:style>
  <w:style w:type="character" w:customStyle="1" w:styleId="affff7">
    <w:name w:val="Таблица_Текст слева Знак"/>
    <w:link w:val="affff8"/>
    <w:locked/>
    <w:rsid w:val="00B9536F"/>
    <w:rPr>
      <w:sz w:val="22"/>
      <w:szCs w:val="22"/>
      <w:lang w:eastAsia="zh-CN"/>
    </w:rPr>
  </w:style>
  <w:style w:type="paragraph" w:customStyle="1" w:styleId="affff8">
    <w:name w:val="Таблица_Текст слева"/>
    <w:basedOn w:val="a0"/>
    <w:link w:val="affff7"/>
    <w:rsid w:val="00B9536F"/>
    <w:rPr>
      <w:rFonts w:ascii="Calibri" w:eastAsia="Calibri" w:hAnsi="Calibri"/>
      <w:sz w:val="22"/>
      <w:szCs w:val="22"/>
      <w:lang w:eastAsia="zh-CN"/>
    </w:rPr>
  </w:style>
  <w:style w:type="paragraph" w:customStyle="1" w:styleId="affff9">
    <w:name w:val="Таблица_Текст по центру + полужирный"/>
    <w:basedOn w:val="a0"/>
    <w:next w:val="a0"/>
    <w:rsid w:val="00B9536F"/>
    <w:pPr>
      <w:jc w:val="center"/>
    </w:pPr>
    <w:rPr>
      <w:b/>
      <w:bCs/>
      <w:sz w:val="22"/>
      <w:szCs w:val="20"/>
      <w:lang w:eastAsia="zh-CN"/>
    </w:rPr>
  </w:style>
  <w:style w:type="paragraph" w:customStyle="1" w:styleId="affffa">
    <w:name w:val="Таблица_Текст слева + полужирный"/>
    <w:basedOn w:val="affff8"/>
    <w:next w:val="a0"/>
    <w:rsid w:val="00B9536F"/>
    <w:rPr>
      <w:b/>
      <w:bCs/>
    </w:rPr>
  </w:style>
  <w:style w:type="paragraph" w:customStyle="1" w:styleId="1f4">
    <w:name w:val="1 Знак Знак Знак Знак"/>
    <w:basedOn w:val="a0"/>
    <w:uiPriority w:val="99"/>
    <w:rsid w:val="005C204D"/>
    <w:pPr>
      <w:spacing w:before="100" w:beforeAutospacing="1" w:after="100" w:afterAutospacing="1"/>
    </w:pPr>
    <w:rPr>
      <w:rFonts w:ascii="Tahoma" w:hAnsi="Tahoma"/>
      <w:sz w:val="20"/>
      <w:szCs w:val="20"/>
      <w:lang w:val="en-US" w:eastAsia="en-US"/>
    </w:rPr>
  </w:style>
  <w:style w:type="paragraph" w:customStyle="1" w:styleId="p20">
    <w:name w:val="p20"/>
    <w:basedOn w:val="a0"/>
    <w:rsid w:val="005C204D"/>
    <w:pPr>
      <w:spacing w:before="100" w:beforeAutospacing="1" w:after="100" w:afterAutospacing="1"/>
    </w:pPr>
  </w:style>
  <w:style w:type="paragraph" w:customStyle="1" w:styleId="p32">
    <w:name w:val="p32"/>
    <w:basedOn w:val="a0"/>
    <w:rsid w:val="005C204D"/>
    <w:pPr>
      <w:spacing w:before="100" w:beforeAutospacing="1" w:after="100" w:afterAutospacing="1"/>
    </w:pPr>
  </w:style>
  <w:style w:type="paragraph" w:customStyle="1" w:styleId="p80">
    <w:name w:val="p80"/>
    <w:basedOn w:val="a0"/>
    <w:rsid w:val="005C204D"/>
    <w:pPr>
      <w:spacing w:before="100" w:beforeAutospacing="1" w:after="100" w:afterAutospacing="1"/>
    </w:pPr>
  </w:style>
  <w:style w:type="paragraph" w:customStyle="1" w:styleId="p81">
    <w:name w:val="p81"/>
    <w:basedOn w:val="a0"/>
    <w:rsid w:val="005C204D"/>
    <w:pPr>
      <w:spacing w:before="100" w:beforeAutospacing="1" w:after="100" w:afterAutospacing="1"/>
    </w:pPr>
  </w:style>
  <w:style w:type="character" w:customStyle="1" w:styleId="s2">
    <w:name w:val="s2"/>
    <w:basedOn w:val="a1"/>
    <w:rsid w:val="005C204D"/>
  </w:style>
  <w:style w:type="character" w:customStyle="1" w:styleId="s24">
    <w:name w:val="s24"/>
    <w:basedOn w:val="a1"/>
    <w:rsid w:val="005C204D"/>
  </w:style>
  <w:style w:type="character" w:customStyle="1" w:styleId="s4">
    <w:name w:val="s4"/>
    <w:basedOn w:val="a1"/>
    <w:rsid w:val="005C204D"/>
  </w:style>
  <w:style w:type="paragraph" w:styleId="2f4">
    <w:name w:val="List 2"/>
    <w:basedOn w:val="a0"/>
    <w:rsid w:val="00DC0E3B"/>
    <w:pPr>
      <w:ind w:left="566" w:hanging="283"/>
    </w:pPr>
  </w:style>
  <w:style w:type="paragraph" w:styleId="affffb">
    <w:name w:val="Body Text First Indent"/>
    <w:basedOn w:val="a8"/>
    <w:link w:val="affffc"/>
    <w:rsid w:val="00DC0E3B"/>
    <w:pPr>
      <w:spacing w:after="120"/>
      <w:ind w:firstLine="210"/>
    </w:pPr>
    <w:rPr>
      <w:sz w:val="24"/>
      <w:szCs w:val="24"/>
    </w:rPr>
  </w:style>
  <w:style w:type="character" w:customStyle="1" w:styleId="affffc">
    <w:name w:val="Красная строка Знак"/>
    <w:basedOn w:val="a9"/>
    <w:link w:val="affffb"/>
    <w:rsid w:val="00DC0E3B"/>
    <w:rPr>
      <w:rFonts w:ascii="Times New Roman" w:eastAsia="Times New Roman" w:hAnsi="Times New Roman"/>
      <w:sz w:val="24"/>
      <w:szCs w:val="24"/>
    </w:rPr>
  </w:style>
  <w:style w:type="paragraph" w:customStyle="1" w:styleId="western">
    <w:name w:val="western"/>
    <w:basedOn w:val="a0"/>
    <w:rsid w:val="0016752A"/>
    <w:pPr>
      <w:spacing w:before="100" w:beforeAutospacing="1" w:after="100" w:afterAutospacing="1"/>
    </w:pPr>
  </w:style>
  <w:style w:type="character" w:customStyle="1" w:styleId="affffd">
    <w:name w:val="ТЕКСТ Знак"/>
    <w:link w:val="affffe"/>
    <w:locked/>
    <w:rsid w:val="0016752A"/>
    <w:rPr>
      <w:sz w:val="24"/>
      <w:szCs w:val="24"/>
    </w:rPr>
  </w:style>
  <w:style w:type="paragraph" w:customStyle="1" w:styleId="affffe">
    <w:name w:val="ТЕКСТ"/>
    <w:basedOn w:val="a0"/>
    <w:link w:val="affffd"/>
    <w:rsid w:val="0016752A"/>
    <w:pPr>
      <w:ind w:firstLine="709"/>
      <w:jc w:val="both"/>
    </w:pPr>
    <w:rPr>
      <w:rFonts w:ascii="Calibri" w:eastAsia="Calibri" w:hAnsi="Calibri"/>
    </w:rPr>
  </w:style>
  <w:style w:type="character" w:customStyle="1" w:styleId="js-extracted-address">
    <w:name w:val="js-extracted-address"/>
    <w:rsid w:val="0061702A"/>
  </w:style>
  <w:style w:type="paragraph" w:customStyle="1" w:styleId="xl117">
    <w:name w:val="xl117"/>
    <w:basedOn w:val="a0"/>
    <w:rsid w:val="00BC7CBB"/>
    <w:pPr>
      <w:spacing w:before="100" w:beforeAutospacing="1" w:after="100" w:afterAutospacing="1"/>
    </w:pPr>
    <w:rPr>
      <w:b/>
      <w:bCs/>
    </w:rPr>
  </w:style>
  <w:style w:type="paragraph" w:customStyle="1" w:styleId="xl119">
    <w:name w:val="xl119"/>
    <w:basedOn w:val="a0"/>
    <w:rsid w:val="00BC7CBB"/>
    <w:pPr>
      <w:spacing w:before="100" w:beforeAutospacing="1" w:after="100" w:afterAutospacing="1"/>
    </w:pPr>
    <w:rPr>
      <w:rFonts w:ascii="Arial" w:hAnsi="Arial" w:cs="Arial"/>
      <w:sz w:val="14"/>
      <w:szCs w:val="14"/>
    </w:rPr>
  </w:style>
  <w:style w:type="paragraph" w:customStyle="1" w:styleId="xl120">
    <w:name w:val="xl120"/>
    <w:basedOn w:val="a0"/>
    <w:rsid w:val="00BC7CBB"/>
    <w:pPr>
      <w:spacing w:before="100" w:beforeAutospacing="1" w:after="100" w:afterAutospacing="1"/>
      <w:jc w:val="center"/>
    </w:pPr>
    <w:rPr>
      <w:rFonts w:ascii="Arial" w:hAnsi="Arial" w:cs="Arial"/>
      <w:sz w:val="14"/>
      <w:szCs w:val="14"/>
    </w:rPr>
  </w:style>
  <w:style w:type="paragraph" w:customStyle="1" w:styleId="xl121">
    <w:name w:val="xl121"/>
    <w:basedOn w:val="a0"/>
    <w:rsid w:val="00BC7CBB"/>
    <w:pPr>
      <w:spacing w:before="100" w:beforeAutospacing="1" w:after="100" w:afterAutospacing="1"/>
      <w:jc w:val="center"/>
    </w:pPr>
    <w:rPr>
      <w:rFonts w:ascii="Arial" w:hAnsi="Arial" w:cs="Arial"/>
      <w:b/>
      <w:bCs/>
      <w:sz w:val="14"/>
      <w:szCs w:val="14"/>
    </w:rPr>
  </w:style>
  <w:style w:type="paragraph" w:customStyle="1" w:styleId="xl122">
    <w:name w:val="xl122"/>
    <w:basedOn w:val="a0"/>
    <w:rsid w:val="00BC7CBB"/>
    <w:pPr>
      <w:spacing w:before="100" w:beforeAutospacing="1" w:after="100" w:afterAutospacing="1"/>
      <w:jc w:val="center"/>
    </w:pPr>
    <w:rPr>
      <w:rFonts w:ascii="Arial" w:hAnsi="Arial" w:cs="Arial"/>
      <w:color w:val="000000"/>
      <w:sz w:val="14"/>
      <w:szCs w:val="14"/>
    </w:rPr>
  </w:style>
  <w:style w:type="paragraph" w:customStyle="1" w:styleId="xl123">
    <w:name w:val="xl123"/>
    <w:basedOn w:val="a0"/>
    <w:rsid w:val="00BC7CBB"/>
    <w:pPr>
      <w:spacing w:before="100" w:beforeAutospacing="1" w:after="100" w:afterAutospacing="1"/>
    </w:pPr>
    <w:rPr>
      <w:rFonts w:ascii="Arial" w:hAnsi="Arial" w:cs="Arial"/>
      <w:b/>
      <w:bCs/>
      <w:sz w:val="14"/>
      <w:szCs w:val="14"/>
    </w:rPr>
  </w:style>
  <w:style w:type="paragraph" w:customStyle="1" w:styleId="xl124">
    <w:name w:val="xl124"/>
    <w:basedOn w:val="a0"/>
    <w:rsid w:val="00BC7CBB"/>
    <w:pPr>
      <w:spacing w:before="100" w:beforeAutospacing="1" w:after="100" w:afterAutospacing="1"/>
      <w:jc w:val="right"/>
    </w:pPr>
    <w:rPr>
      <w:rFonts w:ascii="Arial" w:hAnsi="Arial" w:cs="Arial"/>
      <w:b/>
      <w:bCs/>
      <w:sz w:val="14"/>
      <w:szCs w:val="14"/>
    </w:rPr>
  </w:style>
  <w:style w:type="paragraph" w:customStyle="1" w:styleId="xl125">
    <w:name w:val="xl125"/>
    <w:basedOn w:val="a0"/>
    <w:rsid w:val="00BC7C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sz w:val="14"/>
      <w:szCs w:val="14"/>
    </w:rPr>
  </w:style>
  <w:style w:type="paragraph" w:customStyle="1" w:styleId="xl126">
    <w:name w:val="xl126"/>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hAnsi="Arial" w:cs="Arial"/>
      <w:b/>
      <w:bCs/>
      <w:color w:val="000000"/>
      <w:sz w:val="14"/>
      <w:szCs w:val="14"/>
    </w:rPr>
  </w:style>
  <w:style w:type="paragraph" w:customStyle="1" w:styleId="xl127">
    <w:name w:val="xl127"/>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hAnsi="Arial" w:cs="Arial"/>
      <w:b/>
      <w:bCs/>
      <w:color w:val="000000"/>
      <w:sz w:val="14"/>
      <w:szCs w:val="14"/>
    </w:rPr>
  </w:style>
  <w:style w:type="paragraph" w:customStyle="1" w:styleId="xl128">
    <w:name w:val="xl128"/>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b/>
      <w:bCs/>
      <w:color w:val="000000"/>
      <w:sz w:val="14"/>
      <w:szCs w:val="14"/>
    </w:rPr>
  </w:style>
  <w:style w:type="paragraph" w:customStyle="1" w:styleId="xl129">
    <w:name w:val="xl129"/>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hAnsi="Arial" w:cs="Arial"/>
      <w:color w:val="000000"/>
      <w:sz w:val="14"/>
      <w:szCs w:val="14"/>
    </w:rPr>
  </w:style>
  <w:style w:type="paragraph" w:customStyle="1" w:styleId="xl130">
    <w:name w:val="xl130"/>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hAnsi="Arial" w:cs="Arial"/>
      <w:color w:val="000000"/>
      <w:sz w:val="14"/>
      <w:szCs w:val="14"/>
    </w:rPr>
  </w:style>
  <w:style w:type="paragraph" w:customStyle="1" w:styleId="xl131">
    <w:name w:val="xl131"/>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color w:val="000000"/>
      <w:sz w:val="14"/>
      <w:szCs w:val="14"/>
    </w:rPr>
  </w:style>
  <w:style w:type="paragraph" w:customStyle="1" w:styleId="xl132">
    <w:name w:val="xl132"/>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b/>
      <w:bCs/>
      <w:color w:val="000000"/>
      <w:sz w:val="14"/>
      <w:szCs w:val="14"/>
    </w:rPr>
  </w:style>
  <w:style w:type="paragraph" w:customStyle="1" w:styleId="xl133">
    <w:name w:val="xl133"/>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b/>
      <w:bCs/>
      <w:color w:val="000000"/>
      <w:sz w:val="14"/>
      <w:szCs w:val="14"/>
    </w:rPr>
  </w:style>
  <w:style w:type="paragraph" w:customStyle="1" w:styleId="xl134">
    <w:name w:val="xl134"/>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b/>
      <w:bCs/>
      <w:color w:val="000000"/>
      <w:sz w:val="14"/>
      <w:szCs w:val="14"/>
    </w:rPr>
  </w:style>
  <w:style w:type="paragraph" w:customStyle="1" w:styleId="1f5">
    <w:name w:val="Знак Знак1 Знак"/>
    <w:basedOn w:val="a0"/>
    <w:autoRedefine/>
    <w:rsid w:val="00BA335F"/>
    <w:pPr>
      <w:spacing w:after="160" w:line="240" w:lineRule="exact"/>
    </w:pPr>
    <w:rPr>
      <w:rFonts w:eastAsia="SimSun"/>
      <w:b/>
      <w:lang w:val="en-US" w:eastAsia="en-US"/>
    </w:rPr>
  </w:style>
  <w:style w:type="paragraph" w:customStyle="1" w:styleId="111">
    <w:name w:val="Без интервала11"/>
    <w:link w:val="NoSpacingChar"/>
    <w:rsid w:val="00A506D9"/>
    <w:rPr>
      <w:rFonts w:eastAsia="Times New Roman"/>
      <w:sz w:val="22"/>
      <w:szCs w:val="22"/>
    </w:rPr>
  </w:style>
  <w:style w:type="paragraph" w:customStyle="1" w:styleId="2f5">
    <w:name w:val="Абзац списка2"/>
    <w:basedOn w:val="a0"/>
    <w:link w:val="ListParagraphChar"/>
    <w:qFormat/>
    <w:rsid w:val="00DE3623"/>
    <w:pPr>
      <w:spacing w:after="200" w:line="276" w:lineRule="auto"/>
      <w:ind w:left="720"/>
    </w:pPr>
    <w:rPr>
      <w:rFonts w:ascii="Calibri" w:hAnsi="Calibri" w:cs="Calibri"/>
      <w:sz w:val="22"/>
      <w:szCs w:val="22"/>
      <w:lang w:eastAsia="en-US"/>
    </w:rPr>
  </w:style>
  <w:style w:type="character" w:customStyle="1" w:styleId="A40">
    <w:name w:val="A4"/>
    <w:rsid w:val="00AC79B8"/>
    <w:rPr>
      <w:rFonts w:ascii="Arial" w:hAnsi="Arial" w:cs="Arial" w:hint="default"/>
      <w:b/>
      <w:bCs/>
      <w:color w:val="000000"/>
    </w:rPr>
  </w:style>
  <w:style w:type="paragraph" w:customStyle="1" w:styleId="afffff">
    <w:name w:val="Îáû÷íûé"/>
    <w:uiPriority w:val="99"/>
    <w:rsid w:val="00704028"/>
    <w:pPr>
      <w:widowControl w:val="0"/>
      <w:autoSpaceDE w:val="0"/>
      <w:autoSpaceDN w:val="0"/>
      <w:adjustRightInd w:val="0"/>
    </w:pPr>
    <w:rPr>
      <w:rFonts w:ascii="Times New Roman" w:eastAsia="Times New Roman" w:hAnsi="Times New Roman"/>
    </w:rPr>
  </w:style>
  <w:style w:type="paragraph" w:customStyle="1" w:styleId="s16">
    <w:name w:val="s_16"/>
    <w:basedOn w:val="a0"/>
    <w:uiPriority w:val="99"/>
    <w:rsid w:val="00704028"/>
    <w:pPr>
      <w:spacing w:before="100" w:beforeAutospacing="1" w:after="100" w:afterAutospacing="1"/>
    </w:pPr>
    <w:rPr>
      <w:rFonts w:eastAsia="Calibri"/>
    </w:rPr>
  </w:style>
  <w:style w:type="character" w:styleId="afffff0">
    <w:name w:val="annotation reference"/>
    <w:basedOn w:val="a1"/>
    <w:unhideWhenUsed/>
    <w:rsid w:val="00704028"/>
    <w:rPr>
      <w:sz w:val="16"/>
      <w:szCs w:val="16"/>
    </w:rPr>
  </w:style>
  <w:style w:type="paragraph" w:customStyle="1" w:styleId="afffff1">
    <w:name w:val="Адресат"/>
    <w:basedOn w:val="a0"/>
    <w:rsid w:val="00C70C57"/>
    <w:pPr>
      <w:suppressAutoHyphens/>
      <w:spacing w:line="240" w:lineRule="exact"/>
    </w:pPr>
    <w:rPr>
      <w:sz w:val="28"/>
      <w:szCs w:val="20"/>
    </w:rPr>
  </w:style>
  <w:style w:type="paragraph" w:customStyle="1" w:styleId="afffff2">
    <w:name w:val="Заголовок к тексту"/>
    <w:basedOn w:val="a0"/>
    <w:next w:val="a8"/>
    <w:rsid w:val="00C70C57"/>
    <w:pPr>
      <w:suppressAutoHyphens/>
      <w:spacing w:after="480" w:line="240" w:lineRule="exact"/>
    </w:pPr>
    <w:rPr>
      <w:sz w:val="28"/>
      <w:szCs w:val="20"/>
    </w:rPr>
  </w:style>
  <w:style w:type="paragraph" w:customStyle="1" w:styleId="afffff3">
    <w:name w:val="Исполнитель"/>
    <w:basedOn w:val="a8"/>
    <w:rsid w:val="00C70C57"/>
    <w:pPr>
      <w:suppressAutoHyphens/>
      <w:spacing w:line="240" w:lineRule="exact"/>
    </w:pPr>
    <w:rPr>
      <w:sz w:val="20"/>
    </w:rPr>
  </w:style>
  <w:style w:type="paragraph" w:styleId="afffff4">
    <w:name w:val="Signature"/>
    <w:basedOn w:val="a0"/>
    <w:next w:val="a8"/>
    <w:link w:val="afffff5"/>
    <w:rsid w:val="00C70C57"/>
    <w:pPr>
      <w:tabs>
        <w:tab w:val="left" w:pos="5103"/>
        <w:tab w:val="right" w:pos="9639"/>
      </w:tabs>
      <w:suppressAutoHyphens/>
      <w:spacing w:before="480" w:line="240" w:lineRule="exact"/>
      <w:jc w:val="right"/>
    </w:pPr>
    <w:rPr>
      <w:sz w:val="28"/>
      <w:szCs w:val="20"/>
    </w:rPr>
  </w:style>
  <w:style w:type="character" w:customStyle="1" w:styleId="afffff5">
    <w:name w:val="Подпись Знак"/>
    <w:basedOn w:val="a1"/>
    <w:link w:val="afffff4"/>
    <w:rsid w:val="00C70C57"/>
    <w:rPr>
      <w:rFonts w:ascii="Times New Roman" w:eastAsia="Times New Roman" w:hAnsi="Times New Roman"/>
      <w:sz w:val="28"/>
    </w:rPr>
  </w:style>
  <w:style w:type="paragraph" w:customStyle="1" w:styleId="afffff6">
    <w:name w:val="Подпись на  бланке должностного лица"/>
    <w:basedOn w:val="a0"/>
    <w:next w:val="a8"/>
    <w:rsid w:val="00C70C57"/>
    <w:pPr>
      <w:spacing w:before="480" w:line="240" w:lineRule="exact"/>
      <w:ind w:left="7088"/>
    </w:pPr>
    <w:rPr>
      <w:sz w:val="28"/>
      <w:szCs w:val="20"/>
    </w:rPr>
  </w:style>
  <w:style w:type="paragraph" w:customStyle="1" w:styleId="afffff7">
    <w:name w:val="Приложение"/>
    <w:basedOn w:val="a8"/>
    <w:rsid w:val="00C70C57"/>
    <w:pPr>
      <w:tabs>
        <w:tab w:val="left" w:pos="1673"/>
      </w:tabs>
      <w:suppressAutoHyphens/>
      <w:spacing w:before="240" w:line="240" w:lineRule="exact"/>
      <w:ind w:left="1985" w:hanging="1985"/>
      <w:jc w:val="both"/>
    </w:pPr>
  </w:style>
  <w:style w:type="paragraph" w:customStyle="1" w:styleId="afffff8">
    <w:name w:val="регистрационные поля"/>
    <w:basedOn w:val="a0"/>
    <w:rsid w:val="00C70C57"/>
    <w:pPr>
      <w:spacing w:line="240" w:lineRule="exact"/>
      <w:jc w:val="center"/>
    </w:pPr>
    <w:rPr>
      <w:sz w:val="28"/>
      <w:szCs w:val="20"/>
      <w:lang w:val="en-US"/>
    </w:rPr>
  </w:style>
  <w:style w:type="paragraph" w:customStyle="1" w:styleId="afffff9">
    <w:name w:val="Основной"/>
    <w:basedOn w:val="a0"/>
    <w:link w:val="afffffa"/>
    <w:qFormat/>
    <w:rsid w:val="00C70C57"/>
    <w:pPr>
      <w:ind w:firstLine="567"/>
      <w:jc w:val="both"/>
    </w:pPr>
    <w:rPr>
      <w:rFonts w:ascii="Arial" w:hAnsi="Arial" w:cs="Arial"/>
      <w:sz w:val="16"/>
      <w:szCs w:val="16"/>
    </w:rPr>
  </w:style>
  <w:style w:type="character" w:customStyle="1" w:styleId="afffffa">
    <w:name w:val="Основной Знак"/>
    <w:basedOn w:val="a1"/>
    <w:link w:val="afffff9"/>
    <w:rsid w:val="00C70C57"/>
    <w:rPr>
      <w:rFonts w:ascii="Arial" w:eastAsia="Times New Roman" w:hAnsi="Arial" w:cs="Arial"/>
      <w:sz w:val="16"/>
      <w:szCs w:val="16"/>
    </w:rPr>
  </w:style>
  <w:style w:type="character" w:customStyle="1" w:styleId="afffffb">
    <w:name w:val="Текст примечания Знак"/>
    <w:basedOn w:val="a1"/>
    <w:uiPriority w:val="99"/>
    <w:rsid w:val="00C70C57"/>
    <w:rPr>
      <w:szCs w:val="24"/>
    </w:rPr>
  </w:style>
  <w:style w:type="character" w:customStyle="1" w:styleId="1f6">
    <w:name w:val="Текст примечания Знак1"/>
    <w:basedOn w:val="a1"/>
    <w:rsid w:val="00C70C57"/>
  </w:style>
  <w:style w:type="character" w:customStyle="1" w:styleId="afffffc">
    <w:name w:val="Тема примечания Знак"/>
    <w:basedOn w:val="afffffb"/>
    <w:link w:val="afffffd"/>
    <w:uiPriority w:val="99"/>
    <w:rsid w:val="00C70C57"/>
    <w:rPr>
      <w:b/>
      <w:bCs/>
      <w:szCs w:val="24"/>
    </w:rPr>
  </w:style>
  <w:style w:type="paragraph" w:styleId="afffffd">
    <w:name w:val="annotation subject"/>
    <w:basedOn w:val="af5"/>
    <w:next w:val="af5"/>
    <w:link w:val="afffffc"/>
    <w:uiPriority w:val="99"/>
    <w:unhideWhenUsed/>
    <w:rsid w:val="00C70C57"/>
    <w:rPr>
      <w:rFonts w:ascii="Calibri" w:eastAsia="Calibri" w:hAnsi="Calibri"/>
      <w:b/>
      <w:bCs/>
      <w:szCs w:val="24"/>
    </w:rPr>
  </w:style>
  <w:style w:type="character" w:customStyle="1" w:styleId="1f7">
    <w:name w:val="Тема примечания Знак1"/>
    <w:basedOn w:val="27"/>
    <w:rsid w:val="00C70C57"/>
    <w:rPr>
      <w:rFonts w:ascii="Times New Roman" w:eastAsia="Times New Roman" w:hAnsi="Times New Roman"/>
    </w:rPr>
  </w:style>
  <w:style w:type="character" w:styleId="HTML1">
    <w:name w:val="HTML Cite"/>
    <w:basedOn w:val="a1"/>
    <w:uiPriority w:val="99"/>
    <w:rsid w:val="00C70C57"/>
    <w:rPr>
      <w:i/>
      <w:iCs/>
    </w:rPr>
  </w:style>
  <w:style w:type="character" w:customStyle="1" w:styleId="CommentTextChar">
    <w:name w:val="Comment Text Char"/>
    <w:uiPriority w:val="99"/>
    <w:locked/>
    <w:rsid w:val="00C70C57"/>
    <w:rPr>
      <w:rFonts w:ascii="Times New Roman" w:hAnsi="Times New Roman" w:cs="Times New Roman"/>
    </w:rPr>
  </w:style>
  <w:style w:type="paragraph" w:customStyle="1" w:styleId="afffffe">
    <w:name w:val="Часть"/>
    <w:basedOn w:val="a0"/>
    <w:uiPriority w:val="99"/>
    <w:rsid w:val="00C70C57"/>
    <w:pPr>
      <w:tabs>
        <w:tab w:val="left" w:pos="1134"/>
      </w:tabs>
      <w:spacing w:line="288" w:lineRule="auto"/>
      <w:ind w:firstLine="567"/>
      <w:jc w:val="both"/>
    </w:pPr>
    <w:rPr>
      <w:rFonts w:eastAsia="Calibri"/>
      <w:sz w:val="28"/>
      <w:szCs w:val="28"/>
      <w:lang w:eastAsia="zh-CN"/>
    </w:rPr>
  </w:style>
  <w:style w:type="paragraph" w:customStyle="1" w:styleId="s13">
    <w:name w:val="s_13"/>
    <w:basedOn w:val="a0"/>
    <w:uiPriority w:val="99"/>
    <w:rsid w:val="00C70C57"/>
    <w:pPr>
      <w:ind w:firstLine="720"/>
    </w:pPr>
    <w:rPr>
      <w:sz w:val="20"/>
      <w:szCs w:val="20"/>
    </w:rPr>
  </w:style>
  <w:style w:type="character" w:customStyle="1" w:styleId="WW8Num1z4">
    <w:name w:val="WW8Num1z4"/>
    <w:uiPriority w:val="99"/>
    <w:rsid w:val="00C70C57"/>
  </w:style>
  <w:style w:type="character" w:customStyle="1" w:styleId="WW8Num1z5">
    <w:name w:val="WW8Num1z5"/>
    <w:uiPriority w:val="99"/>
    <w:rsid w:val="00C70C57"/>
  </w:style>
  <w:style w:type="character" w:customStyle="1" w:styleId="WW8Num1z6">
    <w:name w:val="WW8Num1z6"/>
    <w:uiPriority w:val="99"/>
    <w:rsid w:val="00C70C57"/>
  </w:style>
  <w:style w:type="character" w:customStyle="1" w:styleId="WW8Num1z7">
    <w:name w:val="WW8Num1z7"/>
    <w:uiPriority w:val="99"/>
    <w:rsid w:val="00C70C57"/>
  </w:style>
  <w:style w:type="character" w:customStyle="1" w:styleId="WW8Num1z8">
    <w:name w:val="WW8Num1z8"/>
    <w:uiPriority w:val="99"/>
    <w:rsid w:val="00C70C57"/>
  </w:style>
  <w:style w:type="character" w:customStyle="1" w:styleId="WW8Num2z0">
    <w:name w:val="WW8Num2z0"/>
    <w:rsid w:val="00C70C57"/>
    <w:rPr>
      <w:sz w:val="28"/>
      <w:szCs w:val="28"/>
    </w:rPr>
  </w:style>
  <w:style w:type="character" w:customStyle="1" w:styleId="WW8Num3z0">
    <w:name w:val="WW8Num3z0"/>
    <w:rsid w:val="00C70C57"/>
    <w:rPr>
      <w:sz w:val="28"/>
      <w:szCs w:val="28"/>
    </w:rPr>
  </w:style>
  <w:style w:type="character" w:customStyle="1" w:styleId="WW8Num4z0">
    <w:name w:val="WW8Num4z0"/>
    <w:rsid w:val="00C70C57"/>
    <w:rPr>
      <w:sz w:val="28"/>
      <w:szCs w:val="28"/>
    </w:rPr>
  </w:style>
  <w:style w:type="character" w:customStyle="1" w:styleId="WW8Num4z1">
    <w:name w:val="WW8Num4z1"/>
    <w:rsid w:val="00C70C57"/>
  </w:style>
  <w:style w:type="character" w:customStyle="1" w:styleId="WW8Num4z2">
    <w:name w:val="WW8Num4z2"/>
    <w:rsid w:val="00C70C57"/>
  </w:style>
  <w:style w:type="character" w:customStyle="1" w:styleId="WW8Num4z3">
    <w:name w:val="WW8Num4z3"/>
    <w:uiPriority w:val="99"/>
    <w:rsid w:val="00C70C57"/>
  </w:style>
  <w:style w:type="character" w:customStyle="1" w:styleId="WW8Num4z4">
    <w:name w:val="WW8Num4z4"/>
    <w:uiPriority w:val="99"/>
    <w:rsid w:val="00C70C57"/>
  </w:style>
  <w:style w:type="character" w:customStyle="1" w:styleId="WW8Num4z5">
    <w:name w:val="WW8Num4z5"/>
    <w:uiPriority w:val="99"/>
    <w:rsid w:val="00C70C57"/>
  </w:style>
  <w:style w:type="character" w:customStyle="1" w:styleId="WW8Num4z6">
    <w:name w:val="WW8Num4z6"/>
    <w:uiPriority w:val="99"/>
    <w:rsid w:val="00C70C57"/>
  </w:style>
  <w:style w:type="character" w:customStyle="1" w:styleId="WW8Num4z7">
    <w:name w:val="WW8Num4z7"/>
    <w:uiPriority w:val="99"/>
    <w:rsid w:val="00C70C57"/>
  </w:style>
  <w:style w:type="character" w:customStyle="1" w:styleId="WW8Num4z8">
    <w:name w:val="WW8Num4z8"/>
    <w:uiPriority w:val="99"/>
    <w:rsid w:val="00C70C57"/>
  </w:style>
  <w:style w:type="character" w:customStyle="1" w:styleId="WW8Num5z0">
    <w:name w:val="WW8Num5z0"/>
    <w:rsid w:val="00C70C57"/>
  </w:style>
  <w:style w:type="character" w:customStyle="1" w:styleId="WW8Num5z1">
    <w:name w:val="WW8Num5z1"/>
    <w:rsid w:val="00C70C57"/>
  </w:style>
  <w:style w:type="character" w:customStyle="1" w:styleId="WW8Num5z2">
    <w:name w:val="WW8Num5z2"/>
    <w:rsid w:val="00C70C57"/>
  </w:style>
  <w:style w:type="character" w:customStyle="1" w:styleId="WW8Num5z3">
    <w:name w:val="WW8Num5z3"/>
    <w:uiPriority w:val="99"/>
    <w:rsid w:val="00C70C57"/>
  </w:style>
  <w:style w:type="character" w:customStyle="1" w:styleId="WW8Num5z4">
    <w:name w:val="WW8Num5z4"/>
    <w:uiPriority w:val="99"/>
    <w:rsid w:val="00C70C57"/>
  </w:style>
  <w:style w:type="character" w:customStyle="1" w:styleId="WW8Num5z5">
    <w:name w:val="WW8Num5z5"/>
    <w:uiPriority w:val="99"/>
    <w:rsid w:val="00C70C57"/>
  </w:style>
  <w:style w:type="character" w:customStyle="1" w:styleId="WW8Num5z6">
    <w:name w:val="WW8Num5z6"/>
    <w:uiPriority w:val="99"/>
    <w:rsid w:val="00C70C57"/>
  </w:style>
  <w:style w:type="character" w:customStyle="1" w:styleId="WW8Num5z7">
    <w:name w:val="WW8Num5z7"/>
    <w:uiPriority w:val="99"/>
    <w:rsid w:val="00C70C57"/>
  </w:style>
  <w:style w:type="character" w:customStyle="1" w:styleId="WW8Num5z8">
    <w:name w:val="WW8Num5z8"/>
    <w:uiPriority w:val="99"/>
    <w:rsid w:val="00C70C57"/>
  </w:style>
  <w:style w:type="character" w:customStyle="1" w:styleId="WW8Num6z0">
    <w:name w:val="WW8Num6z0"/>
    <w:rsid w:val="00C70C57"/>
    <w:rPr>
      <w:sz w:val="28"/>
      <w:szCs w:val="28"/>
    </w:rPr>
  </w:style>
  <w:style w:type="character" w:customStyle="1" w:styleId="WW8Num7z0">
    <w:name w:val="WW8Num7z0"/>
    <w:rsid w:val="00C70C57"/>
    <w:rPr>
      <w:sz w:val="28"/>
      <w:szCs w:val="28"/>
    </w:rPr>
  </w:style>
  <w:style w:type="character" w:customStyle="1" w:styleId="WW8Num7z1">
    <w:name w:val="WW8Num7z1"/>
    <w:rsid w:val="00C70C57"/>
  </w:style>
  <w:style w:type="character" w:customStyle="1" w:styleId="WW8Num7z2">
    <w:name w:val="WW8Num7z2"/>
    <w:rsid w:val="00C70C57"/>
  </w:style>
  <w:style w:type="character" w:customStyle="1" w:styleId="WW8Num7z3">
    <w:name w:val="WW8Num7z3"/>
    <w:rsid w:val="00C70C57"/>
  </w:style>
  <w:style w:type="character" w:customStyle="1" w:styleId="WW8Num7z4">
    <w:name w:val="WW8Num7z4"/>
    <w:uiPriority w:val="99"/>
    <w:rsid w:val="00C70C57"/>
  </w:style>
  <w:style w:type="character" w:customStyle="1" w:styleId="WW8Num7z5">
    <w:name w:val="WW8Num7z5"/>
    <w:uiPriority w:val="99"/>
    <w:rsid w:val="00C70C57"/>
  </w:style>
  <w:style w:type="character" w:customStyle="1" w:styleId="WW8Num7z6">
    <w:name w:val="WW8Num7z6"/>
    <w:uiPriority w:val="99"/>
    <w:rsid w:val="00C70C57"/>
  </w:style>
  <w:style w:type="character" w:customStyle="1" w:styleId="WW8Num7z7">
    <w:name w:val="WW8Num7z7"/>
    <w:uiPriority w:val="99"/>
    <w:rsid w:val="00C70C57"/>
  </w:style>
  <w:style w:type="character" w:customStyle="1" w:styleId="WW8Num7z8">
    <w:name w:val="WW8Num7z8"/>
    <w:uiPriority w:val="99"/>
    <w:rsid w:val="00C70C57"/>
  </w:style>
  <w:style w:type="character" w:customStyle="1" w:styleId="WW8Num8z0">
    <w:name w:val="WW8Num8z0"/>
    <w:rsid w:val="00C70C57"/>
    <w:rPr>
      <w:sz w:val="28"/>
      <w:szCs w:val="28"/>
    </w:rPr>
  </w:style>
  <w:style w:type="character" w:customStyle="1" w:styleId="WW8Num9z0">
    <w:name w:val="WW8Num9z0"/>
    <w:rsid w:val="00C70C57"/>
    <w:rPr>
      <w:sz w:val="28"/>
      <w:szCs w:val="28"/>
    </w:rPr>
  </w:style>
  <w:style w:type="character" w:customStyle="1" w:styleId="WW8Num9z1">
    <w:name w:val="WW8Num9z1"/>
    <w:rsid w:val="00C70C57"/>
  </w:style>
  <w:style w:type="character" w:customStyle="1" w:styleId="WW8Num9z2">
    <w:name w:val="WW8Num9z2"/>
    <w:rsid w:val="00C70C57"/>
  </w:style>
  <w:style w:type="character" w:customStyle="1" w:styleId="WW8Num9z3">
    <w:name w:val="WW8Num9z3"/>
    <w:uiPriority w:val="99"/>
    <w:rsid w:val="00C70C57"/>
  </w:style>
  <w:style w:type="character" w:customStyle="1" w:styleId="WW8Num9z4">
    <w:name w:val="WW8Num9z4"/>
    <w:uiPriority w:val="99"/>
    <w:rsid w:val="00C70C57"/>
  </w:style>
  <w:style w:type="character" w:customStyle="1" w:styleId="WW8Num9z5">
    <w:name w:val="WW8Num9z5"/>
    <w:uiPriority w:val="99"/>
    <w:rsid w:val="00C70C57"/>
  </w:style>
  <w:style w:type="character" w:customStyle="1" w:styleId="WW8Num9z6">
    <w:name w:val="WW8Num9z6"/>
    <w:uiPriority w:val="99"/>
    <w:rsid w:val="00C70C57"/>
  </w:style>
  <w:style w:type="character" w:customStyle="1" w:styleId="WW8Num9z7">
    <w:name w:val="WW8Num9z7"/>
    <w:uiPriority w:val="99"/>
    <w:rsid w:val="00C70C57"/>
  </w:style>
  <w:style w:type="character" w:customStyle="1" w:styleId="WW8Num9z8">
    <w:name w:val="WW8Num9z8"/>
    <w:uiPriority w:val="99"/>
    <w:rsid w:val="00C70C57"/>
  </w:style>
  <w:style w:type="character" w:customStyle="1" w:styleId="WW8Num10z0">
    <w:name w:val="WW8Num10z0"/>
    <w:rsid w:val="00C70C57"/>
    <w:rPr>
      <w:rFonts w:eastAsia="Times New Roman"/>
      <w:sz w:val="28"/>
      <w:szCs w:val="28"/>
      <w:lang w:eastAsia="en-US"/>
    </w:rPr>
  </w:style>
  <w:style w:type="character" w:customStyle="1" w:styleId="WW8Num11z0">
    <w:name w:val="WW8Num11z0"/>
    <w:rsid w:val="00C70C57"/>
    <w:rPr>
      <w:rFonts w:eastAsia="Times New Roman"/>
      <w:sz w:val="28"/>
      <w:szCs w:val="28"/>
    </w:rPr>
  </w:style>
  <w:style w:type="character" w:customStyle="1" w:styleId="WW8Num12z0">
    <w:name w:val="WW8Num12z0"/>
    <w:rsid w:val="00C70C57"/>
    <w:rPr>
      <w:rFonts w:eastAsia="Times New Roman"/>
      <w:sz w:val="28"/>
      <w:szCs w:val="28"/>
    </w:rPr>
  </w:style>
  <w:style w:type="character" w:customStyle="1" w:styleId="WW8Num13z0">
    <w:name w:val="WW8Num13z0"/>
    <w:rsid w:val="00C70C57"/>
    <w:rPr>
      <w:sz w:val="28"/>
      <w:szCs w:val="28"/>
    </w:rPr>
  </w:style>
  <w:style w:type="character" w:customStyle="1" w:styleId="WW8Num14z0">
    <w:name w:val="WW8Num14z0"/>
    <w:rsid w:val="00C70C57"/>
    <w:rPr>
      <w:sz w:val="28"/>
      <w:szCs w:val="28"/>
    </w:rPr>
  </w:style>
  <w:style w:type="character" w:customStyle="1" w:styleId="WW8Num15z0">
    <w:name w:val="WW8Num15z0"/>
    <w:rsid w:val="00C70C57"/>
    <w:rPr>
      <w:sz w:val="28"/>
      <w:szCs w:val="28"/>
    </w:rPr>
  </w:style>
  <w:style w:type="character" w:customStyle="1" w:styleId="WW8Num15z1">
    <w:name w:val="WW8Num15z1"/>
    <w:rsid w:val="00C70C57"/>
  </w:style>
  <w:style w:type="character" w:customStyle="1" w:styleId="WW8Num15z2">
    <w:name w:val="WW8Num15z2"/>
    <w:rsid w:val="00C70C57"/>
  </w:style>
  <w:style w:type="character" w:customStyle="1" w:styleId="WW8Num15z3">
    <w:name w:val="WW8Num15z3"/>
    <w:uiPriority w:val="99"/>
    <w:rsid w:val="00C70C57"/>
  </w:style>
  <w:style w:type="character" w:customStyle="1" w:styleId="WW8Num15z4">
    <w:name w:val="WW8Num15z4"/>
    <w:uiPriority w:val="99"/>
    <w:rsid w:val="00C70C57"/>
  </w:style>
  <w:style w:type="character" w:customStyle="1" w:styleId="WW8Num15z5">
    <w:name w:val="WW8Num15z5"/>
    <w:uiPriority w:val="99"/>
    <w:rsid w:val="00C70C57"/>
  </w:style>
  <w:style w:type="character" w:customStyle="1" w:styleId="WW8Num15z6">
    <w:name w:val="WW8Num15z6"/>
    <w:uiPriority w:val="99"/>
    <w:rsid w:val="00C70C57"/>
  </w:style>
  <w:style w:type="character" w:customStyle="1" w:styleId="WW8Num15z7">
    <w:name w:val="WW8Num15z7"/>
    <w:uiPriority w:val="99"/>
    <w:rsid w:val="00C70C57"/>
  </w:style>
  <w:style w:type="character" w:customStyle="1" w:styleId="WW8Num15z8">
    <w:name w:val="WW8Num15z8"/>
    <w:uiPriority w:val="99"/>
    <w:rsid w:val="00C70C57"/>
  </w:style>
  <w:style w:type="character" w:customStyle="1" w:styleId="WW8Num17z0">
    <w:name w:val="WW8Num17z0"/>
    <w:rsid w:val="00C70C57"/>
    <w:rPr>
      <w:rFonts w:eastAsia="Times New Roman"/>
      <w:color w:val="FF0000"/>
      <w:sz w:val="28"/>
      <w:szCs w:val="28"/>
    </w:rPr>
  </w:style>
  <w:style w:type="character" w:customStyle="1" w:styleId="WW8Num19z0">
    <w:name w:val="WW8Num19z0"/>
    <w:rsid w:val="00C70C57"/>
    <w:rPr>
      <w:sz w:val="28"/>
      <w:szCs w:val="28"/>
    </w:rPr>
  </w:style>
  <w:style w:type="character" w:customStyle="1" w:styleId="WW8Num20z0">
    <w:name w:val="WW8Num20z0"/>
    <w:rsid w:val="00C70C57"/>
    <w:rPr>
      <w:sz w:val="28"/>
      <w:szCs w:val="28"/>
    </w:rPr>
  </w:style>
  <w:style w:type="character" w:customStyle="1" w:styleId="WW8Num21z0">
    <w:name w:val="WW8Num21z0"/>
    <w:rsid w:val="00C70C57"/>
    <w:rPr>
      <w:sz w:val="28"/>
      <w:szCs w:val="28"/>
    </w:rPr>
  </w:style>
  <w:style w:type="character" w:customStyle="1" w:styleId="WW8Num22z0">
    <w:name w:val="WW8Num22z0"/>
    <w:rsid w:val="00C70C57"/>
    <w:rPr>
      <w:sz w:val="24"/>
      <w:szCs w:val="24"/>
    </w:rPr>
  </w:style>
  <w:style w:type="character" w:customStyle="1" w:styleId="WW8Num23z0">
    <w:name w:val="WW8Num23z0"/>
    <w:rsid w:val="00C70C57"/>
    <w:rPr>
      <w:b/>
      <w:bCs/>
      <w:sz w:val="24"/>
      <w:szCs w:val="24"/>
    </w:rPr>
  </w:style>
  <w:style w:type="character" w:customStyle="1" w:styleId="WW8Num23z1">
    <w:name w:val="WW8Num23z1"/>
    <w:rsid w:val="00C70C57"/>
  </w:style>
  <w:style w:type="character" w:customStyle="1" w:styleId="WW8Num23z2">
    <w:name w:val="WW8Num23z2"/>
    <w:rsid w:val="00C70C57"/>
    <w:rPr>
      <w:sz w:val="20"/>
      <w:szCs w:val="20"/>
    </w:rPr>
  </w:style>
  <w:style w:type="character" w:customStyle="1" w:styleId="WW8Num23z3">
    <w:name w:val="WW8Num23z3"/>
    <w:uiPriority w:val="99"/>
    <w:rsid w:val="00C70C57"/>
  </w:style>
  <w:style w:type="character" w:customStyle="1" w:styleId="WW8Num23z4">
    <w:name w:val="WW8Num23z4"/>
    <w:uiPriority w:val="99"/>
    <w:rsid w:val="00C70C57"/>
  </w:style>
  <w:style w:type="character" w:customStyle="1" w:styleId="WW8Num23z5">
    <w:name w:val="WW8Num23z5"/>
    <w:uiPriority w:val="99"/>
    <w:rsid w:val="00C70C57"/>
  </w:style>
  <w:style w:type="character" w:customStyle="1" w:styleId="WW8Num23z6">
    <w:name w:val="WW8Num23z6"/>
    <w:uiPriority w:val="99"/>
    <w:rsid w:val="00C70C57"/>
  </w:style>
  <w:style w:type="character" w:customStyle="1" w:styleId="WW8Num23z7">
    <w:name w:val="WW8Num23z7"/>
    <w:uiPriority w:val="99"/>
    <w:rsid w:val="00C70C57"/>
  </w:style>
  <w:style w:type="character" w:customStyle="1" w:styleId="WW8Num23z8">
    <w:name w:val="WW8Num23z8"/>
    <w:uiPriority w:val="99"/>
    <w:rsid w:val="00C70C57"/>
  </w:style>
  <w:style w:type="character" w:customStyle="1" w:styleId="WW8Num24z0">
    <w:name w:val="WW8Num24z0"/>
    <w:rsid w:val="00C70C57"/>
    <w:rPr>
      <w:sz w:val="28"/>
      <w:szCs w:val="28"/>
    </w:rPr>
  </w:style>
  <w:style w:type="character" w:customStyle="1" w:styleId="WW8Num26z0">
    <w:name w:val="WW8Num26z0"/>
    <w:rsid w:val="00C70C57"/>
    <w:rPr>
      <w:sz w:val="28"/>
      <w:szCs w:val="28"/>
    </w:rPr>
  </w:style>
  <w:style w:type="character" w:customStyle="1" w:styleId="WW8Num26z1">
    <w:name w:val="WW8Num26z1"/>
    <w:rsid w:val="00C70C57"/>
  </w:style>
  <w:style w:type="character" w:customStyle="1" w:styleId="WW8Num26z2">
    <w:name w:val="WW8Num26z2"/>
    <w:rsid w:val="00C70C57"/>
    <w:rPr>
      <w:rFonts w:eastAsia="Times New Roman"/>
      <w:lang w:eastAsia="en-US"/>
    </w:rPr>
  </w:style>
  <w:style w:type="character" w:customStyle="1" w:styleId="WW8Num26z3">
    <w:name w:val="WW8Num26z3"/>
    <w:uiPriority w:val="99"/>
    <w:rsid w:val="00C70C57"/>
  </w:style>
  <w:style w:type="character" w:customStyle="1" w:styleId="WW8Num26z4">
    <w:name w:val="WW8Num26z4"/>
    <w:uiPriority w:val="99"/>
    <w:rsid w:val="00C70C57"/>
  </w:style>
  <w:style w:type="character" w:customStyle="1" w:styleId="WW8Num26z5">
    <w:name w:val="WW8Num26z5"/>
    <w:uiPriority w:val="99"/>
    <w:rsid w:val="00C70C57"/>
  </w:style>
  <w:style w:type="character" w:customStyle="1" w:styleId="WW8Num26z6">
    <w:name w:val="WW8Num26z6"/>
    <w:uiPriority w:val="99"/>
    <w:rsid w:val="00C70C57"/>
  </w:style>
  <w:style w:type="character" w:customStyle="1" w:styleId="WW8Num26z7">
    <w:name w:val="WW8Num26z7"/>
    <w:uiPriority w:val="99"/>
    <w:rsid w:val="00C70C57"/>
  </w:style>
  <w:style w:type="character" w:customStyle="1" w:styleId="WW8Num26z8">
    <w:name w:val="WW8Num26z8"/>
    <w:uiPriority w:val="99"/>
    <w:rsid w:val="00C70C57"/>
  </w:style>
  <w:style w:type="character" w:customStyle="1" w:styleId="39">
    <w:name w:val="Основной шрифт абзаца3"/>
    <w:rsid w:val="00C70C57"/>
  </w:style>
  <w:style w:type="character" w:customStyle="1" w:styleId="WW8Num11z1">
    <w:name w:val="WW8Num11z1"/>
    <w:rsid w:val="00C70C57"/>
  </w:style>
  <w:style w:type="character" w:customStyle="1" w:styleId="WW8Num11z2">
    <w:name w:val="WW8Num11z2"/>
    <w:rsid w:val="00C70C57"/>
  </w:style>
  <w:style w:type="character" w:customStyle="1" w:styleId="WW8Num11z3">
    <w:name w:val="WW8Num11z3"/>
    <w:rsid w:val="00C70C57"/>
  </w:style>
  <w:style w:type="character" w:customStyle="1" w:styleId="WW8Num11z4">
    <w:name w:val="WW8Num11z4"/>
    <w:uiPriority w:val="99"/>
    <w:rsid w:val="00C70C57"/>
  </w:style>
  <w:style w:type="character" w:customStyle="1" w:styleId="WW8Num11z5">
    <w:name w:val="WW8Num11z5"/>
    <w:uiPriority w:val="99"/>
    <w:rsid w:val="00C70C57"/>
  </w:style>
  <w:style w:type="character" w:customStyle="1" w:styleId="WW8Num11z6">
    <w:name w:val="WW8Num11z6"/>
    <w:uiPriority w:val="99"/>
    <w:rsid w:val="00C70C57"/>
  </w:style>
  <w:style w:type="character" w:customStyle="1" w:styleId="WW8Num11z7">
    <w:name w:val="WW8Num11z7"/>
    <w:uiPriority w:val="99"/>
    <w:rsid w:val="00C70C57"/>
  </w:style>
  <w:style w:type="character" w:customStyle="1" w:styleId="WW8Num11z8">
    <w:name w:val="WW8Num11z8"/>
    <w:uiPriority w:val="99"/>
    <w:rsid w:val="00C70C57"/>
  </w:style>
  <w:style w:type="character" w:customStyle="1" w:styleId="WW8Num17z1">
    <w:name w:val="WW8Num17z1"/>
    <w:rsid w:val="00C70C57"/>
  </w:style>
  <w:style w:type="character" w:customStyle="1" w:styleId="WW8Num17z2">
    <w:name w:val="WW8Num17z2"/>
    <w:rsid w:val="00C70C57"/>
  </w:style>
  <w:style w:type="character" w:customStyle="1" w:styleId="WW8Num17z3">
    <w:name w:val="WW8Num17z3"/>
    <w:uiPriority w:val="99"/>
    <w:rsid w:val="00C70C57"/>
  </w:style>
  <w:style w:type="character" w:customStyle="1" w:styleId="WW8Num17z4">
    <w:name w:val="WW8Num17z4"/>
    <w:uiPriority w:val="99"/>
    <w:rsid w:val="00C70C57"/>
  </w:style>
  <w:style w:type="character" w:customStyle="1" w:styleId="WW8Num17z5">
    <w:name w:val="WW8Num17z5"/>
    <w:uiPriority w:val="99"/>
    <w:rsid w:val="00C70C57"/>
  </w:style>
  <w:style w:type="character" w:customStyle="1" w:styleId="WW8Num17z6">
    <w:name w:val="WW8Num17z6"/>
    <w:uiPriority w:val="99"/>
    <w:rsid w:val="00C70C57"/>
  </w:style>
  <w:style w:type="character" w:customStyle="1" w:styleId="WW8Num17z7">
    <w:name w:val="WW8Num17z7"/>
    <w:uiPriority w:val="99"/>
    <w:rsid w:val="00C70C57"/>
  </w:style>
  <w:style w:type="character" w:customStyle="1" w:styleId="WW8Num17z8">
    <w:name w:val="WW8Num17z8"/>
    <w:uiPriority w:val="99"/>
    <w:rsid w:val="00C70C57"/>
  </w:style>
  <w:style w:type="character" w:customStyle="1" w:styleId="WW8Num25z1">
    <w:name w:val="WW8Num25z1"/>
    <w:rsid w:val="00C70C57"/>
  </w:style>
  <w:style w:type="character" w:customStyle="1" w:styleId="WW8Num25z2">
    <w:name w:val="WW8Num25z2"/>
    <w:rsid w:val="00C70C57"/>
  </w:style>
  <w:style w:type="character" w:customStyle="1" w:styleId="WW8Num25z3">
    <w:name w:val="WW8Num25z3"/>
    <w:rsid w:val="00C70C57"/>
  </w:style>
  <w:style w:type="character" w:customStyle="1" w:styleId="WW8Num25z4">
    <w:name w:val="WW8Num25z4"/>
    <w:uiPriority w:val="99"/>
    <w:rsid w:val="00C70C57"/>
  </w:style>
  <w:style w:type="character" w:customStyle="1" w:styleId="WW8Num25z5">
    <w:name w:val="WW8Num25z5"/>
    <w:uiPriority w:val="99"/>
    <w:rsid w:val="00C70C57"/>
  </w:style>
  <w:style w:type="character" w:customStyle="1" w:styleId="WW8Num25z6">
    <w:name w:val="WW8Num25z6"/>
    <w:uiPriority w:val="99"/>
    <w:rsid w:val="00C70C57"/>
  </w:style>
  <w:style w:type="character" w:customStyle="1" w:styleId="WW8Num25z7">
    <w:name w:val="WW8Num25z7"/>
    <w:uiPriority w:val="99"/>
    <w:rsid w:val="00C70C57"/>
  </w:style>
  <w:style w:type="character" w:customStyle="1" w:styleId="WW8Num25z8">
    <w:name w:val="WW8Num25z8"/>
    <w:uiPriority w:val="99"/>
    <w:rsid w:val="00C70C57"/>
  </w:style>
  <w:style w:type="character" w:customStyle="1" w:styleId="WW8Num27z0">
    <w:name w:val="WW8Num27z0"/>
    <w:rsid w:val="00C70C57"/>
    <w:rPr>
      <w:sz w:val="28"/>
      <w:szCs w:val="28"/>
    </w:rPr>
  </w:style>
  <w:style w:type="character" w:customStyle="1" w:styleId="WW8Num28z0">
    <w:name w:val="WW8Num28z0"/>
    <w:rsid w:val="00C70C57"/>
  </w:style>
  <w:style w:type="character" w:customStyle="1" w:styleId="WW8Num28z1">
    <w:name w:val="WW8Num28z1"/>
    <w:rsid w:val="00C70C57"/>
  </w:style>
  <w:style w:type="character" w:customStyle="1" w:styleId="WW8Num28z2">
    <w:name w:val="WW8Num28z2"/>
    <w:rsid w:val="00C70C57"/>
    <w:rPr>
      <w:rFonts w:eastAsia="Times New Roman"/>
    </w:rPr>
  </w:style>
  <w:style w:type="character" w:customStyle="1" w:styleId="WW8Num28z3">
    <w:name w:val="WW8Num28z3"/>
    <w:rsid w:val="00C70C57"/>
  </w:style>
  <w:style w:type="character" w:customStyle="1" w:styleId="WW8Num28z4">
    <w:name w:val="WW8Num28z4"/>
    <w:uiPriority w:val="99"/>
    <w:rsid w:val="00C70C57"/>
  </w:style>
  <w:style w:type="character" w:customStyle="1" w:styleId="WW8Num28z5">
    <w:name w:val="WW8Num28z5"/>
    <w:uiPriority w:val="99"/>
    <w:rsid w:val="00C70C57"/>
  </w:style>
  <w:style w:type="character" w:customStyle="1" w:styleId="WW8Num28z6">
    <w:name w:val="WW8Num28z6"/>
    <w:uiPriority w:val="99"/>
    <w:rsid w:val="00C70C57"/>
  </w:style>
  <w:style w:type="character" w:customStyle="1" w:styleId="WW8Num28z7">
    <w:name w:val="WW8Num28z7"/>
    <w:uiPriority w:val="99"/>
    <w:rsid w:val="00C70C57"/>
  </w:style>
  <w:style w:type="character" w:customStyle="1" w:styleId="WW8Num28z8">
    <w:name w:val="WW8Num28z8"/>
    <w:uiPriority w:val="99"/>
    <w:rsid w:val="00C70C57"/>
  </w:style>
  <w:style w:type="character" w:customStyle="1" w:styleId="2f6">
    <w:name w:val="Основной шрифт абзаца2"/>
    <w:rsid w:val="00C70C57"/>
  </w:style>
  <w:style w:type="character" w:customStyle="1" w:styleId="WW8Num2z1">
    <w:name w:val="WW8Num2z1"/>
    <w:rsid w:val="00C70C57"/>
  </w:style>
  <w:style w:type="character" w:customStyle="1" w:styleId="WW8Num2z2">
    <w:name w:val="WW8Num2z2"/>
    <w:uiPriority w:val="99"/>
    <w:rsid w:val="00C70C57"/>
  </w:style>
  <w:style w:type="character" w:customStyle="1" w:styleId="WW8Num2z3">
    <w:name w:val="WW8Num2z3"/>
    <w:uiPriority w:val="99"/>
    <w:rsid w:val="00C70C57"/>
  </w:style>
  <w:style w:type="character" w:customStyle="1" w:styleId="WW8Num2z4">
    <w:name w:val="WW8Num2z4"/>
    <w:uiPriority w:val="99"/>
    <w:rsid w:val="00C70C57"/>
  </w:style>
  <w:style w:type="character" w:customStyle="1" w:styleId="WW8Num2z5">
    <w:name w:val="WW8Num2z5"/>
    <w:uiPriority w:val="99"/>
    <w:rsid w:val="00C70C57"/>
  </w:style>
  <w:style w:type="character" w:customStyle="1" w:styleId="WW8Num2z6">
    <w:name w:val="WW8Num2z6"/>
    <w:uiPriority w:val="99"/>
    <w:rsid w:val="00C70C57"/>
  </w:style>
  <w:style w:type="character" w:customStyle="1" w:styleId="WW8Num2z7">
    <w:name w:val="WW8Num2z7"/>
    <w:uiPriority w:val="99"/>
    <w:rsid w:val="00C70C57"/>
  </w:style>
  <w:style w:type="character" w:customStyle="1" w:styleId="WW8Num2z8">
    <w:name w:val="WW8Num2z8"/>
    <w:uiPriority w:val="99"/>
    <w:rsid w:val="00C70C57"/>
  </w:style>
  <w:style w:type="character" w:customStyle="1" w:styleId="WW8Num3z1">
    <w:name w:val="WW8Num3z1"/>
    <w:uiPriority w:val="99"/>
    <w:rsid w:val="00C70C57"/>
  </w:style>
  <w:style w:type="character" w:customStyle="1" w:styleId="WW8Num3z2">
    <w:name w:val="WW8Num3z2"/>
    <w:uiPriority w:val="99"/>
    <w:rsid w:val="00C70C57"/>
  </w:style>
  <w:style w:type="character" w:customStyle="1" w:styleId="WW8Num3z3">
    <w:name w:val="WW8Num3z3"/>
    <w:uiPriority w:val="99"/>
    <w:rsid w:val="00C70C57"/>
  </w:style>
  <w:style w:type="character" w:customStyle="1" w:styleId="WW8Num3z4">
    <w:name w:val="WW8Num3z4"/>
    <w:uiPriority w:val="99"/>
    <w:rsid w:val="00C70C57"/>
  </w:style>
  <w:style w:type="character" w:customStyle="1" w:styleId="WW8Num3z5">
    <w:name w:val="WW8Num3z5"/>
    <w:uiPriority w:val="99"/>
    <w:rsid w:val="00C70C57"/>
  </w:style>
  <w:style w:type="character" w:customStyle="1" w:styleId="WW8Num3z6">
    <w:name w:val="WW8Num3z6"/>
    <w:uiPriority w:val="99"/>
    <w:rsid w:val="00C70C57"/>
  </w:style>
  <w:style w:type="character" w:customStyle="1" w:styleId="WW8Num3z7">
    <w:name w:val="WW8Num3z7"/>
    <w:uiPriority w:val="99"/>
    <w:rsid w:val="00C70C57"/>
  </w:style>
  <w:style w:type="character" w:customStyle="1" w:styleId="WW8Num3z8">
    <w:name w:val="WW8Num3z8"/>
    <w:uiPriority w:val="99"/>
    <w:rsid w:val="00C70C57"/>
  </w:style>
  <w:style w:type="character" w:customStyle="1" w:styleId="WW8Num6z1">
    <w:name w:val="WW8Num6z1"/>
    <w:rsid w:val="00C70C57"/>
  </w:style>
  <w:style w:type="character" w:customStyle="1" w:styleId="WW8Num6z2">
    <w:name w:val="WW8Num6z2"/>
    <w:uiPriority w:val="99"/>
    <w:rsid w:val="00C70C57"/>
  </w:style>
  <w:style w:type="character" w:customStyle="1" w:styleId="WW8Num6z3">
    <w:name w:val="WW8Num6z3"/>
    <w:uiPriority w:val="99"/>
    <w:rsid w:val="00C70C57"/>
  </w:style>
  <w:style w:type="character" w:customStyle="1" w:styleId="WW8Num6z4">
    <w:name w:val="WW8Num6z4"/>
    <w:uiPriority w:val="99"/>
    <w:rsid w:val="00C70C57"/>
  </w:style>
  <w:style w:type="character" w:customStyle="1" w:styleId="WW8Num6z5">
    <w:name w:val="WW8Num6z5"/>
    <w:uiPriority w:val="99"/>
    <w:rsid w:val="00C70C57"/>
  </w:style>
  <w:style w:type="character" w:customStyle="1" w:styleId="WW8Num6z6">
    <w:name w:val="WW8Num6z6"/>
    <w:uiPriority w:val="99"/>
    <w:rsid w:val="00C70C57"/>
  </w:style>
  <w:style w:type="character" w:customStyle="1" w:styleId="WW8Num6z7">
    <w:name w:val="WW8Num6z7"/>
    <w:uiPriority w:val="99"/>
    <w:rsid w:val="00C70C57"/>
  </w:style>
  <w:style w:type="character" w:customStyle="1" w:styleId="WW8Num6z8">
    <w:name w:val="WW8Num6z8"/>
    <w:uiPriority w:val="99"/>
    <w:rsid w:val="00C70C57"/>
  </w:style>
  <w:style w:type="character" w:customStyle="1" w:styleId="WW8Num8z1">
    <w:name w:val="WW8Num8z1"/>
    <w:rsid w:val="00C70C57"/>
  </w:style>
  <w:style w:type="character" w:customStyle="1" w:styleId="WW8Num8z2">
    <w:name w:val="WW8Num8z2"/>
    <w:rsid w:val="00C70C57"/>
  </w:style>
  <w:style w:type="character" w:customStyle="1" w:styleId="WW8Num8z3">
    <w:name w:val="WW8Num8z3"/>
    <w:uiPriority w:val="99"/>
    <w:rsid w:val="00C70C57"/>
  </w:style>
  <w:style w:type="character" w:customStyle="1" w:styleId="WW8Num8z4">
    <w:name w:val="WW8Num8z4"/>
    <w:uiPriority w:val="99"/>
    <w:rsid w:val="00C70C57"/>
  </w:style>
  <w:style w:type="character" w:customStyle="1" w:styleId="WW8Num8z5">
    <w:name w:val="WW8Num8z5"/>
    <w:uiPriority w:val="99"/>
    <w:rsid w:val="00C70C57"/>
  </w:style>
  <w:style w:type="character" w:customStyle="1" w:styleId="WW8Num8z6">
    <w:name w:val="WW8Num8z6"/>
    <w:uiPriority w:val="99"/>
    <w:rsid w:val="00C70C57"/>
  </w:style>
  <w:style w:type="character" w:customStyle="1" w:styleId="WW8Num8z7">
    <w:name w:val="WW8Num8z7"/>
    <w:uiPriority w:val="99"/>
    <w:rsid w:val="00C70C57"/>
  </w:style>
  <w:style w:type="character" w:customStyle="1" w:styleId="WW8Num8z8">
    <w:name w:val="WW8Num8z8"/>
    <w:uiPriority w:val="99"/>
    <w:rsid w:val="00C70C57"/>
  </w:style>
  <w:style w:type="character" w:customStyle="1" w:styleId="WW8Num10z1">
    <w:name w:val="WW8Num10z1"/>
    <w:rsid w:val="00C70C57"/>
  </w:style>
  <w:style w:type="character" w:customStyle="1" w:styleId="WW8Num10z2">
    <w:name w:val="WW8Num10z2"/>
    <w:rsid w:val="00C70C57"/>
  </w:style>
  <w:style w:type="character" w:customStyle="1" w:styleId="WW8Num10z3">
    <w:name w:val="WW8Num10z3"/>
    <w:uiPriority w:val="99"/>
    <w:rsid w:val="00C70C57"/>
  </w:style>
  <w:style w:type="character" w:customStyle="1" w:styleId="WW8Num10z4">
    <w:name w:val="WW8Num10z4"/>
    <w:uiPriority w:val="99"/>
    <w:rsid w:val="00C70C57"/>
  </w:style>
  <w:style w:type="character" w:customStyle="1" w:styleId="WW8Num10z5">
    <w:name w:val="WW8Num10z5"/>
    <w:uiPriority w:val="99"/>
    <w:rsid w:val="00C70C57"/>
  </w:style>
  <w:style w:type="character" w:customStyle="1" w:styleId="WW8Num10z6">
    <w:name w:val="WW8Num10z6"/>
    <w:uiPriority w:val="99"/>
    <w:rsid w:val="00C70C57"/>
  </w:style>
  <w:style w:type="character" w:customStyle="1" w:styleId="WW8Num10z7">
    <w:name w:val="WW8Num10z7"/>
    <w:uiPriority w:val="99"/>
    <w:rsid w:val="00C70C57"/>
  </w:style>
  <w:style w:type="character" w:customStyle="1" w:styleId="WW8Num10z8">
    <w:name w:val="WW8Num10z8"/>
    <w:uiPriority w:val="99"/>
    <w:rsid w:val="00C70C57"/>
  </w:style>
  <w:style w:type="character" w:customStyle="1" w:styleId="WW8Num12z1">
    <w:name w:val="WW8Num12z1"/>
    <w:rsid w:val="00C70C57"/>
  </w:style>
  <w:style w:type="character" w:customStyle="1" w:styleId="WW8Num12z2">
    <w:name w:val="WW8Num12z2"/>
    <w:rsid w:val="00C70C57"/>
  </w:style>
  <w:style w:type="character" w:customStyle="1" w:styleId="WW8Num12z3">
    <w:name w:val="WW8Num12z3"/>
    <w:uiPriority w:val="99"/>
    <w:rsid w:val="00C70C57"/>
  </w:style>
  <w:style w:type="character" w:customStyle="1" w:styleId="WW8Num12z4">
    <w:name w:val="WW8Num12z4"/>
    <w:uiPriority w:val="99"/>
    <w:rsid w:val="00C70C57"/>
  </w:style>
  <w:style w:type="character" w:customStyle="1" w:styleId="WW8Num12z5">
    <w:name w:val="WW8Num12z5"/>
    <w:uiPriority w:val="99"/>
    <w:rsid w:val="00C70C57"/>
  </w:style>
  <w:style w:type="character" w:customStyle="1" w:styleId="WW8Num12z6">
    <w:name w:val="WW8Num12z6"/>
    <w:uiPriority w:val="99"/>
    <w:rsid w:val="00C70C57"/>
  </w:style>
  <w:style w:type="character" w:customStyle="1" w:styleId="WW8Num12z7">
    <w:name w:val="WW8Num12z7"/>
    <w:uiPriority w:val="99"/>
    <w:rsid w:val="00C70C57"/>
  </w:style>
  <w:style w:type="character" w:customStyle="1" w:styleId="WW8Num12z8">
    <w:name w:val="WW8Num12z8"/>
    <w:uiPriority w:val="99"/>
    <w:rsid w:val="00C70C57"/>
  </w:style>
  <w:style w:type="character" w:customStyle="1" w:styleId="WW8Num13z1">
    <w:name w:val="WW8Num13z1"/>
    <w:rsid w:val="00C70C57"/>
  </w:style>
  <w:style w:type="character" w:customStyle="1" w:styleId="WW8Num13z2">
    <w:name w:val="WW8Num13z2"/>
    <w:rsid w:val="00C70C57"/>
  </w:style>
  <w:style w:type="character" w:customStyle="1" w:styleId="WW8Num13z3">
    <w:name w:val="WW8Num13z3"/>
    <w:uiPriority w:val="99"/>
    <w:rsid w:val="00C70C57"/>
  </w:style>
  <w:style w:type="character" w:customStyle="1" w:styleId="WW8Num13z4">
    <w:name w:val="WW8Num13z4"/>
    <w:uiPriority w:val="99"/>
    <w:rsid w:val="00C70C57"/>
  </w:style>
  <w:style w:type="character" w:customStyle="1" w:styleId="WW8Num13z5">
    <w:name w:val="WW8Num13z5"/>
    <w:uiPriority w:val="99"/>
    <w:rsid w:val="00C70C57"/>
  </w:style>
  <w:style w:type="character" w:customStyle="1" w:styleId="WW8Num13z6">
    <w:name w:val="WW8Num13z6"/>
    <w:uiPriority w:val="99"/>
    <w:rsid w:val="00C70C57"/>
  </w:style>
  <w:style w:type="character" w:customStyle="1" w:styleId="WW8Num13z7">
    <w:name w:val="WW8Num13z7"/>
    <w:uiPriority w:val="99"/>
    <w:rsid w:val="00C70C57"/>
  </w:style>
  <w:style w:type="character" w:customStyle="1" w:styleId="WW8Num13z8">
    <w:name w:val="WW8Num13z8"/>
    <w:uiPriority w:val="99"/>
    <w:rsid w:val="00C70C57"/>
  </w:style>
  <w:style w:type="character" w:customStyle="1" w:styleId="WW8Num14z1">
    <w:name w:val="WW8Num14z1"/>
    <w:uiPriority w:val="99"/>
    <w:rsid w:val="00C70C57"/>
  </w:style>
  <w:style w:type="character" w:customStyle="1" w:styleId="WW8Num14z2">
    <w:name w:val="WW8Num14z2"/>
    <w:uiPriority w:val="99"/>
    <w:rsid w:val="00C70C57"/>
  </w:style>
  <w:style w:type="character" w:customStyle="1" w:styleId="WW8Num14z3">
    <w:name w:val="WW8Num14z3"/>
    <w:uiPriority w:val="99"/>
    <w:rsid w:val="00C70C57"/>
  </w:style>
  <w:style w:type="character" w:customStyle="1" w:styleId="WW8Num14z4">
    <w:name w:val="WW8Num14z4"/>
    <w:uiPriority w:val="99"/>
    <w:rsid w:val="00C70C57"/>
  </w:style>
  <w:style w:type="character" w:customStyle="1" w:styleId="WW8Num14z5">
    <w:name w:val="WW8Num14z5"/>
    <w:uiPriority w:val="99"/>
    <w:rsid w:val="00C70C57"/>
  </w:style>
  <w:style w:type="character" w:customStyle="1" w:styleId="WW8Num14z6">
    <w:name w:val="WW8Num14z6"/>
    <w:uiPriority w:val="99"/>
    <w:rsid w:val="00C70C57"/>
  </w:style>
  <w:style w:type="character" w:customStyle="1" w:styleId="WW8Num14z7">
    <w:name w:val="WW8Num14z7"/>
    <w:uiPriority w:val="99"/>
    <w:rsid w:val="00C70C57"/>
  </w:style>
  <w:style w:type="character" w:customStyle="1" w:styleId="WW8Num14z8">
    <w:name w:val="WW8Num14z8"/>
    <w:uiPriority w:val="99"/>
    <w:rsid w:val="00C70C57"/>
  </w:style>
  <w:style w:type="character" w:customStyle="1" w:styleId="WW8Num16z1">
    <w:name w:val="WW8Num16z1"/>
    <w:rsid w:val="00C70C57"/>
  </w:style>
  <w:style w:type="character" w:customStyle="1" w:styleId="WW8Num16z2">
    <w:name w:val="WW8Num16z2"/>
    <w:rsid w:val="00C70C57"/>
  </w:style>
  <w:style w:type="character" w:customStyle="1" w:styleId="WW8Num16z3">
    <w:name w:val="WW8Num16z3"/>
    <w:uiPriority w:val="99"/>
    <w:rsid w:val="00C70C57"/>
  </w:style>
  <w:style w:type="character" w:customStyle="1" w:styleId="WW8Num16z4">
    <w:name w:val="WW8Num16z4"/>
    <w:uiPriority w:val="99"/>
    <w:rsid w:val="00C70C57"/>
  </w:style>
  <w:style w:type="character" w:customStyle="1" w:styleId="WW8Num16z5">
    <w:name w:val="WW8Num16z5"/>
    <w:uiPriority w:val="99"/>
    <w:rsid w:val="00C70C57"/>
  </w:style>
  <w:style w:type="character" w:customStyle="1" w:styleId="WW8Num16z6">
    <w:name w:val="WW8Num16z6"/>
    <w:uiPriority w:val="99"/>
    <w:rsid w:val="00C70C57"/>
  </w:style>
  <w:style w:type="character" w:customStyle="1" w:styleId="WW8Num16z7">
    <w:name w:val="WW8Num16z7"/>
    <w:uiPriority w:val="99"/>
    <w:rsid w:val="00C70C57"/>
  </w:style>
  <w:style w:type="character" w:customStyle="1" w:styleId="WW8Num16z8">
    <w:name w:val="WW8Num16z8"/>
    <w:uiPriority w:val="99"/>
    <w:rsid w:val="00C70C57"/>
  </w:style>
  <w:style w:type="character" w:customStyle="1" w:styleId="WW8Num18z1">
    <w:name w:val="WW8Num18z1"/>
    <w:uiPriority w:val="99"/>
    <w:rsid w:val="00C70C57"/>
  </w:style>
  <w:style w:type="character" w:customStyle="1" w:styleId="WW8Num18z2">
    <w:name w:val="WW8Num18z2"/>
    <w:uiPriority w:val="99"/>
    <w:rsid w:val="00C70C57"/>
  </w:style>
  <w:style w:type="character" w:customStyle="1" w:styleId="WW8Num18z3">
    <w:name w:val="WW8Num18z3"/>
    <w:uiPriority w:val="99"/>
    <w:rsid w:val="00C70C57"/>
  </w:style>
  <w:style w:type="character" w:customStyle="1" w:styleId="WW8Num18z4">
    <w:name w:val="WW8Num18z4"/>
    <w:uiPriority w:val="99"/>
    <w:rsid w:val="00C70C57"/>
  </w:style>
  <w:style w:type="character" w:customStyle="1" w:styleId="WW8Num18z5">
    <w:name w:val="WW8Num18z5"/>
    <w:uiPriority w:val="99"/>
    <w:rsid w:val="00C70C57"/>
  </w:style>
  <w:style w:type="character" w:customStyle="1" w:styleId="WW8Num18z6">
    <w:name w:val="WW8Num18z6"/>
    <w:uiPriority w:val="99"/>
    <w:rsid w:val="00C70C57"/>
  </w:style>
  <w:style w:type="character" w:customStyle="1" w:styleId="WW8Num18z7">
    <w:name w:val="WW8Num18z7"/>
    <w:uiPriority w:val="99"/>
    <w:rsid w:val="00C70C57"/>
  </w:style>
  <w:style w:type="character" w:customStyle="1" w:styleId="WW8Num18z8">
    <w:name w:val="WW8Num18z8"/>
    <w:uiPriority w:val="99"/>
    <w:rsid w:val="00C70C57"/>
  </w:style>
  <w:style w:type="character" w:customStyle="1" w:styleId="WW8Num19z1">
    <w:name w:val="WW8Num19z1"/>
    <w:rsid w:val="00C70C57"/>
  </w:style>
  <w:style w:type="character" w:customStyle="1" w:styleId="WW8Num19z2">
    <w:name w:val="WW8Num19z2"/>
    <w:rsid w:val="00C70C57"/>
  </w:style>
  <w:style w:type="character" w:customStyle="1" w:styleId="WW8Num19z3">
    <w:name w:val="WW8Num19z3"/>
    <w:uiPriority w:val="99"/>
    <w:rsid w:val="00C70C57"/>
  </w:style>
  <w:style w:type="character" w:customStyle="1" w:styleId="WW8Num19z4">
    <w:name w:val="WW8Num19z4"/>
    <w:uiPriority w:val="99"/>
    <w:rsid w:val="00C70C57"/>
  </w:style>
  <w:style w:type="character" w:customStyle="1" w:styleId="WW8Num19z5">
    <w:name w:val="WW8Num19z5"/>
    <w:uiPriority w:val="99"/>
    <w:rsid w:val="00C70C57"/>
  </w:style>
  <w:style w:type="character" w:customStyle="1" w:styleId="WW8Num19z6">
    <w:name w:val="WW8Num19z6"/>
    <w:uiPriority w:val="99"/>
    <w:rsid w:val="00C70C57"/>
  </w:style>
  <w:style w:type="character" w:customStyle="1" w:styleId="WW8Num19z7">
    <w:name w:val="WW8Num19z7"/>
    <w:uiPriority w:val="99"/>
    <w:rsid w:val="00C70C57"/>
  </w:style>
  <w:style w:type="character" w:customStyle="1" w:styleId="WW8Num19z8">
    <w:name w:val="WW8Num19z8"/>
    <w:uiPriority w:val="99"/>
    <w:rsid w:val="00C70C57"/>
  </w:style>
  <w:style w:type="character" w:customStyle="1" w:styleId="WW8Num20z1">
    <w:name w:val="WW8Num20z1"/>
    <w:rsid w:val="00C70C57"/>
  </w:style>
  <w:style w:type="character" w:customStyle="1" w:styleId="WW8Num20z2">
    <w:name w:val="WW8Num20z2"/>
    <w:rsid w:val="00C70C57"/>
  </w:style>
  <w:style w:type="character" w:customStyle="1" w:styleId="WW8Num20z3">
    <w:name w:val="WW8Num20z3"/>
    <w:uiPriority w:val="99"/>
    <w:rsid w:val="00C70C57"/>
  </w:style>
  <w:style w:type="character" w:customStyle="1" w:styleId="WW8Num20z4">
    <w:name w:val="WW8Num20z4"/>
    <w:uiPriority w:val="99"/>
    <w:rsid w:val="00C70C57"/>
  </w:style>
  <w:style w:type="character" w:customStyle="1" w:styleId="WW8Num20z5">
    <w:name w:val="WW8Num20z5"/>
    <w:uiPriority w:val="99"/>
    <w:rsid w:val="00C70C57"/>
  </w:style>
  <w:style w:type="character" w:customStyle="1" w:styleId="WW8Num20z6">
    <w:name w:val="WW8Num20z6"/>
    <w:uiPriority w:val="99"/>
    <w:rsid w:val="00C70C57"/>
  </w:style>
  <w:style w:type="character" w:customStyle="1" w:styleId="WW8Num20z7">
    <w:name w:val="WW8Num20z7"/>
    <w:uiPriority w:val="99"/>
    <w:rsid w:val="00C70C57"/>
  </w:style>
  <w:style w:type="character" w:customStyle="1" w:styleId="WW8Num20z8">
    <w:name w:val="WW8Num20z8"/>
    <w:uiPriority w:val="99"/>
    <w:rsid w:val="00C70C57"/>
  </w:style>
  <w:style w:type="character" w:customStyle="1" w:styleId="WW8Num21z1">
    <w:name w:val="WW8Num21z1"/>
    <w:rsid w:val="00C70C57"/>
  </w:style>
  <w:style w:type="character" w:customStyle="1" w:styleId="WW8Num21z2">
    <w:name w:val="WW8Num21z2"/>
    <w:rsid w:val="00C70C57"/>
  </w:style>
  <w:style w:type="character" w:customStyle="1" w:styleId="WW8Num21z3">
    <w:name w:val="WW8Num21z3"/>
    <w:uiPriority w:val="99"/>
    <w:rsid w:val="00C70C57"/>
  </w:style>
  <w:style w:type="character" w:customStyle="1" w:styleId="WW8Num21z4">
    <w:name w:val="WW8Num21z4"/>
    <w:uiPriority w:val="99"/>
    <w:rsid w:val="00C70C57"/>
  </w:style>
  <w:style w:type="character" w:customStyle="1" w:styleId="WW8Num21z5">
    <w:name w:val="WW8Num21z5"/>
    <w:uiPriority w:val="99"/>
    <w:rsid w:val="00C70C57"/>
  </w:style>
  <w:style w:type="character" w:customStyle="1" w:styleId="WW8Num21z6">
    <w:name w:val="WW8Num21z6"/>
    <w:uiPriority w:val="99"/>
    <w:rsid w:val="00C70C57"/>
  </w:style>
  <w:style w:type="character" w:customStyle="1" w:styleId="WW8Num21z7">
    <w:name w:val="WW8Num21z7"/>
    <w:uiPriority w:val="99"/>
    <w:rsid w:val="00C70C57"/>
  </w:style>
  <w:style w:type="character" w:customStyle="1" w:styleId="WW8Num21z8">
    <w:name w:val="WW8Num21z8"/>
    <w:uiPriority w:val="99"/>
    <w:rsid w:val="00C70C57"/>
  </w:style>
  <w:style w:type="character" w:customStyle="1" w:styleId="WW8Num22z1">
    <w:name w:val="WW8Num22z1"/>
    <w:rsid w:val="00C70C57"/>
    <w:rPr>
      <w:rFonts w:ascii="Courier New" w:hAnsi="Courier New" w:cs="Courier New"/>
    </w:rPr>
  </w:style>
  <w:style w:type="character" w:customStyle="1" w:styleId="WW8Num22z2">
    <w:name w:val="WW8Num22z2"/>
    <w:rsid w:val="00C70C57"/>
    <w:rPr>
      <w:rFonts w:ascii="Wingdings" w:hAnsi="Wingdings" w:cs="Wingdings"/>
    </w:rPr>
  </w:style>
  <w:style w:type="character" w:customStyle="1" w:styleId="WW8Num22z3">
    <w:name w:val="WW8Num22z3"/>
    <w:uiPriority w:val="99"/>
    <w:rsid w:val="00C70C57"/>
    <w:rPr>
      <w:rFonts w:ascii="Symbol" w:hAnsi="Symbol" w:cs="Symbol"/>
    </w:rPr>
  </w:style>
  <w:style w:type="character" w:customStyle="1" w:styleId="WW8Num24z1">
    <w:name w:val="WW8Num24z1"/>
    <w:rsid w:val="00C70C57"/>
  </w:style>
  <w:style w:type="character" w:customStyle="1" w:styleId="WW8Num24z2">
    <w:name w:val="WW8Num24z2"/>
    <w:rsid w:val="00C70C57"/>
  </w:style>
  <w:style w:type="character" w:customStyle="1" w:styleId="WW8Num24z3">
    <w:name w:val="WW8Num24z3"/>
    <w:rsid w:val="00C70C57"/>
  </w:style>
  <w:style w:type="character" w:customStyle="1" w:styleId="WW8Num24z4">
    <w:name w:val="WW8Num24z4"/>
    <w:uiPriority w:val="99"/>
    <w:rsid w:val="00C70C57"/>
  </w:style>
  <w:style w:type="character" w:customStyle="1" w:styleId="WW8Num24z5">
    <w:name w:val="WW8Num24z5"/>
    <w:uiPriority w:val="99"/>
    <w:rsid w:val="00C70C57"/>
  </w:style>
  <w:style w:type="character" w:customStyle="1" w:styleId="WW8Num24z6">
    <w:name w:val="WW8Num24z6"/>
    <w:uiPriority w:val="99"/>
    <w:rsid w:val="00C70C57"/>
  </w:style>
  <w:style w:type="character" w:customStyle="1" w:styleId="WW8Num24z7">
    <w:name w:val="WW8Num24z7"/>
    <w:uiPriority w:val="99"/>
    <w:rsid w:val="00C70C57"/>
  </w:style>
  <w:style w:type="character" w:customStyle="1" w:styleId="WW8Num24z8">
    <w:name w:val="WW8Num24z8"/>
    <w:uiPriority w:val="99"/>
    <w:rsid w:val="00C70C57"/>
  </w:style>
  <w:style w:type="character" w:customStyle="1" w:styleId="WW8Num27z1">
    <w:name w:val="WW8Num27z1"/>
    <w:rsid w:val="00C70C57"/>
  </w:style>
  <w:style w:type="character" w:customStyle="1" w:styleId="WW8Num27z2">
    <w:name w:val="WW8Num27z2"/>
    <w:rsid w:val="00C70C57"/>
  </w:style>
  <w:style w:type="character" w:customStyle="1" w:styleId="WW8Num27z3">
    <w:name w:val="WW8Num27z3"/>
    <w:rsid w:val="00C70C57"/>
  </w:style>
  <w:style w:type="character" w:customStyle="1" w:styleId="WW8Num27z4">
    <w:name w:val="WW8Num27z4"/>
    <w:uiPriority w:val="99"/>
    <w:rsid w:val="00C70C57"/>
  </w:style>
  <w:style w:type="character" w:customStyle="1" w:styleId="WW8Num27z5">
    <w:name w:val="WW8Num27z5"/>
    <w:uiPriority w:val="99"/>
    <w:rsid w:val="00C70C57"/>
  </w:style>
  <w:style w:type="character" w:customStyle="1" w:styleId="WW8Num27z6">
    <w:name w:val="WW8Num27z6"/>
    <w:uiPriority w:val="99"/>
    <w:rsid w:val="00C70C57"/>
  </w:style>
  <w:style w:type="character" w:customStyle="1" w:styleId="WW8Num27z7">
    <w:name w:val="WW8Num27z7"/>
    <w:uiPriority w:val="99"/>
    <w:rsid w:val="00C70C57"/>
  </w:style>
  <w:style w:type="character" w:customStyle="1" w:styleId="WW8Num27z8">
    <w:name w:val="WW8Num27z8"/>
    <w:uiPriority w:val="99"/>
    <w:rsid w:val="00C70C57"/>
  </w:style>
  <w:style w:type="character" w:customStyle="1" w:styleId="3a">
    <w:name w:val="Стиль3 Знак"/>
    <w:uiPriority w:val="99"/>
    <w:rsid w:val="00C70C57"/>
    <w:rPr>
      <w:rFonts w:ascii="Arial" w:hAnsi="Arial" w:cs="Arial"/>
      <w:sz w:val="24"/>
      <w:szCs w:val="24"/>
    </w:rPr>
  </w:style>
  <w:style w:type="character" w:customStyle="1" w:styleId="affffff">
    <w:name w:val="Подзаголовок Знак"/>
    <w:rsid w:val="00C70C57"/>
    <w:rPr>
      <w:rFonts w:ascii="Cambria" w:hAnsi="Cambria" w:cs="Cambria"/>
      <w:i/>
      <w:iCs/>
      <w:color w:val="4F81BD"/>
      <w:spacing w:val="15"/>
      <w:sz w:val="24"/>
      <w:szCs w:val="24"/>
    </w:rPr>
  </w:style>
  <w:style w:type="character" w:customStyle="1" w:styleId="affffff0">
    <w:name w:val="Символ сноски"/>
    <w:rsid w:val="00C70C57"/>
    <w:rPr>
      <w:vertAlign w:val="superscript"/>
    </w:rPr>
  </w:style>
  <w:style w:type="character" w:customStyle="1" w:styleId="1f8">
    <w:name w:val="Знак примечания1"/>
    <w:rsid w:val="00C70C57"/>
    <w:rPr>
      <w:sz w:val="16"/>
      <w:szCs w:val="16"/>
    </w:rPr>
  </w:style>
  <w:style w:type="character" w:customStyle="1" w:styleId="u">
    <w:name w:val="u"/>
    <w:basedOn w:val="1f"/>
    <w:uiPriority w:val="99"/>
    <w:rsid w:val="00C70C57"/>
  </w:style>
  <w:style w:type="character" w:customStyle="1" w:styleId="affffff1">
    <w:name w:val="Часть Знак"/>
    <w:uiPriority w:val="99"/>
    <w:rsid w:val="00C70C57"/>
    <w:rPr>
      <w:rFonts w:eastAsia="Times New Roman"/>
      <w:sz w:val="24"/>
      <w:szCs w:val="24"/>
      <w:lang w:val="ru-RU"/>
    </w:rPr>
  </w:style>
  <w:style w:type="character" w:customStyle="1" w:styleId="affffff2">
    <w:name w:val="Ссылка указателя"/>
    <w:uiPriority w:val="99"/>
    <w:rsid w:val="00C70C57"/>
  </w:style>
  <w:style w:type="paragraph" w:customStyle="1" w:styleId="1f9">
    <w:name w:val="Заголовок1"/>
    <w:basedOn w:val="a0"/>
    <w:next w:val="a8"/>
    <w:uiPriority w:val="99"/>
    <w:rsid w:val="00C70C57"/>
    <w:pPr>
      <w:keepNext/>
      <w:spacing w:before="240" w:after="120"/>
    </w:pPr>
    <w:rPr>
      <w:rFonts w:ascii="Arial" w:eastAsia="Microsoft YaHei" w:hAnsi="Arial" w:cs="Arial"/>
      <w:sz w:val="28"/>
      <w:szCs w:val="28"/>
      <w:lang w:eastAsia="zh-CN"/>
    </w:rPr>
  </w:style>
  <w:style w:type="paragraph" w:customStyle="1" w:styleId="3b">
    <w:name w:val="Указатель3"/>
    <w:basedOn w:val="a0"/>
    <w:rsid w:val="00C70C57"/>
    <w:pPr>
      <w:suppressLineNumbers/>
    </w:pPr>
    <w:rPr>
      <w:lang w:eastAsia="zh-CN"/>
    </w:rPr>
  </w:style>
  <w:style w:type="paragraph" w:customStyle="1" w:styleId="2f7">
    <w:name w:val="Название объекта2"/>
    <w:basedOn w:val="a0"/>
    <w:uiPriority w:val="99"/>
    <w:rsid w:val="00C70C57"/>
    <w:pPr>
      <w:suppressLineNumbers/>
      <w:spacing w:before="120" w:after="120"/>
    </w:pPr>
    <w:rPr>
      <w:i/>
      <w:iCs/>
      <w:lang w:eastAsia="zh-CN"/>
    </w:rPr>
  </w:style>
  <w:style w:type="paragraph" w:customStyle="1" w:styleId="2f8">
    <w:name w:val="Указатель2"/>
    <w:basedOn w:val="a0"/>
    <w:rsid w:val="00C70C57"/>
    <w:pPr>
      <w:suppressLineNumbers/>
    </w:pPr>
    <w:rPr>
      <w:lang w:eastAsia="zh-CN"/>
    </w:rPr>
  </w:style>
  <w:style w:type="paragraph" w:customStyle="1" w:styleId="1fa">
    <w:name w:val="Название объекта1"/>
    <w:basedOn w:val="a0"/>
    <w:rsid w:val="00C70C57"/>
    <w:pPr>
      <w:suppressLineNumbers/>
      <w:spacing w:before="120" w:after="120"/>
    </w:pPr>
    <w:rPr>
      <w:i/>
      <w:iCs/>
      <w:lang w:eastAsia="zh-CN"/>
    </w:rPr>
  </w:style>
  <w:style w:type="character" w:customStyle="1" w:styleId="1fb">
    <w:name w:val="Нижний колонтитул Знак1"/>
    <w:basedOn w:val="a1"/>
    <w:locked/>
    <w:rsid w:val="00C70C57"/>
    <w:rPr>
      <w:rFonts w:ascii="Times New Roman" w:hAnsi="Times New Roman" w:cs="Times New Roman"/>
      <w:sz w:val="24"/>
      <w:szCs w:val="24"/>
      <w:lang w:eastAsia="zh-CN"/>
    </w:rPr>
  </w:style>
  <w:style w:type="paragraph" w:customStyle="1" w:styleId="1fc">
    <w:name w:val="Стиль1"/>
    <w:basedOn w:val="a0"/>
    <w:rsid w:val="00C70C57"/>
    <w:pPr>
      <w:keepNext/>
      <w:keepLines/>
      <w:widowControl w:val="0"/>
      <w:suppressLineNumbers/>
      <w:suppressAutoHyphens/>
      <w:spacing w:after="60"/>
      <w:ind w:left="432" w:hanging="432"/>
    </w:pPr>
    <w:rPr>
      <w:b/>
      <w:bCs/>
      <w:sz w:val="28"/>
      <w:szCs w:val="28"/>
      <w:lang w:eastAsia="zh-CN"/>
    </w:rPr>
  </w:style>
  <w:style w:type="paragraph" w:styleId="2f9">
    <w:name w:val="List Number 2"/>
    <w:basedOn w:val="a0"/>
    <w:uiPriority w:val="99"/>
    <w:rsid w:val="00C70C57"/>
    <w:pPr>
      <w:ind w:left="432" w:hanging="432"/>
    </w:pPr>
    <w:rPr>
      <w:lang w:eastAsia="zh-CN"/>
    </w:rPr>
  </w:style>
  <w:style w:type="paragraph" w:customStyle="1" w:styleId="2fa">
    <w:name w:val="Стиль2"/>
    <w:basedOn w:val="2f9"/>
    <w:uiPriority w:val="99"/>
    <w:rsid w:val="00C70C57"/>
    <w:pPr>
      <w:keepNext/>
      <w:keepLines/>
      <w:widowControl w:val="0"/>
      <w:suppressLineNumbers/>
      <w:suppressAutoHyphens/>
      <w:spacing w:after="60"/>
      <w:ind w:left="1836" w:hanging="576"/>
      <w:jc w:val="both"/>
    </w:pPr>
    <w:rPr>
      <w:b/>
      <w:bCs/>
    </w:rPr>
  </w:style>
  <w:style w:type="paragraph" w:customStyle="1" w:styleId="3c">
    <w:name w:val="Стиль3"/>
    <w:basedOn w:val="211"/>
    <w:uiPriority w:val="99"/>
    <w:rsid w:val="00C70C57"/>
    <w:pPr>
      <w:widowControl w:val="0"/>
      <w:ind w:left="1080" w:hanging="360"/>
      <w:jc w:val="both"/>
    </w:pPr>
    <w:rPr>
      <w:rFonts w:ascii="Arial" w:eastAsia="Calibri" w:hAnsi="Arial" w:cs="Arial"/>
      <w:b w:val="0"/>
      <w:sz w:val="24"/>
      <w:szCs w:val="24"/>
    </w:rPr>
  </w:style>
  <w:style w:type="paragraph" w:customStyle="1" w:styleId="2-11">
    <w:name w:val="содержание2-11"/>
    <w:basedOn w:val="a0"/>
    <w:uiPriority w:val="99"/>
    <w:rsid w:val="00C70C57"/>
    <w:pPr>
      <w:spacing w:after="60"/>
      <w:jc w:val="both"/>
    </w:pPr>
    <w:rPr>
      <w:lang w:eastAsia="zh-CN"/>
    </w:rPr>
  </w:style>
  <w:style w:type="paragraph" w:customStyle="1" w:styleId="14063">
    <w:name w:val="Стиль 14 пт полужирный По центру Слева:  063 см"/>
    <w:basedOn w:val="11"/>
    <w:uiPriority w:val="99"/>
    <w:rsid w:val="00C70C57"/>
    <w:pPr>
      <w:spacing w:before="240" w:after="60"/>
      <w:ind w:left="360"/>
    </w:pPr>
    <w:rPr>
      <w:bCs/>
      <w:kern w:val="1"/>
      <w:sz w:val="28"/>
      <w:szCs w:val="28"/>
      <w:lang w:eastAsia="zh-CN"/>
    </w:rPr>
  </w:style>
  <w:style w:type="paragraph" w:customStyle="1" w:styleId="142">
    <w:name w:val="Стиль 14 пт полужирный По ширине"/>
    <w:basedOn w:val="20"/>
    <w:uiPriority w:val="99"/>
    <w:rsid w:val="00C70C57"/>
    <w:pPr>
      <w:spacing w:before="240" w:after="60"/>
      <w:jc w:val="both"/>
    </w:pPr>
    <w:rPr>
      <w:b/>
      <w:bCs/>
      <w:sz w:val="28"/>
      <w:szCs w:val="28"/>
      <w:lang w:eastAsia="zh-CN"/>
    </w:rPr>
  </w:style>
  <w:style w:type="paragraph" w:customStyle="1" w:styleId="affffff3">
    <w:name w:val="Стиль По ширине"/>
    <w:basedOn w:val="20"/>
    <w:uiPriority w:val="99"/>
    <w:rsid w:val="00C70C57"/>
    <w:pPr>
      <w:spacing w:before="240" w:after="60"/>
      <w:jc w:val="both"/>
    </w:pPr>
    <w:rPr>
      <w:b/>
      <w:bCs/>
      <w:sz w:val="28"/>
      <w:szCs w:val="28"/>
      <w:lang w:eastAsia="zh-CN"/>
    </w:rPr>
  </w:style>
  <w:style w:type="paragraph" w:customStyle="1" w:styleId="127">
    <w:name w:val="Стиль По ширине Первая строка:  127 см"/>
    <w:basedOn w:val="20"/>
    <w:uiPriority w:val="99"/>
    <w:rsid w:val="00C70C57"/>
    <w:pPr>
      <w:spacing w:before="240" w:after="60"/>
      <w:ind w:firstLine="720"/>
      <w:jc w:val="both"/>
    </w:pPr>
    <w:rPr>
      <w:b/>
      <w:bCs/>
      <w:sz w:val="28"/>
      <w:szCs w:val="28"/>
      <w:lang w:eastAsia="zh-CN"/>
    </w:rPr>
  </w:style>
  <w:style w:type="paragraph" w:customStyle="1" w:styleId="14127">
    <w:name w:val="Стиль 14 пт полужирный По ширине Первая строка:  127 см"/>
    <w:basedOn w:val="20"/>
    <w:uiPriority w:val="99"/>
    <w:rsid w:val="00C70C57"/>
    <w:pPr>
      <w:spacing w:before="240" w:after="60"/>
      <w:ind w:firstLine="720"/>
      <w:jc w:val="both"/>
    </w:pPr>
    <w:rPr>
      <w:b/>
      <w:bCs/>
      <w:sz w:val="28"/>
      <w:szCs w:val="28"/>
      <w:lang w:eastAsia="zh-CN"/>
    </w:rPr>
  </w:style>
  <w:style w:type="paragraph" w:customStyle="1" w:styleId="145454">
    <w:name w:val="Стиль 14 пт полужирный По центру Перед:  54 пт После:  54 пт"/>
    <w:basedOn w:val="11"/>
    <w:uiPriority w:val="99"/>
    <w:rsid w:val="00C70C57"/>
    <w:pPr>
      <w:spacing w:before="108" w:after="108"/>
    </w:pPr>
    <w:rPr>
      <w:bCs/>
      <w:kern w:val="1"/>
      <w:sz w:val="28"/>
      <w:szCs w:val="28"/>
      <w:lang w:eastAsia="zh-CN"/>
    </w:rPr>
  </w:style>
  <w:style w:type="paragraph" w:customStyle="1" w:styleId="5454">
    <w:name w:val="Стиль По центру Перед:  54 пт После:  54 пт"/>
    <w:basedOn w:val="11"/>
    <w:uiPriority w:val="99"/>
    <w:rsid w:val="00C70C57"/>
    <w:pPr>
      <w:spacing w:before="108" w:after="108"/>
    </w:pPr>
    <w:rPr>
      <w:bCs/>
      <w:kern w:val="1"/>
      <w:sz w:val="28"/>
      <w:szCs w:val="28"/>
      <w:lang w:eastAsia="zh-CN"/>
    </w:rPr>
  </w:style>
  <w:style w:type="paragraph" w:customStyle="1" w:styleId="14095">
    <w:name w:val="Стиль 14 пт полужирный По ширине Первая строка:  095 см"/>
    <w:basedOn w:val="20"/>
    <w:uiPriority w:val="99"/>
    <w:rsid w:val="00C70C57"/>
    <w:pPr>
      <w:spacing w:before="240" w:after="60"/>
      <w:ind w:firstLine="540"/>
      <w:jc w:val="both"/>
    </w:pPr>
    <w:rPr>
      <w:b/>
      <w:bCs/>
      <w:sz w:val="28"/>
      <w:szCs w:val="28"/>
      <w:lang w:eastAsia="zh-CN"/>
    </w:rPr>
  </w:style>
  <w:style w:type="paragraph" w:customStyle="1" w:styleId="140950">
    <w:name w:val="Стиль 14 пт полужирный Первая строка:  095 см"/>
    <w:basedOn w:val="20"/>
    <w:uiPriority w:val="99"/>
    <w:rsid w:val="00C70C57"/>
    <w:pPr>
      <w:spacing w:before="240" w:after="60"/>
      <w:ind w:firstLine="540"/>
      <w:jc w:val="left"/>
    </w:pPr>
    <w:rPr>
      <w:sz w:val="28"/>
      <w:szCs w:val="28"/>
      <w:lang w:eastAsia="zh-CN"/>
    </w:rPr>
  </w:style>
  <w:style w:type="paragraph" w:customStyle="1" w:styleId="095">
    <w:name w:val="Стиль По ширине Первая строка:  095 см"/>
    <w:basedOn w:val="11"/>
    <w:uiPriority w:val="99"/>
    <w:rsid w:val="00C70C57"/>
    <w:pPr>
      <w:spacing w:before="240" w:after="60"/>
      <w:ind w:firstLine="540"/>
      <w:jc w:val="both"/>
    </w:pPr>
    <w:rPr>
      <w:bCs/>
      <w:kern w:val="1"/>
      <w:sz w:val="28"/>
      <w:szCs w:val="28"/>
      <w:lang w:eastAsia="zh-CN"/>
    </w:rPr>
  </w:style>
  <w:style w:type="paragraph" w:customStyle="1" w:styleId="141270">
    <w:name w:val="Стиль 14 пт полужирный По центру Первая строка:  127 см"/>
    <w:basedOn w:val="11"/>
    <w:uiPriority w:val="99"/>
    <w:rsid w:val="00C70C57"/>
    <w:pPr>
      <w:spacing w:before="240" w:after="60"/>
      <w:ind w:firstLine="720"/>
    </w:pPr>
    <w:rPr>
      <w:bCs/>
      <w:kern w:val="1"/>
      <w:sz w:val="28"/>
      <w:szCs w:val="28"/>
      <w:lang w:eastAsia="zh-CN"/>
    </w:rPr>
  </w:style>
  <w:style w:type="paragraph" w:customStyle="1" w:styleId="1fd">
    <w:name w:val="Заголовок таблицы ссылок1"/>
    <w:basedOn w:val="11"/>
    <w:next w:val="a0"/>
    <w:uiPriority w:val="99"/>
    <w:rsid w:val="00C70C57"/>
    <w:pPr>
      <w:keepLines/>
      <w:spacing w:before="480" w:line="276" w:lineRule="auto"/>
      <w:jc w:val="left"/>
    </w:pPr>
    <w:rPr>
      <w:rFonts w:ascii="Cambria" w:hAnsi="Cambria" w:cs="Cambria"/>
      <w:bCs/>
      <w:color w:val="365F91"/>
      <w:kern w:val="1"/>
      <w:sz w:val="28"/>
      <w:szCs w:val="28"/>
      <w:lang w:eastAsia="zh-CN"/>
    </w:rPr>
  </w:style>
  <w:style w:type="paragraph" w:styleId="2fb">
    <w:name w:val="toc 2"/>
    <w:basedOn w:val="a0"/>
    <w:next w:val="a0"/>
    <w:autoRedefine/>
    <w:uiPriority w:val="39"/>
    <w:qFormat/>
    <w:rsid w:val="00C70C57"/>
    <w:pPr>
      <w:tabs>
        <w:tab w:val="right" w:leader="dot" w:pos="9356"/>
      </w:tabs>
      <w:ind w:firstLine="567"/>
      <w:jc w:val="both"/>
    </w:pPr>
    <w:rPr>
      <w:rFonts w:ascii="Arial Narrow" w:hAnsi="Arial Narrow" w:cs="Arial Narrow"/>
    </w:rPr>
  </w:style>
  <w:style w:type="paragraph" w:customStyle="1" w:styleId="140951">
    <w:name w:val="Стиль Стиль 14 пт полужирный Первая строка:  095 см + полужирный П..."/>
    <w:basedOn w:val="20"/>
    <w:uiPriority w:val="99"/>
    <w:rsid w:val="00C70C57"/>
    <w:pPr>
      <w:spacing w:before="240" w:after="60"/>
      <w:ind w:firstLine="708"/>
      <w:jc w:val="left"/>
    </w:pPr>
    <w:rPr>
      <w:sz w:val="28"/>
      <w:szCs w:val="28"/>
      <w:lang w:eastAsia="zh-CN"/>
    </w:rPr>
  </w:style>
  <w:style w:type="paragraph" w:customStyle="1" w:styleId="61">
    <w:name w:val="Стиль Перед:  6 пт"/>
    <w:basedOn w:val="20"/>
    <w:uiPriority w:val="99"/>
    <w:rsid w:val="00C70C57"/>
    <w:pPr>
      <w:spacing w:before="120" w:after="60"/>
      <w:jc w:val="left"/>
    </w:pPr>
    <w:rPr>
      <w:b/>
      <w:bCs/>
      <w:sz w:val="28"/>
      <w:szCs w:val="28"/>
      <w:lang w:eastAsia="zh-CN"/>
    </w:rPr>
  </w:style>
  <w:style w:type="paragraph" w:styleId="affffff4">
    <w:name w:val="Revision"/>
    <w:uiPriority w:val="99"/>
    <w:rsid w:val="00C70C57"/>
    <w:pPr>
      <w:suppressAutoHyphens/>
    </w:pPr>
    <w:rPr>
      <w:rFonts w:ascii="Times New Roman" w:eastAsia="Times New Roman" w:hAnsi="Times New Roman"/>
      <w:sz w:val="24"/>
      <w:szCs w:val="24"/>
      <w:lang w:eastAsia="zh-CN"/>
    </w:rPr>
  </w:style>
  <w:style w:type="paragraph" w:customStyle="1" w:styleId="43">
    <w:name w:val="Стиль4"/>
    <w:basedOn w:val="11"/>
    <w:uiPriority w:val="99"/>
    <w:rsid w:val="00C70C57"/>
    <w:pPr>
      <w:spacing w:before="240" w:after="60"/>
      <w:jc w:val="left"/>
    </w:pPr>
    <w:rPr>
      <w:rFonts w:ascii="Arial Narrow" w:hAnsi="Arial Narrow" w:cs="Arial Narrow"/>
      <w:bCs/>
      <w:kern w:val="1"/>
      <w:sz w:val="28"/>
      <w:szCs w:val="28"/>
      <w:lang w:eastAsia="zh-CN"/>
    </w:rPr>
  </w:style>
  <w:style w:type="paragraph" w:customStyle="1" w:styleId="53">
    <w:name w:val="Стиль5"/>
    <w:basedOn w:val="43"/>
    <w:uiPriority w:val="99"/>
    <w:rsid w:val="00C70C57"/>
  </w:style>
  <w:style w:type="paragraph" w:customStyle="1" w:styleId="62">
    <w:name w:val="Стиль6"/>
    <w:basedOn w:val="affb"/>
    <w:uiPriority w:val="99"/>
    <w:rsid w:val="00C70C57"/>
    <w:pPr>
      <w:jc w:val="left"/>
    </w:pPr>
    <w:rPr>
      <w:rFonts w:ascii="Arial Narrow" w:hAnsi="Arial Narrow" w:cs="Arial Narrow"/>
      <w:i/>
      <w:iCs/>
      <w:spacing w:val="15"/>
      <w:sz w:val="28"/>
      <w:szCs w:val="28"/>
      <w:lang w:eastAsia="zh-CN"/>
    </w:rPr>
  </w:style>
  <w:style w:type="paragraph" w:styleId="44">
    <w:name w:val="toc 4"/>
    <w:basedOn w:val="a0"/>
    <w:next w:val="a0"/>
    <w:autoRedefine/>
    <w:uiPriority w:val="39"/>
    <w:rsid w:val="00C70C57"/>
    <w:pPr>
      <w:spacing w:after="100" w:line="276" w:lineRule="auto"/>
      <w:ind w:left="660"/>
    </w:pPr>
    <w:rPr>
      <w:rFonts w:ascii="Calibri" w:hAnsi="Calibri" w:cs="Calibri"/>
      <w:sz w:val="22"/>
      <w:szCs w:val="22"/>
      <w:lang w:eastAsia="zh-CN"/>
    </w:rPr>
  </w:style>
  <w:style w:type="paragraph" w:styleId="54">
    <w:name w:val="toc 5"/>
    <w:basedOn w:val="a0"/>
    <w:next w:val="a0"/>
    <w:autoRedefine/>
    <w:uiPriority w:val="39"/>
    <w:rsid w:val="00C70C57"/>
    <w:pPr>
      <w:spacing w:after="100" w:line="276" w:lineRule="auto"/>
      <w:ind w:left="880"/>
    </w:pPr>
    <w:rPr>
      <w:rFonts w:ascii="Calibri" w:hAnsi="Calibri" w:cs="Calibri"/>
      <w:sz w:val="22"/>
      <w:szCs w:val="22"/>
      <w:lang w:eastAsia="zh-CN"/>
    </w:rPr>
  </w:style>
  <w:style w:type="paragraph" w:styleId="63">
    <w:name w:val="toc 6"/>
    <w:basedOn w:val="a0"/>
    <w:next w:val="a0"/>
    <w:autoRedefine/>
    <w:uiPriority w:val="39"/>
    <w:rsid w:val="00C70C57"/>
    <w:pPr>
      <w:spacing w:after="100" w:line="276" w:lineRule="auto"/>
      <w:ind w:left="1100"/>
    </w:pPr>
    <w:rPr>
      <w:rFonts w:ascii="Calibri" w:hAnsi="Calibri" w:cs="Calibri"/>
      <w:sz w:val="22"/>
      <w:szCs w:val="22"/>
      <w:lang w:eastAsia="zh-CN"/>
    </w:rPr>
  </w:style>
  <w:style w:type="paragraph" w:styleId="71">
    <w:name w:val="toc 7"/>
    <w:basedOn w:val="a0"/>
    <w:next w:val="a0"/>
    <w:autoRedefine/>
    <w:uiPriority w:val="39"/>
    <w:rsid w:val="00C70C57"/>
    <w:pPr>
      <w:spacing w:after="100" w:line="276" w:lineRule="auto"/>
      <w:ind w:left="1320"/>
    </w:pPr>
    <w:rPr>
      <w:rFonts w:ascii="Calibri" w:hAnsi="Calibri" w:cs="Calibri"/>
      <w:sz w:val="22"/>
      <w:szCs w:val="22"/>
      <w:lang w:eastAsia="zh-CN"/>
    </w:rPr>
  </w:style>
  <w:style w:type="paragraph" w:styleId="82">
    <w:name w:val="toc 8"/>
    <w:basedOn w:val="a0"/>
    <w:next w:val="a0"/>
    <w:autoRedefine/>
    <w:uiPriority w:val="39"/>
    <w:rsid w:val="00C70C57"/>
    <w:pPr>
      <w:spacing w:after="100" w:line="276" w:lineRule="auto"/>
      <w:ind w:left="1540"/>
    </w:pPr>
    <w:rPr>
      <w:rFonts w:ascii="Calibri" w:hAnsi="Calibri" w:cs="Calibri"/>
      <w:sz w:val="22"/>
      <w:szCs w:val="22"/>
      <w:lang w:eastAsia="zh-CN"/>
    </w:rPr>
  </w:style>
  <w:style w:type="paragraph" w:styleId="91">
    <w:name w:val="toc 9"/>
    <w:basedOn w:val="a0"/>
    <w:next w:val="a0"/>
    <w:autoRedefine/>
    <w:uiPriority w:val="39"/>
    <w:rsid w:val="00C70C57"/>
    <w:pPr>
      <w:spacing w:after="100" w:line="276" w:lineRule="auto"/>
      <w:ind w:left="1760"/>
    </w:pPr>
    <w:rPr>
      <w:rFonts w:ascii="Calibri" w:hAnsi="Calibri" w:cs="Calibri"/>
      <w:sz w:val="22"/>
      <w:szCs w:val="22"/>
      <w:lang w:eastAsia="zh-CN"/>
    </w:rPr>
  </w:style>
  <w:style w:type="paragraph" w:customStyle="1" w:styleId="1fe">
    <w:name w:val="Текст примечания1"/>
    <w:basedOn w:val="a0"/>
    <w:uiPriority w:val="99"/>
    <w:rsid w:val="00C70C57"/>
    <w:rPr>
      <w:sz w:val="20"/>
      <w:szCs w:val="20"/>
      <w:lang w:eastAsia="zh-CN"/>
    </w:rPr>
  </w:style>
  <w:style w:type="paragraph" w:customStyle="1" w:styleId="-6">
    <w:name w:val="пункт-6"/>
    <w:basedOn w:val="a0"/>
    <w:uiPriority w:val="99"/>
    <w:rsid w:val="00C70C57"/>
    <w:pPr>
      <w:tabs>
        <w:tab w:val="left" w:pos="3852"/>
      </w:tabs>
      <w:spacing w:line="288" w:lineRule="auto"/>
      <w:ind w:left="3852" w:hanging="1152"/>
      <w:jc w:val="both"/>
    </w:pPr>
    <w:rPr>
      <w:sz w:val="28"/>
      <w:szCs w:val="28"/>
      <w:lang w:eastAsia="zh-CN"/>
    </w:rPr>
  </w:style>
  <w:style w:type="paragraph" w:customStyle="1" w:styleId="-60">
    <w:name w:val="Пункт-6"/>
    <w:basedOn w:val="a0"/>
    <w:uiPriority w:val="99"/>
    <w:rsid w:val="00C70C57"/>
    <w:pPr>
      <w:tabs>
        <w:tab w:val="left" w:pos="2574"/>
      </w:tabs>
      <w:spacing w:line="288" w:lineRule="auto"/>
      <w:ind w:left="873" w:firstLine="567"/>
      <w:jc w:val="both"/>
    </w:pPr>
    <w:rPr>
      <w:sz w:val="28"/>
      <w:szCs w:val="28"/>
      <w:lang w:eastAsia="zh-CN"/>
    </w:rPr>
  </w:style>
  <w:style w:type="paragraph" w:customStyle="1" w:styleId="3d">
    <w:name w:val="Пункт_3"/>
    <w:basedOn w:val="a0"/>
    <w:uiPriority w:val="99"/>
    <w:rsid w:val="00C70C57"/>
    <w:pPr>
      <w:tabs>
        <w:tab w:val="left" w:pos="1694"/>
      </w:tabs>
      <w:spacing w:line="360" w:lineRule="auto"/>
      <w:ind w:left="1694" w:hanging="1133"/>
      <w:jc w:val="both"/>
    </w:pPr>
    <w:rPr>
      <w:sz w:val="28"/>
      <w:szCs w:val="28"/>
      <w:lang w:eastAsia="zh-CN"/>
    </w:rPr>
  </w:style>
  <w:style w:type="paragraph" w:customStyle="1" w:styleId="s1">
    <w:name w:val="s_1"/>
    <w:basedOn w:val="a0"/>
    <w:rsid w:val="00C70C57"/>
    <w:pPr>
      <w:spacing w:before="280" w:after="280"/>
    </w:pPr>
    <w:rPr>
      <w:lang w:eastAsia="zh-CN"/>
    </w:rPr>
  </w:style>
  <w:style w:type="paragraph" w:customStyle="1" w:styleId="affffff5">
    <w:name w:val="Пункт"/>
    <w:basedOn w:val="a0"/>
    <w:uiPriority w:val="99"/>
    <w:rsid w:val="00C70C57"/>
    <w:pPr>
      <w:tabs>
        <w:tab w:val="left" w:pos="1980"/>
      </w:tabs>
      <w:ind w:left="1404" w:hanging="504"/>
      <w:jc w:val="both"/>
    </w:pPr>
    <w:rPr>
      <w:lang w:eastAsia="zh-CN"/>
    </w:rPr>
  </w:style>
  <w:style w:type="paragraph" w:customStyle="1" w:styleId="-3">
    <w:name w:val="Пункт-3"/>
    <w:basedOn w:val="a0"/>
    <w:uiPriority w:val="99"/>
    <w:rsid w:val="00C70C57"/>
    <w:pPr>
      <w:spacing w:line="288" w:lineRule="auto"/>
      <w:jc w:val="both"/>
    </w:pPr>
    <w:rPr>
      <w:rFonts w:eastAsia="Calibri"/>
      <w:sz w:val="28"/>
      <w:szCs w:val="28"/>
      <w:lang w:eastAsia="zh-CN"/>
    </w:rPr>
  </w:style>
  <w:style w:type="paragraph" w:customStyle="1" w:styleId="-4">
    <w:name w:val="Пункт-4"/>
    <w:basedOn w:val="a0"/>
    <w:uiPriority w:val="99"/>
    <w:rsid w:val="00C70C57"/>
    <w:pPr>
      <w:spacing w:line="288" w:lineRule="auto"/>
      <w:jc w:val="both"/>
    </w:pPr>
    <w:rPr>
      <w:rFonts w:eastAsia="Calibri"/>
      <w:sz w:val="28"/>
      <w:szCs w:val="28"/>
      <w:lang w:eastAsia="zh-CN"/>
    </w:rPr>
  </w:style>
  <w:style w:type="paragraph" w:customStyle="1" w:styleId="101">
    <w:name w:val="Оглавление 10"/>
    <w:basedOn w:val="1f0"/>
    <w:uiPriority w:val="99"/>
    <w:rsid w:val="00C70C57"/>
    <w:pPr>
      <w:tabs>
        <w:tab w:val="right" w:leader="dot" w:pos="7091"/>
      </w:tabs>
      <w:ind w:left="2547"/>
    </w:pPr>
    <w:rPr>
      <w:rFonts w:cs="Times New Roman"/>
      <w:sz w:val="24"/>
      <w:szCs w:val="24"/>
    </w:rPr>
  </w:style>
  <w:style w:type="character" w:customStyle="1" w:styleId="f">
    <w:name w:val="f"/>
    <w:rsid w:val="00C70C57"/>
  </w:style>
  <w:style w:type="paragraph" w:customStyle="1" w:styleId="pboth">
    <w:name w:val="pboth"/>
    <w:basedOn w:val="a0"/>
    <w:uiPriority w:val="99"/>
    <w:rsid w:val="00AF5375"/>
    <w:pPr>
      <w:spacing w:before="100" w:beforeAutospacing="1" w:after="100" w:afterAutospacing="1"/>
    </w:pPr>
  </w:style>
  <w:style w:type="paragraph" w:customStyle="1" w:styleId="headertext">
    <w:name w:val="headertext"/>
    <w:basedOn w:val="a0"/>
    <w:rsid w:val="00004D02"/>
    <w:pPr>
      <w:spacing w:before="100" w:beforeAutospacing="1" w:after="100" w:afterAutospacing="1"/>
    </w:pPr>
  </w:style>
  <w:style w:type="character" w:styleId="affffff6">
    <w:name w:val="Emphasis"/>
    <w:basedOn w:val="a1"/>
    <w:qFormat/>
    <w:rsid w:val="007D59E8"/>
    <w:rPr>
      <w:rFonts w:ascii="Times New Roman" w:hAnsi="Times New Roman" w:cs="Times New Roman" w:hint="default"/>
      <w:i/>
      <w:iCs/>
    </w:rPr>
  </w:style>
  <w:style w:type="paragraph" w:customStyle="1" w:styleId="affffff7">
    <w:name w:val="Штамп"/>
    <w:rsid w:val="007D59E8"/>
    <w:pPr>
      <w:framePr w:hSpace="180" w:wrap="around" w:vAnchor="text" w:hAnchor="page" w:x="1014" w:y="-719"/>
      <w:jc w:val="center"/>
    </w:pPr>
    <w:rPr>
      <w:rFonts w:ascii="Arial" w:hAnsi="Arial"/>
      <w:noProof/>
      <w:lang w:val="en-US" w:eastAsia="en-US"/>
    </w:rPr>
  </w:style>
  <w:style w:type="character" w:customStyle="1" w:styleId="1ff">
    <w:name w:val="Текст сноски Знак1"/>
    <w:basedOn w:val="a1"/>
    <w:rsid w:val="00A33958"/>
  </w:style>
  <w:style w:type="paragraph" w:customStyle="1" w:styleId="Style7">
    <w:name w:val="Style7"/>
    <w:basedOn w:val="a0"/>
    <w:rsid w:val="00A33958"/>
    <w:pPr>
      <w:widowControl w:val="0"/>
      <w:autoSpaceDE w:val="0"/>
      <w:autoSpaceDN w:val="0"/>
      <w:adjustRightInd w:val="0"/>
    </w:pPr>
    <w:rPr>
      <w:rFonts w:ascii="Calibri" w:eastAsia="Calibri" w:hAnsi="Calibri"/>
    </w:rPr>
  </w:style>
  <w:style w:type="paragraph" w:customStyle="1" w:styleId="72">
    <w:name w:val="Основной текст7"/>
    <w:basedOn w:val="a0"/>
    <w:rsid w:val="00A33958"/>
    <w:pPr>
      <w:widowControl w:val="0"/>
      <w:shd w:val="clear" w:color="auto" w:fill="FFFFFF"/>
      <w:spacing w:before="300" w:line="614" w:lineRule="exact"/>
      <w:ind w:hanging="1400"/>
      <w:jc w:val="center"/>
    </w:pPr>
    <w:rPr>
      <w:rFonts w:eastAsia="Calibri"/>
      <w:sz w:val="28"/>
      <w:szCs w:val="28"/>
    </w:rPr>
  </w:style>
  <w:style w:type="character" w:customStyle="1" w:styleId="FontStyle15">
    <w:name w:val="Font Style15"/>
    <w:rsid w:val="00A33958"/>
    <w:rPr>
      <w:rFonts w:ascii="Times New Roman" w:hAnsi="Times New Roman" w:cs="Times New Roman" w:hint="default"/>
      <w:sz w:val="26"/>
      <w:szCs w:val="26"/>
    </w:rPr>
  </w:style>
  <w:style w:type="character" w:customStyle="1" w:styleId="Heading1Char">
    <w:name w:val="Heading 1 Char"/>
    <w:locked/>
    <w:rsid w:val="00A33958"/>
    <w:rPr>
      <w:sz w:val="28"/>
      <w:szCs w:val="28"/>
      <w:lang w:val="ru-RU" w:eastAsia="ru-RU" w:bidi="ar-SA"/>
    </w:rPr>
  </w:style>
  <w:style w:type="paragraph" w:customStyle="1" w:styleId="sourcetagjustify">
    <w:name w:val="source__tag justify"/>
    <w:basedOn w:val="a0"/>
    <w:rsid w:val="00DD4EFB"/>
    <w:pPr>
      <w:spacing w:before="100" w:beforeAutospacing="1" w:after="100" w:afterAutospacing="1"/>
    </w:pPr>
    <w:rPr>
      <w:rFonts w:eastAsia="Calibri"/>
    </w:rPr>
  </w:style>
  <w:style w:type="character" w:customStyle="1" w:styleId="2fc">
    <w:name w:val="Основной текст2"/>
    <w:rsid w:val="008B2B2B"/>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lang w:val="ru-RU"/>
    </w:rPr>
  </w:style>
  <w:style w:type="character" w:customStyle="1" w:styleId="FontStyle30">
    <w:name w:val="Font Style30"/>
    <w:basedOn w:val="a1"/>
    <w:rsid w:val="003208E9"/>
    <w:rPr>
      <w:rFonts w:ascii="Times New Roman" w:hAnsi="Times New Roman" w:cs="Times New Roman"/>
      <w:sz w:val="26"/>
      <w:szCs w:val="26"/>
    </w:rPr>
  </w:style>
  <w:style w:type="paragraph" w:customStyle="1" w:styleId="212">
    <w:name w:val="21"/>
    <w:basedOn w:val="a0"/>
    <w:rsid w:val="00DE2F3E"/>
    <w:pPr>
      <w:spacing w:before="100" w:beforeAutospacing="1" w:after="100" w:afterAutospacing="1"/>
    </w:pPr>
  </w:style>
  <w:style w:type="paragraph" w:styleId="55">
    <w:name w:val="List 5"/>
    <w:basedOn w:val="a0"/>
    <w:rsid w:val="00DE2F3E"/>
    <w:pPr>
      <w:ind w:left="1415" w:hanging="283"/>
    </w:pPr>
  </w:style>
  <w:style w:type="paragraph" w:customStyle="1" w:styleId="CharChar1CharChar1CharChar">
    <w:name w:val="Char Char Знак Знак1 Char Char1 Знак Знак Char Char"/>
    <w:basedOn w:val="a0"/>
    <w:rsid w:val="00DE2F3E"/>
    <w:pPr>
      <w:spacing w:before="100" w:beforeAutospacing="1" w:after="100" w:afterAutospacing="1"/>
    </w:pPr>
    <w:rPr>
      <w:rFonts w:ascii="Tahoma" w:hAnsi="Tahoma"/>
      <w:sz w:val="20"/>
      <w:szCs w:val="20"/>
      <w:lang w:val="en-US" w:eastAsia="en-US"/>
    </w:rPr>
  </w:style>
  <w:style w:type="paragraph" w:customStyle="1" w:styleId="2fd">
    <w:name w:val="Обычный2"/>
    <w:rsid w:val="00DE2F3E"/>
    <w:pPr>
      <w:widowControl w:val="0"/>
      <w:snapToGrid w:val="0"/>
      <w:spacing w:before="20" w:after="20"/>
    </w:pPr>
    <w:rPr>
      <w:rFonts w:ascii="Times New Roman" w:eastAsia="Times New Roman" w:hAnsi="Times New Roman"/>
      <w:sz w:val="24"/>
    </w:rPr>
  </w:style>
  <w:style w:type="paragraph" w:customStyle="1" w:styleId="112">
    <w:name w:val="Знак Знак Знак Знак1 Знак Знак Знак Знак Знак Знак Знак Знак1 Знак"/>
    <w:basedOn w:val="a0"/>
    <w:rsid w:val="00DE2F3E"/>
    <w:pPr>
      <w:spacing w:before="100" w:beforeAutospacing="1" w:after="100" w:afterAutospacing="1"/>
      <w:jc w:val="both"/>
    </w:pPr>
    <w:rPr>
      <w:rFonts w:ascii="Tahoma" w:hAnsi="Tahoma"/>
      <w:sz w:val="20"/>
      <w:szCs w:val="20"/>
      <w:lang w:val="en-US" w:eastAsia="en-US"/>
    </w:rPr>
  </w:style>
  <w:style w:type="paragraph" w:customStyle="1" w:styleId="2fe">
    <w:name w:val="2"/>
    <w:basedOn w:val="a0"/>
    <w:rsid w:val="00DE2F3E"/>
    <w:pPr>
      <w:spacing w:after="160" w:line="240" w:lineRule="exact"/>
    </w:pPr>
    <w:rPr>
      <w:rFonts w:ascii="Verdana" w:hAnsi="Verdana"/>
      <w:lang w:val="en-US" w:eastAsia="en-US"/>
    </w:rPr>
  </w:style>
  <w:style w:type="paragraph" w:customStyle="1" w:styleId="11Char">
    <w:name w:val="Знак1 Знак Знак Знак Знак Знак Знак Знак Знак1 Char"/>
    <w:basedOn w:val="a0"/>
    <w:rsid w:val="00DE2F3E"/>
    <w:pPr>
      <w:spacing w:after="160" w:line="240" w:lineRule="exact"/>
    </w:pPr>
    <w:rPr>
      <w:rFonts w:ascii="Verdana" w:hAnsi="Verdana"/>
      <w:sz w:val="20"/>
      <w:szCs w:val="20"/>
      <w:lang w:val="en-US" w:eastAsia="en-US"/>
    </w:rPr>
  </w:style>
  <w:style w:type="character" w:customStyle="1" w:styleId="FontStyle14">
    <w:name w:val="Font Style14"/>
    <w:rsid w:val="00DE2F3E"/>
    <w:rPr>
      <w:rFonts w:ascii="Times New Roman" w:hAnsi="Times New Roman" w:cs="Times New Roman"/>
      <w:sz w:val="26"/>
      <w:szCs w:val="26"/>
    </w:rPr>
  </w:style>
  <w:style w:type="paragraph" w:customStyle="1" w:styleId="affffff8">
    <w:name w:val="Знак Знак Знак Знак Знак Знак Знак Знак Знак Знак"/>
    <w:basedOn w:val="a0"/>
    <w:rsid w:val="00DE2F3E"/>
    <w:pPr>
      <w:widowControl w:val="0"/>
      <w:adjustRightInd w:val="0"/>
      <w:spacing w:after="160" w:line="240" w:lineRule="exact"/>
      <w:jc w:val="right"/>
    </w:pPr>
    <w:rPr>
      <w:sz w:val="20"/>
      <w:szCs w:val="20"/>
      <w:lang w:val="en-GB" w:eastAsia="en-US"/>
    </w:rPr>
  </w:style>
  <w:style w:type="paragraph" w:customStyle="1" w:styleId="1ff0">
    <w:name w:val="1"/>
    <w:basedOn w:val="a0"/>
    <w:rsid w:val="00DE2F3E"/>
    <w:pPr>
      <w:spacing w:after="160" w:line="240" w:lineRule="exact"/>
    </w:pPr>
    <w:rPr>
      <w:rFonts w:ascii="Verdana" w:hAnsi="Verdana"/>
      <w:lang w:val="en-US" w:eastAsia="en-US"/>
    </w:rPr>
  </w:style>
  <w:style w:type="paragraph" w:customStyle="1" w:styleId="1ff1">
    <w:name w:val="Цитата1"/>
    <w:basedOn w:val="a0"/>
    <w:rsid w:val="00DE2F3E"/>
    <w:pPr>
      <w:shd w:val="clear" w:color="auto" w:fill="FFFFFF"/>
      <w:suppressAutoHyphens/>
      <w:spacing w:before="326" w:line="240" w:lineRule="exact"/>
      <w:ind w:left="10" w:right="5357"/>
    </w:pPr>
    <w:rPr>
      <w:b/>
      <w:bCs/>
      <w:color w:val="424242"/>
      <w:spacing w:val="-10"/>
      <w:sz w:val="28"/>
      <w:szCs w:val="28"/>
      <w:lang w:eastAsia="ar-SA"/>
    </w:rPr>
  </w:style>
  <w:style w:type="character" w:customStyle="1" w:styleId="92">
    <w:name w:val="Знак Знак9"/>
    <w:rsid w:val="00DE2F3E"/>
    <w:rPr>
      <w:sz w:val="28"/>
    </w:rPr>
  </w:style>
  <w:style w:type="character" w:customStyle="1" w:styleId="Heading3Char">
    <w:name w:val="Heading 3 Char"/>
    <w:basedOn w:val="a1"/>
    <w:locked/>
    <w:rsid w:val="00DE2F3E"/>
    <w:rPr>
      <w:rFonts w:cs="Times New Roman"/>
      <w:color w:val="000000"/>
      <w:sz w:val="32"/>
      <w:lang w:val="ru-RU" w:eastAsia="ru-RU"/>
    </w:rPr>
  </w:style>
  <w:style w:type="character" w:customStyle="1" w:styleId="Heading6Char">
    <w:name w:val="Heading 6 Char"/>
    <w:basedOn w:val="a1"/>
    <w:locked/>
    <w:rsid w:val="00DE2F3E"/>
    <w:rPr>
      <w:rFonts w:cs="Times New Roman"/>
      <w:b/>
      <w:color w:val="000000"/>
      <w:sz w:val="28"/>
      <w:lang w:val="ru-RU" w:eastAsia="ru-RU"/>
    </w:rPr>
  </w:style>
  <w:style w:type="character" w:customStyle="1" w:styleId="Heading7Char">
    <w:name w:val="Heading 7 Char"/>
    <w:basedOn w:val="a1"/>
    <w:locked/>
    <w:rsid w:val="00DE2F3E"/>
    <w:rPr>
      <w:rFonts w:ascii="Calibri" w:hAnsi="Calibri" w:cs="Times New Roman"/>
      <w:sz w:val="24"/>
      <w:szCs w:val="24"/>
      <w:lang w:val="en-US" w:eastAsia="en-US" w:bidi="ar-SA"/>
    </w:rPr>
  </w:style>
  <w:style w:type="character" w:customStyle="1" w:styleId="Heading8Char">
    <w:name w:val="Heading 8 Char"/>
    <w:basedOn w:val="a1"/>
    <w:locked/>
    <w:rsid w:val="00DE2F3E"/>
    <w:rPr>
      <w:rFonts w:cs="Times New Roman"/>
      <w:sz w:val="26"/>
      <w:lang w:val="ru-RU" w:eastAsia="ru-RU"/>
    </w:rPr>
  </w:style>
  <w:style w:type="character" w:customStyle="1" w:styleId="Heading9Char">
    <w:name w:val="Heading 9 Char"/>
    <w:basedOn w:val="a1"/>
    <w:locked/>
    <w:rsid w:val="00DE2F3E"/>
    <w:rPr>
      <w:rFonts w:cs="Times New Roman"/>
      <w:b/>
      <w:sz w:val="28"/>
      <w:lang w:val="ru-RU" w:eastAsia="ru-RU"/>
    </w:rPr>
  </w:style>
  <w:style w:type="character" w:customStyle="1" w:styleId="HeaderChar">
    <w:name w:val="Header Char"/>
    <w:aliases w:val="ВерхКолонтитул Char"/>
    <w:basedOn w:val="a1"/>
    <w:uiPriority w:val="99"/>
    <w:locked/>
    <w:rsid w:val="00DE2F3E"/>
    <w:rPr>
      <w:rFonts w:cs="Times New Roman"/>
      <w:lang w:val="ru-RU" w:eastAsia="ru-RU"/>
    </w:rPr>
  </w:style>
  <w:style w:type="character" w:customStyle="1" w:styleId="BodyText2Char">
    <w:name w:val="Body Text 2 Char"/>
    <w:basedOn w:val="a1"/>
    <w:locked/>
    <w:rsid w:val="00DE2F3E"/>
    <w:rPr>
      <w:rFonts w:ascii="Bookman Old Style" w:hAnsi="Bookman Old Style" w:cs="Times New Roman"/>
      <w:sz w:val="24"/>
      <w:lang w:val="ru-RU" w:eastAsia="ru-RU" w:bidi="ar-SA"/>
    </w:rPr>
  </w:style>
  <w:style w:type="character" w:customStyle="1" w:styleId="TitleChar">
    <w:name w:val="Title Char"/>
    <w:basedOn w:val="a1"/>
    <w:locked/>
    <w:rsid w:val="00DE2F3E"/>
    <w:rPr>
      <w:rFonts w:cs="Times New Roman"/>
      <w:sz w:val="28"/>
      <w:lang w:val="ru-RU" w:eastAsia="ru-RU"/>
    </w:rPr>
  </w:style>
  <w:style w:type="character" w:customStyle="1" w:styleId="BodyText3Char">
    <w:name w:val="Body Text 3 Char"/>
    <w:basedOn w:val="a1"/>
    <w:locked/>
    <w:rsid w:val="00DE2F3E"/>
    <w:rPr>
      <w:rFonts w:cs="Times New Roman"/>
      <w:sz w:val="16"/>
      <w:lang w:val="ru-RU" w:eastAsia="ru-RU"/>
    </w:rPr>
  </w:style>
  <w:style w:type="character" w:customStyle="1" w:styleId="BodyTextIndent3Char">
    <w:name w:val="Body Text Indent 3 Char"/>
    <w:basedOn w:val="a1"/>
    <w:locked/>
    <w:rsid w:val="00DE2F3E"/>
    <w:rPr>
      <w:rFonts w:cs="Times New Roman"/>
      <w:sz w:val="16"/>
      <w:lang w:val="ru-RU" w:eastAsia="ru-RU"/>
    </w:rPr>
  </w:style>
  <w:style w:type="paragraph" w:customStyle="1" w:styleId="CharChar1CharChar1CharChar2">
    <w:name w:val="Char Char Знак Знак1 Char Char1 Знак Знак Char Char2"/>
    <w:basedOn w:val="a0"/>
    <w:rsid w:val="00DE2F3E"/>
    <w:pPr>
      <w:spacing w:before="100" w:beforeAutospacing="1" w:after="100" w:afterAutospacing="1"/>
    </w:pPr>
    <w:rPr>
      <w:rFonts w:ascii="Tahoma" w:hAnsi="Tahoma"/>
      <w:sz w:val="20"/>
      <w:szCs w:val="20"/>
      <w:lang w:val="en-US" w:eastAsia="en-US"/>
    </w:rPr>
  </w:style>
  <w:style w:type="paragraph" w:customStyle="1" w:styleId="Normal1">
    <w:name w:val="Normal1"/>
    <w:rsid w:val="00DE2F3E"/>
    <w:pPr>
      <w:widowControl w:val="0"/>
      <w:snapToGrid w:val="0"/>
      <w:spacing w:before="20" w:after="20"/>
    </w:pPr>
    <w:rPr>
      <w:rFonts w:ascii="Times New Roman" w:eastAsia="Times New Roman" w:hAnsi="Times New Roman"/>
      <w:sz w:val="24"/>
    </w:rPr>
  </w:style>
  <w:style w:type="paragraph" w:customStyle="1" w:styleId="1ff2">
    <w:name w:val="Знак Знак Знак Знак Знак Знак Знак Знак Знак Знак1"/>
    <w:basedOn w:val="a0"/>
    <w:uiPriority w:val="99"/>
    <w:rsid w:val="00DE2F3E"/>
    <w:pPr>
      <w:widowControl w:val="0"/>
      <w:adjustRightInd w:val="0"/>
      <w:spacing w:after="160" w:line="240" w:lineRule="exact"/>
      <w:jc w:val="right"/>
    </w:pPr>
    <w:rPr>
      <w:sz w:val="20"/>
      <w:szCs w:val="20"/>
      <w:lang w:val="en-GB" w:eastAsia="en-US"/>
    </w:rPr>
  </w:style>
  <w:style w:type="character" w:customStyle="1" w:styleId="910">
    <w:name w:val="Знак Знак91"/>
    <w:rsid w:val="00DE2F3E"/>
    <w:rPr>
      <w:sz w:val="28"/>
    </w:rPr>
  </w:style>
  <w:style w:type="paragraph" w:customStyle="1" w:styleId="affffff9">
    <w:name w:val="таблица"/>
    <w:basedOn w:val="a0"/>
    <w:rsid w:val="00854919"/>
    <w:rPr>
      <w:rFonts w:ascii="Arial" w:hAnsi="Arial"/>
      <w:sz w:val="20"/>
      <w:szCs w:val="20"/>
    </w:rPr>
  </w:style>
  <w:style w:type="paragraph" w:customStyle="1" w:styleId="formattexttopleveltext">
    <w:name w:val="formattext topleveltext"/>
    <w:basedOn w:val="a0"/>
    <w:rsid w:val="00854919"/>
    <w:pPr>
      <w:spacing w:before="100" w:beforeAutospacing="1" w:after="100" w:afterAutospacing="1"/>
    </w:pPr>
  </w:style>
  <w:style w:type="character" w:customStyle="1" w:styleId="1ff3">
    <w:name w:val="Текст концевой сноски Знак1"/>
    <w:basedOn w:val="a1"/>
    <w:rsid w:val="00854919"/>
  </w:style>
  <w:style w:type="paragraph" w:customStyle="1" w:styleId="formattext">
    <w:name w:val="formattext"/>
    <w:basedOn w:val="a0"/>
    <w:rsid w:val="00D240BD"/>
    <w:pPr>
      <w:spacing w:before="100" w:beforeAutospacing="1" w:after="100" w:afterAutospacing="1"/>
    </w:pPr>
  </w:style>
  <w:style w:type="paragraph" w:customStyle="1" w:styleId="pj">
    <w:name w:val="pj"/>
    <w:basedOn w:val="a0"/>
    <w:rsid w:val="00D240BD"/>
    <w:pPr>
      <w:spacing w:before="100" w:beforeAutospacing="1" w:after="100" w:afterAutospacing="1"/>
    </w:pPr>
  </w:style>
  <w:style w:type="paragraph" w:customStyle="1" w:styleId="1ff4">
    <w:name w:val="Обычный 1"/>
    <w:basedOn w:val="a0"/>
    <w:rsid w:val="00A83F58"/>
    <w:pPr>
      <w:spacing w:before="120" w:after="120"/>
      <w:ind w:firstLine="567"/>
      <w:jc w:val="both"/>
    </w:pPr>
    <w:rPr>
      <w:lang w:eastAsia="zh-CN"/>
    </w:rPr>
  </w:style>
  <w:style w:type="paragraph" w:customStyle="1" w:styleId="131">
    <w:name w:val="Знак Знак1 Знак3"/>
    <w:basedOn w:val="a0"/>
    <w:autoRedefine/>
    <w:rsid w:val="00285872"/>
    <w:pPr>
      <w:spacing w:after="160" w:line="240" w:lineRule="exact"/>
    </w:pPr>
    <w:rPr>
      <w:rFonts w:eastAsia="SimSun"/>
      <w:b/>
      <w:lang w:val="en-US" w:eastAsia="en-US"/>
    </w:rPr>
  </w:style>
  <w:style w:type="paragraph" w:customStyle="1" w:styleId="headertexttopleveltextcentertext">
    <w:name w:val="headertext topleveltext centertext"/>
    <w:basedOn w:val="a0"/>
    <w:rsid w:val="00464A50"/>
    <w:pPr>
      <w:spacing w:before="100" w:beforeAutospacing="1" w:after="100" w:afterAutospacing="1"/>
    </w:pPr>
  </w:style>
  <w:style w:type="paragraph" w:customStyle="1" w:styleId="a00">
    <w:name w:val="a0"/>
    <w:basedOn w:val="a0"/>
    <w:rsid w:val="009F41F5"/>
    <w:pPr>
      <w:spacing w:before="100" w:beforeAutospacing="1" w:after="100" w:afterAutospacing="1"/>
    </w:pPr>
    <w:rPr>
      <w:rFonts w:eastAsia="Calibri"/>
    </w:rPr>
  </w:style>
  <w:style w:type="character" w:customStyle="1" w:styleId="212pt">
    <w:name w:val="Основной текст (2) + 12 pt"/>
    <w:aliases w:val="Курсив"/>
    <w:rsid w:val="007D624E"/>
    <w:rPr>
      <w:rFonts w:ascii="Times New Roman" w:hAnsi="Times New Roman" w:cs="Times New Roman" w:hint="default"/>
      <w:strike w:val="0"/>
      <w:dstrike w:val="0"/>
      <w:sz w:val="24"/>
      <w:szCs w:val="24"/>
      <w:u w:val="none"/>
      <w:effect w:val="none"/>
    </w:rPr>
  </w:style>
  <w:style w:type="paragraph" w:customStyle="1" w:styleId="s3">
    <w:name w:val="s_3"/>
    <w:basedOn w:val="a0"/>
    <w:rsid w:val="0041698B"/>
    <w:pPr>
      <w:spacing w:before="100" w:beforeAutospacing="1" w:after="100" w:afterAutospacing="1"/>
    </w:pPr>
  </w:style>
  <w:style w:type="paragraph" w:customStyle="1" w:styleId="xl92">
    <w:name w:val="xl92"/>
    <w:basedOn w:val="a0"/>
    <w:rsid w:val="0023754D"/>
    <w:pPr>
      <w:shd w:val="clear" w:color="000000" w:fill="FFFFFF"/>
      <w:spacing w:before="100" w:beforeAutospacing="1" w:after="100" w:afterAutospacing="1"/>
    </w:pPr>
  </w:style>
  <w:style w:type="paragraph" w:customStyle="1" w:styleId="xl93">
    <w:name w:val="xl93"/>
    <w:basedOn w:val="a0"/>
    <w:rsid w:val="0023754D"/>
    <w:pPr>
      <w:spacing w:before="100" w:beforeAutospacing="1" w:after="100" w:afterAutospacing="1"/>
    </w:pPr>
    <w:rPr>
      <w:b/>
      <w:bCs/>
    </w:rPr>
  </w:style>
  <w:style w:type="paragraph" w:customStyle="1" w:styleId="xl94">
    <w:name w:val="xl94"/>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CYR" w:hAnsi="Arial CYR" w:cs="Arial CYR"/>
      <w:b/>
      <w:bCs/>
      <w:color w:val="000000"/>
      <w:sz w:val="20"/>
      <w:szCs w:val="20"/>
    </w:rPr>
  </w:style>
  <w:style w:type="paragraph" w:customStyle="1" w:styleId="xl95">
    <w:name w:val="xl95"/>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CYR" w:hAnsi="Arial CYR" w:cs="Arial CYR"/>
      <w:b/>
      <w:bCs/>
      <w:color w:val="000000"/>
      <w:sz w:val="20"/>
      <w:szCs w:val="20"/>
    </w:rPr>
  </w:style>
  <w:style w:type="paragraph" w:customStyle="1" w:styleId="xl96">
    <w:name w:val="xl96"/>
    <w:basedOn w:val="a0"/>
    <w:rsid w:val="0023754D"/>
    <w:pPr>
      <w:pBdr>
        <w:top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97">
    <w:name w:val="xl97"/>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b/>
      <w:bCs/>
      <w:color w:val="000000"/>
      <w:sz w:val="20"/>
      <w:szCs w:val="20"/>
    </w:rPr>
  </w:style>
  <w:style w:type="paragraph" w:customStyle="1" w:styleId="xl98">
    <w:name w:val="xl98"/>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99">
    <w:name w:val="xl99"/>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rFonts w:ascii="Arial CYR" w:hAnsi="Arial CYR" w:cs="Arial CYR"/>
      <w:b/>
      <w:bCs/>
      <w:color w:val="000000"/>
      <w:sz w:val="20"/>
      <w:szCs w:val="20"/>
    </w:rPr>
  </w:style>
  <w:style w:type="paragraph" w:customStyle="1" w:styleId="xl100">
    <w:name w:val="xl100"/>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color w:val="000000"/>
      <w:sz w:val="20"/>
      <w:szCs w:val="20"/>
    </w:rPr>
  </w:style>
  <w:style w:type="paragraph" w:customStyle="1" w:styleId="xl101">
    <w:name w:val="xl101"/>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rFonts w:ascii="Arial CYR" w:hAnsi="Arial CYR" w:cs="Arial CYR"/>
      <w:color w:val="000000"/>
      <w:sz w:val="20"/>
      <w:szCs w:val="20"/>
    </w:rPr>
  </w:style>
  <w:style w:type="paragraph" w:customStyle="1" w:styleId="xl102">
    <w:name w:val="xl102"/>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rFonts w:ascii="Arial CYR" w:hAnsi="Arial CYR" w:cs="Arial CYR"/>
      <w:color w:val="000000"/>
      <w:sz w:val="20"/>
      <w:szCs w:val="20"/>
    </w:rPr>
  </w:style>
  <w:style w:type="paragraph" w:customStyle="1" w:styleId="xl103">
    <w:name w:val="xl103"/>
    <w:basedOn w:val="a0"/>
    <w:rsid w:val="0023754D"/>
    <w:pPr>
      <w:pBdr>
        <w:top w:val="single" w:sz="4" w:space="0" w:color="000000"/>
      </w:pBdr>
      <w:shd w:val="clear" w:color="000000" w:fill="FFFFFF"/>
      <w:spacing w:before="100" w:beforeAutospacing="1" w:after="100" w:afterAutospacing="1"/>
    </w:pPr>
    <w:rPr>
      <w:rFonts w:ascii="Arial CYR" w:hAnsi="Arial CYR" w:cs="Arial CYR"/>
      <w:b/>
      <w:bCs/>
      <w:color w:val="000000"/>
      <w:sz w:val="20"/>
      <w:szCs w:val="20"/>
    </w:rPr>
  </w:style>
  <w:style w:type="paragraph" w:customStyle="1" w:styleId="xl104">
    <w:name w:val="xl104"/>
    <w:basedOn w:val="a0"/>
    <w:rsid w:val="00393ACB"/>
    <w:pPr>
      <w:pBdr>
        <w:top w:val="single" w:sz="4" w:space="0" w:color="000000"/>
      </w:pBdr>
      <w:shd w:val="clear" w:color="000000" w:fill="FFFFFF"/>
      <w:spacing w:before="100" w:beforeAutospacing="1" w:after="100" w:afterAutospacing="1"/>
    </w:pPr>
    <w:rPr>
      <w:rFonts w:ascii="Arial CYR" w:hAnsi="Arial CYR" w:cs="Arial CYR"/>
      <w:b/>
      <w:bCs/>
      <w:color w:val="000000"/>
      <w:sz w:val="20"/>
      <w:szCs w:val="20"/>
    </w:rPr>
  </w:style>
  <w:style w:type="paragraph" w:customStyle="1" w:styleId="xl91">
    <w:name w:val="xl91"/>
    <w:basedOn w:val="a0"/>
    <w:rsid w:val="00B03D44"/>
    <w:pPr>
      <w:shd w:val="clear" w:color="000000" w:fill="FFFFFF"/>
      <w:spacing w:before="100" w:beforeAutospacing="1" w:after="100" w:afterAutospacing="1"/>
    </w:pPr>
    <w:rPr>
      <w:rFonts w:ascii="Arial CYR" w:hAnsi="Arial CYR" w:cs="Arial CYR"/>
      <w:color w:val="000000"/>
      <w:sz w:val="20"/>
      <w:szCs w:val="20"/>
    </w:rPr>
  </w:style>
  <w:style w:type="paragraph" w:customStyle="1" w:styleId="213">
    <w:name w:val="Знак21"/>
    <w:basedOn w:val="a0"/>
    <w:rsid w:val="008F4D44"/>
    <w:pPr>
      <w:spacing w:before="100" w:beforeAutospacing="1" w:after="100" w:afterAutospacing="1"/>
      <w:jc w:val="both"/>
    </w:pPr>
    <w:rPr>
      <w:rFonts w:ascii="Tahoma" w:hAnsi="Tahoma"/>
      <w:sz w:val="20"/>
      <w:szCs w:val="20"/>
      <w:lang w:val="en-US" w:eastAsia="en-US"/>
    </w:rPr>
  </w:style>
  <w:style w:type="paragraph" w:styleId="3e">
    <w:name w:val="List 3"/>
    <w:basedOn w:val="a0"/>
    <w:rsid w:val="00987A68"/>
    <w:pPr>
      <w:ind w:left="849" w:hanging="283"/>
      <w:contextualSpacing/>
    </w:pPr>
    <w:rPr>
      <w:sz w:val="20"/>
      <w:szCs w:val="20"/>
    </w:rPr>
  </w:style>
  <w:style w:type="paragraph" w:customStyle="1" w:styleId="ConsPlusDocList">
    <w:name w:val="ConsPlusDocList"/>
    <w:next w:val="a0"/>
    <w:rsid w:val="00987A68"/>
    <w:pPr>
      <w:widowControl w:val="0"/>
      <w:suppressAutoHyphens/>
      <w:autoSpaceDE w:val="0"/>
    </w:pPr>
    <w:rPr>
      <w:rFonts w:ascii="Arial" w:eastAsia="Times New Roman" w:hAnsi="Arial" w:cs="Arial"/>
      <w:lang w:eastAsia="hi-IN" w:bidi="hi-IN"/>
    </w:rPr>
  </w:style>
  <w:style w:type="character" w:customStyle="1" w:styleId="FontStyle40">
    <w:name w:val="Font Style40"/>
    <w:rsid w:val="00987A68"/>
    <w:rPr>
      <w:rFonts w:ascii="Times New Roman" w:hAnsi="Times New Roman"/>
      <w:sz w:val="22"/>
    </w:rPr>
  </w:style>
  <w:style w:type="paragraph" w:customStyle="1" w:styleId="ListParagraph1">
    <w:name w:val="List Paragraph1"/>
    <w:basedOn w:val="a0"/>
    <w:rsid w:val="00946654"/>
    <w:pPr>
      <w:ind w:left="720"/>
    </w:pPr>
  </w:style>
  <w:style w:type="character" w:customStyle="1" w:styleId="A30">
    <w:name w:val="A3"/>
    <w:rsid w:val="003A1375"/>
    <w:rPr>
      <w:rFonts w:cs="Arial"/>
      <w:color w:val="000000"/>
      <w:sz w:val="16"/>
      <w:szCs w:val="16"/>
    </w:rPr>
  </w:style>
  <w:style w:type="paragraph" w:customStyle="1" w:styleId="Pa1">
    <w:name w:val="Pa1"/>
    <w:basedOn w:val="Default"/>
    <w:next w:val="Default"/>
    <w:rsid w:val="003A1375"/>
    <w:pPr>
      <w:suppressAutoHyphens/>
      <w:autoSpaceDN/>
      <w:adjustRightInd/>
      <w:spacing w:line="281" w:lineRule="atLeast"/>
    </w:pPr>
    <w:rPr>
      <w:rFonts w:ascii="Arial" w:hAnsi="Arial"/>
      <w:color w:val="auto"/>
      <w:lang w:eastAsia="zh-CN"/>
    </w:rPr>
  </w:style>
  <w:style w:type="paragraph" w:customStyle="1" w:styleId="Pa9">
    <w:name w:val="Pa9"/>
    <w:basedOn w:val="Default"/>
    <w:next w:val="Default"/>
    <w:rsid w:val="003A1375"/>
    <w:pPr>
      <w:suppressAutoHyphens/>
      <w:autoSpaceDN/>
      <w:adjustRightInd/>
      <w:spacing w:line="171" w:lineRule="atLeast"/>
    </w:pPr>
    <w:rPr>
      <w:rFonts w:ascii="Arial" w:hAnsi="Arial"/>
      <w:color w:val="auto"/>
      <w:lang w:eastAsia="zh-CN"/>
    </w:rPr>
  </w:style>
  <w:style w:type="paragraph" w:customStyle="1" w:styleId="xl105">
    <w:name w:val="xl105"/>
    <w:basedOn w:val="a0"/>
    <w:rsid w:val="00033FA0"/>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rFonts w:ascii="Arial CYR" w:hAnsi="Arial CYR" w:cs="Arial CYR"/>
      <w:b/>
      <w:bCs/>
      <w:color w:val="000000"/>
      <w:sz w:val="20"/>
      <w:szCs w:val="20"/>
    </w:rPr>
  </w:style>
  <w:style w:type="paragraph" w:customStyle="1" w:styleId="xl106">
    <w:name w:val="xl106"/>
    <w:basedOn w:val="a0"/>
    <w:rsid w:val="00033FA0"/>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107">
    <w:name w:val="xl107"/>
    <w:basedOn w:val="a0"/>
    <w:rsid w:val="00033FA0"/>
    <w:pPr>
      <w:pBdr>
        <w:top w:val="single" w:sz="4" w:space="0" w:color="000000"/>
      </w:pBdr>
      <w:shd w:val="clear" w:color="000000" w:fill="FFFFFF"/>
      <w:spacing w:before="100" w:beforeAutospacing="1" w:after="100" w:afterAutospacing="1"/>
    </w:pPr>
    <w:rPr>
      <w:rFonts w:ascii="Arial CYR" w:hAnsi="Arial CYR" w:cs="Arial CYR"/>
      <w:b/>
      <w:bCs/>
      <w:color w:val="000000"/>
      <w:sz w:val="20"/>
      <w:szCs w:val="20"/>
    </w:rPr>
  </w:style>
  <w:style w:type="paragraph" w:customStyle="1" w:styleId="xl108">
    <w:name w:val="xl108"/>
    <w:basedOn w:val="a0"/>
    <w:rsid w:val="00033FA0"/>
    <w:pPr>
      <w:shd w:val="clear" w:color="000000" w:fill="FFFFFF"/>
      <w:spacing w:before="100" w:beforeAutospacing="1" w:after="100" w:afterAutospacing="1"/>
      <w:jc w:val="center"/>
    </w:pPr>
    <w:rPr>
      <w:rFonts w:ascii="Arial" w:hAnsi="Arial" w:cs="Arial"/>
      <w:b/>
      <w:bCs/>
      <w:color w:val="000000"/>
    </w:rPr>
  </w:style>
  <w:style w:type="paragraph" w:customStyle="1" w:styleId="xl88">
    <w:name w:val="xl88"/>
    <w:basedOn w:val="a0"/>
    <w:rsid w:val="0054287A"/>
    <w:pPr>
      <w:pBdr>
        <w:top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89">
    <w:name w:val="xl89"/>
    <w:basedOn w:val="a0"/>
    <w:rsid w:val="0054287A"/>
    <w:pPr>
      <w:shd w:val="clear" w:color="000000" w:fill="FFFFFF"/>
      <w:spacing w:before="100" w:beforeAutospacing="1" w:after="100" w:afterAutospacing="1"/>
    </w:pPr>
    <w:rPr>
      <w:b/>
      <w:bCs/>
    </w:rPr>
  </w:style>
  <w:style w:type="paragraph" w:customStyle="1" w:styleId="xl90">
    <w:name w:val="xl90"/>
    <w:basedOn w:val="a0"/>
    <w:rsid w:val="0009593C"/>
    <w:pPr>
      <w:pBdr>
        <w:top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character" w:customStyle="1" w:styleId="1ff5">
    <w:name w:val="Основной текст с отступом Знак1"/>
    <w:basedOn w:val="a1"/>
    <w:rsid w:val="00321B72"/>
    <w:rPr>
      <w:sz w:val="24"/>
      <w:szCs w:val="24"/>
    </w:rPr>
  </w:style>
  <w:style w:type="character" w:customStyle="1" w:styleId="copytarget">
    <w:name w:val="copy_target"/>
    <w:rsid w:val="00DC0F24"/>
  </w:style>
  <w:style w:type="paragraph" w:customStyle="1" w:styleId="xl73">
    <w:name w:val="xl73"/>
    <w:basedOn w:val="a0"/>
    <w:rsid w:val="001D1AE7"/>
    <w:pPr>
      <w:pBdr>
        <w:top w:val="single" w:sz="4" w:space="0" w:color="auto"/>
        <w:left w:val="single" w:sz="4" w:space="0" w:color="auto"/>
        <w:bottom w:val="single" w:sz="4" w:space="0" w:color="auto"/>
        <w:right w:val="single" w:sz="4" w:space="0" w:color="auto"/>
      </w:pBdr>
      <w:shd w:val="clear" w:color="000000" w:fill="FF00FF"/>
      <w:spacing w:before="100" w:beforeAutospacing="1" w:after="100" w:afterAutospacing="1"/>
      <w:jc w:val="center"/>
      <w:textAlignment w:val="top"/>
    </w:pPr>
  </w:style>
  <w:style w:type="paragraph" w:customStyle="1" w:styleId="xl74">
    <w:name w:val="xl74"/>
    <w:basedOn w:val="a0"/>
    <w:rsid w:val="001D1AE7"/>
    <w:pPr>
      <w:pBdr>
        <w:top w:val="single" w:sz="4" w:space="0" w:color="auto"/>
        <w:left w:val="single" w:sz="4" w:space="0" w:color="auto"/>
        <w:bottom w:val="single" w:sz="4" w:space="0" w:color="auto"/>
        <w:right w:val="single" w:sz="4" w:space="0" w:color="auto"/>
      </w:pBdr>
      <w:shd w:val="clear" w:color="000000" w:fill="FF00FF"/>
      <w:spacing w:before="100" w:beforeAutospacing="1" w:after="100" w:afterAutospacing="1"/>
      <w:jc w:val="center"/>
      <w:textAlignment w:val="top"/>
    </w:pPr>
  </w:style>
  <w:style w:type="paragraph" w:customStyle="1" w:styleId="xl75">
    <w:name w:val="xl75"/>
    <w:basedOn w:val="a0"/>
    <w:rsid w:val="001D1AE7"/>
    <w:pPr>
      <w:spacing w:before="100" w:beforeAutospacing="1" w:after="100" w:afterAutospacing="1"/>
      <w:jc w:val="center"/>
    </w:pPr>
    <w:rPr>
      <w:sz w:val="28"/>
      <w:szCs w:val="28"/>
    </w:rPr>
  </w:style>
  <w:style w:type="paragraph" w:customStyle="1" w:styleId="xl76">
    <w:name w:val="xl76"/>
    <w:basedOn w:val="a0"/>
    <w:rsid w:val="001D1AE7"/>
    <w:pPr>
      <w:spacing w:before="100" w:beforeAutospacing="1" w:after="100" w:afterAutospacing="1"/>
      <w:jc w:val="center"/>
    </w:pPr>
  </w:style>
  <w:style w:type="paragraph" w:customStyle="1" w:styleId="xl77">
    <w:name w:val="xl77"/>
    <w:basedOn w:val="a0"/>
    <w:rsid w:val="001D1AE7"/>
    <w:pPr>
      <w:spacing w:before="100" w:beforeAutospacing="1" w:after="100" w:afterAutospacing="1"/>
      <w:jc w:val="center"/>
    </w:pPr>
    <w:rPr>
      <w:b/>
      <w:bCs/>
    </w:rPr>
  </w:style>
  <w:style w:type="character" w:customStyle="1" w:styleId="FontStyle13">
    <w:name w:val="Font Style13"/>
    <w:rsid w:val="00EB3C37"/>
    <w:rPr>
      <w:rFonts w:ascii="Times New Roman" w:hAnsi="Times New Roman" w:cs="Times New Roman" w:hint="default"/>
      <w:sz w:val="22"/>
    </w:rPr>
  </w:style>
  <w:style w:type="paragraph" w:customStyle="1" w:styleId="3f">
    <w:name w:val="Абзац списка3"/>
    <w:basedOn w:val="a0"/>
    <w:qFormat/>
    <w:rsid w:val="0039233D"/>
    <w:pPr>
      <w:ind w:left="720"/>
    </w:pPr>
    <w:rPr>
      <w:rFonts w:eastAsia="Calibri"/>
    </w:rPr>
  </w:style>
  <w:style w:type="character" w:customStyle="1" w:styleId="layout">
    <w:name w:val="layout"/>
    <w:rsid w:val="00FF7F29"/>
  </w:style>
  <w:style w:type="character" w:customStyle="1" w:styleId="FontStyle11">
    <w:name w:val="Font Style11"/>
    <w:rsid w:val="00FF7F29"/>
    <w:rPr>
      <w:rFonts w:ascii="Times New Roman" w:hAnsi="Times New Roman" w:cs="Times New Roman"/>
      <w:b/>
      <w:bCs/>
      <w:sz w:val="26"/>
      <w:szCs w:val="26"/>
    </w:rPr>
  </w:style>
  <w:style w:type="character" w:customStyle="1" w:styleId="ConsPlusNormal2">
    <w:name w:val="ConsPlusNormal Знак Знак"/>
    <w:locked/>
    <w:rsid w:val="00FF7F29"/>
    <w:rPr>
      <w:rFonts w:ascii="Arial" w:hAnsi="Arial" w:cs="Arial"/>
      <w:lang w:val="ru-RU" w:eastAsia="ru-RU" w:bidi="ar-SA"/>
    </w:rPr>
  </w:style>
  <w:style w:type="paragraph" w:customStyle="1" w:styleId="CharChar1CharChar1CharChar1">
    <w:name w:val="Char Char Знак Знак1 Char Char1 Знак Знак Char Char1"/>
    <w:basedOn w:val="a0"/>
    <w:rsid w:val="00893B5D"/>
    <w:pPr>
      <w:spacing w:before="100" w:beforeAutospacing="1" w:after="100" w:afterAutospacing="1"/>
    </w:pPr>
    <w:rPr>
      <w:rFonts w:ascii="Tahoma" w:hAnsi="Tahoma"/>
      <w:sz w:val="20"/>
      <w:szCs w:val="20"/>
      <w:lang w:val="en-US" w:eastAsia="en-US"/>
    </w:rPr>
  </w:style>
  <w:style w:type="paragraph" w:customStyle="1" w:styleId="unformattext">
    <w:name w:val="unformattext"/>
    <w:basedOn w:val="a0"/>
    <w:rsid w:val="00874D30"/>
    <w:pPr>
      <w:spacing w:before="100" w:beforeAutospacing="1" w:after="100" w:afterAutospacing="1"/>
    </w:pPr>
  </w:style>
  <w:style w:type="character" w:customStyle="1" w:styleId="210pt">
    <w:name w:val="Основной текст (2) + 10 pt"/>
    <w:aliases w:val="Полужирный"/>
    <w:rsid w:val="002561F9"/>
    <w:rPr>
      <w:b/>
      <w:bCs/>
      <w:sz w:val="20"/>
      <w:szCs w:val="20"/>
      <w:shd w:val="clear" w:color="auto" w:fill="FFFFFF"/>
    </w:rPr>
  </w:style>
  <w:style w:type="paragraph" w:customStyle="1" w:styleId="FR1">
    <w:name w:val="FR1"/>
    <w:rsid w:val="003D6058"/>
    <w:pPr>
      <w:widowControl w:val="0"/>
      <w:suppressAutoHyphens/>
      <w:autoSpaceDE w:val="0"/>
      <w:spacing w:before="120" w:line="300" w:lineRule="auto"/>
      <w:ind w:left="80"/>
      <w:jc w:val="both"/>
    </w:pPr>
    <w:rPr>
      <w:rFonts w:ascii="Times New Roman" w:eastAsia="Arial" w:hAnsi="Times New Roman"/>
      <w:b/>
      <w:bCs/>
      <w:i/>
      <w:iCs/>
      <w:sz w:val="22"/>
      <w:szCs w:val="22"/>
      <w:lang w:eastAsia="ar-SA"/>
    </w:rPr>
  </w:style>
  <w:style w:type="paragraph" w:customStyle="1" w:styleId="FR2">
    <w:name w:val="FR2"/>
    <w:rsid w:val="003D6058"/>
    <w:pPr>
      <w:widowControl w:val="0"/>
      <w:suppressAutoHyphens/>
      <w:autoSpaceDE w:val="0"/>
      <w:spacing w:line="252" w:lineRule="auto"/>
      <w:ind w:firstLine="160"/>
      <w:jc w:val="both"/>
    </w:pPr>
    <w:rPr>
      <w:rFonts w:ascii="Times New Roman" w:eastAsia="Arial" w:hAnsi="Times New Roman"/>
      <w:sz w:val="18"/>
      <w:szCs w:val="18"/>
      <w:lang w:eastAsia="ar-SA"/>
    </w:rPr>
  </w:style>
  <w:style w:type="paragraph" w:customStyle="1" w:styleId="Web1">
    <w:name w:val="Обычный (Web)1"/>
    <w:basedOn w:val="a0"/>
    <w:rsid w:val="003D6058"/>
    <w:pPr>
      <w:suppressAutoHyphens/>
      <w:spacing w:before="100" w:after="100"/>
      <w:ind w:left="480" w:right="240"/>
      <w:jc w:val="both"/>
    </w:pPr>
    <w:rPr>
      <w:rFonts w:ascii="Verdana" w:hAnsi="Verdana" w:cs="Arial"/>
      <w:color w:val="000000"/>
      <w:sz w:val="16"/>
      <w:szCs w:val="16"/>
      <w:lang w:eastAsia="ar-SA"/>
    </w:rPr>
  </w:style>
  <w:style w:type="paragraph" w:customStyle="1" w:styleId="1ff6">
    <w:name w:val="Верхний колонтитул1"/>
    <w:basedOn w:val="a0"/>
    <w:rsid w:val="003D6058"/>
    <w:pPr>
      <w:tabs>
        <w:tab w:val="center" w:pos="4153"/>
        <w:tab w:val="right" w:pos="8306"/>
      </w:tabs>
    </w:pPr>
    <w:rPr>
      <w:rFonts w:ascii="Arial" w:hAnsi="Arial" w:cs="Arial"/>
      <w:position w:val="6"/>
    </w:rPr>
  </w:style>
  <w:style w:type="character" w:customStyle="1" w:styleId="WW8Num105z1">
    <w:name w:val="WW8Num105z1"/>
    <w:rsid w:val="003D6058"/>
    <w:rPr>
      <w:rFonts w:ascii="Times New Roman" w:eastAsia="Times New Roman" w:hAnsi="Times New Roman" w:cs="Times New Roman"/>
    </w:rPr>
  </w:style>
  <w:style w:type="paragraph" w:customStyle="1" w:styleId="315">
    <w:name w:val="Заголовок 3_1"/>
    <w:basedOn w:val="3"/>
    <w:next w:val="a0"/>
    <w:rsid w:val="003D6058"/>
    <w:pPr>
      <w:spacing w:before="240" w:after="120"/>
      <w:jc w:val="left"/>
    </w:pPr>
    <w:rPr>
      <w:bCs/>
      <w:sz w:val="24"/>
      <w:szCs w:val="26"/>
      <w:lang w:eastAsia="zh-CN"/>
    </w:rPr>
  </w:style>
  <w:style w:type="paragraph" w:customStyle="1" w:styleId="214">
    <w:name w:val="Заголовок 2_1"/>
    <w:basedOn w:val="20"/>
    <w:next w:val="a0"/>
    <w:rsid w:val="003D6058"/>
    <w:pPr>
      <w:spacing w:before="240" w:after="120"/>
      <w:jc w:val="left"/>
    </w:pPr>
    <w:rPr>
      <w:b/>
      <w:bCs/>
      <w:iCs/>
      <w:sz w:val="28"/>
      <w:szCs w:val="28"/>
      <w:lang w:eastAsia="zh-CN"/>
    </w:rPr>
  </w:style>
  <w:style w:type="paragraph" w:customStyle="1" w:styleId="120">
    <w:name w:val="Знак Знак1 Знак2"/>
    <w:basedOn w:val="a0"/>
    <w:autoRedefine/>
    <w:rsid w:val="003510DD"/>
    <w:pPr>
      <w:spacing w:after="160" w:line="240" w:lineRule="exact"/>
    </w:pPr>
    <w:rPr>
      <w:rFonts w:eastAsia="SimSun"/>
      <w:b/>
      <w:lang w:val="en-US" w:eastAsia="en-US"/>
    </w:rPr>
  </w:style>
  <w:style w:type="paragraph" w:customStyle="1" w:styleId="S">
    <w:name w:val="S_Обычный"/>
    <w:basedOn w:val="a0"/>
    <w:link w:val="S0"/>
    <w:qFormat/>
    <w:rsid w:val="006B29D7"/>
    <w:pPr>
      <w:spacing w:after="120" w:line="276" w:lineRule="auto"/>
      <w:ind w:firstLine="567"/>
      <w:jc w:val="both"/>
    </w:pPr>
    <w:rPr>
      <w:rFonts w:ascii="Bookman Old Style" w:hAnsi="Bookman Old Style"/>
    </w:rPr>
  </w:style>
  <w:style w:type="character" w:customStyle="1" w:styleId="S0">
    <w:name w:val="S_Обычный Знак"/>
    <w:basedOn w:val="a1"/>
    <w:link w:val="S"/>
    <w:locked/>
    <w:rsid w:val="006B29D7"/>
    <w:rPr>
      <w:rFonts w:ascii="Bookman Old Style" w:eastAsia="Times New Roman" w:hAnsi="Bookman Old Style"/>
      <w:sz w:val="24"/>
      <w:szCs w:val="24"/>
    </w:rPr>
  </w:style>
  <w:style w:type="paragraph" w:customStyle="1" w:styleId="affffffa">
    <w:name w:val="+Таб"/>
    <w:basedOn w:val="a0"/>
    <w:link w:val="affffffb"/>
    <w:qFormat/>
    <w:rsid w:val="006B29D7"/>
    <w:pPr>
      <w:jc w:val="center"/>
    </w:pPr>
    <w:rPr>
      <w:rFonts w:ascii="Bookman Old Style" w:eastAsia="Calibri" w:hAnsi="Bookman Old Style"/>
      <w:sz w:val="20"/>
      <w:szCs w:val="20"/>
      <w:lang w:eastAsia="en-US"/>
    </w:rPr>
  </w:style>
  <w:style w:type="character" w:customStyle="1" w:styleId="affffffb">
    <w:name w:val="+Таб Знак"/>
    <w:basedOn w:val="a1"/>
    <w:link w:val="affffffa"/>
    <w:locked/>
    <w:rsid w:val="006B29D7"/>
    <w:rPr>
      <w:rFonts w:ascii="Bookman Old Style" w:hAnsi="Bookman Old Style"/>
      <w:lang w:eastAsia="en-US"/>
    </w:rPr>
  </w:style>
  <w:style w:type="paragraph" w:customStyle="1" w:styleId="affffffc">
    <w:name w:val="Текст новый"/>
    <w:basedOn w:val="a0"/>
    <w:qFormat/>
    <w:rsid w:val="006B29D7"/>
    <w:pPr>
      <w:spacing w:after="120" w:line="276" w:lineRule="auto"/>
      <w:ind w:firstLine="709"/>
      <w:jc w:val="both"/>
    </w:pPr>
    <w:rPr>
      <w:rFonts w:ascii="Bookman Old Style" w:hAnsi="Bookman Old Style"/>
    </w:rPr>
  </w:style>
  <w:style w:type="character" w:customStyle="1" w:styleId="FontStyle129">
    <w:name w:val="Font Style129"/>
    <w:rsid w:val="006B29D7"/>
    <w:rPr>
      <w:rFonts w:ascii="Times New Roman" w:hAnsi="Times New Roman"/>
      <w:sz w:val="16"/>
    </w:rPr>
  </w:style>
  <w:style w:type="paragraph" w:customStyle="1" w:styleId="316">
    <w:name w:val="Абзац списка31"/>
    <w:basedOn w:val="a0"/>
    <w:uiPriority w:val="99"/>
    <w:rsid w:val="0082684B"/>
    <w:pPr>
      <w:suppressAutoHyphens/>
      <w:ind w:left="720"/>
      <w:contextualSpacing/>
    </w:pPr>
    <w:rPr>
      <w:sz w:val="28"/>
      <w:szCs w:val="22"/>
      <w:lang w:eastAsia="ar-SA"/>
    </w:rPr>
  </w:style>
  <w:style w:type="character" w:customStyle="1" w:styleId="FontStyle274">
    <w:name w:val="Font Style274"/>
    <w:basedOn w:val="a1"/>
    <w:rsid w:val="00DB54A2"/>
    <w:rPr>
      <w:rFonts w:ascii="Times New Roman" w:hAnsi="Times New Roman" w:cs="Times New Roman"/>
      <w:sz w:val="20"/>
      <w:szCs w:val="20"/>
    </w:rPr>
  </w:style>
  <w:style w:type="paragraph" w:customStyle="1" w:styleId="affffffd">
    <w:name w:val="+таб"/>
    <w:basedOn w:val="a0"/>
    <w:link w:val="affffffe"/>
    <w:uiPriority w:val="99"/>
    <w:qFormat/>
    <w:rsid w:val="00751307"/>
    <w:pPr>
      <w:jc w:val="center"/>
    </w:pPr>
    <w:rPr>
      <w:rFonts w:ascii="Bookman Old Style" w:hAnsi="Bookman Old Style"/>
      <w:sz w:val="20"/>
      <w:szCs w:val="20"/>
    </w:rPr>
  </w:style>
  <w:style w:type="character" w:customStyle="1" w:styleId="affffffe">
    <w:name w:val="+таб Знак"/>
    <w:basedOn w:val="a1"/>
    <w:link w:val="affffffd"/>
    <w:uiPriority w:val="99"/>
    <w:locked/>
    <w:rsid w:val="00751307"/>
    <w:rPr>
      <w:rFonts w:ascii="Bookman Old Style" w:eastAsia="Times New Roman" w:hAnsi="Bookman Old Style"/>
    </w:rPr>
  </w:style>
  <w:style w:type="paragraph" w:customStyle="1" w:styleId="afffffff">
    <w:name w:val="ОснТекст"/>
    <w:basedOn w:val="a0"/>
    <w:link w:val="afffffff0"/>
    <w:rsid w:val="00751307"/>
    <w:pPr>
      <w:spacing w:after="120" w:line="276" w:lineRule="auto"/>
      <w:ind w:firstLine="540"/>
      <w:jc w:val="both"/>
    </w:pPr>
    <w:rPr>
      <w:rFonts w:eastAsia="Calibri"/>
      <w:sz w:val="20"/>
      <w:szCs w:val="20"/>
    </w:rPr>
  </w:style>
  <w:style w:type="character" w:customStyle="1" w:styleId="afffffff0">
    <w:name w:val="ОснТекст Знак"/>
    <w:link w:val="afffffff"/>
    <w:locked/>
    <w:rsid w:val="00751307"/>
    <w:rPr>
      <w:rFonts w:ascii="Times New Roman" w:hAnsi="Times New Roman"/>
    </w:rPr>
  </w:style>
  <w:style w:type="character" w:customStyle="1" w:styleId="HTMLPreformattedChar">
    <w:name w:val="HTML Preformatted Char"/>
    <w:uiPriority w:val="99"/>
    <w:locked/>
    <w:rsid w:val="009C4086"/>
    <w:rPr>
      <w:rFonts w:ascii="Courier New" w:hAnsi="Courier New"/>
      <w:sz w:val="20"/>
      <w:lang w:eastAsia="ru-RU"/>
    </w:rPr>
  </w:style>
  <w:style w:type="character" w:customStyle="1" w:styleId="FooterChar">
    <w:name w:val="Footer Char"/>
    <w:uiPriority w:val="99"/>
    <w:locked/>
    <w:rsid w:val="009C4086"/>
    <w:rPr>
      <w:rFonts w:ascii="Times New Roman" w:hAnsi="Times New Roman"/>
      <w:sz w:val="24"/>
    </w:rPr>
  </w:style>
  <w:style w:type="character" w:customStyle="1" w:styleId="BodyTextIndentChar">
    <w:name w:val="Body Text Indent Char"/>
    <w:uiPriority w:val="99"/>
    <w:locked/>
    <w:rsid w:val="009C4086"/>
    <w:rPr>
      <w:rFonts w:ascii="Times New Roman" w:hAnsi="Times New Roman"/>
      <w:sz w:val="24"/>
    </w:rPr>
  </w:style>
  <w:style w:type="character" w:customStyle="1" w:styleId="CommentSubjectChar">
    <w:name w:val="Comment Subject Char"/>
    <w:uiPriority w:val="99"/>
    <w:semiHidden/>
    <w:locked/>
    <w:rsid w:val="009C4086"/>
    <w:rPr>
      <w:rFonts w:ascii="Times New Roman" w:hAnsi="Times New Roman"/>
      <w:b/>
      <w:sz w:val="20"/>
    </w:rPr>
  </w:style>
  <w:style w:type="character" w:customStyle="1" w:styleId="BalloonTextChar">
    <w:name w:val="Balloon Text Char"/>
    <w:uiPriority w:val="99"/>
    <w:locked/>
    <w:rsid w:val="009C4086"/>
    <w:rPr>
      <w:rFonts w:ascii="Tahoma" w:hAnsi="Tahoma"/>
      <w:sz w:val="16"/>
    </w:rPr>
  </w:style>
  <w:style w:type="paragraph" w:customStyle="1" w:styleId="afffffff1">
    <w:name w:val="Название таблиц"/>
    <w:basedOn w:val="a0"/>
    <w:uiPriority w:val="99"/>
    <w:qFormat/>
    <w:rsid w:val="009C4086"/>
    <w:pPr>
      <w:spacing w:after="120" w:line="276" w:lineRule="auto"/>
      <w:ind w:firstLine="567"/>
      <w:jc w:val="center"/>
    </w:pPr>
    <w:rPr>
      <w:rFonts w:ascii="Bookman Old Style" w:eastAsia="Calibri" w:hAnsi="Bookman Old Style"/>
      <w:b/>
      <w:szCs w:val="22"/>
      <w:lang w:eastAsia="en-US"/>
    </w:rPr>
  </w:style>
  <w:style w:type="character" w:customStyle="1" w:styleId="afffffff2">
    <w:name w:val="Примечание Знак"/>
    <w:basedOn w:val="a1"/>
    <w:link w:val="afffffff3"/>
    <w:locked/>
    <w:rsid w:val="009C4086"/>
    <w:rPr>
      <w:rFonts w:ascii="Times New Roman" w:eastAsia="Times New Roman" w:hAnsi="Times New Roman"/>
    </w:rPr>
  </w:style>
  <w:style w:type="paragraph" w:customStyle="1" w:styleId="afffffff3">
    <w:name w:val="Примечание"/>
    <w:basedOn w:val="a0"/>
    <w:link w:val="afffffff2"/>
    <w:qFormat/>
    <w:rsid w:val="009C4086"/>
    <w:pPr>
      <w:spacing w:after="120" w:line="276" w:lineRule="auto"/>
      <w:ind w:firstLine="567"/>
      <w:jc w:val="both"/>
    </w:pPr>
    <w:rPr>
      <w:sz w:val="20"/>
      <w:szCs w:val="20"/>
    </w:rPr>
  </w:style>
  <w:style w:type="paragraph" w:customStyle="1" w:styleId="Style20">
    <w:name w:val="Style20"/>
    <w:basedOn w:val="Standard"/>
    <w:rsid w:val="009C4086"/>
    <w:pPr>
      <w:widowControl w:val="0"/>
      <w:autoSpaceDE w:val="0"/>
      <w:textAlignment w:val="auto"/>
    </w:pPr>
    <w:rPr>
      <w:rFonts w:eastAsia="Calibri"/>
      <w:sz w:val="24"/>
      <w:szCs w:val="24"/>
      <w:lang w:eastAsia="zh-CN" w:bidi="hi-IN"/>
    </w:rPr>
  </w:style>
  <w:style w:type="paragraph" w:customStyle="1" w:styleId="Style28">
    <w:name w:val="Style28"/>
    <w:basedOn w:val="Standard"/>
    <w:uiPriority w:val="99"/>
    <w:rsid w:val="009C4086"/>
    <w:pPr>
      <w:widowControl w:val="0"/>
      <w:autoSpaceDE w:val="0"/>
      <w:textAlignment w:val="auto"/>
    </w:pPr>
    <w:rPr>
      <w:rFonts w:eastAsia="Calibri"/>
      <w:sz w:val="24"/>
      <w:szCs w:val="24"/>
      <w:lang w:eastAsia="zh-CN" w:bidi="hi-IN"/>
    </w:rPr>
  </w:style>
  <w:style w:type="paragraph" w:customStyle="1" w:styleId="Style15">
    <w:name w:val="Style15"/>
    <w:basedOn w:val="Standard"/>
    <w:rsid w:val="009C4086"/>
    <w:pPr>
      <w:widowControl w:val="0"/>
      <w:autoSpaceDE w:val="0"/>
      <w:textAlignment w:val="auto"/>
    </w:pPr>
    <w:rPr>
      <w:rFonts w:eastAsia="Calibri"/>
      <w:sz w:val="24"/>
      <w:szCs w:val="24"/>
      <w:lang w:eastAsia="zh-CN" w:bidi="hi-IN"/>
    </w:rPr>
  </w:style>
  <w:style w:type="paragraph" w:customStyle="1" w:styleId="Style25">
    <w:name w:val="Style25"/>
    <w:basedOn w:val="Standard"/>
    <w:uiPriority w:val="99"/>
    <w:rsid w:val="009C4086"/>
    <w:pPr>
      <w:widowControl w:val="0"/>
      <w:autoSpaceDE w:val="0"/>
      <w:textAlignment w:val="auto"/>
    </w:pPr>
    <w:rPr>
      <w:rFonts w:eastAsia="Calibri"/>
      <w:sz w:val="24"/>
      <w:szCs w:val="24"/>
      <w:lang w:eastAsia="zh-CN" w:bidi="hi-IN"/>
    </w:rPr>
  </w:style>
  <w:style w:type="character" w:customStyle="1" w:styleId="FontStyle157">
    <w:name w:val="Font Style157"/>
    <w:rsid w:val="009C4086"/>
    <w:rPr>
      <w:rFonts w:ascii="Times New Roman" w:hAnsi="Times New Roman"/>
      <w:b/>
      <w:color w:val="auto"/>
      <w:sz w:val="26"/>
      <w:lang w:val="ru-RU" w:eastAsia="zh-CN"/>
    </w:rPr>
  </w:style>
  <w:style w:type="character" w:customStyle="1" w:styleId="FontStyle158">
    <w:name w:val="Font Style158"/>
    <w:rsid w:val="009C4086"/>
    <w:rPr>
      <w:rFonts w:ascii="Times New Roman" w:hAnsi="Times New Roman"/>
      <w:color w:val="auto"/>
      <w:sz w:val="26"/>
      <w:lang w:val="ru-RU" w:eastAsia="zh-CN"/>
    </w:rPr>
  </w:style>
  <w:style w:type="character" w:customStyle="1" w:styleId="FontStyle163">
    <w:name w:val="Font Style163"/>
    <w:rsid w:val="009C4086"/>
    <w:rPr>
      <w:rFonts w:ascii="Times New Roman" w:hAnsi="Times New Roman"/>
      <w:sz w:val="18"/>
      <w:lang w:val="ru-RU" w:eastAsia="zh-CN"/>
    </w:rPr>
  </w:style>
  <w:style w:type="character" w:customStyle="1" w:styleId="FontStyle162">
    <w:name w:val="Font Style162"/>
    <w:rsid w:val="009C4086"/>
    <w:rPr>
      <w:rFonts w:ascii="Times New Roman" w:hAnsi="Times New Roman"/>
      <w:b/>
      <w:sz w:val="18"/>
      <w:lang w:val="ru-RU" w:eastAsia="zh-CN"/>
    </w:rPr>
  </w:style>
  <w:style w:type="table" w:customStyle="1" w:styleId="afffffff4">
    <w:name w:val="Таблицы"/>
    <w:basedOn w:val="a7"/>
    <w:uiPriority w:val="99"/>
    <w:rsid w:val="009C4086"/>
    <w:pPr>
      <w:jc w:val="center"/>
    </w:pPr>
    <w:rPr>
      <w:rFonts w:eastAsia="Calibri"/>
      <w:sz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ffff5">
    <w:name w:val="Placeholder Text"/>
    <w:basedOn w:val="a1"/>
    <w:uiPriority w:val="99"/>
    <w:semiHidden/>
    <w:rsid w:val="009C4086"/>
    <w:rPr>
      <w:rFonts w:cs="Times New Roman"/>
      <w:color w:val="808080"/>
    </w:rPr>
  </w:style>
  <w:style w:type="paragraph" w:customStyle="1" w:styleId="afffffff6">
    <w:name w:val="Абзац"/>
    <w:basedOn w:val="a0"/>
    <w:link w:val="afffffff7"/>
    <w:rsid w:val="009C4086"/>
    <w:pPr>
      <w:spacing w:before="120" w:after="60"/>
      <w:ind w:firstLine="567"/>
      <w:jc w:val="both"/>
    </w:pPr>
    <w:rPr>
      <w:rFonts w:eastAsia="Calibri"/>
      <w:szCs w:val="20"/>
    </w:rPr>
  </w:style>
  <w:style w:type="character" w:customStyle="1" w:styleId="afffffff7">
    <w:name w:val="Абзац Знак"/>
    <w:link w:val="afffffff6"/>
    <w:locked/>
    <w:rsid w:val="009C4086"/>
    <w:rPr>
      <w:rFonts w:ascii="Times New Roman" w:hAnsi="Times New Roman"/>
      <w:sz w:val="24"/>
    </w:rPr>
  </w:style>
  <w:style w:type="character" w:customStyle="1" w:styleId="afff9">
    <w:name w:val="Список Знак"/>
    <w:link w:val="afff8"/>
    <w:locked/>
    <w:rsid w:val="009C4086"/>
    <w:rPr>
      <w:rFonts w:ascii="Times New Roman" w:eastAsia="Times New Roman" w:hAnsi="Times New Roman" w:cs="Mangal"/>
      <w:sz w:val="24"/>
      <w:lang w:eastAsia="zh-CN"/>
    </w:rPr>
  </w:style>
  <w:style w:type="paragraph" w:customStyle="1" w:styleId="stwitextCharChar">
    <w:name w:val="stwi text Char Char"/>
    <w:basedOn w:val="a0"/>
    <w:rsid w:val="009C4086"/>
    <w:pPr>
      <w:spacing w:before="120" w:after="240" w:line="360" w:lineRule="auto"/>
      <w:jc w:val="both"/>
    </w:pPr>
    <w:rPr>
      <w:rFonts w:ascii="Bookman Old Style" w:hAnsi="Bookman Old Style"/>
      <w:szCs w:val="20"/>
      <w:lang w:val="en-GB" w:eastAsia="en-US"/>
    </w:rPr>
  </w:style>
  <w:style w:type="paragraph" w:customStyle="1" w:styleId="afffffff8">
    <w:name w:val="Табличный_заголовки"/>
    <w:basedOn w:val="a0"/>
    <w:rsid w:val="009C4086"/>
    <w:pPr>
      <w:keepNext/>
      <w:keepLines/>
      <w:spacing w:after="120"/>
      <w:jc w:val="center"/>
    </w:pPr>
    <w:rPr>
      <w:rFonts w:ascii="Bookman Old Style" w:hAnsi="Bookman Old Style"/>
      <w:b/>
      <w:sz w:val="22"/>
      <w:szCs w:val="22"/>
    </w:rPr>
  </w:style>
  <w:style w:type="paragraph" w:customStyle="1" w:styleId="afffffff9">
    <w:name w:val="Табличный_центр"/>
    <w:basedOn w:val="a0"/>
    <w:rsid w:val="009C4086"/>
    <w:pPr>
      <w:spacing w:after="120"/>
      <w:jc w:val="center"/>
    </w:pPr>
    <w:rPr>
      <w:rFonts w:ascii="Bookman Old Style" w:hAnsi="Bookman Old Style"/>
      <w:sz w:val="22"/>
      <w:szCs w:val="22"/>
    </w:rPr>
  </w:style>
  <w:style w:type="paragraph" w:customStyle="1" w:styleId="a">
    <w:name w:val="Табличный_нумерованный"/>
    <w:basedOn w:val="a0"/>
    <w:link w:val="afffffffa"/>
    <w:rsid w:val="009C4086"/>
    <w:pPr>
      <w:numPr>
        <w:numId w:val="1"/>
      </w:numPr>
      <w:spacing w:after="120"/>
    </w:pPr>
    <w:rPr>
      <w:rFonts w:ascii="Bookman Old Style" w:eastAsia="Calibri" w:hAnsi="Bookman Old Style"/>
      <w:sz w:val="20"/>
      <w:szCs w:val="20"/>
    </w:rPr>
  </w:style>
  <w:style w:type="character" w:customStyle="1" w:styleId="afffffffa">
    <w:name w:val="Табличный_нумерованный Знак"/>
    <w:link w:val="a"/>
    <w:locked/>
    <w:rsid w:val="009C4086"/>
    <w:rPr>
      <w:rFonts w:ascii="Bookman Old Style" w:hAnsi="Bookman Old Style"/>
    </w:rPr>
  </w:style>
  <w:style w:type="paragraph" w:customStyle="1" w:styleId="afffffffb">
    <w:name w:val="Табличный_по ширине"/>
    <w:basedOn w:val="a0"/>
    <w:rsid w:val="009C4086"/>
    <w:pPr>
      <w:spacing w:after="120"/>
      <w:jc w:val="both"/>
    </w:pPr>
    <w:rPr>
      <w:rFonts w:ascii="Bookman Old Style" w:hAnsi="Bookman Old Style"/>
      <w:sz w:val="22"/>
      <w:szCs w:val="22"/>
    </w:rPr>
  </w:style>
  <w:style w:type="character" w:customStyle="1" w:styleId="1ff7">
    <w:name w:val="Основной текст Знак1 Знак"/>
    <w:aliases w:val="Основной текст Знак Знак Знак,Знак Знак1 Знак Знак,Знак1 Знак Знак Знак,Знак1 Знак Знак1,Знак1 Знак1,Знак Знак3,Знак2 Знак Знак Знак,Знак2 Знак1 Знак,Знак2 Знак Знак1,Знак2 Знак2, Знак Знак1 Знак Знак, Знак1 Знак Знак1"/>
    <w:basedOn w:val="a1"/>
    <w:locked/>
    <w:rsid w:val="009C4086"/>
    <w:rPr>
      <w:color w:val="000000"/>
      <w:sz w:val="28"/>
    </w:rPr>
  </w:style>
  <w:style w:type="paragraph" w:customStyle="1" w:styleId="2ff">
    <w:name w:val="Без интервала2"/>
    <w:aliases w:val="14Без отступа,Без отступа"/>
    <w:qFormat/>
    <w:rsid w:val="009C4086"/>
    <w:pPr>
      <w:spacing w:after="200" w:line="276" w:lineRule="auto"/>
    </w:pPr>
    <w:rPr>
      <w:sz w:val="22"/>
      <w:szCs w:val="22"/>
      <w:lang w:eastAsia="en-US"/>
    </w:rPr>
  </w:style>
  <w:style w:type="paragraph" w:styleId="afffffffc">
    <w:name w:val="TOC Heading"/>
    <w:basedOn w:val="11"/>
    <w:next w:val="a0"/>
    <w:uiPriority w:val="39"/>
    <w:qFormat/>
    <w:rsid w:val="009C4086"/>
    <w:pPr>
      <w:keepLines/>
      <w:spacing w:before="240" w:after="120" w:line="259" w:lineRule="auto"/>
      <w:jc w:val="left"/>
      <w:outlineLvl w:val="9"/>
    </w:pPr>
    <w:rPr>
      <w:rFonts w:ascii="Cambria" w:hAnsi="Cambria"/>
      <w:b w:val="0"/>
      <w:color w:val="365F91"/>
      <w:sz w:val="32"/>
      <w:szCs w:val="32"/>
    </w:rPr>
  </w:style>
  <w:style w:type="paragraph" w:customStyle="1" w:styleId="-S">
    <w:name w:val="- S_Маркированный"/>
    <w:basedOn w:val="a0"/>
    <w:autoRedefine/>
    <w:rsid w:val="009C4086"/>
    <w:pPr>
      <w:shd w:val="clear" w:color="auto" w:fill="FFFFFF"/>
      <w:suppressAutoHyphens/>
      <w:spacing w:after="120" w:line="276" w:lineRule="auto"/>
      <w:ind w:firstLine="567"/>
      <w:jc w:val="both"/>
    </w:pPr>
    <w:rPr>
      <w:rFonts w:ascii="Bookman Old Style" w:hAnsi="Bookman Old Style"/>
    </w:rPr>
  </w:style>
  <w:style w:type="paragraph" w:customStyle="1" w:styleId="1">
    <w:name w:val="Таблица 1 + Обычный"/>
    <w:basedOn w:val="a0"/>
    <w:autoRedefine/>
    <w:rsid w:val="009C4086"/>
    <w:pPr>
      <w:numPr>
        <w:numId w:val="2"/>
      </w:numPr>
      <w:shd w:val="clear" w:color="auto" w:fill="FFC000"/>
      <w:spacing w:after="120"/>
      <w:jc w:val="right"/>
    </w:pPr>
    <w:rPr>
      <w:rFonts w:ascii="Bookman Old Style" w:hAnsi="Bookman Old Style"/>
      <w:spacing w:val="2"/>
    </w:rPr>
  </w:style>
  <w:style w:type="paragraph" w:customStyle="1" w:styleId="S5">
    <w:name w:val="S_Обычный Знак Знак"/>
    <w:basedOn w:val="a0"/>
    <w:link w:val="S6"/>
    <w:locked/>
    <w:rsid w:val="009C4086"/>
    <w:pPr>
      <w:spacing w:after="120" w:line="360" w:lineRule="auto"/>
      <w:ind w:firstLine="709"/>
      <w:jc w:val="both"/>
    </w:pPr>
    <w:rPr>
      <w:rFonts w:eastAsia="Calibri"/>
      <w:szCs w:val="20"/>
    </w:rPr>
  </w:style>
  <w:style w:type="character" w:customStyle="1" w:styleId="S6">
    <w:name w:val="S_Обычный Знак Знак Знак"/>
    <w:link w:val="S5"/>
    <w:locked/>
    <w:rsid w:val="009C4086"/>
    <w:rPr>
      <w:rFonts w:ascii="Times New Roman" w:hAnsi="Times New Roman"/>
      <w:sz w:val="24"/>
    </w:rPr>
  </w:style>
  <w:style w:type="paragraph" w:customStyle="1" w:styleId="afffffffd">
    <w:name w:val="Таблица"/>
    <w:basedOn w:val="a0"/>
    <w:link w:val="afffffffe"/>
    <w:qFormat/>
    <w:rsid w:val="009C4086"/>
    <w:pPr>
      <w:autoSpaceDE w:val="0"/>
      <w:autoSpaceDN w:val="0"/>
      <w:adjustRightInd w:val="0"/>
      <w:spacing w:after="120"/>
      <w:jc w:val="center"/>
    </w:pPr>
    <w:rPr>
      <w:rFonts w:ascii="Bookman Old Style" w:eastAsia="Calibri" w:hAnsi="Bookman Old Style"/>
      <w:sz w:val="20"/>
      <w:szCs w:val="20"/>
    </w:rPr>
  </w:style>
  <w:style w:type="paragraph" w:customStyle="1" w:styleId="affffffff">
    <w:name w:val="Оглавление"/>
    <w:basedOn w:val="a0"/>
    <w:qFormat/>
    <w:rsid w:val="009C4086"/>
    <w:pPr>
      <w:spacing w:after="120" w:line="276" w:lineRule="auto"/>
      <w:jc w:val="center"/>
    </w:pPr>
    <w:rPr>
      <w:rFonts w:ascii="Bookman Old Style" w:hAnsi="Bookman Old Style"/>
      <w:b/>
      <w:sz w:val="28"/>
      <w:szCs w:val="28"/>
    </w:rPr>
  </w:style>
  <w:style w:type="paragraph" w:customStyle="1" w:styleId="2ff0">
    <w:name w:val="Заголовок2"/>
    <w:basedOn w:val="a0"/>
    <w:qFormat/>
    <w:rsid w:val="009C4086"/>
    <w:pPr>
      <w:spacing w:after="120" w:line="276" w:lineRule="auto"/>
      <w:ind w:firstLine="709"/>
      <w:jc w:val="both"/>
    </w:pPr>
    <w:rPr>
      <w:rFonts w:ascii="Bookman Old Style" w:hAnsi="Bookman Old Style"/>
      <w:b/>
    </w:rPr>
  </w:style>
  <w:style w:type="paragraph" w:customStyle="1" w:styleId="affffffff0">
    <w:name w:val="+Подзаголовок"/>
    <w:basedOn w:val="20"/>
    <w:qFormat/>
    <w:rsid w:val="009C4086"/>
    <w:pPr>
      <w:keepLines/>
      <w:spacing w:before="200" w:after="200" w:line="276" w:lineRule="auto"/>
      <w:jc w:val="both"/>
    </w:pPr>
    <w:rPr>
      <w:rFonts w:ascii="Bookman Old Style" w:hAnsi="Bookman Old Style"/>
      <w:b/>
      <w:bCs/>
      <w:sz w:val="24"/>
      <w:szCs w:val="26"/>
      <w:lang w:eastAsia="en-US"/>
    </w:rPr>
  </w:style>
  <w:style w:type="table" w:customStyle="1" w:styleId="3f0">
    <w:name w:val="Сетка таблицы3"/>
    <w:uiPriority w:val="59"/>
    <w:rsid w:val="009C4086"/>
    <w:rPr>
      <w:rFonts w:eastAsia="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fffff1">
    <w:name w:val="Book Title"/>
    <w:basedOn w:val="a1"/>
    <w:uiPriority w:val="33"/>
    <w:qFormat/>
    <w:rsid w:val="009C4086"/>
    <w:rPr>
      <w:rFonts w:cs="Times New Roman"/>
      <w:b/>
      <w:bCs/>
      <w:i/>
      <w:iCs/>
      <w:spacing w:val="5"/>
    </w:rPr>
  </w:style>
  <w:style w:type="paragraph" w:customStyle="1" w:styleId="affffffff2">
    <w:name w:val="Знак Знак Знак"/>
    <w:basedOn w:val="a0"/>
    <w:rsid w:val="009C4086"/>
    <w:pPr>
      <w:spacing w:after="160"/>
    </w:pPr>
    <w:rPr>
      <w:sz w:val="20"/>
      <w:szCs w:val="20"/>
      <w:lang w:val="en-US" w:eastAsia="en-US"/>
    </w:rPr>
  </w:style>
  <w:style w:type="character" w:customStyle="1" w:styleId="NoSpacingChar">
    <w:name w:val="No Spacing Char"/>
    <w:link w:val="111"/>
    <w:locked/>
    <w:rsid w:val="009C4086"/>
    <w:rPr>
      <w:rFonts w:eastAsia="Times New Roman"/>
      <w:sz w:val="22"/>
      <w:szCs w:val="22"/>
      <w:lang w:bidi="ar-SA"/>
    </w:rPr>
  </w:style>
  <w:style w:type="paragraph" w:customStyle="1" w:styleId="Style35">
    <w:name w:val="Style35"/>
    <w:basedOn w:val="a0"/>
    <w:rsid w:val="009C4086"/>
    <w:pPr>
      <w:widowControl w:val="0"/>
      <w:autoSpaceDE w:val="0"/>
      <w:autoSpaceDN w:val="0"/>
      <w:adjustRightInd w:val="0"/>
      <w:spacing w:after="120" w:line="256" w:lineRule="exact"/>
      <w:jc w:val="center"/>
    </w:pPr>
  </w:style>
  <w:style w:type="paragraph" w:customStyle="1" w:styleId="Style4">
    <w:name w:val="Style4"/>
    <w:basedOn w:val="a0"/>
    <w:uiPriority w:val="99"/>
    <w:rsid w:val="009C4086"/>
    <w:pPr>
      <w:widowControl w:val="0"/>
      <w:autoSpaceDE w:val="0"/>
      <w:autoSpaceDN w:val="0"/>
      <w:adjustRightInd w:val="0"/>
      <w:spacing w:after="120"/>
    </w:pPr>
  </w:style>
  <w:style w:type="paragraph" w:customStyle="1" w:styleId="Style5">
    <w:name w:val="Style5"/>
    <w:basedOn w:val="a0"/>
    <w:uiPriority w:val="99"/>
    <w:rsid w:val="009C4086"/>
    <w:pPr>
      <w:widowControl w:val="0"/>
      <w:autoSpaceDE w:val="0"/>
      <w:autoSpaceDN w:val="0"/>
      <w:adjustRightInd w:val="0"/>
      <w:spacing w:after="120" w:line="241" w:lineRule="exact"/>
      <w:jc w:val="both"/>
    </w:pPr>
  </w:style>
  <w:style w:type="paragraph" w:customStyle="1" w:styleId="Style8">
    <w:name w:val="Style8"/>
    <w:basedOn w:val="a0"/>
    <w:rsid w:val="009C4086"/>
    <w:pPr>
      <w:widowControl w:val="0"/>
      <w:autoSpaceDE w:val="0"/>
      <w:autoSpaceDN w:val="0"/>
      <w:adjustRightInd w:val="0"/>
      <w:spacing w:after="120"/>
    </w:pPr>
  </w:style>
  <w:style w:type="paragraph" w:customStyle="1" w:styleId="Style10">
    <w:name w:val="Style10"/>
    <w:basedOn w:val="a0"/>
    <w:uiPriority w:val="99"/>
    <w:rsid w:val="009C4086"/>
    <w:pPr>
      <w:widowControl w:val="0"/>
      <w:autoSpaceDE w:val="0"/>
      <w:autoSpaceDN w:val="0"/>
      <w:adjustRightInd w:val="0"/>
      <w:spacing w:after="120" w:line="283" w:lineRule="exact"/>
      <w:ind w:hanging="360"/>
      <w:jc w:val="both"/>
    </w:pPr>
  </w:style>
  <w:style w:type="paragraph" w:customStyle="1" w:styleId="Style11">
    <w:name w:val="Style11"/>
    <w:basedOn w:val="a0"/>
    <w:uiPriority w:val="99"/>
    <w:rsid w:val="009C4086"/>
    <w:pPr>
      <w:widowControl w:val="0"/>
      <w:autoSpaceDE w:val="0"/>
      <w:autoSpaceDN w:val="0"/>
      <w:adjustRightInd w:val="0"/>
      <w:spacing w:after="120" w:line="264" w:lineRule="exact"/>
    </w:pPr>
  </w:style>
  <w:style w:type="paragraph" w:customStyle="1" w:styleId="Style12">
    <w:name w:val="Style12"/>
    <w:basedOn w:val="a0"/>
    <w:uiPriority w:val="99"/>
    <w:rsid w:val="009C4086"/>
    <w:pPr>
      <w:widowControl w:val="0"/>
      <w:autoSpaceDE w:val="0"/>
      <w:autoSpaceDN w:val="0"/>
      <w:adjustRightInd w:val="0"/>
      <w:spacing w:after="120"/>
      <w:jc w:val="center"/>
    </w:pPr>
  </w:style>
  <w:style w:type="paragraph" w:customStyle="1" w:styleId="Style14">
    <w:name w:val="Style14"/>
    <w:basedOn w:val="a0"/>
    <w:uiPriority w:val="99"/>
    <w:rsid w:val="009C4086"/>
    <w:pPr>
      <w:widowControl w:val="0"/>
      <w:autoSpaceDE w:val="0"/>
      <w:autoSpaceDN w:val="0"/>
      <w:adjustRightInd w:val="0"/>
      <w:spacing w:after="120" w:line="238" w:lineRule="exact"/>
    </w:pPr>
  </w:style>
  <w:style w:type="paragraph" w:customStyle="1" w:styleId="Style16">
    <w:name w:val="Style16"/>
    <w:basedOn w:val="a0"/>
    <w:rsid w:val="009C4086"/>
    <w:pPr>
      <w:widowControl w:val="0"/>
      <w:autoSpaceDE w:val="0"/>
      <w:autoSpaceDN w:val="0"/>
      <w:adjustRightInd w:val="0"/>
      <w:spacing w:after="120" w:line="278" w:lineRule="exact"/>
      <w:jc w:val="center"/>
    </w:pPr>
  </w:style>
  <w:style w:type="paragraph" w:customStyle="1" w:styleId="Style17">
    <w:name w:val="Style17"/>
    <w:basedOn w:val="a0"/>
    <w:rsid w:val="009C4086"/>
    <w:pPr>
      <w:widowControl w:val="0"/>
      <w:autoSpaceDE w:val="0"/>
      <w:autoSpaceDN w:val="0"/>
      <w:adjustRightInd w:val="0"/>
      <w:spacing w:after="120" w:line="288" w:lineRule="exact"/>
    </w:pPr>
  </w:style>
  <w:style w:type="paragraph" w:customStyle="1" w:styleId="Style18">
    <w:name w:val="Style18"/>
    <w:basedOn w:val="a0"/>
    <w:rsid w:val="009C4086"/>
    <w:pPr>
      <w:widowControl w:val="0"/>
      <w:autoSpaceDE w:val="0"/>
      <w:autoSpaceDN w:val="0"/>
      <w:adjustRightInd w:val="0"/>
      <w:spacing w:after="120" w:line="283" w:lineRule="exact"/>
      <w:ind w:firstLine="245"/>
    </w:pPr>
  </w:style>
  <w:style w:type="paragraph" w:customStyle="1" w:styleId="Style19">
    <w:name w:val="Style19"/>
    <w:basedOn w:val="a0"/>
    <w:rsid w:val="009C4086"/>
    <w:pPr>
      <w:widowControl w:val="0"/>
      <w:autoSpaceDE w:val="0"/>
      <w:autoSpaceDN w:val="0"/>
      <w:adjustRightInd w:val="0"/>
      <w:spacing w:after="120" w:line="283" w:lineRule="exact"/>
      <w:jc w:val="center"/>
    </w:pPr>
  </w:style>
  <w:style w:type="paragraph" w:customStyle="1" w:styleId="Style21">
    <w:name w:val="Style21"/>
    <w:basedOn w:val="a0"/>
    <w:rsid w:val="009C4086"/>
    <w:pPr>
      <w:widowControl w:val="0"/>
      <w:autoSpaceDE w:val="0"/>
      <w:autoSpaceDN w:val="0"/>
      <w:adjustRightInd w:val="0"/>
      <w:spacing w:after="120"/>
    </w:pPr>
    <w:rPr>
      <w:rFonts w:ascii="Calibri" w:hAnsi="Calibri"/>
    </w:rPr>
  </w:style>
  <w:style w:type="paragraph" w:customStyle="1" w:styleId="Style22">
    <w:name w:val="Style22"/>
    <w:basedOn w:val="a0"/>
    <w:rsid w:val="009C4086"/>
    <w:pPr>
      <w:widowControl w:val="0"/>
      <w:autoSpaceDE w:val="0"/>
      <w:autoSpaceDN w:val="0"/>
      <w:adjustRightInd w:val="0"/>
      <w:spacing w:after="120"/>
    </w:pPr>
    <w:rPr>
      <w:rFonts w:ascii="Calibri" w:hAnsi="Calibri"/>
    </w:rPr>
  </w:style>
  <w:style w:type="paragraph" w:customStyle="1" w:styleId="Style26">
    <w:name w:val="Style26"/>
    <w:basedOn w:val="a0"/>
    <w:rsid w:val="009C4086"/>
    <w:pPr>
      <w:widowControl w:val="0"/>
      <w:autoSpaceDE w:val="0"/>
      <w:autoSpaceDN w:val="0"/>
      <w:adjustRightInd w:val="0"/>
      <w:spacing w:after="120"/>
    </w:pPr>
    <w:rPr>
      <w:rFonts w:ascii="Calibri" w:hAnsi="Calibri"/>
    </w:rPr>
  </w:style>
  <w:style w:type="paragraph" w:customStyle="1" w:styleId="Style27">
    <w:name w:val="Style27"/>
    <w:basedOn w:val="a0"/>
    <w:rsid w:val="009C4086"/>
    <w:pPr>
      <w:widowControl w:val="0"/>
      <w:autoSpaceDE w:val="0"/>
      <w:autoSpaceDN w:val="0"/>
      <w:adjustRightInd w:val="0"/>
      <w:spacing w:after="120" w:line="173" w:lineRule="exact"/>
      <w:jc w:val="center"/>
    </w:pPr>
    <w:rPr>
      <w:rFonts w:ascii="Calibri" w:hAnsi="Calibri"/>
    </w:rPr>
  </w:style>
  <w:style w:type="character" w:customStyle="1" w:styleId="Sweet">
    <w:name w:val="Sweet_основной текст Знак"/>
    <w:link w:val="Sweet0"/>
    <w:locked/>
    <w:rsid w:val="009C4086"/>
    <w:rPr>
      <w:sz w:val="28"/>
    </w:rPr>
  </w:style>
  <w:style w:type="paragraph" w:customStyle="1" w:styleId="Sweet0">
    <w:name w:val="Sweet_основной текст"/>
    <w:basedOn w:val="a0"/>
    <w:link w:val="Sweet"/>
    <w:rsid w:val="009C4086"/>
    <w:pPr>
      <w:spacing w:after="120"/>
      <w:ind w:firstLine="709"/>
      <w:jc w:val="both"/>
    </w:pPr>
    <w:rPr>
      <w:rFonts w:ascii="Calibri" w:eastAsia="Calibri" w:hAnsi="Calibri"/>
      <w:sz w:val="28"/>
      <w:szCs w:val="20"/>
    </w:rPr>
  </w:style>
  <w:style w:type="paragraph" w:customStyle="1" w:styleId="Style9">
    <w:name w:val="Style9"/>
    <w:basedOn w:val="a0"/>
    <w:rsid w:val="009C4086"/>
    <w:pPr>
      <w:widowControl w:val="0"/>
      <w:autoSpaceDE w:val="0"/>
      <w:autoSpaceDN w:val="0"/>
      <w:adjustRightInd w:val="0"/>
      <w:spacing w:after="120" w:line="278" w:lineRule="exact"/>
      <w:jc w:val="both"/>
    </w:pPr>
    <w:rPr>
      <w:rFonts w:ascii="Cambria" w:hAnsi="Cambria"/>
    </w:rPr>
  </w:style>
  <w:style w:type="paragraph" w:customStyle="1" w:styleId="Style24">
    <w:name w:val="Style24"/>
    <w:basedOn w:val="a0"/>
    <w:rsid w:val="009C4086"/>
    <w:pPr>
      <w:widowControl w:val="0"/>
      <w:autoSpaceDE w:val="0"/>
      <w:autoSpaceDN w:val="0"/>
      <w:adjustRightInd w:val="0"/>
      <w:spacing w:after="120"/>
    </w:pPr>
    <w:rPr>
      <w:rFonts w:ascii="Cambria" w:hAnsi="Cambria"/>
    </w:rPr>
  </w:style>
  <w:style w:type="paragraph" w:customStyle="1" w:styleId="Style96">
    <w:name w:val="Style96"/>
    <w:basedOn w:val="a0"/>
    <w:rsid w:val="009C4086"/>
    <w:pPr>
      <w:widowControl w:val="0"/>
      <w:autoSpaceDE w:val="0"/>
      <w:autoSpaceDN w:val="0"/>
      <w:adjustRightInd w:val="0"/>
      <w:spacing w:after="120" w:line="192" w:lineRule="exact"/>
      <w:jc w:val="center"/>
    </w:pPr>
    <w:rPr>
      <w:rFonts w:ascii="Cambria" w:hAnsi="Cambria"/>
    </w:rPr>
  </w:style>
  <w:style w:type="paragraph" w:customStyle="1" w:styleId="Style103">
    <w:name w:val="Style103"/>
    <w:basedOn w:val="a0"/>
    <w:rsid w:val="009C4086"/>
    <w:pPr>
      <w:widowControl w:val="0"/>
      <w:autoSpaceDE w:val="0"/>
      <w:autoSpaceDN w:val="0"/>
      <w:adjustRightInd w:val="0"/>
      <w:spacing w:after="120" w:line="254" w:lineRule="exact"/>
      <w:jc w:val="center"/>
    </w:pPr>
    <w:rPr>
      <w:rFonts w:ascii="Cambria" w:hAnsi="Cambria"/>
    </w:rPr>
  </w:style>
  <w:style w:type="paragraph" w:customStyle="1" w:styleId="Style104">
    <w:name w:val="Style104"/>
    <w:basedOn w:val="a0"/>
    <w:rsid w:val="009C4086"/>
    <w:pPr>
      <w:widowControl w:val="0"/>
      <w:autoSpaceDE w:val="0"/>
      <w:autoSpaceDN w:val="0"/>
      <w:adjustRightInd w:val="0"/>
      <w:spacing w:after="120"/>
      <w:jc w:val="both"/>
    </w:pPr>
    <w:rPr>
      <w:rFonts w:ascii="Cambria" w:hAnsi="Cambria"/>
    </w:rPr>
  </w:style>
  <w:style w:type="paragraph" w:customStyle="1" w:styleId="Style90">
    <w:name w:val="Style90"/>
    <w:basedOn w:val="a0"/>
    <w:rsid w:val="009C4086"/>
    <w:pPr>
      <w:widowControl w:val="0"/>
      <w:autoSpaceDE w:val="0"/>
      <w:autoSpaceDN w:val="0"/>
      <w:adjustRightInd w:val="0"/>
      <w:spacing w:after="120" w:line="235" w:lineRule="exact"/>
    </w:pPr>
    <w:rPr>
      <w:rFonts w:ascii="Cambria" w:hAnsi="Cambria"/>
    </w:rPr>
  </w:style>
  <w:style w:type="character" w:customStyle="1" w:styleId="FontStyle104">
    <w:name w:val="Font Style104"/>
    <w:rsid w:val="009C4086"/>
    <w:rPr>
      <w:rFonts w:ascii="Times New Roman" w:hAnsi="Times New Roman"/>
      <w:sz w:val="22"/>
    </w:rPr>
  </w:style>
  <w:style w:type="character" w:customStyle="1" w:styleId="FontStyle69">
    <w:name w:val="Font Style69"/>
    <w:rsid w:val="009C4086"/>
    <w:rPr>
      <w:rFonts w:ascii="Times New Roman" w:hAnsi="Times New Roman"/>
      <w:sz w:val="20"/>
    </w:rPr>
  </w:style>
  <w:style w:type="character" w:customStyle="1" w:styleId="FontStyle71">
    <w:name w:val="Font Style71"/>
    <w:rsid w:val="009C4086"/>
    <w:rPr>
      <w:rFonts w:ascii="Arial" w:hAnsi="Arial"/>
      <w:b/>
      <w:sz w:val="20"/>
    </w:rPr>
  </w:style>
  <w:style w:type="character" w:customStyle="1" w:styleId="FontStyle72">
    <w:name w:val="Font Style72"/>
    <w:rsid w:val="009C4086"/>
    <w:rPr>
      <w:rFonts w:ascii="Arial" w:hAnsi="Arial"/>
      <w:sz w:val="18"/>
    </w:rPr>
  </w:style>
  <w:style w:type="character" w:customStyle="1" w:styleId="FontStyle112">
    <w:name w:val="Font Style112"/>
    <w:rsid w:val="009C4086"/>
    <w:rPr>
      <w:rFonts w:ascii="Times New Roman" w:hAnsi="Times New Roman"/>
      <w:sz w:val="22"/>
    </w:rPr>
  </w:style>
  <w:style w:type="character" w:customStyle="1" w:styleId="FontStyle24">
    <w:name w:val="Font Style24"/>
    <w:rsid w:val="009C4086"/>
    <w:rPr>
      <w:rFonts w:ascii="Times New Roman" w:hAnsi="Times New Roman"/>
      <w:sz w:val="26"/>
    </w:rPr>
  </w:style>
  <w:style w:type="character" w:customStyle="1" w:styleId="FontStyle21">
    <w:name w:val="Font Style21"/>
    <w:rsid w:val="009C4086"/>
    <w:rPr>
      <w:rFonts w:ascii="Arial" w:hAnsi="Arial"/>
      <w:b/>
      <w:spacing w:val="100"/>
      <w:sz w:val="32"/>
    </w:rPr>
  </w:style>
  <w:style w:type="character" w:customStyle="1" w:styleId="FontStyle25">
    <w:name w:val="Font Style25"/>
    <w:rsid w:val="009C4086"/>
    <w:rPr>
      <w:rFonts w:ascii="Times New Roman" w:hAnsi="Times New Roman"/>
      <w:i/>
      <w:sz w:val="20"/>
    </w:rPr>
  </w:style>
  <w:style w:type="character" w:customStyle="1" w:styleId="FontStyle26">
    <w:name w:val="Font Style26"/>
    <w:rsid w:val="009C4086"/>
    <w:rPr>
      <w:rFonts w:ascii="Times New Roman" w:hAnsi="Times New Roman"/>
      <w:i/>
      <w:sz w:val="20"/>
    </w:rPr>
  </w:style>
  <w:style w:type="character" w:customStyle="1" w:styleId="FontStyle27">
    <w:name w:val="Font Style27"/>
    <w:rsid w:val="009C4086"/>
    <w:rPr>
      <w:rFonts w:ascii="Times New Roman" w:hAnsi="Times New Roman"/>
      <w:b/>
      <w:sz w:val="22"/>
    </w:rPr>
  </w:style>
  <w:style w:type="character" w:customStyle="1" w:styleId="FontStyle28">
    <w:name w:val="Font Style28"/>
    <w:rsid w:val="009C4086"/>
    <w:rPr>
      <w:rFonts w:ascii="Times New Roman" w:hAnsi="Times New Roman"/>
      <w:sz w:val="20"/>
    </w:rPr>
  </w:style>
  <w:style w:type="character" w:customStyle="1" w:styleId="FontStyle29">
    <w:name w:val="Font Style29"/>
    <w:rsid w:val="009C4086"/>
    <w:rPr>
      <w:rFonts w:ascii="Times New Roman" w:hAnsi="Times New Roman"/>
      <w:sz w:val="20"/>
    </w:rPr>
  </w:style>
  <w:style w:type="character" w:customStyle="1" w:styleId="FontStyle58">
    <w:name w:val="Font Style58"/>
    <w:rsid w:val="009C4086"/>
    <w:rPr>
      <w:rFonts w:ascii="Calibri" w:hAnsi="Calibri"/>
      <w:sz w:val="32"/>
    </w:rPr>
  </w:style>
  <w:style w:type="character" w:customStyle="1" w:styleId="FontStyle61">
    <w:name w:val="Font Style61"/>
    <w:rsid w:val="009C4086"/>
    <w:rPr>
      <w:rFonts w:ascii="Calibri" w:hAnsi="Calibri"/>
      <w:b/>
      <w:i/>
      <w:sz w:val="10"/>
    </w:rPr>
  </w:style>
  <w:style w:type="character" w:customStyle="1" w:styleId="FontStyle60">
    <w:name w:val="Font Style60"/>
    <w:rsid w:val="009C4086"/>
    <w:rPr>
      <w:rFonts w:ascii="Garamond" w:hAnsi="Garamond"/>
      <w:b/>
      <w:spacing w:val="20"/>
      <w:sz w:val="12"/>
    </w:rPr>
  </w:style>
  <w:style w:type="character" w:customStyle="1" w:styleId="FontStyle62">
    <w:name w:val="Font Style62"/>
    <w:rsid w:val="009C4086"/>
    <w:rPr>
      <w:rFonts w:ascii="Garamond" w:hAnsi="Garamond"/>
      <w:b/>
      <w:spacing w:val="20"/>
      <w:sz w:val="18"/>
    </w:rPr>
  </w:style>
  <w:style w:type="character" w:customStyle="1" w:styleId="FontStyle63">
    <w:name w:val="Font Style63"/>
    <w:rsid w:val="009C4086"/>
    <w:rPr>
      <w:rFonts w:ascii="Garamond" w:hAnsi="Garamond"/>
      <w:b/>
      <w:spacing w:val="90"/>
      <w:sz w:val="14"/>
    </w:rPr>
  </w:style>
  <w:style w:type="character" w:customStyle="1" w:styleId="FontStyle182">
    <w:name w:val="Font Style182"/>
    <w:rsid w:val="009C4086"/>
    <w:rPr>
      <w:rFonts w:ascii="Times New Roman" w:hAnsi="Times New Roman"/>
      <w:sz w:val="22"/>
    </w:rPr>
  </w:style>
  <w:style w:type="character" w:customStyle="1" w:styleId="FontStyle128">
    <w:name w:val="Font Style128"/>
    <w:rsid w:val="009C4086"/>
    <w:rPr>
      <w:rFonts w:ascii="Times New Roman" w:hAnsi="Times New Roman"/>
      <w:sz w:val="16"/>
    </w:rPr>
  </w:style>
  <w:style w:type="character" w:customStyle="1" w:styleId="FontStyle130">
    <w:name w:val="Font Style130"/>
    <w:rsid w:val="009C4086"/>
    <w:rPr>
      <w:rFonts w:ascii="Arial" w:hAnsi="Arial"/>
      <w:b/>
      <w:spacing w:val="-10"/>
      <w:sz w:val="32"/>
    </w:rPr>
  </w:style>
  <w:style w:type="character" w:customStyle="1" w:styleId="FontStyle180">
    <w:name w:val="Font Style180"/>
    <w:rsid w:val="009C4086"/>
    <w:rPr>
      <w:rFonts w:ascii="Times New Roman" w:hAnsi="Times New Roman"/>
      <w:b/>
      <w:sz w:val="22"/>
    </w:rPr>
  </w:style>
  <w:style w:type="character" w:customStyle="1" w:styleId="FontStyle178">
    <w:name w:val="Font Style178"/>
    <w:rsid w:val="009C4086"/>
    <w:rPr>
      <w:rFonts w:ascii="Times New Roman" w:hAnsi="Times New Roman"/>
      <w:sz w:val="20"/>
    </w:rPr>
  </w:style>
  <w:style w:type="character" w:customStyle="1" w:styleId="FontStyle177">
    <w:name w:val="Font Style177"/>
    <w:rsid w:val="009C4086"/>
    <w:rPr>
      <w:rFonts w:ascii="Calibri" w:hAnsi="Calibri"/>
      <w:sz w:val="18"/>
    </w:rPr>
  </w:style>
  <w:style w:type="character" w:customStyle="1" w:styleId="FontStyle171">
    <w:name w:val="Font Style171"/>
    <w:rsid w:val="009C4086"/>
    <w:rPr>
      <w:rFonts w:ascii="Times New Roman" w:hAnsi="Times New Roman"/>
      <w:sz w:val="18"/>
    </w:rPr>
  </w:style>
  <w:style w:type="paragraph" w:customStyle="1" w:styleId="3f1">
    <w:name w:val="Без интервала3"/>
    <w:rsid w:val="009C4086"/>
    <w:rPr>
      <w:sz w:val="22"/>
      <w:szCs w:val="22"/>
      <w:lang w:eastAsia="en-US"/>
    </w:rPr>
  </w:style>
  <w:style w:type="paragraph" w:customStyle="1" w:styleId="45">
    <w:name w:val="Без интервала4"/>
    <w:rsid w:val="009C4086"/>
    <w:rPr>
      <w:sz w:val="22"/>
      <w:szCs w:val="22"/>
      <w:lang w:eastAsia="en-US"/>
    </w:rPr>
  </w:style>
  <w:style w:type="paragraph" w:customStyle="1" w:styleId="Style42">
    <w:name w:val="Style42"/>
    <w:basedOn w:val="a0"/>
    <w:uiPriority w:val="99"/>
    <w:rsid w:val="009C4086"/>
    <w:pPr>
      <w:widowControl w:val="0"/>
      <w:autoSpaceDE w:val="0"/>
      <w:autoSpaceDN w:val="0"/>
      <w:adjustRightInd w:val="0"/>
      <w:spacing w:line="319" w:lineRule="exact"/>
      <w:ind w:firstLine="720"/>
      <w:jc w:val="both"/>
    </w:pPr>
  </w:style>
  <w:style w:type="paragraph" w:customStyle="1" w:styleId="Style40">
    <w:name w:val="Style40"/>
    <w:basedOn w:val="a0"/>
    <w:uiPriority w:val="99"/>
    <w:rsid w:val="009C4086"/>
    <w:pPr>
      <w:widowControl w:val="0"/>
      <w:autoSpaceDE w:val="0"/>
      <w:autoSpaceDN w:val="0"/>
      <w:adjustRightInd w:val="0"/>
      <w:spacing w:line="317" w:lineRule="exact"/>
      <w:ind w:firstLine="701"/>
      <w:jc w:val="both"/>
    </w:pPr>
  </w:style>
  <w:style w:type="paragraph" w:customStyle="1" w:styleId="Style52">
    <w:name w:val="Style52"/>
    <w:basedOn w:val="a0"/>
    <w:uiPriority w:val="99"/>
    <w:rsid w:val="009C4086"/>
    <w:pPr>
      <w:widowControl w:val="0"/>
      <w:autoSpaceDE w:val="0"/>
      <w:autoSpaceDN w:val="0"/>
      <w:adjustRightInd w:val="0"/>
      <w:spacing w:line="276" w:lineRule="exact"/>
      <w:ind w:firstLine="566"/>
      <w:jc w:val="both"/>
    </w:pPr>
  </w:style>
  <w:style w:type="paragraph" w:customStyle="1" w:styleId="Style76">
    <w:name w:val="Style76"/>
    <w:basedOn w:val="a0"/>
    <w:uiPriority w:val="99"/>
    <w:rsid w:val="009C4086"/>
    <w:pPr>
      <w:widowControl w:val="0"/>
      <w:autoSpaceDE w:val="0"/>
      <w:autoSpaceDN w:val="0"/>
      <w:adjustRightInd w:val="0"/>
    </w:pPr>
  </w:style>
  <w:style w:type="paragraph" w:customStyle="1" w:styleId="Style61">
    <w:name w:val="Style61"/>
    <w:basedOn w:val="a0"/>
    <w:uiPriority w:val="99"/>
    <w:rsid w:val="009C4086"/>
    <w:pPr>
      <w:widowControl w:val="0"/>
      <w:autoSpaceDE w:val="0"/>
      <w:autoSpaceDN w:val="0"/>
      <w:adjustRightInd w:val="0"/>
      <w:jc w:val="both"/>
    </w:pPr>
  </w:style>
  <w:style w:type="paragraph" w:customStyle="1" w:styleId="Style60">
    <w:name w:val="Style60"/>
    <w:basedOn w:val="a0"/>
    <w:uiPriority w:val="99"/>
    <w:rsid w:val="009C4086"/>
    <w:pPr>
      <w:widowControl w:val="0"/>
      <w:autoSpaceDE w:val="0"/>
      <w:autoSpaceDN w:val="0"/>
      <w:adjustRightInd w:val="0"/>
      <w:spacing w:line="250" w:lineRule="exact"/>
    </w:pPr>
  </w:style>
  <w:style w:type="character" w:customStyle="1" w:styleId="FontStyle271">
    <w:name w:val="Font Style271"/>
    <w:basedOn w:val="a1"/>
    <w:uiPriority w:val="99"/>
    <w:rsid w:val="009C4086"/>
    <w:rPr>
      <w:rFonts w:ascii="Times New Roman" w:hAnsi="Times New Roman" w:cs="Times New Roman"/>
      <w:b/>
      <w:bCs/>
      <w:sz w:val="20"/>
      <w:szCs w:val="20"/>
    </w:rPr>
  </w:style>
  <w:style w:type="paragraph" w:customStyle="1" w:styleId="Style57">
    <w:name w:val="Style57"/>
    <w:basedOn w:val="a0"/>
    <w:uiPriority w:val="99"/>
    <w:rsid w:val="009C4086"/>
    <w:pPr>
      <w:widowControl w:val="0"/>
      <w:autoSpaceDE w:val="0"/>
      <w:autoSpaceDN w:val="0"/>
      <w:adjustRightInd w:val="0"/>
      <w:spacing w:line="250" w:lineRule="exact"/>
      <w:jc w:val="center"/>
    </w:pPr>
  </w:style>
  <w:style w:type="paragraph" w:customStyle="1" w:styleId="Style62">
    <w:name w:val="Style62"/>
    <w:basedOn w:val="a0"/>
    <w:uiPriority w:val="99"/>
    <w:rsid w:val="009C4086"/>
    <w:pPr>
      <w:widowControl w:val="0"/>
      <w:autoSpaceDE w:val="0"/>
      <w:autoSpaceDN w:val="0"/>
      <w:adjustRightInd w:val="0"/>
      <w:spacing w:line="202" w:lineRule="exact"/>
      <w:jc w:val="center"/>
    </w:pPr>
  </w:style>
  <w:style w:type="character" w:customStyle="1" w:styleId="FontStyle273">
    <w:name w:val="Font Style273"/>
    <w:basedOn w:val="a1"/>
    <w:uiPriority w:val="99"/>
    <w:rsid w:val="009C4086"/>
    <w:rPr>
      <w:rFonts w:ascii="Times New Roman" w:hAnsi="Times New Roman" w:cs="Times New Roman"/>
      <w:b/>
      <w:bCs/>
      <w:sz w:val="20"/>
      <w:szCs w:val="20"/>
    </w:rPr>
  </w:style>
  <w:style w:type="paragraph" w:customStyle="1" w:styleId="Style59">
    <w:name w:val="Style59"/>
    <w:basedOn w:val="a0"/>
    <w:uiPriority w:val="99"/>
    <w:rsid w:val="009C4086"/>
    <w:pPr>
      <w:widowControl w:val="0"/>
      <w:autoSpaceDE w:val="0"/>
      <w:autoSpaceDN w:val="0"/>
      <w:adjustRightInd w:val="0"/>
      <w:spacing w:line="254" w:lineRule="exact"/>
      <w:jc w:val="center"/>
    </w:pPr>
  </w:style>
  <w:style w:type="character" w:customStyle="1" w:styleId="FontStyle256">
    <w:name w:val="Font Style256"/>
    <w:basedOn w:val="a1"/>
    <w:uiPriority w:val="99"/>
    <w:rsid w:val="009C4086"/>
    <w:rPr>
      <w:rFonts w:ascii="Segoe UI" w:hAnsi="Segoe UI" w:cs="Segoe UI"/>
      <w:b/>
      <w:bCs/>
      <w:sz w:val="12"/>
      <w:szCs w:val="12"/>
    </w:rPr>
  </w:style>
  <w:style w:type="character" w:customStyle="1" w:styleId="FontStyle272">
    <w:name w:val="Font Style272"/>
    <w:basedOn w:val="a1"/>
    <w:uiPriority w:val="99"/>
    <w:rsid w:val="009C4086"/>
    <w:rPr>
      <w:rFonts w:ascii="Times New Roman" w:hAnsi="Times New Roman" w:cs="Times New Roman"/>
      <w:sz w:val="20"/>
      <w:szCs w:val="20"/>
    </w:rPr>
  </w:style>
  <w:style w:type="character" w:customStyle="1" w:styleId="FontStyle252">
    <w:name w:val="Font Style252"/>
    <w:basedOn w:val="a1"/>
    <w:uiPriority w:val="99"/>
    <w:rsid w:val="009C4086"/>
    <w:rPr>
      <w:rFonts w:ascii="Times New Roman" w:hAnsi="Times New Roman" w:cs="Times New Roman"/>
      <w:sz w:val="18"/>
      <w:szCs w:val="18"/>
    </w:rPr>
  </w:style>
  <w:style w:type="character" w:customStyle="1" w:styleId="FontStyle288">
    <w:name w:val="Font Style288"/>
    <w:basedOn w:val="a1"/>
    <w:uiPriority w:val="99"/>
    <w:rsid w:val="009C4086"/>
    <w:rPr>
      <w:rFonts w:ascii="Times New Roman" w:hAnsi="Times New Roman" w:cs="Times New Roman"/>
      <w:b/>
      <w:bCs/>
      <w:sz w:val="14"/>
      <w:szCs w:val="14"/>
    </w:rPr>
  </w:style>
  <w:style w:type="character" w:customStyle="1" w:styleId="FontStyle289">
    <w:name w:val="Font Style289"/>
    <w:basedOn w:val="a1"/>
    <w:uiPriority w:val="99"/>
    <w:rsid w:val="009C4086"/>
    <w:rPr>
      <w:rFonts w:ascii="Times New Roman" w:hAnsi="Times New Roman" w:cs="Times New Roman"/>
      <w:b/>
      <w:bCs/>
      <w:i/>
      <w:iCs/>
      <w:sz w:val="20"/>
      <w:szCs w:val="20"/>
    </w:rPr>
  </w:style>
  <w:style w:type="paragraph" w:customStyle="1" w:styleId="Style54">
    <w:name w:val="Style54"/>
    <w:basedOn w:val="a0"/>
    <w:uiPriority w:val="99"/>
    <w:rsid w:val="009C4086"/>
    <w:pPr>
      <w:widowControl w:val="0"/>
      <w:autoSpaceDE w:val="0"/>
      <w:autoSpaceDN w:val="0"/>
      <w:adjustRightInd w:val="0"/>
      <w:spacing w:line="322" w:lineRule="exact"/>
      <w:jc w:val="both"/>
    </w:pPr>
  </w:style>
  <w:style w:type="paragraph" w:customStyle="1" w:styleId="143">
    <w:name w:val="Текст 14(таблица)"/>
    <w:basedOn w:val="a0"/>
    <w:rsid w:val="009C4086"/>
    <w:pPr>
      <w:ind w:left="284" w:firstLine="709"/>
      <w:jc w:val="both"/>
    </w:pPr>
    <w:rPr>
      <w:rFonts w:ascii="Bookman Old Style" w:hAnsi="Bookman Old Style"/>
      <w:color w:val="000000"/>
      <w:lang w:val="en-US"/>
    </w:rPr>
  </w:style>
  <w:style w:type="paragraph" w:customStyle="1" w:styleId="Style34">
    <w:name w:val="Style34"/>
    <w:basedOn w:val="Standard"/>
    <w:rsid w:val="009C4086"/>
    <w:pPr>
      <w:widowControl w:val="0"/>
      <w:autoSpaceDE w:val="0"/>
    </w:pPr>
    <w:rPr>
      <w:rFonts w:eastAsia="Calibri"/>
      <w:sz w:val="24"/>
      <w:szCs w:val="24"/>
      <w:lang w:eastAsia="zh-CN" w:bidi="hi-IN"/>
    </w:rPr>
  </w:style>
  <w:style w:type="paragraph" w:customStyle="1" w:styleId="Style37">
    <w:name w:val="Style37"/>
    <w:basedOn w:val="Standard"/>
    <w:rsid w:val="009C4086"/>
    <w:pPr>
      <w:widowControl w:val="0"/>
      <w:autoSpaceDE w:val="0"/>
    </w:pPr>
    <w:rPr>
      <w:rFonts w:eastAsia="Calibri"/>
      <w:sz w:val="24"/>
      <w:szCs w:val="24"/>
      <w:lang w:eastAsia="zh-CN" w:bidi="hi-IN"/>
    </w:rPr>
  </w:style>
  <w:style w:type="paragraph" w:customStyle="1" w:styleId="Style82">
    <w:name w:val="Style82"/>
    <w:basedOn w:val="Standard"/>
    <w:rsid w:val="009C4086"/>
    <w:pPr>
      <w:widowControl w:val="0"/>
      <w:autoSpaceDE w:val="0"/>
    </w:pPr>
    <w:rPr>
      <w:rFonts w:eastAsia="Calibri"/>
      <w:sz w:val="24"/>
      <w:szCs w:val="24"/>
      <w:lang w:eastAsia="zh-CN" w:bidi="hi-IN"/>
    </w:rPr>
  </w:style>
  <w:style w:type="paragraph" w:customStyle="1" w:styleId="affffffff3">
    <w:name w:val="Базовый"/>
    <w:rsid w:val="009C4086"/>
    <w:pPr>
      <w:suppressAutoHyphens/>
      <w:spacing w:after="200" w:line="276" w:lineRule="auto"/>
    </w:pPr>
    <w:rPr>
      <w:rFonts w:cs="Calibri"/>
      <w:color w:val="00000A"/>
      <w:sz w:val="22"/>
      <w:szCs w:val="22"/>
      <w:lang w:eastAsia="en-US"/>
    </w:rPr>
  </w:style>
  <w:style w:type="paragraph" w:customStyle="1" w:styleId="144">
    <w:name w:val="Текст 14(основной)"/>
    <w:basedOn w:val="a0"/>
    <w:link w:val="145"/>
    <w:autoRedefine/>
    <w:rsid w:val="009C4086"/>
    <w:pPr>
      <w:ind w:left="284"/>
      <w:jc w:val="both"/>
    </w:pPr>
    <w:rPr>
      <w:rFonts w:ascii="Bookman Old Style" w:hAnsi="Bookman Old Style"/>
      <w:szCs w:val="28"/>
    </w:rPr>
  </w:style>
  <w:style w:type="character" w:customStyle="1" w:styleId="145">
    <w:name w:val="Текст 14(основной) Знак"/>
    <w:basedOn w:val="a1"/>
    <w:link w:val="144"/>
    <w:locked/>
    <w:rsid w:val="009C4086"/>
    <w:rPr>
      <w:rFonts w:ascii="Bookman Old Style" w:eastAsia="Times New Roman" w:hAnsi="Bookman Old Style"/>
      <w:sz w:val="24"/>
      <w:szCs w:val="28"/>
    </w:rPr>
  </w:style>
  <w:style w:type="character" w:customStyle="1" w:styleId="121">
    <w:name w:val="Стиль 12 пт"/>
    <w:basedOn w:val="a1"/>
    <w:rsid w:val="009C4086"/>
    <w:rPr>
      <w:rFonts w:cs="Times New Roman"/>
      <w:sz w:val="24"/>
    </w:rPr>
  </w:style>
  <w:style w:type="paragraph" w:customStyle="1" w:styleId="1210">
    <w:name w:val="Стиль 12 пт1"/>
    <w:next w:val="a0"/>
    <w:qFormat/>
    <w:rsid w:val="009C4086"/>
    <w:pPr>
      <w:contextualSpacing/>
    </w:pPr>
    <w:rPr>
      <w:rFonts w:ascii="Times New Roman" w:eastAsia="Times New Roman" w:hAnsi="Times New Roman"/>
      <w:sz w:val="24"/>
      <w:szCs w:val="24"/>
    </w:rPr>
  </w:style>
  <w:style w:type="character" w:customStyle="1" w:styleId="215">
    <w:name w:val="Заголовок 2 Знак1"/>
    <w:aliases w:val="Заголовок 2 Знак Знак,Заголовок 2 Знак Знак Знак Знак Знак Знак,Заголовок 2 Знак Знак Знак Знак Знак Знак Знак Знак Знак Знак,Заголовок 2 Знак Знак Знак Знак Знак,Заголовок 2 Знак Знак Знак Знак Знак Знак Знак Знак Знак1"/>
    <w:basedOn w:val="a1"/>
    <w:rsid w:val="009C4086"/>
    <w:rPr>
      <w:rFonts w:cs="Times New Roman"/>
      <w:b/>
      <w:bCs/>
      <w:sz w:val="24"/>
      <w:szCs w:val="24"/>
      <w:lang w:val="ru-RU" w:eastAsia="ru-RU" w:bidi="ar-SA"/>
    </w:rPr>
  </w:style>
  <w:style w:type="paragraph" w:customStyle="1" w:styleId="122">
    <w:name w:val="Текст 12(таблица)"/>
    <w:basedOn w:val="a0"/>
    <w:rsid w:val="009C4086"/>
    <w:pPr>
      <w:jc w:val="both"/>
    </w:pPr>
    <w:rPr>
      <w:rFonts w:ascii="Bookman Old Style" w:hAnsi="Bookman Old Style"/>
      <w:lang w:val="en-US"/>
    </w:rPr>
  </w:style>
  <w:style w:type="paragraph" w:customStyle="1" w:styleId="102">
    <w:name w:val="Текст 10(таблица)"/>
    <w:basedOn w:val="a0"/>
    <w:rsid w:val="009C4086"/>
    <w:pPr>
      <w:jc w:val="both"/>
    </w:pPr>
    <w:rPr>
      <w:rFonts w:ascii="Bookman Old Style" w:hAnsi="Bookman Old Style"/>
      <w:sz w:val="20"/>
      <w:lang w:val="en-US"/>
    </w:rPr>
  </w:style>
  <w:style w:type="paragraph" w:customStyle="1" w:styleId="146">
    <w:name w:val="Текст 14(поцентру) Знак"/>
    <w:basedOn w:val="a0"/>
    <w:link w:val="147"/>
    <w:rsid w:val="009C4086"/>
    <w:pPr>
      <w:spacing w:line="360" w:lineRule="auto"/>
      <w:ind w:left="708" w:firstLine="708"/>
      <w:jc w:val="center"/>
    </w:pPr>
    <w:rPr>
      <w:rFonts w:ascii="Bookman Old Style" w:eastAsia="Calibri" w:hAnsi="Bookman Old Style"/>
      <w:szCs w:val="20"/>
    </w:rPr>
  </w:style>
  <w:style w:type="character" w:customStyle="1" w:styleId="147">
    <w:name w:val="Текст 14(поцентру) Знак Знак"/>
    <w:link w:val="146"/>
    <w:locked/>
    <w:rsid w:val="009C4086"/>
    <w:rPr>
      <w:rFonts w:ascii="Bookman Old Style" w:hAnsi="Bookman Old Style"/>
      <w:sz w:val="24"/>
    </w:rPr>
  </w:style>
  <w:style w:type="paragraph" w:customStyle="1" w:styleId="148">
    <w:name w:val="Текст 14(справа)"/>
    <w:basedOn w:val="144"/>
    <w:link w:val="149"/>
    <w:rsid w:val="009C4086"/>
    <w:pPr>
      <w:ind w:firstLine="709"/>
      <w:jc w:val="right"/>
    </w:pPr>
    <w:rPr>
      <w:color w:val="000000"/>
      <w:szCs w:val="24"/>
    </w:rPr>
  </w:style>
  <w:style w:type="character" w:customStyle="1" w:styleId="149">
    <w:name w:val="Текст 14(справа) Знак"/>
    <w:basedOn w:val="145"/>
    <w:link w:val="148"/>
    <w:locked/>
    <w:rsid w:val="009C4086"/>
    <w:rPr>
      <w:rFonts w:ascii="Bookman Old Style" w:eastAsia="Times New Roman" w:hAnsi="Bookman Old Style"/>
      <w:color w:val="000000"/>
      <w:sz w:val="24"/>
      <w:szCs w:val="24"/>
    </w:rPr>
  </w:style>
  <w:style w:type="paragraph" w:customStyle="1" w:styleId="14a">
    <w:name w:val="Текст 14(поцентру)"/>
    <w:basedOn w:val="148"/>
    <w:rsid w:val="009C4086"/>
    <w:pPr>
      <w:ind w:left="708"/>
      <w:jc w:val="center"/>
    </w:pPr>
  </w:style>
  <w:style w:type="paragraph" w:customStyle="1" w:styleId="affffffff4">
    <w:name w:val="основной текст"/>
    <w:basedOn w:val="a0"/>
    <w:rsid w:val="009C4086"/>
    <w:pPr>
      <w:spacing w:after="120"/>
      <w:ind w:firstLine="851"/>
      <w:jc w:val="both"/>
    </w:pPr>
    <w:rPr>
      <w:rFonts w:ascii="Arial" w:hAnsi="Arial"/>
      <w:sz w:val="28"/>
      <w:szCs w:val="20"/>
    </w:rPr>
  </w:style>
  <w:style w:type="paragraph" w:customStyle="1" w:styleId="Normal">
    <w:name w:val="Normal Знак Знак Знак Знак Знак Знак"/>
    <w:link w:val="Normal0"/>
    <w:rsid w:val="009C4086"/>
    <w:pPr>
      <w:spacing w:before="100" w:after="100"/>
      <w:jc w:val="both"/>
    </w:pPr>
    <w:rPr>
      <w:rFonts w:ascii="Times New Roman" w:eastAsia="Times New Roman" w:hAnsi="Times New Roman"/>
      <w:sz w:val="24"/>
      <w:szCs w:val="24"/>
    </w:rPr>
  </w:style>
  <w:style w:type="character" w:customStyle="1" w:styleId="Normal0">
    <w:name w:val="Normal Знак Знак Знак Знак Знак Знак Знак"/>
    <w:basedOn w:val="a1"/>
    <w:link w:val="Normal"/>
    <w:locked/>
    <w:rsid w:val="009C4086"/>
    <w:rPr>
      <w:rFonts w:ascii="Times New Roman" w:eastAsia="Times New Roman" w:hAnsi="Times New Roman"/>
      <w:sz w:val="24"/>
      <w:szCs w:val="24"/>
      <w:lang w:val="ru-RU" w:eastAsia="ru-RU" w:bidi="ar-SA"/>
    </w:rPr>
  </w:style>
  <w:style w:type="character" w:customStyle="1" w:styleId="14b">
    <w:name w:val="Текст 14(основной) Знак Знак"/>
    <w:basedOn w:val="a1"/>
    <w:rsid w:val="009C4086"/>
    <w:rPr>
      <w:rFonts w:ascii="Times New Roman" w:hAnsi="Times New Roman" w:cs="Times New Roman"/>
      <w:sz w:val="24"/>
      <w:szCs w:val="24"/>
      <w:lang w:eastAsia="ru-RU"/>
    </w:rPr>
  </w:style>
  <w:style w:type="character" w:customStyle="1" w:styleId="1410">
    <w:name w:val="Текст 14(основной) Знак1"/>
    <w:basedOn w:val="a1"/>
    <w:rsid w:val="009C4086"/>
    <w:rPr>
      <w:rFonts w:ascii="Times New Roman" w:hAnsi="Times New Roman" w:cs="Times New Roman"/>
      <w:sz w:val="28"/>
      <w:szCs w:val="28"/>
      <w:lang w:eastAsia="ru-RU"/>
    </w:rPr>
  </w:style>
  <w:style w:type="paragraph" w:customStyle="1" w:styleId="h2">
    <w:name w:val="h2"/>
    <w:basedOn w:val="ae"/>
    <w:uiPriority w:val="99"/>
    <w:rsid w:val="009C4086"/>
    <w:pPr>
      <w:spacing w:after="300"/>
      <w:ind w:firstLine="567"/>
      <w:contextualSpacing/>
    </w:pPr>
    <w:rPr>
      <w:rFonts w:ascii="Bookman Old Style" w:hAnsi="Bookman Old Style"/>
      <w:spacing w:val="5"/>
      <w:kern w:val="28"/>
      <w:sz w:val="28"/>
      <w:szCs w:val="52"/>
      <w:lang w:eastAsia="en-US"/>
    </w:rPr>
  </w:style>
  <w:style w:type="paragraph" w:styleId="affffffff5">
    <w:name w:val="Block Text"/>
    <w:basedOn w:val="a0"/>
    <w:uiPriority w:val="99"/>
    <w:rsid w:val="009C4086"/>
    <w:pPr>
      <w:ind w:left="-74" w:right="-109"/>
      <w:jc w:val="center"/>
    </w:pPr>
    <w:rPr>
      <w:rFonts w:ascii="Bookman Old Style" w:hAnsi="Bookman Old Style"/>
    </w:rPr>
  </w:style>
  <w:style w:type="character" w:customStyle="1" w:styleId="1ff8">
    <w:name w:val="Знак Знак1"/>
    <w:rsid w:val="009C4086"/>
    <w:rPr>
      <w:sz w:val="24"/>
    </w:rPr>
  </w:style>
  <w:style w:type="character" w:customStyle="1" w:styleId="317">
    <w:name w:val="Заголовок 3 Знак1"/>
    <w:aliases w:val="Заголовок 3 Знак Знак,Знак Знак Знак1,Знак Знак2,Заголовок 3 Знак Знак1,Заголовок 3 Знак Знак Знак, Знак Знак Знак1, Знак Знак2, Знак Знак Знак Знак"/>
    <w:rsid w:val="009C4086"/>
    <w:rPr>
      <w:b/>
      <w:sz w:val="24"/>
      <w:lang w:val="ru-RU" w:eastAsia="ru-RU"/>
    </w:rPr>
  </w:style>
  <w:style w:type="character" w:customStyle="1" w:styleId="3f2">
    <w:name w:val="Знак Знак Знак3"/>
    <w:rsid w:val="009C4086"/>
    <w:rPr>
      <w:rFonts w:ascii="Arial" w:hAnsi="Arial"/>
      <w:b/>
      <w:sz w:val="26"/>
      <w:lang w:val="ru-RU" w:eastAsia="ru-RU"/>
    </w:rPr>
  </w:style>
  <w:style w:type="character" w:customStyle="1" w:styleId="grame">
    <w:name w:val="grame"/>
    <w:basedOn w:val="a1"/>
    <w:rsid w:val="009C4086"/>
    <w:rPr>
      <w:rFonts w:cs="Times New Roman"/>
    </w:rPr>
  </w:style>
  <w:style w:type="paragraph" w:customStyle="1" w:styleId="103">
    <w:name w:val="Титул 10"/>
    <w:basedOn w:val="102"/>
    <w:rsid w:val="009C4086"/>
    <w:pPr>
      <w:jc w:val="right"/>
    </w:pPr>
  </w:style>
  <w:style w:type="paragraph" w:customStyle="1" w:styleId="text">
    <w:name w:val="text"/>
    <w:basedOn w:val="a0"/>
    <w:rsid w:val="009C4086"/>
    <w:pPr>
      <w:ind w:left="105" w:right="105" w:firstLine="397"/>
      <w:jc w:val="both"/>
    </w:pPr>
    <w:rPr>
      <w:rFonts w:ascii="Trebuchet MS" w:hAnsi="Trebuchet MS"/>
    </w:rPr>
  </w:style>
  <w:style w:type="paragraph" w:customStyle="1" w:styleId="14c">
    <w:name w:val="Текст 14(курсив)"/>
    <w:basedOn w:val="144"/>
    <w:link w:val="14d"/>
    <w:rsid w:val="009C4086"/>
    <w:pPr>
      <w:tabs>
        <w:tab w:val="left" w:pos="0"/>
      </w:tabs>
      <w:ind w:firstLine="709"/>
    </w:pPr>
    <w:rPr>
      <w:rFonts w:eastAsia="Calibri"/>
      <w:i/>
      <w:sz w:val="28"/>
      <w:szCs w:val="20"/>
    </w:rPr>
  </w:style>
  <w:style w:type="character" w:customStyle="1" w:styleId="14d">
    <w:name w:val="Текст 14(курсив) Знак"/>
    <w:link w:val="14c"/>
    <w:locked/>
    <w:rsid w:val="009C4086"/>
    <w:rPr>
      <w:rFonts w:ascii="Bookman Old Style" w:hAnsi="Bookman Old Style"/>
      <w:i/>
      <w:sz w:val="28"/>
    </w:rPr>
  </w:style>
  <w:style w:type="paragraph" w:customStyle="1" w:styleId="182">
    <w:name w:val="Титул 18"/>
    <w:basedOn w:val="103"/>
    <w:rsid w:val="009C4086"/>
    <w:rPr>
      <w:sz w:val="36"/>
    </w:rPr>
  </w:style>
  <w:style w:type="paragraph" w:customStyle="1" w:styleId="221">
    <w:name w:val="Титул 22"/>
    <w:basedOn w:val="182"/>
    <w:rsid w:val="009C4086"/>
    <w:pPr>
      <w:ind w:left="708"/>
      <w:jc w:val="center"/>
    </w:pPr>
    <w:rPr>
      <w:b/>
      <w:sz w:val="44"/>
    </w:rPr>
  </w:style>
  <w:style w:type="paragraph" w:customStyle="1" w:styleId="cat1">
    <w:name w:val="cat1"/>
    <w:basedOn w:val="a0"/>
    <w:rsid w:val="009C4086"/>
    <w:pPr>
      <w:spacing w:before="100" w:beforeAutospacing="1" w:after="100" w:afterAutospacing="1"/>
    </w:pPr>
    <w:rPr>
      <w:rFonts w:ascii="Bookman Old Style" w:hAnsi="Bookman Old Style"/>
    </w:rPr>
  </w:style>
  <w:style w:type="paragraph" w:styleId="z-">
    <w:name w:val="HTML Top of Form"/>
    <w:basedOn w:val="a0"/>
    <w:next w:val="a0"/>
    <w:link w:val="z-0"/>
    <w:hidden/>
    <w:rsid w:val="009C4086"/>
    <w:pPr>
      <w:pBdr>
        <w:bottom w:val="single" w:sz="6" w:space="1" w:color="auto"/>
      </w:pBdr>
      <w:jc w:val="center"/>
    </w:pPr>
    <w:rPr>
      <w:rFonts w:ascii="Arial" w:hAnsi="Arial"/>
      <w:vanish/>
      <w:sz w:val="16"/>
      <w:szCs w:val="16"/>
    </w:rPr>
  </w:style>
  <w:style w:type="character" w:customStyle="1" w:styleId="z-0">
    <w:name w:val="z-Начало формы Знак"/>
    <w:basedOn w:val="a1"/>
    <w:link w:val="z-"/>
    <w:uiPriority w:val="99"/>
    <w:rsid w:val="009C4086"/>
    <w:rPr>
      <w:rFonts w:ascii="Arial" w:eastAsia="Times New Roman" w:hAnsi="Arial"/>
      <w:vanish/>
      <w:sz w:val="16"/>
      <w:szCs w:val="16"/>
    </w:rPr>
  </w:style>
  <w:style w:type="paragraph" w:styleId="z-1">
    <w:name w:val="HTML Bottom of Form"/>
    <w:basedOn w:val="a0"/>
    <w:next w:val="a0"/>
    <w:link w:val="z-2"/>
    <w:hidden/>
    <w:rsid w:val="009C4086"/>
    <w:pPr>
      <w:pBdr>
        <w:top w:val="single" w:sz="6" w:space="1" w:color="auto"/>
      </w:pBdr>
      <w:jc w:val="center"/>
    </w:pPr>
    <w:rPr>
      <w:rFonts w:ascii="Arial" w:hAnsi="Arial"/>
      <w:vanish/>
      <w:sz w:val="16"/>
      <w:szCs w:val="16"/>
    </w:rPr>
  </w:style>
  <w:style w:type="character" w:customStyle="1" w:styleId="z-2">
    <w:name w:val="z-Конец формы Знак"/>
    <w:basedOn w:val="a1"/>
    <w:link w:val="z-1"/>
    <w:uiPriority w:val="99"/>
    <w:rsid w:val="009C4086"/>
    <w:rPr>
      <w:rFonts w:ascii="Arial" w:eastAsia="Times New Roman" w:hAnsi="Arial"/>
      <w:vanish/>
      <w:sz w:val="16"/>
      <w:szCs w:val="16"/>
    </w:rPr>
  </w:style>
  <w:style w:type="paragraph" w:styleId="HTML2">
    <w:name w:val="HTML Address"/>
    <w:basedOn w:val="a0"/>
    <w:link w:val="HTML3"/>
    <w:rsid w:val="009C4086"/>
    <w:rPr>
      <w:rFonts w:ascii="Bookman Old Style" w:hAnsi="Bookman Old Style"/>
      <w:i/>
      <w:iCs/>
    </w:rPr>
  </w:style>
  <w:style w:type="character" w:customStyle="1" w:styleId="HTML3">
    <w:name w:val="Адрес HTML Знак"/>
    <w:basedOn w:val="a1"/>
    <w:link w:val="HTML2"/>
    <w:uiPriority w:val="99"/>
    <w:rsid w:val="009C4086"/>
    <w:rPr>
      <w:rFonts w:ascii="Bookman Old Style" w:eastAsia="Times New Roman" w:hAnsi="Bookman Old Style"/>
      <w:i/>
      <w:iCs/>
      <w:sz w:val="24"/>
      <w:szCs w:val="24"/>
    </w:rPr>
  </w:style>
  <w:style w:type="paragraph" w:customStyle="1" w:styleId="ssylvtab1">
    <w:name w:val="ssylvtab1"/>
    <w:basedOn w:val="a0"/>
    <w:rsid w:val="009C4086"/>
    <w:pPr>
      <w:spacing w:before="100" w:beforeAutospacing="1" w:after="100" w:afterAutospacing="1"/>
    </w:pPr>
    <w:rPr>
      <w:rFonts w:ascii="Bookman Old Style" w:hAnsi="Bookman Old Style"/>
    </w:rPr>
  </w:style>
  <w:style w:type="character" w:customStyle="1" w:styleId="ssyl2">
    <w:name w:val="ssyl2"/>
    <w:basedOn w:val="a1"/>
    <w:rsid w:val="009C4086"/>
    <w:rPr>
      <w:rFonts w:cs="Times New Roman"/>
    </w:rPr>
  </w:style>
  <w:style w:type="character" w:customStyle="1" w:styleId="text1">
    <w:name w:val="text1"/>
    <w:basedOn w:val="a1"/>
    <w:rsid w:val="009C4086"/>
    <w:rPr>
      <w:rFonts w:cs="Times New Roman"/>
    </w:rPr>
  </w:style>
  <w:style w:type="character" w:customStyle="1" w:styleId="text3">
    <w:name w:val="text3"/>
    <w:basedOn w:val="a1"/>
    <w:rsid w:val="009C4086"/>
    <w:rPr>
      <w:rFonts w:cs="Times New Roman"/>
    </w:rPr>
  </w:style>
  <w:style w:type="character" w:customStyle="1" w:styleId="1ff9">
    <w:name w:val="заголовокпогода1"/>
    <w:basedOn w:val="a1"/>
    <w:rsid w:val="009C4086"/>
    <w:rPr>
      <w:rFonts w:cs="Times New Roman"/>
    </w:rPr>
  </w:style>
  <w:style w:type="paragraph" w:customStyle="1" w:styleId="small">
    <w:name w:val="small"/>
    <w:basedOn w:val="a0"/>
    <w:rsid w:val="009C4086"/>
    <w:pPr>
      <w:spacing w:before="100" w:beforeAutospacing="1" w:after="100" w:afterAutospacing="1"/>
    </w:pPr>
    <w:rPr>
      <w:rFonts w:ascii="Bookman Old Style" w:hAnsi="Bookman Old Style"/>
    </w:rPr>
  </w:style>
  <w:style w:type="character" w:customStyle="1" w:styleId="14e">
    <w:name w:val="Текст 14(основной) Знак Знак Знак"/>
    <w:rsid w:val="009C4086"/>
    <w:rPr>
      <w:sz w:val="24"/>
    </w:rPr>
  </w:style>
  <w:style w:type="paragraph" w:customStyle="1" w:styleId="xl30">
    <w:name w:val="xl30"/>
    <w:basedOn w:val="a0"/>
    <w:rsid w:val="009C4086"/>
    <w:pPr>
      <w:pBdr>
        <w:bottom w:val="single" w:sz="4" w:space="0" w:color="auto"/>
      </w:pBdr>
      <w:spacing w:before="100" w:beforeAutospacing="1" w:after="100" w:afterAutospacing="1"/>
      <w:jc w:val="center"/>
    </w:pPr>
    <w:rPr>
      <w:rFonts w:ascii="Bookman Old Style" w:hAnsi="Bookman Old Style"/>
    </w:rPr>
  </w:style>
  <w:style w:type="character" w:styleId="HTML4">
    <w:name w:val="HTML Definition"/>
    <w:basedOn w:val="a1"/>
    <w:rsid w:val="009C4086"/>
    <w:rPr>
      <w:rFonts w:cs="Times New Roman"/>
      <w:i/>
      <w:iCs/>
    </w:rPr>
  </w:style>
  <w:style w:type="character" w:customStyle="1" w:styleId="250">
    <w:name w:val="Знак Знак25"/>
    <w:basedOn w:val="a1"/>
    <w:uiPriority w:val="99"/>
    <w:locked/>
    <w:rsid w:val="009C4086"/>
    <w:rPr>
      <w:rFonts w:cs="Times New Roman"/>
      <w:sz w:val="24"/>
      <w:szCs w:val="24"/>
      <w:lang w:val="ru-RU" w:eastAsia="ru-RU" w:bidi="ar-SA"/>
    </w:rPr>
  </w:style>
  <w:style w:type="character" w:customStyle="1" w:styleId="113">
    <w:name w:val="Знак Знак11"/>
    <w:basedOn w:val="a1"/>
    <w:locked/>
    <w:rsid w:val="009C4086"/>
    <w:rPr>
      <w:rFonts w:cs="Times New Roman"/>
      <w:sz w:val="24"/>
      <w:szCs w:val="24"/>
      <w:lang w:val="ru-RU" w:eastAsia="ru-RU" w:bidi="ar-SA"/>
    </w:rPr>
  </w:style>
  <w:style w:type="character" w:customStyle="1" w:styleId="240">
    <w:name w:val="Знак Знак24"/>
    <w:basedOn w:val="a1"/>
    <w:rsid w:val="009C4086"/>
    <w:rPr>
      <w:rFonts w:cs="Times New Roman"/>
      <w:b/>
      <w:bCs/>
      <w:sz w:val="24"/>
      <w:szCs w:val="24"/>
    </w:rPr>
  </w:style>
  <w:style w:type="character" w:customStyle="1" w:styleId="230">
    <w:name w:val="Знак Знак23"/>
    <w:basedOn w:val="a1"/>
    <w:rsid w:val="009C4086"/>
    <w:rPr>
      <w:rFonts w:cs="Times New Roman"/>
      <w:i/>
      <w:iCs/>
      <w:sz w:val="24"/>
      <w:szCs w:val="24"/>
    </w:rPr>
  </w:style>
  <w:style w:type="character" w:customStyle="1" w:styleId="222">
    <w:name w:val="Знак Знак22"/>
    <w:basedOn w:val="a1"/>
    <w:rsid w:val="009C4086"/>
    <w:rPr>
      <w:rFonts w:cs="Times New Roman"/>
      <w:sz w:val="24"/>
      <w:szCs w:val="24"/>
      <w:u w:val="single"/>
    </w:rPr>
  </w:style>
  <w:style w:type="character" w:customStyle="1" w:styleId="216">
    <w:name w:val="Знак Знак21"/>
    <w:basedOn w:val="a1"/>
    <w:rsid w:val="009C4086"/>
    <w:rPr>
      <w:rFonts w:cs="Times New Roman"/>
      <w:bCs/>
      <w:i/>
      <w:iCs/>
      <w:sz w:val="24"/>
      <w:szCs w:val="24"/>
    </w:rPr>
  </w:style>
  <w:style w:type="character" w:customStyle="1" w:styleId="200">
    <w:name w:val="Знак Знак20"/>
    <w:basedOn w:val="a1"/>
    <w:rsid w:val="009C4086"/>
    <w:rPr>
      <w:rFonts w:cs="Times New Roman"/>
      <w:b/>
      <w:bCs/>
      <w:i/>
      <w:iCs/>
      <w:sz w:val="24"/>
      <w:szCs w:val="24"/>
    </w:rPr>
  </w:style>
  <w:style w:type="paragraph" w:customStyle="1" w:styleId="123">
    <w:name w:val="стиль12"/>
    <w:basedOn w:val="a0"/>
    <w:rsid w:val="009C4086"/>
    <w:pPr>
      <w:spacing w:before="100" w:beforeAutospacing="1" w:after="100" w:afterAutospacing="1"/>
    </w:pPr>
    <w:rPr>
      <w:rFonts w:ascii="Bookman Old Style" w:hAnsi="Bookman Old Style"/>
    </w:rPr>
  </w:style>
  <w:style w:type="paragraph" w:customStyle="1" w:styleId="3f3">
    <w:name w:val="стиль3"/>
    <w:basedOn w:val="a0"/>
    <w:rsid w:val="009C4086"/>
    <w:pPr>
      <w:spacing w:before="100" w:beforeAutospacing="1" w:after="100" w:afterAutospacing="1"/>
    </w:pPr>
    <w:rPr>
      <w:rFonts w:ascii="Bookman Old Style" w:hAnsi="Bookman Old Style"/>
    </w:rPr>
  </w:style>
  <w:style w:type="character" w:customStyle="1" w:styleId="pricecaption">
    <w:name w:val="price_caption"/>
    <w:basedOn w:val="a1"/>
    <w:rsid w:val="009C4086"/>
    <w:rPr>
      <w:rFonts w:cs="Times New Roman"/>
    </w:rPr>
  </w:style>
  <w:style w:type="character" w:customStyle="1" w:styleId="priceprice">
    <w:name w:val="price_price"/>
    <w:basedOn w:val="a1"/>
    <w:rsid w:val="009C4086"/>
    <w:rPr>
      <w:rFonts w:cs="Times New Roman"/>
    </w:rPr>
  </w:style>
  <w:style w:type="character" w:customStyle="1" w:styleId="editsection">
    <w:name w:val="editsection"/>
    <w:basedOn w:val="a1"/>
    <w:rsid w:val="009C4086"/>
    <w:rPr>
      <w:rFonts w:cs="Times New Roman"/>
    </w:rPr>
  </w:style>
  <w:style w:type="character" w:customStyle="1" w:styleId="plainlinks">
    <w:name w:val="plainlinks"/>
    <w:basedOn w:val="a1"/>
    <w:rsid w:val="009C4086"/>
    <w:rPr>
      <w:rFonts w:cs="Times New Roman"/>
    </w:rPr>
  </w:style>
  <w:style w:type="character" w:customStyle="1" w:styleId="fn">
    <w:name w:val="fn"/>
    <w:basedOn w:val="a1"/>
    <w:rsid w:val="009C4086"/>
    <w:rPr>
      <w:rFonts w:cs="Times New Roman"/>
    </w:rPr>
  </w:style>
  <w:style w:type="character" w:customStyle="1" w:styleId="plainlinksneverexpand">
    <w:name w:val="plainlinksneverexpand"/>
    <w:basedOn w:val="a1"/>
    <w:rsid w:val="009C4086"/>
    <w:rPr>
      <w:rFonts w:cs="Times New Roman"/>
    </w:rPr>
  </w:style>
  <w:style w:type="character" w:customStyle="1" w:styleId="geo-geo-dms">
    <w:name w:val="geo-geo-dms"/>
    <w:basedOn w:val="a1"/>
    <w:rsid w:val="009C4086"/>
    <w:rPr>
      <w:rFonts w:cs="Times New Roman"/>
    </w:rPr>
  </w:style>
  <w:style w:type="character" w:customStyle="1" w:styleId="geo-dms">
    <w:name w:val="geo-dms"/>
    <w:basedOn w:val="a1"/>
    <w:rsid w:val="009C4086"/>
    <w:rPr>
      <w:rFonts w:cs="Times New Roman"/>
    </w:rPr>
  </w:style>
  <w:style w:type="character" w:customStyle="1" w:styleId="geo-lat">
    <w:name w:val="geo-lat"/>
    <w:basedOn w:val="a1"/>
    <w:rsid w:val="009C4086"/>
    <w:rPr>
      <w:rFonts w:cs="Times New Roman"/>
    </w:rPr>
  </w:style>
  <w:style w:type="character" w:customStyle="1" w:styleId="geo-lon">
    <w:name w:val="geo-lon"/>
    <w:basedOn w:val="a1"/>
    <w:rsid w:val="009C4086"/>
    <w:rPr>
      <w:rFonts w:cs="Times New Roman"/>
    </w:rPr>
  </w:style>
  <w:style w:type="character" w:customStyle="1" w:styleId="coordinates">
    <w:name w:val="coordinates"/>
    <w:basedOn w:val="a1"/>
    <w:rsid w:val="009C4086"/>
    <w:rPr>
      <w:rFonts w:cs="Times New Roman"/>
    </w:rPr>
  </w:style>
  <w:style w:type="character" w:customStyle="1" w:styleId="toctoggle">
    <w:name w:val="toctoggle"/>
    <w:basedOn w:val="a1"/>
    <w:rsid w:val="009C4086"/>
    <w:rPr>
      <w:rFonts w:cs="Times New Roman"/>
    </w:rPr>
  </w:style>
  <w:style w:type="character" w:customStyle="1" w:styleId="tocnumber">
    <w:name w:val="tocnumber"/>
    <w:basedOn w:val="a1"/>
    <w:rsid w:val="009C4086"/>
    <w:rPr>
      <w:rFonts w:cs="Times New Roman"/>
    </w:rPr>
  </w:style>
  <w:style w:type="character" w:customStyle="1" w:styleId="toctext">
    <w:name w:val="toctext"/>
    <w:basedOn w:val="a1"/>
    <w:rsid w:val="009C4086"/>
    <w:rPr>
      <w:rFonts w:cs="Times New Roman"/>
    </w:rPr>
  </w:style>
  <w:style w:type="character" w:customStyle="1" w:styleId="mw-headline">
    <w:name w:val="mw-headline"/>
    <w:basedOn w:val="a1"/>
    <w:rsid w:val="009C4086"/>
    <w:rPr>
      <w:rFonts w:cs="Times New Roman"/>
    </w:rPr>
  </w:style>
  <w:style w:type="paragraph" w:customStyle="1" w:styleId="collapse-refs-p">
    <w:name w:val="collapse-refs-p"/>
    <w:basedOn w:val="a0"/>
    <w:rsid w:val="009C4086"/>
    <w:pPr>
      <w:spacing w:before="100" w:beforeAutospacing="1" w:after="100" w:afterAutospacing="1"/>
    </w:pPr>
    <w:rPr>
      <w:rFonts w:ascii="Bookman Old Style" w:hAnsi="Bookman Old Style"/>
    </w:rPr>
  </w:style>
  <w:style w:type="character" w:customStyle="1" w:styleId="price">
    <w:name w:val="price"/>
    <w:basedOn w:val="a1"/>
    <w:rsid w:val="009C4086"/>
    <w:rPr>
      <w:rFonts w:cs="Times New Roman"/>
    </w:rPr>
  </w:style>
  <w:style w:type="character" w:customStyle="1" w:styleId="1ffa">
    <w:name w:val="Название1"/>
    <w:basedOn w:val="a1"/>
    <w:rsid w:val="009C4086"/>
    <w:rPr>
      <w:rFonts w:cs="Times New Roman"/>
    </w:rPr>
  </w:style>
  <w:style w:type="paragraph" w:customStyle="1" w:styleId="title1">
    <w:name w:val="title1"/>
    <w:basedOn w:val="a0"/>
    <w:rsid w:val="009C4086"/>
    <w:pPr>
      <w:spacing w:before="100" w:beforeAutospacing="1" w:after="100" w:afterAutospacing="1"/>
    </w:pPr>
    <w:rPr>
      <w:rFonts w:ascii="Bookman Old Style" w:hAnsi="Bookman Old Style"/>
    </w:rPr>
  </w:style>
  <w:style w:type="paragraph" w:customStyle="1" w:styleId="linkmore">
    <w:name w:val="link_more"/>
    <w:basedOn w:val="a0"/>
    <w:rsid w:val="009C4086"/>
    <w:pPr>
      <w:spacing w:before="100" w:beforeAutospacing="1" w:after="100" w:afterAutospacing="1"/>
    </w:pPr>
    <w:rPr>
      <w:rFonts w:ascii="Bookman Old Style" w:hAnsi="Bookman Old Style"/>
    </w:rPr>
  </w:style>
  <w:style w:type="paragraph" w:customStyle="1" w:styleId="1ffb">
    <w:name w:val="Дата1"/>
    <w:basedOn w:val="a0"/>
    <w:rsid w:val="009C4086"/>
    <w:pPr>
      <w:spacing w:before="100" w:beforeAutospacing="1" w:after="100" w:afterAutospacing="1"/>
    </w:pPr>
    <w:rPr>
      <w:rFonts w:ascii="Bookman Old Style" w:hAnsi="Bookman Old Style"/>
    </w:rPr>
  </w:style>
  <w:style w:type="paragraph" w:customStyle="1" w:styleId="note">
    <w:name w:val="note"/>
    <w:basedOn w:val="a0"/>
    <w:rsid w:val="009C4086"/>
    <w:pPr>
      <w:spacing w:before="100" w:beforeAutospacing="1" w:after="100" w:afterAutospacing="1"/>
    </w:pPr>
    <w:rPr>
      <w:rFonts w:ascii="Bookman Old Style" w:hAnsi="Bookman Old Style"/>
    </w:rPr>
  </w:style>
  <w:style w:type="character" w:customStyle="1" w:styleId="object">
    <w:name w:val="object"/>
    <w:basedOn w:val="a1"/>
    <w:rsid w:val="009C4086"/>
    <w:rPr>
      <w:rFonts w:cs="Times New Roman"/>
    </w:rPr>
  </w:style>
  <w:style w:type="character" w:customStyle="1" w:styleId="locality">
    <w:name w:val="locality"/>
    <w:basedOn w:val="a1"/>
    <w:rsid w:val="009C4086"/>
    <w:rPr>
      <w:rFonts w:cs="Times New Roman"/>
    </w:rPr>
  </w:style>
  <w:style w:type="character" w:customStyle="1" w:styleId="street-address">
    <w:name w:val="street-address"/>
    <w:basedOn w:val="a1"/>
    <w:rsid w:val="009C4086"/>
    <w:rPr>
      <w:rFonts w:cs="Times New Roman"/>
    </w:rPr>
  </w:style>
  <w:style w:type="character" w:customStyle="1" w:styleId="tel">
    <w:name w:val="tel"/>
    <w:basedOn w:val="a1"/>
    <w:rsid w:val="009C4086"/>
    <w:rPr>
      <w:rFonts w:cs="Times New Roman"/>
    </w:rPr>
  </w:style>
  <w:style w:type="character" w:customStyle="1" w:styleId="sharelistitemcounter">
    <w:name w:val="share_list_item_counter"/>
    <w:basedOn w:val="a1"/>
    <w:rsid w:val="009C4086"/>
    <w:rPr>
      <w:rFonts w:cs="Times New Roman"/>
    </w:rPr>
  </w:style>
  <w:style w:type="character" w:customStyle="1" w:styleId="description">
    <w:name w:val="description"/>
    <w:basedOn w:val="a1"/>
    <w:rsid w:val="009C4086"/>
    <w:rPr>
      <w:rFonts w:cs="Times New Roman"/>
    </w:rPr>
  </w:style>
  <w:style w:type="character" w:customStyle="1" w:styleId="photos">
    <w:name w:val="photos"/>
    <w:basedOn w:val="a1"/>
    <w:rsid w:val="009C4086"/>
    <w:rPr>
      <w:rFonts w:cs="Times New Roman"/>
    </w:rPr>
  </w:style>
  <w:style w:type="character" w:customStyle="1" w:styleId="rooms">
    <w:name w:val="rooms"/>
    <w:basedOn w:val="a1"/>
    <w:rsid w:val="009C4086"/>
    <w:rPr>
      <w:rFonts w:cs="Times New Roman"/>
    </w:rPr>
  </w:style>
  <w:style w:type="character" w:customStyle="1" w:styleId="reviews">
    <w:name w:val="reviews"/>
    <w:basedOn w:val="a1"/>
    <w:rsid w:val="009C4086"/>
    <w:rPr>
      <w:rFonts w:cs="Times New Roman"/>
    </w:rPr>
  </w:style>
  <w:style w:type="character" w:customStyle="1" w:styleId="map">
    <w:name w:val="map"/>
    <w:basedOn w:val="a1"/>
    <w:rsid w:val="009C4086"/>
    <w:rPr>
      <w:rFonts w:cs="Times New Roman"/>
    </w:rPr>
  </w:style>
  <w:style w:type="character" w:customStyle="1" w:styleId="right">
    <w:name w:val="right"/>
    <w:basedOn w:val="a1"/>
    <w:rsid w:val="009C4086"/>
    <w:rPr>
      <w:rFonts w:cs="Times New Roman"/>
    </w:rPr>
  </w:style>
  <w:style w:type="character" w:customStyle="1" w:styleId="expandrating">
    <w:name w:val="expand_rating"/>
    <w:basedOn w:val="a1"/>
    <w:rsid w:val="009C4086"/>
    <w:rPr>
      <w:rFonts w:cs="Times New Roman"/>
    </w:rPr>
  </w:style>
  <w:style w:type="character" w:customStyle="1" w:styleId="downarrow">
    <w:name w:val="down_arrow"/>
    <w:basedOn w:val="a1"/>
    <w:rsid w:val="009C4086"/>
    <w:rPr>
      <w:rFonts w:cs="Times New Roman"/>
    </w:rPr>
  </w:style>
  <w:style w:type="character" w:customStyle="1" w:styleId="expanddetail">
    <w:name w:val="expand_detail"/>
    <w:basedOn w:val="a1"/>
    <w:rsid w:val="009C4086"/>
    <w:rPr>
      <w:rFonts w:cs="Times New Roman"/>
    </w:rPr>
  </w:style>
  <w:style w:type="character" w:customStyle="1" w:styleId="day1">
    <w:name w:val="day1"/>
    <w:basedOn w:val="a1"/>
    <w:rsid w:val="009C4086"/>
    <w:rPr>
      <w:rFonts w:cs="Times New Roman"/>
    </w:rPr>
  </w:style>
  <w:style w:type="character" w:customStyle="1" w:styleId="day2">
    <w:name w:val="day2"/>
    <w:basedOn w:val="a1"/>
    <w:rsid w:val="009C4086"/>
    <w:rPr>
      <w:rFonts w:cs="Times New Roman"/>
    </w:rPr>
  </w:style>
  <w:style w:type="paragraph" w:customStyle="1" w:styleId="64">
    <w:name w:val="стиль6"/>
    <w:basedOn w:val="a0"/>
    <w:rsid w:val="009C4086"/>
    <w:pPr>
      <w:spacing w:before="100" w:beforeAutospacing="1" w:after="100" w:afterAutospacing="1"/>
    </w:pPr>
    <w:rPr>
      <w:rFonts w:ascii="Bookman Old Style" w:hAnsi="Bookman Old Style"/>
    </w:rPr>
  </w:style>
  <w:style w:type="paragraph" w:customStyle="1" w:styleId="2ff1">
    <w:name w:val="стиль2"/>
    <w:basedOn w:val="a0"/>
    <w:rsid w:val="009C4086"/>
    <w:pPr>
      <w:spacing w:before="100" w:beforeAutospacing="1" w:after="100" w:afterAutospacing="1"/>
    </w:pPr>
    <w:rPr>
      <w:rFonts w:ascii="Bookman Old Style" w:hAnsi="Bookman Old Style"/>
    </w:rPr>
  </w:style>
  <w:style w:type="paragraph" w:customStyle="1" w:styleId="73">
    <w:name w:val="стиль7"/>
    <w:basedOn w:val="a0"/>
    <w:rsid w:val="009C4086"/>
    <w:pPr>
      <w:spacing w:before="100" w:beforeAutospacing="1" w:after="100" w:afterAutospacing="1"/>
    </w:pPr>
    <w:rPr>
      <w:rFonts w:ascii="Bookman Old Style" w:hAnsi="Bookman Old Style"/>
    </w:rPr>
  </w:style>
  <w:style w:type="character" w:customStyle="1" w:styleId="news-date-time">
    <w:name w:val="news-date-time"/>
    <w:basedOn w:val="a1"/>
    <w:rsid w:val="009C4086"/>
    <w:rPr>
      <w:rFonts w:cs="Times New Roman"/>
    </w:rPr>
  </w:style>
  <w:style w:type="paragraph" w:customStyle="1" w:styleId="Style13">
    <w:name w:val="Style13"/>
    <w:basedOn w:val="a0"/>
    <w:uiPriority w:val="99"/>
    <w:rsid w:val="009C4086"/>
    <w:pPr>
      <w:widowControl w:val="0"/>
      <w:autoSpaceDE w:val="0"/>
      <w:autoSpaceDN w:val="0"/>
      <w:adjustRightInd w:val="0"/>
      <w:spacing w:line="247" w:lineRule="exact"/>
    </w:pPr>
    <w:rPr>
      <w:rFonts w:ascii="MS Reference Sans Serif" w:hAnsi="MS Reference Sans Serif"/>
    </w:rPr>
  </w:style>
  <w:style w:type="character" w:customStyle="1" w:styleId="FontStyle23">
    <w:name w:val="Font Style23"/>
    <w:basedOn w:val="a1"/>
    <w:uiPriority w:val="99"/>
    <w:rsid w:val="009C4086"/>
    <w:rPr>
      <w:rFonts w:ascii="MS Reference Sans Serif" w:hAnsi="MS Reference Sans Serif" w:cs="MS Reference Sans Serif"/>
      <w:sz w:val="16"/>
      <w:szCs w:val="16"/>
    </w:rPr>
  </w:style>
  <w:style w:type="character" w:customStyle="1" w:styleId="FontStyle31">
    <w:name w:val="Font Style31"/>
    <w:basedOn w:val="a1"/>
    <w:uiPriority w:val="99"/>
    <w:rsid w:val="009C4086"/>
    <w:rPr>
      <w:rFonts w:ascii="MS Reference Sans Serif" w:hAnsi="MS Reference Sans Serif" w:cs="MS Reference Sans Serif"/>
      <w:b/>
      <w:bCs/>
      <w:w w:val="20"/>
      <w:sz w:val="28"/>
      <w:szCs w:val="28"/>
    </w:rPr>
  </w:style>
  <w:style w:type="table" w:customStyle="1" w:styleId="affffffff6">
    <w:name w:val="+ Схем Стиль"/>
    <w:uiPriority w:val="99"/>
    <w:qFormat/>
    <w:rsid w:val="009C4086"/>
    <w:pPr>
      <w:jc w:val="center"/>
    </w:pPr>
    <w:rPr>
      <w:rFonts w:ascii="Times New Roman" w:hAnsi="Times New Roman"/>
    </w:rPr>
    <w:tblPr>
      <w:tblInd w:w="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fc">
    <w:name w:val="Сетка таблицы светлая1"/>
    <w:uiPriority w:val="40"/>
    <w:rsid w:val="009C4086"/>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114">
    <w:name w:val="Таблица простая 11"/>
    <w:uiPriority w:val="41"/>
    <w:rsid w:val="009C4086"/>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paragraph" w:customStyle="1" w:styleId="1ffd">
    <w:name w:val="Обычный (веб)1"/>
    <w:basedOn w:val="a0"/>
    <w:rsid w:val="009C4086"/>
    <w:pPr>
      <w:ind w:left="23" w:firstLine="527"/>
      <w:jc w:val="both"/>
    </w:pPr>
    <w:rPr>
      <w:rFonts w:ascii="Arial" w:hAnsi="Arial"/>
      <w:sz w:val="20"/>
      <w:szCs w:val="20"/>
    </w:rPr>
  </w:style>
  <w:style w:type="character" w:customStyle="1" w:styleId="afffffffe">
    <w:name w:val="Таблица Знак"/>
    <w:basedOn w:val="a1"/>
    <w:link w:val="afffffffd"/>
    <w:locked/>
    <w:rsid w:val="009C4086"/>
    <w:rPr>
      <w:rFonts w:ascii="Bookman Old Style" w:hAnsi="Bookman Old Style"/>
    </w:rPr>
  </w:style>
  <w:style w:type="paragraph" w:customStyle="1" w:styleId="Style66">
    <w:name w:val="Style66"/>
    <w:basedOn w:val="a0"/>
    <w:uiPriority w:val="99"/>
    <w:rsid w:val="009C4086"/>
    <w:pPr>
      <w:widowControl w:val="0"/>
      <w:autoSpaceDE w:val="0"/>
      <w:autoSpaceDN w:val="0"/>
      <w:adjustRightInd w:val="0"/>
    </w:pPr>
  </w:style>
  <w:style w:type="character" w:customStyle="1" w:styleId="FontStyle258">
    <w:name w:val="Font Style258"/>
    <w:basedOn w:val="a1"/>
    <w:uiPriority w:val="99"/>
    <w:rsid w:val="009C4086"/>
    <w:rPr>
      <w:rFonts w:ascii="Times New Roman" w:hAnsi="Times New Roman" w:cs="Times New Roman"/>
      <w:w w:val="20"/>
      <w:sz w:val="26"/>
      <w:szCs w:val="26"/>
    </w:rPr>
  </w:style>
  <w:style w:type="paragraph" w:customStyle="1" w:styleId="Style78">
    <w:name w:val="Style78"/>
    <w:basedOn w:val="a0"/>
    <w:uiPriority w:val="99"/>
    <w:rsid w:val="009C4086"/>
    <w:pPr>
      <w:widowControl w:val="0"/>
      <w:autoSpaceDE w:val="0"/>
      <w:autoSpaceDN w:val="0"/>
      <w:adjustRightInd w:val="0"/>
    </w:pPr>
  </w:style>
  <w:style w:type="paragraph" w:customStyle="1" w:styleId="Style112">
    <w:name w:val="Style112"/>
    <w:basedOn w:val="a0"/>
    <w:uiPriority w:val="99"/>
    <w:rsid w:val="009C4086"/>
    <w:pPr>
      <w:widowControl w:val="0"/>
      <w:autoSpaceDE w:val="0"/>
      <w:autoSpaceDN w:val="0"/>
      <w:adjustRightInd w:val="0"/>
      <w:spacing w:line="317" w:lineRule="exact"/>
      <w:ind w:firstLine="715"/>
      <w:jc w:val="both"/>
    </w:pPr>
  </w:style>
  <w:style w:type="paragraph" w:customStyle="1" w:styleId="Style31">
    <w:name w:val="Style31"/>
    <w:basedOn w:val="a0"/>
    <w:uiPriority w:val="99"/>
    <w:rsid w:val="009C4086"/>
    <w:pPr>
      <w:widowControl w:val="0"/>
      <w:autoSpaceDE w:val="0"/>
      <w:autoSpaceDN w:val="0"/>
      <w:adjustRightInd w:val="0"/>
      <w:jc w:val="center"/>
    </w:pPr>
  </w:style>
  <w:style w:type="paragraph" w:customStyle="1" w:styleId="Style36">
    <w:name w:val="Style36"/>
    <w:basedOn w:val="a0"/>
    <w:uiPriority w:val="99"/>
    <w:rsid w:val="009C4086"/>
    <w:pPr>
      <w:widowControl w:val="0"/>
      <w:autoSpaceDE w:val="0"/>
      <w:autoSpaceDN w:val="0"/>
      <w:adjustRightInd w:val="0"/>
    </w:pPr>
  </w:style>
  <w:style w:type="paragraph" w:customStyle="1" w:styleId="Style67">
    <w:name w:val="Style67"/>
    <w:basedOn w:val="a0"/>
    <w:uiPriority w:val="99"/>
    <w:rsid w:val="009C4086"/>
    <w:pPr>
      <w:widowControl w:val="0"/>
      <w:autoSpaceDE w:val="0"/>
      <w:autoSpaceDN w:val="0"/>
      <w:adjustRightInd w:val="0"/>
    </w:pPr>
  </w:style>
  <w:style w:type="paragraph" w:customStyle="1" w:styleId="Style74">
    <w:name w:val="Style74"/>
    <w:basedOn w:val="a0"/>
    <w:uiPriority w:val="99"/>
    <w:rsid w:val="009C4086"/>
    <w:pPr>
      <w:widowControl w:val="0"/>
      <w:autoSpaceDE w:val="0"/>
      <w:autoSpaceDN w:val="0"/>
      <w:adjustRightInd w:val="0"/>
      <w:spacing w:line="322" w:lineRule="exact"/>
      <w:ind w:hanging="350"/>
    </w:pPr>
  </w:style>
  <w:style w:type="table" w:customStyle="1" w:styleId="124">
    <w:name w:val="Сетка таблицы12"/>
    <w:uiPriority w:val="59"/>
    <w:rsid w:val="009C40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
    <w:name w:val="Сетка таблицы8"/>
    <w:uiPriority w:val="59"/>
    <w:rsid w:val="009C4086"/>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3">
    <w:name w:val="Сетка таблицы9"/>
    <w:uiPriority w:val="59"/>
    <w:rsid w:val="009C4086"/>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71">
    <w:name w:val="Style71"/>
    <w:basedOn w:val="a0"/>
    <w:uiPriority w:val="99"/>
    <w:rsid w:val="009C4086"/>
    <w:pPr>
      <w:widowControl w:val="0"/>
      <w:autoSpaceDE w:val="0"/>
      <w:autoSpaceDN w:val="0"/>
      <w:adjustRightInd w:val="0"/>
      <w:spacing w:line="318" w:lineRule="exact"/>
      <w:ind w:firstLine="840"/>
      <w:jc w:val="both"/>
    </w:pPr>
  </w:style>
  <w:style w:type="paragraph" w:customStyle="1" w:styleId="Style68">
    <w:name w:val="Style68"/>
    <w:basedOn w:val="a0"/>
    <w:uiPriority w:val="99"/>
    <w:rsid w:val="009C4086"/>
    <w:pPr>
      <w:widowControl w:val="0"/>
      <w:autoSpaceDE w:val="0"/>
      <w:autoSpaceDN w:val="0"/>
      <w:adjustRightInd w:val="0"/>
      <w:spacing w:line="230" w:lineRule="exact"/>
    </w:pPr>
  </w:style>
  <w:style w:type="character" w:customStyle="1" w:styleId="FontStyle262">
    <w:name w:val="Font Style262"/>
    <w:basedOn w:val="a1"/>
    <w:uiPriority w:val="99"/>
    <w:rsid w:val="009C4086"/>
    <w:rPr>
      <w:rFonts w:ascii="Times New Roman" w:hAnsi="Times New Roman" w:cs="Times New Roman"/>
      <w:b/>
      <w:bCs/>
      <w:i/>
      <w:iCs/>
      <w:sz w:val="20"/>
      <w:szCs w:val="20"/>
    </w:rPr>
  </w:style>
  <w:style w:type="paragraph" w:customStyle="1" w:styleId="Style50">
    <w:name w:val="Style50"/>
    <w:basedOn w:val="a0"/>
    <w:uiPriority w:val="99"/>
    <w:rsid w:val="009C4086"/>
    <w:pPr>
      <w:widowControl w:val="0"/>
      <w:autoSpaceDE w:val="0"/>
      <w:autoSpaceDN w:val="0"/>
      <w:adjustRightInd w:val="0"/>
      <w:spacing w:line="319" w:lineRule="exact"/>
      <w:ind w:firstLine="576"/>
      <w:jc w:val="both"/>
    </w:pPr>
  </w:style>
  <w:style w:type="paragraph" w:customStyle="1" w:styleId="Style30">
    <w:name w:val="Style30"/>
    <w:basedOn w:val="a0"/>
    <w:uiPriority w:val="99"/>
    <w:rsid w:val="009C4086"/>
    <w:pPr>
      <w:widowControl w:val="0"/>
      <w:autoSpaceDE w:val="0"/>
      <w:autoSpaceDN w:val="0"/>
      <w:adjustRightInd w:val="0"/>
    </w:pPr>
  </w:style>
  <w:style w:type="paragraph" w:customStyle="1" w:styleId="Style46">
    <w:name w:val="Style46"/>
    <w:basedOn w:val="a0"/>
    <w:uiPriority w:val="99"/>
    <w:rsid w:val="009C4086"/>
    <w:pPr>
      <w:widowControl w:val="0"/>
      <w:autoSpaceDE w:val="0"/>
      <w:autoSpaceDN w:val="0"/>
      <w:adjustRightInd w:val="0"/>
      <w:spacing w:line="326" w:lineRule="exact"/>
      <w:ind w:firstLine="288"/>
    </w:pPr>
  </w:style>
  <w:style w:type="paragraph" w:customStyle="1" w:styleId="Style72">
    <w:name w:val="Style72"/>
    <w:basedOn w:val="a0"/>
    <w:uiPriority w:val="99"/>
    <w:rsid w:val="009C4086"/>
    <w:pPr>
      <w:widowControl w:val="0"/>
      <w:autoSpaceDE w:val="0"/>
      <w:autoSpaceDN w:val="0"/>
      <w:adjustRightInd w:val="0"/>
      <w:spacing w:line="283" w:lineRule="exact"/>
    </w:pPr>
  </w:style>
  <w:style w:type="character" w:customStyle="1" w:styleId="FontStyle263">
    <w:name w:val="Font Style263"/>
    <w:basedOn w:val="a1"/>
    <w:uiPriority w:val="99"/>
    <w:rsid w:val="009C4086"/>
    <w:rPr>
      <w:rFonts w:ascii="Times New Roman" w:hAnsi="Times New Roman" w:cs="Times New Roman"/>
      <w:i/>
      <w:iCs/>
      <w:sz w:val="20"/>
      <w:szCs w:val="20"/>
    </w:rPr>
  </w:style>
  <w:style w:type="paragraph" w:customStyle="1" w:styleId="Style69">
    <w:name w:val="Style69"/>
    <w:basedOn w:val="a0"/>
    <w:uiPriority w:val="99"/>
    <w:rsid w:val="009C4086"/>
    <w:pPr>
      <w:widowControl w:val="0"/>
      <w:autoSpaceDE w:val="0"/>
      <w:autoSpaceDN w:val="0"/>
      <w:adjustRightInd w:val="0"/>
    </w:pPr>
  </w:style>
  <w:style w:type="character" w:customStyle="1" w:styleId="FontStyle260">
    <w:name w:val="Font Style260"/>
    <w:basedOn w:val="a1"/>
    <w:uiPriority w:val="99"/>
    <w:rsid w:val="009C4086"/>
    <w:rPr>
      <w:rFonts w:ascii="Times New Roman" w:hAnsi="Times New Roman" w:cs="Times New Roman"/>
      <w:w w:val="150"/>
      <w:sz w:val="16"/>
      <w:szCs w:val="16"/>
    </w:rPr>
  </w:style>
  <w:style w:type="paragraph" w:customStyle="1" w:styleId="Style97">
    <w:name w:val="Style97"/>
    <w:basedOn w:val="a0"/>
    <w:uiPriority w:val="99"/>
    <w:rsid w:val="009C4086"/>
    <w:pPr>
      <w:widowControl w:val="0"/>
      <w:autoSpaceDE w:val="0"/>
      <w:autoSpaceDN w:val="0"/>
      <w:adjustRightInd w:val="0"/>
      <w:jc w:val="both"/>
    </w:pPr>
  </w:style>
  <w:style w:type="paragraph" w:customStyle="1" w:styleId="Style98">
    <w:name w:val="Style98"/>
    <w:basedOn w:val="a0"/>
    <w:uiPriority w:val="99"/>
    <w:rsid w:val="009C4086"/>
    <w:pPr>
      <w:widowControl w:val="0"/>
      <w:autoSpaceDE w:val="0"/>
      <w:autoSpaceDN w:val="0"/>
      <w:adjustRightInd w:val="0"/>
    </w:pPr>
  </w:style>
  <w:style w:type="paragraph" w:customStyle="1" w:styleId="Style39">
    <w:name w:val="Style39"/>
    <w:basedOn w:val="a0"/>
    <w:uiPriority w:val="99"/>
    <w:rsid w:val="009C4086"/>
    <w:pPr>
      <w:widowControl w:val="0"/>
      <w:autoSpaceDE w:val="0"/>
      <w:autoSpaceDN w:val="0"/>
      <w:adjustRightInd w:val="0"/>
    </w:pPr>
  </w:style>
  <w:style w:type="paragraph" w:customStyle="1" w:styleId="Style45">
    <w:name w:val="Style45"/>
    <w:basedOn w:val="a0"/>
    <w:uiPriority w:val="99"/>
    <w:rsid w:val="009C4086"/>
    <w:pPr>
      <w:widowControl w:val="0"/>
      <w:autoSpaceDE w:val="0"/>
      <w:autoSpaceDN w:val="0"/>
      <w:adjustRightInd w:val="0"/>
      <w:spacing w:line="221" w:lineRule="exact"/>
      <w:jc w:val="center"/>
    </w:pPr>
  </w:style>
  <w:style w:type="paragraph" w:customStyle="1" w:styleId="Style135">
    <w:name w:val="Style135"/>
    <w:basedOn w:val="a0"/>
    <w:uiPriority w:val="99"/>
    <w:rsid w:val="009C4086"/>
    <w:pPr>
      <w:widowControl w:val="0"/>
      <w:autoSpaceDE w:val="0"/>
      <w:autoSpaceDN w:val="0"/>
      <w:adjustRightInd w:val="0"/>
      <w:jc w:val="center"/>
    </w:pPr>
  </w:style>
  <w:style w:type="paragraph" w:customStyle="1" w:styleId="Style142">
    <w:name w:val="Style142"/>
    <w:basedOn w:val="a0"/>
    <w:uiPriority w:val="99"/>
    <w:rsid w:val="009C4086"/>
    <w:pPr>
      <w:widowControl w:val="0"/>
      <w:autoSpaceDE w:val="0"/>
      <w:autoSpaceDN w:val="0"/>
      <w:adjustRightInd w:val="0"/>
      <w:spacing w:line="240" w:lineRule="exact"/>
      <w:jc w:val="center"/>
    </w:pPr>
  </w:style>
  <w:style w:type="paragraph" w:customStyle="1" w:styleId="Style173">
    <w:name w:val="Style173"/>
    <w:basedOn w:val="a0"/>
    <w:uiPriority w:val="99"/>
    <w:rsid w:val="009C4086"/>
    <w:pPr>
      <w:widowControl w:val="0"/>
      <w:autoSpaceDE w:val="0"/>
      <w:autoSpaceDN w:val="0"/>
      <w:adjustRightInd w:val="0"/>
      <w:spacing w:line="319" w:lineRule="exact"/>
      <w:ind w:firstLine="576"/>
      <w:jc w:val="both"/>
    </w:pPr>
  </w:style>
  <w:style w:type="paragraph" w:customStyle="1" w:styleId="Style195">
    <w:name w:val="Style195"/>
    <w:basedOn w:val="a0"/>
    <w:uiPriority w:val="99"/>
    <w:rsid w:val="009C4086"/>
    <w:pPr>
      <w:widowControl w:val="0"/>
      <w:autoSpaceDE w:val="0"/>
      <w:autoSpaceDN w:val="0"/>
      <w:adjustRightInd w:val="0"/>
      <w:spacing w:line="293" w:lineRule="exact"/>
      <w:ind w:hanging="547"/>
    </w:pPr>
  </w:style>
  <w:style w:type="character" w:customStyle="1" w:styleId="FontStyle265">
    <w:name w:val="Font Style265"/>
    <w:basedOn w:val="a1"/>
    <w:uiPriority w:val="99"/>
    <w:rsid w:val="009C4086"/>
    <w:rPr>
      <w:rFonts w:ascii="Times New Roman" w:hAnsi="Times New Roman" w:cs="Times New Roman"/>
      <w:b/>
      <w:bCs/>
      <w:i/>
      <w:iCs/>
      <w:sz w:val="20"/>
      <w:szCs w:val="20"/>
    </w:rPr>
  </w:style>
  <w:style w:type="paragraph" w:customStyle="1" w:styleId="Style201">
    <w:name w:val="Style201"/>
    <w:basedOn w:val="a0"/>
    <w:uiPriority w:val="99"/>
    <w:rsid w:val="009C4086"/>
    <w:pPr>
      <w:widowControl w:val="0"/>
      <w:autoSpaceDE w:val="0"/>
      <w:autoSpaceDN w:val="0"/>
      <w:adjustRightInd w:val="0"/>
      <w:spacing w:line="442" w:lineRule="exact"/>
      <w:jc w:val="right"/>
    </w:pPr>
  </w:style>
  <w:style w:type="paragraph" w:customStyle="1" w:styleId="132">
    <w:name w:val="Основной текст13"/>
    <w:basedOn w:val="a0"/>
    <w:uiPriority w:val="99"/>
    <w:rsid w:val="009C4086"/>
    <w:pPr>
      <w:widowControl w:val="0"/>
      <w:shd w:val="clear" w:color="auto" w:fill="FFFFFF"/>
      <w:spacing w:before="6240" w:line="240" w:lineRule="atLeast"/>
      <w:ind w:hanging="780"/>
      <w:jc w:val="center"/>
    </w:pPr>
    <w:rPr>
      <w:color w:val="000000"/>
      <w:sz w:val="26"/>
      <w:szCs w:val="26"/>
    </w:rPr>
  </w:style>
  <w:style w:type="character" w:customStyle="1" w:styleId="ListParagraphChar">
    <w:name w:val="List Paragraph Char"/>
    <w:aliases w:val="ПАРАГРАФ Char"/>
    <w:basedOn w:val="a1"/>
    <w:link w:val="2f5"/>
    <w:locked/>
    <w:rsid w:val="009C4086"/>
    <w:rPr>
      <w:rFonts w:eastAsia="Times New Roman" w:cs="Calibri"/>
      <w:sz w:val="22"/>
      <w:szCs w:val="22"/>
      <w:lang w:eastAsia="en-US"/>
    </w:rPr>
  </w:style>
  <w:style w:type="numbering" w:customStyle="1" w:styleId="10">
    <w:name w:val="+1"/>
    <w:uiPriority w:val="99"/>
    <w:rsid w:val="009C4086"/>
    <w:pPr>
      <w:numPr>
        <w:numId w:val="3"/>
      </w:numPr>
    </w:pPr>
  </w:style>
  <w:style w:type="numbering" w:customStyle="1" w:styleId="1111111">
    <w:name w:val="1 / 1.1 / 1.1.11"/>
    <w:rsid w:val="009C4086"/>
    <w:pPr>
      <w:numPr>
        <w:numId w:val="4"/>
      </w:numPr>
    </w:pPr>
  </w:style>
  <w:style w:type="paragraph" w:customStyle="1" w:styleId="xl109">
    <w:name w:val="xl109"/>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b/>
      <w:bCs/>
      <w:color w:val="000000"/>
      <w:sz w:val="20"/>
      <w:szCs w:val="20"/>
    </w:rPr>
  </w:style>
  <w:style w:type="paragraph" w:customStyle="1" w:styleId="xl110">
    <w:name w:val="xl110"/>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11">
    <w:name w:val="xl111"/>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sz w:val="20"/>
      <w:szCs w:val="20"/>
    </w:rPr>
  </w:style>
  <w:style w:type="paragraph" w:customStyle="1" w:styleId="xl112">
    <w:name w:val="xl112"/>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113">
    <w:name w:val="xl113"/>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114">
    <w:name w:val="xl114"/>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xl115">
    <w:name w:val="xl115"/>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xl116">
    <w:name w:val="xl116"/>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20"/>
      <w:szCs w:val="20"/>
    </w:rPr>
  </w:style>
  <w:style w:type="paragraph" w:customStyle="1" w:styleId="xl118">
    <w:name w:val="xl118"/>
    <w:basedOn w:val="a0"/>
    <w:rsid w:val="001574D5"/>
    <w:pPr>
      <w:shd w:val="clear" w:color="000000" w:fill="FFFFFF"/>
      <w:spacing w:before="100" w:beforeAutospacing="1" w:after="100" w:afterAutospacing="1"/>
      <w:textAlignment w:val="top"/>
    </w:pPr>
    <w:rPr>
      <w:rFonts w:ascii="Arial" w:hAnsi="Arial" w:cs="Arial"/>
      <w:color w:val="000000"/>
      <w:sz w:val="20"/>
      <w:szCs w:val="20"/>
    </w:rPr>
  </w:style>
  <w:style w:type="paragraph" w:customStyle="1" w:styleId="xl135">
    <w:name w:val="xl135"/>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color w:val="000000"/>
      <w:sz w:val="20"/>
      <w:szCs w:val="20"/>
    </w:rPr>
  </w:style>
  <w:style w:type="paragraph" w:customStyle="1" w:styleId="xl136">
    <w:name w:val="xl136"/>
    <w:basedOn w:val="a0"/>
    <w:rsid w:val="001574D5"/>
    <w:pPr>
      <w:shd w:val="clear" w:color="000000" w:fill="FFFFFF"/>
      <w:spacing w:before="100" w:beforeAutospacing="1" w:after="100" w:afterAutospacing="1"/>
    </w:pPr>
    <w:rPr>
      <w:rFonts w:ascii="Arial" w:hAnsi="Arial" w:cs="Arial"/>
      <w:b/>
      <w:bCs/>
      <w:color w:val="000000"/>
    </w:rPr>
  </w:style>
  <w:style w:type="paragraph" w:customStyle="1" w:styleId="xl137">
    <w:name w:val="xl137"/>
    <w:basedOn w:val="a0"/>
    <w:rsid w:val="001574D5"/>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38">
    <w:name w:val="xl138"/>
    <w:basedOn w:val="a0"/>
    <w:rsid w:val="001574D5"/>
    <w:pPr>
      <w:pBdr>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39">
    <w:name w:val="xl139"/>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40">
    <w:name w:val="xl140"/>
    <w:basedOn w:val="a0"/>
    <w:rsid w:val="001574D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center"/>
    </w:pPr>
    <w:rPr>
      <w:rFonts w:ascii="Arial CYR" w:hAnsi="Arial CYR" w:cs="Arial CYR"/>
      <w:color w:val="000000"/>
      <w:sz w:val="20"/>
      <w:szCs w:val="20"/>
    </w:rPr>
  </w:style>
  <w:style w:type="paragraph" w:customStyle="1" w:styleId="xl141">
    <w:name w:val="xl141"/>
    <w:basedOn w:val="a0"/>
    <w:rsid w:val="001574D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color w:val="000000"/>
      <w:sz w:val="20"/>
      <w:szCs w:val="20"/>
    </w:rPr>
  </w:style>
  <w:style w:type="paragraph" w:customStyle="1" w:styleId="xl142">
    <w:name w:val="xl142"/>
    <w:basedOn w:val="a0"/>
    <w:rsid w:val="001574D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color w:val="000000"/>
      <w:sz w:val="20"/>
      <w:szCs w:val="20"/>
    </w:rPr>
  </w:style>
  <w:style w:type="paragraph" w:customStyle="1" w:styleId="xl143">
    <w:name w:val="xl143"/>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b/>
      <w:bCs/>
      <w:color w:val="000000"/>
      <w:sz w:val="20"/>
      <w:szCs w:val="20"/>
    </w:rPr>
  </w:style>
  <w:style w:type="paragraph" w:customStyle="1" w:styleId="xl144">
    <w:name w:val="xl144"/>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b/>
      <w:bCs/>
      <w:color w:val="000000"/>
      <w:sz w:val="20"/>
      <w:szCs w:val="20"/>
    </w:rPr>
  </w:style>
  <w:style w:type="paragraph" w:customStyle="1" w:styleId="xl145">
    <w:name w:val="xl145"/>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color w:val="000000"/>
      <w:sz w:val="20"/>
      <w:szCs w:val="20"/>
    </w:rPr>
  </w:style>
  <w:style w:type="paragraph" w:customStyle="1" w:styleId="xl146">
    <w:name w:val="xl146"/>
    <w:basedOn w:val="a0"/>
    <w:rsid w:val="001574D5"/>
    <w:pPr>
      <w:shd w:val="clear" w:color="000000" w:fill="FFFFFF"/>
      <w:spacing w:before="100" w:beforeAutospacing="1" w:after="100" w:afterAutospacing="1"/>
      <w:textAlignment w:val="top"/>
    </w:pPr>
    <w:rPr>
      <w:rFonts w:ascii="Arial" w:hAnsi="Arial" w:cs="Arial"/>
      <w:color w:val="000000"/>
    </w:rPr>
  </w:style>
  <w:style w:type="paragraph" w:customStyle="1" w:styleId="xl147">
    <w:name w:val="xl147"/>
    <w:basedOn w:val="a0"/>
    <w:rsid w:val="001574D5"/>
    <w:pPr>
      <w:shd w:val="clear" w:color="000000" w:fill="FFFFFF"/>
      <w:spacing w:before="100" w:beforeAutospacing="1" w:after="100" w:afterAutospacing="1"/>
      <w:textAlignment w:val="center"/>
    </w:pPr>
    <w:rPr>
      <w:rFonts w:ascii="Arial" w:hAnsi="Arial" w:cs="Arial"/>
      <w:color w:val="000000"/>
    </w:rPr>
  </w:style>
  <w:style w:type="paragraph" w:customStyle="1" w:styleId="xl148">
    <w:name w:val="xl148"/>
    <w:basedOn w:val="a0"/>
    <w:rsid w:val="001574D5"/>
    <w:pPr>
      <w:shd w:val="clear" w:color="000000" w:fill="FFFFFF"/>
      <w:spacing w:before="100" w:beforeAutospacing="1" w:after="100" w:afterAutospacing="1"/>
      <w:textAlignment w:val="top"/>
    </w:pPr>
    <w:rPr>
      <w:rFonts w:ascii="Arial" w:hAnsi="Arial" w:cs="Arial"/>
      <w:color w:val="000000"/>
      <w:sz w:val="20"/>
      <w:szCs w:val="20"/>
    </w:rPr>
  </w:style>
  <w:style w:type="paragraph" w:customStyle="1" w:styleId="xl149">
    <w:name w:val="xl149"/>
    <w:basedOn w:val="a0"/>
    <w:rsid w:val="001574D5"/>
    <w:pPr>
      <w:pBdr>
        <w:top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50">
    <w:name w:val="xl150"/>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sz w:val="20"/>
      <w:szCs w:val="20"/>
    </w:rPr>
  </w:style>
  <w:style w:type="paragraph" w:customStyle="1" w:styleId="xl151">
    <w:name w:val="xl151"/>
    <w:basedOn w:val="a0"/>
    <w:rsid w:val="001574D5"/>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52">
    <w:name w:val="xl152"/>
    <w:basedOn w:val="a0"/>
    <w:rsid w:val="001574D5"/>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20"/>
      <w:szCs w:val="20"/>
    </w:rPr>
  </w:style>
  <w:style w:type="paragraph" w:customStyle="1" w:styleId="xl153">
    <w:name w:val="xl153"/>
    <w:basedOn w:val="a0"/>
    <w:rsid w:val="001574D5"/>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20"/>
      <w:szCs w:val="20"/>
    </w:rPr>
  </w:style>
  <w:style w:type="paragraph" w:customStyle="1" w:styleId="xl154">
    <w:name w:val="xl154"/>
    <w:basedOn w:val="a0"/>
    <w:rsid w:val="001574D5"/>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20"/>
      <w:szCs w:val="20"/>
    </w:rPr>
  </w:style>
  <w:style w:type="paragraph" w:customStyle="1" w:styleId="xl155">
    <w:name w:val="xl155"/>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56">
    <w:name w:val="xl156"/>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color w:val="000000"/>
      <w:sz w:val="20"/>
      <w:szCs w:val="20"/>
    </w:rPr>
  </w:style>
  <w:style w:type="paragraph" w:customStyle="1" w:styleId="xl157">
    <w:name w:val="xl157"/>
    <w:basedOn w:val="a0"/>
    <w:rsid w:val="001574D5"/>
    <w:pPr>
      <w:shd w:val="clear" w:color="000000" w:fill="FFFFFF"/>
      <w:spacing w:before="100" w:beforeAutospacing="1" w:after="100" w:afterAutospacing="1"/>
      <w:jc w:val="center"/>
      <w:textAlignment w:val="center"/>
    </w:pPr>
    <w:rPr>
      <w:color w:val="000000"/>
    </w:rPr>
  </w:style>
  <w:style w:type="paragraph" w:customStyle="1" w:styleId="xl158">
    <w:name w:val="xl158"/>
    <w:basedOn w:val="a0"/>
    <w:rsid w:val="001574D5"/>
    <w:pP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59">
    <w:name w:val="xl159"/>
    <w:basedOn w:val="a0"/>
    <w:rsid w:val="001574D5"/>
    <w:pPr>
      <w:shd w:val="clear" w:color="000000" w:fill="FFFFFF"/>
      <w:spacing w:before="100" w:beforeAutospacing="1" w:after="100" w:afterAutospacing="1"/>
      <w:jc w:val="center"/>
      <w:textAlignment w:val="top"/>
    </w:pPr>
    <w:rPr>
      <w:rFonts w:ascii="Arial" w:hAnsi="Arial" w:cs="Arial"/>
      <w:b/>
      <w:bCs/>
      <w:color w:val="000000"/>
    </w:rPr>
  </w:style>
  <w:style w:type="paragraph" w:customStyle="1" w:styleId="xl78">
    <w:name w:val="xl78"/>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sz w:val="20"/>
      <w:szCs w:val="20"/>
    </w:rPr>
  </w:style>
  <w:style w:type="paragraph" w:customStyle="1" w:styleId="xl79">
    <w:name w:val="xl79"/>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80">
    <w:name w:val="xl80"/>
    <w:basedOn w:val="a0"/>
    <w:rsid w:val="001574D5"/>
    <w:pPr>
      <w:shd w:val="clear" w:color="000000" w:fill="FFFFFF"/>
      <w:spacing w:before="100" w:beforeAutospacing="1" w:after="100" w:afterAutospacing="1"/>
      <w:textAlignment w:val="center"/>
    </w:pPr>
    <w:rPr>
      <w:rFonts w:ascii="Arial" w:hAnsi="Arial" w:cs="Arial"/>
      <w:sz w:val="20"/>
      <w:szCs w:val="20"/>
    </w:rPr>
  </w:style>
  <w:style w:type="paragraph" w:customStyle="1" w:styleId="xl81">
    <w:name w:val="xl81"/>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sz w:val="20"/>
      <w:szCs w:val="20"/>
    </w:rPr>
  </w:style>
  <w:style w:type="paragraph" w:customStyle="1" w:styleId="xl82">
    <w:name w:val="xl82"/>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20"/>
      <w:szCs w:val="20"/>
    </w:rPr>
  </w:style>
  <w:style w:type="paragraph" w:customStyle="1" w:styleId="xl83">
    <w:name w:val="xl83"/>
    <w:basedOn w:val="a0"/>
    <w:rsid w:val="001574D5"/>
    <w:pPr>
      <w:shd w:val="clear" w:color="000000" w:fill="FFFFFF"/>
      <w:spacing w:before="100" w:beforeAutospacing="1" w:after="100" w:afterAutospacing="1"/>
      <w:textAlignment w:val="center"/>
    </w:pPr>
    <w:rPr>
      <w:rFonts w:ascii="Arial" w:hAnsi="Arial" w:cs="Arial"/>
      <w:b/>
      <w:bCs/>
      <w:sz w:val="20"/>
      <w:szCs w:val="20"/>
    </w:rPr>
  </w:style>
  <w:style w:type="paragraph" w:customStyle="1" w:styleId="xl84">
    <w:name w:val="xl84"/>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sz w:val="20"/>
      <w:szCs w:val="20"/>
    </w:rPr>
  </w:style>
  <w:style w:type="paragraph" w:customStyle="1" w:styleId="xl85">
    <w:name w:val="xl85"/>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xl86">
    <w:name w:val="xl86"/>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affffffff7">
    <w:name w:val="основной текст документа"/>
    <w:basedOn w:val="a0"/>
    <w:rsid w:val="00F914BE"/>
    <w:pPr>
      <w:spacing w:before="120" w:after="120"/>
      <w:jc w:val="both"/>
    </w:pPr>
    <w:rPr>
      <w:szCs w:val="20"/>
      <w:lang w:eastAsia="en-US"/>
    </w:rPr>
  </w:style>
  <w:style w:type="character" w:customStyle="1" w:styleId="211pt">
    <w:name w:val="Основной текст (2) + 11 pt"/>
    <w:basedOn w:val="2a"/>
    <w:rsid w:val="00750110"/>
    <w:rPr>
      <w:rFonts w:ascii="Times New Roman" w:eastAsia="Times New Roman" w:hAnsi="Times New Roman" w:cs="Times New Roman" w:hint="default"/>
      <w:b w:val="0"/>
      <w:bCs w:val="0"/>
      <w:i w:val="0"/>
      <w:iCs w:val="0"/>
      <w:smallCaps w:val="0"/>
      <w:strike w:val="0"/>
      <w:dstrike w:val="0"/>
      <w:color w:val="000000"/>
      <w:spacing w:val="20"/>
      <w:w w:val="100"/>
      <w:position w:val="0"/>
      <w:sz w:val="22"/>
      <w:szCs w:val="22"/>
      <w:u w:val="none"/>
      <w:effect w:val="none"/>
      <w:shd w:val="clear" w:color="auto" w:fill="FFFFFF"/>
      <w:lang w:val="ru-RU" w:eastAsia="ru-RU" w:bidi="ru-RU"/>
    </w:rPr>
  </w:style>
  <w:style w:type="paragraph" w:customStyle="1" w:styleId="3f4">
    <w:name w:val="Основной текст (3)"/>
    <w:basedOn w:val="a0"/>
    <w:qFormat/>
    <w:rsid w:val="00750110"/>
    <w:pPr>
      <w:shd w:val="clear" w:color="auto" w:fill="FFFFFF"/>
      <w:spacing w:before="720" w:after="600" w:line="326" w:lineRule="exact"/>
    </w:pPr>
    <w:rPr>
      <w:sz w:val="27"/>
      <w:szCs w:val="27"/>
    </w:rPr>
  </w:style>
  <w:style w:type="paragraph" w:customStyle="1" w:styleId="font5">
    <w:name w:val="font5"/>
    <w:basedOn w:val="a0"/>
    <w:rsid w:val="00662FEA"/>
    <w:pPr>
      <w:spacing w:before="100" w:beforeAutospacing="1" w:after="100" w:afterAutospacing="1"/>
    </w:pPr>
    <w:rPr>
      <w:rFonts w:ascii="Arial" w:hAnsi="Arial" w:cs="Arial"/>
      <w:b/>
      <w:bCs/>
      <w:color w:val="000000"/>
      <w:sz w:val="12"/>
      <w:szCs w:val="12"/>
    </w:rPr>
  </w:style>
  <w:style w:type="paragraph" w:customStyle="1" w:styleId="font6">
    <w:name w:val="font6"/>
    <w:basedOn w:val="a0"/>
    <w:rsid w:val="00662FEA"/>
    <w:pPr>
      <w:spacing w:before="100" w:beforeAutospacing="1" w:after="100" w:afterAutospacing="1"/>
    </w:pPr>
    <w:rPr>
      <w:rFonts w:ascii="Arial" w:hAnsi="Arial" w:cs="Arial"/>
      <w:color w:val="000000"/>
      <w:sz w:val="12"/>
      <w:szCs w:val="12"/>
    </w:rPr>
  </w:style>
  <w:style w:type="character" w:customStyle="1" w:styleId="A50">
    <w:name w:val="A5"/>
    <w:rsid w:val="001246A6"/>
    <w:rPr>
      <w:rFonts w:cs="Arial"/>
      <w:b/>
      <w:bCs/>
      <w:i/>
      <w:iCs/>
      <w:color w:val="000000"/>
      <w:sz w:val="20"/>
      <w:szCs w:val="20"/>
    </w:rPr>
  </w:style>
  <w:style w:type="character" w:customStyle="1" w:styleId="A20">
    <w:name w:val="A2"/>
    <w:rsid w:val="001246A6"/>
    <w:rPr>
      <w:rFonts w:cs="Arial"/>
      <w:b/>
      <w:bCs/>
      <w:color w:val="000000"/>
    </w:rPr>
  </w:style>
  <w:style w:type="paragraph" w:customStyle="1" w:styleId="Pa8">
    <w:name w:val="Pa8"/>
    <w:basedOn w:val="Default"/>
    <w:next w:val="Default"/>
    <w:rsid w:val="001246A6"/>
    <w:pPr>
      <w:suppressAutoHyphens/>
      <w:autoSpaceDN/>
      <w:adjustRightInd/>
      <w:spacing w:line="171" w:lineRule="atLeast"/>
    </w:pPr>
    <w:rPr>
      <w:rFonts w:ascii="Arial" w:hAnsi="Arial"/>
      <w:color w:val="auto"/>
      <w:lang w:eastAsia="ar-SA"/>
    </w:rPr>
  </w:style>
  <w:style w:type="paragraph" w:customStyle="1" w:styleId="Pa11">
    <w:name w:val="Pa11"/>
    <w:basedOn w:val="Default"/>
    <w:next w:val="Default"/>
    <w:rsid w:val="001246A6"/>
    <w:pPr>
      <w:suppressAutoHyphens/>
      <w:autoSpaceDN/>
      <w:adjustRightInd/>
      <w:spacing w:line="241" w:lineRule="atLeast"/>
    </w:pPr>
    <w:rPr>
      <w:rFonts w:ascii="Arial" w:hAnsi="Arial"/>
      <w:color w:val="auto"/>
      <w:lang w:eastAsia="ar-SA"/>
    </w:rPr>
  </w:style>
  <w:style w:type="paragraph" w:customStyle="1" w:styleId="Pa5">
    <w:name w:val="Pa5"/>
    <w:basedOn w:val="Default"/>
    <w:next w:val="Default"/>
    <w:rsid w:val="001246A6"/>
    <w:pPr>
      <w:suppressAutoHyphens/>
      <w:autoSpaceDN/>
      <w:adjustRightInd/>
      <w:spacing w:line="281" w:lineRule="atLeast"/>
    </w:pPr>
    <w:rPr>
      <w:rFonts w:ascii="Arial" w:hAnsi="Arial"/>
      <w:color w:val="auto"/>
      <w:lang w:eastAsia="ar-SA"/>
    </w:rPr>
  </w:style>
  <w:style w:type="paragraph" w:customStyle="1" w:styleId="Pa2">
    <w:name w:val="Pa2"/>
    <w:basedOn w:val="Default"/>
    <w:next w:val="Default"/>
    <w:rsid w:val="001246A6"/>
    <w:pPr>
      <w:suppressAutoHyphens/>
      <w:autoSpaceDN/>
      <w:adjustRightInd/>
      <w:spacing w:line="281" w:lineRule="atLeast"/>
    </w:pPr>
    <w:rPr>
      <w:rFonts w:ascii="Arial" w:hAnsi="Arial"/>
      <w:color w:val="auto"/>
      <w:lang w:eastAsia="ar-SA"/>
    </w:rPr>
  </w:style>
  <w:style w:type="paragraph" w:customStyle="1" w:styleId="Pa7">
    <w:name w:val="Pa7"/>
    <w:basedOn w:val="Default"/>
    <w:next w:val="Default"/>
    <w:rsid w:val="001246A6"/>
    <w:pPr>
      <w:suppressAutoHyphens/>
      <w:autoSpaceDN/>
      <w:adjustRightInd/>
      <w:spacing w:line="171" w:lineRule="atLeast"/>
    </w:pPr>
    <w:rPr>
      <w:rFonts w:ascii="Arial" w:hAnsi="Arial"/>
      <w:color w:val="auto"/>
      <w:lang w:eastAsia="ar-SA"/>
    </w:rPr>
  </w:style>
  <w:style w:type="paragraph" w:customStyle="1" w:styleId="Pa0">
    <w:name w:val="Pa0"/>
    <w:basedOn w:val="Default"/>
    <w:next w:val="Default"/>
    <w:rsid w:val="001246A6"/>
    <w:pPr>
      <w:suppressAutoHyphens/>
      <w:autoSpaceDN/>
      <w:adjustRightInd/>
      <w:spacing w:line="281" w:lineRule="atLeast"/>
    </w:pPr>
    <w:rPr>
      <w:rFonts w:ascii="Arial" w:hAnsi="Arial"/>
      <w:color w:val="auto"/>
      <w:lang w:eastAsia="ar-SA"/>
    </w:rPr>
  </w:style>
  <w:style w:type="paragraph" w:customStyle="1" w:styleId="46">
    <w:name w:val="Абзац списка4"/>
    <w:basedOn w:val="a0"/>
    <w:rsid w:val="0044508A"/>
    <w:pPr>
      <w:ind w:left="720"/>
    </w:pPr>
    <w:rPr>
      <w:rFonts w:eastAsia="Calibri"/>
    </w:rPr>
  </w:style>
  <w:style w:type="paragraph" w:customStyle="1" w:styleId="56">
    <w:name w:val="Абзац списка5"/>
    <w:basedOn w:val="a0"/>
    <w:rsid w:val="00552DA1"/>
    <w:pPr>
      <w:ind w:left="720"/>
    </w:pPr>
    <w:rPr>
      <w:rFonts w:eastAsia="Calibri"/>
    </w:rPr>
  </w:style>
  <w:style w:type="character" w:customStyle="1" w:styleId="fontstyle01">
    <w:name w:val="fontstyle01"/>
    <w:basedOn w:val="a1"/>
    <w:rsid w:val="00B06A0B"/>
    <w:rPr>
      <w:rFonts w:ascii="TimesNewRomanPSMT" w:hAnsi="TimesNewRomanPSMT" w:hint="default"/>
      <w:b w:val="0"/>
      <w:bCs w:val="0"/>
      <w:i w:val="0"/>
      <w:iCs w:val="0"/>
      <w:color w:val="000000"/>
      <w:sz w:val="30"/>
      <w:szCs w:val="30"/>
    </w:rPr>
  </w:style>
  <w:style w:type="paragraph" w:customStyle="1" w:styleId="115">
    <w:name w:val="Знак Знак1 Знак1"/>
    <w:basedOn w:val="a0"/>
    <w:autoRedefine/>
    <w:rsid w:val="00BD6270"/>
    <w:pPr>
      <w:spacing w:after="160" w:line="240" w:lineRule="exact"/>
    </w:pPr>
    <w:rPr>
      <w:rFonts w:eastAsia="SimSun"/>
      <w:b/>
      <w:lang w:val="en-US" w:eastAsia="en-US"/>
    </w:rPr>
  </w:style>
  <w:style w:type="paragraph" w:customStyle="1" w:styleId="p8">
    <w:name w:val="p8"/>
    <w:basedOn w:val="a0"/>
    <w:rsid w:val="00FF701E"/>
    <w:pPr>
      <w:spacing w:before="100" w:beforeAutospacing="1" w:after="100" w:afterAutospacing="1"/>
    </w:pPr>
  </w:style>
  <w:style w:type="character" w:customStyle="1" w:styleId="WW-Absatz-Standardschriftart">
    <w:name w:val="WW-Absatz-Standardschriftart"/>
    <w:rsid w:val="003C1630"/>
  </w:style>
  <w:style w:type="character" w:customStyle="1" w:styleId="WW-Absatz-Standardschriftart1">
    <w:name w:val="WW-Absatz-Standardschriftart1"/>
    <w:rsid w:val="003C1630"/>
  </w:style>
  <w:style w:type="character" w:customStyle="1" w:styleId="WW8Num29z0">
    <w:name w:val="WW8Num29z0"/>
    <w:rsid w:val="003C1630"/>
    <w:rPr>
      <w:rFonts w:ascii="Symbol" w:hAnsi="Symbol"/>
    </w:rPr>
  </w:style>
  <w:style w:type="character" w:customStyle="1" w:styleId="WW8Num30z0">
    <w:name w:val="WW8Num30z0"/>
    <w:rsid w:val="003C1630"/>
    <w:rPr>
      <w:rFonts w:ascii="Wingdings" w:hAnsi="Wingdings"/>
    </w:rPr>
  </w:style>
  <w:style w:type="character" w:customStyle="1" w:styleId="WW8Num30z1">
    <w:name w:val="WW8Num30z1"/>
    <w:rsid w:val="003C1630"/>
    <w:rPr>
      <w:rFonts w:ascii="Courier New" w:hAnsi="Courier New" w:cs="Courier New"/>
    </w:rPr>
  </w:style>
  <w:style w:type="character" w:customStyle="1" w:styleId="WW8Num30z3">
    <w:name w:val="WW8Num30z3"/>
    <w:rsid w:val="003C1630"/>
    <w:rPr>
      <w:rFonts w:ascii="Symbol" w:hAnsi="Symbol"/>
    </w:rPr>
  </w:style>
  <w:style w:type="character" w:customStyle="1" w:styleId="WW8Num31z0">
    <w:name w:val="WW8Num31z0"/>
    <w:rsid w:val="003C1630"/>
    <w:rPr>
      <w:rFonts w:ascii="Symbol" w:hAnsi="Symbol"/>
    </w:rPr>
  </w:style>
  <w:style w:type="character" w:customStyle="1" w:styleId="WW8Num31z1">
    <w:name w:val="WW8Num31z1"/>
    <w:rsid w:val="003C1630"/>
    <w:rPr>
      <w:rFonts w:ascii="Courier New" w:hAnsi="Courier New" w:cs="Courier New"/>
    </w:rPr>
  </w:style>
  <w:style w:type="character" w:customStyle="1" w:styleId="WW8Num31z2">
    <w:name w:val="WW8Num31z2"/>
    <w:rsid w:val="003C1630"/>
    <w:rPr>
      <w:rFonts w:ascii="Wingdings" w:hAnsi="Wingdings"/>
    </w:rPr>
  </w:style>
  <w:style w:type="character" w:customStyle="1" w:styleId="WW8Num32z0">
    <w:name w:val="WW8Num32z0"/>
    <w:rsid w:val="003C1630"/>
    <w:rPr>
      <w:rFonts w:ascii="Symbol" w:hAnsi="Symbol"/>
    </w:rPr>
  </w:style>
  <w:style w:type="character" w:customStyle="1" w:styleId="WW8Num32z1">
    <w:name w:val="WW8Num32z1"/>
    <w:rsid w:val="003C1630"/>
    <w:rPr>
      <w:rFonts w:ascii="Courier New" w:hAnsi="Courier New" w:cs="Courier New"/>
    </w:rPr>
  </w:style>
  <w:style w:type="character" w:customStyle="1" w:styleId="WW8Num32z2">
    <w:name w:val="WW8Num32z2"/>
    <w:rsid w:val="003C1630"/>
    <w:rPr>
      <w:rFonts w:ascii="Wingdings" w:hAnsi="Wingdings"/>
    </w:rPr>
  </w:style>
  <w:style w:type="character" w:customStyle="1" w:styleId="WW8Num33z0">
    <w:name w:val="WW8Num33z0"/>
    <w:rsid w:val="003C1630"/>
    <w:rPr>
      <w:rFonts w:ascii="Symbol" w:hAnsi="Symbol"/>
    </w:rPr>
  </w:style>
  <w:style w:type="character" w:customStyle="1" w:styleId="WW8Num33z1">
    <w:name w:val="WW8Num33z1"/>
    <w:rsid w:val="003C1630"/>
    <w:rPr>
      <w:rFonts w:ascii="Courier New" w:hAnsi="Courier New" w:cs="Courier New"/>
    </w:rPr>
  </w:style>
  <w:style w:type="character" w:customStyle="1" w:styleId="WW8Num33z2">
    <w:name w:val="WW8Num33z2"/>
    <w:rsid w:val="003C1630"/>
    <w:rPr>
      <w:rFonts w:ascii="Wingdings" w:hAnsi="Wingdings"/>
    </w:rPr>
  </w:style>
  <w:style w:type="character" w:customStyle="1" w:styleId="WW8Num34z0">
    <w:name w:val="WW8Num34z0"/>
    <w:rsid w:val="003C1630"/>
    <w:rPr>
      <w:rFonts w:ascii="Wingdings" w:hAnsi="Wingdings"/>
    </w:rPr>
  </w:style>
  <w:style w:type="character" w:customStyle="1" w:styleId="WW8Num34z1">
    <w:name w:val="WW8Num34z1"/>
    <w:rsid w:val="003C1630"/>
    <w:rPr>
      <w:rFonts w:ascii="Courier New" w:hAnsi="Courier New" w:cs="Courier New"/>
    </w:rPr>
  </w:style>
  <w:style w:type="character" w:customStyle="1" w:styleId="WW8Num34z3">
    <w:name w:val="WW8Num34z3"/>
    <w:rsid w:val="003C1630"/>
    <w:rPr>
      <w:rFonts w:ascii="Symbol" w:hAnsi="Symbol"/>
    </w:rPr>
  </w:style>
  <w:style w:type="character" w:customStyle="1" w:styleId="WW8Num36z0">
    <w:name w:val="WW8Num36z0"/>
    <w:rsid w:val="003C1630"/>
    <w:rPr>
      <w:rFonts w:ascii="Wingdings" w:hAnsi="Wingdings"/>
    </w:rPr>
  </w:style>
  <w:style w:type="character" w:customStyle="1" w:styleId="WW8Num36z1">
    <w:name w:val="WW8Num36z1"/>
    <w:rsid w:val="003C1630"/>
    <w:rPr>
      <w:rFonts w:ascii="Courier New" w:hAnsi="Courier New" w:cs="Courier New"/>
    </w:rPr>
  </w:style>
  <w:style w:type="character" w:customStyle="1" w:styleId="WW8Num36z3">
    <w:name w:val="WW8Num36z3"/>
    <w:rsid w:val="003C1630"/>
    <w:rPr>
      <w:rFonts w:ascii="Symbol" w:hAnsi="Symbol"/>
    </w:rPr>
  </w:style>
  <w:style w:type="character" w:customStyle="1" w:styleId="WW8Num38z0">
    <w:name w:val="WW8Num38z0"/>
    <w:rsid w:val="003C1630"/>
    <w:rPr>
      <w:rFonts w:ascii="Symbol" w:hAnsi="Symbol"/>
    </w:rPr>
  </w:style>
  <w:style w:type="character" w:customStyle="1" w:styleId="WW8Num38z1">
    <w:name w:val="WW8Num38z1"/>
    <w:rsid w:val="003C1630"/>
    <w:rPr>
      <w:rFonts w:ascii="Courier New" w:hAnsi="Courier New" w:cs="Courier New"/>
    </w:rPr>
  </w:style>
  <w:style w:type="character" w:customStyle="1" w:styleId="WW8Num38z2">
    <w:name w:val="WW8Num38z2"/>
    <w:rsid w:val="003C1630"/>
    <w:rPr>
      <w:rFonts w:ascii="Wingdings" w:hAnsi="Wingdings"/>
    </w:rPr>
  </w:style>
  <w:style w:type="character" w:customStyle="1" w:styleId="WW8Num39z1">
    <w:name w:val="WW8Num39z1"/>
    <w:rsid w:val="003C1630"/>
    <w:rPr>
      <w:rFonts w:ascii="Courier New" w:hAnsi="Courier New"/>
      <w:sz w:val="20"/>
    </w:rPr>
  </w:style>
  <w:style w:type="character" w:customStyle="1" w:styleId="WW8Num39z2">
    <w:name w:val="WW8Num39z2"/>
    <w:rsid w:val="003C1630"/>
    <w:rPr>
      <w:rFonts w:ascii="Wingdings" w:hAnsi="Wingdings"/>
      <w:sz w:val="20"/>
    </w:rPr>
  </w:style>
  <w:style w:type="character" w:customStyle="1" w:styleId="WW8Num40z0">
    <w:name w:val="WW8Num40z0"/>
    <w:rsid w:val="003C1630"/>
    <w:rPr>
      <w:rFonts w:ascii="Wingdings" w:hAnsi="Wingdings"/>
      <w:color w:val="000000"/>
    </w:rPr>
  </w:style>
  <w:style w:type="character" w:customStyle="1" w:styleId="WW8Num40z1">
    <w:name w:val="WW8Num40z1"/>
    <w:rsid w:val="003C1630"/>
    <w:rPr>
      <w:rFonts w:ascii="Courier New" w:hAnsi="Courier New" w:cs="Courier New"/>
    </w:rPr>
  </w:style>
  <w:style w:type="character" w:customStyle="1" w:styleId="WW8Num40z2">
    <w:name w:val="WW8Num40z2"/>
    <w:rsid w:val="003C1630"/>
    <w:rPr>
      <w:rFonts w:ascii="Wingdings" w:hAnsi="Wingdings"/>
    </w:rPr>
  </w:style>
  <w:style w:type="character" w:customStyle="1" w:styleId="WW8Num40z3">
    <w:name w:val="WW8Num40z3"/>
    <w:rsid w:val="003C1630"/>
    <w:rPr>
      <w:rFonts w:ascii="Symbol" w:hAnsi="Symbol"/>
    </w:rPr>
  </w:style>
  <w:style w:type="character" w:customStyle="1" w:styleId="WW8Num43z0">
    <w:name w:val="WW8Num43z0"/>
    <w:rsid w:val="003C1630"/>
    <w:rPr>
      <w:rFonts w:ascii="Symbol" w:hAnsi="Symbol"/>
    </w:rPr>
  </w:style>
  <w:style w:type="character" w:customStyle="1" w:styleId="WW8Num43z1">
    <w:name w:val="WW8Num43z1"/>
    <w:rsid w:val="003C1630"/>
    <w:rPr>
      <w:rFonts w:ascii="Courier New" w:hAnsi="Courier New" w:cs="Courier New"/>
    </w:rPr>
  </w:style>
  <w:style w:type="character" w:customStyle="1" w:styleId="WW8Num43z2">
    <w:name w:val="WW8Num43z2"/>
    <w:rsid w:val="003C1630"/>
    <w:rPr>
      <w:rFonts w:ascii="Wingdings" w:hAnsi="Wingdings"/>
    </w:rPr>
  </w:style>
  <w:style w:type="character" w:customStyle="1" w:styleId="WW8Num45z0">
    <w:name w:val="WW8Num45z0"/>
    <w:rsid w:val="003C1630"/>
    <w:rPr>
      <w:rFonts w:ascii="Times New Roman" w:hAnsi="Times New Roman" w:cs="Times New Roman"/>
    </w:rPr>
  </w:style>
  <w:style w:type="character" w:customStyle="1" w:styleId="WW8Num46z0">
    <w:name w:val="WW8Num46z0"/>
    <w:rsid w:val="003C1630"/>
    <w:rPr>
      <w:i w:val="0"/>
      <w:color w:val="000000"/>
    </w:rPr>
  </w:style>
  <w:style w:type="character" w:customStyle="1" w:styleId="WW8NumSt9z0">
    <w:name w:val="WW8NumSt9z0"/>
    <w:rsid w:val="003C1630"/>
    <w:rPr>
      <w:rFonts w:ascii="Times New Roman" w:hAnsi="Times New Roman" w:cs="Times New Roman"/>
    </w:rPr>
  </w:style>
  <w:style w:type="character" w:customStyle="1" w:styleId="WW8NumSt11z0">
    <w:name w:val="WW8NumSt11z0"/>
    <w:rsid w:val="003C1630"/>
    <w:rPr>
      <w:rFonts w:ascii="Times New Roman" w:hAnsi="Times New Roman" w:cs="Times New Roman"/>
    </w:rPr>
  </w:style>
  <w:style w:type="character" w:customStyle="1" w:styleId="WW8NumSt14z0">
    <w:name w:val="WW8NumSt14z0"/>
    <w:rsid w:val="003C1630"/>
    <w:rPr>
      <w:rFonts w:ascii="Times New Roman" w:hAnsi="Times New Roman" w:cs="Times New Roman"/>
    </w:rPr>
  </w:style>
  <w:style w:type="character" w:customStyle="1" w:styleId="affffffff8">
    <w:name w:val="Маркеры списка"/>
    <w:rsid w:val="003C1630"/>
    <w:rPr>
      <w:rFonts w:ascii="StarSymbol" w:eastAsia="StarSymbol" w:hAnsi="StarSymbol" w:cs="StarSymbol"/>
      <w:sz w:val="18"/>
      <w:szCs w:val="18"/>
    </w:rPr>
  </w:style>
  <w:style w:type="character" w:customStyle="1" w:styleId="affffffff9">
    <w:name w:val="Символ нумерации"/>
    <w:rsid w:val="003C1630"/>
  </w:style>
  <w:style w:type="paragraph" w:customStyle="1" w:styleId="maintext">
    <w:name w:val="maintext"/>
    <w:basedOn w:val="a0"/>
    <w:rsid w:val="003C1630"/>
    <w:pPr>
      <w:suppressAutoHyphens/>
      <w:ind w:left="480" w:right="480"/>
      <w:jc w:val="both"/>
    </w:pPr>
    <w:rPr>
      <w:rFonts w:ascii="Arial" w:hAnsi="Arial" w:cs="Arial"/>
      <w:color w:val="202020"/>
      <w:sz w:val="20"/>
      <w:szCs w:val="20"/>
      <w:lang w:eastAsia="ar-SA"/>
    </w:rPr>
  </w:style>
  <w:style w:type="paragraph" w:customStyle="1" w:styleId="xl28">
    <w:name w:val="xl28"/>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b/>
      <w:bCs/>
      <w:color w:val="000000"/>
      <w:lang w:eastAsia="ar-SA"/>
    </w:rPr>
  </w:style>
  <w:style w:type="paragraph" w:customStyle="1" w:styleId="xl29">
    <w:name w:val="xl29"/>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color w:val="000000"/>
      <w:lang w:eastAsia="ar-SA"/>
    </w:rPr>
  </w:style>
  <w:style w:type="paragraph" w:customStyle="1" w:styleId="xl31">
    <w:name w:val="xl31"/>
    <w:basedOn w:val="a0"/>
    <w:rsid w:val="003C1630"/>
    <w:pPr>
      <w:pBdr>
        <w:top w:val="single" w:sz="4" w:space="0" w:color="000000"/>
        <w:left w:val="single" w:sz="4" w:space="0" w:color="000000"/>
        <w:bottom w:val="single" w:sz="4" w:space="0" w:color="000000"/>
        <w:right w:val="single" w:sz="4" w:space="0" w:color="000000"/>
      </w:pBdr>
      <w:shd w:val="clear" w:color="auto" w:fill="FFCC00"/>
      <w:suppressAutoHyphens/>
      <w:spacing w:before="280" w:after="280"/>
      <w:ind w:firstLine="709"/>
      <w:jc w:val="both"/>
      <w:textAlignment w:val="center"/>
    </w:pPr>
    <w:rPr>
      <w:rFonts w:ascii="Arial Narrow" w:hAnsi="Arial Narrow"/>
      <w:b/>
      <w:bCs/>
      <w:color w:val="000000"/>
      <w:lang w:eastAsia="ar-SA"/>
    </w:rPr>
  </w:style>
  <w:style w:type="paragraph" w:customStyle="1" w:styleId="xl32">
    <w:name w:val="xl32"/>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b/>
      <w:bCs/>
      <w:color w:val="000000"/>
      <w:lang w:eastAsia="ar-SA"/>
    </w:rPr>
  </w:style>
  <w:style w:type="paragraph" w:customStyle="1" w:styleId="xl33">
    <w:name w:val="xl33"/>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color w:val="000000"/>
      <w:lang w:eastAsia="ar-SA"/>
    </w:rPr>
  </w:style>
  <w:style w:type="paragraph" w:customStyle="1" w:styleId="xl34">
    <w:name w:val="xl34"/>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color w:val="000000"/>
      <w:lang w:eastAsia="ar-SA"/>
    </w:rPr>
  </w:style>
  <w:style w:type="paragraph" w:customStyle="1" w:styleId="xl35">
    <w:name w:val="xl35"/>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textAlignment w:val="center"/>
    </w:pPr>
    <w:rPr>
      <w:rFonts w:ascii="Arial Narrow" w:hAnsi="Arial Narrow"/>
      <w:color w:val="000000"/>
      <w:lang w:eastAsia="ar-SA"/>
    </w:rPr>
  </w:style>
  <w:style w:type="paragraph" w:customStyle="1" w:styleId="xl36">
    <w:name w:val="xl36"/>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pPr>
    <w:rPr>
      <w:rFonts w:ascii="Arial Narrow" w:hAnsi="Arial Narrow"/>
      <w:b/>
      <w:bCs/>
      <w:color w:val="000000"/>
      <w:lang w:eastAsia="ar-SA"/>
    </w:rPr>
  </w:style>
  <w:style w:type="paragraph" w:customStyle="1" w:styleId="xl37">
    <w:name w:val="xl37"/>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pPr>
    <w:rPr>
      <w:rFonts w:ascii="Arial Narrow" w:hAnsi="Arial Narrow"/>
      <w:color w:val="000000"/>
      <w:lang w:eastAsia="ar-SA"/>
    </w:rPr>
  </w:style>
  <w:style w:type="paragraph" w:customStyle="1" w:styleId="xl38">
    <w:name w:val="xl38"/>
    <w:basedOn w:val="a0"/>
    <w:rsid w:val="003C1630"/>
    <w:pPr>
      <w:pBdr>
        <w:top w:val="single" w:sz="4" w:space="0" w:color="000000"/>
        <w:left w:val="single" w:sz="4" w:space="0" w:color="000000"/>
        <w:bottom w:val="single" w:sz="4" w:space="0" w:color="000000"/>
        <w:right w:val="single" w:sz="4" w:space="0" w:color="000000"/>
      </w:pBdr>
      <w:shd w:val="clear" w:color="auto" w:fill="CCFFFF"/>
      <w:suppressAutoHyphens/>
      <w:spacing w:before="280" w:after="280"/>
      <w:ind w:firstLine="709"/>
      <w:jc w:val="both"/>
      <w:textAlignment w:val="center"/>
    </w:pPr>
    <w:rPr>
      <w:rFonts w:ascii="Arial Narrow" w:hAnsi="Arial Narrow"/>
      <w:b/>
      <w:bCs/>
      <w:color w:val="000000"/>
      <w:lang w:eastAsia="ar-SA"/>
    </w:rPr>
  </w:style>
  <w:style w:type="paragraph" w:customStyle="1" w:styleId="xl39">
    <w:name w:val="xl39"/>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b/>
      <w:bCs/>
      <w:color w:val="000000"/>
      <w:lang w:eastAsia="ar-SA"/>
    </w:rPr>
  </w:style>
  <w:style w:type="paragraph" w:customStyle="1" w:styleId="xl40">
    <w:name w:val="xl40"/>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41">
    <w:name w:val="xl41"/>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b/>
      <w:bCs/>
      <w:color w:val="000000"/>
      <w:lang w:eastAsia="ar-SA"/>
    </w:rPr>
  </w:style>
  <w:style w:type="paragraph" w:customStyle="1" w:styleId="xl42">
    <w:name w:val="xl42"/>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43">
    <w:name w:val="xl43"/>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44">
    <w:name w:val="xl44"/>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45">
    <w:name w:val="xl45"/>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textAlignment w:val="center"/>
    </w:pPr>
    <w:rPr>
      <w:rFonts w:ascii="Arial Narrow" w:hAnsi="Arial Narrow"/>
      <w:color w:val="000000"/>
      <w:lang w:eastAsia="ar-SA"/>
    </w:rPr>
  </w:style>
  <w:style w:type="paragraph" w:customStyle="1" w:styleId="xl46">
    <w:name w:val="xl46"/>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b/>
      <w:bCs/>
      <w:color w:val="000000"/>
      <w:lang w:eastAsia="ar-SA"/>
    </w:rPr>
  </w:style>
  <w:style w:type="paragraph" w:customStyle="1" w:styleId="xl47">
    <w:name w:val="xl47"/>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color w:val="000000"/>
      <w:lang w:eastAsia="ar-SA"/>
    </w:rPr>
  </w:style>
  <w:style w:type="paragraph" w:customStyle="1" w:styleId="xl48">
    <w:name w:val="xl48"/>
    <w:basedOn w:val="a0"/>
    <w:rsid w:val="003C1630"/>
    <w:pPr>
      <w:pBdr>
        <w:top w:val="single" w:sz="4" w:space="0" w:color="000000"/>
        <w:left w:val="single" w:sz="4" w:space="0" w:color="000000"/>
        <w:bottom w:val="single" w:sz="4" w:space="0" w:color="000000"/>
        <w:right w:val="single" w:sz="4" w:space="0" w:color="000000"/>
      </w:pBdr>
      <w:shd w:val="clear" w:color="auto" w:fill="CCFFFF"/>
      <w:suppressAutoHyphens/>
      <w:spacing w:before="280" w:after="280"/>
      <w:ind w:firstLine="709"/>
      <w:jc w:val="both"/>
    </w:pPr>
    <w:rPr>
      <w:rFonts w:ascii="Arial Narrow" w:hAnsi="Arial Narrow"/>
      <w:b/>
      <w:bCs/>
      <w:color w:val="000000"/>
      <w:lang w:eastAsia="ar-SA"/>
    </w:rPr>
  </w:style>
  <w:style w:type="paragraph" w:customStyle="1" w:styleId="xl49">
    <w:name w:val="xl49"/>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b/>
      <w:bCs/>
      <w:color w:val="000000"/>
      <w:lang w:eastAsia="ar-SA"/>
    </w:rPr>
  </w:style>
  <w:style w:type="paragraph" w:customStyle="1" w:styleId="xl50">
    <w:name w:val="xl50"/>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color w:val="000000"/>
      <w:lang w:eastAsia="ar-SA"/>
    </w:rPr>
  </w:style>
  <w:style w:type="paragraph" w:customStyle="1" w:styleId="xl51">
    <w:name w:val="xl51"/>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52">
    <w:name w:val="xl52"/>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CYR" w:hAnsi="Arial CYR" w:cs="Arial CYR"/>
      <w:color w:val="000000"/>
      <w:lang w:eastAsia="ar-SA"/>
    </w:rPr>
  </w:style>
  <w:style w:type="paragraph" w:customStyle="1" w:styleId="xl53">
    <w:name w:val="xl53"/>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b/>
      <w:bCs/>
      <w:color w:val="000000"/>
      <w:lang w:eastAsia="ar-SA"/>
    </w:rPr>
  </w:style>
  <w:style w:type="paragraph" w:customStyle="1" w:styleId="xl54">
    <w:name w:val="xl54"/>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color w:val="000000"/>
      <w:lang w:eastAsia="ar-SA"/>
    </w:rPr>
  </w:style>
  <w:style w:type="paragraph" w:customStyle="1" w:styleId="xl55">
    <w:name w:val="xl55"/>
    <w:basedOn w:val="a0"/>
    <w:rsid w:val="003C1630"/>
    <w:pPr>
      <w:pBdr>
        <w:top w:val="single" w:sz="4" w:space="0" w:color="000000"/>
        <w:left w:val="single" w:sz="4" w:space="0" w:color="000000"/>
        <w:bottom w:val="single" w:sz="4" w:space="0" w:color="000000"/>
        <w:right w:val="single" w:sz="4" w:space="0" w:color="000000"/>
      </w:pBdr>
      <w:shd w:val="clear" w:color="auto" w:fill="CCFFFF"/>
      <w:suppressAutoHyphens/>
      <w:spacing w:before="280" w:after="280"/>
      <w:ind w:firstLine="709"/>
      <w:jc w:val="both"/>
      <w:textAlignment w:val="center"/>
    </w:pPr>
    <w:rPr>
      <w:rFonts w:ascii="Arial Narrow" w:hAnsi="Arial Narrow"/>
      <w:b/>
      <w:bCs/>
      <w:color w:val="000000"/>
      <w:lang w:eastAsia="ar-SA"/>
    </w:rPr>
  </w:style>
  <w:style w:type="paragraph" w:customStyle="1" w:styleId="xl56">
    <w:name w:val="xl56"/>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pPr>
    <w:rPr>
      <w:b/>
      <w:bCs/>
      <w:color w:val="000000"/>
      <w:lang w:eastAsia="ar-SA"/>
    </w:rPr>
  </w:style>
  <w:style w:type="paragraph" w:customStyle="1" w:styleId="xl57">
    <w:name w:val="xl57"/>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pPr>
    <w:rPr>
      <w:b/>
      <w:bCs/>
      <w:color w:val="000000"/>
      <w:lang w:eastAsia="ar-SA"/>
    </w:rPr>
  </w:style>
  <w:style w:type="paragraph" w:customStyle="1" w:styleId="xl58">
    <w:name w:val="xl58"/>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color w:val="000000"/>
      <w:lang w:eastAsia="ar-SA"/>
    </w:rPr>
  </w:style>
  <w:style w:type="paragraph" w:customStyle="1" w:styleId="xl59">
    <w:name w:val="xl59"/>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textAlignment w:val="center"/>
    </w:pPr>
    <w:rPr>
      <w:rFonts w:ascii="Arial Narrow" w:hAnsi="Arial Narrow"/>
      <w:color w:val="000000"/>
      <w:lang w:eastAsia="ar-SA"/>
    </w:rPr>
  </w:style>
  <w:style w:type="paragraph" w:customStyle="1" w:styleId="xl60">
    <w:name w:val="xl60"/>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b/>
      <w:bCs/>
      <w:color w:val="000000"/>
      <w:lang w:eastAsia="ar-SA"/>
    </w:rPr>
  </w:style>
  <w:style w:type="paragraph" w:customStyle="1" w:styleId="xl61">
    <w:name w:val="xl61"/>
    <w:basedOn w:val="a0"/>
    <w:rsid w:val="003C1630"/>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ind w:firstLine="709"/>
      <w:jc w:val="center"/>
    </w:pPr>
    <w:rPr>
      <w:rFonts w:ascii="Arial Narrow" w:hAnsi="Arial Narrow"/>
      <w:color w:val="000000"/>
      <w:lang w:eastAsia="ar-SA"/>
    </w:rPr>
  </w:style>
  <w:style w:type="paragraph" w:customStyle="1" w:styleId="xl62">
    <w:name w:val="xl62"/>
    <w:basedOn w:val="a0"/>
    <w:rsid w:val="003C1630"/>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ind w:firstLine="709"/>
      <w:jc w:val="both"/>
    </w:pPr>
    <w:rPr>
      <w:color w:val="000000"/>
      <w:lang w:eastAsia="ar-SA"/>
    </w:rPr>
  </w:style>
  <w:style w:type="paragraph" w:customStyle="1" w:styleId="centertext">
    <w:name w:val="centertext"/>
    <w:basedOn w:val="a0"/>
    <w:rsid w:val="003C1630"/>
    <w:pPr>
      <w:suppressAutoHyphens/>
      <w:ind w:firstLine="709"/>
      <w:jc w:val="center"/>
    </w:pPr>
    <w:rPr>
      <w:rFonts w:ascii="Arial" w:hAnsi="Arial" w:cs="Arial"/>
      <w:color w:val="202020"/>
      <w:sz w:val="20"/>
      <w:szCs w:val="20"/>
      <w:lang w:eastAsia="ar-SA"/>
    </w:rPr>
  </w:style>
  <w:style w:type="paragraph" w:customStyle="1" w:styleId="righttext1">
    <w:name w:val="righttext1"/>
    <w:basedOn w:val="a0"/>
    <w:rsid w:val="003C1630"/>
    <w:pPr>
      <w:suppressAutoHyphens/>
      <w:ind w:right="480"/>
      <w:jc w:val="right"/>
    </w:pPr>
    <w:rPr>
      <w:rFonts w:ascii="Arial" w:hAnsi="Arial" w:cs="Arial"/>
      <w:color w:val="202020"/>
      <w:sz w:val="20"/>
      <w:szCs w:val="20"/>
      <w:lang w:eastAsia="ar-SA"/>
    </w:rPr>
  </w:style>
  <w:style w:type="paragraph" w:customStyle="1" w:styleId="tabletextcenter">
    <w:name w:val="tabletextcenter"/>
    <w:basedOn w:val="a0"/>
    <w:rsid w:val="003C1630"/>
    <w:pPr>
      <w:suppressAutoHyphens/>
      <w:ind w:left="480" w:right="480"/>
      <w:jc w:val="center"/>
    </w:pPr>
    <w:rPr>
      <w:rFonts w:ascii="Arial" w:hAnsi="Arial" w:cs="Arial"/>
      <w:color w:val="202020"/>
      <w:sz w:val="20"/>
      <w:szCs w:val="20"/>
      <w:lang w:eastAsia="ar-SA"/>
    </w:rPr>
  </w:style>
  <w:style w:type="paragraph" w:customStyle="1" w:styleId="tabletextleft">
    <w:name w:val="tabletextleft"/>
    <w:basedOn w:val="a0"/>
    <w:rsid w:val="003C1630"/>
    <w:pPr>
      <w:suppressAutoHyphens/>
      <w:ind w:left="480" w:right="480"/>
      <w:jc w:val="both"/>
    </w:pPr>
    <w:rPr>
      <w:rFonts w:ascii="Arial" w:hAnsi="Arial" w:cs="Arial"/>
      <w:color w:val="202020"/>
      <w:sz w:val="20"/>
      <w:szCs w:val="20"/>
      <w:lang w:eastAsia="ar-SA"/>
    </w:rPr>
  </w:style>
  <w:style w:type="paragraph" w:customStyle="1" w:styleId="3f5">
    <w:name w:val="Обычный3"/>
    <w:rsid w:val="003C1630"/>
    <w:pPr>
      <w:suppressAutoHyphens/>
      <w:spacing w:before="100" w:after="100"/>
      <w:ind w:firstLine="709"/>
      <w:jc w:val="both"/>
    </w:pPr>
    <w:rPr>
      <w:rFonts w:ascii="Times New Roman" w:eastAsia="Arial" w:hAnsi="Times New Roman"/>
      <w:sz w:val="24"/>
      <w:lang w:eastAsia="ar-SA"/>
    </w:rPr>
  </w:style>
  <w:style w:type="paragraph" w:customStyle="1" w:styleId="maintitle">
    <w:name w:val="maintitle"/>
    <w:basedOn w:val="a0"/>
    <w:rsid w:val="003C1630"/>
    <w:pPr>
      <w:suppressAutoHyphens/>
      <w:spacing w:after="240"/>
      <w:ind w:firstLine="709"/>
      <w:jc w:val="center"/>
    </w:pPr>
    <w:rPr>
      <w:rFonts w:ascii="Arial" w:hAnsi="Arial" w:cs="Arial"/>
      <w:b/>
      <w:bCs/>
      <w:color w:val="008866"/>
      <w:sz w:val="20"/>
      <w:szCs w:val="20"/>
      <w:lang w:eastAsia="ar-SA"/>
    </w:rPr>
  </w:style>
  <w:style w:type="paragraph" w:customStyle="1" w:styleId="affffffffa">
    <w:name w:val="Внутренний адрес"/>
    <w:basedOn w:val="a8"/>
    <w:rsid w:val="003C1630"/>
    <w:pPr>
      <w:suppressAutoHyphens/>
      <w:spacing w:line="240" w:lineRule="atLeast"/>
      <w:ind w:firstLine="709"/>
      <w:jc w:val="both"/>
    </w:pPr>
    <w:rPr>
      <w:color w:val="000000"/>
      <w:kern w:val="1"/>
      <w:sz w:val="22"/>
      <w:lang w:eastAsia="ar-SA"/>
    </w:rPr>
  </w:style>
  <w:style w:type="character" w:customStyle="1" w:styleId="ConsPlusTitle0">
    <w:name w:val="ConsPlusTitle Знак"/>
    <w:basedOn w:val="a1"/>
    <w:link w:val="ConsPlusTitle"/>
    <w:rsid w:val="003C1630"/>
    <w:rPr>
      <w:rFonts w:ascii="Times New Roman" w:eastAsia="Times New Roman" w:hAnsi="Times New Roman"/>
      <w:b/>
      <w:bCs/>
      <w:sz w:val="28"/>
      <w:szCs w:val="28"/>
    </w:rPr>
  </w:style>
  <w:style w:type="paragraph" w:customStyle="1" w:styleId="style1a">
    <w:name w:val="style1"/>
    <w:basedOn w:val="a0"/>
    <w:rsid w:val="003C1630"/>
    <w:pPr>
      <w:suppressAutoHyphens/>
      <w:spacing w:before="280" w:after="280"/>
      <w:ind w:firstLine="709"/>
      <w:jc w:val="both"/>
    </w:pPr>
    <w:rPr>
      <w:color w:val="000000"/>
      <w:sz w:val="28"/>
      <w:szCs w:val="28"/>
      <w:lang w:eastAsia="ar-SA"/>
    </w:rPr>
  </w:style>
  <w:style w:type="paragraph" w:customStyle="1" w:styleId="affffffffb">
    <w:name w:val="очистить формат"/>
    <w:basedOn w:val="af6"/>
    <w:rsid w:val="003C1630"/>
    <w:pPr>
      <w:suppressAutoHyphens/>
      <w:ind w:firstLine="709"/>
      <w:jc w:val="both"/>
    </w:pPr>
    <w:rPr>
      <w:rFonts w:ascii="Times New Roman" w:eastAsia="Times New Roman" w:hAnsi="Times New Roman"/>
      <w:color w:val="000000"/>
      <w:szCs w:val="24"/>
      <w:lang w:eastAsia="ar-SA"/>
    </w:rPr>
  </w:style>
  <w:style w:type="paragraph" w:customStyle="1" w:styleId="TableContents">
    <w:name w:val="Table Contents"/>
    <w:basedOn w:val="a0"/>
    <w:rsid w:val="003C1630"/>
    <w:pPr>
      <w:widowControl w:val="0"/>
      <w:suppressAutoHyphens/>
      <w:autoSpaceDE w:val="0"/>
      <w:ind w:firstLine="709"/>
      <w:jc w:val="both"/>
    </w:pPr>
    <w:rPr>
      <w:rFonts w:ascii="Arial" w:hAnsi="Arial"/>
      <w:color w:val="000000"/>
      <w:sz w:val="26"/>
      <w:szCs w:val="26"/>
      <w:lang w:eastAsia="ar-SA"/>
    </w:rPr>
  </w:style>
  <w:style w:type="character" w:customStyle="1" w:styleId="WW8Num29z1">
    <w:name w:val="WW8Num29z1"/>
    <w:rsid w:val="003C1630"/>
    <w:rPr>
      <w:rFonts w:ascii="Courier New" w:hAnsi="Courier New" w:cs="Courier New"/>
    </w:rPr>
  </w:style>
  <w:style w:type="character" w:customStyle="1" w:styleId="WW8Num29z3">
    <w:name w:val="WW8Num29z3"/>
    <w:rsid w:val="003C1630"/>
    <w:rPr>
      <w:rFonts w:ascii="Symbol" w:hAnsi="Symbol"/>
    </w:rPr>
  </w:style>
  <w:style w:type="character" w:customStyle="1" w:styleId="WW8Num31z3">
    <w:name w:val="WW8Num31z3"/>
    <w:rsid w:val="003C1630"/>
    <w:rPr>
      <w:rFonts w:ascii="Symbol" w:hAnsi="Symbol"/>
    </w:rPr>
  </w:style>
  <w:style w:type="paragraph" w:customStyle="1" w:styleId="affffffffc">
    <w:name w:val="табл_строка"/>
    <w:basedOn w:val="a8"/>
    <w:rsid w:val="003C1630"/>
    <w:pPr>
      <w:spacing w:before="120"/>
      <w:ind w:firstLine="709"/>
      <w:jc w:val="center"/>
    </w:pPr>
    <w:rPr>
      <w:sz w:val="24"/>
    </w:rPr>
  </w:style>
  <w:style w:type="paragraph" w:customStyle="1" w:styleId="affffffffd">
    <w:name w:val="Основной текст продолжение"/>
    <w:basedOn w:val="a8"/>
    <w:next w:val="a8"/>
    <w:rsid w:val="003C1630"/>
    <w:pPr>
      <w:spacing w:before="120"/>
      <w:ind w:firstLine="709"/>
      <w:jc w:val="both"/>
    </w:pPr>
    <w:rPr>
      <w:sz w:val="24"/>
    </w:rPr>
  </w:style>
  <w:style w:type="paragraph" w:customStyle="1" w:styleId="affffffffe">
    <w:name w:val="А_табл"/>
    <w:link w:val="afffffffff"/>
    <w:autoRedefine/>
    <w:rsid w:val="00D0038F"/>
    <w:pPr>
      <w:jc w:val="center"/>
    </w:pPr>
    <w:rPr>
      <w:rFonts w:ascii="Times New Roman" w:eastAsia="Times New Roman" w:hAnsi="Times New Roman"/>
      <w:sz w:val="24"/>
      <w:szCs w:val="24"/>
    </w:rPr>
  </w:style>
  <w:style w:type="character" w:customStyle="1" w:styleId="afffffffff">
    <w:name w:val="А_табл Знак"/>
    <w:basedOn w:val="a1"/>
    <w:link w:val="affffffffe"/>
    <w:rsid w:val="00D0038F"/>
    <w:rPr>
      <w:rFonts w:ascii="Times New Roman" w:eastAsia="Times New Roman" w:hAnsi="Times New Roman"/>
      <w:sz w:val="24"/>
      <w:szCs w:val="24"/>
    </w:rPr>
  </w:style>
  <w:style w:type="character" w:customStyle="1" w:styleId="WW-Absatz-Standardschriftart11">
    <w:name w:val="WW-Absatz-Standardschriftart11"/>
    <w:rsid w:val="003C1630"/>
  </w:style>
  <w:style w:type="character" w:customStyle="1" w:styleId="WW-Absatz-Standardschriftart111">
    <w:name w:val="WW-Absatz-Standardschriftart111"/>
    <w:rsid w:val="003C1630"/>
  </w:style>
  <w:style w:type="character" w:customStyle="1" w:styleId="WW-Absatz-Standardschriftart1111">
    <w:name w:val="WW-Absatz-Standardschriftart1111"/>
    <w:rsid w:val="003C1630"/>
  </w:style>
  <w:style w:type="character" w:customStyle="1" w:styleId="WW-Absatz-Standardschriftart11111">
    <w:name w:val="WW-Absatz-Standardschriftart11111"/>
    <w:rsid w:val="003C1630"/>
  </w:style>
  <w:style w:type="character" w:customStyle="1" w:styleId="WW-Absatz-Standardschriftart111111">
    <w:name w:val="WW-Absatz-Standardschriftart111111"/>
    <w:rsid w:val="003C1630"/>
  </w:style>
  <w:style w:type="paragraph" w:customStyle="1" w:styleId="47">
    <w:name w:val="Название4"/>
    <w:basedOn w:val="a0"/>
    <w:rsid w:val="003C1630"/>
    <w:pPr>
      <w:widowControl w:val="0"/>
      <w:suppressLineNumbers/>
      <w:suppressAutoHyphens/>
      <w:spacing w:before="120" w:after="120"/>
      <w:ind w:firstLine="709"/>
      <w:jc w:val="both"/>
    </w:pPr>
    <w:rPr>
      <w:rFonts w:ascii="Arial" w:eastAsia="Lucida Sans Unicode" w:hAnsi="Arial" w:cs="Tahoma"/>
      <w:i/>
      <w:iCs/>
      <w:kern w:val="1"/>
      <w:lang w:eastAsia="ar-SA"/>
    </w:rPr>
  </w:style>
  <w:style w:type="paragraph" w:customStyle="1" w:styleId="48">
    <w:name w:val="Указатель4"/>
    <w:basedOn w:val="a0"/>
    <w:rsid w:val="003C1630"/>
    <w:pPr>
      <w:widowControl w:val="0"/>
      <w:suppressLineNumbers/>
      <w:suppressAutoHyphens/>
      <w:ind w:firstLine="709"/>
      <w:jc w:val="both"/>
    </w:pPr>
    <w:rPr>
      <w:rFonts w:ascii="Arial" w:eastAsia="Lucida Sans Unicode" w:hAnsi="Arial" w:cs="Tahoma"/>
      <w:kern w:val="1"/>
      <w:sz w:val="20"/>
      <w:lang w:eastAsia="ar-SA"/>
    </w:rPr>
  </w:style>
  <w:style w:type="paragraph" w:customStyle="1" w:styleId="3f6">
    <w:name w:val="Название3"/>
    <w:basedOn w:val="a0"/>
    <w:rsid w:val="003C1630"/>
    <w:pPr>
      <w:widowControl w:val="0"/>
      <w:suppressLineNumbers/>
      <w:suppressAutoHyphens/>
      <w:spacing w:before="120" w:after="120"/>
      <w:ind w:firstLine="709"/>
      <w:jc w:val="both"/>
    </w:pPr>
    <w:rPr>
      <w:rFonts w:ascii="Arial" w:eastAsia="Lucida Sans Unicode" w:hAnsi="Arial" w:cs="Tahoma"/>
      <w:i/>
      <w:iCs/>
      <w:kern w:val="1"/>
      <w:lang w:eastAsia="ar-SA"/>
    </w:rPr>
  </w:style>
  <w:style w:type="paragraph" w:customStyle="1" w:styleId="2ff2">
    <w:name w:val="Название2"/>
    <w:basedOn w:val="a0"/>
    <w:rsid w:val="003C1630"/>
    <w:pPr>
      <w:widowControl w:val="0"/>
      <w:suppressLineNumbers/>
      <w:suppressAutoHyphens/>
      <w:spacing w:before="120" w:after="120"/>
      <w:ind w:firstLine="709"/>
      <w:jc w:val="both"/>
    </w:pPr>
    <w:rPr>
      <w:rFonts w:ascii="Arial" w:eastAsia="Lucida Sans Unicode" w:hAnsi="Arial" w:cs="Tahoma"/>
      <w:i/>
      <w:iCs/>
      <w:kern w:val="1"/>
      <w:lang w:eastAsia="ar-SA"/>
    </w:rPr>
  </w:style>
  <w:style w:type="paragraph" w:customStyle="1" w:styleId="1ffe">
    <w:name w:val="Текст1"/>
    <w:basedOn w:val="a0"/>
    <w:rsid w:val="003C1630"/>
    <w:pPr>
      <w:ind w:firstLine="709"/>
      <w:jc w:val="both"/>
    </w:pPr>
    <w:rPr>
      <w:rFonts w:ascii="Courier New" w:hAnsi="Courier New" w:cs="Courier New"/>
      <w:sz w:val="20"/>
      <w:szCs w:val="20"/>
      <w:lang w:eastAsia="ar-SA"/>
    </w:rPr>
  </w:style>
  <w:style w:type="paragraph" w:customStyle="1" w:styleId="12Arial">
    <w:name w:val="Стиль Основной текст отчета 12 Arial"/>
    <w:basedOn w:val="a8"/>
    <w:uiPriority w:val="99"/>
    <w:rsid w:val="003C1630"/>
    <w:pPr>
      <w:suppressAutoHyphens/>
      <w:spacing w:line="100" w:lineRule="atLeast"/>
      <w:ind w:firstLine="709"/>
      <w:jc w:val="both"/>
    </w:pPr>
    <w:rPr>
      <w:rFonts w:cs="Arial"/>
      <w:color w:val="000000"/>
      <w:sz w:val="24"/>
      <w:szCs w:val="26"/>
      <w:lang w:eastAsia="ar-SA"/>
    </w:rPr>
  </w:style>
  <w:style w:type="paragraph" w:customStyle="1" w:styleId="-">
    <w:name w:val="Таблица-текст"/>
    <w:basedOn w:val="a0"/>
    <w:uiPriority w:val="99"/>
    <w:qFormat/>
    <w:rsid w:val="003C1630"/>
    <w:pPr>
      <w:suppressAutoHyphens/>
      <w:ind w:firstLine="709"/>
      <w:jc w:val="center"/>
    </w:pPr>
    <w:rPr>
      <w:color w:val="000000"/>
      <w:sz w:val="20"/>
      <w:lang w:eastAsia="ar-SA"/>
    </w:rPr>
  </w:style>
  <w:style w:type="paragraph" w:customStyle="1" w:styleId="-1">
    <w:name w:val="Список-1"/>
    <w:basedOn w:val="a0"/>
    <w:rsid w:val="003C1630"/>
    <w:pPr>
      <w:tabs>
        <w:tab w:val="num" w:pos="1069"/>
      </w:tabs>
      <w:suppressAutoHyphens/>
      <w:spacing w:after="60"/>
      <w:ind w:left="-4254" w:firstLine="709"/>
      <w:jc w:val="both"/>
    </w:pPr>
    <w:rPr>
      <w:color w:val="000000"/>
      <w:lang w:eastAsia="ar-SA"/>
    </w:rPr>
  </w:style>
  <w:style w:type="character" w:customStyle="1" w:styleId="FontStyle19">
    <w:name w:val="Font Style19"/>
    <w:basedOn w:val="a1"/>
    <w:uiPriority w:val="99"/>
    <w:rsid w:val="003C1630"/>
    <w:rPr>
      <w:rFonts w:ascii="Times New Roman" w:hAnsi="Times New Roman" w:cs="Times New Roman"/>
      <w:b/>
      <w:bCs/>
      <w:sz w:val="18"/>
      <w:szCs w:val="18"/>
    </w:rPr>
  </w:style>
  <w:style w:type="character" w:customStyle="1" w:styleId="FontStyle20">
    <w:name w:val="Font Style20"/>
    <w:basedOn w:val="a1"/>
    <w:uiPriority w:val="99"/>
    <w:rsid w:val="003C1630"/>
    <w:rPr>
      <w:rFonts w:ascii="Times New Roman" w:hAnsi="Times New Roman" w:cs="Times New Roman"/>
      <w:b/>
      <w:bCs/>
      <w:sz w:val="16"/>
      <w:szCs w:val="16"/>
    </w:rPr>
  </w:style>
  <w:style w:type="paragraph" w:customStyle="1" w:styleId="231">
    <w:name w:val="Основной текст 23"/>
    <w:basedOn w:val="a0"/>
    <w:rsid w:val="003C1630"/>
    <w:pPr>
      <w:overflowPunct w:val="0"/>
      <w:autoSpaceDE w:val="0"/>
      <w:autoSpaceDN w:val="0"/>
      <w:adjustRightInd w:val="0"/>
      <w:spacing w:after="120"/>
      <w:ind w:left="283"/>
      <w:textAlignment w:val="baseline"/>
    </w:pPr>
    <w:rPr>
      <w:sz w:val="20"/>
      <w:szCs w:val="20"/>
    </w:rPr>
  </w:style>
  <w:style w:type="character" w:customStyle="1" w:styleId="FontStyle114">
    <w:name w:val="Font Style114"/>
    <w:basedOn w:val="a1"/>
    <w:uiPriority w:val="99"/>
    <w:rsid w:val="003C1630"/>
    <w:rPr>
      <w:rFonts w:ascii="Times New Roman" w:hAnsi="Times New Roman" w:cs="Times New Roman"/>
      <w:b/>
      <w:bCs/>
      <w:sz w:val="12"/>
      <w:szCs w:val="12"/>
    </w:rPr>
  </w:style>
  <w:style w:type="character" w:customStyle="1" w:styleId="FontStyle161">
    <w:name w:val="Font Style161"/>
    <w:basedOn w:val="a1"/>
    <w:uiPriority w:val="99"/>
    <w:rsid w:val="003C1630"/>
    <w:rPr>
      <w:rFonts w:ascii="Times New Roman" w:hAnsi="Times New Roman" w:cs="Times New Roman"/>
      <w:sz w:val="24"/>
      <w:szCs w:val="24"/>
    </w:rPr>
  </w:style>
  <w:style w:type="character" w:customStyle="1" w:styleId="FontStyle155">
    <w:name w:val="Font Style155"/>
    <w:basedOn w:val="a1"/>
    <w:uiPriority w:val="99"/>
    <w:rsid w:val="003C1630"/>
    <w:rPr>
      <w:rFonts w:ascii="Times New Roman" w:hAnsi="Times New Roman" w:cs="Times New Roman"/>
      <w:b/>
      <w:bCs/>
      <w:sz w:val="22"/>
      <w:szCs w:val="22"/>
    </w:rPr>
  </w:style>
  <w:style w:type="paragraph" w:customStyle="1" w:styleId="Style85">
    <w:name w:val="Style85"/>
    <w:basedOn w:val="a0"/>
    <w:uiPriority w:val="99"/>
    <w:rsid w:val="003C1630"/>
    <w:pPr>
      <w:widowControl w:val="0"/>
      <w:autoSpaceDE w:val="0"/>
      <w:autoSpaceDN w:val="0"/>
      <w:adjustRightInd w:val="0"/>
      <w:spacing w:line="226" w:lineRule="exact"/>
      <w:ind w:firstLine="384"/>
    </w:pPr>
  </w:style>
  <w:style w:type="character" w:customStyle="1" w:styleId="FontStyle145">
    <w:name w:val="Font Style145"/>
    <w:basedOn w:val="a1"/>
    <w:uiPriority w:val="99"/>
    <w:rsid w:val="003C1630"/>
    <w:rPr>
      <w:rFonts w:ascii="Times New Roman" w:hAnsi="Times New Roman" w:cs="Times New Roman"/>
      <w:sz w:val="18"/>
      <w:szCs w:val="18"/>
    </w:rPr>
  </w:style>
  <w:style w:type="character" w:customStyle="1" w:styleId="FontStyle113">
    <w:name w:val="Font Style113"/>
    <w:basedOn w:val="a1"/>
    <w:uiPriority w:val="99"/>
    <w:rsid w:val="003C1630"/>
    <w:rPr>
      <w:rFonts w:ascii="Times New Roman" w:hAnsi="Times New Roman" w:cs="Times New Roman"/>
      <w:b/>
      <w:bCs/>
      <w:sz w:val="12"/>
      <w:szCs w:val="12"/>
    </w:rPr>
  </w:style>
  <w:style w:type="character" w:customStyle="1" w:styleId="FontStyle166">
    <w:name w:val="Font Style166"/>
    <w:basedOn w:val="a1"/>
    <w:uiPriority w:val="99"/>
    <w:rsid w:val="003C1630"/>
    <w:rPr>
      <w:rFonts w:ascii="Times New Roman" w:hAnsi="Times New Roman" w:cs="Times New Roman"/>
      <w:b/>
      <w:bCs/>
      <w:sz w:val="18"/>
      <w:szCs w:val="18"/>
    </w:rPr>
  </w:style>
  <w:style w:type="character" w:customStyle="1" w:styleId="shaded">
    <w:name w:val="shaded"/>
    <w:basedOn w:val="a1"/>
    <w:rsid w:val="003C1630"/>
  </w:style>
  <w:style w:type="paragraph" w:customStyle="1" w:styleId="contact">
    <w:name w:val="contact"/>
    <w:basedOn w:val="a0"/>
    <w:rsid w:val="003C1630"/>
    <w:pPr>
      <w:spacing w:before="100" w:beforeAutospacing="1" w:after="100" w:afterAutospacing="1"/>
    </w:pPr>
  </w:style>
  <w:style w:type="character" w:customStyle="1" w:styleId="address">
    <w:name w:val="address"/>
    <w:basedOn w:val="a1"/>
    <w:rsid w:val="003C1630"/>
  </w:style>
  <w:style w:type="paragraph" w:customStyle="1" w:styleId="bold">
    <w:name w:val="bold"/>
    <w:basedOn w:val="a0"/>
    <w:rsid w:val="003C1630"/>
    <w:pPr>
      <w:spacing w:before="100" w:beforeAutospacing="1" w:after="100" w:afterAutospacing="1"/>
    </w:pPr>
  </w:style>
  <w:style w:type="paragraph" w:customStyle="1" w:styleId="controls">
    <w:name w:val="controls"/>
    <w:basedOn w:val="a0"/>
    <w:rsid w:val="003C1630"/>
    <w:pPr>
      <w:spacing w:before="100" w:beforeAutospacing="1" w:after="100" w:afterAutospacing="1"/>
    </w:pPr>
  </w:style>
  <w:style w:type="character" w:customStyle="1" w:styleId="highlight">
    <w:name w:val="highlight"/>
    <w:basedOn w:val="a1"/>
    <w:rsid w:val="003C1630"/>
  </w:style>
  <w:style w:type="paragraph" w:customStyle="1" w:styleId="style270">
    <w:name w:val="style27"/>
    <w:basedOn w:val="a0"/>
    <w:rsid w:val="003C1630"/>
    <w:pPr>
      <w:spacing w:before="100" w:beforeAutospacing="1" w:after="100" w:afterAutospacing="1"/>
    </w:pPr>
  </w:style>
  <w:style w:type="character" w:customStyle="1" w:styleId="medium">
    <w:name w:val="medium"/>
    <w:basedOn w:val="a1"/>
    <w:rsid w:val="003C1630"/>
  </w:style>
  <w:style w:type="character" w:customStyle="1" w:styleId="mw-editsection">
    <w:name w:val="mw-editsection"/>
    <w:basedOn w:val="a1"/>
    <w:rsid w:val="003C1630"/>
  </w:style>
  <w:style w:type="character" w:customStyle="1" w:styleId="mw-editsection-bracket">
    <w:name w:val="mw-editsection-bracket"/>
    <w:basedOn w:val="a1"/>
    <w:rsid w:val="003C1630"/>
  </w:style>
  <w:style w:type="character" w:customStyle="1" w:styleId="mw-editsection-divider">
    <w:name w:val="mw-editsection-divider"/>
    <w:basedOn w:val="a1"/>
    <w:rsid w:val="003C1630"/>
  </w:style>
  <w:style w:type="paragraph" w:customStyle="1" w:styleId="Normal10-02">
    <w:name w:val="Normal + 10 пт полужирный По центру Слева:  -02 см Справ... Знак"/>
    <w:basedOn w:val="a0"/>
    <w:link w:val="Normal10-021"/>
    <w:rsid w:val="003C1630"/>
    <w:pPr>
      <w:ind w:left="-113" w:right="-113"/>
      <w:jc w:val="center"/>
    </w:pPr>
    <w:rPr>
      <w:b/>
      <w:bCs/>
      <w:sz w:val="20"/>
      <w:szCs w:val="20"/>
    </w:rPr>
  </w:style>
  <w:style w:type="character" w:customStyle="1" w:styleId="Normal10-021">
    <w:name w:val="Normal + 10 пт полужирный По центру Слева:  -02 см Справ... Знак Знак1"/>
    <w:link w:val="Normal10-02"/>
    <w:rsid w:val="003C1630"/>
    <w:rPr>
      <w:rFonts w:ascii="Times New Roman" w:eastAsia="Times New Roman" w:hAnsi="Times New Roman"/>
      <w:b/>
      <w:bCs/>
    </w:rPr>
  </w:style>
  <w:style w:type="paragraph" w:customStyle="1" w:styleId="Normal2">
    <w:name w:val="Normal Знак"/>
    <w:link w:val="Normal20"/>
    <w:rsid w:val="003C1630"/>
    <w:pPr>
      <w:snapToGrid w:val="0"/>
    </w:pPr>
    <w:rPr>
      <w:rFonts w:ascii="Times New Roman" w:eastAsia="Times New Roman" w:hAnsi="Times New Roman"/>
      <w:sz w:val="22"/>
    </w:rPr>
  </w:style>
  <w:style w:type="character" w:customStyle="1" w:styleId="Normal20">
    <w:name w:val="Normal Знак Знак2"/>
    <w:link w:val="Normal2"/>
    <w:rsid w:val="003C1630"/>
    <w:rPr>
      <w:rFonts w:ascii="Times New Roman" w:eastAsia="Times New Roman" w:hAnsi="Times New Roman"/>
      <w:sz w:val="22"/>
    </w:rPr>
  </w:style>
  <w:style w:type="character" w:customStyle="1" w:styleId="no-wikidata">
    <w:name w:val="no-wikidata"/>
    <w:basedOn w:val="a1"/>
    <w:rsid w:val="003C1630"/>
  </w:style>
  <w:style w:type="paragraph" w:customStyle="1" w:styleId="TableParagraph">
    <w:name w:val="Table Paragraph"/>
    <w:basedOn w:val="a0"/>
    <w:uiPriority w:val="1"/>
    <w:qFormat/>
    <w:rsid w:val="003C1630"/>
    <w:pPr>
      <w:widowControl w:val="0"/>
    </w:pPr>
    <w:rPr>
      <w:sz w:val="22"/>
      <w:szCs w:val="22"/>
      <w:lang w:val="en-US" w:eastAsia="en-US"/>
    </w:rPr>
  </w:style>
  <w:style w:type="numbering" w:customStyle="1" w:styleId="8">
    <w:name w:val="Стиль8"/>
    <w:uiPriority w:val="99"/>
    <w:rsid w:val="003C1630"/>
    <w:pPr>
      <w:numPr>
        <w:numId w:val="5"/>
      </w:numPr>
    </w:pPr>
  </w:style>
  <w:style w:type="paragraph" w:customStyle="1" w:styleId="afffffffff0">
    <w:name w:val="Обычный + по ширине"/>
    <w:basedOn w:val="a0"/>
    <w:link w:val="afffffffff1"/>
    <w:rsid w:val="003C1630"/>
    <w:pPr>
      <w:suppressAutoHyphens/>
      <w:spacing w:line="280" w:lineRule="exact"/>
      <w:ind w:firstLine="720"/>
      <w:jc w:val="both"/>
    </w:pPr>
    <w:rPr>
      <w:rFonts w:eastAsia="Calibri"/>
      <w:b/>
      <w:bCs/>
      <w:color w:val="000000"/>
      <w:lang w:eastAsia="ar-SA"/>
    </w:rPr>
  </w:style>
  <w:style w:type="character" w:customStyle="1" w:styleId="afffffffff1">
    <w:name w:val="Обычный + по ширине Знак"/>
    <w:basedOn w:val="a1"/>
    <w:link w:val="afffffffff0"/>
    <w:locked/>
    <w:rsid w:val="003C1630"/>
    <w:rPr>
      <w:rFonts w:ascii="Times New Roman" w:hAnsi="Times New Roman"/>
      <w:b/>
      <w:bCs/>
      <w:color w:val="000000"/>
      <w:sz w:val="24"/>
      <w:szCs w:val="24"/>
      <w:lang w:eastAsia="ar-SA"/>
    </w:rPr>
  </w:style>
  <w:style w:type="character" w:customStyle="1" w:styleId="1fff">
    <w:name w:val="Гиперссылка1"/>
    <w:basedOn w:val="a1"/>
    <w:rsid w:val="003C1630"/>
  </w:style>
  <w:style w:type="paragraph" w:customStyle="1" w:styleId="article">
    <w:name w:val="article"/>
    <w:basedOn w:val="a0"/>
    <w:rsid w:val="003C1630"/>
    <w:pPr>
      <w:spacing w:before="100" w:beforeAutospacing="1" w:after="100" w:afterAutospacing="1"/>
    </w:pPr>
  </w:style>
  <w:style w:type="character" w:customStyle="1" w:styleId="nowrap">
    <w:name w:val="nowrap"/>
    <w:basedOn w:val="a1"/>
    <w:rsid w:val="003C1630"/>
  </w:style>
  <w:style w:type="paragraph" w:customStyle="1" w:styleId="217">
    <w:name w:val="Заголовок 21"/>
    <w:basedOn w:val="a0"/>
    <w:uiPriority w:val="1"/>
    <w:qFormat/>
    <w:rsid w:val="003C1630"/>
    <w:pPr>
      <w:widowControl w:val="0"/>
      <w:spacing w:before="183"/>
      <w:ind w:left="538" w:hanging="428"/>
      <w:outlineLvl w:val="2"/>
    </w:pPr>
    <w:rPr>
      <w:b/>
      <w:bCs/>
      <w:i/>
      <w:sz w:val="28"/>
      <w:szCs w:val="28"/>
      <w:lang w:val="en-US" w:eastAsia="en-US"/>
    </w:rPr>
  </w:style>
  <w:style w:type="paragraph" w:customStyle="1" w:styleId="Normal10-020">
    <w:name w:val="Normal + 10 пт полужирный По центру Слева:  -02 см Справ..."/>
    <w:basedOn w:val="a0"/>
    <w:rsid w:val="003C1630"/>
    <w:pPr>
      <w:ind w:left="-113" w:right="-113"/>
      <w:jc w:val="center"/>
    </w:pPr>
    <w:rPr>
      <w:b/>
      <w:bCs/>
      <w:sz w:val="20"/>
      <w:szCs w:val="20"/>
    </w:rPr>
  </w:style>
  <w:style w:type="character" w:customStyle="1" w:styleId="display-string">
    <w:name w:val="display-string"/>
    <w:basedOn w:val="a1"/>
    <w:rsid w:val="003C1630"/>
  </w:style>
  <w:style w:type="character" w:customStyle="1" w:styleId="Web10">
    <w:name w:val="Обычный (Web)1 Знак"/>
    <w:aliases w:val="Обычный (Web) Знак"/>
    <w:uiPriority w:val="99"/>
    <w:rsid w:val="003C1630"/>
    <w:rPr>
      <w:rFonts w:ascii="Arial" w:hAnsi="Arial" w:cs="Arial"/>
      <w:color w:val="202020"/>
      <w:lang w:eastAsia="ar-SA"/>
    </w:rPr>
  </w:style>
  <w:style w:type="character" w:customStyle="1" w:styleId="string">
    <w:name w:val="string"/>
    <w:basedOn w:val="a1"/>
    <w:rsid w:val="003C1630"/>
  </w:style>
  <w:style w:type="paragraph" w:customStyle="1" w:styleId="318">
    <w:name w:val="Заголовок 31"/>
    <w:basedOn w:val="a0"/>
    <w:uiPriority w:val="1"/>
    <w:qFormat/>
    <w:rsid w:val="003C1630"/>
    <w:pPr>
      <w:widowControl w:val="0"/>
      <w:ind w:left="118"/>
      <w:outlineLvl w:val="3"/>
    </w:pPr>
    <w:rPr>
      <w:b/>
      <w:bCs/>
      <w:sz w:val="26"/>
      <w:szCs w:val="26"/>
      <w:lang w:val="en-US" w:eastAsia="en-US"/>
    </w:rPr>
  </w:style>
  <w:style w:type="table" w:customStyle="1" w:styleId="TableNormal">
    <w:name w:val="Table Normal"/>
    <w:uiPriority w:val="2"/>
    <w:semiHidden/>
    <w:unhideWhenUsed/>
    <w:qFormat/>
    <w:rsid w:val="003C1630"/>
    <w:pPr>
      <w:widowControl w:val="0"/>
    </w:pPr>
    <w:rPr>
      <w:sz w:val="22"/>
      <w:szCs w:val="22"/>
      <w:lang w:val="en-US" w:eastAsia="en-US"/>
    </w:rPr>
    <w:tblPr>
      <w:tblInd w:w="0" w:type="dxa"/>
      <w:tblCellMar>
        <w:top w:w="0" w:type="dxa"/>
        <w:left w:w="0" w:type="dxa"/>
        <w:bottom w:w="0" w:type="dxa"/>
        <w:right w:w="0" w:type="dxa"/>
      </w:tblCellMar>
    </w:tblPr>
  </w:style>
  <w:style w:type="character" w:customStyle="1" w:styleId="FontStyle32">
    <w:name w:val="Font Style32"/>
    <w:uiPriority w:val="99"/>
    <w:rsid w:val="003C1630"/>
    <w:rPr>
      <w:rFonts w:ascii="Times New Roman" w:hAnsi="Times New Roman" w:cs="Times New Roman"/>
      <w:color w:val="000000"/>
      <w:sz w:val="26"/>
      <w:szCs w:val="26"/>
    </w:rPr>
  </w:style>
  <w:style w:type="character" w:customStyle="1" w:styleId="2Exact">
    <w:name w:val="Основной текст (2) Exact"/>
    <w:basedOn w:val="a1"/>
    <w:rsid w:val="003C1630"/>
    <w:rPr>
      <w:rFonts w:ascii="Times New Roman" w:eastAsia="Times New Roman" w:hAnsi="Times New Roman" w:cs="Times New Roman"/>
      <w:b w:val="0"/>
      <w:bCs w:val="0"/>
      <w:i w:val="0"/>
      <w:iCs w:val="0"/>
      <w:smallCaps w:val="0"/>
      <w:strike w:val="0"/>
      <w:sz w:val="26"/>
      <w:szCs w:val="26"/>
      <w:u w:val="none"/>
    </w:rPr>
  </w:style>
  <w:style w:type="character" w:customStyle="1" w:styleId="FontStyle150">
    <w:name w:val="Font Style150"/>
    <w:uiPriority w:val="99"/>
    <w:rsid w:val="004E2BA3"/>
    <w:rPr>
      <w:rFonts w:ascii="Times New Roman" w:hAnsi="Times New Roman" w:cs="Times New Roman"/>
      <w:i/>
      <w:iCs/>
      <w:color w:val="000000"/>
      <w:sz w:val="24"/>
      <w:szCs w:val="24"/>
    </w:rPr>
  </w:style>
  <w:style w:type="character" w:customStyle="1" w:styleId="FontStyle152">
    <w:name w:val="Font Style152"/>
    <w:uiPriority w:val="99"/>
    <w:rsid w:val="004E2BA3"/>
    <w:rPr>
      <w:rFonts w:ascii="Trebuchet MS" w:hAnsi="Trebuchet MS" w:cs="Trebuchet MS"/>
      <w:sz w:val="24"/>
      <w:szCs w:val="24"/>
    </w:rPr>
  </w:style>
  <w:style w:type="character" w:customStyle="1" w:styleId="FontStyle87">
    <w:name w:val="Font Style87"/>
    <w:uiPriority w:val="99"/>
    <w:rsid w:val="004E2BA3"/>
    <w:rPr>
      <w:rFonts w:ascii="Times New Roman" w:hAnsi="Times New Roman" w:cs="Times New Roman"/>
      <w:color w:val="000000"/>
      <w:sz w:val="26"/>
      <w:szCs w:val="26"/>
    </w:rPr>
  </w:style>
  <w:style w:type="character" w:customStyle="1" w:styleId="FontStyle88">
    <w:name w:val="Font Style88"/>
    <w:uiPriority w:val="99"/>
    <w:rsid w:val="004E2BA3"/>
    <w:rPr>
      <w:rFonts w:ascii="Times New Roman" w:hAnsi="Times New Roman" w:cs="Times New Roman"/>
      <w:color w:val="000000"/>
      <w:sz w:val="24"/>
      <w:szCs w:val="24"/>
    </w:rPr>
  </w:style>
  <w:style w:type="character" w:customStyle="1" w:styleId="date-display-single">
    <w:name w:val="date-display-single"/>
    <w:basedOn w:val="a1"/>
    <w:rsid w:val="004E2BA3"/>
  </w:style>
  <w:style w:type="character" w:customStyle="1" w:styleId="monument-name">
    <w:name w:val="monument-name"/>
    <w:basedOn w:val="a1"/>
    <w:rsid w:val="004E2BA3"/>
  </w:style>
  <w:style w:type="character" w:customStyle="1" w:styleId="vcard-edit-button">
    <w:name w:val="vcard-edit-button"/>
    <w:basedOn w:val="a1"/>
    <w:rsid w:val="004E2BA3"/>
  </w:style>
  <w:style w:type="paragraph" w:customStyle="1" w:styleId="afffffffff2">
    <w:name w:val="А_текст"/>
    <w:link w:val="afffffffff3"/>
    <w:autoRedefine/>
    <w:qFormat/>
    <w:rsid w:val="004E2BA3"/>
    <w:pPr>
      <w:spacing w:line="360" w:lineRule="auto"/>
      <w:ind w:firstLine="709"/>
      <w:jc w:val="right"/>
    </w:pPr>
    <w:rPr>
      <w:rFonts w:ascii="Times New Roman" w:eastAsia="Times New Roman" w:hAnsi="Times New Roman"/>
      <w:color w:val="000000"/>
      <w:sz w:val="28"/>
      <w:szCs w:val="28"/>
    </w:rPr>
  </w:style>
  <w:style w:type="character" w:customStyle="1" w:styleId="afffffffff3">
    <w:name w:val="А_текст Знак"/>
    <w:link w:val="afffffffff2"/>
    <w:rsid w:val="004E2BA3"/>
    <w:rPr>
      <w:rFonts w:ascii="Times New Roman" w:eastAsia="Times New Roman" w:hAnsi="Times New Roman"/>
      <w:color w:val="000000"/>
      <w:sz w:val="28"/>
      <w:szCs w:val="28"/>
    </w:rPr>
  </w:style>
  <w:style w:type="character" w:customStyle="1" w:styleId="57">
    <w:name w:val="Название5"/>
    <w:basedOn w:val="a1"/>
    <w:rsid w:val="004E2BA3"/>
  </w:style>
  <w:style w:type="character" w:customStyle="1" w:styleId="mark">
    <w:name w:val="mark"/>
    <w:basedOn w:val="a1"/>
    <w:rsid w:val="004E2BA3"/>
  </w:style>
  <w:style w:type="character" w:customStyle="1" w:styleId="max">
    <w:name w:val="max"/>
    <w:basedOn w:val="a1"/>
    <w:rsid w:val="004E2BA3"/>
  </w:style>
  <w:style w:type="character" w:customStyle="1" w:styleId="reviews-count">
    <w:name w:val="reviews-count"/>
    <w:basedOn w:val="a1"/>
    <w:rsid w:val="004E2BA3"/>
  </w:style>
  <w:style w:type="character" w:customStyle="1" w:styleId="click-enabled">
    <w:name w:val="click-enabled"/>
    <w:basedOn w:val="a1"/>
    <w:rsid w:val="004E2BA3"/>
  </w:style>
  <w:style w:type="paragraph" w:customStyle="1" w:styleId="65">
    <w:name w:val="Абзац списка6"/>
    <w:basedOn w:val="a0"/>
    <w:rsid w:val="00D01DAF"/>
    <w:pPr>
      <w:ind w:left="720"/>
    </w:pPr>
    <w:rPr>
      <w:rFonts w:eastAsia="Calibri"/>
    </w:rPr>
  </w:style>
  <w:style w:type="paragraph" w:customStyle="1" w:styleId="151">
    <w:name w:val="Знак Знак1 Знак5"/>
    <w:basedOn w:val="a0"/>
    <w:autoRedefine/>
    <w:rsid w:val="00325815"/>
    <w:pPr>
      <w:spacing w:after="160" w:line="240" w:lineRule="exact"/>
    </w:pPr>
    <w:rPr>
      <w:rFonts w:eastAsia="SimSun"/>
      <w:b/>
      <w:lang w:val="en-US" w:eastAsia="en-US"/>
    </w:rPr>
  </w:style>
  <w:style w:type="paragraph" w:customStyle="1" w:styleId="14f">
    <w:name w:val="Знак Знак1 Знак4"/>
    <w:basedOn w:val="a0"/>
    <w:autoRedefine/>
    <w:rsid w:val="007430BA"/>
    <w:pPr>
      <w:spacing w:after="160" w:line="240" w:lineRule="exact"/>
    </w:pPr>
    <w:rPr>
      <w:rFonts w:eastAsia="SimSun"/>
      <w:b/>
      <w:lang w:val="en-US" w:eastAsia="en-US"/>
    </w:rPr>
  </w:style>
  <w:style w:type="character" w:customStyle="1" w:styleId="1fff0">
    <w:name w:val="бпОсновной текст Знак1"/>
    <w:aliases w:val="Body Text Char Знак1,body text Знак1,Основной текст1 Знак1,Основной текст1 Знак"/>
    <w:locked/>
    <w:rsid w:val="00477153"/>
    <w:rPr>
      <w:color w:val="000000"/>
      <w:sz w:val="28"/>
    </w:rPr>
  </w:style>
  <w:style w:type="numbering" w:customStyle="1" w:styleId="1fff1">
    <w:name w:val="Нет списка1"/>
    <w:next w:val="a3"/>
    <w:semiHidden/>
    <w:rsid w:val="009F357E"/>
  </w:style>
  <w:style w:type="paragraph" w:customStyle="1" w:styleId="1fff2">
    <w:name w:val="Знак Знак Знак Знак1 Знак Знак Знак Знак Знак Знак"/>
    <w:basedOn w:val="a0"/>
    <w:rsid w:val="009F357E"/>
    <w:pPr>
      <w:widowControl w:val="0"/>
      <w:adjustRightInd w:val="0"/>
      <w:spacing w:after="160" w:line="240" w:lineRule="exact"/>
      <w:jc w:val="right"/>
    </w:pPr>
    <w:rPr>
      <w:sz w:val="20"/>
      <w:szCs w:val="20"/>
      <w:lang w:val="en-GB" w:eastAsia="en-US"/>
    </w:rPr>
  </w:style>
  <w:style w:type="paragraph" w:customStyle="1" w:styleId="afffffffff4">
    <w:name w:val="Знак Знак Знак Знак Знак Знак Знак Знак Знак"/>
    <w:basedOn w:val="a0"/>
    <w:rsid w:val="009F357E"/>
    <w:pPr>
      <w:spacing w:before="100" w:beforeAutospacing="1" w:after="100" w:afterAutospacing="1"/>
    </w:pPr>
    <w:rPr>
      <w:rFonts w:ascii="Tahoma" w:hAnsi="Tahoma" w:cs="Tahoma"/>
      <w:sz w:val="20"/>
      <w:szCs w:val="20"/>
      <w:lang w:val="en-US" w:eastAsia="en-US"/>
    </w:rPr>
  </w:style>
  <w:style w:type="character" w:customStyle="1" w:styleId="WW-Absatz-Standardschriftart1111111">
    <w:name w:val="WW-Absatz-Standardschriftart1111111"/>
    <w:rsid w:val="009F357E"/>
  </w:style>
  <w:style w:type="paragraph" w:customStyle="1" w:styleId="66">
    <w:name w:val="Знак Знак6"/>
    <w:basedOn w:val="a0"/>
    <w:rsid w:val="009F357E"/>
    <w:pPr>
      <w:spacing w:after="160" w:line="240" w:lineRule="exact"/>
    </w:pPr>
    <w:rPr>
      <w:rFonts w:ascii="Verdana" w:hAnsi="Verdana"/>
      <w:sz w:val="20"/>
      <w:szCs w:val="20"/>
      <w:lang w:val="en-US" w:eastAsia="en-US"/>
    </w:rPr>
  </w:style>
  <w:style w:type="paragraph" w:customStyle="1" w:styleId="afffffffff5">
    <w:name w:val="Заголовок статьи"/>
    <w:basedOn w:val="afff6"/>
    <w:next w:val="afff6"/>
    <w:rsid w:val="009F357E"/>
    <w:pPr>
      <w:adjustRightInd/>
      <w:ind w:left="1612" w:hanging="892"/>
      <w:jc w:val="both"/>
    </w:pPr>
    <w:rPr>
      <w:rFonts w:ascii="Arial" w:hAnsi="Arial" w:cs="Arial"/>
      <w:sz w:val="20"/>
      <w:szCs w:val="20"/>
    </w:rPr>
  </w:style>
  <w:style w:type="paragraph" w:customStyle="1" w:styleId="223">
    <w:name w:val="Основной текст с отступом 22"/>
    <w:basedOn w:val="a0"/>
    <w:rsid w:val="009F357E"/>
    <w:pPr>
      <w:widowControl w:val="0"/>
      <w:ind w:firstLine="720"/>
      <w:jc w:val="both"/>
    </w:pPr>
    <w:rPr>
      <w:sz w:val="28"/>
      <w:szCs w:val="20"/>
    </w:rPr>
  </w:style>
  <w:style w:type="paragraph" w:customStyle="1" w:styleId="1fff3">
    <w:name w:val="Номер1"/>
    <w:basedOn w:val="afff8"/>
    <w:rsid w:val="009F357E"/>
    <w:pPr>
      <w:widowControl w:val="0"/>
      <w:numPr>
        <w:ilvl w:val="1"/>
      </w:numPr>
      <w:tabs>
        <w:tab w:val="left" w:pos="357"/>
      </w:tabs>
      <w:adjustRightInd w:val="0"/>
      <w:spacing w:before="40" w:after="40" w:line="360" w:lineRule="atLeast"/>
      <w:ind w:left="357" w:hanging="357"/>
      <w:textAlignment w:val="baseline"/>
    </w:pPr>
    <w:rPr>
      <w:sz w:val="22"/>
      <w:lang w:eastAsia="ru-RU"/>
    </w:rPr>
  </w:style>
  <w:style w:type="numbering" w:customStyle="1" w:styleId="2ff3">
    <w:name w:val="Нет списка2"/>
    <w:next w:val="a3"/>
    <w:uiPriority w:val="99"/>
    <w:semiHidden/>
    <w:unhideWhenUsed/>
    <w:rsid w:val="009F357E"/>
  </w:style>
  <w:style w:type="paragraph" w:customStyle="1" w:styleId="ConsPlusTitlePage">
    <w:name w:val="ConsPlusTitlePage"/>
    <w:rsid w:val="009F357E"/>
    <w:pPr>
      <w:widowControl w:val="0"/>
      <w:autoSpaceDE w:val="0"/>
      <w:autoSpaceDN w:val="0"/>
    </w:pPr>
    <w:rPr>
      <w:rFonts w:ascii="Tahoma" w:eastAsia="Times New Roman" w:hAnsi="Tahoma" w:cs="Tahoma"/>
    </w:rPr>
  </w:style>
  <w:style w:type="paragraph" w:customStyle="1" w:styleId="ConsPlusJurTerm">
    <w:name w:val="ConsPlusJurTerm"/>
    <w:rsid w:val="009F357E"/>
    <w:pPr>
      <w:widowControl w:val="0"/>
      <w:autoSpaceDE w:val="0"/>
      <w:autoSpaceDN w:val="0"/>
    </w:pPr>
    <w:rPr>
      <w:rFonts w:ascii="Tahoma" w:eastAsia="Times New Roman" w:hAnsi="Tahoma" w:cs="Tahoma"/>
      <w:sz w:val="26"/>
    </w:rPr>
  </w:style>
  <w:style w:type="paragraph" w:customStyle="1" w:styleId="ConsPlusTextList">
    <w:name w:val="ConsPlusTextList"/>
    <w:rsid w:val="009F357E"/>
    <w:pPr>
      <w:widowControl w:val="0"/>
      <w:autoSpaceDE w:val="0"/>
      <w:autoSpaceDN w:val="0"/>
    </w:pPr>
    <w:rPr>
      <w:rFonts w:ascii="Arial" w:eastAsia="Times New Roman" w:hAnsi="Arial" w:cs="Arial"/>
    </w:rPr>
  </w:style>
  <w:style w:type="character" w:customStyle="1" w:styleId="referenceable">
    <w:name w:val="referenceable"/>
    <w:basedOn w:val="a1"/>
    <w:rsid w:val="009F357E"/>
  </w:style>
  <w:style w:type="character" w:styleId="afffffffff6">
    <w:name w:val="line number"/>
    <w:basedOn w:val="a1"/>
    <w:uiPriority w:val="99"/>
    <w:unhideWhenUsed/>
    <w:rsid w:val="009F357E"/>
  </w:style>
  <w:style w:type="paragraph" w:customStyle="1" w:styleId="74">
    <w:name w:val="Абзац списка7"/>
    <w:aliases w:val="ПАРАГРАФ,List Paragraph"/>
    <w:basedOn w:val="a0"/>
    <w:qFormat/>
    <w:rsid w:val="00E9273A"/>
    <w:pPr>
      <w:spacing w:line="276" w:lineRule="auto"/>
      <w:ind w:left="720" w:firstLine="709"/>
      <w:contextualSpacing/>
    </w:pPr>
    <w:rPr>
      <w:sz w:val="28"/>
      <w:szCs w:val="20"/>
    </w:rPr>
  </w:style>
  <w:style w:type="character" w:customStyle="1" w:styleId="1fff4">
    <w:name w:val="Неразрешенное упоминание1"/>
    <w:uiPriority w:val="99"/>
    <w:semiHidden/>
    <w:unhideWhenUsed/>
    <w:rsid w:val="00685A91"/>
    <w:rPr>
      <w:color w:val="605E5C"/>
      <w:shd w:val="clear" w:color="auto" w:fill="E1DFDD"/>
    </w:rPr>
  </w:style>
  <w:style w:type="paragraph" w:customStyle="1" w:styleId="FORMATTEXT0">
    <w:name w:val=".FORMATTEXT"/>
    <w:uiPriority w:val="99"/>
    <w:rsid w:val="00923F38"/>
    <w:pPr>
      <w:widowControl w:val="0"/>
      <w:autoSpaceDE w:val="0"/>
      <w:autoSpaceDN w:val="0"/>
      <w:adjustRightInd w:val="0"/>
    </w:pPr>
    <w:rPr>
      <w:rFonts w:ascii="Arial" w:eastAsia="Times New Roman" w:hAnsi="Arial" w:cs="Arial"/>
    </w:rPr>
  </w:style>
  <w:style w:type="character" w:customStyle="1" w:styleId="dropdown-user-namefirst-letter">
    <w:name w:val="dropdown-user-name__first-letter"/>
    <w:basedOn w:val="a1"/>
    <w:rsid w:val="00CC1FB0"/>
  </w:style>
  <w:style w:type="paragraph" w:customStyle="1" w:styleId="afffffffff7">
    <w:basedOn w:val="a0"/>
    <w:next w:val="ae"/>
    <w:link w:val="afffffffff8"/>
    <w:qFormat/>
    <w:rsid w:val="00AA2753"/>
    <w:pPr>
      <w:ind w:left="-567"/>
      <w:jc w:val="center"/>
    </w:pPr>
    <w:rPr>
      <w:rFonts w:ascii="Calibri" w:eastAsia="Calibri" w:hAnsi="Calibri"/>
      <w:sz w:val="28"/>
      <w:szCs w:val="20"/>
    </w:rPr>
  </w:style>
  <w:style w:type="character" w:customStyle="1" w:styleId="afffffffff8">
    <w:name w:val="Название Знак"/>
    <w:link w:val="afffffffff7"/>
    <w:rsid w:val="00AA2753"/>
    <w:rPr>
      <w:sz w:val="28"/>
    </w:rPr>
  </w:style>
  <w:style w:type="numbering" w:styleId="111111">
    <w:name w:val="Outline List 2"/>
    <w:basedOn w:val="a3"/>
    <w:uiPriority w:val="99"/>
    <w:unhideWhenUsed/>
    <w:rsid w:val="00AA2753"/>
  </w:style>
  <w:style w:type="paragraph" w:customStyle="1" w:styleId="afffffffff9">
    <w:basedOn w:val="a0"/>
    <w:next w:val="ae"/>
    <w:qFormat/>
    <w:rsid w:val="00790725"/>
    <w:pPr>
      <w:ind w:left="-567"/>
      <w:jc w:val="center"/>
    </w:pPr>
    <w:rPr>
      <w:sz w:val="28"/>
      <w:szCs w:val="20"/>
    </w:rPr>
  </w:style>
  <w:style w:type="character" w:customStyle="1" w:styleId="1fff5">
    <w:name w:val="Заголовок №1_"/>
    <w:link w:val="1fff6"/>
    <w:rsid w:val="00D43EC0"/>
    <w:rPr>
      <w:b/>
      <w:bCs/>
      <w:sz w:val="28"/>
      <w:szCs w:val="28"/>
      <w:shd w:val="clear" w:color="auto" w:fill="FFFFFF"/>
    </w:rPr>
  </w:style>
  <w:style w:type="paragraph" w:customStyle="1" w:styleId="1fff6">
    <w:name w:val="Заголовок №1"/>
    <w:basedOn w:val="a0"/>
    <w:link w:val="1fff5"/>
    <w:rsid w:val="00D43EC0"/>
    <w:pPr>
      <w:widowControl w:val="0"/>
      <w:shd w:val="clear" w:color="auto" w:fill="FFFFFF"/>
      <w:spacing w:before="420" w:after="60" w:line="0" w:lineRule="atLeast"/>
      <w:jc w:val="center"/>
      <w:outlineLvl w:val="0"/>
    </w:pPr>
    <w:rPr>
      <w:rFonts w:ascii="Calibri" w:eastAsia="Calibri" w:hAnsi="Calibri"/>
      <w:b/>
      <w:bCs/>
      <w:sz w:val="28"/>
      <w:szCs w:val="28"/>
    </w:rPr>
  </w:style>
  <w:style w:type="character" w:customStyle="1" w:styleId="295pt">
    <w:name w:val="Основной текст (2) + 9;5 pt;Полужирный"/>
    <w:rsid w:val="00D43EC0"/>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3f7">
    <w:name w:val="Подпись к таблице (3)_"/>
    <w:link w:val="3f8"/>
    <w:rsid w:val="00D43EC0"/>
    <w:rPr>
      <w:rFonts w:ascii="Trebuchet MS" w:eastAsia="Trebuchet MS" w:hAnsi="Trebuchet MS" w:cs="Trebuchet MS"/>
      <w:b/>
      <w:bCs/>
      <w:i/>
      <w:iCs/>
      <w:sz w:val="19"/>
      <w:szCs w:val="19"/>
      <w:shd w:val="clear" w:color="auto" w:fill="FFFFFF"/>
    </w:rPr>
  </w:style>
  <w:style w:type="paragraph" w:customStyle="1" w:styleId="3f8">
    <w:name w:val="Подпись к таблице (3)"/>
    <w:basedOn w:val="a0"/>
    <w:link w:val="3f7"/>
    <w:rsid w:val="00D43EC0"/>
    <w:pPr>
      <w:widowControl w:val="0"/>
      <w:shd w:val="clear" w:color="auto" w:fill="FFFFFF"/>
      <w:spacing w:line="288" w:lineRule="exact"/>
      <w:jc w:val="both"/>
    </w:pPr>
    <w:rPr>
      <w:rFonts w:ascii="Trebuchet MS" w:eastAsia="Trebuchet MS" w:hAnsi="Trebuchet MS" w:cs="Trebuchet MS"/>
      <w:b/>
      <w:bCs/>
      <w:i/>
      <w:iCs/>
      <w:sz w:val="19"/>
      <w:szCs w:val="19"/>
    </w:rPr>
  </w:style>
  <w:style w:type="character" w:customStyle="1" w:styleId="67">
    <w:name w:val="Основной текст (6)"/>
    <w:rsid w:val="000C67CB"/>
    <w:rPr>
      <w:rFonts w:ascii="Times New Roman" w:eastAsia="Times New Roman" w:hAnsi="Times New Roman" w:cs="Times New Roman"/>
      <w:b w:val="0"/>
      <w:bCs w:val="0"/>
      <w:i/>
      <w:iCs/>
      <w:smallCaps w:val="0"/>
      <w:strike w:val="0"/>
      <w:color w:val="000000"/>
      <w:spacing w:val="0"/>
      <w:w w:val="100"/>
      <w:position w:val="0"/>
      <w:sz w:val="26"/>
      <w:szCs w:val="26"/>
      <w:u w:val="single"/>
      <w:lang w:val="ru-RU" w:eastAsia="ru-RU" w:bidi="ru-RU"/>
    </w:rPr>
  </w:style>
  <w:style w:type="character" w:customStyle="1" w:styleId="68">
    <w:name w:val="Основной текст (6) + Не курсив"/>
    <w:rsid w:val="000C67CB"/>
    <w:rPr>
      <w:rFonts w:ascii="Times New Roman" w:eastAsia="Times New Roman" w:hAnsi="Times New Roman" w:cs="Times New Roman"/>
      <w:b w:val="0"/>
      <w:bCs w:val="0"/>
      <w:i/>
      <w:iCs/>
      <w:smallCaps w:val="0"/>
      <w:strike w:val="0"/>
      <w:color w:val="000000"/>
      <w:spacing w:val="0"/>
      <w:w w:val="100"/>
      <w:position w:val="0"/>
      <w:sz w:val="26"/>
      <w:szCs w:val="26"/>
      <w:u w:val="single"/>
      <w:lang w:val="ru-RU" w:eastAsia="ru-RU" w:bidi="ru-RU"/>
    </w:rPr>
  </w:style>
  <w:style w:type="character" w:customStyle="1" w:styleId="75">
    <w:name w:val="Основной текст (7)_"/>
    <w:link w:val="76"/>
    <w:rsid w:val="000C67CB"/>
    <w:rPr>
      <w:b/>
      <w:bCs/>
      <w:shd w:val="clear" w:color="auto" w:fill="FFFFFF"/>
    </w:rPr>
  </w:style>
  <w:style w:type="paragraph" w:customStyle="1" w:styleId="76">
    <w:name w:val="Основной текст (7)"/>
    <w:basedOn w:val="a0"/>
    <w:link w:val="75"/>
    <w:rsid w:val="000C67CB"/>
    <w:pPr>
      <w:widowControl w:val="0"/>
      <w:shd w:val="clear" w:color="auto" w:fill="FFFFFF"/>
      <w:spacing w:line="250" w:lineRule="exact"/>
      <w:jc w:val="both"/>
    </w:pPr>
    <w:rPr>
      <w:rFonts w:ascii="Calibri" w:eastAsia="Calibri" w:hAnsi="Calibri"/>
      <w:b/>
      <w:bCs/>
      <w:sz w:val="20"/>
      <w:szCs w:val="20"/>
    </w:rPr>
  </w:style>
  <w:style w:type="paragraph" w:styleId="2">
    <w:name w:val="List Bullet 2"/>
    <w:basedOn w:val="a0"/>
    <w:semiHidden/>
    <w:unhideWhenUsed/>
    <w:rsid w:val="00752748"/>
    <w:pPr>
      <w:numPr>
        <w:numId w:val="6"/>
      </w:numPr>
      <w:contextualSpacing/>
    </w:pPr>
  </w:style>
  <w:style w:type="character" w:customStyle="1" w:styleId="markedcontent">
    <w:name w:val="markedcontent"/>
    <w:basedOn w:val="a1"/>
    <w:rsid w:val="00A73501"/>
  </w:style>
  <w:style w:type="paragraph" w:customStyle="1" w:styleId="3f9">
    <w:name w:val="Основной текст3"/>
    <w:basedOn w:val="a0"/>
    <w:rsid w:val="00A73501"/>
    <w:pPr>
      <w:widowControl w:val="0"/>
      <w:shd w:val="clear" w:color="auto" w:fill="FFFFFF"/>
      <w:spacing w:before="660" w:after="240" w:line="0" w:lineRule="atLeast"/>
      <w:jc w:val="center"/>
    </w:pPr>
    <w:rPr>
      <w:sz w:val="27"/>
      <w:szCs w:val="27"/>
    </w:rPr>
  </w:style>
  <w:style w:type="paragraph" w:customStyle="1" w:styleId="msonormal0">
    <w:name w:val="msonormal"/>
    <w:basedOn w:val="a0"/>
    <w:rsid w:val="004F7DCE"/>
    <w:pPr>
      <w:spacing w:before="100" w:beforeAutospacing="1" w:after="100" w:afterAutospacing="1"/>
    </w:pPr>
  </w:style>
  <w:style w:type="paragraph" w:customStyle="1" w:styleId="xl160">
    <w:name w:val="xl160"/>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61">
    <w:name w:val="xl161"/>
    <w:basedOn w:val="a0"/>
    <w:rsid w:val="0008674D"/>
    <w:pPr>
      <w:pBdr>
        <w:top w:val="single" w:sz="4" w:space="0" w:color="auto"/>
        <w:bottom w:val="single" w:sz="4" w:space="0" w:color="auto"/>
        <w:right w:val="single" w:sz="8" w:space="0" w:color="auto"/>
      </w:pBdr>
      <w:spacing w:before="100" w:beforeAutospacing="1" w:after="100" w:afterAutospacing="1"/>
    </w:pPr>
    <w:rPr>
      <w:b/>
      <w:bCs/>
      <w:i/>
      <w:iCs/>
      <w:sz w:val="16"/>
      <w:szCs w:val="16"/>
    </w:rPr>
  </w:style>
  <w:style w:type="paragraph" w:customStyle="1" w:styleId="xl162">
    <w:name w:val="xl162"/>
    <w:basedOn w:val="a0"/>
    <w:rsid w:val="0008674D"/>
    <w:pPr>
      <w:pBdr>
        <w:top w:val="single" w:sz="4" w:space="0" w:color="auto"/>
        <w:left w:val="single" w:sz="8" w:space="0" w:color="auto"/>
        <w:bottom w:val="single" w:sz="4" w:space="0" w:color="auto"/>
        <w:right w:val="single" w:sz="4" w:space="0" w:color="auto"/>
      </w:pBdr>
      <w:spacing w:before="100" w:beforeAutospacing="1" w:after="100" w:afterAutospacing="1"/>
      <w:jc w:val="center"/>
    </w:pPr>
    <w:rPr>
      <w:b/>
      <w:bCs/>
      <w:i/>
      <w:iCs/>
      <w:sz w:val="16"/>
      <w:szCs w:val="16"/>
    </w:rPr>
  </w:style>
  <w:style w:type="paragraph" w:customStyle="1" w:styleId="xl163">
    <w:name w:val="xl163"/>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sz w:val="16"/>
      <w:szCs w:val="16"/>
    </w:rPr>
  </w:style>
  <w:style w:type="paragraph" w:customStyle="1" w:styleId="xl164">
    <w:name w:val="xl164"/>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i/>
      <w:iCs/>
      <w:sz w:val="16"/>
      <w:szCs w:val="16"/>
    </w:rPr>
  </w:style>
  <w:style w:type="paragraph" w:customStyle="1" w:styleId="xl165">
    <w:name w:val="xl165"/>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sz w:val="16"/>
      <w:szCs w:val="16"/>
    </w:rPr>
  </w:style>
  <w:style w:type="paragraph" w:customStyle="1" w:styleId="xl166">
    <w:name w:val="xl166"/>
    <w:basedOn w:val="a0"/>
    <w:rsid w:val="0008674D"/>
    <w:pPr>
      <w:pBdr>
        <w:top w:val="single" w:sz="4" w:space="0" w:color="auto"/>
        <w:left w:val="single" w:sz="8"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167">
    <w:name w:val="xl167"/>
    <w:basedOn w:val="a0"/>
    <w:rsid w:val="0008674D"/>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CYR" w:hAnsi="Arial CYR" w:cs="Arial CYR"/>
      <w:sz w:val="16"/>
      <w:szCs w:val="16"/>
    </w:rPr>
  </w:style>
  <w:style w:type="paragraph" w:customStyle="1" w:styleId="xl168">
    <w:name w:val="xl168"/>
    <w:basedOn w:val="a0"/>
    <w:rsid w:val="0008674D"/>
    <w:pPr>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69">
    <w:name w:val="xl169"/>
    <w:basedOn w:val="a0"/>
    <w:rsid w:val="0008674D"/>
    <w:pPr>
      <w:spacing w:before="100" w:beforeAutospacing="1" w:after="100" w:afterAutospacing="1"/>
    </w:pPr>
    <w:rPr>
      <w:rFonts w:ascii="Arial CYR" w:hAnsi="Arial CYR" w:cs="Arial CYR"/>
      <w:sz w:val="16"/>
      <w:szCs w:val="16"/>
    </w:rPr>
  </w:style>
  <w:style w:type="paragraph" w:customStyle="1" w:styleId="xl170">
    <w:name w:val="xl170"/>
    <w:basedOn w:val="a0"/>
    <w:rsid w:val="0008674D"/>
    <w:pPr>
      <w:spacing w:before="100" w:beforeAutospacing="1" w:after="100" w:afterAutospacing="1"/>
    </w:pPr>
    <w:rPr>
      <w:rFonts w:ascii="Arial CYR" w:hAnsi="Arial CYR" w:cs="Arial CYR"/>
      <w:sz w:val="16"/>
      <w:szCs w:val="16"/>
    </w:rPr>
  </w:style>
  <w:style w:type="paragraph" w:customStyle="1" w:styleId="xl171">
    <w:name w:val="xl171"/>
    <w:basedOn w:val="a0"/>
    <w:rsid w:val="0008674D"/>
    <w:pPr>
      <w:pBdr>
        <w:top w:val="single" w:sz="8" w:space="0" w:color="auto"/>
        <w:bottom w:val="single" w:sz="4" w:space="0" w:color="auto"/>
        <w:right w:val="single" w:sz="4" w:space="0" w:color="auto"/>
      </w:pBdr>
      <w:spacing w:before="100" w:beforeAutospacing="1" w:after="100" w:afterAutospacing="1"/>
      <w:jc w:val="right"/>
    </w:pPr>
    <w:rPr>
      <w:b/>
      <w:bCs/>
      <w:sz w:val="16"/>
      <w:szCs w:val="16"/>
    </w:rPr>
  </w:style>
  <w:style w:type="paragraph" w:customStyle="1" w:styleId="xl172">
    <w:name w:val="xl172"/>
    <w:basedOn w:val="a0"/>
    <w:rsid w:val="0008674D"/>
    <w:pPr>
      <w:pBdr>
        <w:top w:val="single" w:sz="4" w:space="0" w:color="auto"/>
        <w:bottom w:val="single" w:sz="4"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73">
    <w:name w:val="xl173"/>
    <w:basedOn w:val="a0"/>
    <w:rsid w:val="0008674D"/>
    <w:pPr>
      <w:pBdr>
        <w:top w:val="single" w:sz="4" w:space="0" w:color="auto"/>
        <w:left w:val="single" w:sz="8" w:space="0" w:color="auto"/>
        <w:bottom w:val="single" w:sz="8" w:space="0" w:color="auto"/>
        <w:right w:val="single" w:sz="4" w:space="0" w:color="auto"/>
      </w:pBdr>
      <w:spacing w:before="100" w:beforeAutospacing="1" w:after="100" w:afterAutospacing="1"/>
    </w:pPr>
    <w:rPr>
      <w:sz w:val="16"/>
      <w:szCs w:val="16"/>
    </w:rPr>
  </w:style>
  <w:style w:type="paragraph" w:customStyle="1" w:styleId="xl174">
    <w:name w:val="xl174"/>
    <w:basedOn w:val="a0"/>
    <w:rsid w:val="0008674D"/>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175">
    <w:name w:val="xl175"/>
    <w:basedOn w:val="a0"/>
    <w:rsid w:val="0008674D"/>
    <w:pPr>
      <w:pBdr>
        <w:top w:val="single" w:sz="4" w:space="0" w:color="auto"/>
        <w:bottom w:val="single" w:sz="8"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76">
    <w:name w:val="xl176"/>
    <w:basedOn w:val="a0"/>
    <w:rsid w:val="0008674D"/>
    <w:pPr>
      <w:spacing w:before="100" w:beforeAutospacing="1" w:after="100" w:afterAutospacing="1"/>
    </w:pPr>
    <w:rPr>
      <w:sz w:val="16"/>
      <w:szCs w:val="16"/>
    </w:rPr>
  </w:style>
  <w:style w:type="paragraph" w:customStyle="1" w:styleId="xl177">
    <w:name w:val="xl177"/>
    <w:basedOn w:val="a0"/>
    <w:rsid w:val="0008674D"/>
    <w:pPr>
      <w:pBdr>
        <w:top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78">
    <w:name w:val="xl178"/>
    <w:basedOn w:val="a0"/>
    <w:rsid w:val="0008674D"/>
    <w:pPr>
      <w:pBdr>
        <w:top w:val="single" w:sz="8" w:space="0" w:color="auto"/>
        <w:left w:val="single" w:sz="8"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179">
    <w:name w:val="xl179"/>
    <w:basedOn w:val="a0"/>
    <w:rsid w:val="0008674D"/>
    <w:pPr>
      <w:pBdr>
        <w:top w:val="single" w:sz="8" w:space="0" w:color="auto"/>
        <w:left w:val="single" w:sz="4" w:space="0" w:color="auto"/>
        <w:bottom w:val="single" w:sz="8" w:space="0" w:color="auto"/>
        <w:right w:val="single" w:sz="4" w:space="0" w:color="auto"/>
      </w:pBdr>
      <w:spacing w:before="100" w:beforeAutospacing="1" w:after="100" w:afterAutospacing="1"/>
    </w:pPr>
    <w:rPr>
      <w:b/>
      <w:bCs/>
      <w:sz w:val="16"/>
      <w:szCs w:val="16"/>
    </w:rPr>
  </w:style>
  <w:style w:type="paragraph" w:customStyle="1" w:styleId="xl180">
    <w:name w:val="xl180"/>
    <w:basedOn w:val="a0"/>
    <w:rsid w:val="0008674D"/>
    <w:pPr>
      <w:pBdr>
        <w:top w:val="single" w:sz="8" w:space="0" w:color="auto"/>
        <w:bottom w:val="single" w:sz="8" w:space="0" w:color="auto"/>
        <w:right w:val="single" w:sz="4" w:space="0" w:color="auto"/>
      </w:pBdr>
      <w:spacing w:before="100" w:beforeAutospacing="1" w:after="100" w:afterAutospacing="1"/>
      <w:jc w:val="right"/>
    </w:pPr>
    <w:rPr>
      <w:b/>
      <w:bCs/>
      <w:sz w:val="16"/>
      <w:szCs w:val="16"/>
    </w:rPr>
  </w:style>
  <w:style w:type="paragraph" w:customStyle="1" w:styleId="xl181">
    <w:name w:val="xl181"/>
    <w:basedOn w:val="a0"/>
    <w:rsid w:val="0008674D"/>
    <w:pPr>
      <w:spacing w:before="100" w:beforeAutospacing="1" w:after="100" w:afterAutospacing="1"/>
      <w:jc w:val="center"/>
    </w:pPr>
    <w:rPr>
      <w:sz w:val="16"/>
      <w:szCs w:val="16"/>
    </w:rPr>
  </w:style>
  <w:style w:type="paragraph" w:customStyle="1" w:styleId="xl182">
    <w:name w:val="xl182"/>
    <w:basedOn w:val="a0"/>
    <w:rsid w:val="0008674D"/>
    <w:pPr>
      <w:pBdr>
        <w:bottom w:val="single" w:sz="4" w:space="0" w:color="auto"/>
      </w:pBdr>
      <w:spacing w:before="100" w:beforeAutospacing="1" w:after="100" w:afterAutospacing="1"/>
    </w:pPr>
  </w:style>
  <w:style w:type="paragraph" w:customStyle="1" w:styleId="xl183">
    <w:name w:val="xl183"/>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184">
    <w:name w:val="xl184"/>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185">
    <w:name w:val="xl185"/>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186">
    <w:name w:val="xl186"/>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187">
    <w:name w:val="xl187"/>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 w:val="16"/>
      <w:szCs w:val="16"/>
    </w:rPr>
  </w:style>
  <w:style w:type="paragraph" w:customStyle="1" w:styleId="xl188">
    <w:name w:val="xl188"/>
    <w:basedOn w:val="a0"/>
    <w:rsid w:val="0008674D"/>
    <w:pPr>
      <w:pBdr>
        <w:top w:val="single" w:sz="4" w:space="0" w:color="auto"/>
        <w:left w:val="single" w:sz="8"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189">
    <w:name w:val="xl189"/>
    <w:basedOn w:val="a0"/>
    <w:rsid w:val="0008674D"/>
    <w:pPr>
      <w:pBdr>
        <w:top w:val="single" w:sz="4" w:space="0" w:color="auto"/>
        <w:bottom w:val="single" w:sz="4" w:space="0" w:color="auto"/>
        <w:right w:val="single" w:sz="8" w:space="0" w:color="auto"/>
      </w:pBdr>
      <w:spacing w:before="100" w:beforeAutospacing="1" w:after="100" w:afterAutospacing="1"/>
    </w:pPr>
    <w:rPr>
      <w:b/>
      <w:bCs/>
      <w:sz w:val="16"/>
      <w:szCs w:val="16"/>
    </w:rPr>
  </w:style>
  <w:style w:type="paragraph" w:customStyle="1" w:styleId="xl190">
    <w:name w:val="xl190"/>
    <w:basedOn w:val="a0"/>
    <w:rsid w:val="0008674D"/>
    <w:pPr>
      <w:pBdr>
        <w:top w:val="single" w:sz="4" w:space="0" w:color="auto"/>
        <w:bottom w:val="single" w:sz="4" w:space="0" w:color="auto"/>
        <w:right w:val="single" w:sz="4" w:space="0" w:color="auto"/>
      </w:pBdr>
      <w:spacing w:before="100" w:beforeAutospacing="1" w:after="100" w:afterAutospacing="1"/>
      <w:jc w:val="right"/>
    </w:pPr>
    <w:rPr>
      <w:b/>
      <w:bCs/>
      <w:sz w:val="16"/>
      <w:szCs w:val="16"/>
    </w:rPr>
  </w:style>
  <w:style w:type="paragraph" w:customStyle="1" w:styleId="xl191">
    <w:name w:val="xl191"/>
    <w:basedOn w:val="a0"/>
    <w:rsid w:val="0008674D"/>
    <w:pPr>
      <w:pBdr>
        <w:top w:val="single" w:sz="4" w:space="0" w:color="auto"/>
        <w:bottom w:val="single" w:sz="4" w:space="0" w:color="auto"/>
        <w:right w:val="single" w:sz="4" w:space="0" w:color="auto"/>
      </w:pBdr>
      <w:spacing w:before="100" w:beforeAutospacing="1" w:after="100" w:afterAutospacing="1"/>
      <w:jc w:val="right"/>
    </w:pPr>
    <w:rPr>
      <w:sz w:val="16"/>
      <w:szCs w:val="16"/>
    </w:rPr>
  </w:style>
  <w:style w:type="paragraph" w:customStyle="1" w:styleId="xl192">
    <w:name w:val="xl192"/>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6"/>
      <w:szCs w:val="16"/>
    </w:rPr>
  </w:style>
  <w:style w:type="paragraph" w:customStyle="1" w:styleId="xl193">
    <w:name w:val="xl193"/>
    <w:basedOn w:val="a0"/>
    <w:rsid w:val="0008674D"/>
    <w:pPr>
      <w:pBdr>
        <w:top w:val="single" w:sz="4" w:space="0" w:color="auto"/>
        <w:bottom w:val="single" w:sz="4" w:space="0" w:color="auto"/>
        <w:right w:val="single" w:sz="8" w:space="0" w:color="auto"/>
      </w:pBdr>
      <w:spacing w:before="100" w:beforeAutospacing="1" w:after="100" w:afterAutospacing="1"/>
    </w:pPr>
    <w:rPr>
      <w:b/>
      <w:bCs/>
      <w:sz w:val="16"/>
      <w:szCs w:val="16"/>
    </w:rPr>
  </w:style>
  <w:style w:type="paragraph" w:customStyle="1" w:styleId="xl194">
    <w:name w:val="xl194"/>
    <w:basedOn w:val="a0"/>
    <w:rsid w:val="0008674D"/>
    <w:pPr>
      <w:pBdr>
        <w:top w:val="single" w:sz="4" w:space="0" w:color="auto"/>
        <w:bottom w:val="single" w:sz="4" w:space="0" w:color="auto"/>
      </w:pBdr>
      <w:spacing w:before="100" w:beforeAutospacing="1" w:after="100" w:afterAutospacing="1"/>
    </w:pPr>
    <w:rPr>
      <w:b/>
      <w:bCs/>
      <w:sz w:val="16"/>
      <w:szCs w:val="16"/>
    </w:rPr>
  </w:style>
  <w:style w:type="paragraph" w:customStyle="1" w:styleId="xl195">
    <w:name w:val="xl195"/>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96">
    <w:name w:val="xl196"/>
    <w:basedOn w:val="a0"/>
    <w:rsid w:val="0008674D"/>
    <w:pPr>
      <w:pBdr>
        <w:top w:val="single" w:sz="4" w:space="0" w:color="auto"/>
        <w:bottom w:val="single" w:sz="4" w:space="0" w:color="auto"/>
      </w:pBdr>
      <w:spacing w:before="100" w:beforeAutospacing="1" w:after="100" w:afterAutospacing="1"/>
      <w:ind w:firstLineChars="100" w:firstLine="100"/>
    </w:pPr>
    <w:rPr>
      <w:b/>
      <w:bCs/>
      <w:sz w:val="16"/>
      <w:szCs w:val="16"/>
    </w:rPr>
  </w:style>
  <w:style w:type="paragraph" w:customStyle="1" w:styleId="xl197">
    <w:name w:val="xl197"/>
    <w:basedOn w:val="a0"/>
    <w:rsid w:val="0008674D"/>
    <w:pPr>
      <w:pBdr>
        <w:top w:val="single" w:sz="4" w:space="0" w:color="auto"/>
        <w:bottom w:val="single" w:sz="4" w:space="0" w:color="auto"/>
      </w:pBdr>
      <w:spacing w:before="100" w:beforeAutospacing="1" w:after="100" w:afterAutospacing="1"/>
    </w:pPr>
    <w:rPr>
      <w:b/>
      <w:bCs/>
      <w:sz w:val="16"/>
      <w:szCs w:val="16"/>
    </w:rPr>
  </w:style>
  <w:style w:type="paragraph" w:customStyle="1" w:styleId="xl198">
    <w:name w:val="xl198"/>
    <w:basedOn w:val="a0"/>
    <w:rsid w:val="0008674D"/>
    <w:pPr>
      <w:pBdr>
        <w:top w:val="single" w:sz="4" w:space="0" w:color="auto"/>
        <w:left w:val="single" w:sz="4" w:space="0" w:color="auto"/>
        <w:bottom w:val="single" w:sz="4" w:space="0" w:color="auto"/>
      </w:pBdr>
      <w:spacing w:before="100" w:beforeAutospacing="1" w:after="100" w:afterAutospacing="1"/>
      <w:jc w:val="center"/>
    </w:pPr>
    <w:rPr>
      <w:sz w:val="16"/>
      <w:szCs w:val="16"/>
    </w:rPr>
  </w:style>
  <w:style w:type="paragraph" w:customStyle="1" w:styleId="xl199">
    <w:name w:val="xl199"/>
    <w:basedOn w:val="a0"/>
    <w:rsid w:val="0008674D"/>
    <w:pPr>
      <w:pBdr>
        <w:top w:val="single" w:sz="4" w:space="0" w:color="auto"/>
        <w:bottom w:val="single" w:sz="4" w:space="0" w:color="auto"/>
      </w:pBdr>
      <w:spacing w:before="100" w:beforeAutospacing="1" w:after="100" w:afterAutospacing="1"/>
      <w:jc w:val="center"/>
    </w:pPr>
    <w:rPr>
      <w:sz w:val="16"/>
      <w:szCs w:val="16"/>
    </w:rPr>
  </w:style>
  <w:style w:type="paragraph" w:customStyle="1" w:styleId="xl200">
    <w:name w:val="xl200"/>
    <w:basedOn w:val="a0"/>
    <w:rsid w:val="0008674D"/>
    <w:pPr>
      <w:pBdr>
        <w:top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201">
    <w:name w:val="xl201"/>
    <w:basedOn w:val="a0"/>
    <w:rsid w:val="0008674D"/>
    <w:pPr>
      <w:pBdr>
        <w:top w:val="single" w:sz="4" w:space="0" w:color="auto"/>
        <w:left w:val="single" w:sz="4" w:space="0" w:color="auto"/>
        <w:bottom w:val="single" w:sz="4" w:space="0" w:color="auto"/>
      </w:pBdr>
      <w:spacing w:before="100" w:beforeAutospacing="1" w:after="100" w:afterAutospacing="1"/>
      <w:jc w:val="center"/>
    </w:pPr>
    <w:rPr>
      <w:b/>
      <w:bCs/>
      <w:i/>
      <w:iCs/>
      <w:sz w:val="16"/>
      <w:szCs w:val="16"/>
    </w:rPr>
  </w:style>
  <w:style w:type="paragraph" w:customStyle="1" w:styleId="xl202">
    <w:name w:val="xl202"/>
    <w:basedOn w:val="a0"/>
    <w:rsid w:val="0008674D"/>
    <w:pPr>
      <w:pBdr>
        <w:top w:val="single" w:sz="4" w:space="0" w:color="auto"/>
        <w:bottom w:val="single" w:sz="4" w:space="0" w:color="auto"/>
      </w:pBdr>
      <w:spacing w:before="100" w:beforeAutospacing="1" w:after="100" w:afterAutospacing="1"/>
      <w:jc w:val="center"/>
    </w:pPr>
    <w:rPr>
      <w:b/>
      <w:bCs/>
      <w:i/>
      <w:iCs/>
      <w:sz w:val="16"/>
      <w:szCs w:val="16"/>
    </w:rPr>
  </w:style>
  <w:style w:type="paragraph" w:customStyle="1" w:styleId="xl203">
    <w:name w:val="xl203"/>
    <w:basedOn w:val="a0"/>
    <w:rsid w:val="0008674D"/>
    <w:pPr>
      <w:pBdr>
        <w:top w:val="single" w:sz="4" w:space="0" w:color="auto"/>
        <w:bottom w:val="single" w:sz="4" w:space="0" w:color="auto"/>
        <w:right w:val="single" w:sz="4" w:space="0" w:color="auto"/>
      </w:pBdr>
      <w:spacing w:before="100" w:beforeAutospacing="1" w:after="100" w:afterAutospacing="1"/>
      <w:jc w:val="center"/>
    </w:pPr>
    <w:rPr>
      <w:b/>
      <w:bCs/>
      <w:i/>
      <w:iCs/>
      <w:sz w:val="16"/>
      <w:szCs w:val="16"/>
    </w:rPr>
  </w:style>
  <w:style w:type="paragraph" w:customStyle="1" w:styleId="xl204">
    <w:name w:val="xl204"/>
    <w:basedOn w:val="a0"/>
    <w:rsid w:val="0008674D"/>
    <w:pPr>
      <w:pBdr>
        <w:top w:val="single" w:sz="4" w:space="0" w:color="auto"/>
        <w:left w:val="single" w:sz="4" w:space="0" w:color="auto"/>
        <w:bottom w:val="single" w:sz="4" w:space="0" w:color="auto"/>
      </w:pBdr>
      <w:spacing w:before="100" w:beforeAutospacing="1" w:after="100" w:afterAutospacing="1"/>
      <w:jc w:val="center"/>
    </w:pPr>
    <w:rPr>
      <w:rFonts w:ascii="Arial CYR" w:hAnsi="Arial CYR" w:cs="Arial CYR"/>
      <w:sz w:val="16"/>
      <w:szCs w:val="16"/>
    </w:rPr>
  </w:style>
  <w:style w:type="paragraph" w:customStyle="1" w:styleId="xl205">
    <w:name w:val="xl205"/>
    <w:basedOn w:val="a0"/>
    <w:rsid w:val="0008674D"/>
    <w:pPr>
      <w:pBdr>
        <w:top w:val="single" w:sz="4" w:space="0" w:color="auto"/>
        <w:bottom w:val="single" w:sz="4" w:space="0" w:color="auto"/>
      </w:pBdr>
      <w:spacing w:before="100" w:beforeAutospacing="1" w:after="100" w:afterAutospacing="1"/>
      <w:jc w:val="center"/>
    </w:pPr>
    <w:rPr>
      <w:rFonts w:ascii="Arial CYR" w:hAnsi="Arial CYR" w:cs="Arial CYR"/>
      <w:sz w:val="16"/>
      <w:szCs w:val="16"/>
    </w:rPr>
  </w:style>
  <w:style w:type="paragraph" w:customStyle="1" w:styleId="xl206">
    <w:name w:val="xl206"/>
    <w:basedOn w:val="a0"/>
    <w:rsid w:val="0008674D"/>
    <w:pPr>
      <w:pBdr>
        <w:top w:val="single" w:sz="4" w:space="0" w:color="auto"/>
        <w:bottom w:val="single" w:sz="4"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207">
    <w:name w:val="xl207"/>
    <w:basedOn w:val="a0"/>
    <w:rsid w:val="0008674D"/>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08">
    <w:name w:val="xl208"/>
    <w:basedOn w:val="a0"/>
    <w:rsid w:val="0008674D"/>
    <w:pPr>
      <w:pBdr>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09">
    <w:name w:val="xl209"/>
    <w:basedOn w:val="a0"/>
    <w:rsid w:val="0008674D"/>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10">
    <w:name w:val="xl210"/>
    <w:basedOn w:val="a0"/>
    <w:rsid w:val="0008674D"/>
    <w:pPr>
      <w:spacing w:before="100" w:beforeAutospacing="1" w:after="100" w:afterAutospacing="1"/>
      <w:jc w:val="center"/>
    </w:pPr>
    <w:rPr>
      <w:rFonts w:ascii="Arial CYR" w:hAnsi="Arial CYR" w:cs="Arial CYR"/>
      <w:b/>
      <w:bCs/>
      <w:sz w:val="22"/>
      <w:szCs w:val="22"/>
    </w:rPr>
  </w:style>
  <w:style w:type="paragraph" w:customStyle="1" w:styleId="xl211">
    <w:name w:val="xl211"/>
    <w:basedOn w:val="a0"/>
    <w:rsid w:val="0008674D"/>
    <w:pPr>
      <w:pBdr>
        <w:top w:val="single" w:sz="4" w:space="0" w:color="auto"/>
        <w:left w:val="single" w:sz="4" w:space="0" w:color="auto"/>
        <w:bottom w:val="single" w:sz="4" w:space="0" w:color="auto"/>
      </w:pBdr>
      <w:spacing w:before="100" w:beforeAutospacing="1" w:after="100" w:afterAutospacing="1"/>
      <w:jc w:val="center"/>
    </w:pPr>
    <w:rPr>
      <w:b/>
      <w:bCs/>
      <w:sz w:val="16"/>
      <w:szCs w:val="16"/>
    </w:rPr>
  </w:style>
  <w:style w:type="paragraph" w:customStyle="1" w:styleId="xl212">
    <w:name w:val="xl212"/>
    <w:basedOn w:val="a0"/>
    <w:rsid w:val="0008674D"/>
    <w:pPr>
      <w:pBdr>
        <w:top w:val="single" w:sz="4" w:space="0" w:color="auto"/>
        <w:bottom w:val="single" w:sz="4" w:space="0" w:color="auto"/>
      </w:pBdr>
      <w:spacing w:before="100" w:beforeAutospacing="1" w:after="100" w:afterAutospacing="1"/>
      <w:jc w:val="center"/>
    </w:pPr>
    <w:rPr>
      <w:b/>
      <w:bCs/>
      <w:sz w:val="16"/>
      <w:szCs w:val="16"/>
    </w:rPr>
  </w:style>
  <w:style w:type="paragraph" w:customStyle="1" w:styleId="xl213">
    <w:name w:val="xl213"/>
    <w:basedOn w:val="a0"/>
    <w:rsid w:val="0008674D"/>
    <w:pPr>
      <w:pBdr>
        <w:top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214">
    <w:name w:val="xl214"/>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215">
    <w:name w:val="xl215"/>
    <w:basedOn w:val="a0"/>
    <w:rsid w:val="0008674D"/>
    <w:pPr>
      <w:pBdr>
        <w:top w:val="single" w:sz="4" w:space="0" w:color="auto"/>
        <w:left w:val="single" w:sz="4" w:space="0" w:color="auto"/>
        <w:bottom w:val="single" w:sz="4" w:space="0" w:color="auto"/>
      </w:pBdr>
      <w:spacing w:before="100" w:beforeAutospacing="1" w:after="100" w:afterAutospacing="1"/>
      <w:jc w:val="center"/>
    </w:pPr>
    <w:rPr>
      <w:sz w:val="16"/>
      <w:szCs w:val="16"/>
    </w:rPr>
  </w:style>
  <w:style w:type="paragraph" w:customStyle="1" w:styleId="xl216">
    <w:name w:val="xl216"/>
    <w:basedOn w:val="a0"/>
    <w:rsid w:val="0008674D"/>
    <w:pPr>
      <w:pBdr>
        <w:top w:val="single" w:sz="4" w:space="0" w:color="auto"/>
        <w:bottom w:val="single" w:sz="4" w:space="0" w:color="auto"/>
      </w:pBdr>
      <w:spacing w:before="100" w:beforeAutospacing="1" w:after="100" w:afterAutospacing="1"/>
      <w:jc w:val="center"/>
    </w:pPr>
    <w:rPr>
      <w:sz w:val="16"/>
      <w:szCs w:val="16"/>
    </w:rPr>
  </w:style>
  <w:style w:type="paragraph" w:customStyle="1" w:styleId="xl217">
    <w:name w:val="xl217"/>
    <w:basedOn w:val="a0"/>
    <w:rsid w:val="0008674D"/>
    <w:pPr>
      <w:pBdr>
        <w:top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218">
    <w:name w:val="xl218"/>
    <w:basedOn w:val="a0"/>
    <w:rsid w:val="0008674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19">
    <w:name w:val="xl219"/>
    <w:basedOn w:val="a0"/>
    <w:rsid w:val="0008674D"/>
    <w:pPr>
      <w:pBdr>
        <w:top w:val="single" w:sz="8"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220">
    <w:name w:val="xl220"/>
    <w:basedOn w:val="a0"/>
    <w:rsid w:val="0008674D"/>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21">
    <w:name w:val="xl221"/>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22">
    <w:name w:val="xl222"/>
    <w:basedOn w:val="a0"/>
    <w:rsid w:val="0008674D"/>
    <w:pPr>
      <w:pBdr>
        <w:top w:val="single" w:sz="8" w:space="0" w:color="auto"/>
        <w:left w:val="single" w:sz="4" w:space="0" w:color="auto"/>
        <w:bottom w:val="single" w:sz="8" w:space="0" w:color="auto"/>
        <w:right w:val="single" w:sz="4" w:space="0" w:color="auto"/>
      </w:pBdr>
      <w:spacing w:before="100" w:beforeAutospacing="1" w:after="100" w:afterAutospacing="1"/>
      <w:jc w:val="center"/>
    </w:pPr>
    <w:rPr>
      <w:b/>
      <w:bCs/>
      <w:sz w:val="16"/>
      <w:szCs w:val="16"/>
    </w:rPr>
  </w:style>
  <w:style w:type="paragraph" w:customStyle="1" w:styleId="xl223">
    <w:name w:val="xl223"/>
    <w:basedOn w:val="a0"/>
    <w:rsid w:val="0008674D"/>
    <w:pPr>
      <w:spacing w:before="100" w:beforeAutospacing="1" w:after="100" w:afterAutospacing="1"/>
      <w:jc w:val="center"/>
    </w:pPr>
  </w:style>
  <w:style w:type="paragraph" w:customStyle="1" w:styleId="xl224">
    <w:name w:val="xl224"/>
    <w:basedOn w:val="a0"/>
    <w:rsid w:val="0008674D"/>
    <w:pPr>
      <w:pBdr>
        <w:right w:val="single" w:sz="4" w:space="0" w:color="auto"/>
      </w:pBdr>
      <w:spacing w:before="100" w:beforeAutospacing="1" w:after="100" w:afterAutospacing="1"/>
      <w:jc w:val="center"/>
    </w:pPr>
    <w:rPr>
      <w:rFonts w:ascii="Arial CYR" w:hAnsi="Arial CYR" w:cs="Arial CYR"/>
      <w:b/>
      <w:bCs/>
      <w:sz w:val="22"/>
      <w:szCs w:val="22"/>
    </w:rPr>
  </w:style>
  <w:style w:type="paragraph" w:customStyle="1" w:styleId="xl225">
    <w:name w:val="xl225"/>
    <w:basedOn w:val="a0"/>
    <w:rsid w:val="0008674D"/>
    <w:pPr>
      <w:pBdr>
        <w:bottom w:val="single" w:sz="4" w:space="0" w:color="auto"/>
      </w:pBdr>
      <w:spacing w:before="100" w:beforeAutospacing="1" w:after="100" w:afterAutospacing="1"/>
    </w:pPr>
    <w:rPr>
      <w:rFonts w:ascii="Arial CYR" w:hAnsi="Arial CYR" w:cs="Arial CYR"/>
      <w:sz w:val="16"/>
      <w:szCs w:val="16"/>
    </w:rPr>
  </w:style>
  <w:style w:type="paragraph" w:customStyle="1" w:styleId="xl226">
    <w:name w:val="xl226"/>
    <w:basedOn w:val="a0"/>
    <w:rsid w:val="0008674D"/>
    <w:pPr>
      <w:pBdr>
        <w:top w:val="single" w:sz="4" w:space="0" w:color="auto"/>
        <w:bottom w:val="single" w:sz="4" w:space="0" w:color="auto"/>
      </w:pBdr>
      <w:spacing w:before="100" w:beforeAutospacing="1" w:after="100" w:afterAutospacing="1"/>
    </w:pPr>
    <w:rPr>
      <w:rFonts w:ascii="Arial CYR" w:hAnsi="Arial CYR" w:cs="Arial CYR"/>
      <w:sz w:val="16"/>
      <w:szCs w:val="16"/>
    </w:rPr>
  </w:style>
  <w:style w:type="paragraph" w:customStyle="1" w:styleId="xl227">
    <w:name w:val="xl227"/>
    <w:basedOn w:val="a0"/>
    <w:rsid w:val="0008674D"/>
    <w:pPr>
      <w:pBdr>
        <w:bottom w:val="single" w:sz="4" w:space="0" w:color="auto"/>
      </w:pBdr>
      <w:spacing w:before="100" w:beforeAutospacing="1" w:after="100" w:afterAutospacing="1"/>
      <w:jc w:val="center"/>
    </w:pPr>
    <w:rPr>
      <w:rFonts w:ascii="Arial CYR" w:hAnsi="Arial CYR" w:cs="Arial CYR"/>
      <w:sz w:val="16"/>
      <w:szCs w:val="16"/>
    </w:rPr>
  </w:style>
  <w:style w:type="character" w:customStyle="1" w:styleId="username">
    <w:name w:val="username"/>
    <w:rsid w:val="00EB2435"/>
  </w:style>
  <w:style w:type="paragraph" w:customStyle="1" w:styleId="afffffffffa">
    <w:name w:val="Обычный.Название подразделения"/>
    <w:rsid w:val="00F865A0"/>
    <w:rPr>
      <w:rFonts w:ascii="SchoolBook" w:eastAsia="Times New Roman" w:hAnsi="SchoolBook"/>
      <w:sz w:val="28"/>
    </w:rPr>
  </w:style>
  <w:style w:type="paragraph" w:customStyle="1" w:styleId="afffffffffb">
    <w:name w:val="точно после шести"/>
    <w:basedOn w:val="a0"/>
    <w:rsid w:val="00F865A0"/>
    <w:pPr>
      <w:spacing w:after="120" w:line="240" w:lineRule="exact"/>
      <w:ind w:firstLine="709"/>
      <w:jc w:val="center"/>
    </w:pPr>
    <w:rPr>
      <w:b/>
    </w:rPr>
  </w:style>
  <w:style w:type="paragraph" w:customStyle="1" w:styleId="dktexjustify">
    <w:name w:val="dktexjustify"/>
    <w:basedOn w:val="a0"/>
    <w:rsid w:val="00DA3784"/>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1124352">
      <w:bodyDiv w:val="1"/>
      <w:marLeft w:val="0"/>
      <w:marRight w:val="0"/>
      <w:marTop w:val="0"/>
      <w:marBottom w:val="0"/>
      <w:divBdr>
        <w:top w:val="none" w:sz="0" w:space="0" w:color="auto"/>
        <w:left w:val="none" w:sz="0" w:space="0" w:color="auto"/>
        <w:bottom w:val="none" w:sz="0" w:space="0" w:color="auto"/>
        <w:right w:val="none" w:sz="0" w:space="0" w:color="auto"/>
      </w:divBdr>
    </w:div>
    <w:div w:id="5256124">
      <w:bodyDiv w:val="1"/>
      <w:marLeft w:val="0"/>
      <w:marRight w:val="0"/>
      <w:marTop w:val="0"/>
      <w:marBottom w:val="0"/>
      <w:divBdr>
        <w:top w:val="none" w:sz="0" w:space="0" w:color="auto"/>
        <w:left w:val="none" w:sz="0" w:space="0" w:color="auto"/>
        <w:bottom w:val="none" w:sz="0" w:space="0" w:color="auto"/>
        <w:right w:val="none" w:sz="0" w:space="0" w:color="auto"/>
      </w:divBdr>
    </w:div>
    <w:div w:id="6755655">
      <w:bodyDiv w:val="1"/>
      <w:marLeft w:val="0"/>
      <w:marRight w:val="0"/>
      <w:marTop w:val="0"/>
      <w:marBottom w:val="0"/>
      <w:divBdr>
        <w:top w:val="none" w:sz="0" w:space="0" w:color="auto"/>
        <w:left w:val="none" w:sz="0" w:space="0" w:color="auto"/>
        <w:bottom w:val="none" w:sz="0" w:space="0" w:color="auto"/>
        <w:right w:val="none" w:sz="0" w:space="0" w:color="auto"/>
      </w:divBdr>
    </w:div>
    <w:div w:id="8679439">
      <w:bodyDiv w:val="1"/>
      <w:marLeft w:val="0"/>
      <w:marRight w:val="0"/>
      <w:marTop w:val="0"/>
      <w:marBottom w:val="0"/>
      <w:divBdr>
        <w:top w:val="none" w:sz="0" w:space="0" w:color="auto"/>
        <w:left w:val="none" w:sz="0" w:space="0" w:color="auto"/>
        <w:bottom w:val="none" w:sz="0" w:space="0" w:color="auto"/>
        <w:right w:val="none" w:sz="0" w:space="0" w:color="auto"/>
      </w:divBdr>
    </w:div>
    <w:div w:id="8681567">
      <w:bodyDiv w:val="1"/>
      <w:marLeft w:val="0"/>
      <w:marRight w:val="0"/>
      <w:marTop w:val="0"/>
      <w:marBottom w:val="0"/>
      <w:divBdr>
        <w:top w:val="none" w:sz="0" w:space="0" w:color="auto"/>
        <w:left w:val="none" w:sz="0" w:space="0" w:color="auto"/>
        <w:bottom w:val="none" w:sz="0" w:space="0" w:color="auto"/>
        <w:right w:val="none" w:sz="0" w:space="0" w:color="auto"/>
      </w:divBdr>
    </w:div>
    <w:div w:id="9921121">
      <w:bodyDiv w:val="1"/>
      <w:marLeft w:val="0"/>
      <w:marRight w:val="0"/>
      <w:marTop w:val="0"/>
      <w:marBottom w:val="0"/>
      <w:divBdr>
        <w:top w:val="none" w:sz="0" w:space="0" w:color="auto"/>
        <w:left w:val="none" w:sz="0" w:space="0" w:color="auto"/>
        <w:bottom w:val="none" w:sz="0" w:space="0" w:color="auto"/>
        <w:right w:val="none" w:sz="0" w:space="0" w:color="auto"/>
      </w:divBdr>
    </w:div>
    <w:div w:id="11999838">
      <w:bodyDiv w:val="1"/>
      <w:marLeft w:val="0"/>
      <w:marRight w:val="0"/>
      <w:marTop w:val="0"/>
      <w:marBottom w:val="0"/>
      <w:divBdr>
        <w:top w:val="none" w:sz="0" w:space="0" w:color="auto"/>
        <w:left w:val="none" w:sz="0" w:space="0" w:color="auto"/>
        <w:bottom w:val="none" w:sz="0" w:space="0" w:color="auto"/>
        <w:right w:val="none" w:sz="0" w:space="0" w:color="auto"/>
      </w:divBdr>
    </w:div>
    <w:div w:id="14618332">
      <w:bodyDiv w:val="1"/>
      <w:marLeft w:val="0"/>
      <w:marRight w:val="0"/>
      <w:marTop w:val="0"/>
      <w:marBottom w:val="0"/>
      <w:divBdr>
        <w:top w:val="none" w:sz="0" w:space="0" w:color="auto"/>
        <w:left w:val="none" w:sz="0" w:space="0" w:color="auto"/>
        <w:bottom w:val="none" w:sz="0" w:space="0" w:color="auto"/>
        <w:right w:val="none" w:sz="0" w:space="0" w:color="auto"/>
      </w:divBdr>
    </w:div>
    <w:div w:id="24062608">
      <w:bodyDiv w:val="1"/>
      <w:marLeft w:val="0"/>
      <w:marRight w:val="0"/>
      <w:marTop w:val="0"/>
      <w:marBottom w:val="0"/>
      <w:divBdr>
        <w:top w:val="none" w:sz="0" w:space="0" w:color="auto"/>
        <w:left w:val="none" w:sz="0" w:space="0" w:color="auto"/>
        <w:bottom w:val="none" w:sz="0" w:space="0" w:color="auto"/>
        <w:right w:val="none" w:sz="0" w:space="0" w:color="auto"/>
      </w:divBdr>
    </w:div>
    <w:div w:id="24985549">
      <w:bodyDiv w:val="1"/>
      <w:marLeft w:val="0"/>
      <w:marRight w:val="0"/>
      <w:marTop w:val="0"/>
      <w:marBottom w:val="0"/>
      <w:divBdr>
        <w:top w:val="none" w:sz="0" w:space="0" w:color="auto"/>
        <w:left w:val="none" w:sz="0" w:space="0" w:color="auto"/>
        <w:bottom w:val="none" w:sz="0" w:space="0" w:color="auto"/>
        <w:right w:val="none" w:sz="0" w:space="0" w:color="auto"/>
      </w:divBdr>
    </w:div>
    <w:div w:id="45879330">
      <w:bodyDiv w:val="1"/>
      <w:marLeft w:val="0"/>
      <w:marRight w:val="0"/>
      <w:marTop w:val="0"/>
      <w:marBottom w:val="0"/>
      <w:divBdr>
        <w:top w:val="none" w:sz="0" w:space="0" w:color="auto"/>
        <w:left w:val="none" w:sz="0" w:space="0" w:color="auto"/>
        <w:bottom w:val="none" w:sz="0" w:space="0" w:color="auto"/>
        <w:right w:val="none" w:sz="0" w:space="0" w:color="auto"/>
      </w:divBdr>
    </w:div>
    <w:div w:id="51197392">
      <w:bodyDiv w:val="1"/>
      <w:marLeft w:val="0"/>
      <w:marRight w:val="0"/>
      <w:marTop w:val="0"/>
      <w:marBottom w:val="0"/>
      <w:divBdr>
        <w:top w:val="none" w:sz="0" w:space="0" w:color="auto"/>
        <w:left w:val="none" w:sz="0" w:space="0" w:color="auto"/>
        <w:bottom w:val="none" w:sz="0" w:space="0" w:color="auto"/>
        <w:right w:val="none" w:sz="0" w:space="0" w:color="auto"/>
      </w:divBdr>
    </w:div>
    <w:div w:id="52122246">
      <w:bodyDiv w:val="1"/>
      <w:marLeft w:val="0"/>
      <w:marRight w:val="0"/>
      <w:marTop w:val="0"/>
      <w:marBottom w:val="0"/>
      <w:divBdr>
        <w:top w:val="none" w:sz="0" w:space="0" w:color="auto"/>
        <w:left w:val="none" w:sz="0" w:space="0" w:color="auto"/>
        <w:bottom w:val="none" w:sz="0" w:space="0" w:color="auto"/>
        <w:right w:val="none" w:sz="0" w:space="0" w:color="auto"/>
      </w:divBdr>
    </w:div>
    <w:div w:id="53966154">
      <w:bodyDiv w:val="1"/>
      <w:marLeft w:val="0"/>
      <w:marRight w:val="0"/>
      <w:marTop w:val="0"/>
      <w:marBottom w:val="0"/>
      <w:divBdr>
        <w:top w:val="none" w:sz="0" w:space="0" w:color="auto"/>
        <w:left w:val="none" w:sz="0" w:space="0" w:color="auto"/>
        <w:bottom w:val="none" w:sz="0" w:space="0" w:color="auto"/>
        <w:right w:val="none" w:sz="0" w:space="0" w:color="auto"/>
      </w:divBdr>
    </w:div>
    <w:div w:id="55474921">
      <w:bodyDiv w:val="1"/>
      <w:marLeft w:val="0"/>
      <w:marRight w:val="0"/>
      <w:marTop w:val="0"/>
      <w:marBottom w:val="0"/>
      <w:divBdr>
        <w:top w:val="none" w:sz="0" w:space="0" w:color="auto"/>
        <w:left w:val="none" w:sz="0" w:space="0" w:color="auto"/>
        <w:bottom w:val="none" w:sz="0" w:space="0" w:color="auto"/>
        <w:right w:val="none" w:sz="0" w:space="0" w:color="auto"/>
      </w:divBdr>
    </w:div>
    <w:div w:id="66417075">
      <w:bodyDiv w:val="1"/>
      <w:marLeft w:val="0"/>
      <w:marRight w:val="0"/>
      <w:marTop w:val="0"/>
      <w:marBottom w:val="0"/>
      <w:divBdr>
        <w:top w:val="none" w:sz="0" w:space="0" w:color="auto"/>
        <w:left w:val="none" w:sz="0" w:space="0" w:color="auto"/>
        <w:bottom w:val="none" w:sz="0" w:space="0" w:color="auto"/>
        <w:right w:val="none" w:sz="0" w:space="0" w:color="auto"/>
      </w:divBdr>
    </w:div>
    <w:div w:id="69155853">
      <w:bodyDiv w:val="1"/>
      <w:marLeft w:val="0"/>
      <w:marRight w:val="0"/>
      <w:marTop w:val="0"/>
      <w:marBottom w:val="0"/>
      <w:divBdr>
        <w:top w:val="none" w:sz="0" w:space="0" w:color="auto"/>
        <w:left w:val="none" w:sz="0" w:space="0" w:color="auto"/>
        <w:bottom w:val="none" w:sz="0" w:space="0" w:color="auto"/>
        <w:right w:val="none" w:sz="0" w:space="0" w:color="auto"/>
      </w:divBdr>
    </w:div>
    <w:div w:id="74714341">
      <w:bodyDiv w:val="1"/>
      <w:marLeft w:val="0"/>
      <w:marRight w:val="0"/>
      <w:marTop w:val="0"/>
      <w:marBottom w:val="0"/>
      <w:divBdr>
        <w:top w:val="none" w:sz="0" w:space="0" w:color="auto"/>
        <w:left w:val="none" w:sz="0" w:space="0" w:color="auto"/>
        <w:bottom w:val="none" w:sz="0" w:space="0" w:color="auto"/>
        <w:right w:val="none" w:sz="0" w:space="0" w:color="auto"/>
      </w:divBdr>
    </w:div>
    <w:div w:id="76437926">
      <w:bodyDiv w:val="1"/>
      <w:marLeft w:val="0"/>
      <w:marRight w:val="0"/>
      <w:marTop w:val="0"/>
      <w:marBottom w:val="0"/>
      <w:divBdr>
        <w:top w:val="none" w:sz="0" w:space="0" w:color="auto"/>
        <w:left w:val="none" w:sz="0" w:space="0" w:color="auto"/>
        <w:bottom w:val="none" w:sz="0" w:space="0" w:color="auto"/>
        <w:right w:val="none" w:sz="0" w:space="0" w:color="auto"/>
      </w:divBdr>
    </w:div>
    <w:div w:id="77481434">
      <w:bodyDiv w:val="1"/>
      <w:marLeft w:val="0"/>
      <w:marRight w:val="0"/>
      <w:marTop w:val="0"/>
      <w:marBottom w:val="0"/>
      <w:divBdr>
        <w:top w:val="none" w:sz="0" w:space="0" w:color="auto"/>
        <w:left w:val="none" w:sz="0" w:space="0" w:color="auto"/>
        <w:bottom w:val="none" w:sz="0" w:space="0" w:color="auto"/>
        <w:right w:val="none" w:sz="0" w:space="0" w:color="auto"/>
      </w:divBdr>
    </w:div>
    <w:div w:id="90321863">
      <w:bodyDiv w:val="1"/>
      <w:marLeft w:val="0"/>
      <w:marRight w:val="0"/>
      <w:marTop w:val="0"/>
      <w:marBottom w:val="0"/>
      <w:divBdr>
        <w:top w:val="none" w:sz="0" w:space="0" w:color="auto"/>
        <w:left w:val="none" w:sz="0" w:space="0" w:color="auto"/>
        <w:bottom w:val="none" w:sz="0" w:space="0" w:color="auto"/>
        <w:right w:val="none" w:sz="0" w:space="0" w:color="auto"/>
      </w:divBdr>
    </w:div>
    <w:div w:id="94911329">
      <w:bodyDiv w:val="1"/>
      <w:marLeft w:val="0"/>
      <w:marRight w:val="0"/>
      <w:marTop w:val="0"/>
      <w:marBottom w:val="0"/>
      <w:divBdr>
        <w:top w:val="none" w:sz="0" w:space="0" w:color="auto"/>
        <w:left w:val="none" w:sz="0" w:space="0" w:color="auto"/>
        <w:bottom w:val="none" w:sz="0" w:space="0" w:color="auto"/>
        <w:right w:val="none" w:sz="0" w:space="0" w:color="auto"/>
      </w:divBdr>
    </w:div>
    <w:div w:id="96415942">
      <w:bodyDiv w:val="1"/>
      <w:marLeft w:val="0"/>
      <w:marRight w:val="0"/>
      <w:marTop w:val="0"/>
      <w:marBottom w:val="0"/>
      <w:divBdr>
        <w:top w:val="none" w:sz="0" w:space="0" w:color="auto"/>
        <w:left w:val="none" w:sz="0" w:space="0" w:color="auto"/>
        <w:bottom w:val="none" w:sz="0" w:space="0" w:color="auto"/>
        <w:right w:val="none" w:sz="0" w:space="0" w:color="auto"/>
      </w:divBdr>
    </w:div>
    <w:div w:id="98454895">
      <w:bodyDiv w:val="1"/>
      <w:marLeft w:val="0"/>
      <w:marRight w:val="0"/>
      <w:marTop w:val="0"/>
      <w:marBottom w:val="0"/>
      <w:divBdr>
        <w:top w:val="none" w:sz="0" w:space="0" w:color="auto"/>
        <w:left w:val="none" w:sz="0" w:space="0" w:color="auto"/>
        <w:bottom w:val="none" w:sz="0" w:space="0" w:color="auto"/>
        <w:right w:val="none" w:sz="0" w:space="0" w:color="auto"/>
      </w:divBdr>
    </w:div>
    <w:div w:id="100224488">
      <w:bodyDiv w:val="1"/>
      <w:marLeft w:val="0"/>
      <w:marRight w:val="0"/>
      <w:marTop w:val="0"/>
      <w:marBottom w:val="0"/>
      <w:divBdr>
        <w:top w:val="none" w:sz="0" w:space="0" w:color="auto"/>
        <w:left w:val="none" w:sz="0" w:space="0" w:color="auto"/>
        <w:bottom w:val="none" w:sz="0" w:space="0" w:color="auto"/>
        <w:right w:val="none" w:sz="0" w:space="0" w:color="auto"/>
      </w:divBdr>
    </w:div>
    <w:div w:id="103549025">
      <w:bodyDiv w:val="1"/>
      <w:marLeft w:val="0"/>
      <w:marRight w:val="0"/>
      <w:marTop w:val="0"/>
      <w:marBottom w:val="0"/>
      <w:divBdr>
        <w:top w:val="none" w:sz="0" w:space="0" w:color="auto"/>
        <w:left w:val="none" w:sz="0" w:space="0" w:color="auto"/>
        <w:bottom w:val="none" w:sz="0" w:space="0" w:color="auto"/>
        <w:right w:val="none" w:sz="0" w:space="0" w:color="auto"/>
      </w:divBdr>
    </w:div>
    <w:div w:id="104352330">
      <w:bodyDiv w:val="1"/>
      <w:marLeft w:val="0"/>
      <w:marRight w:val="0"/>
      <w:marTop w:val="0"/>
      <w:marBottom w:val="0"/>
      <w:divBdr>
        <w:top w:val="none" w:sz="0" w:space="0" w:color="auto"/>
        <w:left w:val="none" w:sz="0" w:space="0" w:color="auto"/>
        <w:bottom w:val="none" w:sz="0" w:space="0" w:color="auto"/>
        <w:right w:val="none" w:sz="0" w:space="0" w:color="auto"/>
      </w:divBdr>
    </w:div>
    <w:div w:id="108671434">
      <w:bodyDiv w:val="1"/>
      <w:marLeft w:val="0"/>
      <w:marRight w:val="0"/>
      <w:marTop w:val="0"/>
      <w:marBottom w:val="0"/>
      <w:divBdr>
        <w:top w:val="none" w:sz="0" w:space="0" w:color="auto"/>
        <w:left w:val="none" w:sz="0" w:space="0" w:color="auto"/>
        <w:bottom w:val="none" w:sz="0" w:space="0" w:color="auto"/>
        <w:right w:val="none" w:sz="0" w:space="0" w:color="auto"/>
      </w:divBdr>
    </w:div>
    <w:div w:id="120660549">
      <w:bodyDiv w:val="1"/>
      <w:marLeft w:val="0"/>
      <w:marRight w:val="0"/>
      <w:marTop w:val="0"/>
      <w:marBottom w:val="0"/>
      <w:divBdr>
        <w:top w:val="none" w:sz="0" w:space="0" w:color="auto"/>
        <w:left w:val="none" w:sz="0" w:space="0" w:color="auto"/>
        <w:bottom w:val="none" w:sz="0" w:space="0" w:color="auto"/>
        <w:right w:val="none" w:sz="0" w:space="0" w:color="auto"/>
      </w:divBdr>
    </w:div>
    <w:div w:id="121852757">
      <w:bodyDiv w:val="1"/>
      <w:marLeft w:val="0"/>
      <w:marRight w:val="0"/>
      <w:marTop w:val="0"/>
      <w:marBottom w:val="0"/>
      <w:divBdr>
        <w:top w:val="none" w:sz="0" w:space="0" w:color="auto"/>
        <w:left w:val="none" w:sz="0" w:space="0" w:color="auto"/>
        <w:bottom w:val="none" w:sz="0" w:space="0" w:color="auto"/>
        <w:right w:val="none" w:sz="0" w:space="0" w:color="auto"/>
      </w:divBdr>
    </w:div>
    <w:div w:id="128985712">
      <w:bodyDiv w:val="1"/>
      <w:marLeft w:val="0"/>
      <w:marRight w:val="0"/>
      <w:marTop w:val="0"/>
      <w:marBottom w:val="0"/>
      <w:divBdr>
        <w:top w:val="none" w:sz="0" w:space="0" w:color="auto"/>
        <w:left w:val="none" w:sz="0" w:space="0" w:color="auto"/>
        <w:bottom w:val="none" w:sz="0" w:space="0" w:color="auto"/>
        <w:right w:val="none" w:sz="0" w:space="0" w:color="auto"/>
      </w:divBdr>
    </w:div>
    <w:div w:id="141044327">
      <w:bodyDiv w:val="1"/>
      <w:marLeft w:val="0"/>
      <w:marRight w:val="0"/>
      <w:marTop w:val="0"/>
      <w:marBottom w:val="0"/>
      <w:divBdr>
        <w:top w:val="none" w:sz="0" w:space="0" w:color="auto"/>
        <w:left w:val="none" w:sz="0" w:space="0" w:color="auto"/>
        <w:bottom w:val="none" w:sz="0" w:space="0" w:color="auto"/>
        <w:right w:val="none" w:sz="0" w:space="0" w:color="auto"/>
      </w:divBdr>
    </w:div>
    <w:div w:id="145708191">
      <w:bodyDiv w:val="1"/>
      <w:marLeft w:val="0"/>
      <w:marRight w:val="0"/>
      <w:marTop w:val="0"/>
      <w:marBottom w:val="0"/>
      <w:divBdr>
        <w:top w:val="none" w:sz="0" w:space="0" w:color="auto"/>
        <w:left w:val="none" w:sz="0" w:space="0" w:color="auto"/>
        <w:bottom w:val="none" w:sz="0" w:space="0" w:color="auto"/>
        <w:right w:val="none" w:sz="0" w:space="0" w:color="auto"/>
      </w:divBdr>
    </w:div>
    <w:div w:id="146939858">
      <w:bodyDiv w:val="1"/>
      <w:marLeft w:val="0"/>
      <w:marRight w:val="0"/>
      <w:marTop w:val="0"/>
      <w:marBottom w:val="0"/>
      <w:divBdr>
        <w:top w:val="none" w:sz="0" w:space="0" w:color="auto"/>
        <w:left w:val="none" w:sz="0" w:space="0" w:color="auto"/>
        <w:bottom w:val="none" w:sz="0" w:space="0" w:color="auto"/>
        <w:right w:val="none" w:sz="0" w:space="0" w:color="auto"/>
      </w:divBdr>
    </w:div>
    <w:div w:id="159397306">
      <w:bodyDiv w:val="1"/>
      <w:marLeft w:val="0"/>
      <w:marRight w:val="0"/>
      <w:marTop w:val="0"/>
      <w:marBottom w:val="0"/>
      <w:divBdr>
        <w:top w:val="none" w:sz="0" w:space="0" w:color="auto"/>
        <w:left w:val="none" w:sz="0" w:space="0" w:color="auto"/>
        <w:bottom w:val="none" w:sz="0" w:space="0" w:color="auto"/>
        <w:right w:val="none" w:sz="0" w:space="0" w:color="auto"/>
      </w:divBdr>
    </w:div>
    <w:div w:id="162009118">
      <w:bodyDiv w:val="1"/>
      <w:marLeft w:val="0"/>
      <w:marRight w:val="0"/>
      <w:marTop w:val="0"/>
      <w:marBottom w:val="0"/>
      <w:divBdr>
        <w:top w:val="none" w:sz="0" w:space="0" w:color="auto"/>
        <w:left w:val="none" w:sz="0" w:space="0" w:color="auto"/>
        <w:bottom w:val="none" w:sz="0" w:space="0" w:color="auto"/>
        <w:right w:val="none" w:sz="0" w:space="0" w:color="auto"/>
      </w:divBdr>
    </w:div>
    <w:div w:id="168175549">
      <w:bodyDiv w:val="1"/>
      <w:marLeft w:val="0"/>
      <w:marRight w:val="0"/>
      <w:marTop w:val="0"/>
      <w:marBottom w:val="0"/>
      <w:divBdr>
        <w:top w:val="none" w:sz="0" w:space="0" w:color="auto"/>
        <w:left w:val="none" w:sz="0" w:space="0" w:color="auto"/>
        <w:bottom w:val="none" w:sz="0" w:space="0" w:color="auto"/>
        <w:right w:val="none" w:sz="0" w:space="0" w:color="auto"/>
      </w:divBdr>
    </w:div>
    <w:div w:id="168449889">
      <w:bodyDiv w:val="1"/>
      <w:marLeft w:val="0"/>
      <w:marRight w:val="0"/>
      <w:marTop w:val="0"/>
      <w:marBottom w:val="0"/>
      <w:divBdr>
        <w:top w:val="none" w:sz="0" w:space="0" w:color="auto"/>
        <w:left w:val="none" w:sz="0" w:space="0" w:color="auto"/>
        <w:bottom w:val="none" w:sz="0" w:space="0" w:color="auto"/>
        <w:right w:val="none" w:sz="0" w:space="0" w:color="auto"/>
      </w:divBdr>
    </w:div>
    <w:div w:id="173307607">
      <w:bodyDiv w:val="1"/>
      <w:marLeft w:val="0"/>
      <w:marRight w:val="0"/>
      <w:marTop w:val="0"/>
      <w:marBottom w:val="0"/>
      <w:divBdr>
        <w:top w:val="none" w:sz="0" w:space="0" w:color="auto"/>
        <w:left w:val="none" w:sz="0" w:space="0" w:color="auto"/>
        <w:bottom w:val="none" w:sz="0" w:space="0" w:color="auto"/>
        <w:right w:val="none" w:sz="0" w:space="0" w:color="auto"/>
      </w:divBdr>
    </w:div>
    <w:div w:id="174618485">
      <w:bodyDiv w:val="1"/>
      <w:marLeft w:val="0"/>
      <w:marRight w:val="0"/>
      <w:marTop w:val="0"/>
      <w:marBottom w:val="0"/>
      <w:divBdr>
        <w:top w:val="none" w:sz="0" w:space="0" w:color="auto"/>
        <w:left w:val="none" w:sz="0" w:space="0" w:color="auto"/>
        <w:bottom w:val="none" w:sz="0" w:space="0" w:color="auto"/>
        <w:right w:val="none" w:sz="0" w:space="0" w:color="auto"/>
      </w:divBdr>
    </w:div>
    <w:div w:id="175047666">
      <w:bodyDiv w:val="1"/>
      <w:marLeft w:val="0"/>
      <w:marRight w:val="0"/>
      <w:marTop w:val="0"/>
      <w:marBottom w:val="0"/>
      <w:divBdr>
        <w:top w:val="none" w:sz="0" w:space="0" w:color="auto"/>
        <w:left w:val="none" w:sz="0" w:space="0" w:color="auto"/>
        <w:bottom w:val="none" w:sz="0" w:space="0" w:color="auto"/>
        <w:right w:val="none" w:sz="0" w:space="0" w:color="auto"/>
      </w:divBdr>
    </w:div>
    <w:div w:id="177543635">
      <w:bodyDiv w:val="1"/>
      <w:marLeft w:val="0"/>
      <w:marRight w:val="0"/>
      <w:marTop w:val="0"/>
      <w:marBottom w:val="0"/>
      <w:divBdr>
        <w:top w:val="none" w:sz="0" w:space="0" w:color="auto"/>
        <w:left w:val="none" w:sz="0" w:space="0" w:color="auto"/>
        <w:bottom w:val="none" w:sz="0" w:space="0" w:color="auto"/>
        <w:right w:val="none" w:sz="0" w:space="0" w:color="auto"/>
      </w:divBdr>
    </w:div>
    <w:div w:id="183134294">
      <w:bodyDiv w:val="1"/>
      <w:marLeft w:val="0"/>
      <w:marRight w:val="0"/>
      <w:marTop w:val="0"/>
      <w:marBottom w:val="0"/>
      <w:divBdr>
        <w:top w:val="none" w:sz="0" w:space="0" w:color="auto"/>
        <w:left w:val="none" w:sz="0" w:space="0" w:color="auto"/>
        <w:bottom w:val="none" w:sz="0" w:space="0" w:color="auto"/>
        <w:right w:val="none" w:sz="0" w:space="0" w:color="auto"/>
      </w:divBdr>
    </w:div>
    <w:div w:id="185170037">
      <w:bodyDiv w:val="1"/>
      <w:marLeft w:val="0"/>
      <w:marRight w:val="0"/>
      <w:marTop w:val="0"/>
      <w:marBottom w:val="0"/>
      <w:divBdr>
        <w:top w:val="none" w:sz="0" w:space="0" w:color="auto"/>
        <w:left w:val="none" w:sz="0" w:space="0" w:color="auto"/>
        <w:bottom w:val="none" w:sz="0" w:space="0" w:color="auto"/>
        <w:right w:val="none" w:sz="0" w:space="0" w:color="auto"/>
      </w:divBdr>
    </w:div>
    <w:div w:id="188301378">
      <w:bodyDiv w:val="1"/>
      <w:marLeft w:val="0"/>
      <w:marRight w:val="0"/>
      <w:marTop w:val="0"/>
      <w:marBottom w:val="0"/>
      <w:divBdr>
        <w:top w:val="none" w:sz="0" w:space="0" w:color="auto"/>
        <w:left w:val="none" w:sz="0" w:space="0" w:color="auto"/>
        <w:bottom w:val="none" w:sz="0" w:space="0" w:color="auto"/>
        <w:right w:val="none" w:sz="0" w:space="0" w:color="auto"/>
      </w:divBdr>
    </w:div>
    <w:div w:id="201090172">
      <w:bodyDiv w:val="1"/>
      <w:marLeft w:val="0"/>
      <w:marRight w:val="0"/>
      <w:marTop w:val="0"/>
      <w:marBottom w:val="0"/>
      <w:divBdr>
        <w:top w:val="none" w:sz="0" w:space="0" w:color="auto"/>
        <w:left w:val="none" w:sz="0" w:space="0" w:color="auto"/>
        <w:bottom w:val="none" w:sz="0" w:space="0" w:color="auto"/>
        <w:right w:val="none" w:sz="0" w:space="0" w:color="auto"/>
      </w:divBdr>
    </w:div>
    <w:div w:id="202326313">
      <w:bodyDiv w:val="1"/>
      <w:marLeft w:val="0"/>
      <w:marRight w:val="0"/>
      <w:marTop w:val="0"/>
      <w:marBottom w:val="0"/>
      <w:divBdr>
        <w:top w:val="none" w:sz="0" w:space="0" w:color="auto"/>
        <w:left w:val="none" w:sz="0" w:space="0" w:color="auto"/>
        <w:bottom w:val="none" w:sz="0" w:space="0" w:color="auto"/>
        <w:right w:val="none" w:sz="0" w:space="0" w:color="auto"/>
      </w:divBdr>
    </w:div>
    <w:div w:id="205262177">
      <w:bodyDiv w:val="1"/>
      <w:marLeft w:val="0"/>
      <w:marRight w:val="0"/>
      <w:marTop w:val="0"/>
      <w:marBottom w:val="0"/>
      <w:divBdr>
        <w:top w:val="none" w:sz="0" w:space="0" w:color="auto"/>
        <w:left w:val="none" w:sz="0" w:space="0" w:color="auto"/>
        <w:bottom w:val="none" w:sz="0" w:space="0" w:color="auto"/>
        <w:right w:val="none" w:sz="0" w:space="0" w:color="auto"/>
      </w:divBdr>
    </w:div>
    <w:div w:id="205916958">
      <w:bodyDiv w:val="1"/>
      <w:marLeft w:val="0"/>
      <w:marRight w:val="0"/>
      <w:marTop w:val="0"/>
      <w:marBottom w:val="0"/>
      <w:divBdr>
        <w:top w:val="none" w:sz="0" w:space="0" w:color="auto"/>
        <w:left w:val="none" w:sz="0" w:space="0" w:color="auto"/>
        <w:bottom w:val="none" w:sz="0" w:space="0" w:color="auto"/>
        <w:right w:val="none" w:sz="0" w:space="0" w:color="auto"/>
      </w:divBdr>
    </w:div>
    <w:div w:id="208808221">
      <w:bodyDiv w:val="1"/>
      <w:marLeft w:val="0"/>
      <w:marRight w:val="0"/>
      <w:marTop w:val="0"/>
      <w:marBottom w:val="0"/>
      <w:divBdr>
        <w:top w:val="none" w:sz="0" w:space="0" w:color="auto"/>
        <w:left w:val="none" w:sz="0" w:space="0" w:color="auto"/>
        <w:bottom w:val="none" w:sz="0" w:space="0" w:color="auto"/>
        <w:right w:val="none" w:sz="0" w:space="0" w:color="auto"/>
      </w:divBdr>
    </w:div>
    <w:div w:id="222251898">
      <w:bodyDiv w:val="1"/>
      <w:marLeft w:val="0"/>
      <w:marRight w:val="0"/>
      <w:marTop w:val="0"/>
      <w:marBottom w:val="0"/>
      <w:divBdr>
        <w:top w:val="none" w:sz="0" w:space="0" w:color="auto"/>
        <w:left w:val="none" w:sz="0" w:space="0" w:color="auto"/>
        <w:bottom w:val="none" w:sz="0" w:space="0" w:color="auto"/>
        <w:right w:val="none" w:sz="0" w:space="0" w:color="auto"/>
      </w:divBdr>
    </w:div>
    <w:div w:id="225728544">
      <w:bodyDiv w:val="1"/>
      <w:marLeft w:val="0"/>
      <w:marRight w:val="0"/>
      <w:marTop w:val="0"/>
      <w:marBottom w:val="0"/>
      <w:divBdr>
        <w:top w:val="none" w:sz="0" w:space="0" w:color="auto"/>
        <w:left w:val="none" w:sz="0" w:space="0" w:color="auto"/>
        <w:bottom w:val="none" w:sz="0" w:space="0" w:color="auto"/>
        <w:right w:val="none" w:sz="0" w:space="0" w:color="auto"/>
      </w:divBdr>
    </w:div>
    <w:div w:id="226192210">
      <w:bodyDiv w:val="1"/>
      <w:marLeft w:val="0"/>
      <w:marRight w:val="0"/>
      <w:marTop w:val="0"/>
      <w:marBottom w:val="0"/>
      <w:divBdr>
        <w:top w:val="none" w:sz="0" w:space="0" w:color="auto"/>
        <w:left w:val="none" w:sz="0" w:space="0" w:color="auto"/>
        <w:bottom w:val="none" w:sz="0" w:space="0" w:color="auto"/>
        <w:right w:val="none" w:sz="0" w:space="0" w:color="auto"/>
      </w:divBdr>
    </w:div>
    <w:div w:id="231352080">
      <w:bodyDiv w:val="1"/>
      <w:marLeft w:val="0"/>
      <w:marRight w:val="0"/>
      <w:marTop w:val="0"/>
      <w:marBottom w:val="0"/>
      <w:divBdr>
        <w:top w:val="none" w:sz="0" w:space="0" w:color="auto"/>
        <w:left w:val="none" w:sz="0" w:space="0" w:color="auto"/>
        <w:bottom w:val="none" w:sz="0" w:space="0" w:color="auto"/>
        <w:right w:val="none" w:sz="0" w:space="0" w:color="auto"/>
      </w:divBdr>
    </w:div>
    <w:div w:id="231739833">
      <w:bodyDiv w:val="1"/>
      <w:marLeft w:val="0"/>
      <w:marRight w:val="0"/>
      <w:marTop w:val="0"/>
      <w:marBottom w:val="0"/>
      <w:divBdr>
        <w:top w:val="none" w:sz="0" w:space="0" w:color="auto"/>
        <w:left w:val="none" w:sz="0" w:space="0" w:color="auto"/>
        <w:bottom w:val="none" w:sz="0" w:space="0" w:color="auto"/>
        <w:right w:val="none" w:sz="0" w:space="0" w:color="auto"/>
      </w:divBdr>
    </w:div>
    <w:div w:id="232399805">
      <w:bodyDiv w:val="1"/>
      <w:marLeft w:val="0"/>
      <w:marRight w:val="0"/>
      <w:marTop w:val="0"/>
      <w:marBottom w:val="0"/>
      <w:divBdr>
        <w:top w:val="none" w:sz="0" w:space="0" w:color="auto"/>
        <w:left w:val="none" w:sz="0" w:space="0" w:color="auto"/>
        <w:bottom w:val="none" w:sz="0" w:space="0" w:color="auto"/>
        <w:right w:val="none" w:sz="0" w:space="0" w:color="auto"/>
      </w:divBdr>
    </w:div>
    <w:div w:id="234248891">
      <w:bodyDiv w:val="1"/>
      <w:marLeft w:val="0"/>
      <w:marRight w:val="0"/>
      <w:marTop w:val="0"/>
      <w:marBottom w:val="0"/>
      <w:divBdr>
        <w:top w:val="none" w:sz="0" w:space="0" w:color="auto"/>
        <w:left w:val="none" w:sz="0" w:space="0" w:color="auto"/>
        <w:bottom w:val="none" w:sz="0" w:space="0" w:color="auto"/>
        <w:right w:val="none" w:sz="0" w:space="0" w:color="auto"/>
      </w:divBdr>
    </w:div>
    <w:div w:id="243876978">
      <w:bodyDiv w:val="1"/>
      <w:marLeft w:val="0"/>
      <w:marRight w:val="0"/>
      <w:marTop w:val="0"/>
      <w:marBottom w:val="0"/>
      <w:divBdr>
        <w:top w:val="none" w:sz="0" w:space="0" w:color="auto"/>
        <w:left w:val="none" w:sz="0" w:space="0" w:color="auto"/>
        <w:bottom w:val="none" w:sz="0" w:space="0" w:color="auto"/>
        <w:right w:val="none" w:sz="0" w:space="0" w:color="auto"/>
      </w:divBdr>
    </w:div>
    <w:div w:id="246697563">
      <w:bodyDiv w:val="1"/>
      <w:marLeft w:val="0"/>
      <w:marRight w:val="0"/>
      <w:marTop w:val="0"/>
      <w:marBottom w:val="0"/>
      <w:divBdr>
        <w:top w:val="none" w:sz="0" w:space="0" w:color="auto"/>
        <w:left w:val="none" w:sz="0" w:space="0" w:color="auto"/>
        <w:bottom w:val="none" w:sz="0" w:space="0" w:color="auto"/>
        <w:right w:val="none" w:sz="0" w:space="0" w:color="auto"/>
      </w:divBdr>
    </w:div>
    <w:div w:id="260602601">
      <w:bodyDiv w:val="1"/>
      <w:marLeft w:val="0"/>
      <w:marRight w:val="0"/>
      <w:marTop w:val="0"/>
      <w:marBottom w:val="0"/>
      <w:divBdr>
        <w:top w:val="none" w:sz="0" w:space="0" w:color="auto"/>
        <w:left w:val="none" w:sz="0" w:space="0" w:color="auto"/>
        <w:bottom w:val="none" w:sz="0" w:space="0" w:color="auto"/>
        <w:right w:val="none" w:sz="0" w:space="0" w:color="auto"/>
      </w:divBdr>
    </w:div>
    <w:div w:id="261692868">
      <w:bodyDiv w:val="1"/>
      <w:marLeft w:val="0"/>
      <w:marRight w:val="0"/>
      <w:marTop w:val="0"/>
      <w:marBottom w:val="0"/>
      <w:divBdr>
        <w:top w:val="none" w:sz="0" w:space="0" w:color="auto"/>
        <w:left w:val="none" w:sz="0" w:space="0" w:color="auto"/>
        <w:bottom w:val="none" w:sz="0" w:space="0" w:color="auto"/>
        <w:right w:val="none" w:sz="0" w:space="0" w:color="auto"/>
      </w:divBdr>
    </w:div>
    <w:div w:id="265160186">
      <w:bodyDiv w:val="1"/>
      <w:marLeft w:val="0"/>
      <w:marRight w:val="0"/>
      <w:marTop w:val="0"/>
      <w:marBottom w:val="0"/>
      <w:divBdr>
        <w:top w:val="none" w:sz="0" w:space="0" w:color="auto"/>
        <w:left w:val="none" w:sz="0" w:space="0" w:color="auto"/>
        <w:bottom w:val="none" w:sz="0" w:space="0" w:color="auto"/>
        <w:right w:val="none" w:sz="0" w:space="0" w:color="auto"/>
      </w:divBdr>
    </w:div>
    <w:div w:id="270167246">
      <w:bodyDiv w:val="1"/>
      <w:marLeft w:val="0"/>
      <w:marRight w:val="0"/>
      <w:marTop w:val="0"/>
      <w:marBottom w:val="0"/>
      <w:divBdr>
        <w:top w:val="none" w:sz="0" w:space="0" w:color="auto"/>
        <w:left w:val="none" w:sz="0" w:space="0" w:color="auto"/>
        <w:bottom w:val="none" w:sz="0" w:space="0" w:color="auto"/>
        <w:right w:val="none" w:sz="0" w:space="0" w:color="auto"/>
      </w:divBdr>
    </w:div>
    <w:div w:id="270358519">
      <w:bodyDiv w:val="1"/>
      <w:marLeft w:val="0"/>
      <w:marRight w:val="0"/>
      <w:marTop w:val="0"/>
      <w:marBottom w:val="0"/>
      <w:divBdr>
        <w:top w:val="none" w:sz="0" w:space="0" w:color="auto"/>
        <w:left w:val="none" w:sz="0" w:space="0" w:color="auto"/>
        <w:bottom w:val="none" w:sz="0" w:space="0" w:color="auto"/>
        <w:right w:val="none" w:sz="0" w:space="0" w:color="auto"/>
      </w:divBdr>
    </w:div>
    <w:div w:id="283198436">
      <w:bodyDiv w:val="1"/>
      <w:marLeft w:val="0"/>
      <w:marRight w:val="0"/>
      <w:marTop w:val="0"/>
      <w:marBottom w:val="0"/>
      <w:divBdr>
        <w:top w:val="none" w:sz="0" w:space="0" w:color="auto"/>
        <w:left w:val="none" w:sz="0" w:space="0" w:color="auto"/>
        <w:bottom w:val="none" w:sz="0" w:space="0" w:color="auto"/>
        <w:right w:val="none" w:sz="0" w:space="0" w:color="auto"/>
      </w:divBdr>
    </w:div>
    <w:div w:id="284704667">
      <w:bodyDiv w:val="1"/>
      <w:marLeft w:val="0"/>
      <w:marRight w:val="0"/>
      <w:marTop w:val="0"/>
      <w:marBottom w:val="0"/>
      <w:divBdr>
        <w:top w:val="none" w:sz="0" w:space="0" w:color="auto"/>
        <w:left w:val="none" w:sz="0" w:space="0" w:color="auto"/>
        <w:bottom w:val="none" w:sz="0" w:space="0" w:color="auto"/>
        <w:right w:val="none" w:sz="0" w:space="0" w:color="auto"/>
      </w:divBdr>
    </w:div>
    <w:div w:id="290064694">
      <w:bodyDiv w:val="1"/>
      <w:marLeft w:val="0"/>
      <w:marRight w:val="0"/>
      <w:marTop w:val="0"/>
      <w:marBottom w:val="0"/>
      <w:divBdr>
        <w:top w:val="none" w:sz="0" w:space="0" w:color="auto"/>
        <w:left w:val="none" w:sz="0" w:space="0" w:color="auto"/>
        <w:bottom w:val="none" w:sz="0" w:space="0" w:color="auto"/>
        <w:right w:val="none" w:sz="0" w:space="0" w:color="auto"/>
      </w:divBdr>
    </w:div>
    <w:div w:id="295180590">
      <w:bodyDiv w:val="1"/>
      <w:marLeft w:val="0"/>
      <w:marRight w:val="0"/>
      <w:marTop w:val="0"/>
      <w:marBottom w:val="0"/>
      <w:divBdr>
        <w:top w:val="none" w:sz="0" w:space="0" w:color="auto"/>
        <w:left w:val="none" w:sz="0" w:space="0" w:color="auto"/>
        <w:bottom w:val="none" w:sz="0" w:space="0" w:color="auto"/>
        <w:right w:val="none" w:sz="0" w:space="0" w:color="auto"/>
      </w:divBdr>
    </w:div>
    <w:div w:id="297880791">
      <w:bodyDiv w:val="1"/>
      <w:marLeft w:val="0"/>
      <w:marRight w:val="0"/>
      <w:marTop w:val="0"/>
      <w:marBottom w:val="0"/>
      <w:divBdr>
        <w:top w:val="none" w:sz="0" w:space="0" w:color="auto"/>
        <w:left w:val="none" w:sz="0" w:space="0" w:color="auto"/>
        <w:bottom w:val="none" w:sz="0" w:space="0" w:color="auto"/>
        <w:right w:val="none" w:sz="0" w:space="0" w:color="auto"/>
      </w:divBdr>
    </w:div>
    <w:div w:id="298926252">
      <w:bodyDiv w:val="1"/>
      <w:marLeft w:val="0"/>
      <w:marRight w:val="0"/>
      <w:marTop w:val="0"/>
      <w:marBottom w:val="0"/>
      <w:divBdr>
        <w:top w:val="none" w:sz="0" w:space="0" w:color="auto"/>
        <w:left w:val="none" w:sz="0" w:space="0" w:color="auto"/>
        <w:bottom w:val="none" w:sz="0" w:space="0" w:color="auto"/>
        <w:right w:val="none" w:sz="0" w:space="0" w:color="auto"/>
      </w:divBdr>
    </w:div>
    <w:div w:id="299238177">
      <w:bodyDiv w:val="1"/>
      <w:marLeft w:val="0"/>
      <w:marRight w:val="0"/>
      <w:marTop w:val="0"/>
      <w:marBottom w:val="0"/>
      <w:divBdr>
        <w:top w:val="none" w:sz="0" w:space="0" w:color="auto"/>
        <w:left w:val="none" w:sz="0" w:space="0" w:color="auto"/>
        <w:bottom w:val="none" w:sz="0" w:space="0" w:color="auto"/>
        <w:right w:val="none" w:sz="0" w:space="0" w:color="auto"/>
      </w:divBdr>
    </w:div>
    <w:div w:id="302319010">
      <w:bodyDiv w:val="1"/>
      <w:marLeft w:val="0"/>
      <w:marRight w:val="0"/>
      <w:marTop w:val="0"/>
      <w:marBottom w:val="0"/>
      <w:divBdr>
        <w:top w:val="none" w:sz="0" w:space="0" w:color="auto"/>
        <w:left w:val="none" w:sz="0" w:space="0" w:color="auto"/>
        <w:bottom w:val="none" w:sz="0" w:space="0" w:color="auto"/>
        <w:right w:val="none" w:sz="0" w:space="0" w:color="auto"/>
      </w:divBdr>
    </w:div>
    <w:div w:id="305623364">
      <w:bodyDiv w:val="1"/>
      <w:marLeft w:val="0"/>
      <w:marRight w:val="0"/>
      <w:marTop w:val="0"/>
      <w:marBottom w:val="0"/>
      <w:divBdr>
        <w:top w:val="none" w:sz="0" w:space="0" w:color="auto"/>
        <w:left w:val="none" w:sz="0" w:space="0" w:color="auto"/>
        <w:bottom w:val="none" w:sz="0" w:space="0" w:color="auto"/>
        <w:right w:val="none" w:sz="0" w:space="0" w:color="auto"/>
      </w:divBdr>
    </w:div>
    <w:div w:id="307977786">
      <w:bodyDiv w:val="1"/>
      <w:marLeft w:val="0"/>
      <w:marRight w:val="0"/>
      <w:marTop w:val="0"/>
      <w:marBottom w:val="0"/>
      <w:divBdr>
        <w:top w:val="none" w:sz="0" w:space="0" w:color="auto"/>
        <w:left w:val="none" w:sz="0" w:space="0" w:color="auto"/>
        <w:bottom w:val="none" w:sz="0" w:space="0" w:color="auto"/>
        <w:right w:val="none" w:sz="0" w:space="0" w:color="auto"/>
      </w:divBdr>
    </w:div>
    <w:div w:id="336003428">
      <w:bodyDiv w:val="1"/>
      <w:marLeft w:val="0"/>
      <w:marRight w:val="0"/>
      <w:marTop w:val="0"/>
      <w:marBottom w:val="0"/>
      <w:divBdr>
        <w:top w:val="none" w:sz="0" w:space="0" w:color="auto"/>
        <w:left w:val="none" w:sz="0" w:space="0" w:color="auto"/>
        <w:bottom w:val="none" w:sz="0" w:space="0" w:color="auto"/>
        <w:right w:val="none" w:sz="0" w:space="0" w:color="auto"/>
      </w:divBdr>
    </w:div>
    <w:div w:id="336150414">
      <w:bodyDiv w:val="1"/>
      <w:marLeft w:val="0"/>
      <w:marRight w:val="0"/>
      <w:marTop w:val="0"/>
      <w:marBottom w:val="0"/>
      <w:divBdr>
        <w:top w:val="none" w:sz="0" w:space="0" w:color="auto"/>
        <w:left w:val="none" w:sz="0" w:space="0" w:color="auto"/>
        <w:bottom w:val="none" w:sz="0" w:space="0" w:color="auto"/>
        <w:right w:val="none" w:sz="0" w:space="0" w:color="auto"/>
      </w:divBdr>
    </w:div>
    <w:div w:id="337315018">
      <w:bodyDiv w:val="1"/>
      <w:marLeft w:val="0"/>
      <w:marRight w:val="0"/>
      <w:marTop w:val="0"/>
      <w:marBottom w:val="0"/>
      <w:divBdr>
        <w:top w:val="none" w:sz="0" w:space="0" w:color="auto"/>
        <w:left w:val="none" w:sz="0" w:space="0" w:color="auto"/>
        <w:bottom w:val="none" w:sz="0" w:space="0" w:color="auto"/>
        <w:right w:val="none" w:sz="0" w:space="0" w:color="auto"/>
      </w:divBdr>
    </w:div>
    <w:div w:id="341326188">
      <w:bodyDiv w:val="1"/>
      <w:marLeft w:val="0"/>
      <w:marRight w:val="0"/>
      <w:marTop w:val="0"/>
      <w:marBottom w:val="0"/>
      <w:divBdr>
        <w:top w:val="none" w:sz="0" w:space="0" w:color="auto"/>
        <w:left w:val="none" w:sz="0" w:space="0" w:color="auto"/>
        <w:bottom w:val="none" w:sz="0" w:space="0" w:color="auto"/>
        <w:right w:val="none" w:sz="0" w:space="0" w:color="auto"/>
      </w:divBdr>
    </w:div>
    <w:div w:id="341862595">
      <w:bodyDiv w:val="1"/>
      <w:marLeft w:val="0"/>
      <w:marRight w:val="0"/>
      <w:marTop w:val="0"/>
      <w:marBottom w:val="0"/>
      <w:divBdr>
        <w:top w:val="none" w:sz="0" w:space="0" w:color="auto"/>
        <w:left w:val="none" w:sz="0" w:space="0" w:color="auto"/>
        <w:bottom w:val="none" w:sz="0" w:space="0" w:color="auto"/>
        <w:right w:val="none" w:sz="0" w:space="0" w:color="auto"/>
      </w:divBdr>
    </w:div>
    <w:div w:id="345835559">
      <w:bodyDiv w:val="1"/>
      <w:marLeft w:val="0"/>
      <w:marRight w:val="0"/>
      <w:marTop w:val="0"/>
      <w:marBottom w:val="0"/>
      <w:divBdr>
        <w:top w:val="none" w:sz="0" w:space="0" w:color="auto"/>
        <w:left w:val="none" w:sz="0" w:space="0" w:color="auto"/>
        <w:bottom w:val="none" w:sz="0" w:space="0" w:color="auto"/>
        <w:right w:val="none" w:sz="0" w:space="0" w:color="auto"/>
      </w:divBdr>
    </w:div>
    <w:div w:id="349765851">
      <w:bodyDiv w:val="1"/>
      <w:marLeft w:val="0"/>
      <w:marRight w:val="0"/>
      <w:marTop w:val="0"/>
      <w:marBottom w:val="0"/>
      <w:divBdr>
        <w:top w:val="none" w:sz="0" w:space="0" w:color="auto"/>
        <w:left w:val="none" w:sz="0" w:space="0" w:color="auto"/>
        <w:bottom w:val="none" w:sz="0" w:space="0" w:color="auto"/>
        <w:right w:val="none" w:sz="0" w:space="0" w:color="auto"/>
      </w:divBdr>
    </w:div>
    <w:div w:id="351735440">
      <w:bodyDiv w:val="1"/>
      <w:marLeft w:val="0"/>
      <w:marRight w:val="0"/>
      <w:marTop w:val="0"/>
      <w:marBottom w:val="0"/>
      <w:divBdr>
        <w:top w:val="none" w:sz="0" w:space="0" w:color="auto"/>
        <w:left w:val="none" w:sz="0" w:space="0" w:color="auto"/>
        <w:bottom w:val="none" w:sz="0" w:space="0" w:color="auto"/>
        <w:right w:val="none" w:sz="0" w:space="0" w:color="auto"/>
      </w:divBdr>
    </w:div>
    <w:div w:id="355929303">
      <w:bodyDiv w:val="1"/>
      <w:marLeft w:val="0"/>
      <w:marRight w:val="0"/>
      <w:marTop w:val="0"/>
      <w:marBottom w:val="0"/>
      <w:divBdr>
        <w:top w:val="none" w:sz="0" w:space="0" w:color="auto"/>
        <w:left w:val="none" w:sz="0" w:space="0" w:color="auto"/>
        <w:bottom w:val="none" w:sz="0" w:space="0" w:color="auto"/>
        <w:right w:val="none" w:sz="0" w:space="0" w:color="auto"/>
      </w:divBdr>
    </w:div>
    <w:div w:id="359208266">
      <w:bodyDiv w:val="1"/>
      <w:marLeft w:val="0"/>
      <w:marRight w:val="0"/>
      <w:marTop w:val="0"/>
      <w:marBottom w:val="0"/>
      <w:divBdr>
        <w:top w:val="none" w:sz="0" w:space="0" w:color="auto"/>
        <w:left w:val="none" w:sz="0" w:space="0" w:color="auto"/>
        <w:bottom w:val="none" w:sz="0" w:space="0" w:color="auto"/>
        <w:right w:val="none" w:sz="0" w:space="0" w:color="auto"/>
      </w:divBdr>
    </w:div>
    <w:div w:id="359355718">
      <w:bodyDiv w:val="1"/>
      <w:marLeft w:val="0"/>
      <w:marRight w:val="0"/>
      <w:marTop w:val="0"/>
      <w:marBottom w:val="0"/>
      <w:divBdr>
        <w:top w:val="none" w:sz="0" w:space="0" w:color="auto"/>
        <w:left w:val="none" w:sz="0" w:space="0" w:color="auto"/>
        <w:bottom w:val="none" w:sz="0" w:space="0" w:color="auto"/>
        <w:right w:val="none" w:sz="0" w:space="0" w:color="auto"/>
      </w:divBdr>
    </w:div>
    <w:div w:id="361201479">
      <w:bodyDiv w:val="1"/>
      <w:marLeft w:val="0"/>
      <w:marRight w:val="0"/>
      <w:marTop w:val="0"/>
      <w:marBottom w:val="0"/>
      <w:divBdr>
        <w:top w:val="none" w:sz="0" w:space="0" w:color="auto"/>
        <w:left w:val="none" w:sz="0" w:space="0" w:color="auto"/>
        <w:bottom w:val="none" w:sz="0" w:space="0" w:color="auto"/>
        <w:right w:val="none" w:sz="0" w:space="0" w:color="auto"/>
      </w:divBdr>
    </w:div>
    <w:div w:id="365252513">
      <w:bodyDiv w:val="1"/>
      <w:marLeft w:val="0"/>
      <w:marRight w:val="0"/>
      <w:marTop w:val="0"/>
      <w:marBottom w:val="0"/>
      <w:divBdr>
        <w:top w:val="none" w:sz="0" w:space="0" w:color="auto"/>
        <w:left w:val="none" w:sz="0" w:space="0" w:color="auto"/>
        <w:bottom w:val="none" w:sz="0" w:space="0" w:color="auto"/>
        <w:right w:val="none" w:sz="0" w:space="0" w:color="auto"/>
      </w:divBdr>
    </w:div>
    <w:div w:id="365375495">
      <w:bodyDiv w:val="1"/>
      <w:marLeft w:val="0"/>
      <w:marRight w:val="0"/>
      <w:marTop w:val="0"/>
      <w:marBottom w:val="0"/>
      <w:divBdr>
        <w:top w:val="none" w:sz="0" w:space="0" w:color="auto"/>
        <w:left w:val="none" w:sz="0" w:space="0" w:color="auto"/>
        <w:bottom w:val="none" w:sz="0" w:space="0" w:color="auto"/>
        <w:right w:val="none" w:sz="0" w:space="0" w:color="auto"/>
      </w:divBdr>
    </w:div>
    <w:div w:id="365761689">
      <w:bodyDiv w:val="1"/>
      <w:marLeft w:val="0"/>
      <w:marRight w:val="0"/>
      <w:marTop w:val="0"/>
      <w:marBottom w:val="0"/>
      <w:divBdr>
        <w:top w:val="none" w:sz="0" w:space="0" w:color="auto"/>
        <w:left w:val="none" w:sz="0" w:space="0" w:color="auto"/>
        <w:bottom w:val="none" w:sz="0" w:space="0" w:color="auto"/>
        <w:right w:val="none" w:sz="0" w:space="0" w:color="auto"/>
      </w:divBdr>
    </w:div>
    <w:div w:id="368186950">
      <w:bodyDiv w:val="1"/>
      <w:marLeft w:val="0"/>
      <w:marRight w:val="0"/>
      <w:marTop w:val="0"/>
      <w:marBottom w:val="0"/>
      <w:divBdr>
        <w:top w:val="none" w:sz="0" w:space="0" w:color="auto"/>
        <w:left w:val="none" w:sz="0" w:space="0" w:color="auto"/>
        <w:bottom w:val="none" w:sz="0" w:space="0" w:color="auto"/>
        <w:right w:val="none" w:sz="0" w:space="0" w:color="auto"/>
      </w:divBdr>
    </w:div>
    <w:div w:id="369963898">
      <w:bodyDiv w:val="1"/>
      <w:marLeft w:val="0"/>
      <w:marRight w:val="0"/>
      <w:marTop w:val="0"/>
      <w:marBottom w:val="0"/>
      <w:divBdr>
        <w:top w:val="none" w:sz="0" w:space="0" w:color="auto"/>
        <w:left w:val="none" w:sz="0" w:space="0" w:color="auto"/>
        <w:bottom w:val="none" w:sz="0" w:space="0" w:color="auto"/>
        <w:right w:val="none" w:sz="0" w:space="0" w:color="auto"/>
      </w:divBdr>
    </w:div>
    <w:div w:id="370031669">
      <w:bodyDiv w:val="1"/>
      <w:marLeft w:val="0"/>
      <w:marRight w:val="0"/>
      <w:marTop w:val="0"/>
      <w:marBottom w:val="0"/>
      <w:divBdr>
        <w:top w:val="none" w:sz="0" w:space="0" w:color="auto"/>
        <w:left w:val="none" w:sz="0" w:space="0" w:color="auto"/>
        <w:bottom w:val="none" w:sz="0" w:space="0" w:color="auto"/>
        <w:right w:val="none" w:sz="0" w:space="0" w:color="auto"/>
      </w:divBdr>
    </w:div>
    <w:div w:id="384377668">
      <w:bodyDiv w:val="1"/>
      <w:marLeft w:val="0"/>
      <w:marRight w:val="0"/>
      <w:marTop w:val="0"/>
      <w:marBottom w:val="0"/>
      <w:divBdr>
        <w:top w:val="none" w:sz="0" w:space="0" w:color="auto"/>
        <w:left w:val="none" w:sz="0" w:space="0" w:color="auto"/>
        <w:bottom w:val="none" w:sz="0" w:space="0" w:color="auto"/>
        <w:right w:val="none" w:sz="0" w:space="0" w:color="auto"/>
      </w:divBdr>
    </w:div>
    <w:div w:id="395207516">
      <w:bodyDiv w:val="1"/>
      <w:marLeft w:val="0"/>
      <w:marRight w:val="0"/>
      <w:marTop w:val="0"/>
      <w:marBottom w:val="0"/>
      <w:divBdr>
        <w:top w:val="none" w:sz="0" w:space="0" w:color="auto"/>
        <w:left w:val="none" w:sz="0" w:space="0" w:color="auto"/>
        <w:bottom w:val="none" w:sz="0" w:space="0" w:color="auto"/>
        <w:right w:val="none" w:sz="0" w:space="0" w:color="auto"/>
      </w:divBdr>
    </w:div>
    <w:div w:id="402604695">
      <w:bodyDiv w:val="1"/>
      <w:marLeft w:val="0"/>
      <w:marRight w:val="0"/>
      <w:marTop w:val="0"/>
      <w:marBottom w:val="0"/>
      <w:divBdr>
        <w:top w:val="none" w:sz="0" w:space="0" w:color="auto"/>
        <w:left w:val="none" w:sz="0" w:space="0" w:color="auto"/>
        <w:bottom w:val="none" w:sz="0" w:space="0" w:color="auto"/>
        <w:right w:val="none" w:sz="0" w:space="0" w:color="auto"/>
      </w:divBdr>
    </w:div>
    <w:div w:id="405735727">
      <w:bodyDiv w:val="1"/>
      <w:marLeft w:val="0"/>
      <w:marRight w:val="0"/>
      <w:marTop w:val="0"/>
      <w:marBottom w:val="0"/>
      <w:divBdr>
        <w:top w:val="none" w:sz="0" w:space="0" w:color="auto"/>
        <w:left w:val="none" w:sz="0" w:space="0" w:color="auto"/>
        <w:bottom w:val="none" w:sz="0" w:space="0" w:color="auto"/>
        <w:right w:val="none" w:sz="0" w:space="0" w:color="auto"/>
      </w:divBdr>
    </w:div>
    <w:div w:id="407459521">
      <w:bodyDiv w:val="1"/>
      <w:marLeft w:val="0"/>
      <w:marRight w:val="0"/>
      <w:marTop w:val="0"/>
      <w:marBottom w:val="0"/>
      <w:divBdr>
        <w:top w:val="none" w:sz="0" w:space="0" w:color="auto"/>
        <w:left w:val="none" w:sz="0" w:space="0" w:color="auto"/>
        <w:bottom w:val="none" w:sz="0" w:space="0" w:color="auto"/>
        <w:right w:val="none" w:sz="0" w:space="0" w:color="auto"/>
      </w:divBdr>
    </w:div>
    <w:div w:id="410541805">
      <w:bodyDiv w:val="1"/>
      <w:marLeft w:val="0"/>
      <w:marRight w:val="0"/>
      <w:marTop w:val="0"/>
      <w:marBottom w:val="0"/>
      <w:divBdr>
        <w:top w:val="none" w:sz="0" w:space="0" w:color="auto"/>
        <w:left w:val="none" w:sz="0" w:space="0" w:color="auto"/>
        <w:bottom w:val="none" w:sz="0" w:space="0" w:color="auto"/>
        <w:right w:val="none" w:sz="0" w:space="0" w:color="auto"/>
      </w:divBdr>
    </w:div>
    <w:div w:id="418257555">
      <w:bodyDiv w:val="1"/>
      <w:marLeft w:val="0"/>
      <w:marRight w:val="0"/>
      <w:marTop w:val="0"/>
      <w:marBottom w:val="0"/>
      <w:divBdr>
        <w:top w:val="none" w:sz="0" w:space="0" w:color="auto"/>
        <w:left w:val="none" w:sz="0" w:space="0" w:color="auto"/>
        <w:bottom w:val="none" w:sz="0" w:space="0" w:color="auto"/>
        <w:right w:val="none" w:sz="0" w:space="0" w:color="auto"/>
      </w:divBdr>
    </w:div>
    <w:div w:id="418449501">
      <w:bodyDiv w:val="1"/>
      <w:marLeft w:val="0"/>
      <w:marRight w:val="0"/>
      <w:marTop w:val="0"/>
      <w:marBottom w:val="0"/>
      <w:divBdr>
        <w:top w:val="none" w:sz="0" w:space="0" w:color="auto"/>
        <w:left w:val="none" w:sz="0" w:space="0" w:color="auto"/>
        <w:bottom w:val="none" w:sz="0" w:space="0" w:color="auto"/>
        <w:right w:val="none" w:sz="0" w:space="0" w:color="auto"/>
      </w:divBdr>
    </w:div>
    <w:div w:id="424038102">
      <w:bodyDiv w:val="1"/>
      <w:marLeft w:val="0"/>
      <w:marRight w:val="0"/>
      <w:marTop w:val="0"/>
      <w:marBottom w:val="0"/>
      <w:divBdr>
        <w:top w:val="none" w:sz="0" w:space="0" w:color="auto"/>
        <w:left w:val="none" w:sz="0" w:space="0" w:color="auto"/>
        <w:bottom w:val="none" w:sz="0" w:space="0" w:color="auto"/>
        <w:right w:val="none" w:sz="0" w:space="0" w:color="auto"/>
      </w:divBdr>
    </w:div>
    <w:div w:id="425616423">
      <w:bodyDiv w:val="1"/>
      <w:marLeft w:val="0"/>
      <w:marRight w:val="0"/>
      <w:marTop w:val="0"/>
      <w:marBottom w:val="0"/>
      <w:divBdr>
        <w:top w:val="none" w:sz="0" w:space="0" w:color="auto"/>
        <w:left w:val="none" w:sz="0" w:space="0" w:color="auto"/>
        <w:bottom w:val="none" w:sz="0" w:space="0" w:color="auto"/>
        <w:right w:val="none" w:sz="0" w:space="0" w:color="auto"/>
      </w:divBdr>
    </w:div>
    <w:div w:id="426270654">
      <w:bodyDiv w:val="1"/>
      <w:marLeft w:val="0"/>
      <w:marRight w:val="0"/>
      <w:marTop w:val="0"/>
      <w:marBottom w:val="0"/>
      <w:divBdr>
        <w:top w:val="none" w:sz="0" w:space="0" w:color="auto"/>
        <w:left w:val="none" w:sz="0" w:space="0" w:color="auto"/>
        <w:bottom w:val="none" w:sz="0" w:space="0" w:color="auto"/>
        <w:right w:val="none" w:sz="0" w:space="0" w:color="auto"/>
      </w:divBdr>
    </w:div>
    <w:div w:id="433326276">
      <w:bodyDiv w:val="1"/>
      <w:marLeft w:val="0"/>
      <w:marRight w:val="0"/>
      <w:marTop w:val="0"/>
      <w:marBottom w:val="0"/>
      <w:divBdr>
        <w:top w:val="none" w:sz="0" w:space="0" w:color="auto"/>
        <w:left w:val="none" w:sz="0" w:space="0" w:color="auto"/>
        <w:bottom w:val="none" w:sz="0" w:space="0" w:color="auto"/>
        <w:right w:val="none" w:sz="0" w:space="0" w:color="auto"/>
      </w:divBdr>
    </w:div>
    <w:div w:id="433938929">
      <w:bodyDiv w:val="1"/>
      <w:marLeft w:val="0"/>
      <w:marRight w:val="0"/>
      <w:marTop w:val="0"/>
      <w:marBottom w:val="0"/>
      <w:divBdr>
        <w:top w:val="none" w:sz="0" w:space="0" w:color="auto"/>
        <w:left w:val="none" w:sz="0" w:space="0" w:color="auto"/>
        <w:bottom w:val="none" w:sz="0" w:space="0" w:color="auto"/>
        <w:right w:val="none" w:sz="0" w:space="0" w:color="auto"/>
      </w:divBdr>
    </w:div>
    <w:div w:id="449978690">
      <w:bodyDiv w:val="1"/>
      <w:marLeft w:val="0"/>
      <w:marRight w:val="0"/>
      <w:marTop w:val="0"/>
      <w:marBottom w:val="0"/>
      <w:divBdr>
        <w:top w:val="none" w:sz="0" w:space="0" w:color="auto"/>
        <w:left w:val="none" w:sz="0" w:space="0" w:color="auto"/>
        <w:bottom w:val="none" w:sz="0" w:space="0" w:color="auto"/>
        <w:right w:val="none" w:sz="0" w:space="0" w:color="auto"/>
      </w:divBdr>
    </w:div>
    <w:div w:id="453791803">
      <w:bodyDiv w:val="1"/>
      <w:marLeft w:val="0"/>
      <w:marRight w:val="0"/>
      <w:marTop w:val="0"/>
      <w:marBottom w:val="0"/>
      <w:divBdr>
        <w:top w:val="none" w:sz="0" w:space="0" w:color="auto"/>
        <w:left w:val="none" w:sz="0" w:space="0" w:color="auto"/>
        <w:bottom w:val="none" w:sz="0" w:space="0" w:color="auto"/>
        <w:right w:val="none" w:sz="0" w:space="0" w:color="auto"/>
      </w:divBdr>
    </w:div>
    <w:div w:id="458687923">
      <w:bodyDiv w:val="1"/>
      <w:marLeft w:val="0"/>
      <w:marRight w:val="0"/>
      <w:marTop w:val="0"/>
      <w:marBottom w:val="0"/>
      <w:divBdr>
        <w:top w:val="none" w:sz="0" w:space="0" w:color="auto"/>
        <w:left w:val="none" w:sz="0" w:space="0" w:color="auto"/>
        <w:bottom w:val="none" w:sz="0" w:space="0" w:color="auto"/>
        <w:right w:val="none" w:sz="0" w:space="0" w:color="auto"/>
      </w:divBdr>
    </w:div>
    <w:div w:id="460153829">
      <w:bodyDiv w:val="1"/>
      <w:marLeft w:val="0"/>
      <w:marRight w:val="0"/>
      <w:marTop w:val="0"/>
      <w:marBottom w:val="0"/>
      <w:divBdr>
        <w:top w:val="none" w:sz="0" w:space="0" w:color="auto"/>
        <w:left w:val="none" w:sz="0" w:space="0" w:color="auto"/>
        <w:bottom w:val="none" w:sz="0" w:space="0" w:color="auto"/>
        <w:right w:val="none" w:sz="0" w:space="0" w:color="auto"/>
      </w:divBdr>
    </w:div>
    <w:div w:id="461733638">
      <w:bodyDiv w:val="1"/>
      <w:marLeft w:val="0"/>
      <w:marRight w:val="0"/>
      <w:marTop w:val="0"/>
      <w:marBottom w:val="0"/>
      <w:divBdr>
        <w:top w:val="none" w:sz="0" w:space="0" w:color="auto"/>
        <w:left w:val="none" w:sz="0" w:space="0" w:color="auto"/>
        <w:bottom w:val="none" w:sz="0" w:space="0" w:color="auto"/>
        <w:right w:val="none" w:sz="0" w:space="0" w:color="auto"/>
      </w:divBdr>
    </w:div>
    <w:div w:id="466048852">
      <w:bodyDiv w:val="1"/>
      <w:marLeft w:val="0"/>
      <w:marRight w:val="0"/>
      <w:marTop w:val="0"/>
      <w:marBottom w:val="0"/>
      <w:divBdr>
        <w:top w:val="none" w:sz="0" w:space="0" w:color="auto"/>
        <w:left w:val="none" w:sz="0" w:space="0" w:color="auto"/>
        <w:bottom w:val="none" w:sz="0" w:space="0" w:color="auto"/>
        <w:right w:val="none" w:sz="0" w:space="0" w:color="auto"/>
      </w:divBdr>
    </w:div>
    <w:div w:id="476723228">
      <w:bodyDiv w:val="1"/>
      <w:marLeft w:val="0"/>
      <w:marRight w:val="0"/>
      <w:marTop w:val="0"/>
      <w:marBottom w:val="0"/>
      <w:divBdr>
        <w:top w:val="none" w:sz="0" w:space="0" w:color="auto"/>
        <w:left w:val="none" w:sz="0" w:space="0" w:color="auto"/>
        <w:bottom w:val="none" w:sz="0" w:space="0" w:color="auto"/>
        <w:right w:val="none" w:sz="0" w:space="0" w:color="auto"/>
      </w:divBdr>
    </w:div>
    <w:div w:id="482431338">
      <w:bodyDiv w:val="1"/>
      <w:marLeft w:val="0"/>
      <w:marRight w:val="0"/>
      <w:marTop w:val="0"/>
      <w:marBottom w:val="0"/>
      <w:divBdr>
        <w:top w:val="none" w:sz="0" w:space="0" w:color="auto"/>
        <w:left w:val="none" w:sz="0" w:space="0" w:color="auto"/>
        <w:bottom w:val="none" w:sz="0" w:space="0" w:color="auto"/>
        <w:right w:val="none" w:sz="0" w:space="0" w:color="auto"/>
      </w:divBdr>
    </w:div>
    <w:div w:id="485627099">
      <w:bodyDiv w:val="1"/>
      <w:marLeft w:val="0"/>
      <w:marRight w:val="0"/>
      <w:marTop w:val="0"/>
      <w:marBottom w:val="0"/>
      <w:divBdr>
        <w:top w:val="none" w:sz="0" w:space="0" w:color="auto"/>
        <w:left w:val="none" w:sz="0" w:space="0" w:color="auto"/>
        <w:bottom w:val="none" w:sz="0" w:space="0" w:color="auto"/>
        <w:right w:val="none" w:sz="0" w:space="0" w:color="auto"/>
      </w:divBdr>
    </w:div>
    <w:div w:id="487751016">
      <w:bodyDiv w:val="1"/>
      <w:marLeft w:val="0"/>
      <w:marRight w:val="0"/>
      <w:marTop w:val="0"/>
      <w:marBottom w:val="0"/>
      <w:divBdr>
        <w:top w:val="none" w:sz="0" w:space="0" w:color="auto"/>
        <w:left w:val="none" w:sz="0" w:space="0" w:color="auto"/>
        <w:bottom w:val="none" w:sz="0" w:space="0" w:color="auto"/>
        <w:right w:val="none" w:sz="0" w:space="0" w:color="auto"/>
      </w:divBdr>
    </w:div>
    <w:div w:id="487938185">
      <w:bodyDiv w:val="1"/>
      <w:marLeft w:val="0"/>
      <w:marRight w:val="0"/>
      <w:marTop w:val="0"/>
      <w:marBottom w:val="0"/>
      <w:divBdr>
        <w:top w:val="none" w:sz="0" w:space="0" w:color="auto"/>
        <w:left w:val="none" w:sz="0" w:space="0" w:color="auto"/>
        <w:bottom w:val="none" w:sz="0" w:space="0" w:color="auto"/>
        <w:right w:val="none" w:sz="0" w:space="0" w:color="auto"/>
      </w:divBdr>
    </w:div>
    <w:div w:id="489951462">
      <w:bodyDiv w:val="1"/>
      <w:marLeft w:val="0"/>
      <w:marRight w:val="0"/>
      <w:marTop w:val="0"/>
      <w:marBottom w:val="0"/>
      <w:divBdr>
        <w:top w:val="none" w:sz="0" w:space="0" w:color="auto"/>
        <w:left w:val="none" w:sz="0" w:space="0" w:color="auto"/>
        <w:bottom w:val="none" w:sz="0" w:space="0" w:color="auto"/>
        <w:right w:val="none" w:sz="0" w:space="0" w:color="auto"/>
      </w:divBdr>
    </w:div>
    <w:div w:id="490609866">
      <w:bodyDiv w:val="1"/>
      <w:marLeft w:val="0"/>
      <w:marRight w:val="0"/>
      <w:marTop w:val="0"/>
      <w:marBottom w:val="0"/>
      <w:divBdr>
        <w:top w:val="none" w:sz="0" w:space="0" w:color="auto"/>
        <w:left w:val="none" w:sz="0" w:space="0" w:color="auto"/>
        <w:bottom w:val="none" w:sz="0" w:space="0" w:color="auto"/>
        <w:right w:val="none" w:sz="0" w:space="0" w:color="auto"/>
      </w:divBdr>
    </w:div>
    <w:div w:id="502206587">
      <w:bodyDiv w:val="1"/>
      <w:marLeft w:val="0"/>
      <w:marRight w:val="0"/>
      <w:marTop w:val="0"/>
      <w:marBottom w:val="0"/>
      <w:divBdr>
        <w:top w:val="none" w:sz="0" w:space="0" w:color="auto"/>
        <w:left w:val="none" w:sz="0" w:space="0" w:color="auto"/>
        <w:bottom w:val="none" w:sz="0" w:space="0" w:color="auto"/>
        <w:right w:val="none" w:sz="0" w:space="0" w:color="auto"/>
      </w:divBdr>
    </w:div>
    <w:div w:id="504052683">
      <w:bodyDiv w:val="1"/>
      <w:marLeft w:val="0"/>
      <w:marRight w:val="0"/>
      <w:marTop w:val="0"/>
      <w:marBottom w:val="0"/>
      <w:divBdr>
        <w:top w:val="none" w:sz="0" w:space="0" w:color="auto"/>
        <w:left w:val="none" w:sz="0" w:space="0" w:color="auto"/>
        <w:bottom w:val="none" w:sz="0" w:space="0" w:color="auto"/>
        <w:right w:val="none" w:sz="0" w:space="0" w:color="auto"/>
      </w:divBdr>
    </w:div>
    <w:div w:id="506528565">
      <w:bodyDiv w:val="1"/>
      <w:marLeft w:val="0"/>
      <w:marRight w:val="0"/>
      <w:marTop w:val="0"/>
      <w:marBottom w:val="0"/>
      <w:divBdr>
        <w:top w:val="none" w:sz="0" w:space="0" w:color="auto"/>
        <w:left w:val="none" w:sz="0" w:space="0" w:color="auto"/>
        <w:bottom w:val="none" w:sz="0" w:space="0" w:color="auto"/>
        <w:right w:val="none" w:sz="0" w:space="0" w:color="auto"/>
      </w:divBdr>
    </w:div>
    <w:div w:id="510996901">
      <w:bodyDiv w:val="1"/>
      <w:marLeft w:val="0"/>
      <w:marRight w:val="0"/>
      <w:marTop w:val="0"/>
      <w:marBottom w:val="0"/>
      <w:divBdr>
        <w:top w:val="none" w:sz="0" w:space="0" w:color="auto"/>
        <w:left w:val="none" w:sz="0" w:space="0" w:color="auto"/>
        <w:bottom w:val="none" w:sz="0" w:space="0" w:color="auto"/>
        <w:right w:val="none" w:sz="0" w:space="0" w:color="auto"/>
      </w:divBdr>
    </w:div>
    <w:div w:id="519122944">
      <w:bodyDiv w:val="1"/>
      <w:marLeft w:val="0"/>
      <w:marRight w:val="0"/>
      <w:marTop w:val="0"/>
      <w:marBottom w:val="0"/>
      <w:divBdr>
        <w:top w:val="none" w:sz="0" w:space="0" w:color="auto"/>
        <w:left w:val="none" w:sz="0" w:space="0" w:color="auto"/>
        <w:bottom w:val="none" w:sz="0" w:space="0" w:color="auto"/>
        <w:right w:val="none" w:sz="0" w:space="0" w:color="auto"/>
      </w:divBdr>
    </w:div>
    <w:div w:id="526529449">
      <w:bodyDiv w:val="1"/>
      <w:marLeft w:val="0"/>
      <w:marRight w:val="0"/>
      <w:marTop w:val="0"/>
      <w:marBottom w:val="0"/>
      <w:divBdr>
        <w:top w:val="none" w:sz="0" w:space="0" w:color="auto"/>
        <w:left w:val="none" w:sz="0" w:space="0" w:color="auto"/>
        <w:bottom w:val="none" w:sz="0" w:space="0" w:color="auto"/>
        <w:right w:val="none" w:sz="0" w:space="0" w:color="auto"/>
      </w:divBdr>
    </w:div>
    <w:div w:id="529102455">
      <w:bodyDiv w:val="1"/>
      <w:marLeft w:val="0"/>
      <w:marRight w:val="0"/>
      <w:marTop w:val="0"/>
      <w:marBottom w:val="0"/>
      <w:divBdr>
        <w:top w:val="none" w:sz="0" w:space="0" w:color="auto"/>
        <w:left w:val="none" w:sz="0" w:space="0" w:color="auto"/>
        <w:bottom w:val="none" w:sz="0" w:space="0" w:color="auto"/>
        <w:right w:val="none" w:sz="0" w:space="0" w:color="auto"/>
      </w:divBdr>
    </w:div>
    <w:div w:id="533932987">
      <w:bodyDiv w:val="1"/>
      <w:marLeft w:val="0"/>
      <w:marRight w:val="0"/>
      <w:marTop w:val="0"/>
      <w:marBottom w:val="0"/>
      <w:divBdr>
        <w:top w:val="none" w:sz="0" w:space="0" w:color="auto"/>
        <w:left w:val="none" w:sz="0" w:space="0" w:color="auto"/>
        <w:bottom w:val="none" w:sz="0" w:space="0" w:color="auto"/>
        <w:right w:val="none" w:sz="0" w:space="0" w:color="auto"/>
      </w:divBdr>
    </w:div>
    <w:div w:id="536048459">
      <w:bodyDiv w:val="1"/>
      <w:marLeft w:val="0"/>
      <w:marRight w:val="0"/>
      <w:marTop w:val="0"/>
      <w:marBottom w:val="0"/>
      <w:divBdr>
        <w:top w:val="none" w:sz="0" w:space="0" w:color="auto"/>
        <w:left w:val="none" w:sz="0" w:space="0" w:color="auto"/>
        <w:bottom w:val="none" w:sz="0" w:space="0" w:color="auto"/>
        <w:right w:val="none" w:sz="0" w:space="0" w:color="auto"/>
      </w:divBdr>
    </w:div>
    <w:div w:id="538662356">
      <w:bodyDiv w:val="1"/>
      <w:marLeft w:val="0"/>
      <w:marRight w:val="0"/>
      <w:marTop w:val="0"/>
      <w:marBottom w:val="0"/>
      <w:divBdr>
        <w:top w:val="none" w:sz="0" w:space="0" w:color="auto"/>
        <w:left w:val="none" w:sz="0" w:space="0" w:color="auto"/>
        <w:bottom w:val="none" w:sz="0" w:space="0" w:color="auto"/>
        <w:right w:val="none" w:sz="0" w:space="0" w:color="auto"/>
      </w:divBdr>
    </w:div>
    <w:div w:id="539171697">
      <w:bodyDiv w:val="1"/>
      <w:marLeft w:val="0"/>
      <w:marRight w:val="0"/>
      <w:marTop w:val="0"/>
      <w:marBottom w:val="0"/>
      <w:divBdr>
        <w:top w:val="none" w:sz="0" w:space="0" w:color="auto"/>
        <w:left w:val="none" w:sz="0" w:space="0" w:color="auto"/>
        <w:bottom w:val="none" w:sz="0" w:space="0" w:color="auto"/>
        <w:right w:val="none" w:sz="0" w:space="0" w:color="auto"/>
      </w:divBdr>
    </w:div>
    <w:div w:id="540556439">
      <w:bodyDiv w:val="1"/>
      <w:marLeft w:val="0"/>
      <w:marRight w:val="0"/>
      <w:marTop w:val="0"/>
      <w:marBottom w:val="0"/>
      <w:divBdr>
        <w:top w:val="none" w:sz="0" w:space="0" w:color="auto"/>
        <w:left w:val="none" w:sz="0" w:space="0" w:color="auto"/>
        <w:bottom w:val="none" w:sz="0" w:space="0" w:color="auto"/>
        <w:right w:val="none" w:sz="0" w:space="0" w:color="auto"/>
      </w:divBdr>
    </w:div>
    <w:div w:id="544029308">
      <w:bodyDiv w:val="1"/>
      <w:marLeft w:val="0"/>
      <w:marRight w:val="0"/>
      <w:marTop w:val="0"/>
      <w:marBottom w:val="0"/>
      <w:divBdr>
        <w:top w:val="none" w:sz="0" w:space="0" w:color="auto"/>
        <w:left w:val="none" w:sz="0" w:space="0" w:color="auto"/>
        <w:bottom w:val="none" w:sz="0" w:space="0" w:color="auto"/>
        <w:right w:val="none" w:sz="0" w:space="0" w:color="auto"/>
      </w:divBdr>
    </w:div>
    <w:div w:id="546720228">
      <w:bodyDiv w:val="1"/>
      <w:marLeft w:val="0"/>
      <w:marRight w:val="0"/>
      <w:marTop w:val="0"/>
      <w:marBottom w:val="0"/>
      <w:divBdr>
        <w:top w:val="none" w:sz="0" w:space="0" w:color="auto"/>
        <w:left w:val="none" w:sz="0" w:space="0" w:color="auto"/>
        <w:bottom w:val="none" w:sz="0" w:space="0" w:color="auto"/>
        <w:right w:val="none" w:sz="0" w:space="0" w:color="auto"/>
      </w:divBdr>
    </w:div>
    <w:div w:id="549927891">
      <w:bodyDiv w:val="1"/>
      <w:marLeft w:val="0"/>
      <w:marRight w:val="0"/>
      <w:marTop w:val="0"/>
      <w:marBottom w:val="0"/>
      <w:divBdr>
        <w:top w:val="none" w:sz="0" w:space="0" w:color="auto"/>
        <w:left w:val="none" w:sz="0" w:space="0" w:color="auto"/>
        <w:bottom w:val="none" w:sz="0" w:space="0" w:color="auto"/>
        <w:right w:val="none" w:sz="0" w:space="0" w:color="auto"/>
      </w:divBdr>
    </w:div>
    <w:div w:id="555043453">
      <w:bodyDiv w:val="1"/>
      <w:marLeft w:val="0"/>
      <w:marRight w:val="0"/>
      <w:marTop w:val="0"/>
      <w:marBottom w:val="0"/>
      <w:divBdr>
        <w:top w:val="none" w:sz="0" w:space="0" w:color="auto"/>
        <w:left w:val="none" w:sz="0" w:space="0" w:color="auto"/>
        <w:bottom w:val="none" w:sz="0" w:space="0" w:color="auto"/>
        <w:right w:val="none" w:sz="0" w:space="0" w:color="auto"/>
      </w:divBdr>
    </w:div>
    <w:div w:id="566232262">
      <w:bodyDiv w:val="1"/>
      <w:marLeft w:val="0"/>
      <w:marRight w:val="0"/>
      <w:marTop w:val="0"/>
      <w:marBottom w:val="0"/>
      <w:divBdr>
        <w:top w:val="none" w:sz="0" w:space="0" w:color="auto"/>
        <w:left w:val="none" w:sz="0" w:space="0" w:color="auto"/>
        <w:bottom w:val="none" w:sz="0" w:space="0" w:color="auto"/>
        <w:right w:val="none" w:sz="0" w:space="0" w:color="auto"/>
      </w:divBdr>
    </w:div>
    <w:div w:id="566767732">
      <w:bodyDiv w:val="1"/>
      <w:marLeft w:val="0"/>
      <w:marRight w:val="0"/>
      <w:marTop w:val="0"/>
      <w:marBottom w:val="0"/>
      <w:divBdr>
        <w:top w:val="none" w:sz="0" w:space="0" w:color="auto"/>
        <w:left w:val="none" w:sz="0" w:space="0" w:color="auto"/>
        <w:bottom w:val="none" w:sz="0" w:space="0" w:color="auto"/>
        <w:right w:val="none" w:sz="0" w:space="0" w:color="auto"/>
      </w:divBdr>
    </w:div>
    <w:div w:id="573321156">
      <w:bodyDiv w:val="1"/>
      <w:marLeft w:val="0"/>
      <w:marRight w:val="0"/>
      <w:marTop w:val="0"/>
      <w:marBottom w:val="0"/>
      <w:divBdr>
        <w:top w:val="none" w:sz="0" w:space="0" w:color="auto"/>
        <w:left w:val="none" w:sz="0" w:space="0" w:color="auto"/>
        <w:bottom w:val="none" w:sz="0" w:space="0" w:color="auto"/>
        <w:right w:val="none" w:sz="0" w:space="0" w:color="auto"/>
      </w:divBdr>
    </w:div>
    <w:div w:id="574633872">
      <w:bodyDiv w:val="1"/>
      <w:marLeft w:val="0"/>
      <w:marRight w:val="0"/>
      <w:marTop w:val="0"/>
      <w:marBottom w:val="0"/>
      <w:divBdr>
        <w:top w:val="none" w:sz="0" w:space="0" w:color="auto"/>
        <w:left w:val="none" w:sz="0" w:space="0" w:color="auto"/>
        <w:bottom w:val="none" w:sz="0" w:space="0" w:color="auto"/>
        <w:right w:val="none" w:sz="0" w:space="0" w:color="auto"/>
      </w:divBdr>
    </w:div>
    <w:div w:id="577402516">
      <w:bodyDiv w:val="1"/>
      <w:marLeft w:val="0"/>
      <w:marRight w:val="0"/>
      <w:marTop w:val="0"/>
      <w:marBottom w:val="0"/>
      <w:divBdr>
        <w:top w:val="none" w:sz="0" w:space="0" w:color="auto"/>
        <w:left w:val="none" w:sz="0" w:space="0" w:color="auto"/>
        <w:bottom w:val="none" w:sz="0" w:space="0" w:color="auto"/>
        <w:right w:val="none" w:sz="0" w:space="0" w:color="auto"/>
      </w:divBdr>
    </w:div>
    <w:div w:id="579606729">
      <w:bodyDiv w:val="1"/>
      <w:marLeft w:val="0"/>
      <w:marRight w:val="0"/>
      <w:marTop w:val="0"/>
      <w:marBottom w:val="0"/>
      <w:divBdr>
        <w:top w:val="none" w:sz="0" w:space="0" w:color="auto"/>
        <w:left w:val="none" w:sz="0" w:space="0" w:color="auto"/>
        <w:bottom w:val="none" w:sz="0" w:space="0" w:color="auto"/>
        <w:right w:val="none" w:sz="0" w:space="0" w:color="auto"/>
      </w:divBdr>
    </w:div>
    <w:div w:id="581526779">
      <w:bodyDiv w:val="1"/>
      <w:marLeft w:val="0"/>
      <w:marRight w:val="0"/>
      <w:marTop w:val="0"/>
      <w:marBottom w:val="0"/>
      <w:divBdr>
        <w:top w:val="none" w:sz="0" w:space="0" w:color="auto"/>
        <w:left w:val="none" w:sz="0" w:space="0" w:color="auto"/>
        <w:bottom w:val="none" w:sz="0" w:space="0" w:color="auto"/>
        <w:right w:val="none" w:sz="0" w:space="0" w:color="auto"/>
      </w:divBdr>
    </w:div>
    <w:div w:id="582035469">
      <w:bodyDiv w:val="1"/>
      <w:marLeft w:val="0"/>
      <w:marRight w:val="0"/>
      <w:marTop w:val="0"/>
      <w:marBottom w:val="0"/>
      <w:divBdr>
        <w:top w:val="none" w:sz="0" w:space="0" w:color="auto"/>
        <w:left w:val="none" w:sz="0" w:space="0" w:color="auto"/>
        <w:bottom w:val="none" w:sz="0" w:space="0" w:color="auto"/>
        <w:right w:val="none" w:sz="0" w:space="0" w:color="auto"/>
      </w:divBdr>
    </w:div>
    <w:div w:id="582908312">
      <w:bodyDiv w:val="1"/>
      <w:marLeft w:val="0"/>
      <w:marRight w:val="0"/>
      <w:marTop w:val="0"/>
      <w:marBottom w:val="0"/>
      <w:divBdr>
        <w:top w:val="none" w:sz="0" w:space="0" w:color="auto"/>
        <w:left w:val="none" w:sz="0" w:space="0" w:color="auto"/>
        <w:bottom w:val="none" w:sz="0" w:space="0" w:color="auto"/>
        <w:right w:val="none" w:sz="0" w:space="0" w:color="auto"/>
      </w:divBdr>
    </w:div>
    <w:div w:id="583689392">
      <w:bodyDiv w:val="1"/>
      <w:marLeft w:val="0"/>
      <w:marRight w:val="0"/>
      <w:marTop w:val="0"/>
      <w:marBottom w:val="0"/>
      <w:divBdr>
        <w:top w:val="none" w:sz="0" w:space="0" w:color="auto"/>
        <w:left w:val="none" w:sz="0" w:space="0" w:color="auto"/>
        <w:bottom w:val="none" w:sz="0" w:space="0" w:color="auto"/>
        <w:right w:val="none" w:sz="0" w:space="0" w:color="auto"/>
      </w:divBdr>
    </w:div>
    <w:div w:id="586578775">
      <w:bodyDiv w:val="1"/>
      <w:marLeft w:val="0"/>
      <w:marRight w:val="0"/>
      <w:marTop w:val="0"/>
      <w:marBottom w:val="0"/>
      <w:divBdr>
        <w:top w:val="none" w:sz="0" w:space="0" w:color="auto"/>
        <w:left w:val="none" w:sz="0" w:space="0" w:color="auto"/>
        <w:bottom w:val="none" w:sz="0" w:space="0" w:color="auto"/>
        <w:right w:val="none" w:sz="0" w:space="0" w:color="auto"/>
      </w:divBdr>
    </w:div>
    <w:div w:id="590814024">
      <w:bodyDiv w:val="1"/>
      <w:marLeft w:val="0"/>
      <w:marRight w:val="0"/>
      <w:marTop w:val="0"/>
      <w:marBottom w:val="0"/>
      <w:divBdr>
        <w:top w:val="none" w:sz="0" w:space="0" w:color="auto"/>
        <w:left w:val="none" w:sz="0" w:space="0" w:color="auto"/>
        <w:bottom w:val="none" w:sz="0" w:space="0" w:color="auto"/>
        <w:right w:val="none" w:sz="0" w:space="0" w:color="auto"/>
      </w:divBdr>
    </w:div>
    <w:div w:id="596865709">
      <w:bodyDiv w:val="1"/>
      <w:marLeft w:val="0"/>
      <w:marRight w:val="0"/>
      <w:marTop w:val="0"/>
      <w:marBottom w:val="0"/>
      <w:divBdr>
        <w:top w:val="none" w:sz="0" w:space="0" w:color="auto"/>
        <w:left w:val="none" w:sz="0" w:space="0" w:color="auto"/>
        <w:bottom w:val="none" w:sz="0" w:space="0" w:color="auto"/>
        <w:right w:val="none" w:sz="0" w:space="0" w:color="auto"/>
      </w:divBdr>
    </w:div>
    <w:div w:id="598418187">
      <w:bodyDiv w:val="1"/>
      <w:marLeft w:val="0"/>
      <w:marRight w:val="0"/>
      <w:marTop w:val="0"/>
      <w:marBottom w:val="0"/>
      <w:divBdr>
        <w:top w:val="none" w:sz="0" w:space="0" w:color="auto"/>
        <w:left w:val="none" w:sz="0" w:space="0" w:color="auto"/>
        <w:bottom w:val="none" w:sz="0" w:space="0" w:color="auto"/>
        <w:right w:val="none" w:sz="0" w:space="0" w:color="auto"/>
      </w:divBdr>
    </w:div>
    <w:div w:id="603265069">
      <w:bodyDiv w:val="1"/>
      <w:marLeft w:val="0"/>
      <w:marRight w:val="0"/>
      <w:marTop w:val="0"/>
      <w:marBottom w:val="0"/>
      <w:divBdr>
        <w:top w:val="none" w:sz="0" w:space="0" w:color="auto"/>
        <w:left w:val="none" w:sz="0" w:space="0" w:color="auto"/>
        <w:bottom w:val="none" w:sz="0" w:space="0" w:color="auto"/>
        <w:right w:val="none" w:sz="0" w:space="0" w:color="auto"/>
      </w:divBdr>
    </w:div>
    <w:div w:id="603422019">
      <w:bodyDiv w:val="1"/>
      <w:marLeft w:val="0"/>
      <w:marRight w:val="0"/>
      <w:marTop w:val="0"/>
      <w:marBottom w:val="0"/>
      <w:divBdr>
        <w:top w:val="none" w:sz="0" w:space="0" w:color="auto"/>
        <w:left w:val="none" w:sz="0" w:space="0" w:color="auto"/>
        <w:bottom w:val="none" w:sz="0" w:space="0" w:color="auto"/>
        <w:right w:val="none" w:sz="0" w:space="0" w:color="auto"/>
      </w:divBdr>
    </w:div>
    <w:div w:id="605234209">
      <w:bodyDiv w:val="1"/>
      <w:marLeft w:val="0"/>
      <w:marRight w:val="0"/>
      <w:marTop w:val="0"/>
      <w:marBottom w:val="0"/>
      <w:divBdr>
        <w:top w:val="none" w:sz="0" w:space="0" w:color="auto"/>
        <w:left w:val="none" w:sz="0" w:space="0" w:color="auto"/>
        <w:bottom w:val="none" w:sz="0" w:space="0" w:color="auto"/>
        <w:right w:val="none" w:sz="0" w:space="0" w:color="auto"/>
      </w:divBdr>
    </w:div>
    <w:div w:id="606163156">
      <w:bodyDiv w:val="1"/>
      <w:marLeft w:val="0"/>
      <w:marRight w:val="0"/>
      <w:marTop w:val="0"/>
      <w:marBottom w:val="0"/>
      <w:divBdr>
        <w:top w:val="none" w:sz="0" w:space="0" w:color="auto"/>
        <w:left w:val="none" w:sz="0" w:space="0" w:color="auto"/>
        <w:bottom w:val="none" w:sz="0" w:space="0" w:color="auto"/>
        <w:right w:val="none" w:sz="0" w:space="0" w:color="auto"/>
      </w:divBdr>
    </w:div>
    <w:div w:id="607009764">
      <w:bodyDiv w:val="1"/>
      <w:marLeft w:val="0"/>
      <w:marRight w:val="0"/>
      <w:marTop w:val="0"/>
      <w:marBottom w:val="0"/>
      <w:divBdr>
        <w:top w:val="none" w:sz="0" w:space="0" w:color="auto"/>
        <w:left w:val="none" w:sz="0" w:space="0" w:color="auto"/>
        <w:bottom w:val="none" w:sz="0" w:space="0" w:color="auto"/>
        <w:right w:val="none" w:sz="0" w:space="0" w:color="auto"/>
      </w:divBdr>
    </w:div>
    <w:div w:id="610473255">
      <w:bodyDiv w:val="1"/>
      <w:marLeft w:val="0"/>
      <w:marRight w:val="0"/>
      <w:marTop w:val="0"/>
      <w:marBottom w:val="0"/>
      <w:divBdr>
        <w:top w:val="none" w:sz="0" w:space="0" w:color="auto"/>
        <w:left w:val="none" w:sz="0" w:space="0" w:color="auto"/>
        <w:bottom w:val="none" w:sz="0" w:space="0" w:color="auto"/>
        <w:right w:val="none" w:sz="0" w:space="0" w:color="auto"/>
      </w:divBdr>
    </w:div>
    <w:div w:id="629552663">
      <w:bodyDiv w:val="1"/>
      <w:marLeft w:val="0"/>
      <w:marRight w:val="0"/>
      <w:marTop w:val="0"/>
      <w:marBottom w:val="0"/>
      <w:divBdr>
        <w:top w:val="none" w:sz="0" w:space="0" w:color="auto"/>
        <w:left w:val="none" w:sz="0" w:space="0" w:color="auto"/>
        <w:bottom w:val="none" w:sz="0" w:space="0" w:color="auto"/>
        <w:right w:val="none" w:sz="0" w:space="0" w:color="auto"/>
      </w:divBdr>
    </w:div>
    <w:div w:id="630748860">
      <w:bodyDiv w:val="1"/>
      <w:marLeft w:val="0"/>
      <w:marRight w:val="0"/>
      <w:marTop w:val="0"/>
      <w:marBottom w:val="0"/>
      <w:divBdr>
        <w:top w:val="none" w:sz="0" w:space="0" w:color="auto"/>
        <w:left w:val="none" w:sz="0" w:space="0" w:color="auto"/>
        <w:bottom w:val="none" w:sz="0" w:space="0" w:color="auto"/>
        <w:right w:val="none" w:sz="0" w:space="0" w:color="auto"/>
      </w:divBdr>
    </w:div>
    <w:div w:id="637149195">
      <w:bodyDiv w:val="1"/>
      <w:marLeft w:val="0"/>
      <w:marRight w:val="0"/>
      <w:marTop w:val="0"/>
      <w:marBottom w:val="0"/>
      <w:divBdr>
        <w:top w:val="none" w:sz="0" w:space="0" w:color="auto"/>
        <w:left w:val="none" w:sz="0" w:space="0" w:color="auto"/>
        <w:bottom w:val="none" w:sz="0" w:space="0" w:color="auto"/>
        <w:right w:val="none" w:sz="0" w:space="0" w:color="auto"/>
      </w:divBdr>
    </w:div>
    <w:div w:id="639917609">
      <w:bodyDiv w:val="1"/>
      <w:marLeft w:val="0"/>
      <w:marRight w:val="0"/>
      <w:marTop w:val="0"/>
      <w:marBottom w:val="0"/>
      <w:divBdr>
        <w:top w:val="none" w:sz="0" w:space="0" w:color="auto"/>
        <w:left w:val="none" w:sz="0" w:space="0" w:color="auto"/>
        <w:bottom w:val="none" w:sz="0" w:space="0" w:color="auto"/>
        <w:right w:val="none" w:sz="0" w:space="0" w:color="auto"/>
      </w:divBdr>
    </w:div>
    <w:div w:id="640813539">
      <w:bodyDiv w:val="1"/>
      <w:marLeft w:val="0"/>
      <w:marRight w:val="0"/>
      <w:marTop w:val="0"/>
      <w:marBottom w:val="0"/>
      <w:divBdr>
        <w:top w:val="none" w:sz="0" w:space="0" w:color="auto"/>
        <w:left w:val="none" w:sz="0" w:space="0" w:color="auto"/>
        <w:bottom w:val="none" w:sz="0" w:space="0" w:color="auto"/>
        <w:right w:val="none" w:sz="0" w:space="0" w:color="auto"/>
      </w:divBdr>
    </w:div>
    <w:div w:id="653293816">
      <w:bodyDiv w:val="1"/>
      <w:marLeft w:val="0"/>
      <w:marRight w:val="0"/>
      <w:marTop w:val="0"/>
      <w:marBottom w:val="0"/>
      <w:divBdr>
        <w:top w:val="none" w:sz="0" w:space="0" w:color="auto"/>
        <w:left w:val="none" w:sz="0" w:space="0" w:color="auto"/>
        <w:bottom w:val="none" w:sz="0" w:space="0" w:color="auto"/>
        <w:right w:val="none" w:sz="0" w:space="0" w:color="auto"/>
      </w:divBdr>
    </w:div>
    <w:div w:id="654451653">
      <w:bodyDiv w:val="1"/>
      <w:marLeft w:val="0"/>
      <w:marRight w:val="0"/>
      <w:marTop w:val="0"/>
      <w:marBottom w:val="0"/>
      <w:divBdr>
        <w:top w:val="none" w:sz="0" w:space="0" w:color="auto"/>
        <w:left w:val="none" w:sz="0" w:space="0" w:color="auto"/>
        <w:bottom w:val="none" w:sz="0" w:space="0" w:color="auto"/>
        <w:right w:val="none" w:sz="0" w:space="0" w:color="auto"/>
      </w:divBdr>
    </w:div>
    <w:div w:id="657002105">
      <w:bodyDiv w:val="1"/>
      <w:marLeft w:val="0"/>
      <w:marRight w:val="0"/>
      <w:marTop w:val="0"/>
      <w:marBottom w:val="0"/>
      <w:divBdr>
        <w:top w:val="none" w:sz="0" w:space="0" w:color="auto"/>
        <w:left w:val="none" w:sz="0" w:space="0" w:color="auto"/>
        <w:bottom w:val="none" w:sz="0" w:space="0" w:color="auto"/>
        <w:right w:val="none" w:sz="0" w:space="0" w:color="auto"/>
      </w:divBdr>
    </w:div>
    <w:div w:id="657808377">
      <w:bodyDiv w:val="1"/>
      <w:marLeft w:val="0"/>
      <w:marRight w:val="0"/>
      <w:marTop w:val="0"/>
      <w:marBottom w:val="0"/>
      <w:divBdr>
        <w:top w:val="none" w:sz="0" w:space="0" w:color="auto"/>
        <w:left w:val="none" w:sz="0" w:space="0" w:color="auto"/>
        <w:bottom w:val="none" w:sz="0" w:space="0" w:color="auto"/>
        <w:right w:val="none" w:sz="0" w:space="0" w:color="auto"/>
      </w:divBdr>
    </w:div>
    <w:div w:id="662852713">
      <w:bodyDiv w:val="1"/>
      <w:marLeft w:val="0"/>
      <w:marRight w:val="0"/>
      <w:marTop w:val="0"/>
      <w:marBottom w:val="0"/>
      <w:divBdr>
        <w:top w:val="none" w:sz="0" w:space="0" w:color="auto"/>
        <w:left w:val="none" w:sz="0" w:space="0" w:color="auto"/>
        <w:bottom w:val="none" w:sz="0" w:space="0" w:color="auto"/>
        <w:right w:val="none" w:sz="0" w:space="0" w:color="auto"/>
      </w:divBdr>
    </w:div>
    <w:div w:id="663972152">
      <w:bodyDiv w:val="1"/>
      <w:marLeft w:val="0"/>
      <w:marRight w:val="0"/>
      <w:marTop w:val="0"/>
      <w:marBottom w:val="0"/>
      <w:divBdr>
        <w:top w:val="none" w:sz="0" w:space="0" w:color="auto"/>
        <w:left w:val="none" w:sz="0" w:space="0" w:color="auto"/>
        <w:bottom w:val="none" w:sz="0" w:space="0" w:color="auto"/>
        <w:right w:val="none" w:sz="0" w:space="0" w:color="auto"/>
      </w:divBdr>
    </w:div>
    <w:div w:id="664404775">
      <w:bodyDiv w:val="1"/>
      <w:marLeft w:val="0"/>
      <w:marRight w:val="0"/>
      <w:marTop w:val="0"/>
      <w:marBottom w:val="0"/>
      <w:divBdr>
        <w:top w:val="none" w:sz="0" w:space="0" w:color="auto"/>
        <w:left w:val="none" w:sz="0" w:space="0" w:color="auto"/>
        <w:bottom w:val="none" w:sz="0" w:space="0" w:color="auto"/>
        <w:right w:val="none" w:sz="0" w:space="0" w:color="auto"/>
      </w:divBdr>
    </w:div>
    <w:div w:id="677345161">
      <w:bodyDiv w:val="1"/>
      <w:marLeft w:val="0"/>
      <w:marRight w:val="0"/>
      <w:marTop w:val="0"/>
      <w:marBottom w:val="0"/>
      <w:divBdr>
        <w:top w:val="none" w:sz="0" w:space="0" w:color="auto"/>
        <w:left w:val="none" w:sz="0" w:space="0" w:color="auto"/>
        <w:bottom w:val="none" w:sz="0" w:space="0" w:color="auto"/>
        <w:right w:val="none" w:sz="0" w:space="0" w:color="auto"/>
      </w:divBdr>
    </w:div>
    <w:div w:id="677734363">
      <w:bodyDiv w:val="1"/>
      <w:marLeft w:val="0"/>
      <w:marRight w:val="0"/>
      <w:marTop w:val="0"/>
      <w:marBottom w:val="0"/>
      <w:divBdr>
        <w:top w:val="none" w:sz="0" w:space="0" w:color="auto"/>
        <w:left w:val="none" w:sz="0" w:space="0" w:color="auto"/>
        <w:bottom w:val="none" w:sz="0" w:space="0" w:color="auto"/>
        <w:right w:val="none" w:sz="0" w:space="0" w:color="auto"/>
      </w:divBdr>
    </w:div>
    <w:div w:id="680156848">
      <w:bodyDiv w:val="1"/>
      <w:marLeft w:val="0"/>
      <w:marRight w:val="0"/>
      <w:marTop w:val="0"/>
      <w:marBottom w:val="0"/>
      <w:divBdr>
        <w:top w:val="none" w:sz="0" w:space="0" w:color="auto"/>
        <w:left w:val="none" w:sz="0" w:space="0" w:color="auto"/>
        <w:bottom w:val="none" w:sz="0" w:space="0" w:color="auto"/>
        <w:right w:val="none" w:sz="0" w:space="0" w:color="auto"/>
      </w:divBdr>
    </w:div>
    <w:div w:id="688529398">
      <w:bodyDiv w:val="1"/>
      <w:marLeft w:val="0"/>
      <w:marRight w:val="0"/>
      <w:marTop w:val="0"/>
      <w:marBottom w:val="0"/>
      <w:divBdr>
        <w:top w:val="none" w:sz="0" w:space="0" w:color="auto"/>
        <w:left w:val="none" w:sz="0" w:space="0" w:color="auto"/>
        <w:bottom w:val="none" w:sz="0" w:space="0" w:color="auto"/>
        <w:right w:val="none" w:sz="0" w:space="0" w:color="auto"/>
      </w:divBdr>
    </w:div>
    <w:div w:id="697782133">
      <w:bodyDiv w:val="1"/>
      <w:marLeft w:val="0"/>
      <w:marRight w:val="0"/>
      <w:marTop w:val="0"/>
      <w:marBottom w:val="0"/>
      <w:divBdr>
        <w:top w:val="none" w:sz="0" w:space="0" w:color="auto"/>
        <w:left w:val="none" w:sz="0" w:space="0" w:color="auto"/>
        <w:bottom w:val="none" w:sz="0" w:space="0" w:color="auto"/>
        <w:right w:val="none" w:sz="0" w:space="0" w:color="auto"/>
      </w:divBdr>
    </w:div>
    <w:div w:id="707534303">
      <w:bodyDiv w:val="1"/>
      <w:marLeft w:val="0"/>
      <w:marRight w:val="0"/>
      <w:marTop w:val="0"/>
      <w:marBottom w:val="0"/>
      <w:divBdr>
        <w:top w:val="none" w:sz="0" w:space="0" w:color="auto"/>
        <w:left w:val="none" w:sz="0" w:space="0" w:color="auto"/>
        <w:bottom w:val="none" w:sz="0" w:space="0" w:color="auto"/>
        <w:right w:val="none" w:sz="0" w:space="0" w:color="auto"/>
      </w:divBdr>
    </w:div>
    <w:div w:id="707879514">
      <w:bodyDiv w:val="1"/>
      <w:marLeft w:val="0"/>
      <w:marRight w:val="0"/>
      <w:marTop w:val="0"/>
      <w:marBottom w:val="0"/>
      <w:divBdr>
        <w:top w:val="none" w:sz="0" w:space="0" w:color="auto"/>
        <w:left w:val="none" w:sz="0" w:space="0" w:color="auto"/>
        <w:bottom w:val="none" w:sz="0" w:space="0" w:color="auto"/>
        <w:right w:val="none" w:sz="0" w:space="0" w:color="auto"/>
      </w:divBdr>
    </w:div>
    <w:div w:id="709182347">
      <w:bodyDiv w:val="1"/>
      <w:marLeft w:val="0"/>
      <w:marRight w:val="0"/>
      <w:marTop w:val="0"/>
      <w:marBottom w:val="0"/>
      <w:divBdr>
        <w:top w:val="none" w:sz="0" w:space="0" w:color="auto"/>
        <w:left w:val="none" w:sz="0" w:space="0" w:color="auto"/>
        <w:bottom w:val="none" w:sz="0" w:space="0" w:color="auto"/>
        <w:right w:val="none" w:sz="0" w:space="0" w:color="auto"/>
      </w:divBdr>
    </w:div>
    <w:div w:id="711996669">
      <w:bodyDiv w:val="1"/>
      <w:marLeft w:val="0"/>
      <w:marRight w:val="0"/>
      <w:marTop w:val="0"/>
      <w:marBottom w:val="0"/>
      <w:divBdr>
        <w:top w:val="none" w:sz="0" w:space="0" w:color="auto"/>
        <w:left w:val="none" w:sz="0" w:space="0" w:color="auto"/>
        <w:bottom w:val="none" w:sz="0" w:space="0" w:color="auto"/>
        <w:right w:val="none" w:sz="0" w:space="0" w:color="auto"/>
      </w:divBdr>
    </w:div>
    <w:div w:id="712920220">
      <w:bodyDiv w:val="1"/>
      <w:marLeft w:val="0"/>
      <w:marRight w:val="0"/>
      <w:marTop w:val="0"/>
      <w:marBottom w:val="0"/>
      <w:divBdr>
        <w:top w:val="none" w:sz="0" w:space="0" w:color="auto"/>
        <w:left w:val="none" w:sz="0" w:space="0" w:color="auto"/>
        <w:bottom w:val="none" w:sz="0" w:space="0" w:color="auto"/>
        <w:right w:val="none" w:sz="0" w:space="0" w:color="auto"/>
      </w:divBdr>
    </w:div>
    <w:div w:id="713390347">
      <w:bodyDiv w:val="1"/>
      <w:marLeft w:val="0"/>
      <w:marRight w:val="0"/>
      <w:marTop w:val="0"/>
      <w:marBottom w:val="0"/>
      <w:divBdr>
        <w:top w:val="none" w:sz="0" w:space="0" w:color="auto"/>
        <w:left w:val="none" w:sz="0" w:space="0" w:color="auto"/>
        <w:bottom w:val="none" w:sz="0" w:space="0" w:color="auto"/>
        <w:right w:val="none" w:sz="0" w:space="0" w:color="auto"/>
      </w:divBdr>
    </w:div>
    <w:div w:id="723412542">
      <w:bodyDiv w:val="1"/>
      <w:marLeft w:val="0"/>
      <w:marRight w:val="0"/>
      <w:marTop w:val="0"/>
      <w:marBottom w:val="0"/>
      <w:divBdr>
        <w:top w:val="none" w:sz="0" w:space="0" w:color="auto"/>
        <w:left w:val="none" w:sz="0" w:space="0" w:color="auto"/>
        <w:bottom w:val="none" w:sz="0" w:space="0" w:color="auto"/>
        <w:right w:val="none" w:sz="0" w:space="0" w:color="auto"/>
      </w:divBdr>
    </w:div>
    <w:div w:id="730543354">
      <w:bodyDiv w:val="1"/>
      <w:marLeft w:val="0"/>
      <w:marRight w:val="0"/>
      <w:marTop w:val="0"/>
      <w:marBottom w:val="0"/>
      <w:divBdr>
        <w:top w:val="none" w:sz="0" w:space="0" w:color="auto"/>
        <w:left w:val="none" w:sz="0" w:space="0" w:color="auto"/>
        <w:bottom w:val="none" w:sz="0" w:space="0" w:color="auto"/>
        <w:right w:val="none" w:sz="0" w:space="0" w:color="auto"/>
      </w:divBdr>
    </w:div>
    <w:div w:id="739447499">
      <w:bodyDiv w:val="1"/>
      <w:marLeft w:val="0"/>
      <w:marRight w:val="0"/>
      <w:marTop w:val="0"/>
      <w:marBottom w:val="0"/>
      <w:divBdr>
        <w:top w:val="none" w:sz="0" w:space="0" w:color="auto"/>
        <w:left w:val="none" w:sz="0" w:space="0" w:color="auto"/>
        <w:bottom w:val="none" w:sz="0" w:space="0" w:color="auto"/>
        <w:right w:val="none" w:sz="0" w:space="0" w:color="auto"/>
      </w:divBdr>
    </w:div>
    <w:div w:id="740906353">
      <w:bodyDiv w:val="1"/>
      <w:marLeft w:val="0"/>
      <w:marRight w:val="0"/>
      <w:marTop w:val="0"/>
      <w:marBottom w:val="0"/>
      <w:divBdr>
        <w:top w:val="none" w:sz="0" w:space="0" w:color="auto"/>
        <w:left w:val="none" w:sz="0" w:space="0" w:color="auto"/>
        <w:bottom w:val="none" w:sz="0" w:space="0" w:color="auto"/>
        <w:right w:val="none" w:sz="0" w:space="0" w:color="auto"/>
      </w:divBdr>
    </w:div>
    <w:div w:id="743769260">
      <w:bodyDiv w:val="1"/>
      <w:marLeft w:val="0"/>
      <w:marRight w:val="0"/>
      <w:marTop w:val="0"/>
      <w:marBottom w:val="0"/>
      <w:divBdr>
        <w:top w:val="none" w:sz="0" w:space="0" w:color="auto"/>
        <w:left w:val="none" w:sz="0" w:space="0" w:color="auto"/>
        <w:bottom w:val="none" w:sz="0" w:space="0" w:color="auto"/>
        <w:right w:val="none" w:sz="0" w:space="0" w:color="auto"/>
      </w:divBdr>
    </w:div>
    <w:div w:id="746003948">
      <w:bodyDiv w:val="1"/>
      <w:marLeft w:val="0"/>
      <w:marRight w:val="0"/>
      <w:marTop w:val="0"/>
      <w:marBottom w:val="0"/>
      <w:divBdr>
        <w:top w:val="none" w:sz="0" w:space="0" w:color="auto"/>
        <w:left w:val="none" w:sz="0" w:space="0" w:color="auto"/>
        <w:bottom w:val="none" w:sz="0" w:space="0" w:color="auto"/>
        <w:right w:val="none" w:sz="0" w:space="0" w:color="auto"/>
      </w:divBdr>
    </w:div>
    <w:div w:id="757168209">
      <w:bodyDiv w:val="1"/>
      <w:marLeft w:val="0"/>
      <w:marRight w:val="0"/>
      <w:marTop w:val="0"/>
      <w:marBottom w:val="0"/>
      <w:divBdr>
        <w:top w:val="none" w:sz="0" w:space="0" w:color="auto"/>
        <w:left w:val="none" w:sz="0" w:space="0" w:color="auto"/>
        <w:bottom w:val="none" w:sz="0" w:space="0" w:color="auto"/>
        <w:right w:val="none" w:sz="0" w:space="0" w:color="auto"/>
      </w:divBdr>
    </w:div>
    <w:div w:id="758797247">
      <w:bodyDiv w:val="1"/>
      <w:marLeft w:val="0"/>
      <w:marRight w:val="0"/>
      <w:marTop w:val="0"/>
      <w:marBottom w:val="0"/>
      <w:divBdr>
        <w:top w:val="none" w:sz="0" w:space="0" w:color="auto"/>
        <w:left w:val="none" w:sz="0" w:space="0" w:color="auto"/>
        <w:bottom w:val="none" w:sz="0" w:space="0" w:color="auto"/>
        <w:right w:val="none" w:sz="0" w:space="0" w:color="auto"/>
      </w:divBdr>
    </w:div>
    <w:div w:id="765270115">
      <w:bodyDiv w:val="1"/>
      <w:marLeft w:val="0"/>
      <w:marRight w:val="0"/>
      <w:marTop w:val="0"/>
      <w:marBottom w:val="0"/>
      <w:divBdr>
        <w:top w:val="none" w:sz="0" w:space="0" w:color="auto"/>
        <w:left w:val="none" w:sz="0" w:space="0" w:color="auto"/>
        <w:bottom w:val="none" w:sz="0" w:space="0" w:color="auto"/>
        <w:right w:val="none" w:sz="0" w:space="0" w:color="auto"/>
      </w:divBdr>
    </w:div>
    <w:div w:id="765349403">
      <w:bodyDiv w:val="1"/>
      <w:marLeft w:val="0"/>
      <w:marRight w:val="0"/>
      <w:marTop w:val="0"/>
      <w:marBottom w:val="0"/>
      <w:divBdr>
        <w:top w:val="none" w:sz="0" w:space="0" w:color="auto"/>
        <w:left w:val="none" w:sz="0" w:space="0" w:color="auto"/>
        <w:bottom w:val="none" w:sz="0" w:space="0" w:color="auto"/>
        <w:right w:val="none" w:sz="0" w:space="0" w:color="auto"/>
      </w:divBdr>
    </w:div>
    <w:div w:id="766998868">
      <w:bodyDiv w:val="1"/>
      <w:marLeft w:val="0"/>
      <w:marRight w:val="0"/>
      <w:marTop w:val="0"/>
      <w:marBottom w:val="0"/>
      <w:divBdr>
        <w:top w:val="none" w:sz="0" w:space="0" w:color="auto"/>
        <w:left w:val="none" w:sz="0" w:space="0" w:color="auto"/>
        <w:bottom w:val="none" w:sz="0" w:space="0" w:color="auto"/>
        <w:right w:val="none" w:sz="0" w:space="0" w:color="auto"/>
      </w:divBdr>
    </w:div>
    <w:div w:id="768504144">
      <w:bodyDiv w:val="1"/>
      <w:marLeft w:val="0"/>
      <w:marRight w:val="0"/>
      <w:marTop w:val="0"/>
      <w:marBottom w:val="0"/>
      <w:divBdr>
        <w:top w:val="none" w:sz="0" w:space="0" w:color="auto"/>
        <w:left w:val="none" w:sz="0" w:space="0" w:color="auto"/>
        <w:bottom w:val="none" w:sz="0" w:space="0" w:color="auto"/>
        <w:right w:val="none" w:sz="0" w:space="0" w:color="auto"/>
      </w:divBdr>
    </w:div>
    <w:div w:id="777993000">
      <w:bodyDiv w:val="1"/>
      <w:marLeft w:val="0"/>
      <w:marRight w:val="0"/>
      <w:marTop w:val="0"/>
      <w:marBottom w:val="0"/>
      <w:divBdr>
        <w:top w:val="none" w:sz="0" w:space="0" w:color="auto"/>
        <w:left w:val="none" w:sz="0" w:space="0" w:color="auto"/>
        <w:bottom w:val="none" w:sz="0" w:space="0" w:color="auto"/>
        <w:right w:val="none" w:sz="0" w:space="0" w:color="auto"/>
      </w:divBdr>
    </w:div>
    <w:div w:id="782043742">
      <w:bodyDiv w:val="1"/>
      <w:marLeft w:val="0"/>
      <w:marRight w:val="0"/>
      <w:marTop w:val="0"/>
      <w:marBottom w:val="0"/>
      <w:divBdr>
        <w:top w:val="none" w:sz="0" w:space="0" w:color="auto"/>
        <w:left w:val="none" w:sz="0" w:space="0" w:color="auto"/>
        <w:bottom w:val="none" w:sz="0" w:space="0" w:color="auto"/>
        <w:right w:val="none" w:sz="0" w:space="0" w:color="auto"/>
      </w:divBdr>
    </w:div>
    <w:div w:id="783497869">
      <w:bodyDiv w:val="1"/>
      <w:marLeft w:val="0"/>
      <w:marRight w:val="0"/>
      <w:marTop w:val="0"/>
      <w:marBottom w:val="0"/>
      <w:divBdr>
        <w:top w:val="none" w:sz="0" w:space="0" w:color="auto"/>
        <w:left w:val="none" w:sz="0" w:space="0" w:color="auto"/>
        <w:bottom w:val="none" w:sz="0" w:space="0" w:color="auto"/>
        <w:right w:val="none" w:sz="0" w:space="0" w:color="auto"/>
      </w:divBdr>
    </w:div>
    <w:div w:id="788743080">
      <w:bodyDiv w:val="1"/>
      <w:marLeft w:val="0"/>
      <w:marRight w:val="0"/>
      <w:marTop w:val="0"/>
      <w:marBottom w:val="0"/>
      <w:divBdr>
        <w:top w:val="none" w:sz="0" w:space="0" w:color="auto"/>
        <w:left w:val="none" w:sz="0" w:space="0" w:color="auto"/>
        <w:bottom w:val="none" w:sz="0" w:space="0" w:color="auto"/>
        <w:right w:val="none" w:sz="0" w:space="0" w:color="auto"/>
      </w:divBdr>
    </w:div>
    <w:div w:id="792020959">
      <w:bodyDiv w:val="1"/>
      <w:marLeft w:val="0"/>
      <w:marRight w:val="0"/>
      <w:marTop w:val="0"/>
      <w:marBottom w:val="0"/>
      <w:divBdr>
        <w:top w:val="none" w:sz="0" w:space="0" w:color="auto"/>
        <w:left w:val="none" w:sz="0" w:space="0" w:color="auto"/>
        <w:bottom w:val="none" w:sz="0" w:space="0" w:color="auto"/>
        <w:right w:val="none" w:sz="0" w:space="0" w:color="auto"/>
      </w:divBdr>
    </w:div>
    <w:div w:id="797799012">
      <w:bodyDiv w:val="1"/>
      <w:marLeft w:val="0"/>
      <w:marRight w:val="0"/>
      <w:marTop w:val="0"/>
      <w:marBottom w:val="0"/>
      <w:divBdr>
        <w:top w:val="none" w:sz="0" w:space="0" w:color="auto"/>
        <w:left w:val="none" w:sz="0" w:space="0" w:color="auto"/>
        <w:bottom w:val="none" w:sz="0" w:space="0" w:color="auto"/>
        <w:right w:val="none" w:sz="0" w:space="0" w:color="auto"/>
      </w:divBdr>
    </w:div>
    <w:div w:id="799762150">
      <w:bodyDiv w:val="1"/>
      <w:marLeft w:val="0"/>
      <w:marRight w:val="0"/>
      <w:marTop w:val="0"/>
      <w:marBottom w:val="0"/>
      <w:divBdr>
        <w:top w:val="none" w:sz="0" w:space="0" w:color="auto"/>
        <w:left w:val="none" w:sz="0" w:space="0" w:color="auto"/>
        <w:bottom w:val="none" w:sz="0" w:space="0" w:color="auto"/>
        <w:right w:val="none" w:sz="0" w:space="0" w:color="auto"/>
      </w:divBdr>
    </w:div>
    <w:div w:id="802890648">
      <w:bodyDiv w:val="1"/>
      <w:marLeft w:val="0"/>
      <w:marRight w:val="0"/>
      <w:marTop w:val="0"/>
      <w:marBottom w:val="0"/>
      <w:divBdr>
        <w:top w:val="none" w:sz="0" w:space="0" w:color="auto"/>
        <w:left w:val="none" w:sz="0" w:space="0" w:color="auto"/>
        <w:bottom w:val="none" w:sz="0" w:space="0" w:color="auto"/>
        <w:right w:val="none" w:sz="0" w:space="0" w:color="auto"/>
      </w:divBdr>
    </w:div>
    <w:div w:id="810634027">
      <w:bodyDiv w:val="1"/>
      <w:marLeft w:val="0"/>
      <w:marRight w:val="0"/>
      <w:marTop w:val="0"/>
      <w:marBottom w:val="0"/>
      <w:divBdr>
        <w:top w:val="none" w:sz="0" w:space="0" w:color="auto"/>
        <w:left w:val="none" w:sz="0" w:space="0" w:color="auto"/>
        <w:bottom w:val="none" w:sz="0" w:space="0" w:color="auto"/>
        <w:right w:val="none" w:sz="0" w:space="0" w:color="auto"/>
      </w:divBdr>
    </w:div>
    <w:div w:id="817501327">
      <w:bodyDiv w:val="1"/>
      <w:marLeft w:val="0"/>
      <w:marRight w:val="0"/>
      <w:marTop w:val="0"/>
      <w:marBottom w:val="0"/>
      <w:divBdr>
        <w:top w:val="none" w:sz="0" w:space="0" w:color="auto"/>
        <w:left w:val="none" w:sz="0" w:space="0" w:color="auto"/>
        <w:bottom w:val="none" w:sz="0" w:space="0" w:color="auto"/>
        <w:right w:val="none" w:sz="0" w:space="0" w:color="auto"/>
      </w:divBdr>
    </w:div>
    <w:div w:id="826214169">
      <w:bodyDiv w:val="1"/>
      <w:marLeft w:val="0"/>
      <w:marRight w:val="0"/>
      <w:marTop w:val="0"/>
      <w:marBottom w:val="0"/>
      <w:divBdr>
        <w:top w:val="none" w:sz="0" w:space="0" w:color="auto"/>
        <w:left w:val="none" w:sz="0" w:space="0" w:color="auto"/>
        <w:bottom w:val="none" w:sz="0" w:space="0" w:color="auto"/>
        <w:right w:val="none" w:sz="0" w:space="0" w:color="auto"/>
      </w:divBdr>
    </w:div>
    <w:div w:id="828714086">
      <w:bodyDiv w:val="1"/>
      <w:marLeft w:val="0"/>
      <w:marRight w:val="0"/>
      <w:marTop w:val="0"/>
      <w:marBottom w:val="0"/>
      <w:divBdr>
        <w:top w:val="none" w:sz="0" w:space="0" w:color="auto"/>
        <w:left w:val="none" w:sz="0" w:space="0" w:color="auto"/>
        <w:bottom w:val="none" w:sz="0" w:space="0" w:color="auto"/>
        <w:right w:val="none" w:sz="0" w:space="0" w:color="auto"/>
      </w:divBdr>
    </w:div>
    <w:div w:id="831022081">
      <w:bodyDiv w:val="1"/>
      <w:marLeft w:val="0"/>
      <w:marRight w:val="0"/>
      <w:marTop w:val="0"/>
      <w:marBottom w:val="0"/>
      <w:divBdr>
        <w:top w:val="none" w:sz="0" w:space="0" w:color="auto"/>
        <w:left w:val="none" w:sz="0" w:space="0" w:color="auto"/>
        <w:bottom w:val="none" w:sz="0" w:space="0" w:color="auto"/>
        <w:right w:val="none" w:sz="0" w:space="0" w:color="auto"/>
      </w:divBdr>
    </w:div>
    <w:div w:id="831718486">
      <w:bodyDiv w:val="1"/>
      <w:marLeft w:val="0"/>
      <w:marRight w:val="0"/>
      <w:marTop w:val="0"/>
      <w:marBottom w:val="0"/>
      <w:divBdr>
        <w:top w:val="none" w:sz="0" w:space="0" w:color="auto"/>
        <w:left w:val="none" w:sz="0" w:space="0" w:color="auto"/>
        <w:bottom w:val="none" w:sz="0" w:space="0" w:color="auto"/>
        <w:right w:val="none" w:sz="0" w:space="0" w:color="auto"/>
      </w:divBdr>
    </w:div>
    <w:div w:id="833880167">
      <w:bodyDiv w:val="1"/>
      <w:marLeft w:val="0"/>
      <w:marRight w:val="0"/>
      <w:marTop w:val="0"/>
      <w:marBottom w:val="0"/>
      <w:divBdr>
        <w:top w:val="none" w:sz="0" w:space="0" w:color="auto"/>
        <w:left w:val="none" w:sz="0" w:space="0" w:color="auto"/>
        <w:bottom w:val="none" w:sz="0" w:space="0" w:color="auto"/>
        <w:right w:val="none" w:sz="0" w:space="0" w:color="auto"/>
      </w:divBdr>
    </w:div>
    <w:div w:id="835270728">
      <w:bodyDiv w:val="1"/>
      <w:marLeft w:val="0"/>
      <w:marRight w:val="0"/>
      <w:marTop w:val="0"/>
      <w:marBottom w:val="0"/>
      <w:divBdr>
        <w:top w:val="none" w:sz="0" w:space="0" w:color="auto"/>
        <w:left w:val="none" w:sz="0" w:space="0" w:color="auto"/>
        <w:bottom w:val="none" w:sz="0" w:space="0" w:color="auto"/>
        <w:right w:val="none" w:sz="0" w:space="0" w:color="auto"/>
      </w:divBdr>
    </w:div>
    <w:div w:id="838077878">
      <w:bodyDiv w:val="1"/>
      <w:marLeft w:val="0"/>
      <w:marRight w:val="0"/>
      <w:marTop w:val="0"/>
      <w:marBottom w:val="0"/>
      <w:divBdr>
        <w:top w:val="none" w:sz="0" w:space="0" w:color="auto"/>
        <w:left w:val="none" w:sz="0" w:space="0" w:color="auto"/>
        <w:bottom w:val="none" w:sz="0" w:space="0" w:color="auto"/>
        <w:right w:val="none" w:sz="0" w:space="0" w:color="auto"/>
      </w:divBdr>
    </w:div>
    <w:div w:id="847057984">
      <w:bodyDiv w:val="1"/>
      <w:marLeft w:val="0"/>
      <w:marRight w:val="0"/>
      <w:marTop w:val="0"/>
      <w:marBottom w:val="0"/>
      <w:divBdr>
        <w:top w:val="none" w:sz="0" w:space="0" w:color="auto"/>
        <w:left w:val="none" w:sz="0" w:space="0" w:color="auto"/>
        <w:bottom w:val="none" w:sz="0" w:space="0" w:color="auto"/>
        <w:right w:val="none" w:sz="0" w:space="0" w:color="auto"/>
      </w:divBdr>
    </w:div>
    <w:div w:id="851915445">
      <w:bodyDiv w:val="1"/>
      <w:marLeft w:val="0"/>
      <w:marRight w:val="0"/>
      <w:marTop w:val="0"/>
      <w:marBottom w:val="0"/>
      <w:divBdr>
        <w:top w:val="none" w:sz="0" w:space="0" w:color="auto"/>
        <w:left w:val="none" w:sz="0" w:space="0" w:color="auto"/>
        <w:bottom w:val="none" w:sz="0" w:space="0" w:color="auto"/>
        <w:right w:val="none" w:sz="0" w:space="0" w:color="auto"/>
      </w:divBdr>
    </w:div>
    <w:div w:id="852914266">
      <w:bodyDiv w:val="1"/>
      <w:marLeft w:val="0"/>
      <w:marRight w:val="0"/>
      <w:marTop w:val="0"/>
      <w:marBottom w:val="0"/>
      <w:divBdr>
        <w:top w:val="none" w:sz="0" w:space="0" w:color="auto"/>
        <w:left w:val="none" w:sz="0" w:space="0" w:color="auto"/>
        <w:bottom w:val="none" w:sz="0" w:space="0" w:color="auto"/>
        <w:right w:val="none" w:sz="0" w:space="0" w:color="auto"/>
      </w:divBdr>
    </w:div>
    <w:div w:id="858735859">
      <w:bodyDiv w:val="1"/>
      <w:marLeft w:val="0"/>
      <w:marRight w:val="0"/>
      <w:marTop w:val="0"/>
      <w:marBottom w:val="0"/>
      <w:divBdr>
        <w:top w:val="none" w:sz="0" w:space="0" w:color="auto"/>
        <w:left w:val="none" w:sz="0" w:space="0" w:color="auto"/>
        <w:bottom w:val="none" w:sz="0" w:space="0" w:color="auto"/>
        <w:right w:val="none" w:sz="0" w:space="0" w:color="auto"/>
      </w:divBdr>
    </w:div>
    <w:div w:id="861865692">
      <w:bodyDiv w:val="1"/>
      <w:marLeft w:val="0"/>
      <w:marRight w:val="0"/>
      <w:marTop w:val="0"/>
      <w:marBottom w:val="0"/>
      <w:divBdr>
        <w:top w:val="none" w:sz="0" w:space="0" w:color="auto"/>
        <w:left w:val="none" w:sz="0" w:space="0" w:color="auto"/>
        <w:bottom w:val="none" w:sz="0" w:space="0" w:color="auto"/>
        <w:right w:val="none" w:sz="0" w:space="0" w:color="auto"/>
      </w:divBdr>
    </w:div>
    <w:div w:id="872112220">
      <w:bodyDiv w:val="1"/>
      <w:marLeft w:val="0"/>
      <w:marRight w:val="0"/>
      <w:marTop w:val="0"/>
      <w:marBottom w:val="0"/>
      <w:divBdr>
        <w:top w:val="none" w:sz="0" w:space="0" w:color="auto"/>
        <w:left w:val="none" w:sz="0" w:space="0" w:color="auto"/>
        <w:bottom w:val="none" w:sz="0" w:space="0" w:color="auto"/>
        <w:right w:val="none" w:sz="0" w:space="0" w:color="auto"/>
      </w:divBdr>
    </w:div>
    <w:div w:id="877661293">
      <w:bodyDiv w:val="1"/>
      <w:marLeft w:val="0"/>
      <w:marRight w:val="0"/>
      <w:marTop w:val="0"/>
      <w:marBottom w:val="0"/>
      <w:divBdr>
        <w:top w:val="none" w:sz="0" w:space="0" w:color="auto"/>
        <w:left w:val="none" w:sz="0" w:space="0" w:color="auto"/>
        <w:bottom w:val="none" w:sz="0" w:space="0" w:color="auto"/>
        <w:right w:val="none" w:sz="0" w:space="0" w:color="auto"/>
      </w:divBdr>
    </w:div>
    <w:div w:id="879170843">
      <w:bodyDiv w:val="1"/>
      <w:marLeft w:val="0"/>
      <w:marRight w:val="0"/>
      <w:marTop w:val="0"/>
      <w:marBottom w:val="0"/>
      <w:divBdr>
        <w:top w:val="none" w:sz="0" w:space="0" w:color="auto"/>
        <w:left w:val="none" w:sz="0" w:space="0" w:color="auto"/>
        <w:bottom w:val="none" w:sz="0" w:space="0" w:color="auto"/>
        <w:right w:val="none" w:sz="0" w:space="0" w:color="auto"/>
      </w:divBdr>
    </w:div>
    <w:div w:id="879635727">
      <w:bodyDiv w:val="1"/>
      <w:marLeft w:val="0"/>
      <w:marRight w:val="0"/>
      <w:marTop w:val="0"/>
      <w:marBottom w:val="0"/>
      <w:divBdr>
        <w:top w:val="none" w:sz="0" w:space="0" w:color="auto"/>
        <w:left w:val="none" w:sz="0" w:space="0" w:color="auto"/>
        <w:bottom w:val="none" w:sz="0" w:space="0" w:color="auto"/>
        <w:right w:val="none" w:sz="0" w:space="0" w:color="auto"/>
      </w:divBdr>
    </w:div>
    <w:div w:id="881478016">
      <w:bodyDiv w:val="1"/>
      <w:marLeft w:val="0"/>
      <w:marRight w:val="0"/>
      <w:marTop w:val="0"/>
      <w:marBottom w:val="0"/>
      <w:divBdr>
        <w:top w:val="none" w:sz="0" w:space="0" w:color="auto"/>
        <w:left w:val="none" w:sz="0" w:space="0" w:color="auto"/>
        <w:bottom w:val="none" w:sz="0" w:space="0" w:color="auto"/>
        <w:right w:val="none" w:sz="0" w:space="0" w:color="auto"/>
      </w:divBdr>
    </w:div>
    <w:div w:id="887448740">
      <w:bodyDiv w:val="1"/>
      <w:marLeft w:val="0"/>
      <w:marRight w:val="0"/>
      <w:marTop w:val="0"/>
      <w:marBottom w:val="0"/>
      <w:divBdr>
        <w:top w:val="none" w:sz="0" w:space="0" w:color="auto"/>
        <w:left w:val="none" w:sz="0" w:space="0" w:color="auto"/>
        <w:bottom w:val="none" w:sz="0" w:space="0" w:color="auto"/>
        <w:right w:val="none" w:sz="0" w:space="0" w:color="auto"/>
      </w:divBdr>
    </w:div>
    <w:div w:id="890656981">
      <w:bodyDiv w:val="1"/>
      <w:marLeft w:val="0"/>
      <w:marRight w:val="0"/>
      <w:marTop w:val="0"/>
      <w:marBottom w:val="0"/>
      <w:divBdr>
        <w:top w:val="none" w:sz="0" w:space="0" w:color="auto"/>
        <w:left w:val="none" w:sz="0" w:space="0" w:color="auto"/>
        <w:bottom w:val="none" w:sz="0" w:space="0" w:color="auto"/>
        <w:right w:val="none" w:sz="0" w:space="0" w:color="auto"/>
      </w:divBdr>
    </w:div>
    <w:div w:id="893157217">
      <w:bodyDiv w:val="1"/>
      <w:marLeft w:val="0"/>
      <w:marRight w:val="0"/>
      <w:marTop w:val="0"/>
      <w:marBottom w:val="0"/>
      <w:divBdr>
        <w:top w:val="none" w:sz="0" w:space="0" w:color="auto"/>
        <w:left w:val="none" w:sz="0" w:space="0" w:color="auto"/>
        <w:bottom w:val="none" w:sz="0" w:space="0" w:color="auto"/>
        <w:right w:val="none" w:sz="0" w:space="0" w:color="auto"/>
      </w:divBdr>
    </w:div>
    <w:div w:id="896087503">
      <w:bodyDiv w:val="1"/>
      <w:marLeft w:val="0"/>
      <w:marRight w:val="0"/>
      <w:marTop w:val="0"/>
      <w:marBottom w:val="0"/>
      <w:divBdr>
        <w:top w:val="none" w:sz="0" w:space="0" w:color="auto"/>
        <w:left w:val="none" w:sz="0" w:space="0" w:color="auto"/>
        <w:bottom w:val="none" w:sz="0" w:space="0" w:color="auto"/>
        <w:right w:val="none" w:sz="0" w:space="0" w:color="auto"/>
      </w:divBdr>
    </w:div>
    <w:div w:id="900021124">
      <w:bodyDiv w:val="1"/>
      <w:marLeft w:val="0"/>
      <w:marRight w:val="0"/>
      <w:marTop w:val="0"/>
      <w:marBottom w:val="0"/>
      <w:divBdr>
        <w:top w:val="none" w:sz="0" w:space="0" w:color="auto"/>
        <w:left w:val="none" w:sz="0" w:space="0" w:color="auto"/>
        <w:bottom w:val="none" w:sz="0" w:space="0" w:color="auto"/>
        <w:right w:val="none" w:sz="0" w:space="0" w:color="auto"/>
      </w:divBdr>
    </w:div>
    <w:div w:id="902528343">
      <w:bodyDiv w:val="1"/>
      <w:marLeft w:val="0"/>
      <w:marRight w:val="0"/>
      <w:marTop w:val="0"/>
      <w:marBottom w:val="0"/>
      <w:divBdr>
        <w:top w:val="none" w:sz="0" w:space="0" w:color="auto"/>
        <w:left w:val="none" w:sz="0" w:space="0" w:color="auto"/>
        <w:bottom w:val="none" w:sz="0" w:space="0" w:color="auto"/>
        <w:right w:val="none" w:sz="0" w:space="0" w:color="auto"/>
      </w:divBdr>
    </w:div>
    <w:div w:id="906264195">
      <w:bodyDiv w:val="1"/>
      <w:marLeft w:val="0"/>
      <w:marRight w:val="0"/>
      <w:marTop w:val="0"/>
      <w:marBottom w:val="0"/>
      <w:divBdr>
        <w:top w:val="none" w:sz="0" w:space="0" w:color="auto"/>
        <w:left w:val="none" w:sz="0" w:space="0" w:color="auto"/>
        <w:bottom w:val="none" w:sz="0" w:space="0" w:color="auto"/>
        <w:right w:val="none" w:sz="0" w:space="0" w:color="auto"/>
      </w:divBdr>
    </w:div>
    <w:div w:id="906525932">
      <w:bodyDiv w:val="1"/>
      <w:marLeft w:val="0"/>
      <w:marRight w:val="0"/>
      <w:marTop w:val="0"/>
      <w:marBottom w:val="0"/>
      <w:divBdr>
        <w:top w:val="none" w:sz="0" w:space="0" w:color="auto"/>
        <w:left w:val="none" w:sz="0" w:space="0" w:color="auto"/>
        <w:bottom w:val="none" w:sz="0" w:space="0" w:color="auto"/>
        <w:right w:val="none" w:sz="0" w:space="0" w:color="auto"/>
      </w:divBdr>
    </w:div>
    <w:div w:id="913391172">
      <w:bodyDiv w:val="1"/>
      <w:marLeft w:val="0"/>
      <w:marRight w:val="0"/>
      <w:marTop w:val="0"/>
      <w:marBottom w:val="0"/>
      <w:divBdr>
        <w:top w:val="none" w:sz="0" w:space="0" w:color="auto"/>
        <w:left w:val="none" w:sz="0" w:space="0" w:color="auto"/>
        <w:bottom w:val="none" w:sz="0" w:space="0" w:color="auto"/>
        <w:right w:val="none" w:sz="0" w:space="0" w:color="auto"/>
      </w:divBdr>
    </w:div>
    <w:div w:id="914120358">
      <w:bodyDiv w:val="1"/>
      <w:marLeft w:val="0"/>
      <w:marRight w:val="0"/>
      <w:marTop w:val="0"/>
      <w:marBottom w:val="0"/>
      <w:divBdr>
        <w:top w:val="none" w:sz="0" w:space="0" w:color="auto"/>
        <w:left w:val="none" w:sz="0" w:space="0" w:color="auto"/>
        <w:bottom w:val="none" w:sz="0" w:space="0" w:color="auto"/>
        <w:right w:val="none" w:sz="0" w:space="0" w:color="auto"/>
      </w:divBdr>
    </w:div>
    <w:div w:id="936331592">
      <w:bodyDiv w:val="1"/>
      <w:marLeft w:val="0"/>
      <w:marRight w:val="0"/>
      <w:marTop w:val="0"/>
      <w:marBottom w:val="0"/>
      <w:divBdr>
        <w:top w:val="none" w:sz="0" w:space="0" w:color="auto"/>
        <w:left w:val="none" w:sz="0" w:space="0" w:color="auto"/>
        <w:bottom w:val="none" w:sz="0" w:space="0" w:color="auto"/>
        <w:right w:val="none" w:sz="0" w:space="0" w:color="auto"/>
      </w:divBdr>
    </w:div>
    <w:div w:id="940995647">
      <w:bodyDiv w:val="1"/>
      <w:marLeft w:val="0"/>
      <w:marRight w:val="0"/>
      <w:marTop w:val="0"/>
      <w:marBottom w:val="0"/>
      <w:divBdr>
        <w:top w:val="none" w:sz="0" w:space="0" w:color="auto"/>
        <w:left w:val="none" w:sz="0" w:space="0" w:color="auto"/>
        <w:bottom w:val="none" w:sz="0" w:space="0" w:color="auto"/>
        <w:right w:val="none" w:sz="0" w:space="0" w:color="auto"/>
      </w:divBdr>
    </w:div>
    <w:div w:id="941300054">
      <w:bodyDiv w:val="1"/>
      <w:marLeft w:val="0"/>
      <w:marRight w:val="0"/>
      <w:marTop w:val="0"/>
      <w:marBottom w:val="0"/>
      <w:divBdr>
        <w:top w:val="none" w:sz="0" w:space="0" w:color="auto"/>
        <w:left w:val="none" w:sz="0" w:space="0" w:color="auto"/>
        <w:bottom w:val="none" w:sz="0" w:space="0" w:color="auto"/>
        <w:right w:val="none" w:sz="0" w:space="0" w:color="auto"/>
      </w:divBdr>
    </w:div>
    <w:div w:id="946233522">
      <w:bodyDiv w:val="1"/>
      <w:marLeft w:val="0"/>
      <w:marRight w:val="0"/>
      <w:marTop w:val="0"/>
      <w:marBottom w:val="0"/>
      <w:divBdr>
        <w:top w:val="none" w:sz="0" w:space="0" w:color="auto"/>
        <w:left w:val="none" w:sz="0" w:space="0" w:color="auto"/>
        <w:bottom w:val="none" w:sz="0" w:space="0" w:color="auto"/>
        <w:right w:val="none" w:sz="0" w:space="0" w:color="auto"/>
      </w:divBdr>
    </w:div>
    <w:div w:id="948269991">
      <w:bodyDiv w:val="1"/>
      <w:marLeft w:val="0"/>
      <w:marRight w:val="0"/>
      <w:marTop w:val="0"/>
      <w:marBottom w:val="0"/>
      <w:divBdr>
        <w:top w:val="none" w:sz="0" w:space="0" w:color="auto"/>
        <w:left w:val="none" w:sz="0" w:space="0" w:color="auto"/>
        <w:bottom w:val="none" w:sz="0" w:space="0" w:color="auto"/>
        <w:right w:val="none" w:sz="0" w:space="0" w:color="auto"/>
      </w:divBdr>
    </w:div>
    <w:div w:id="952202298">
      <w:bodyDiv w:val="1"/>
      <w:marLeft w:val="0"/>
      <w:marRight w:val="0"/>
      <w:marTop w:val="0"/>
      <w:marBottom w:val="0"/>
      <w:divBdr>
        <w:top w:val="none" w:sz="0" w:space="0" w:color="auto"/>
        <w:left w:val="none" w:sz="0" w:space="0" w:color="auto"/>
        <w:bottom w:val="none" w:sz="0" w:space="0" w:color="auto"/>
        <w:right w:val="none" w:sz="0" w:space="0" w:color="auto"/>
      </w:divBdr>
    </w:div>
    <w:div w:id="952597656">
      <w:bodyDiv w:val="1"/>
      <w:marLeft w:val="0"/>
      <w:marRight w:val="0"/>
      <w:marTop w:val="0"/>
      <w:marBottom w:val="0"/>
      <w:divBdr>
        <w:top w:val="none" w:sz="0" w:space="0" w:color="auto"/>
        <w:left w:val="none" w:sz="0" w:space="0" w:color="auto"/>
        <w:bottom w:val="none" w:sz="0" w:space="0" w:color="auto"/>
        <w:right w:val="none" w:sz="0" w:space="0" w:color="auto"/>
      </w:divBdr>
    </w:div>
    <w:div w:id="954019104">
      <w:bodyDiv w:val="1"/>
      <w:marLeft w:val="0"/>
      <w:marRight w:val="0"/>
      <w:marTop w:val="0"/>
      <w:marBottom w:val="0"/>
      <w:divBdr>
        <w:top w:val="none" w:sz="0" w:space="0" w:color="auto"/>
        <w:left w:val="none" w:sz="0" w:space="0" w:color="auto"/>
        <w:bottom w:val="none" w:sz="0" w:space="0" w:color="auto"/>
        <w:right w:val="none" w:sz="0" w:space="0" w:color="auto"/>
      </w:divBdr>
    </w:div>
    <w:div w:id="954868762">
      <w:bodyDiv w:val="1"/>
      <w:marLeft w:val="0"/>
      <w:marRight w:val="0"/>
      <w:marTop w:val="0"/>
      <w:marBottom w:val="0"/>
      <w:divBdr>
        <w:top w:val="none" w:sz="0" w:space="0" w:color="auto"/>
        <w:left w:val="none" w:sz="0" w:space="0" w:color="auto"/>
        <w:bottom w:val="none" w:sz="0" w:space="0" w:color="auto"/>
        <w:right w:val="none" w:sz="0" w:space="0" w:color="auto"/>
      </w:divBdr>
    </w:div>
    <w:div w:id="961113634">
      <w:bodyDiv w:val="1"/>
      <w:marLeft w:val="0"/>
      <w:marRight w:val="0"/>
      <w:marTop w:val="0"/>
      <w:marBottom w:val="0"/>
      <w:divBdr>
        <w:top w:val="none" w:sz="0" w:space="0" w:color="auto"/>
        <w:left w:val="none" w:sz="0" w:space="0" w:color="auto"/>
        <w:bottom w:val="none" w:sz="0" w:space="0" w:color="auto"/>
        <w:right w:val="none" w:sz="0" w:space="0" w:color="auto"/>
      </w:divBdr>
    </w:div>
    <w:div w:id="972178111">
      <w:bodyDiv w:val="1"/>
      <w:marLeft w:val="0"/>
      <w:marRight w:val="0"/>
      <w:marTop w:val="0"/>
      <w:marBottom w:val="0"/>
      <w:divBdr>
        <w:top w:val="none" w:sz="0" w:space="0" w:color="auto"/>
        <w:left w:val="none" w:sz="0" w:space="0" w:color="auto"/>
        <w:bottom w:val="none" w:sz="0" w:space="0" w:color="auto"/>
        <w:right w:val="none" w:sz="0" w:space="0" w:color="auto"/>
      </w:divBdr>
    </w:div>
    <w:div w:id="974943887">
      <w:bodyDiv w:val="1"/>
      <w:marLeft w:val="0"/>
      <w:marRight w:val="0"/>
      <w:marTop w:val="0"/>
      <w:marBottom w:val="0"/>
      <w:divBdr>
        <w:top w:val="none" w:sz="0" w:space="0" w:color="auto"/>
        <w:left w:val="none" w:sz="0" w:space="0" w:color="auto"/>
        <w:bottom w:val="none" w:sz="0" w:space="0" w:color="auto"/>
        <w:right w:val="none" w:sz="0" w:space="0" w:color="auto"/>
      </w:divBdr>
    </w:div>
    <w:div w:id="986477588">
      <w:bodyDiv w:val="1"/>
      <w:marLeft w:val="0"/>
      <w:marRight w:val="0"/>
      <w:marTop w:val="0"/>
      <w:marBottom w:val="0"/>
      <w:divBdr>
        <w:top w:val="none" w:sz="0" w:space="0" w:color="auto"/>
        <w:left w:val="none" w:sz="0" w:space="0" w:color="auto"/>
        <w:bottom w:val="none" w:sz="0" w:space="0" w:color="auto"/>
        <w:right w:val="none" w:sz="0" w:space="0" w:color="auto"/>
      </w:divBdr>
    </w:div>
    <w:div w:id="994993019">
      <w:bodyDiv w:val="1"/>
      <w:marLeft w:val="0"/>
      <w:marRight w:val="0"/>
      <w:marTop w:val="0"/>
      <w:marBottom w:val="0"/>
      <w:divBdr>
        <w:top w:val="none" w:sz="0" w:space="0" w:color="auto"/>
        <w:left w:val="none" w:sz="0" w:space="0" w:color="auto"/>
        <w:bottom w:val="none" w:sz="0" w:space="0" w:color="auto"/>
        <w:right w:val="none" w:sz="0" w:space="0" w:color="auto"/>
      </w:divBdr>
    </w:div>
    <w:div w:id="995644663">
      <w:bodyDiv w:val="1"/>
      <w:marLeft w:val="0"/>
      <w:marRight w:val="0"/>
      <w:marTop w:val="0"/>
      <w:marBottom w:val="0"/>
      <w:divBdr>
        <w:top w:val="none" w:sz="0" w:space="0" w:color="auto"/>
        <w:left w:val="none" w:sz="0" w:space="0" w:color="auto"/>
        <w:bottom w:val="none" w:sz="0" w:space="0" w:color="auto"/>
        <w:right w:val="none" w:sz="0" w:space="0" w:color="auto"/>
      </w:divBdr>
    </w:div>
    <w:div w:id="995649457">
      <w:bodyDiv w:val="1"/>
      <w:marLeft w:val="0"/>
      <w:marRight w:val="0"/>
      <w:marTop w:val="0"/>
      <w:marBottom w:val="0"/>
      <w:divBdr>
        <w:top w:val="none" w:sz="0" w:space="0" w:color="auto"/>
        <w:left w:val="none" w:sz="0" w:space="0" w:color="auto"/>
        <w:bottom w:val="none" w:sz="0" w:space="0" w:color="auto"/>
        <w:right w:val="none" w:sz="0" w:space="0" w:color="auto"/>
      </w:divBdr>
    </w:div>
    <w:div w:id="996036610">
      <w:bodyDiv w:val="1"/>
      <w:marLeft w:val="0"/>
      <w:marRight w:val="0"/>
      <w:marTop w:val="0"/>
      <w:marBottom w:val="0"/>
      <w:divBdr>
        <w:top w:val="none" w:sz="0" w:space="0" w:color="auto"/>
        <w:left w:val="none" w:sz="0" w:space="0" w:color="auto"/>
        <w:bottom w:val="none" w:sz="0" w:space="0" w:color="auto"/>
        <w:right w:val="none" w:sz="0" w:space="0" w:color="auto"/>
      </w:divBdr>
    </w:div>
    <w:div w:id="997269054">
      <w:bodyDiv w:val="1"/>
      <w:marLeft w:val="0"/>
      <w:marRight w:val="0"/>
      <w:marTop w:val="0"/>
      <w:marBottom w:val="0"/>
      <w:divBdr>
        <w:top w:val="none" w:sz="0" w:space="0" w:color="auto"/>
        <w:left w:val="none" w:sz="0" w:space="0" w:color="auto"/>
        <w:bottom w:val="none" w:sz="0" w:space="0" w:color="auto"/>
        <w:right w:val="none" w:sz="0" w:space="0" w:color="auto"/>
      </w:divBdr>
    </w:div>
    <w:div w:id="999583393">
      <w:bodyDiv w:val="1"/>
      <w:marLeft w:val="0"/>
      <w:marRight w:val="0"/>
      <w:marTop w:val="0"/>
      <w:marBottom w:val="0"/>
      <w:divBdr>
        <w:top w:val="none" w:sz="0" w:space="0" w:color="auto"/>
        <w:left w:val="none" w:sz="0" w:space="0" w:color="auto"/>
        <w:bottom w:val="none" w:sz="0" w:space="0" w:color="auto"/>
        <w:right w:val="none" w:sz="0" w:space="0" w:color="auto"/>
      </w:divBdr>
    </w:div>
    <w:div w:id="1002777012">
      <w:bodyDiv w:val="1"/>
      <w:marLeft w:val="0"/>
      <w:marRight w:val="0"/>
      <w:marTop w:val="0"/>
      <w:marBottom w:val="0"/>
      <w:divBdr>
        <w:top w:val="none" w:sz="0" w:space="0" w:color="auto"/>
        <w:left w:val="none" w:sz="0" w:space="0" w:color="auto"/>
        <w:bottom w:val="none" w:sz="0" w:space="0" w:color="auto"/>
        <w:right w:val="none" w:sz="0" w:space="0" w:color="auto"/>
      </w:divBdr>
    </w:div>
    <w:div w:id="1007172335">
      <w:bodyDiv w:val="1"/>
      <w:marLeft w:val="0"/>
      <w:marRight w:val="0"/>
      <w:marTop w:val="0"/>
      <w:marBottom w:val="0"/>
      <w:divBdr>
        <w:top w:val="none" w:sz="0" w:space="0" w:color="auto"/>
        <w:left w:val="none" w:sz="0" w:space="0" w:color="auto"/>
        <w:bottom w:val="none" w:sz="0" w:space="0" w:color="auto"/>
        <w:right w:val="none" w:sz="0" w:space="0" w:color="auto"/>
      </w:divBdr>
    </w:div>
    <w:div w:id="1007636066">
      <w:bodyDiv w:val="1"/>
      <w:marLeft w:val="0"/>
      <w:marRight w:val="0"/>
      <w:marTop w:val="0"/>
      <w:marBottom w:val="0"/>
      <w:divBdr>
        <w:top w:val="none" w:sz="0" w:space="0" w:color="auto"/>
        <w:left w:val="none" w:sz="0" w:space="0" w:color="auto"/>
        <w:bottom w:val="none" w:sz="0" w:space="0" w:color="auto"/>
        <w:right w:val="none" w:sz="0" w:space="0" w:color="auto"/>
      </w:divBdr>
    </w:div>
    <w:div w:id="1009479283">
      <w:bodyDiv w:val="1"/>
      <w:marLeft w:val="0"/>
      <w:marRight w:val="0"/>
      <w:marTop w:val="0"/>
      <w:marBottom w:val="0"/>
      <w:divBdr>
        <w:top w:val="none" w:sz="0" w:space="0" w:color="auto"/>
        <w:left w:val="none" w:sz="0" w:space="0" w:color="auto"/>
        <w:bottom w:val="none" w:sz="0" w:space="0" w:color="auto"/>
        <w:right w:val="none" w:sz="0" w:space="0" w:color="auto"/>
      </w:divBdr>
    </w:div>
    <w:div w:id="1013995160">
      <w:bodyDiv w:val="1"/>
      <w:marLeft w:val="0"/>
      <w:marRight w:val="0"/>
      <w:marTop w:val="0"/>
      <w:marBottom w:val="0"/>
      <w:divBdr>
        <w:top w:val="none" w:sz="0" w:space="0" w:color="auto"/>
        <w:left w:val="none" w:sz="0" w:space="0" w:color="auto"/>
        <w:bottom w:val="none" w:sz="0" w:space="0" w:color="auto"/>
        <w:right w:val="none" w:sz="0" w:space="0" w:color="auto"/>
      </w:divBdr>
    </w:div>
    <w:div w:id="1018310648">
      <w:bodyDiv w:val="1"/>
      <w:marLeft w:val="0"/>
      <w:marRight w:val="0"/>
      <w:marTop w:val="0"/>
      <w:marBottom w:val="0"/>
      <w:divBdr>
        <w:top w:val="none" w:sz="0" w:space="0" w:color="auto"/>
        <w:left w:val="none" w:sz="0" w:space="0" w:color="auto"/>
        <w:bottom w:val="none" w:sz="0" w:space="0" w:color="auto"/>
        <w:right w:val="none" w:sz="0" w:space="0" w:color="auto"/>
      </w:divBdr>
    </w:div>
    <w:div w:id="1018433793">
      <w:bodyDiv w:val="1"/>
      <w:marLeft w:val="0"/>
      <w:marRight w:val="0"/>
      <w:marTop w:val="0"/>
      <w:marBottom w:val="0"/>
      <w:divBdr>
        <w:top w:val="none" w:sz="0" w:space="0" w:color="auto"/>
        <w:left w:val="none" w:sz="0" w:space="0" w:color="auto"/>
        <w:bottom w:val="none" w:sz="0" w:space="0" w:color="auto"/>
        <w:right w:val="none" w:sz="0" w:space="0" w:color="auto"/>
      </w:divBdr>
    </w:div>
    <w:div w:id="1025909008">
      <w:bodyDiv w:val="1"/>
      <w:marLeft w:val="0"/>
      <w:marRight w:val="0"/>
      <w:marTop w:val="0"/>
      <w:marBottom w:val="0"/>
      <w:divBdr>
        <w:top w:val="none" w:sz="0" w:space="0" w:color="auto"/>
        <w:left w:val="none" w:sz="0" w:space="0" w:color="auto"/>
        <w:bottom w:val="none" w:sz="0" w:space="0" w:color="auto"/>
        <w:right w:val="none" w:sz="0" w:space="0" w:color="auto"/>
      </w:divBdr>
    </w:div>
    <w:div w:id="1028141655">
      <w:bodyDiv w:val="1"/>
      <w:marLeft w:val="0"/>
      <w:marRight w:val="0"/>
      <w:marTop w:val="0"/>
      <w:marBottom w:val="0"/>
      <w:divBdr>
        <w:top w:val="none" w:sz="0" w:space="0" w:color="auto"/>
        <w:left w:val="none" w:sz="0" w:space="0" w:color="auto"/>
        <w:bottom w:val="none" w:sz="0" w:space="0" w:color="auto"/>
        <w:right w:val="none" w:sz="0" w:space="0" w:color="auto"/>
      </w:divBdr>
    </w:div>
    <w:div w:id="1030297213">
      <w:bodyDiv w:val="1"/>
      <w:marLeft w:val="0"/>
      <w:marRight w:val="0"/>
      <w:marTop w:val="0"/>
      <w:marBottom w:val="0"/>
      <w:divBdr>
        <w:top w:val="none" w:sz="0" w:space="0" w:color="auto"/>
        <w:left w:val="none" w:sz="0" w:space="0" w:color="auto"/>
        <w:bottom w:val="none" w:sz="0" w:space="0" w:color="auto"/>
        <w:right w:val="none" w:sz="0" w:space="0" w:color="auto"/>
      </w:divBdr>
    </w:div>
    <w:div w:id="1031801154">
      <w:bodyDiv w:val="1"/>
      <w:marLeft w:val="0"/>
      <w:marRight w:val="0"/>
      <w:marTop w:val="0"/>
      <w:marBottom w:val="0"/>
      <w:divBdr>
        <w:top w:val="none" w:sz="0" w:space="0" w:color="auto"/>
        <w:left w:val="none" w:sz="0" w:space="0" w:color="auto"/>
        <w:bottom w:val="none" w:sz="0" w:space="0" w:color="auto"/>
        <w:right w:val="none" w:sz="0" w:space="0" w:color="auto"/>
      </w:divBdr>
    </w:div>
    <w:div w:id="1032195885">
      <w:bodyDiv w:val="1"/>
      <w:marLeft w:val="0"/>
      <w:marRight w:val="0"/>
      <w:marTop w:val="0"/>
      <w:marBottom w:val="0"/>
      <w:divBdr>
        <w:top w:val="none" w:sz="0" w:space="0" w:color="auto"/>
        <w:left w:val="none" w:sz="0" w:space="0" w:color="auto"/>
        <w:bottom w:val="none" w:sz="0" w:space="0" w:color="auto"/>
        <w:right w:val="none" w:sz="0" w:space="0" w:color="auto"/>
      </w:divBdr>
    </w:div>
    <w:div w:id="1039359143">
      <w:bodyDiv w:val="1"/>
      <w:marLeft w:val="0"/>
      <w:marRight w:val="0"/>
      <w:marTop w:val="0"/>
      <w:marBottom w:val="0"/>
      <w:divBdr>
        <w:top w:val="none" w:sz="0" w:space="0" w:color="auto"/>
        <w:left w:val="none" w:sz="0" w:space="0" w:color="auto"/>
        <w:bottom w:val="none" w:sz="0" w:space="0" w:color="auto"/>
        <w:right w:val="none" w:sz="0" w:space="0" w:color="auto"/>
      </w:divBdr>
    </w:div>
    <w:div w:id="1046300769">
      <w:bodyDiv w:val="1"/>
      <w:marLeft w:val="0"/>
      <w:marRight w:val="0"/>
      <w:marTop w:val="0"/>
      <w:marBottom w:val="0"/>
      <w:divBdr>
        <w:top w:val="none" w:sz="0" w:space="0" w:color="auto"/>
        <w:left w:val="none" w:sz="0" w:space="0" w:color="auto"/>
        <w:bottom w:val="none" w:sz="0" w:space="0" w:color="auto"/>
        <w:right w:val="none" w:sz="0" w:space="0" w:color="auto"/>
      </w:divBdr>
    </w:div>
    <w:div w:id="1051730083">
      <w:bodyDiv w:val="1"/>
      <w:marLeft w:val="0"/>
      <w:marRight w:val="0"/>
      <w:marTop w:val="0"/>
      <w:marBottom w:val="0"/>
      <w:divBdr>
        <w:top w:val="none" w:sz="0" w:space="0" w:color="auto"/>
        <w:left w:val="none" w:sz="0" w:space="0" w:color="auto"/>
        <w:bottom w:val="none" w:sz="0" w:space="0" w:color="auto"/>
        <w:right w:val="none" w:sz="0" w:space="0" w:color="auto"/>
      </w:divBdr>
    </w:div>
    <w:div w:id="1052464747">
      <w:bodyDiv w:val="1"/>
      <w:marLeft w:val="0"/>
      <w:marRight w:val="0"/>
      <w:marTop w:val="0"/>
      <w:marBottom w:val="0"/>
      <w:divBdr>
        <w:top w:val="none" w:sz="0" w:space="0" w:color="auto"/>
        <w:left w:val="none" w:sz="0" w:space="0" w:color="auto"/>
        <w:bottom w:val="none" w:sz="0" w:space="0" w:color="auto"/>
        <w:right w:val="none" w:sz="0" w:space="0" w:color="auto"/>
      </w:divBdr>
    </w:div>
    <w:div w:id="1059129513">
      <w:bodyDiv w:val="1"/>
      <w:marLeft w:val="0"/>
      <w:marRight w:val="0"/>
      <w:marTop w:val="0"/>
      <w:marBottom w:val="0"/>
      <w:divBdr>
        <w:top w:val="none" w:sz="0" w:space="0" w:color="auto"/>
        <w:left w:val="none" w:sz="0" w:space="0" w:color="auto"/>
        <w:bottom w:val="none" w:sz="0" w:space="0" w:color="auto"/>
        <w:right w:val="none" w:sz="0" w:space="0" w:color="auto"/>
      </w:divBdr>
    </w:div>
    <w:div w:id="1065757888">
      <w:bodyDiv w:val="1"/>
      <w:marLeft w:val="0"/>
      <w:marRight w:val="0"/>
      <w:marTop w:val="0"/>
      <w:marBottom w:val="0"/>
      <w:divBdr>
        <w:top w:val="none" w:sz="0" w:space="0" w:color="auto"/>
        <w:left w:val="none" w:sz="0" w:space="0" w:color="auto"/>
        <w:bottom w:val="none" w:sz="0" w:space="0" w:color="auto"/>
        <w:right w:val="none" w:sz="0" w:space="0" w:color="auto"/>
      </w:divBdr>
    </w:div>
    <w:div w:id="1066952638">
      <w:bodyDiv w:val="1"/>
      <w:marLeft w:val="0"/>
      <w:marRight w:val="0"/>
      <w:marTop w:val="0"/>
      <w:marBottom w:val="0"/>
      <w:divBdr>
        <w:top w:val="none" w:sz="0" w:space="0" w:color="auto"/>
        <w:left w:val="none" w:sz="0" w:space="0" w:color="auto"/>
        <w:bottom w:val="none" w:sz="0" w:space="0" w:color="auto"/>
        <w:right w:val="none" w:sz="0" w:space="0" w:color="auto"/>
      </w:divBdr>
    </w:div>
    <w:div w:id="1073087047">
      <w:bodyDiv w:val="1"/>
      <w:marLeft w:val="0"/>
      <w:marRight w:val="0"/>
      <w:marTop w:val="0"/>
      <w:marBottom w:val="0"/>
      <w:divBdr>
        <w:top w:val="none" w:sz="0" w:space="0" w:color="auto"/>
        <w:left w:val="none" w:sz="0" w:space="0" w:color="auto"/>
        <w:bottom w:val="none" w:sz="0" w:space="0" w:color="auto"/>
        <w:right w:val="none" w:sz="0" w:space="0" w:color="auto"/>
      </w:divBdr>
    </w:div>
    <w:div w:id="1073628948">
      <w:bodyDiv w:val="1"/>
      <w:marLeft w:val="0"/>
      <w:marRight w:val="0"/>
      <w:marTop w:val="0"/>
      <w:marBottom w:val="0"/>
      <w:divBdr>
        <w:top w:val="none" w:sz="0" w:space="0" w:color="auto"/>
        <w:left w:val="none" w:sz="0" w:space="0" w:color="auto"/>
        <w:bottom w:val="none" w:sz="0" w:space="0" w:color="auto"/>
        <w:right w:val="none" w:sz="0" w:space="0" w:color="auto"/>
      </w:divBdr>
    </w:div>
    <w:div w:id="1081104163">
      <w:bodyDiv w:val="1"/>
      <w:marLeft w:val="0"/>
      <w:marRight w:val="0"/>
      <w:marTop w:val="0"/>
      <w:marBottom w:val="0"/>
      <w:divBdr>
        <w:top w:val="none" w:sz="0" w:space="0" w:color="auto"/>
        <w:left w:val="none" w:sz="0" w:space="0" w:color="auto"/>
        <w:bottom w:val="none" w:sz="0" w:space="0" w:color="auto"/>
        <w:right w:val="none" w:sz="0" w:space="0" w:color="auto"/>
      </w:divBdr>
    </w:div>
    <w:div w:id="1093623537">
      <w:bodyDiv w:val="1"/>
      <w:marLeft w:val="0"/>
      <w:marRight w:val="0"/>
      <w:marTop w:val="0"/>
      <w:marBottom w:val="0"/>
      <w:divBdr>
        <w:top w:val="none" w:sz="0" w:space="0" w:color="auto"/>
        <w:left w:val="none" w:sz="0" w:space="0" w:color="auto"/>
        <w:bottom w:val="none" w:sz="0" w:space="0" w:color="auto"/>
        <w:right w:val="none" w:sz="0" w:space="0" w:color="auto"/>
      </w:divBdr>
    </w:div>
    <w:div w:id="1099718468">
      <w:bodyDiv w:val="1"/>
      <w:marLeft w:val="0"/>
      <w:marRight w:val="0"/>
      <w:marTop w:val="0"/>
      <w:marBottom w:val="0"/>
      <w:divBdr>
        <w:top w:val="none" w:sz="0" w:space="0" w:color="auto"/>
        <w:left w:val="none" w:sz="0" w:space="0" w:color="auto"/>
        <w:bottom w:val="none" w:sz="0" w:space="0" w:color="auto"/>
        <w:right w:val="none" w:sz="0" w:space="0" w:color="auto"/>
      </w:divBdr>
    </w:div>
    <w:div w:id="1099719084">
      <w:bodyDiv w:val="1"/>
      <w:marLeft w:val="0"/>
      <w:marRight w:val="0"/>
      <w:marTop w:val="0"/>
      <w:marBottom w:val="0"/>
      <w:divBdr>
        <w:top w:val="none" w:sz="0" w:space="0" w:color="auto"/>
        <w:left w:val="none" w:sz="0" w:space="0" w:color="auto"/>
        <w:bottom w:val="none" w:sz="0" w:space="0" w:color="auto"/>
        <w:right w:val="none" w:sz="0" w:space="0" w:color="auto"/>
      </w:divBdr>
    </w:div>
    <w:div w:id="1105463098">
      <w:bodyDiv w:val="1"/>
      <w:marLeft w:val="0"/>
      <w:marRight w:val="0"/>
      <w:marTop w:val="0"/>
      <w:marBottom w:val="0"/>
      <w:divBdr>
        <w:top w:val="none" w:sz="0" w:space="0" w:color="auto"/>
        <w:left w:val="none" w:sz="0" w:space="0" w:color="auto"/>
        <w:bottom w:val="none" w:sz="0" w:space="0" w:color="auto"/>
        <w:right w:val="none" w:sz="0" w:space="0" w:color="auto"/>
      </w:divBdr>
    </w:div>
    <w:div w:id="1109736442">
      <w:bodyDiv w:val="1"/>
      <w:marLeft w:val="0"/>
      <w:marRight w:val="0"/>
      <w:marTop w:val="0"/>
      <w:marBottom w:val="0"/>
      <w:divBdr>
        <w:top w:val="none" w:sz="0" w:space="0" w:color="auto"/>
        <w:left w:val="none" w:sz="0" w:space="0" w:color="auto"/>
        <w:bottom w:val="none" w:sz="0" w:space="0" w:color="auto"/>
        <w:right w:val="none" w:sz="0" w:space="0" w:color="auto"/>
      </w:divBdr>
    </w:div>
    <w:div w:id="1111122750">
      <w:bodyDiv w:val="1"/>
      <w:marLeft w:val="0"/>
      <w:marRight w:val="0"/>
      <w:marTop w:val="0"/>
      <w:marBottom w:val="0"/>
      <w:divBdr>
        <w:top w:val="none" w:sz="0" w:space="0" w:color="auto"/>
        <w:left w:val="none" w:sz="0" w:space="0" w:color="auto"/>
        <w:bottom w:val="none" w:sz="0" w:space="0" w:color="auto"/>
        <w:right w:val="none" w:sz="0" w:space="0" w:color="auto"/>
      </w:divBdr>
    </w:div>
    <w:div w:id="1113011880">
      <w:bodyDiv w:val="1"/>
      <w:marLeft w:val="0"/>
      <w:marRight w:val="0"/>
      <w:marTop w:val="0"/>
      <w:marBottom w:val="0"/>
      <w:divBdr>
        <w:top w:val="none" w:sz="0" w:space="0" w:color="auto"/>
        <w:left w:val="none" w:sz="0" w:space="0" w:color="auto"/>
        <w:bottom w:val="none" w:sz="0" w:space="0" w:color="auto"/>
        <w:right w:val="none" w:sz="0" w:space="0" w:color="auto"/>
      </w:divBdr>
    </w:div>
    <w:div w:id="1122457120">
      <w:bodyDiv w:val="1"/>
      <w:marLeft w:val="0"/>
      <w:marRight w:val="0"/>
      <w:marTop w:val="0"/>
      <w:marBottom w:val="0"/>
      <w:divBdr>
        <w:top w:val="none" w:sz="0" w:space="0" w:color="auto"/>
        <w:left w:val="none" w:sz="0" w:space="0" w:color="auto"/>
        <w:bottom w:val="none" w:sz="0" w:space="0" w:color="auto"/>
        <w:right w:val="none" w:sz="0" w:space="0" w:color="auto"/>
      </w:divBdr>
    </w:div>
    <w:div w:id="1127817497">
      <w:bodyDiv w:val="1"/>
      <w:marLeft w:val="0"/>
      <w:marRight w:val="0"/>
      <w:marTop w:val="0"/>
      <w:marBottom w:val="0"/>
      <w:divBdr>
        <w:top w:val="none" w:sz="0" w:space="0" w:color="auto"/>
        <w:left w:val="none" w:sz="0" w:space="0" w:color="auto"/>
        <w:bottom w:val="none" w:sz="0" w:space="0" w:color="auto"/>
        <w:right w:val="none" w:sz="0" w:space="0" w:color="auto"/>
      </w:divBdr>
    </w:div>
    <w:div w:id="1129012739">
      <w:bodyDiv w:val="1"/>
      <w:marLeft w:val="0"/>
      <w:marRight w:val="0"/>
      <w:marTop w:val="0"/>
      <w:marBottom w:val="0"/>
      <w:divBdr>
        <w:top w:val="none" w:sz="0" w:space="0" w:color="auto"/>
        <w:left w:val="none" w:sz="0" w:space="0" w:color="auto"/>
        <w:bottom w:val="none" w:sz="0" w:space="0" w:color="auto"/>
        <w:right w:val="none" w:sz="0" w:space="0" w:color="auto"/>
      </w:divBdr>
    </w:div>
    <w:div w:id="1133720271">
      <w:bodyDiv w:val="1"/>
      <w:marLeft w:val="0"/>
      <w:marRight w:val="0"/>
      <w:marTop w:val="0"/>
      <w:marBottom w:val="0"/>
      <w:divBdr>
        <w:top w:val="none" w:sz="0" w:space="0" w:color="auto"/>
        <w:left w:val="none" w:sz="0" w:space="0" w:color="auto"/>
        <w:bottom w:val="none" w:sz="0" w:space="0" w:color="auto"/>
        <w:right w:val="none" w:sz="0" w:space="0" w:color="auto"/>
      </w:divBdr>
    </w:div>
    <w:div w:id="1133906018">
      <w:bodyDiv w:val="1"/>
      <w:marLeft w:val="0"/>
      <w:marRight w:val="0"/>
      <w:marTop w:val="0"/>
      <w:marBottom w:val="0"/>
      <w:divBdr>
        <w:top w:val="none" w:sz="0" w:space="0" w:color="auto"/>
        <w:left w:val="none" w:sz="0" w:space="0" w:color="auto"/>
        <w:bottom w:val="none" w:sz="0" w:space="0" w:color="auto"/>
        <w:right w:val="none" w:sz="0" w:space="0" w:color="auto"/>
      </w:divBdr>
    </w:div>
    <w:div w:id="1133985826">
      <w:bodyDiv w:val="1"/>
      <w:marLeft w:val="0"/>
      <w:marRight w:val="0"/>
      <w:marTop w:val="0"/>
      <w:marBottom w:val="0"/>
      <w:divBdr>
        <w:top w:val="none" w:sz="0" w:space="0" w:color="auto"/>
        <w:left w:val="none" w:sz="0" w:space="0" w:color="auto"/>
        <w:bottom w:val="none" w:sz="0" w:space="0" w:color="auto"/>
        <w:right w:val="none" w:sz="0" w:space="0" w:color="auto"/>
      </w:divBdr>
    </w:div>
    <w:div w:id="1135951439">
      <w:bodyDiv w:val="1"/>
      <w:marLeft w:val="0"/>
      <w:marRight w:val="0"/>
      <w:marTop w:val="0"/>
      <w:marBottom w:val="0"/>
      <w:divBdr>
        <w:top w:val="none" w:sz="0" w:space="0" w:color="auto"/>
        <w:left w:val="none" w:sz="0" w:space="0" w:color="auto"/>
        <w:bottom w:val="none" w:sz="0" w:space="0" w:color="auto"/>
        <w:right w:val="none" w:sz="0" w:space="0" w:color="auto"/>
      </w:divBdr>
    </w:div>
    <w:div w:id="1138570987">
      <w:bodyDiv w:val="1"/>
      <w:marLeft w:val="0"/>
      <w:marRight w:val="0"/>
      <w:marTop w:val="0"/>
      <w:marBottom w:val="0"/>
      <w:divBdr>
        <w:top w:val="none" w:sz="0" w:space="0" w:color="auto"/>
        <w:left w:val="none" w:sz="0" w:space="0" w:color="auto"/>
        <w:bottom w:val="none" w:sz="0" w:space="0" w:color="auto"/>
        <w:right w:val="none" w:sz="0" w:space="0" w:color="auto"/>
      </w:divBdr>
    </w:div>
    <w:div w:id="1141724772">
      <w:bodyDiv w:val="1"/>
      <w:marLeft w:val="0"/>
      <w:marRight w:val="0"/>
      <w:marTop w:val="0"/>
      <w:marBottom w:val="0"/>
      <w:divBdr>
        <w:top w:val="none" w:sz="0" w:space="0" w:color="auto"/>
        <w:left w:val="none" w:sz="0" w:space="0" w:color="auto"/>
        <w:bottom w:val="none" w:sz="0" w:space="0" w:color="auto"/>
        <w:right w:val="none" w:sz="0" w:space="0" w:color="auto"/>
      </w:divBdr>
    </w:div>
    <w:div w:id="1143425885">
      <w:bodyDiv w:val="1"/>
      <w:marLeft w:val="0"/>
      <w:marRight w:val="0"/>
      <w:marTop w:val="0"/>
      <w:marBottom w:val="0"/>
      <w:divBdr>
        <w:top w:val="none" w:sz="0" w:space="0" w:color="auto"/>
        <w:left w:val="none" w:sz="0" w:space="0" w:color="auto"/>
        <w:bottom w:val="none" w:sz="0" w:space="0" w:color="auto"/>
        <w:right w:val="none" w:sz="0" w:space="0" w:color="auto"/>
      </w:divBdr>
    </w:div>
    <w:div w:id="1146702443">
      <w:bodyDiv w:val="1"/>
      <w:marLeft w:val="0"/>
      <w:marRight w:val="0"/>
      <w:marTop w:val="0"/>
      <w:marBottom w:val="0"/>
      <w:divBdr>
        <w:top w:val="none" w:sz="0" w:space="0" w:color="auto"/>
        <w:left w:val="none" w:sz="0" w:space="0" w:color="auto"/>
        <w:bottom w:val="none" w:sz="0" w:space="0" w:color="auto"/>
        <w:right w:val="none" w:sz="0" w:space="0" w:color="auto"/>
      </w:divBdr>
    </w:div>
    <w:div w:id="1154026442">
      <w:bodyDiv w:val="1"/>
      <w:marLeft w:val="0"/>
      <w:marRight w:val="0"/>
      <w:marTop w:val="0"/>
      <w:marBottom w:val="0"/>
      <w:divBdr>
        <w:top w:val="none" w:sz="0" w:space="0" w:color="auto"/>
        <w:left w:val="none" w:sz="0" w:space="0" w:color="auto"/>
        <w:bottom w:val="none" w:sz="0" w:space="0" w:color="auto"/>
        <w:right w:val="none" w:sz="0" w:space="0" w:color="auto"/>
      </w:divBdr>
    </w:div>
    <w:div w:id="1154294438">
      <w:bodyDiv w:val="1"/>
      <w:marLeft w:val="0"/>
      <w:marRight w:val="0"/>
      <w:marTop w:val="0"/>
      <w:marBottom w:val="0"/>
      <w:divBdr>
        <w:top w:val="none" w:sz="0" w:space="0" w:color="auto"/>
        <w:left w:val="none" w:sz="0" w:space="0" w:color="auto"/>
        <w:bottom w:val="none" w:sz="0" w:space="0" w:color="auto"/>
        <w:right w:val="none" w:sz="0" w:space="0" w:color="auto"/>
      </w:divBdr>
    </w:div>
    <w:div w:id="1156654935">
      <w:bodyDiv w:val="1"/>
      <w:marLeft w:val="0"/>
      <w:marRight w:val="0"/>
      <w:marTop w:val="0"/>
      <w:marBottom w:val="0"/>
      <w:divBdr>
        <w:top w:val="none" w:sz="0" w:space="0" w:color="auto"/>
        <w:left w:val="none" w:sz="0" w:space="0" w:color="auto"/>
        <w:bottom w:val="none" w:sz="0" w:space="0" w:color="auto"/>
        <w:right w:val="none" w:sz="0" w:space="0" w:color="auto"/>
      </w:divBdr>
    </w:div>
    <w:div w:id="1158375431">
      <w:bodyDiv w:val="1"/>
      <w:marLeft w:val="0"/>
      <w:marRight w:val="0"/>
      <w:marTop w:val="0"/>
      <w:marBottom w:val="0"/>
      <w:divBdr>
        <w:top w:val="none" w:sz="0" w:space="0" w:color="auto"/>
        <w:left w:val="none" w:sz="0" w:space="0" w:color="auto"/>
        <w:bottom w:val="none" w:sz="0" w:space="0" w:color="auto"/>
        <w:right w:val="none" w:sz="0" w:space="0" w:color="auto"/>
      </w:divBdr>
    </w:div>
    <w:div w:id="1163736404">
      <w:bodyDiv w:val="1"/>
      <w:marLeft w:val="0"/>
      <w:marRight w:val="0"/>
      <w:marTop w:val="0"/>
      <w:marBottom w:val="0"/>
      <w:divBdr>
        <w:top w:val="none" w:sz="0" w:space="0" w:color="auto"/>
        <w:left w:val="none" w:sz="0" w:space="0" w:color="auto"/>
        <w:bottom w:val="none" w:sz="0" w:space="0" w:color="auto"/>
        <w:right w:val="none" w:sz="0" w:space="0" w:color="auto"/>
      </w:divBdr>
    </w:div>
    <w:div w:id="1165047671">
      <w:bodyDiv w:val="1"/>
      <w:marLeft w:val="0"/>
      <w:marRight w:val="0"/>
      <w:marTop w:val="0"/>
      <w:marBottom w:val="0"/>
      <w:divBdr>
        <w:top w:val="none" w:sz="0" w:space="0" w:color="auto"/>
        <w:left w:val="none" w:sz="0" w:space="0" w:color="auto"/>
        <w:bottom w:val="none" w:sz="0" w:space="0" w:color="auto"/>
        <w:right w:val="none" w:sz="0" w:space="0" w:color="auto"/>
      </w:divBdr>
    </w:div>
    <w:div w:id="1165361499">
      <w:bodyDiv w:val="1"/>
      <w:marLeft w:val="0"/>
      <w:marRight w:val="0"/>
      <w:marTop w:val="0"/>
      <w:marBottom w:val="0"/>
      <w:divBdr>
        <w:top w:val="none" w:sz="0" w:space="0" w:color="auto"/>
        <w:left w:val="none" w:sz="0" w:space="0" w:color="auto"/>
        <w:bottom w:val="none" w:sz="0" w:space="0" w:color="auto"/>
        <w:right w:val="none" w:sz="0" w:space="0" w:color="auto"/>
      </w:divBdr>
    </w:div>
    <w:div w:id="1165971129">
      <w:bodyDiv w:val="1"/>
      <w:marLeft w:val="0"/>
      <w:marRight w:val="0"/>
      <w:marTop w:val="0"/>
      <w:marBottom w:val="0"/>
      <w:divBdr>
        <w:top w:val="none" w:sz="0" w:space="0" w:color="auto"/>
        <w:left w:val="none" w:sz="0" w:space="0" w:color="auto"/>
        <w:bottom w:val="none" w:sz="0" w:space="0" w:color="auto"/>
        <w:right w:val="none" w:sz="0" w:space="0" w:color="auto"/>
      </w:divBdr>
    </w:div>
    <w:div w:id="1166483587">
      <w:bodyDiv w:val="1"/>
      <w:marLeft w:val="0"/>
      <w:marRight w:val="0"/>
      <w:marTop w:val="0"/>
      <w:marBottom w:val="0"/>
      <w:divBdr>
        <w:top w:val="none" w:sz="0" w:space="0" w:color="auto"/>
        <w:left w:val="none" w:sz="0" w:space="0" w:color="auto"/>
        <w:bottom w:val="none" w:sz="0" w:space="0" w:color="auto"/>
        <w:right w:val="none" w:sz="0" w:space="0" w:color="auto"/>
      </w:divBdr>
    </w:div>
    <w:div w:id="1173225960">
      <w:bodyDiv w:val="1"/>
      <w:marLeft w:val="0"/>
      <w:marRight w:val="0"/>
      <w:marTop w:val="0"/>
      <w:marBottom w:val="0"/>
      <w:divBdr>
        <w:top w:val="none" w:sz="0" w:space="0" w:color="auto"/>
        <w:left w:val="none" w:sz="0" w:space="0" w:color="auto"/>
        <w:bottom w:val="none" w:sz="0" w:space="0" w:color="auto"/>
        <w:right w:val="none" w:sz="0" w:space="0" w:color="auto"/>
      </w:divBdr>
    </w:div>
    <w:div w:id="1179926002">
      <w:bodyDiv w:val="1"/>
      <w:marLeft w:val="0"/>
      <w:marRight w:val="0"/>
      <w:marTop w:val="0"/>
      <w:marBottom w:val="0"/>
      <w:divBdr>
        <w:top w:val="none" w:sz="0" w:space="0" w:color="auto"/>
        <w:left w:val="none" w:sz="0" w:space="0" w:color="auto"/>
        <w:bottom w:val="none" w:sz="0" w:space="0" w:color="auto"/>
        <w:right w:val="none" w:sz="0" w:space="0" w:color="auto"/>
      </w:divBdr>
    </w:div>
    <w:div w:id="1182084759">
      <w:bodyDiv w:val="1"/>
      <w:marLeft w:val="0"/>
      <w:marRight w:val="0"/>
      <w:marTop w:val="0"/>
      <w:marBottom w:val="0"/>
      <w:divBdr>
        <w:top w:val="none" w:sz="0" w:space="0" w:color="auto"/>
        <w:left w:val="none" w:sz="0" w:space="0" w:color="auto"/>
        <w:bottom w:val="none" w:sz="0" w:space="0" w:color="auto"/>
        <w:right w:val="none" w:sz="0" w:space="0" w:color="auto"/>
      </w:divBdr>
    </w:div>
    <w:div w:id="1185050341">
      <w:bodyDiv w:val="1"/>
      <w:marLeft w:val="0"/>
      <w:marRight w:val="0"/>
      <w:marTop w:val="0"/>
      <w:marBottom w:val="0"/>
      <w:divBdr>
        <w:top w:val="none" w:sz="0" w:space="0" w:color="auto"/>
        <w:left w:val="none" w:sz="0" w:space="0" w:color="auto"/>
        <w:bottom w:val="none" w:sz="0" w:space="0" w:color="auto"/>
        <w:right w:val="none" w:sz="0" w:space="0" w:color="auto"/>
      </w:divBdr>
    </w:div>
    <w:div w:id="1195996690">
      <w:bodyDiv w:val="1"/>
      <w:marLeft w:val="0"/>
      <w:marRight w:val="0"/>
      <w:marTop w:val="0"/>
      <w:marBottom w:val="0"/>
      <w:divBdr>
        <w:top w:val="none" w:sz="0" w:space="0" w:color="auto"/>
        <w:left w:val="none" w:sz="0" w:space="0" w:color="auto"/>
        <w:bottom w:val="none" w:sz="0" w:space="0" w:color="auto"/>
        <w:right w:val="none" w:sz="0" w:space="0" w:color="auto"/>
      </w:divBdr>
    </w:div>
    <w:div w:id="1196848841">
      <w:bodyDiv w:val="1"/>
      <w:marLeft w:val="0"/>
      <w:marRight w:val="0"/>
      <w:marTop w:val="0"/>
      <w:marBottom w:val="0"/>
      <w:divBdr>
        <w:top w:val="none" w:sz="0" w:space="0" w:color="auto"/>
        <w:left w:val="none" w:sz="0" w:space="0" w:color="auto"/>
        <w:bottom w:val="none" w:sz="0" w:space="0" w:color="auto"/>
        <w:right w:val="none" w:sz="0" w:space="0" w:color="auto"/>
      </w:divBdr>
    </w:div>
    <w:div w:id="1200897911">
      <w:bodyDiv w:val="1"/>
      <w:marLeft w:val="0"/>
      <w:marRight w:val="0"/>
      <w:marTop w:val="0"/>
      <w:marBottom w:val="0"/>
      <w:divBdr>
        <w:top w:val="none" w:sz="0" w:space="0" w:color="auto"/>
        <w:left w:val="none" w:sz="0" w:space="0" w:color="auto"/>
        <w:bottom w:val="none" w:sz="0" w:space="0" w:color="auto"/>
        <w:right w:val="none" w:sz="0" w:space="0" w:color="auto"/>
      </w:divBdr>
    </w:div>
    <w:div w:id="1201013249">
      <w:bodyDiv w:val="1"/>
      <w:marLeft w:val="0"/>
      <w:marRight w:val="0"/>
      <w:marTop w:val="0"/>
      <w:marBottom w:val="0"/>
      <w:divBdr>
        <w:top w:val="none" w:sz="0" w:space="0" w:color="auto"/>
        <w:left w:val="none" w:sz="0" w:space="0" w:color="auto"/>
        <w:bottom w:val="none" w:sz="0" w:space="0" w:color="auto"/>
        <w:right w:val="none" w:sz="0" w:space="0" w:color="auto"/>
      </w:divBdr>
    </w:div>
    <w:div w:id="1209564334">
      <w:bodyDiv w:val="1"/>
      <w:marLeft w:val="0"/>
      <w:marRight w:val="0"/>
      <w:marTop w:val="0"/>
      <w:marBottom w:val="0"/>
      <w:divBdr>
        <w:top w:val="none" w:sz="0" w:space="0" w:color="auto"/>
        <w:left w:val="none" w:sz="0" w:space="0" w:color="auto"/>
        <w:bottom w:val="none" w:sz="0" w:space="0" w:color="auto"/>
        <w:right w:val="none" w:sz="0" w:space="0" w:color="auto"/>
      </w:divBdr>
    </w:div>
    <w:div w:id="1214657081">
      <w:bodyDiv w:val="1"/>
      <w:marLeft w:val="0"/>
      <w:marRight w:val="0"/>
      <w:marTop w:val="0"/>
      <w:marBottom w:val="0"/>
      <w:divBdr>
        <w:top w:val="none" w:sz="0" w:space="0" w:color="auto"/>
        <w:left w:val="none" w:sz="0" w:space="0" w:color="auto"/>
        <w:bottom w:val="none" w:sz="0" w:space="0" w:color="auto"/>
        <w:right w:val="none" w:sz="0" w:space="0" w:color="auto"/>
      </w:divBdr>
    </w:div>
    <w:div w:id="1219704742">
      <w:bodyDiv w:val="1"/>
      <w:marLeft w:val="0"/>
      <w:marRight w:val="0"/>
      <w:marTop w:val="0"/>
      <w:marBottom w:val="0"/>
      <w:divBdr>
        <w:top w:val="none" w:sz="0" w:space="0" w:color="auto"/>
        <w:left w:val="none" w:sz="0" w:space="0" w:color="auto"/>
        <w:bottom w:val="none" w:sz="0" w:space="0" w:color="auto"/>
        <w:right w:val="none" w:sz="0" w:space="0" w:color="auto"/>
      </w:divBdr>
    </w:div>
    <w:div w:id="1221554043">
      <w:bodyDiv w:val="1"/>
      <w:marLeft w:val="0"/>
      <w:marRight w:val="0"/>
      <w:marTop w:val="0"/>
      <w:marBottom w:val="0"/>
      <w:divBdr>
        <w:top w:val="none" w:sz="0" w:space="0" w:color="auto"/>
        <w:left w:val="none" w:sz="0" w:space="0" w:color="auto"/>
        <w:bottom w:val="none" w:sz="0" w:space="0" w:color="auto"/>
        <w:right w:val="none" w:sz="0" w:space="0" w:color="auto"/>
      </w:divBdr>
    </w:div>
    <w:div w:id="1228538688">
      <w:bodyDiv w:val="1"/>
      <w:marLeft w:val="0"/>
      <w:marRight w:val="0"/>
      <w:marTop w:val="0"/>
      <w:marBottom w:val="0"/>
      <w:divBdr>
        <w:top w:val="none" w:sz="0" w:space="0" w:color="auto"/>
        <w:left w:val="none" w:sz="0" w:space="0" w:color="auto"/>
        <w:bottom w:val="none" w:sz="0" w:space="0" w:color="auto"/>
        <w:right w:val="none" w:sz="0" w:space="0" w:color="auto"/>
      </w:divBdr>
    </w:div>
    <w:div w:id="1229262738">
      <w:bodyDiv w:val="1"/>
      <w:marLeft w:val="0"/>
      <w:marRight w:val="0"/>
      <w:marTop w:val="0"/>
      <w:marBottom w:val="0"/>
      <w:divBdr>
        <w:top w:val="none" w:sz="0" w:space="0" w:color="auto"/>
        <w:left w:val="none" w:sz="0" w:space="0" w:color="auto"/>
        <w:bottom w:val="none" w:sz="0" w:space="0" w:color="auto"/>
        <w:right w:val="none" w:sz="0" w:space="0" w:color="auto"/>
      </w:divBdr>
    </w:div>
    <w:div w:id="1230462963">
      <w:bodyDiv w:val="1"/>
      <w:marLeft w:val="0"/>
      <w:marRight w:val="0"/>
      <w:marTop w:val="0"/>
      <w:marBottom w:val="0"/>
      <w:divBdr>
        <w:top w:val="none" w:sz="0" w:space="0" w:color="auto"/>
        <w:left w:val="none" w:sz="0" w:space="0" w:color="auto"/>
        <w:bottom w:val="none" w:sz="0" w:space="0" w:color="auto"/>
        <w:right w:val="none" w:sz="0" w:space="0" w:color="auto"/>
      </w:divBdr>
    </w:div>
    <w:div w:id="1238393458">
      <w:bodyDiv w:val="1"/>
      <w:marLeft w:val="0"/>
      <w:marRight w:val="0"/>
      <w:marTop w:val="0"/>
      <w:marBottom w:val="0"/>
      <w:divBdr>
        <w:top w:val="none" w:sz="0" w:space="0" w:color="auto"/>
        <w:left w:val="none" w:sz="0" w:space="0" w:color="auto"/>
        <w:bottom w:val="none" w:sz="0" w:space="0" w:color="auto"/>
        <w:right w:val="none" w:sz="0" w:space="0" w:color="auto"/>
      </w:divBdr>
    </w:div>
    <w:div w:id="1239829037">
      <w:bodyDiv w:val="1"/>
      <w:marLeft w:val="0"/>
      <w:marRight w:val="0"/>
      <w:marTop w:val="0"/>
      <w:marBottom w:val="0"/>
      <w:divBdr>
        <w:top w:val="none" w:sz="0" w:space="0" w:color="auto"/>
        <w:left w:val="none" w:sz="0" w:space="0" w:color="auto"/>
        <w:bottom w:val="none" w:sz="0" w:space="0" w:color="auto"/>
        <w:right w:val="none" w:sz="0" w:space="0" w:color="auto"/>
      </w:divBdr>
    </w:div>
    <w:div w:id="1244493530">
      <w:bodyDiv w:val="1"/>
      <w:marLeft w:val="0"/>
      <w:marRight w:val="0"/>
      <w:marTop w:val="0"/>
      <w:marBottom w:val="0"/>
      <w:divBdr>
        <w:top w:val="none" w:sz="0" w:space="0" w:color="auto"/>
        <w:left w:val="none" w:sz="0" w:space="0" w:color="auto"/>
        <w:bottom w:val="none" w:sz="0" w:space="0" w:color="auto"/>
        <w:right w:val="none" w:sz="0" w:space="0" w:color="auto"/>
      </w:divBdr>
    </w:div>
    <w:div w:id="1246694413">
      <w:bodyDiv w:val="1"/>
      <w:marLeft w:val="0"/>
      <w:marRight w:val="0"/>
      <w:marTop w:val="0"/>
      <w:marBottom w:val="0"/>
      <w:divBdr>
        <w:top w:val="none" w:sz="0" w:space="0" w:color="auto"/>
        <w:left w:val="none" w:sz="0" w:space="0" w:color="auto"/>
        <w:bottom w:val="none" w:sz="0" w:space="0" w:color="auto"/>
        <w:right w:val="none" w:sz="0" w:space="0" w:color="auto"/>
      </w:divBdr>
    </w:div>
    <w:div w:id="1250891937">
      <w:bodyDiv w:val="1"/>
      <w:marLeft w:val="0"/>
      <w:marRight w:val="0"/>
      <w:marTop w:val="0"/>
      <w:marBottom w:val="0"/>
      <w:divBdr>
        <w:top w:val="none" w:sz="0" w:space="0" w:color="auto"/>
        <w:left w:val="none" w:sz="0" w:space="0" w:color="auto"/>
        <w:bottom w:val="none" w:sz="0" w:space="0" w:color="auto"/>
        <w:right w:val="none" w:sz="0" w:space="0" w:color="auto"/>
      </w:divBdr>
    </w:div>
    <w:div w:id="1251616657">
      <w:bodyDiv w:val="1"/>
      <w:marLeft w:val="0"/>
      <w:marRight w:val="0"/>
      <w:marTop w:val="0"/>
      <w:marBottom w:val="0"/>
      <w:divBdr>
        <w:top w:val="none" w:sz="0" w:space="0" w:color="auto"/>
        <w:left w:val="none" w:sz="0" w:space="0" w:color="auto"/>
        <w:bottom w:val="none" w:sz="0" w:space="0" w:color="auto"/>
        <w:right w:val="none" w:sz="0" w:space="0" w:color="auto"/>
      </w:divBdr>
    </w:div>
    <w:div w:id="1257909349">
      <w:bodyDiv w:val="1"/>
      <w:marLeft w:val="0"/>
      <w:marRight w:val="0"/>
      <w:marTop w:val="0"/>
      <w:marBottom w:val="0"/>
      <w:divBdr>
        <w:top w:val="none" w:sz="0" w:space="0" w:color="auto"/>
        <w:left w:val="none" w:sz="0" w:space="0" w:color="auto"/>
        <w:bottom w:val="none" w:sz="0" w:space="0" w:color="auto"/>
        <w:right w:val="none" w:sz="0" w:space="0" w:color="auto"/>
      </w:divBdr>
    </w:div>
    <w:div w:id="1269897240">
      <w:bodyDiv w:val="1"/>
      <w:marLeft w:val="0"/>
      <w:marRight w:val="0"/>
      <w:marTop w:val="0"/>
      <w:marBottom w:val="0"/>
      <w:divBdr>
        <w:top w:val="none" w:sz="0" w:space="0" w:color="auto"/>
        <w:left w:val="none" w:sz="0" w:space="0" w:color="auto"/>
        <w:bottom w:val="none" w:sz="0" w:space="0" w:color="auto"/>
        <w:right w:val="none" w:sz="0" w:space="0" w:color="auto"/>
      </w:divBdr>
    </w:div>
    <w:div w:id="1273322565">
      <w:bodyDiv w:val="1"/>
      <w:marLeft w:val="0"/>
      <w:marRight w:val="0"/>
      <w:marTop w:val="0"/>
      <w:marBottom w:val="0"/>
      <w:divBdr>
        <w:top w:val="none" w:sz="0" w:space="0" w:color="auto"/>
        <w:left w:val="none" w:sz="0" w:space="0" w:color="auto"/>
        <w:bottom w:val="none" w:sz="0" w:space="0" w:color="auto"/>
        <w:right w:val="none" w:sz="0" w:space="0" w:color="auto"/>
      </w:divBdr>
    </w:div>
    <w:div w:id="1276517609">
      <w:bodyDiv w:val="1"/>
      <w:marLeft w:val="0"/>
      <w:marRight w:val="0"/>
      <w:marTop w:val="0"/>
      <w:marBottom w:val="0"/>
      <w:divBdr>
        <w:top w:val="none" w:sz="0" w:space="0" w:color="auto"/>
        <w:left w:val="none" w:sz="0" w:space="0" w:color="auto"/>
        <w:bottom w:val="none" w:sz="0" w:space="0" w:color="auto"/>
        <w:right w:val="none" w:sz="0" w:space="0" w:color="auto"/>
      </w:divBdr>
    </w:div>
    <w:div w:id="1285308241">
      <w:bodyDiv w:val="1"/>
      <w:marLeft w:val="0"/>
      <w:marRight w:val="0"/>
      <w:marTop w:val="0"/>
      <w:marBottom w:val="0"/>
      <w:divBdr>
        <w:top w:val="none" w:sz="0" w:space="0" w:color="auto"/>
        <w:left w:val="none" w:sz="0" w:space="0" w:color="auto"/>
        <w:bottom w:val="none" w:sz="0" w:space="0" w:color="auto"/>
        <w:right w:val="none" w:sz="0" w:space="0" w:color="auto"/>
      </w:divBdr>
    </w:div>
    <w:div w:id="1285454888">
      <w:bodyDiv w:val="1"/>
      <w:marLeft w:val="0"/>
      <w:marRight w:val="0"/>
      <w:marTop w:val="0"/>
      <w:marBottom w:val="0"/>
      <w:divBdr>
        <w:top w:val="none" w:sz="0" w:space="0" w:color="auto"/>
        <w:left w:val="none" w:sz="0" w:space="0" w:color="auto"/>
        <w:bottom w:val="none" w:sz="0" w:space="0" w:color="auto"/>
        <w:right w:val="none" w:sz="0" w:space="0" w:color="auto"/>
      </w:divBdr>
    </w:div>
    <w:div w:id="1297419266">
      <w:bodyDiv w:val="1"/>
      <w:marLeft w:val="0"/>
      <w:marRight w:val="0"/>
      <w:marTop w:val="0"/>
      <w:marBottom w:val="0"/>
      <w:divBdr>
        <w:top w:val="none" w:sz="0" w:space="0" w:color="auto"/>
        <w:left w:val="none" w:sz="0" w:space="0" w:color="auto"/>
        <w:bottom w:val="none" w:sz="0" w:space="0" w:color="auto"/>
        <w:right w:val="none" w:sz="0" w:space="0" w:color="auto"/>
      </w:divBdr>
    </w:div>
    <w:div w:id="1297759311">
      <w:bodyDiv w:val="1"/>
      <w:marLeft w:val="0"/>
      <w:marRight w:val="0"/>
      <w:marTop w:val="0"/>
      <w:marBottom w:val="0"/>
      <w:divBdr>
        <w:top w:val="none" w:sz="0" w:space="0" w:color="auto"/>
        <w:left w:val="none" w:sz="0" w:space="0" w:color="auto"/>
        <w:bottom w:val="none" w:sz="0" w:space="0" w:color="auto"/>
        <w:right w:val="none" w:sz="0" w:space="0" w:color="auto"/>
      </w:divBdr>
    </w:div>
    <w:div w:id="1301307405">
      <w:bodyDiv w:val="1"/>
      <w:marLeft w:val="0"/>
      <w:marRight w:val="0"/>
      <w:marTop w:val="0"/>
      <w:marBottom w:val="0"/>
      <w:divBdr>
        <w:top w:val="none" w:sz="0" w:space="0" w:color="auto"/>
        <w:left w:val="none" w:sz="0" w:space="0" w:color="auto"/>
        <w:bottom w:val="none" w:sz="0" w:space="0" w:color="auto"/>
        <w:right w:val="none" w:sz="0" w:space="0" w:color="auto"/>
      </w:divBdr>
    </w:div>
    <w:div w:id="1311329055">
      <w:bodyDiv w:val="1"/>
      <w:marLeft w:val="0"/>
      <w:marRight w:val="0"/>
      <w:marTop w:val="0"/>
      <w:marBottom w:val="0"/>
      <w:divBdr>
        <w:top w:val="none" w:sz="0" w:space="0" w:color="auto"/>
        <w:left w:val="none" w:sz="0" w:space="0" w:color="auto"/>
        <w:bottom w:val="none" w:sz="0" w:space="0" w:color="auto"/>
        <w:right w:val="none" w:sz="0" w:space="0" w:color="auto"/>
      </w:divBdr>
    </w:div>
    <w:div w:id="1315330408">
      <w:bodyDiv w:val="1"/>
      <w:marLeft w:val="0"/>
      <w:marRight w:val="0"/>
      <w:marTop w:val="0"/>
      <w:marBottom w:val="0"/>
      <w:divBdr>
        <w:top w:val="none" w:sz="0" w:space="0" w:color="auto"/>
        <w:left w:val="none" w:sz="0" w:space="0" w:color="auto"/>
        <w:bottom w:val="none" w:sz="0" w:space="0" w:color="auto"/>
        <w:right w:val="none" w:sz="0" w:space="0" w:color="auto"/>
      </w:divBdr>
    </w:div>
    <w:div w:id="1316228305">
      <w:bodyDiv w:val="1"/>
      <w:marLeft w:val="0"/>
      <w:marRight w:val="0"/>
      <w:marTop w:val="0"/>
      <w:marBottom w:val="0"/>
      <w:divBdr>
        <w:top w:val="none" w:sz="0" w:space="0" w:color="auto"/>
        <w:left w:val="none" w:sz="0" w:space="0" w:color="auto"/>
        <w:bottom w:val="none" w:sz="0" w:space="0" w:color="auto"/>
        <w:right w:val="none" w:sz="0" w:space="0" w:color="auto"/>
      </w:divBdr>
    </w:div>
    <w:div w:id="1322849551">
      <w:bodyDiv w:val="1"/>
      <w:marLeft w:val="0"/>
      <w:marRight w:val="0"/>
      <w:marTop w:val="0"/>
      <w:marBottom w:val="0"/>
      <w:divBdr>
        <w:top w:val="none" w:sz="0" w:space="0" w:color="auto"/>
        <w:left w:val="none" w:sz="0" w:space="0" w:color="auto"/>
        <w:bottom w:val="none" w:sz="0" w:space="0" w:color="auto"/>
        <w:right w:val="none" w:sz="0" w:space="0" w:color="auto"/>
      </w:divBdr>
    </w:div>
    <w:div w:id="1323463237">
      <w:bodyDiv w:val="1"/>
      <w:marLeft w:val="0"/>
      <w:marRight w:val="0"/>
      <w:marTop w:val="0"/>
      <w:marBottom w:val="0"/>
      <w:divBdr>
        <w:top w:val="none" w:sz="0" w:space="0" w:color="auto"/>
        <w:left w:val="none" w:sz="0" w:space="0" w:color="auto"/>
        <w:bottom w:val="none" w:sz="0" w:space="0" w:color="auto"/>
        <w:right w:val="none" w:sz="0" w:space="0" w:color="auto"/>
      </w:divBdr>
    </w:div>
    <w:div w:id="1332029748">
      <w:bodyDiv w:val="1"/>
      <w:marLeft w:val="0"/>
      <w:marRight w:val="0"/>
      <w:marTop w:val="0"/>
      <w:marBottom w:val="0"/>
      <w:divBdr>
        <w:top w:val="none" w:sz="0" w:space="0" w:color="auto"/>
        <w:left w:val="none" w:sz="0" w:space="0" w:color="auto"/>
        <w:bottom w:val="none" w:sz="0" w:space="0" w:color="auto"/>
        <w:right w:val="none" w:sz="0" w:space="0" w:color="auto"/>
      </w:divBdr>
    </w:div>
    <w:div w:id="1335107808">
      <w:bodyDiv w:val="1"/>
      <w:marLeft w:val="0"/>
      <w:marRight w:val="0"/>
      <w:marTop w:val="0"/>
      <w:marBottom w:val="0"/>
      <w:divBdr>
        <w:top w:val="none" w:sz="0" w:space="0" w:color="auto"/>
        <w:left w:val="none" w:sz="0" w:space="0" w:color="auto"/>
        <w:bottom w:val="none" w:sz="0" w:space="0" w:color="auto"/>
        <w:right w:val="none" w:sz="0" w:space="0" w:color="auto"/>
      </w:divBdr>
    </w:div>
    <w:div w:id="1339037403">
      <w:bodyDiv w:val="1"/>
      <w:marLeft w:val="0"/>
      <w:marRight w:val="0"/>
      <w:marTop w:val="0"/>
      <w:marBottom w:val="0"/>
      <w:divBdr>
        <w:top w:val="none" w:sz="0" w:space="0" w:color="auto"/>
        <w:left w:val="none" w:sz="0" w:space="0" w:color="auto"/>
        <w:bottom w:val="none" w:sz="0" w:space="0" w:color="auto"/>
        <w:right w:val="none" w:sz="0" w:space="0" w:color="auto"/>
      </w:divBdr>
    </w:div>
    <w:div w:id="1341540336">
      <w:bodyDiv w:val="1"/>
      <w:marLeft w:val="0"/>
      <w:marRight w:val="0"/>
      <w:marTop w:val="0"/>
      <w:marBottom w:val="0"/>
      <w:divBdr>
        <w:top w:val="none" w:sz="0" w:space="0" w:color="auto"/>
        <w:left w:val="none" w:sz="0" w:space="0" w:color="auto"/>
        <w:bottom w:val="none" w:sz="0" w:space="0" w:color="auto"/>
        <w:right w:val="none" w:sz="0" w:space="0" w:color="auto"/>
      </w:divBdr>
    </w:div>
    <w:div w:id="1356812816">
      <w:bodyDiv w:val="1"/>
      <w:marLeft w:val="0"/>
      <w:marRight w:val="0"/>
      <w:marTop w:val="0"/>
      <w:marBottom w:val="0"/>
      <w:divBdr>
        <w:top w:val="none" w:sz="0" w:space="0" w:color="auto"/>
        <w:left w:val="none" w:sz="0" w:space="0" w:color="auto"/>
        <w:bottom w:val="none" w:sz="0" w:space="0" w:color="auto"/>
        <w:right w:val="none" w:sz="0" w:space="0" w:color="auto"/>
      </w:divBdr>
    </w:div>
    <w:div w:id="1366834587">
      <w:bodyDiv w:val="1"/>
      <w:marLeft w:val="0"/>
      <w:marRight w:val="0"/>
      <w:marTop w:val="0"/>
      <w:marBottom w:val="0"/>
      <w:divBdr>
        <w:top w:val="none" w:sz="0" w:space="0" w:color="auto"/>
        <w:left w:val="none" w:sz="0" w:space="0" w:color="auto"/>
        <w:bottom w:val="none" w:sz="0" w:space="0" w:color="auto"/>
        <w:right w:val="none" w:sz="0" w:space="0" w:color="auto"/>
      </w:divBdr>
    </w:div>
    <w:div w:id="1371489600">
      <w:bodyDiv w:val="1"/>
      <w:marLeft w:val="0"/>
      <w:marRight w:val="0"/>
      <w:marTop w:val="0"/>
      <w:marBottom w:val="0"/>
      <w:divBdr>
        <w:top w:val="none" w:sz="0" w:space="0" w:color="auto"/>
        <w:left w:val="none" w:sz="0" w:space="0" w:color="auto"/>
        <w:bottom w:val="none" w:sz="0" w:space="0" w:color="auto"/>
        <w:right w:val="none" w:sz="0" w:space="0" w:color="auto"/>
      </w:divBdr>
    </w:div>
    <w:div w:id="1373114515">
      <w:bodyDiv w:val="1"/>
      <w:marLeft w:val="0"/>
      <w:marRight w:val="0"/>
      <w:marTop w:val="0"/>
      <w:marBottom w:val="0"/>
      <w:divBdr>
        <w:top w:val="none" w:sz="0" w:space="0" w:color="auto"/>
        <w:left w:val="none" w:sz="0" w:space="0" w:color="auto"/>
        <w:bottom w:val="none" w:sz="0" w:space="0" w:color="auto"/>
        <w:right w:val="none" w:sz="0" w:space="0" w:color="auto"/>
      </w:divBdr>
    </w:div>
    <w:div w:id="1374230692">
      <w:bodyDiv w:val="1"/>
      <w:marLeft w:val="0"/>
      <w:marRight w:val="0"/>
      <w:marTop w:val="0"/>
      <w:marBottom w:val="0"/>
      <w:divBdr>
        <w:top w:val="none" w:sz="0" w:space="0" w:color="auto"/>
        <w:left w:val="none" w:sz="0" w:space="0" w:color="auto"/>
        <w:bottom w:val="none" w:sz="0" w:space="0" w:color="auto"/>
        <w:right w:val="none" w:sz="0" w:space="0" w:color="auto"/>
      </w:divBdr>
    </w:div>
    <w:div w:id="1374843010">
      <w:bodyDiv w:val="1"/>
      <w:marLeft w:val="0"/>
      <w:marRight w:val="0"/>
      <w:marTop w:val="0"/>
      <w:marBottom w:val="0"/>
      <w:divBdr>
        <w:top w:val="none" w:sz="0" w:space="0" w:color="auto"/>
        <w:left w:val="none" w:sz="0" w:space="0" w:color="auto"/>
        <w:bottom w:val="none" w:sz="0" w:space="0" w:color="auto"/>
        <w:right w:val="none" w:sz="0" w:space="0" w:color="auto"/>
      </w:divBdr>
    </w:div>
    <w:div w:id="1378433626">
      <w:bodyDiv w:val="1"/>
      <w:marLeft w:val="0"/>
      <w:marRight w:val="0"/>
      <w:marTop w:val="0"/>
      <w:marBottom w:val="0"/>
      <w:divBdr>
        <w:top w:val="none" w:sz="0" w:space="0" w:color="auto"/>
        <w:left w:val="none" w:sz="0" w:space="0" w:color="auto"/>
        <w:bottom w:val="none" w:sz="0" w:space="0" w:color="auto"/>
        <w:right w:val="none" w:sz="0" w:space="0" w:color="auto"/>
      </w:divBdr>
    </w:div>
    <w:div w:id="1381326210">
      <w:bodyDiv w:val="1"/>
      <w:marLeft w:val="0"/>
      <w:marRight w:val="0"/>
      <w:marTop w:val="0"/>
      <w:marBottom w:val="0"/>
      <w:divBdr>
        <w:top w:val="none" w:sz="0" w:space="0" w:color="auto"/>
        <w:left w:val="none" w:sz="0" w:space="0" w:color="auto"/>
        <w:bottom w:val="none" w:sz="0" w:space="0" w:color="auto"/>
        <w:right w:val="none" w:sz="0" w:space="0" w:color="auto"/>
      </w:divBdr>
    </w:div>
    <w:div w:id="1382635161">
      <w:bodyDiv w:val="1"/>
      <w:marLeft w:val="0"/>
      <w:marRight w:val="0"/>
      <w:marTop w:val="0"/>
      <w:marBottom w:val="0"/>
      <w:divBdr>
        <w:top w:val="none" w:sz="0" w:space="0" w:color="auto"/>
        <w:left w:val="none" w:sz="0" w:space="0" w:color="auto"/>
        <w:bottom w:val="none" w:sz="0" w:space="0" w:color="auto"/>
        <w:right w:val="none" w:sz="0" w:space="0" w:color="auto"/>
      </w:divBdr>
    </w:div>
    <w:div w:id="1383292683">
      <w:bodyDiv w:val="1"/>
      <w:marLeft w:val="0"/>
      <w:marRight w:val="0"/>
      <w:marTop w:val="0"/>
      <w:marBottom w:val="0"/>
      <w:divBdr>
        <w:top w:val="none" w:sz="0" w:space="0" w:color="auto"/>
        <w:left w:val="none" w:sz="0" w:space="0" w:color="auto"/>
        <w:bottom w:val="none" w:sz="0" w:space="0" w:color="auto"/>
        <w:right w:val="none" w:sz="0" w:space="0" w:color="auto"/>
      </w:divBdr>
    </w:div>
    <w:div w:id="1385909810">
      <w:bodyDiv w:val="1"/>
      <w:marLeft w:val="0"/>
      <w:marRight w:val="0"/>
      <w:marTop w:val="0"/>
      <w:marBottom w:val="0"/>
      <w:divBdr>
        <w:top w:val="none" w:sz="0" w:space="0" w:color="auto"/>
        <w:left w:val="none" w:sz="0" w:space="0" w:color="auto"/>
        <w:bottom w:val="none" w:sz="0" w:space="0" w:color="auto"/>
        <w:right w:val="none" w:sz="0" w:space="0" w:color="auto"/>
      </w:divBdr>
    </w:div>
    <w:div w:id="1391420187">
      <w:bodyDiv w:val="1"/>
      <w:marLeft w:val="0"/>
      <w:marRight w:val="0"/>
      <w:marTop w:val="0"/>
      <w:marBottom w:val="0"/>
      <w:divBdr>
        <w:top w:val="none" w:sz="0" w:space="0" w:color="auto"/>
        <w:left w:val="none" w:sz="0" w:space="0" w:color="auto"/>
        <w:bottom w:val="none" w:sz="0" w:space="0" w:color="auto"/>
        <w:right w:val="none" w:sz="0" w:space="0" w:color="auto"/>
      </w:divBdr>
    </w:div>
    <w:div w:id="1395005220">
      <w:bodyDiv w:val="1"/>
      <w:marLeft w:val="0"/>
      <w:marRight w:val="0"/>
      <w:marTop w:val="0"/>
      <w:marBottom w:val="0"/>
      <w:divBdr>
        <w:top w:val="none" w:sz="0" w:space="0" w:color="auto"/>
        <w:left w:val="none" w:sz="0" w:space="0" w:color="auto"/>
        <w:bottom w:val="none" w:sz="0" w:space="0" w:color="auto"/>
        <w:right w:val="none" w:sz="0" w:space="0" w:color="auto"/>
      </w:divBdr>
    </w:div>
    <w:div w:id="1401560035">
      <w:bodyDiv w:val="1"/>
      <w:marLeft w:val="0"/>
      <w:marRight w:val="0"/>
      <w:marTop w:val="0"/>
      <w:marBottom w:val="0"/>
      <w:divBdr>
        <w:top w:val="none" w:sz="0" w:space="0" w:color="auto"/>
        <w:left w:val="none" w:sz="0" w:space="0" w:color="auto"/>
        <w:bottom w:val="none" w:sz="0" w:space="0" w:color="auto"/>
        <w:right w:val="none" w:sz="0" w:space="0" w:color="auto"/>
      </w:divBdr>
    </w:div>
    <w:div w:id="1431268665">
      <w:bodyDiv w:val="1"/>
      <w:marLeft w:val="0"/>
      <w:marRight w:val="0"/>
      <w:marTop w:val="0"/>
      <w:marBottom w:val="0"/>
      <w:divBdr>
        <w:top w:val="none" w:sz="0" w:space="0" w:color="auto"/>
        <w:left w:val="none" w:sz="0" w:space="0" w:color="auto"/>
        <w:bottom w:val="none" w:sz="0" w:space="0" w:color="auto"/>
        <w:right w:val="none" w:sz="0" w:space="0" w:color="auto"/>
      </w:divBdr>
    </w:div>
    <w:div w:id="1432971289">
      <w:bodyDiv w:val="1"/>
      <w:marLeft w:val="0"/>
      <w:marRight w:val="0"/>
      <w:marTop w:val="0"/>
      <w:marBottom w:val="0"/>
      <w:divBdr>
        <w:top w:val="none" w:sz="0" w:space="0" w:color="auto"/>
        <w:left w:val="none" w:sz="0" w:space="0" w:color="auto"/>
        <w:bottom w:val="none" w:sz="0" w:space="0" w:color="auto"/>
        <w:right w:val="none" w:sz="0" w:space="0" w:color="auto"/>
      </w:divBdr>
    </w:div>
    <w:div w:id="1440299694">
      <w:bodyDiv w:val="1"/>
      <w:marLeft w:val="0"/>
      <w:marRight w:val="0"/>
      <w:marTop w:val="0"/>
      <w:marBottom w:val="0"/>
      <w:divBdr>
        <w:top w:val="none" w:sz="0" w:space="0" w:color="auto"/>
        <w:left w:val="none" w:sz="0" w:space="0" w:color="auto"/>
        <w:bottom w:val="none" w:sz="0" w:space="0" w:color="auto"/>
        <w:right w:val="none" w:sz="0" w:space="0" w:color="auto"/>
      </w:divBdr>
    </w:div>
    <w:div w:id="1440301239">
      <w:bodyDiv w:val="1"/>
      <w:marLeft w:val="0"/>
      <w:marRight w:val="0"/>
      <w:marTop w:val="0"/>
      <w:marBottom w:val="0"/>
      <w:divBdr>
        <w:top w:val="none" w:sz="0" w:space="0" w:color="auto"/>
        <w:left w:val="none" w:sz="0" w:space="0" w:color="auto"/>
        <w:bottom w:val="none" w:sz="0" w:space="0" w:color="auto"/>
        <w:right w:val="none" w:sz="0" w:space="0" w:color="auto"/>
      </w:divBdr>
    </w:div>
    <w:div w:id="1447851913">
      <w:bodyDiv w:val="1"/>
      <w:marLeft w:val="0"/>
      <w:marRight w:val="0"/>
      <w:marTop w:val="0"/>
      <w:marBottom w:val="0"/>
      <w:divBdr>
        <w:top w:val="none" w:sz="0" w:space="0" w:color="auto"/>
        <w:left w:val="none" w:sz="0" w:space="0" w:color="auto"/>
        <w:bottom w:val="none" w:sz="0" w:space="0" w:color="auto"/>
        <w:right w:val="none" w:sz="0" w:space="0" w:color="auto"/>
      </w:divBdr>
    </w:div>
    <w:div w:id="1451513373">
      <w:bodyDiv w:val="1"/>
      <w:marLeft w:val="0"/>
      <w:marRight w:val="0"/>
      <w:marTop w:val="0"/>
      <w:marBottom w:val="0"/>
      <w:divBdr>
        <w:top w:val="none" w:sz="0" w:space="0" w:color="auto"/>
        <w:left w:val="none" w:sz="0" w:space="0" w:color="auto"/>
        <w:bottom w:val="none" w:sz="0" w:space="0" w:color="auto"/>
        <w:right w:val="none" w:sz="0" w:space="0" w:color="auto"/>
      </w:divBdr>
    </w:div>
    <w:div w:id="1451970382">
      <w:bodyDiv w:val="1"/>
      <w:marLeft w:val="0"/>
      <w:marRight w:val="0"/>
      <w:marTop w:val="0"/>
      <w:marBottom w:val="0"/>
      <w:divBdr>
        <w:top w:val="none" w:sz="0" w:space="0" w:color="auto"/>
        <w:left w:val="none" w:sz="0" w:space="0" w:color="auto"/>
        <w:bottom w:val="none" w:sz="0" w:space="0" w:color="auto"/>
        <w:right w:val="none" w:sz="0" w:space="0" w:color="auto"/>
      </w:divBdr>
    </w:div>
    <w:div w:id="1467699697">
      <w:bodyDiv w:val="1"/>
      <w:marLeft w:val="0"/>
      <w:marRight w:val="0"/>
      <w:marTop w:val="0"/>
      <w:marBottom w:val="0"/>
      <w:divBdr>
        <w:top w:val="none" w:sz="0" w:space="0" w:color="auto"/>
        <w:left w:val="none" w:sz="0" w:space="0" w:color="auto"/>
        <w:bottom w:val="none" w:sz="0" w:space="0" w:color="auto"/>
        <w:right w:val="none" w:sz="0" w:space="0" w:color="auto"/>
      </w:divBdr>
    </w:div>
    <w:div w:id="1469933263">
      <w:bodyDiv w:val="1"/>
      <w:marLeft w:val="0"/>
      <w:marRight w:val="0"/>
      <w:marTop w:val="0"/>
      <w:marBottom w:val="0"/>
      <w:divBdr>
        <w:top w:val="none" w:sz="0" w:space="0" w:color="auto"/>
        <w:left w:val="none" w:sz="0" w:space="0" w:color="auto"/>
        <w:bottom w:val="none" w:sz="0" w:space="0" w:color="auto"/>
        <w:right w:val="none" w:sz="0" w:space="0" w:color="auto"/>
      </w:divBdr>
    </w:div>
    <w:div w:id="1472675718">
      <w:bodyDiv w:val="1"/>
      <w:marLeft w:val="0"/>
      <w:marRight w:val="0"/>
      <w:marTop w:val="0"/>
      <w:marBottom w:val="0"/>
      <w:divBdr>
        <w:top w:val="none" w:sz="0" w:space="0" w:color="auto"/>
        <w:left w:val="none" w:sz="0" w:space="0" w:color="auto"/>
        <w:bottom w:val="none" w:sz="0" w:space="0" w:color="auto"/>
        <w:right w:val="none" w:sz="0" w:space="0" w:color="auto"/>
      </w:divBdr>
    </w:div>
    <w:div w:id="1480339874">
      <w:bodyDiv w:val="1"/>
      <w:marLeft w:val="0"/>
      <w:marRight w:val="0"/>
      <w:marTop w:val="0"/>
      <w:marBottom w:val="0"/>
      <w:divBdr>
        <w:top w:val="none" w:sz="0" w:space="0" w:color="auto"/>
        <w:left w:val="none" w:sz="0" w:space="0" w:color="auto"/>
        <w:bottom w:val="none" w:sz="0" w:space="0" w:color="auto"/>
        <w:right w:val="none" w:sz="0" w:space="0" w:color="auto"/>
      </w:divBdr>
    </w:div>
    <w:div w:id="1483738329">
      <w:bodyDiv w:val="1"/>
      <w:marLeft w:val="0"/>
      <w:marRight w:val="0"/>
      <w:marTop w:val="0"/>
      <w:marBottom w:val="0"/>
      <w:divBdr>
        <w:top w:val="none" w:sz="0" w:space="0" w:color="auto"/>
        <w:left w:val="none" w:sz="0" w:space="0" w:color="auto"/>
        <w:bottom w:val="none" w:sz="0" w:space="0" w:color="auto"/>
        <w:right w:val="none" w:sz="0" w:space="0" w:color="auto"/>
      </w:divBdr>
    </w:div>
    <w:div w:id="1484589127">
      <w:bodyDiv w:val="1"/>
      <w:marLeft w:val="0"/>
      <w:marRight w:val="0"/>
      <w:marTop w:val="0"/>
      <w:marBottom w:val="0"/>
      <w:divBdr>
        <w:top w:val="none" w:sz="0" w:space="0" w:color="auto"/>
        <w:left w:val="none" w:sz="0" w:space="0" w:color="auto"/>
        <w:bottom w:val="none" w:sz="0" w:space="0" w:color="auto"/>
        <w:right w:val="none" w:sz="0" w:space="0" w:color="auto"/>
      </w:divBdr>
    </w:div>
    <w:div w:id="1489519019">
      <w:bodyDiv w:val="1"/>
      <w:marLeft w:val="0"/>
      <w:marRight w:val="0"/>
      <w:marTop w:val="0"/>
      <w:marBottom w:val="0"/>
      <w:divBdr>
        <w:top w:val="none" w:sz="0" w:space="0" w:color="auto"/>
        <w:left w:val="none" w:sz="0" w:space="0" w:color="auto"/>
        <w:bottom w:val="none" w:sz="0" w:space="0" w:color="auto"/>
        <w:right w:val="none" w:sz="0" w:space="0" w:color="auto"/>
      </w:divBdr>
    </w:div>
    <w:div w:id="1491873321">
      <w:bodyDiv w:val="1"/>
      <w:marLeft w:val="0"/>
      <w:marRight w:val="0"/>
      <w:marTop w:val="0"/>
      <w:marBottom w:val="0"/>
      <w:divBdr>
        <w:top w:val="none" w:sz="0" w:space="0" w:color="auto"/>
        <w:left w:val="none" w:sz="0" w:space="0" w:color="auto"/>
        <w:bottom w:val="none" w:sz="0" w:space="0" w:color="auto"/>
        <w:right w:val="none" w:sz="0" w:space="0" w:color="auto"/>
      </w:divBdr>
    </w:div>
    <w:div w:id="1496460679">
      <w:bodyDiv w:val="1"/>
      <w:marLeft w:val="0"/>
      <w:marRight w:val="0"/>
      <w:marTop w:val="0"/>
      <w:marBottom w:val="0"/>
      <w:divBdr>
        <w:top w:val="none" w:sz="0" w:space="0" w:color="auto"/>
        <w:left w:val="none" w:sz="0" w:space="0" w:color="auto"/>
        <w:bottom w:val="none" w:sz="0" w:space="0" w:color="auto"/>
        <w:right w:val="none" w:sz="0" w:space="0" w:color="auto"/>
      </w:divBdr>
    </w:div>
    <w:div w:id="1496844088">
      <w:bodyDiv w:val="1"/>
      <w:marLeft w:val="0"/>
      <w:marRight w:val="0"/>
      <w:marTop w:val="0"/>
      <w:marBottom w:val="0"/>
      <w:divBdr>
        <w:top w:val="none" w:sz="0" w:space="0" w:color="auto"/>
        <w:left w:val="none" w:sz="0" w:space="0" w:color="auto"/>
        <w:bottom w:val="none" w:sz="0" w:space="0" w:color="auto"/>
        <w:right w:val="none" w:sz="0" w:space="0" w:color="auto"/>
      </w:divBdr>
    </w:div>
    <w:div w:id="1502238897">
      <w:bodyDiv w:val="1"/>
      <w:marLeft w:val="0"/>
      <w:marRight w:val="0"/>
      <w:marTop w:val="0"/>
      <w:marBottom w:val="0"/>
      <w:divBdr>
        <w:top w:val="none" w:sz="0" w:space="0" w:color="auto"/>
        <w:left w:val="none" w:sz="0" w:space="0" w:color="auto"/>
        <w:bottom w:val="none" w:sz="0" w:space="0" w:color="auto"/>
        <w:right w:val="none" w:sz="0" w:space="0" w:color="auto"/>
      </w:divBdr>
    </w:div>
    <w:div w:id="1503546216">
      <w:bodyDiv w:val="1"/>
      <w:marLeft w:val="0"/>
      <w:marRight w:val="0"/>
      <w:marTop w:val="0"/>
      <w:marBottom w:val="0"/>
      <w:divBdr>
        <w:top w:val="none" w:sz="0" w:space="0" w:color="auto"/>
        <w:left w:val="none" w:sz="0" w:space="0" w:color="auto"/>
        <w:bottom w:val="none" w:sz="0" w:space="0" w:color="auto"/>
        <w:right w:val="none" w:sz="0" w:space="0" w:color="auto"/>
      </w:divBdr>
    </w:div>
    <w:div w:id="1504278383">
      <w:bodyDiv w:val="1"/>
      <w:marLeft w:val="0"/>
      <w:marRight w:val="0"/>
      <w:marTop w:val="0"/>
      <w:marBottom w:val="0"/>
      <w:divBdr>
        <w:top w:val="none" w:sz="0" w:space="0" w:color="auto"/>
        <w:left w:val="none" w:sz="0" w:space="0" w:color="auto"/>
        <w:bottom w:val="none" w:sz="0" w:space="0" w:color="auto"/>
        <w:right w:val="none" w:sz="0" w:space="0" w:color="auto"/>
      </w:divBdr>
    </w:div>
    <w:div w:id="1504706745">
      <w:bodyDiv w:val="1"/>
      <w:marLeft w:val="0"/>
      <w:marRight w:val="0"/>
      <w:marTop w:val="0"/>
      <w:marBottom w:val="0"/>
      <w:divBdr>
        <w:top w:val="none" w:sz="0" w:space="0" w:color="auto"/>
        <w:left w:val="none" w:sz="0" w:space="0" w:color="auto"/>
        <w:bottom w:val="none" w:sz="0" w:space="0" w:color="auto"/>
        <w:right w:val="none" w:sz="0" w:space="0" w:color="auto"/>
      </w:divBdr>
    </w:div>
    <w:div w:id="1508596046">
      <w:bodyDiv w:val="1"/>
      <w:marLeft w:val="0"/>
      <w:marRight w:val="0"/>
      <w:marTop w:val="0"/>
      <w:marBottom w:val="0"/>
      <w:divBdr>
        <w:top w:val="none" w:sz="0" w:space="0" w:color="auto"/>
        <w:left w:val="none" w:sz="0" w:space="0" w:color="auto"/>
        <w:bottom w:val="none" w:sz="0" w:space="0" w:color="auto"/>
        <w:right w:val="none" w:sz="0" w:space="0" w:color="auto"/>
      </w:divBdr>
    </w:div>
    <w:div w:id="1512840266">
      <w:bodyDiv w:val="1"/>
      <w:marLeft w:val="0"/>
      <w:marRight w:val="0"/>
      <w:marTop w:val="0"/>
      <w:marBottom w:val="0"/>
      <w:divBdr>
        <w:top w:val="none" w:sz="0" w:space="0" w:color="auto"/>
        <w:left w:val="none" w:sz="0" w:space="0" w:color="auto"/>
        <w:bottom w:val="none" w:sz="0" w:space="0" w:color="auto"/>
        <w:right w:val="none" w:sz="0" w:space="0" w:color="auto"/>
      </w:divBdr>
    </w:div>
    <w:div w:id="1513304105">
      <w:bodyDiv w:val="1"/>
      <w:marLeft w:val="0"/>
      <w:marRight w:val="0"/>
      <w:marTop w:val="0"/>
      <w:marBottom w:val="0"/>
      <w:divBdr>
        <w:top w:val="none" w:sz="0" w:space="0" w:color="auto"/>
        <w:left w:val="none" w:sz="0" w:space="0" w:color="auto"/>
        <w:bottom w:val="none" w:sz="0" w:space="0" w:color="auto"/>
        <w:right w:val="none" w:sz="0" w:space="0" w:color="auto"/>
      </w:divBdr>
    </w:div>
    <w:div w:id="1515152061">
      <w:bodyDiv w:val="1"/>
      <w:marLeft w:val="0"/>
      <w:marRight w:val="0"/>
      <w:marTop w:val="0"/>
      <w:marBottom w:val="0"/>
      <w:divBdr>
        <w:top w:val="none" w:sz="0" w:space="0" w:color="auto"/>
        <w:left w:val="none" w:sz="0" w:space="0" w:color="auto"/>
        <w:bottom w:val="none" w:sz="0" w:space="0" w:color="auto"/>
        <w:right w:val="none" w:sz="0" w:space="0" w:color="auto"/>
      </w:divBdr>
    </w:div>
    <w:div w:id="1518738828">
      <w:bodyDiv w:val="1"/>
      <w:marLeft w:val="0"/>
      <w:marRight w:val="0"/>
      <w:marTop w:val="0"/>
      <w:marBottom w:val="0"/>
      <w:divBdr>
        <w:top w:val="none" w:sz="0" w:space="0" w:color="auto"/>
        <w:left w:val="none" w:sz="0" w:space="0" w:color="auto"/>
        <w:bottom w:val="none" w:sz="0" w:space="0" w:color="auto"/>
        <w:right w:val="none" w:sz="0" w:space="0" w:color="auto"/>
      </w:divBdr>
    </w:div>
    <w:div w:id="1520269776">
      <w:bodyDiv w:val="1"/>
      <w:marLeft w:val="0"/>
      <w:marRight w:val="0"/>
      <w:marTop w:val="0"/>
      <w:marBottom w:val="0"/>
      <w:divBdr>
        <w:top w:val="none" w:sz="0" w:space="0" w:color="auto"/>
        <w:left w:val="none" w:sz="0" w:space="0" w:color="auto"/>
        <w:bottom w:val="none" w:sz="0" w:space="0" w:color="auto"/>
        <w:right w:val="none" w:sz="0" w:space="0" w:color="auto"/>
      </w:divBdr>
    </w:div>
    <w:div w:id="1528980059">
      <w:bodyDiv w:val="1"/>
      <w:marLeft w:val="0"/>
      <w:marRight w:val="0"/>
      <w:marTop w:val="0"/>
      <w:marBottom w:val="0"/>
      <w:divBdr>
        <w:top w:val="none" w:sz="0" w:space="0" w:color="auto"/>
        <w:left w:val="none" w:sz="0" w:space="0" w:color="auto"/>
        <w:bottom w:val="none" w:sz="0" w:space="0" w:color="auto"/>
        <w:right w:val="none" w:sz="0" w:space="0" w:color="auto"/>
      </w:divBdr>
    </w:div>
    <w:div w:id="1529637246">
      <w:bodyDiv w:val="1"/>
      <w:marLeft w:val="0"/>
      <w:marRight w:val="0"/>
      <w:marTop w:val="0"/>
      <w:marBottom w:val="0"/>
      <w:divBdr>
        <w:top w:val="none" w:sz="0" w:space="0" w:color="auto"/>
        <w:left w:val="none" w:sz="0" w:space="0" w:color="auto"/>
        <w:bottom w:val="none" w:sz="0" w:space="0" w:color="auto"/>
        <w:right w:val="none" w:sz="0" w:space="0" w:color="auto"/>
      </w:divBdr>
    </w:div>
    <w:div w:id="1532065821">
      <w:bodyDiv w:val="1"/>
      <w:marLeft w:val="0"/>
      <w:marRight w:val="0"/>
      <w:marTop w:val="0"/>
      <w:marBottom w:val="0"/>
      <w:divBdr>
        <w:top w:val="none" w:sz="0" w:space="0" w:color="auto"/>
        <w:left w:val="none" w:sz="0" w:space="0" w:color="auto"/>
        <w:bottom w:val="none" w:sz="0" w:space="0" w:color="auto"/>
        <w:right w:val="none" w:sz="0" w:space="0" w:color="auto"/>
      </w:divBdr>
    </w:div>
    <w:div w:id="1537506329">
      <w:bodyDiv w:val="1"/>
      <w:marLeft w:val="0"/>
      <w:marRight w:val="0"/>
      <w:marTop w:val="0"/>
      <w:marBottom w:val="0"/>
      <w:divBdr>
        <w:top w:val="none" w:sz="0" w:space="0" w:color="auto"/>
        <w:left w:val="none" w:sz="0" w:space="0" w:color="auto"/>
        <w:bottom w:val="none" w:sz="0" w:space="0" w:color="auto"/>
        <w:right w:val="none" w:sz="0" w:space="0" w:color="auto"/>
      </w:divBdr>
    </w:div>
    <w:div w:id="1539585516">
      <w:bodyDiv w:val="1"/>
      <w:marLeft w:val="0"/>
      <w:marRight w:val="0"/>
      <w:marTop w:val="0"/>
      <w:marBottom w:val="0"/>
      <w:divBdr>
        <w:top w:val="none" w:sz="0" w:space="0" w:color="auto"/>
        <w:left w:val="none" w:sz="0" w:space="0" w:color="auto"/>
        <w:bottom w:val="none" w:sz="0" w:space="0" w:color="auto"/>
        <w:right w:val="none" w:sz="0" w:space="0" w:color="auto"/>
      </w:divBdr>
    </w:div>
    <w:div w:id="1541622759">
      <w:bodyDiv w:val="1"/>
      <w:marLeft w:val="0"/>
      <w:marRight w:val="0"/>
      <w:marTop w:val="0"/>
      <w:marBottom w:val="0"/>
      <w:divBdr>
        <w:top w:val="none" w:sz="0" w:space="0" w:color="auto"/>
        <w:left w:val="none" w:sz="0" w:space="0" w:color="auto"/>
        <w:bottom w:val="none" w:sz="0" w:space="0" w:color="auto"/>
        <w:right w:val="none" w:sz="0" w:space="0" w:color="auto"/>
      </w:divBdr>
    </w:div>
    <w:div w:id="1554779664">
      <w:bodyDiv w:val="1"/>
      <w:marLeft w:val="0"/>
      <w:marRight w:val="0"/>
      <w:marTop w:val="0"/>
      <w:marBottom w:val="0"/>
      <w:divBdr>
        <w:top w:val="none" w:sz="0" w:space="0" w:color="auto"/>
        <w:left w:val="none" w:sz="0" w:space="0" w:color="auto"/>
        <w:bottom w:val="none" w:sz="0" w:space="0" w:color="auto"/>
        <w:right w:val="none" w:sz="0" w:space="0" w:color="auto"/>
      </w:divBdr>
    </w:div>
    <w:div w:id="1561094350">
      <w:bodyDiv w:val="1"/>
      <w:marLeft w:val="0"/>
      <w:marRight w:val="0"/>
      <w:marTop w:val="0"/>
      <w:marBottom w:val="0"/>
      <w:divBdr>
        <w:top w:val="none" w:sz="0" w:space="0" w:color="auto"/>
        <w:left w:val="none" w:sz="0" w:space="0" w:color="auto"/>
        <w:bottom w:val="none" w:sz="0" w:space="0" w:color="auto"/>
        <w:right w:val="none" w:sz="0" w:space="0" w:color="auto"/>
      </w:divBdr>
    </w:div>
    <w:div w:id="1562983252">
      <w:bodyDiv w:val="1"/>
      <w:marLeft w:val="0"/>
      <w:marRight w:val="0"/>
      <w:marTop w:val="0"/>
      <w:marBottom w:val="0"/>
      <w:divBdr>
        <w:top w:val="none" w:sz="0" w:space="0" w:color="auto"/>
        <w:left w:val="none" w:sz="0" w:space="0" w:color="auto"/>
        <w:bottom w:val="none" w:sz="0" w:space="0" w:color="auto"/>
        <w:right w:val="none" w:sz="0" w:space="0" w:color="auto"/>
      </w:divBdr>
    </w:div>
    <w:div w:id="1565526586">
      <w:bodyDiv w:val="1"/>
      <w:marLeft w:val="0"/>
      <w:marRight w:val="0"/>
      <w:marTop w:val="0"/>
      <w:marBottom w:val="0"/>
      <w:divBdr>
        <w:top w:val="none" w:sz="0" w:space="0" w:color="auto"/>
        <w:left w:val="none" w:sz="0" w:space="0" w:color="auto"/>
        <w:bottom w:val="none" w:sz="0" w:space="0" w:color="auto"/>
        <w:right w:val="none" w:sz="0" w:space="0" w:color="auto"/>
      </w:divBdr>
    </w:div>
    <w:div w:id="1569463585">
      <w:bodyDiv w:val="1"/>
      <w:marLeft w:val="0"/>
      <w:marRight w:val="0"/>
      <w:marTop w:val="0"/>
      <w:marBottom w:val="0"/>
      <w:divBdr>
        <w:top w:val="none" w:sz="0" w:space="0" w:color="auto"/>
        <w:left w:val="none" w:sz="0" w:space="0" w:color="auto"/>
        <w:bottom w:val="none" w:sz="0" w:space="0" w:color="auto"/>
        <w:right w:val="none" w:sz="0" w:space="0" w:color="auto"/>
      </w:divBdr>
    </w:div>
    <w:div w:id="1572689330">
      <w:bodyDiv w:val="1"/>
      <w:marLeft w:val="0"/>
      <w:marRight w:val="0"/>
      <w:marTop w:val="0"/>
      <w:marBottom w:val="0"/>
      <w:divBdr>
        <w:top w:val="none" w:sz="0" w:space="0" w:color="auto"/>
        <w:left w:val="none" w:sz="0" w:space="0" w:color="auto"/>
        <w:bottom w:val="none" w:sz="0" w:space="0" w:color="auto"/>
        <w:right w:val="none" w:sz="0" w:space="0" w:color="auto"/>
      </w:divBdr>
    </w:div>
    <w:div w:id="1572764782">
      <w:bodyDiv w:val="1"/>
      <w:marLeft w:val="0"/>
      <w:marRight w:val="0"/>
      <w:marTop w:val="0"/>
      <w:marBottom w:val="0"/>
      <w:divBdr>
        <w:top w:val="none" w:sz="0" w:space="0" w:color="auto"/>
        <w:left w:val="none" w:sz="0" w:space="0" w:color="auto"/>
        <w:bottom w:val="none" w:sz="0" w:space="0" w:color="auto"/>
        <w:right w:val="none" w:sz="0" w:space="0" w:color="auto"/>
      </w:divBdr>
    </w:div>
    <w:div w:id="1577592220">
      <w:bodyDiv w:val="1"/>
      <w:marLeft w:val="0"/>
      <w:marRight w:val="0"/>
      <w:marTop w:val="0"/>
      <w:marBottom w:val="0"/>
      <w:divBdr>
        <w:top w:val="none" w:sz="0" w:space="0" w:color="auto"/>
        <w:left w:val="none" w:sz="0" w:space="0" w:color="auto"/>
        <w:bottom w:val="none" w:sz="0" w:space="0" w:color="auto"/>
        <w:right w:val="none" w:sz="0" w:space="0" w:color="auto"/>
      </w:divBdr>
    </w:div>
    <w:div w:id="1580366603">
      <w:bodyDiv w:val="1"/>
      <w:marLeft w:val="0"/>
      <w:marRight w:val="0"/>
      <w:marTop w:val="0"/>
      <w:marBottom w:val="0"/>
      <w:divBdr>
        <w:top w:val="none" w:sz="0" w:space="0" w:color="auto"/>
        <w:left w:val="none" w:sz="0" w:space="0" w:color="auto"/>
        <w:bottom w:val="none" w:sz="0" w:space="0" w:color="auto"/>
        <w:right w:val="none" w:sz="0" w:space="0" w:color="auto"/>
      </w:divBdr>
    </w:div>
    <w:div w:id="1586719669">
      <w:bodyDiv w:val="1"/>
      <w:marLeft w:val="0"/>
      <w:marRight w:val="0"/>
      <w:marTop w:val="0"/>
      <w:marBottom w:val="0"/>
      <w:divBdr>
        <w:top w:val="none" w:sz="0" w:space="0" w:color="auto"/>
        <w:left w:val="none" w:sz="0" w:space="0" w:color="auto"/>
        <w:bottom w:val="none" w:sz="0" w:space="0" w:color="auto"/>
        <w:right w:val="none" w:sz="0" w:space="0" w:color="auto"/>
      </w:divBdr>
    </w:div>
    <w:div w:id="1596208261">
      <w:bodyDiv w:val="1"/>
      <w:marLeft w:val="0"/>
      <w:marRight w:val="0"/>
      <w:marTop w:val="0"/>
      <w:marBottom w:val="0"/>
      <w:divBdr>
        <w:top w:val="none" w:sz="0" w:space="0" w:color="auto"/>
        <w:left w:val="none" w:sz="0" w:space="0" w:color="auto"/>
        <w:bottom w:val="none" w:sz="0" w:space="0" w:color="auto"/>
        <w:right w:val="none" w:sz="0" w:space="0" w:color="auto"/>
      </w:divBdr>
    </w:div>
    <w:div w:id="1603997697">
      <w:bodyDiv w:val="1"/>
      <w:marLeft w:val="0"/>
      <w:marRight w:val="0"/>
      <w:marTop w:val="0"/>
      <w:marBottom w:val="0"/>
      <w:divBdr>
        <w:top w:val="none" w:sz="0" w:space="0" w:color="auto"/>
        <w:left w:val="none" w:sz="0" w:space="0" w:color="auto"/>
        <w:bottom w:val="none" w:sz="0" w:space="0" w:color="auto"/>
        <w:right w:val="none" w:sz="0" w:space="0" w:color="auto"/>
      </w:divBdr>
    </w:div>
    <w:div w:id="1609850048">
      <w:bodyDiv w:val="1"/>
      <w:marLeft w:val="0"/>
      <w:marRight w:val="0"/>
      <w:marTop w:val="0"/>
      <w:marBottom w:val="0"/>
      <w:divBdr>
        <w:top w:val="none" w:sz="0" w:space="0" w:color="auto"/>
        <w:left w:val="none" w:sz="0" w:space="0" w:color="auto"/>
        <w:bottom w:val="none" w:sz="0" w:space="0" w:color="auto"/>
        <w:right w:val="none" w:sz="0" w:space="0" w:color="auto"/>
      </w:divBdr>
    </w:div>
    <w:div w:id="1612055031">
      <w:bodyDiv w:val="1"/>
      <w:marLeft w:val="0"/>
      <w:marRight w:val="0"/>
      <w:marTop w:val="0"/>
      <w:marBottom w:val="0"/>
      <w:divBdr>
        <w:top w:val="none" w:sz="0" w:space="0" w:color="auto"/>
        <w:left w:val="none" w:sz="0" w:space="0" w:color="auto"/>
        <w:bottom w:val="none" w:sz="0" w:space="0" w:color="auto"/>
        <w:right w:val="none" w:sz="0" w:space="0" w:color="auto"/>
      </w:divBdr>
    </w:div>
    <w:div w:id="1617253561">
      <w:bodyDiv w:val="1"/>
      <w:marLeft w:val="0"/>
      <w:marRight w:val="0"/>
      <w:marTop w:val="0"/>
      <w:marBottom w:val="0"/>
      <w:divBdr>
        <w:top w:val="none" w:sz="0" w:space="0" w:color="auto"/>
        <w:left w:val="none" w:sz="0" w:space="0" w:color="auto"/>
        <w:bottom w:val="none" w:sz="0" w:space="0" w:color="auto"/>
        <w:right w:val="none" w:sz="0" w:space="0" w:color="auto"/>
      </w:divBdr>
    </w:div>
    <w:div w:id="1618027992">
      <w:bodyDiv w:val="1"/>
      <w:marLeft w:val="0"/>
      <w:marRight w:val="0"/>
      <w:marTop w:val="0"/>
      <w:marBottom w:val="0"/>
      <w:divBdr>
        <w:top w:val="none" w:sz="0" w:space="0" w:color="auto"/>
        <w:left w:val="none" w:sz="0" w:space="0" w:color="auto"/>
        <w:bottom w:val="none" w:sz="0" w:space="0" w:color="auto"/>
        <w:right w:val="none" w:sz="0" w:space="0" w:color="auto"/>
      </w:divBdr>
    </w:div>
    <w:div w:id="1618949287">
      <w:bodyDiv w:val="1"/>
      <w:marLeft w:val="0"/>
      <w:marRight w:val="0"/>
      <w:marTop w:val="0"/>
      <w:marBottom w:val="0"/>
      <w:divBdr>
        <w:top w:val="none" w:sz="0" w:space="0" w:color="auto"/>
        <w:left w:val="none" w:sz="0" w:space="0" w:color="auto"/>
        <w:bottom w:val="none" w:sz="0" w:space="0" w:color="auto"/>
        <w:right w:val="none" w:sz="0" w:space="0" w:color="auto"/>
      </w:divBdr>
    </w:div>
    <w:div w:id="1628589363">
      <w:bodyDiv w:val="1"/>
      <w:marLeft w:val="0"/>
      <w:marRight w:val="0"/>
      <w:marTop w:val="0"/>
      <w:marBottom w:val="0"/>
      <w:divBdr>
        <w:top w:val="none" w:sz="0" w:space="0" w:color="auto"/>
        <w:left w:val="none" w:sz="0" w:space="0" w:color="auto"/>
        <w:bottom w:val="none" w:sz="0" w:space="0" w:color="auto"/>
        <w:right w:val="none" w:sz="0" w:space="0" w:color="auto"/>
      </w:divBdr>
    </w:div>
    <w:div w:id="1636524824">
      <w:bodyDiv w:val="1"/>
      <w:marLeft w:val="0"/>
      <w:marRight w:val="0"/>
      <w:marTop w:val="0"/>
      <w:marBottom w:val="0"/>
      <w:divBdr>
        <w:top w:val="none" w:sz="0" w:space="0" w:color="auto"/>
        <w:left w:val="none" w:sz="0" w:space="0" w:color="auto"/>
        <w:bottom w:val="none" w:sz="0" w:space="0" w:color="auto"/>
        <w:right w:val="none" w:sz="0" w:space="0" w:color="auto"/>
      </w:divBdr>
    </w:div>
    <w:div w:id="1637297744">
      <w:bodyDiv w:val="1"/>
      <w:marLeft w:val="0"/>
      <w:marRight w:val="0"/>
      <w:marTop w:val="0"/>
      <w:marBottom w:val="0"/>
      <w:divBdr>
        <w:top w:val="none" w:sz="0" w:space="0" w:color="auto"/>
        <w:left w:val="none" w:sz="0" w:space="0" w:color="auto"/>
        <w:bottom w:val="none" w:sz="0" w:space="0" w:color="auto"/>
        <w:right w:val="none" w:sz="0" w:space="0" w:color="auto"/>
      </w:divBdr>
    </w:div>
    <w:div w:id="1644501821">
      <w:bodyDiv w:val="1"/>
      <w:marLeft w:val="0"/>
      <w:marRight w:val="0"/>
      <w:marTop w:val="0"/>
      <w:marBottom w:val="0"/>
      <w:divBdr>
        <w:top w:val="none" w:sz="0" w:space="0" w:color="auto"/>
        <w:left w:val="none" w:sz="0" w:space="0" w:color="auto"/>
        <w:bottom w:val="none" w:sz="0" w:space="0" w:color="auto"/>
        <w:right w:val="none" w:sz="0" w:space="0" w:color="auto"/>
      </w:divBdr>
    </w:div>
    <w:div w:id="1647469827">
      <w:bodyDiv w:val="1"/>
      <w:marLeft w:val="0"/>
      <w:marRight w:val="0"/>
      <w:marTop w:val="0"/>
      <w:marBottom w:val="0"/>
      <w:divBdr>
        <w:top w:val="none" w:sz="0" w:space="0" w:color="auto"/>
        <w:left w:val="none" w:sz="0" w:space="0" w:color="auto"/>
        <w:bottom w:val="none" w:sz="0" w:space="0" w:color="auto"/>
        <w:right w:val="none" w:sz="0" w:space="0" w:color="auto"/>
      </w:divBdr>
    </w:div>
    <w:div w:id="1647584382">
      <w:bodyDiv w:val="1"/>
      <w:marLeft w:val="0"/>
      <w:marRight w:val="0"/>
      <w:marTop w:val="0"/>
      <w:marBottom w:val="0"/>
      <w:divBdr>
        <w:top w:val="none" w:sz="0" w:space="0" w:color="auto"/>
        <w:left w:val="none" w:sz="0" w:space="0" w:color="auto"/>
        <w:bottom w:val="none" w:sz="0" w:space="0" w:color="auto"/>
        <w:right w:val="none" w:sz="0" w:space="0" w:color="auto"/>
      </w:divBdr>
    </w:div>
    <w:div w:id="1650595904">
      <w:bodyDiv w:val="1"/>
      <w:marLeft w:val="0"/>
      <w:marRight w:val="0"/>
      <w:marTop w:val="0"/>
      <w:marBottom w:val="0"/>
      <w:divBdr>
        <w:top w:val="none" w:sz="0" w:space="0" w:color="auto"/>
        <w:left w:val="none" w:sz="0" w:space="0" w:color="auto"/>
        <w:bottom w:val="none" w:sz="0" w:space="0" w:color="auto"/>
        <w:right w:val="none" w:sz="0" w:space="0" w:color="auto"/>
      </w:divBdr>
    </w:div>
    <w:div w:id="1653949421">
      <w:bodyDiv w:val="1"/>
      <w:marLeft w:val="0"/>
      <w:marRight w:val="0"/>
      <w:marTop w:val="0"/>
      <w:marBottom w:val="0"/>
      <w:divBdr>
        <w:top w:val="none" w:sz="0" w:space="0" w:color="auto"/>
        <w:left w:val="none" w:sz="0" w:space="0" w:color="auto"/>
        <w:bottom w:val="none" w:sz="0" w:space="0" w:color="auto"/>
        <w:right w:val="none" w:sz="0" w:space="0" w:color="auto"/>
      </w:divBdr>
    </w:div>
    <w:div w:id="1655718397">
      <w:bodyDiv w:val="1"/>
      <w:marLeft w:val="0"/>
      <w:marRight w:val="0"/>
      <w:marTop w:val="0"/>
      <w:marBottom w:val="0"/>
      <w:divBdr>
        <w:top w:val="none" w:sz="0" w:space="0" w:color="auto"/>
        <w:left w:val="none" w:sz="0" w:space="0" w:color="auto"/>
        <w:bottom w:val="none" w:sz="0" w:space="0" w:color="auto"/>
        <w:right w:val="none" w:sz="0" w:space="0" w:color="auto"/>
      </w:divBdr>
    </w:div>
    <w:div w:id="1663776846">
      <w:bodyDiv w:val="1"/>
      <w:marLeft w:val="0"/>
      <w:marRight w:val="0"/>
      <w:marTop w:val="0"/>
      <w:marBottom w:val="0"/>
      <w:divBdr>
        <w:top w:val="none" w:sz="0" w:space="0" w:color="auto"/>
        <w:left w:val="none" w:sz="0" w:space="0" w:color="auto"/>
        <w:bottom w:val="none" w:sz="0" w:space="0" w:color="auto"/>
        <w:right w:val="none" w:sz="0" w:space="0" w:color="auto"/>
      </w:divBdr>
    </w:div>
    <w:div w:id="1668437724">
      <w:bodyDiv w:val="1"/>
      <w:marLeft w:val="0"/>
      <w:marRight w:val="0"/>
      <w:marTop w:val="0"/>
      <w:marBottom w:val="0"/>
      <w:divBdr>
        <w:top w:val="none" w:sz="0" w:space="0" w:color="auto"/>
        <w:left w:val="none" w:sz="0" w:space="0" w:color="auto"/>
        <w:bottom w:val="none" w:sz="0" w:space="0" w:color="auto"/>
        <w:right w:val="none" w:sz="0" w:space="0" w:color="auto"/>
      </w:divBdr>
    </w:div>
    <w:div w:id="1669364737">
      <w:bodyDiv w:val="1"/>
      <w:marLeft w:val="0"/>
      <w:marRight w:val="0"/>
      <w:marTop w:val="0"/>
      <w:marBottom w:val="0"/>
      <w:divBdr>
        <w:top w:val="none" w:sz="0" w:space="0" w:color="auto"/>
        <w:left w:val="none" w:sz="0" w:space="0" w:color="auto"/>
        <w:bottom w:val="none" w:sz="0" w:space="0" w:color="auto"/>
        <w:right w:val="none" w:sz="0" w:space="0" w:color="auto"/>
      </w:divBdr>
    </w:div>
    <w:div w:id="1672026384">
      <w:bodyDiv w:val="1"/>
      <w:marLeft w:val="0"/>
      <w:marRight w:val="0"/>
      <w:marTop w:val="0"/>
      <w:marBottom w:val="0"/>
      <w:divBdr>
        <w:top w:val="none" w:sz="0" w:space="0" w:color="auto"/>
        <w:left w:val="none" w:sz="0" w:space="0" w:color="auto"/>
        <w:bottom w:val="none" w:sz="0" w:space="0" w:color="auto"/>
        <w:right w:val="none" w:sz="0" w:space="0" w:color="auto"/>
      </w:divBdr>
    </w:div>
    <w:div w:id="1673070795">
      <w:bodyDiv w:val="1"/>
      <w:marLeft w:val="0"/>
      <w:marRight w:val="0"/>
      <w:marTop w:val="0"/>
      <w:marBottom w:val="0"/>
      <w:divBdr>
        <w:top w:val="none" w:sz="0" w:space="0" w:color="auto"/>
        <w:left w:val="none" w:sz="0" w:space="0" w:color="auto"/>
        <w:bottom w:val="none" w:sz="0" w:space="0" w:color="auto"/>
        <w:right w:val="none" w:sz="0" w:space="0" w:color="auto"/>
      </w:divBdr>
    </w:div>
    <w:div w:id="1678190650">
      <w:bodyDiv w:val="1"/>
      <w:marLeft w:val="0"/>
      <w:marRight w:val="0"/>
      <w:marTop w:val="0"/>
      <w:marBottom w:val="0"/>
      <w:divBdr>
        <w:top w:val="none" w:sz="0" w:space="0" w:color="auto"/>
        <w:left w:val="none" w:sz="0" w:space="0" w:color="auto"/>
        <w:bottom w:val="none" w:sz="0" w:space="0" w:color="auto"/>
        <w:right w:val="none" w:sz="0" w:space="0" w:color="auto"/>
      </w:divBdr>
    </w:div>
    <w:div w:id="1680739480">
      <w:bodyDiv w:val="1"/>
      <w:marLeft w:val="0"/>
      <w:marRight w:val="0"/>
      <w:marTop w:val="0"/>
      <w:marBottom w:val="0"/>
      <w:divBdr>
        <w:top w:val="none" w:sz="0" w:space="0" w:color="auto"/>
        <w:left w:val="none" w:sz="0" w:space="0" w:color="auto"/>
        <w:bottom w:val="none" w:sz="0" w:space="0" w:color="auto"/>
        <w:right w:val="none" w:sz="0" w:space="0" w:color="auto"/>
      </w:divBdr>
    </w:div>
    <w:div w:id="1682973253">
      <w:bodyDiv w:val="1"/>
      <w:marLeft w:val="0"/>
      <w:marRight w:val="0"/>
      <w:marTop w:val="0"/>
      <w:marBottom w:val="0"/>
      <w:divBdr>
        <w:top w:val="none" w:sz="0" w:space="0" w:color="auto"/>
        <w:left w:val="none" w:sz="0" w:space="0" w:color="auto"/>
        <w:bottom w:val="none" w:sz="0" w:space="0" w:color="auto"/>
        <w:right w:val="none" w:sz="0" w:space="0" w:color="auto"/>
      </w:divBdr>
    </w:div>
    <w:div w:id="1693723016">
      <w:bodyDiv w:val="1"/>
      <w:marLeft w:val="0"/>
      <w:marRight w:val="0"/>
      <w:marTop w:val="0"/>
      <w:marBottom w:val="0"/>
      <w:divBdr>
        <w:top w:val="none" w:sz="0" w:space="0" w:color="auto"/>
        <w:left w:val="none" w:sz="0" w:space="0" w:color="auto"/>
        <w:bottom w:val="none" w:sz="0" w:space="0" w:color="auto"/>
        <w:right w:val="none" w:sz="0" w:space="0" w:color="auto"/>
      </w:divBdr>
    </w:div>
    <w:div w:id="1696077235">
      <w:bodyDiv w:val="1"/>
      <w:marLeft w:val="0"/>
      <w:marRight w:val="0"/>
      <w:marTop w:val="0"/>
      <w:marBottom w:val="0"/>
      <w:divBdr>
        <w:top w:val="none" w:sz="0" w:space="0" w:color="auto"/>
        <w:left w:val="none" w:sz="0" w:space="0" w:color="auto"/>
        <w:bottom w:val="none" w:sz="0" w:space="0" w:color="auto"/>
        <w:right w:val="none" w:sz="0" w:space="0" w:color="auto"/>
      </w:divBdr>
    </w:div>
    <w:div w:id="1697537701">
      <w:bodyDiv w:val="1"/>
      <w:marLeft w:val="0"/>
      <w:marRight w:val="0"/>
      <w:marTop w:val="0"/>
      <w:marBottom w:val="0"/>
      <w:divBdr>
        <w:top w:val="none" w:sz="0" w:space="0" w:color="auto"/>
        <w:left w:val="none" w:sz="0" w:space="0" w:color="auto"/>
        <w:bottom w:val="none" w:sz="0" w:space="0" w:color="auto"/>
        <w:right w:val="none" w:sz="0" w:space="0" w:color="auto"/>
      </w:divBdr>
    </w:div>
    <w:div w:id="1697735966">
      <w:bodyDiv w:val="1"/>
      <w:marLeft w:val="0"/>
      <w:marRight w:val="0"/>
      <w:marTop w:val="0"/>
      <w:marBottom w:val="0"/>
      <w:divBdr>
        <w:top w:val="none" w:sz="0" w:space="0" w:color="auto"/>
        <w:left w:val="none" w:sz="0" w:space="0" w:color="auto"/>
        <w:bottom w:val="none" w:sz="0" w:space="0" w:color="auto"/>
        <w:right w:val="none" w:sz="0" w:space="0" w:color="auto"/>
      </w:divBdr>
    </w:div>
    <w:div w:id="1699547294">
      <w:bodyDiv w:val="1"/>
      <w:marLeft w:val="0"/>
      <w:marRight w:val="0"/>
      <w:marTop w:val="0"/>
      <w:marBottom w:val="0"/>
      <w:divBdr>
        <w:top w:val="none" w:sz="0" w:space="0" w:color="auto"/>
        <w:left w:val="none" w:sz="0" w:space="0" w:color="auto"/>
        <w:bottom w:val="none" w:sz="0" w:space="0" w:color="auto"/>
        <w:right w:val="none" w:sz="0" w:space="0" w:color="auto"/>
      </w:divBdr>
    </w:div>
    <w:div w:id="1702243602">
      <w:bodyDiv w:val="1"/>
      <w:marLeft w:val="0"/>
      <w:marRight w:val="0"/>
      <w:marTop w:val="0"/>
      <w:marBottom w:val="0"/>
      <w:divBdr>
        <w:top w:val="none" w:sz="0" w:space="0" w:color="auto"/>
        <w:left w:val="none" w:sz="0" w:space="0" w:color="auto"/>
        <w:bottom w:val="none" w:sz="0" w:space="0" w:color="auto"/>
        <w:right w:val="none" w:sz="0" w:space="0" w:color="auto"/>
      </w:divBdr>
    </w:div>
    <w:div w:id="1711613583">
      <w:bodyDiv w:val="1"/>
      <w:marLeft w:val="0"/>
      <w:marRight w:val="0"/>
      <w:marTop w:val="0"/>
      <w:marBottom w:val="0"/>
      <w:divBdr>
        <w:top w:val="none" w:sz="0" w:space="0" w:color="auto"/>
        <w:left w:val="none" w:sz="0" w:space="0" w:color="auto"/>
        <w:bottom w:val="none" w:sz="0" w:space="0" w:color="auto"/>
        <w:right w:val="none" w:sz="0" w:space="0" w:color="auto"/>
      </w:divBdr>
    </w:div>
    <w:div w:id="1718434254">
      <w:bodyDiv w:val="1"/>
      <w:marLeft w:val="0"/>
      <w:marRight w:val="0"/>
      <w:marTop w:val="0"/>
      <w:marBottom w:val="0"/>
      <w:divBdr>
        <w:top w:val="none" w:sz="0" w:space="0" w:color="auto"/>
        <w:left w:val="none" w:sz="0" w:space="0" w:color="auto"/>
        <w:bottom w:val="none" w:sz="0" w:space="0" w:color="auto"/>
        <w:right w:val="none" w:sz="0" w:space="0" w:color="auto"/>
      </w:divBdr>
    </w:div>
    <w:div w:id="1720737559">
      <w:bodyDiv w:val="1"/>
      <w:marLeft w:val="0"/>
      <w:marRight w:val="0"/>
      <w:marTop w:val="0"/>
      <w:marBottom w:val="0"/>
      <w:divBdr>
        <w:top w:val="none" w:sz="0" w:space="0" w:color="auto"/>
        <w:left w:val="none" w:sz="0" w:space="0" w:color="auto"/>
        <w:bottom w:val="none" w:sz="0" w:space="0" w:color="auto"/>
        <w:right w:val="none" w:sz="0" w:space="0" w:color="auto"/>
      </w:divBdr>
    </w:div>
    <w:div w:id="1723942713">
      <w:bodyDiv w:val="1"/>
      <w:marLeft w:val="0"/>
      <w:marRight w:val="0"/>
      <w:marTop w:val="0"/>
      <w:marBottom w:val="0"/>
      <w:divBdr>
        <w:top w:val="none" w:sz="0" w:space="0" w:color="auto"/>
        <w:left w:val="none" w:sz="0" w:space="0" w:color="auto"/>
        <w:bottom w:val="none" w:sz="0" w:space="0" w:color="auto"/>
        <w:right w:val="none" w:sz="0" w:space="0" w:color="auto"/>
      </w:divBdr>
    </w:div>
    <w:div w:id="1730768569">
      <w:bodyDiv w:val="1"/>
      <w:marLeft w:val="0"/>
      <w:marRight w:val="0"/>
      <w:marTop w:val="0"/>
      <w:marBottom w:val="0"/>
      <w:divBdr>
        <w:top w:val="none" w:sz="0" w:space="0" w:color="auto"/>
        <w:left w:val="none" w:sz="0" w:space="0" w:color="auto"/>
        <w:bottom w:val="none" w:sz="0" w:space="0" w:color="auto"/>
        <w:right w:val="none" w:sz="0" w:space="0" w:color="auto"/>
      </w:divBdr>
    </w:div>
    <w:div w:id="1735081567">
      <w:bodyDiv w:val="1"/>
      <w:marLeft w:val="0"/>
      <w:marRight w:val="0"/>
      <w:marTop w:val="0"/>
      <w:marBottom w:val="0"/>
      <w:divBdr>
        <w:top w:val="none" w:sz="0" w:space="0" w:color="auto"/>
        <w:left w:val="none" w:sz="0" w:space="0" w:color="auto"/>
        <w:bottom w:val="none" w:sz="0" w:space="0" w:color="auto"/>
        <w:right w:val="none" w:sz="0" w:space="0" w:color="auto"/>
      </w:divBdr>
    </w:div>
    <w:div w:id="1739473894">
      <w:bodyDiv w:val="1"/>
      <w:marLeft w:val="0"/>
      <w:marRight w:val="0"/>
      <w:marTop w:val="0"/>
      <w:marBottom w:val="0"/>
      <w:divBdr>
        <w:top w:val="none" w:sz="0" w:space="0" w:color="auto"/>
        <w:left w:val="none" w:sz="0" w:space="0" w:color="auto"/>
        <w:bottom w:val="none" w:sz="0" w:space="0" w:color="auto"/>
        <w:right w:val="none" w:sz="0" w:space="0" w:color="auto"/>
      </w:divBdr>
    </w:div>
    <w:div w:id="1740715766">
      <w:bodyDiv w:val="1"/>
      <w:marLeft w:val="0"/>
      <w:marRight w:val="0"/>
      <w:marTop w:val="0"/>
      <w:marBottom w:val="0"/>
      <w:divBdr>
        <w:top w:val="none" w:sz="0" w:space="0" w:color="auto"/>
        <w:left w:val="none" w:sz="0" w:space="0" w:color="auto"/>
        <w:bottom w:val="none" w:sz="0" w:space="0" w:color="auto"/>
        <w:right w:val="none" w:sz="0" w:space="0" w:color="auto"/>
      </w:divBdr>
    </w:div>
    <w:div w:id="1752582279">
      <w:bodyDiv w:val="1"/>
      <w:marLeft w:val="0"/>
      <w:marRight w:val="0"/>
      <w:marTop w:val="0"/>
      <w:marBottom w:val="0"/>
      <w:divBdr>
        <w:top w:val="none" w:sz="0" w:space="0" w:color="auto"/>
        <w:left w:val="none" w:sz="0" w:space="0" w:color="auto"/>
        <w:bottom w:val="none" w:sz="0" w:space="0" w:color="auto"/>
        <w:right w:val="none" w:sz="0" w:space="0" w:color="auto"/>
      </w:divBdr>
    </w:div>
    <w:div w:id="1761829900">
      <w:bodyDiv w:val="1"/>
      <w:marLeft w:val="0"/>
      <w:marRight w:val="0"/>
      <w:marTop w:val="0"/>
      <w:marBottom w:val="0"/>
      <w:divBdr>
        <w:top w:val="none" w:sz="0" w:space="0" w:color="auto"/>
        <w:left w:val="none" w:sz="0" w:space="0" w:color="auto"/>
        <w:bottom w:val="none" w:sz="0" w:space="0" w:color="auto"/>
        <w:right w:val="none" w:sz="0" w:space="0" w:color="auto"/>
      </w:divBdr>
    </w:div>
    <w:div w:id="1762332160">
      <w:bodyDiv w:val="1"/>
      <w:marLeft w:val="0"/>
      <w:marRight w:val="0"/>
      <w:marTop w:val="0"/>
      <w:marBottom w:val="0"/>
      <w:divBdr>
        <w:top w:val="none" w:sz="0" w:space="0" w:color="auto"/>
        <w:left w:val="none" w:sz="0" w:space="0" w:color="auto"/>
        <w:bottom w:val="none" w:sz="0" w:space="0" w:color="auto"/>
        <w:right w:val="none" w:sz="0" w:space="0" w:color="auto"/>
      </w:divBdr>
    </w:div>
    <w:div w:id="1762876006">
      <w:bodyDiv w:val="1"/>
      <w:marLeft w:val="0"/>
      <w:marRight w:val="0"/>
      <w:marTop w:val="0"/>
      <w:marBottom w:val="0"/>
      <w:divBdr>
        <w:top w:val="none" w:sz="0" w:space="0" w:color="auto"/>
        <w:left w:val="none" w:sz="0" w:space="0" w:color="auto"/>
        <w:bottom w:val="none" w:sz="0" w:space="0" w:color="auto"/>
        <w:right w:val="none" w:sz="0" w:space="0" w:color="auto"/>
      </w:divBdr>
    </w:div>
    <w:div w:id="1769035677">
      <w:bodyDiv w:val="1"/>
      <w:marLeft w:val="0"/>
      <w:marRight w:val="0"/>
      <w:marTop w:val="0"/>
      <w:marBottom w:val="0"/>
      <w:divBdr>
        <w:top w:val="none" w:sz="0" w:space="0" w:color="auto"/>
        <w:left w:val="none" w:sz="0" w:space="0" w:color="auto"/>
        <w:bottom w:val="none" w:sz="0" w:space="0" w:color="auto"/>
        <w:right w:val="none" w:sz="0" w:space="0" w:color="auto"/>
      </w:divBdr>
    </w:div>
    <w:div w:id="1769502245">
      <w:bodyDiv w:val="1"/>
      <w:marLeft w:val="0"/>
      <w:marRight w:val="0"/>
      <w:marTop w:val="0"/>
      <w:marBottom w:val="0"/>
      <w:divBdr>
        <w:top w:val="none" w:sz="0" w:space="0" w:color="auto"/>
        <w:left w:val="none" w:sz="0" w:space="0" w:color="auto"/>
        <w:bottom w:val="none" w:sz="0" w:space="0" w:color="auto"/>
        <w:right w:val="none" w:sz="0" w:space="0" w:color="auto"/>
      </w:divBdr>
    </w:div>
    <w:div w:id="1770006047">
      <w:bodyDiv w:val="1"/>
      <w:marLeft w:val="0"/>
      <w:marRight w:val="0"/>
      <w:marTop w:val="0"/>
      <w:marBottom w:val="0"/>
      <w:divBdr>
        <w:top w:val="none" w:sz="0" w:space="0" w:color="auto"/>
        <w:left w:val="none" w:sz="0" w:space="0" w:color="auto"/>
        <w:bottom w:val="none" w:sz="0" w:space="0" w:color="auto"/>
        <w:right w:val="none" w:sz="0" w:space="0" w:color="auto"/>
      </w:divBdr>
    </w:div>
    <w:div w:id="1773817846">
      <w:bodyDiv w:val="1"/>
      <w:marLeft w:val="0"/>
      <w:marRight w:val="0"/>
      <w:marTop w:val="0"/>
      <w:marBottom w:val="0"/>
      <w:divBdr>
        <w:top w:val="none" w:sz="0" w:space="0" w:color="auto"/>
        <w:left w:val="none" w:sz="0" w:space="0" w:color="auto"/>
        <w:bottom w:val="none" w:sz="0" w:space="0" w:color="auto"/>
        <w:right w:val="none" w:sz="0" w:space="0" w:color="auto"/>
      </w:divBdr>
    </w:div>
    <w:div w:id="1779134386">
      <w:bodyDiv w:val="1"/>
      <w:marLeft w:val="0"/>
      <w:marRight w:val="0"/>
      <w:marTop w:val="0"/>
      <w:marBottom w:val="0"/>
      <w:divBdr>
        <w:top w:val="none" w:sz="0" w:space="0" w:color="auto"/>
        <w:left w:val="none" w:sz="0" w:space="0" w:color="auto"/>
        <w:bottom w:val="none" w:sz="0" w:space="0" w:color="auto"/>
        <w:right w:val="none" w:sz="0" w:space="0" w:color="auto"/>
      </w:divBdr>
    </w:div>
    <w:div w:id="1779912492">
      <w:bodyDiv w:val="1"/>
      <w:marLeft w:val="0"/>
      <w:marRight w:val="0"/>
      <w:marTop w:val="0"/>
      <w:marBottom w:val="0"/>
      <w:divBdr>
        <w:top w:val="none" w:sz="0" w:space="0" w:color="auto"/>
        <w:left w:val="none" w:sz="0" w:space="0" w:color="auto"/>
        <w:bottom w:val="none" w:sz="0" w:space="0" w:color="auto"/>
        <w:right w:val="none" w:sz="0" w:space="0" w:color="auto"/>
      </w:divBdr>
    </w:div>
    <w:div w:id="1794519283">
      <w:bodyDiv w:val="1"/>
      <w:marLeft w:val="0"/>
      <w:marRight w:val="0"/>
      <w:marTop w:val="0"/>
      <w:marBottom w:val="0"/>
      <w:divBdr>
        <w:top w:val="none" w:sz="0" w:space="0" w:color="auto"/>
        <w:left w:val="none" w:sz="0" w:space="0" w:color="auto"/>
        <w:bottom w:val="none" w:sz="0" w:space="0" w:color="auto"/>
        <w:right w:val="none" w:sz="0" w:space="0" w:color="auto"/>
      </w:divBdr>
    </w:div>
    <w:div w:id="1796829194">
      <w:bodyDiv w:val="1"/>
      <w:marLeft w:val="0"/>
      <w:marRight w:val="0"/>
      <w:marTop w:val="0"/>
      <w:marBottom w:val="0"/>
      <w:divBdr>
        <w:top w:val="none" w:sz="0" w:space="0" w:color="auto"/>
        <w:left w:val="none" w:sz="0" w:space="0" w:color="auto"/>
        <w:bottom w:val="none" w:sz="0" w:space="0" w:color="auto"/>
        <w:right w:val="none" w:sz="0" w:space="0" w:color="auto"/>
      </w:divBdr>
    </w:div>
    <w:div w:id="1799911080">
      <w:bodyDiv w:val="1"/>
      <w:marLeft w:val="0"/>
      <w:marRight w:val="0"/>
      <w:marTop w:val="0"/>
      <w:marBottom w:val="0"/>
      <w:divBdr>
        <w:top w:val="none" w:sz="0" w:space="0" w:color="auto"/>
        <w:left w:val="none" w:sz="0" w:space="0" w:color="auto"/>
        <w:bottom w:val="none" w:sz="0" w:space="0" w:color="auto"/>
        <w:right w:val="none" w:sz="0" w:space="0" w:color="auto"/>
      </w:divBdr>
    </w:div>
    <w:div w:id="1800225157">
      <w:bodyDiv w:val="1"/>
      <w:marLeft w:val="0"/>
      <w:marRight w:val="0"/>
      <w:marTop w:val="0"/>
      <w:marBottom w:val="0"/>
      <w:divBdr>
        <w:top w:val="none" w:sz="0" w:space="0" w:color="auto"/>
        <w:left w:val="none" w:sz="0" w:space="0" w:color="auto"/>
        <w:bottom w:val="none" w:sz="0" w:space="0" w:color="auto"/>
        <w:right w:val="none" w:sz="0" w:space="0" w:color="auto"/>
      </w:divBdr>
    </w:div>
    <w:div w:id="1800493934">
      <w:bodyDiv w:val="1"/>
      <w:marLeft w:val="0"/>
      <w:marRight w:val="0"/>
      <w:marTop w:val="0"/>
      <w:marBottom w:val="0"/>
      <w:divBdr>
        <w:top w:val="none" w:sz="0" w:space="0" w:color="auto"/>
        <w:left w:val="none" w:sz="0" w:space="0" w:color="auto"/>
        <w:bottom w:val="none" w:sz="0" w:space="0" w:color="auto"/>
        <w:right w:val="none" w:sz="0" w:space="0" w:color="auto"/>
      </w:divBdr>
    </w:div>
    <w:div w:id="1806849349">
      <w:bodyDiv w:val="1"/>
      <w:marLeft w:val="0"/>
      <w:marRight w:val="0"/>
      <w:marTop w:val="0"/>
      <w:marBottom w:val="0"/>
      <w:divBdr>
        <w:top w:val="none" w:sz="0" w:space="0" w:color="auto"/>
        <w:left w:val="none" w:sz="0" w:space="0" w:color="auto"/>
        <w:bottom w:val="none" w:sz="0" w:space="0" w:color="auto"/>
        <w:right w:val="none" w:sz="0" w:space="0" w:color="auto"/>
      </w:divBdr>
    </w:div>
    <w:div w:id="1808235276">
      <w:bodyDiv w:val="1"/>
      <w:marLeft w:val="0"/>
      <w:marRight w:val="0"/>
      <w:marTop w:val="0"/>
      <w:marBottom w:val="0"/>
      <w:divBdr>
        <w:top w:val="none" w:sz="0" w:space="0" w:color="auto"/>
        <w:left w:val="none" w:sz="0" w:space="0" w:color="auto"/>
        <w:bottom w:val="none" w:sz="0" w:space="0" w:color="auto"/>
        <w:right w:val="none" w:sz="0" w:space="0" w:color="auto"/>
      </w:divBdr>
    </w:div>
    <w:div w:id="1812479438">
      <w:bodyDiv w:val="1"/>
      <w:marLeft w:val="0"/>
      <w:marRight w:val="0"/>
      <w:marTop w:val="0"/>
      <w:marBottom w:val="0"/>
      <w:divBdr>
        <w:top w:val="none" w:sz="0" w:space="0" w:color="auto"/>
        <w:left w:val="none" w:sz="0" w:space="0" w:color="auto"/>
        <w:bottom w:val="none" w:sz="0" w:space="0" w:color="auto"/>
        <w:right w:val="none" w:sz="0" w:space="0" w:color="auto"/>
      </w:divBdr>
    </w:div>
    <w:div w:id="1820615200">
      <w:bodyDiv w:val="1"/>
      <w:marLeft w:val="0"/>
      <w:marRight w:val="0"/>
      <w:marTop w:val="0"/>
      <w:marBottom w:val="0"/>
      <w:divBdr>
        <w:top w:val="none" w:sz="0" w:space="0" w:color="auto"/>
        <w:left w:val="none" w:sz="0" w:space="0" w:color="auto"/>
        <w:bottom w:val="none" w:sz="0" w:space="0" w:color="auto"/>
        <w:right w:val="none" w:sz="0" w:space="0" w:color="auto"/>
      </w:divBdr>
    </w:div>
    <w:div w:id="1820879659">
      <w:bodyDiv w:val="1"/>
      <w:marLeft w:val="0"/>
      <w:marRight w:val="0"/>
      <w:marTop w:val="0"/>
      <w:marBottom w:val="0"/>
      <w:divBdr>
        <w:top w:val="none" w:sz="0" w:space="0" w:color="auto"/>
        <w:left w:val="none" w:sz="0" w:space="0" w:color="auto"/>
        <w:bottom w:val="none" w:sz="0" w:space="0" w:color="auto"/>
        <w:right w:val="none" w:sz="0" w:space="0" w:color="auto"/>
      </w:divBdr>
    </w:div>
    <w:div w:id="1821381139">
      <w:bodyDiv w:val="1"/>
      <w:marLeft w:val="0"/>
      <w:marRight w:val="0"/>
      <w:marTop w:val="0"/>
      <w:marBottom w:val="0"/>
      <w:divBdr>
        <w:top w:val="none" w:sz="0" w:space="0" w:color="auto"/>
        <w:left w:val="none" w:sz="0" w:space="0" w:color="auto"/>
        <w:bottom w:val="none" w:sz="0" w:space="0" w:color="auto"/>
        <w:right w:val="none" w:sz="0" w:space="0" w:color="auto"/>
      </w:divBdr>
    </w:div>
    <w:div w:id="1836917407">
      <w:bodyDiv w:val="1"/>
      <w:marLeft w:val="0"/>
      <w:marRight w:val="0"/>
      <w:marTop w:val="0"/>
      <w:marBottom w:val="0"/>
      <w:divBdr>
        <w:top w:val="none" w:sz="0" w:space="0" w:color="auto"/>
        <w:left w:val="none" w:sz="0" w:space="0" w:color="auto"/>
        <w:bottom w:val="none" w:sz="0" w:space="0" w:color="auto"/>
        <w:right w:val="none" w:sz="0" w:space="0" w:color="auto"/>
      </w:divBdr>
    </w:div>
    <w:div w:id="1837190190">
      <w:bodyDiv w:val="1"/>
      <w:marLeft w:val="0"/>
      <w:marRight w:val="0"/>
      <w:marTop w:val="0"/>
      <w:marBottom w:val="0"/>
      <w:divBdr>
        <w:top w:val="none" w:sz="0" w:space="0" w:color="auto"/>
        <w:left w:val="none" w:sz="0" w:space="0" w:color="auto"/>
        <w:bottom w:val="none" w:sz="0" w:space="0" w:color="auto"/>
        <w:right w:val="none" w:sz="0" w:space="0" w:color="auto"/>
      </w:divBdr>
    </w:div>
    <w:div w:id="1837452647">
      <w:bodyDiv w:val="1"/>
      <w:marLeft w:val="0"/>
      <w:marRight w:val="0"/>
      <w:marTop w:val="0"/>
      <w:marBottom w:val="0"/>
      <w:divBdr>
        <w:top w:val="none" w:sz="0" w:space="0" w:color="auto"/>
        <w:left w:val="none" w:sz="0" w:space="0" w:color="auto"/>
        <w:bottom w:val="none" w:sz="0" w:space="0" w:color="auto"/>
        <w:right w:val="none" w:sz="0" w:space="0" w:color="auto"/>
      </w:divBdr>
    </w:div>
    <w:div w:id="1840656144">
      <w:bodyDiv w:val="1"/>
      <w:marLeft w:val="0"/>
      <w:marRight w:val="0"/>
      <w:marTop w:val="0"/>
      <w:marBottom w:val="0"/>
      <w:divBdr>
        <w:top w:val="none" w:sz="0" w:space="0" w:color="auto"/>
        <w:left w:val="none" w:sz="0" w:space="0" w:color="auto"/>
        <w:bottom w:val="none" w:sz="0" w:space="0" w:color="auto"/>
        <w:right w:val="none" w:sz="0" w:space="0" w:color="auto"/>
      </w:divBdr>
    </w:div>
    <w:div w:id="1850174696">
      <w:bodyDiv w:val="1"/>
      <w:marLeft w:val="0"/>
      <w:marRight w:val="0"/>
      <w:marTop w:val="0"/>
      <w:marBottom w:val="0"/>
      <w:divBdr>
        <w:top w:val="none" w:sz="0" w:space="0" w:color="auto"/>
        <w:left w:val="none" w:sz="0" w:space="0" w:color="auto"/>
        <w:bottom w:val="none" w:sz="0" w:space="0" w:color="auto"/>
        <w:right w:val="none" w:sz="0" w:space="0" w:color="auto"/>
      </w:divBdr>
    </w:div>
    <w:div w:id="1850365596">
      <w:bodyDiv w:val="1"/>
      <w:marLeft w:val="0"/>
      <w:marRight w:val="0"/>
      <w:marTop w:val="0"/>
      <w:marBottom w:val="0"/>
      <w:divBdr>
        <w:top w:val="none" w:sz="0" w:space="0" w:color="auto"/>
        <w:left w:val="none" w:sz="0" w:space="0" w:color="auto"/>
        <w:bottom w:val="none" w:sz="0" w:space="0" w:color="auto"/>
        <w:right w:val="none" w:sz="0" w:space="0" w:color="auto"/>
      </w:divBdr>
    </w:div>
    <w:div w:id="1857890404">
      <w:bodyDiv w:val="1"/>
      <w:marLeft w:val="0"/>
      <w:marRight w:val="0"/>
      <w:marTop w:val="0"/>
      <w:marBottom w:val="0"/>
      <w:divBdr>
        <w:top w:val="none" w:sz="0" w:space="0" w:color="auto"/>
        <w:left w:val="none" w:sz="0" w:space="0" w:color="auto"/>
        <w:bottom w:val="none" w:sz="0" w:space="0" w:color="auto"/>
        <w:right w:val="none" w:sz="0" w:space="0" w:color="auto"/>
      </w:divBdr>
    </w:div>
    <w:div w:id="1858352905">
      <w:bodyDiv w:val="1"/>
      <w:marLeft w:val="0"/>
      <w:marRight w:val="0"/>
      <w:marTop w:val="0"/>
      <w:marBottom w:val="0"/>
      <w:divBdr>
        <w:top w:val="none" w:sz="0" w:space="0" w:color="auto"/>
        <w:left w:val="none" w:sz="0" w:space="0" w:color="auto"/>
        <w:bottom w:val="none" w:sz="0" w:space="0" w:color="auto"/>
        <w:right w:val="none" w:sz="0" w:space="0" w:color="auto"/>
      </w:divBdr>
    </w:div>
    <w:div w:id="1858540373">
      <w:bodyDiv w:val="1"/>
      <w:marLeft w:val="0"/>
      <w:marRight w:val="0"/>
      <w:marTop w:val="0"/>
      <w:marBottom w:val="0"/>
      <w:divBdr>
        <w:top w:val="none" w:sz="0" w:space="0" w:color="auto"/>
        <w:left w:val="none" w:sz="0" w:space="0" w:color="auto"/>
        <w:bottom w:val="none" w:sz="0" w:space="0" w:color="auto"/>
        <w:right w:val="none" w:sz="0" w:space="0" w:color="auto"/>
      </w:divBdr>
    </w:div>
    <w:div w:id="1859809705">
      <w:bodyDiv w:val="1"/>
      <w:marLeft w:val="0"/>
      <w:marRight w:val="0"/>
      <w:marTop w:val="0"/>
      <w:marBottom w:val="0"/>
      <w:divBdr>
        <w:top w:val="none" w:sz="0" w:space="0" w:color="auto"/>
        <w:left w:val="none" w:sz="0" w:space="0" w:color="auto"/>
        <w:bottom w:val="none" w:sz="0" w:space="0" w:color="auto"/>
        <w:right w:val="none" w:sz="0" w:space="0" w:color="auto"/>
      </w:divBdr>
    </w:div>
    <w:div w:id="1868368324">
      <w:bodyDiv w:val="1"/>
      <w:marLeft w:val="0"/>
      <w:marRight w:val="0"/>
      <w:marTop w:val="0"/>
      <w:marBottom w:val="0"/>
      <w:divBdr>
        <w:top w:val="none" w:sz="0" w:space="0" w:color="auto"/>
        <w:left w:val="none" w:sz="0" w:space="0" w:color="auto"/>
        <w:bottom w:val="none" w:sz="0" w:space="0" w:color="auto"/>
        <w:right w:val="none" w:sz="0" w:space="0" w:color="auto"/>
      </w:divBdr>
    </w:div>
    <w:div w:id="1870099989">
      <w:bodyDiv w:val="1"/>
      <w:marLeft w:val="0"/>
      <w:marRight w:val="0"/>
      <w:marTop w:val="0"/>
      <w:marBottom w:val="0"/>
      <w:divBdr>
        <w:top w:val="none" w:sz="0" w:space="0" w:color="auto"/>
        <w:left w:val="none" w:sz="0" w:space="0" w:color="auto"/>
        <w:bottom w:val="none" w:sz="0" w:space="0" w:color="auto"/>
        <w:right w:val="none" w:sz="0" w:space="0" w:color="auto"/>
      </w:divBdr>
    </w:div>
    <w:div w:id="1879781760">
      <w:bodyDiv w:val="1"/>
      <w:marLeft w:val="0"/>
      <w:marRight w:val="0"/>
      <w:marTop w:val="0"/>
      <w:marBottom w:val="0"/>
      <w:divBdr>
        <w:top w:val="none" w:sz="0" w:space="0" w:color="auto"/>
        <w:left w:val="none" w:sz="0" w:space="0" w:color="auto"/>
        <w:bottom w:val="none" w:sz="0" w:space="0" w:color="auto"/>
        <w:right w:val="none" w:sz="0" w:space="0" w:color="auto"/>
      </w:divBdr>
    </w:div>
    <w:div w:id="1882204553">
      <w:bodyDiv w:val="1"/>
      <w:marLeft w:val="0"/>
      <w:marRight w:val="0"/>
      <w:marTop w:val="0"/>
      <w:marBottom w:val="0"/>
      <w:divBdr>
        <w:top w:val="none" w:sz="0" w:space="0" w:color="auto"/>
        <w:left w:val="none" w:sz="0" w:space="0" w:color="auto"/>
        <w:bottom w:val="none" w:sz="0" w:space="0" w:color="auto"/>
        <w:right w:val="none" w:sz="0" w:space="0" w:color="auto"/>
      </w:divBdr>
    </w:div>
    <w:div w:id="1889956394">
      <w:bodyDiv w:val="1"/>
      <w:marLeft w:val="0"/>
      <w:marRight w:val="0"/>
      <w:marTop w:val="0"/>
      <w:marBottom w:val="0"/>
      <w:divBdr>
        <w:top w:val="none" w:sz="0" w:space="0" w:color="auto"/>
        <w:left w:val="none" w:sz="0" w:space="0" w:color="auto"/>
        <w:bottom w:val="none" w:sz="0" w:space="0" w:color="auto"/>
        <w:right w:val="none" w:sz="0" w:space="0" w:color="auto"/>
      </w:divBdr>
    </w:div>
    <w:div w:id="1891261062">
      <w:bodyDiv w:val="1"/>
      <w:marLeft w:val="0"/>
      <w:marRight w:val="0"/>
      <w:marTop w:val="0"/>
      <w:marBottom w:val="0"/>
      <w:divBdr>
        <w:top w:val="none" w:sz="0" w:space="0" w:color="auto"/>
        <w:left w:val="none" w:sz="0" w:space="0" w:color="auto"/>
        <w:bottom w:val="none" w:sz="0" w:space="0" w:color="auto"/>
        <w:right w:val="none" w:sz="0" w:space="0" w:color="auto"/>
      </w:divBdr>
    </w:div>
    <w:div w:id="1891526373">
      <w:bodyDiv w:val="1"/>
      <w:marLeft w:val="0"/>
      <w:marRight w:val="0"/>
      <w:marTop w:val="0"/>
      <w:marBottom w:val="0"/>
      <w:divBdr>
        <w:top w:val="none" w:sz="0" w:space="0" w:color="auto"/>
        <w:left w:val="none" w:sz="0" w:space="0" w:color="auto"/>
        <w:bottom w:val="none" w:sz="0" w:space="0" w:color="auto"/>
        <w:right w:val="none" w:sz="0" w:space="0" w:color="auto"/>
      </w:divBdr>
    </w:div>
    <w:div w:id="1893735179">
      <w:bodyDiv w:val="1"/>
      <w:marLeft w:val="0"/>
      <w:marRight w:val="0"/>
      <w:marTop w:val="0"/>
      <w:marBottom w:val="0"/>
      <w:divBdr>
        <w:top w:val="none" w:sz="0" w:space="0" w:color="auto"/>
        <w:left w:val="none" w:sz="0" w:space="0" w:color="auto"/>
        <w:bottom w:val="none" w:sz="0" w:space="0" w:color="auto"/>
        <w:right w:val="none" w:sz="0" w:space="0" w:color="auto"/>
      </w:divBdr>
    </w:div>
    <w:div w:id="1895694995">
      <w:bodyDiv w:val="1"/>
      <w:marLeft w:val="0"/>
      <w:marRight w:val="0"/>
      <w:marTop w:val="0"/>
      <w:marBottom w:val="0"/>
      <w:divBdr>
        <w:top w:val="none" w:sz="0" w:space="0" w:color="auto"/>
        <w:left w:val="none" w:sz="0" w:space="0" w:color="auto"/>
        <w:bottom w:val="none" w:sz="0" w:space="0" w:color="auto"/>
        <w:right w:val="none" w:sz="0" w:space="0" w:color="auto"/>
      </w:divBdr>
    </w:div>
    <w:div w:id="1898668106">
      <w:bodyDiv w:val="1"/>
      <w:marLeft w:val="0"/>
      <w:marRight w:val="0"/>
      <w:marTop w:val="0"/>
      <w:marBottom w:val="0"/>
      <w:divBdr>
        <w:top w:val="none" w:sz="0" w:space="0" w:color="auto"/>
        <w:left w:val="none" w:sz="0" w:space="0" w:color="auto"/>
        <w:bottom w:val="none" w:sz="0" w:space="0" w:color="auto"/>
        <w:right w:val="none" w:sz="0" w:space="0" w:color="auto"/>
      </w:divBdr>
    </w:div>
    <w:div w:id="1898785640">
      <w:bodyDiv w:val="1"/>
      <w:marLeft w:val="0"/>
      <w:marRight w:val="0"/>
      <w:marTop w:val="0"/>
      <w:marBottom w:val="0"/>
      <w:divBdr>
        <w:top w:val="none" w:sz="0" w:space="0" w:color="auto"/>
        <w:left w:val="none" w:sz="0" w:space="0" w:color="auto"/>
        <w:bottom w:val="none" w:sz="0" w:space="0" w:color="auto"/>
        <w:right w:val="none" w:sz="0" w:space="0" w:color="auto"/>
      </w:divBdr>
    </w:div>
    <w:div w:id="1902057114">
      <w:bodyDiv w:val="1"/>
      <w:marLeft w:val="0"/>
      <w:marRight w:val="0"/>
      <w:marTop w:val="0"/>
      <w:marBottom w:val="0"/>
      <w:divBdr>
        <w:top w:val="none" w:sz="0" w:space="0" w:color="auto"/>
        <w:left w:val="none" w:sz="0" w:space="0" w:color="auto"/>
        <w:bottom w:val="none" w:sz="0" w:space="0" w:color="auto"/>
        <w:right w:val="none" w:sz="0" w:space="0" w:color="auto"/>
      </w:divBdr>
    </w:div>
    <w:div w:id="1906643264">
      <w:bodyDiv w:val="1"/>
      <w:marLeft w:val="0"/>
      <w:marRight w:val="0"/>
      <w:marTop w:val="0"/>
      <w:marBottom w:val="0"/>
      <w:divBdr>
        <w:top w:val="none" w:sz="0" w:space="0" w:color="auto"/>
        <w:left w:val="none" w:sz="0" w:space="0" w:color="auto"/>
        <w:bottom w:val="none" w:sz="0" w:space="0" w:color="auto"/>
        <w:right w:val="none" w:sz="0" w:space="0" w:color="auto"/>
      </w:divBdr>
    </w:div>
    <w:div w:id="1908539443">
      <w:bodyDiv w:val="1"/>
      <w:marLeft w:val="0"/>
      <w:marRight w:val="0"/>
      <w:marTop w:val="0"/>
      <w:marBottom w:val="0"/>
      <w:divBdr>
        <w:top w:val="none" w:sz="0" w:space="0" w:color="auto"/>
        <w:left w:val="none" w:sz="0" w:space="0" w:color="auto"/>
        <w:bottom w:val="none" w:sz="0" w:space="0" w:color="auto"/>
        <w:right w:val="none" w:sz="0" w:space="0" w:color="auto"/>
      </w:divBdr>
    </w:div>
    <w:div w:id="1914585531">
      <w:bodyDiv w:val="1"/>
      <w:marLeft w:val="0"/>
      <w:marRight w:val="0"/>
      <w:marTop w:val="0"/>
      <w:marBottom w:val="0"/>
      <w:divBdr>
        <w:top w:val="none" w:sz="0" w:space="0" w:color="auto"/>
        <w:left w:val="none" w:sz="0" w:space="0" w:color="auto"/>
        <w:bottom w:val="none" w:sz="0" w:space="0" w:color="auto"/>
        <w:right w:val="none" w:sz="0" w:space="0" w:color="auto"/>
      </w:divBdr>
    </w:div>
    <w:div w:id="1915044789">
      <w:bodyDiv w:val="1"/>
      <w:marLeft w:val="0"/>
      <w:marRight w:val="0"/>
      <w:marTop w:val="0"/>
      <w:marBottom w:val="0"/>
      <w:divBdr>
        <w:top w:val="none" w:sz="0" w:space="0" w:color="auto"/>
        <w:left w:val="none" w:sz="0" w:space="0" w:color="auto"/>
        <w:bottom w:val="none" w:sz="0" w:space="0" w:color="auto"/>
        <w:right w:val="none" w:sz="0" w:space="0" w:color="auto"/>
      </w:divBdr>
    </w:div>
    <w:div w:id="1916890516">
      <w:bodyDiv w:val="1"/>
      <w:marLeft w:val="0"/>
      <w:marRight w:val="0"/>
      <w:marTop w:val="0"/>
      <w:marBottom w:val="0"/>
      <w:divBdr>
        <w:top w:val="none" w:sz="0" w:space="0" w:color="auto"/>
        <w:left w:val="none" w:sz="0" w:space="0" w:color="auto"/>
        <w:bottom w:val="none" w:sz="0" w:space="0" w:color="auto"/>
        <w:right w:val="none" w:sz="0" w:space="0" w:color="auto"/>
      </w:divBdr>
    </w:div>
    <w:div w:id="1918705055">
      <w:bodyDiv w:val="1"/>
      <w:marLeft w:val="0"/>
      <w:marRight w:val="0"/>
      <w:marTop w:val="0"/>
      <w:marBottom w:val="0"/>
      <w:divBdr>
        <w:top w:val="none" w:sz="0" w:space="0" w:color="auto"/>
        <w:left w:val="none" w:sz="0" w:space="0" w:color="auto"/>
        <w:bottom w:val="none" w:sz="0" w:space="0" w:color="auto"/>
        <w:right w:val="none" w:sz="0" w:space="0" w:color="auto"/>
      </w:divBdr>
    </w:div>
    <w:div w:id="1919244787">
      <w:bodyDiv w:val="1"/>
      <w:marLeft w:val="0"/>
      <w:marRight w:val="0"/>
      <w:marTop w:val="0"/>
      <w:marBottom w:val="0"/>
      <w:divBdr>
        <w:top w:val="none" w:sz="0" w:space="0" w:color="auto"/>
        <w:left w:val="none" w:sz="0" w:space="0" w:color="auto"/>
        <w:bottom w:val="none" w:sz="0" w:space="0" w:color="auto"/>
        <w:right w:val="none" w:sz="0" w:space="0" w:color="auto"/>
      </w:divBdr>
    </w:div>
    <w:div w:id="1924685228">
      <w:bodyDiv w:val="1"/>
      <w:marLeft w:val="0"/>
      <w:marRight w:val="0"/>
      <w:marTop w:val="0"/>
      <w:marBottom w:val="0"/>
      <w:divBdr>
        <w:top w:val="none" w:sz="0" w:space="0" w:color="auto"/>
        <w:left w:val="none" w:sz="0" w:space="0" w:color="auto"/>
        <w:bottom w:val="none" w:sz="0" w:space="0" w:color="auto"/>
        <w:right w:val="none" w:sz="0" w:space="0" w:color="auto"/>
      </w:divBdr>
    </w:div>
    <w:div w:id="1927761691">
      <w:bodyDiv w:val="1"/>
      <w:marLeft w:val="0"/>
      <w:marRight w:val="0"/>
      <w:marTop w:val="0"/>
      <w:marBottom w:val="0"/>
      <w:divBdr>
        <w:top w:val="none" w:sz="0" w:space="0" w:color="auto"/>
        <w:left w:val="none" w:sz="0" w:space="0" w:color="auto"/>
        <w:bottom w:val="none" w:sz="0" w:space="0" w:color="auto"/>
        <w:right w:val="none" w:sz="0" w:space="0" w:color="auto"/>
      </w:divBdr>
    </w:div>
    <w:div w:id="1939481068">
      <w:bodyDiv w:val="1"/>
      <w:marLeft w:val="0"/>
      <w:marRight w:val="0"/>
      <w:marTop w:val="0"/>
      <w:marBottom w:val="0"/>
      <w:divBdr>
        <w:top w:val="none" w:sz="0" w:space="0" w:color="auto"/>
        <w:left w:val="none" w:sz="0" w:space="0" w:color="auto"/>
        <w:bottom w:val="none" w:sz="0" w:space="0" w:color="auto"/>
        <w:right w:val="none" w:sz="0" w:space="0" w:color="auto"/>
      </w:divBdr>
    </w:div>
    <w:div w:id="1940022729">
      <w:bodyDiv w:val="1"/>
      <w:marLeft w:val="0"/>
      <w:marRight w:val="0"/>
      <w:marTop w:val="0"/>
      <w:marBottom w:val="0"/>
      <w:divBdr>
        <w:top w:val="none" w:sz="0" w:space="0" w:color="auto"/>
        <w:left w:val="none" w:sz="0" w:space="0" w:color="auto"/>
        <w:bottom w:val="none" w:sz="0" w:space="0" w:color="auto"/>
        <w:right w:val="none" w:sz="0" w:space="0" w:color="auto"/>
      </w:divBdr>
    </w:div>
    <w:div w:id="1958683739">
      <w:bodyDiv w:val="1"/>
      <w:marLeft w:val="0"/>
      <w:marRight w:val="0"/>
      <w:marTop w:val="0"/>
      <w:marBottom w:val="0"/>
      <w:divBdr>
        <w:top w:val="none" w:sz="0" w:space="0" w:color="auto"/>
        <w:left w:val="none" w:sz="0" w:space="0" w:color="auto"/>
        <w:bottom w:val="none" w:sz="0" w:space="0" w:color="auto"/>
        <w:right w:val="none" w:sz="0" w:space="0" w:color="auto"/>
      </w:divBdr>
    </w:div>
    <w:div w:id="1970043271">
      <w:bodyDiv w:val="1"/>
      <w:marLeft w:val="0"/>
      <w:marRight w:val="0"/>
      <w:marTop w:val="0"/>
      <w:marBottom w:val="0"/>
      <w:divBdr>
        <w:top w:val="none" w:sz="0" w:space="0" w:color="auto"/>
        <w:left w:val="none" w:sz="0" w:space="0" w:color="auto"/>
        <w:bottom w:val="none" w:sz="0" w:space="0" w:color="auto"/>
        <w:right w:val="none" w:sz="0" w:space="0" w:color="auto"/>
      </w:divBdr>
    </w:div>
    <w:div w:id="1976981742">
      <w:bodyDiv w:val="1"/>
      <w:marLeft w:val="0"/>
      <w:marRight w:val="0"/>
      <w:marTop w:val="0"/>
      <w:marBottom w:val="0"/>
      <w:divBdr>
        <w:top w:val="none" w:sz="0" w:space="0" w:color="auto"/>
        <w:left w:val="none" w:sz="0" w:space="0" w:color="auto"/>
        <w:bottom w:val="none" w:sz="0" w:space="0" w:color="auto"/>
        <w:right w:val="none" w:sz="0" w:space="0" w:color="auto"/>
      </w:divBdr>
    </w:div>
    <w:div w:id="1980457939">
      <w:bodyDiv w:val="1"/>
      <w:marLeft w:val="0"/>
      <w:marRight w:val="0"/>
      <w:marTop w:val="0"/>
      <w:marBottom w:val="0"/>
      <w:divBdr>
        <w:top w:val="none" w:sz="0" w:space="0" w:color="auto"/>
        <w:left w:val="none" w:sz="0" w:space="0" w:color="auto"/>
        <w:bottom w:val="none" w:sz="0" w:space="0" w:color="auto"/>
        <w:right w:val="none" w:sz="0" w:space="0" w:color="auto"/>
      </w:divBdr>
    </w:div>
    <w:div w:id="1983272320">
      <w:bodyDiv w:val="1"/>
      <w:marLeft w:val="0"/>
      <w:marRight w:val="0"/>
      <w:marTop w:val="0"/>
      <w:marBottom w:val="0"/>
      <w:divBdr>
        <w:top w:val="none" w:sz="0" w:space="0" w:color="auto"/>
        <w:left w:val="none" w:sz="0" w:space="0" w:color="auto"/>
        <w:bottom w:val="none" w:sz="0" w:space="0" w:color="auto"/>
        <w:right w:val="none" w:sz="0" w:space="0" w:color="auto"/>
      </w:divBdr>
    </w:div>
    <w:div w:id="1991010258">
      <w:bodyDiv w:val="1"/>
      <w:marLeft w:val="0"/>
      <w:marRight w:val="0"/>
      <w:marTop w:val="0"/>
      <w:marBottom w:val="0"/>
      <w:divBdr>
        <w:top w:val="none" w:sz="0" w:space="0" w:color="auto"/>
        <w:left w:val="none" w:sz="0" w:space="0" w:color="auto"/>
        <w:bottom w:val="none" w:sz="0" w:space="0" w:color="auto"/>
        <w:right w:val="none" w:sz="0" w:space="0" w:color="auto"/>
      </w:divBdr>
    </w:div>
    <w:div w:id="1991211117">
      <w:bodyDiv w:val="1"/>
      <w:marLeft w:val="0"/>
      <w:marRight w:val="0"/>
      <w:marTop w:val="0"/>
      <w:marBottom w:val="0"/>
      <w:divBdr>
        <w:top w:val="none" w:sz="0" w:space="0" w:color="auto"/>
        <w:left w:val="none" w:sz="0" w:space="0" w:color="auto"/>
        <w:bottom w:val="none" w:sz="0" w:space="0" w:color="auto"/>
        <w:right w:val="none" w:sz="0" w:space="0" w:color="auto"/>
      </w:divBdr>
    </w:div>
    <w:div w:id="1996104668">
      <w:bodyDiv w:val="1"/>
      <w:marLeft w:val="0"/>
      <w:marRight w:val="0"/>
      <w:marTop w:val="0"/>
      <w:marBottom w:val="0"/>
      <w:divBdr>
        <w:top w:val="none" w:sz="0" w:space="0" w:color="auto"/>
        <w:left w:val="none" w:sz="0" w:space="0" w:color="auto"/>
        <w:bottom w:val="none" w:sz="0" w:space="0" w:color="auto"/>
        <w:right w:val="none" w:sz="0" w:space="0" w:color="auto"/>
      </w:divBdr>
    </w:div>
    <w:div w:id="2001421441">
      <w:bodyDiv w:val="1"/>
      <w:marLeft w:val="0"/>
      <w:marRight w:val="0"/>
      <w:marTop w:val="0"/>
      <w:marBottom w:val="0"/>
      <w:divBdr>
        <w:top w:val="none" w:sz="0" w:space="0" w:color="auto"/>
        <w:left w:val="none" w:sz="0" w:space="0" w:color="auto"/>
        <w:bottom w:val="none" w:sz="0" w:space="0" w:color="auto"/>
        <w:right w:val="none" w:sz="0" w:space="0" w:color="auto"/>
      </w:divBdr>
    </w:div>
    <w:div w:id="2008244255">
      <w:bodyDiv w:val="1"/>
      <w:marLeft w:val="0"/>
      <w:marRight w:val="0"/>
      <w:marTop w:val="0"/>
      <w:marBottom w:val="0"/>
      <w:divBdr>
        <w:top w:val="none" w:sz="0" w:space="0" w:color="auto"/>
        <w:left w:val="none" w:sz="0" w:space="0" w:color="auto"/>
        <w:bottom w:val="none" w:sz="0" w:space="0" w:color="auto"/>
        <w:right w:val="none" w:sz="0" w:space="0" w:color="auto"/>
      </w:divBdr>
    </w:div>
    <w:div w:id="2008433940">
      <w:bodyDiv w:val="1"/>
      <w:marLeft w:val="0"/>
      <w:marRight w:val="0"/>
      <w:marTop w:val="0"/>
      <w:marBottom w:val="0"/>
      <w:divBdr>
        <w:top w:val="none" w:sz="0" w:space="0" w:color="auto"/>
        <w:left w:val="none" w:sz="0" w:space="0" w:color="auto"/>
        <w:bottom w:val="none" w:sz="0" w:space="0" w:color="auto"/>
        <w:right w:val="none" w:sz="0" w:space="0" w:color="auto"/>
      </w:divBdr>
    </w:div>
    <w:div w:id="2012247207">
      <w:bodyDiv w:val="1"/>
      <w:marLeft w:val="0"/>
      <w:marRight w:val="0"/>
      <w:marTop w:val="0"/>
      <w:marBottom w:val="0"/>
      <w:divBdr>
        <w:top w:val="none" w:sz="0" w:space="0" w:color="auto"/>
        <w:left w:val="none" w:sz="0" w:space="0" w:color="auto"/>
        <w:bottom w:val="none" w:sz="0" w:space="0" w:color="auto"/>
        <w:right w:val="none" w:sz="0" w:space="0" w:color="auto"/>
      </w:divBdr>
    </w:div>
    <w:div w:id="2014989939">
      <w:bodyDiv w:val="1"/>
      <w:marLeft w:val="0"/>
      <w:marRight w:val="0"/>
      <w:marTop w:val="0"/>
      <w:marBottom w:val="0"/>
      <w:divBdr>
        <w:top w:val="none" w:sz="0" w:space="0" w:color="auto"/>
        <w:left w:val="none" w:sz="0" w:space="0" w:color="auto"/>
        <w:bottom w:val="none" w:sz="0" w:space="0" w:color="auto"/>
        <w:right w:val="none" w:sz="0" w:space="0" w:color="auto"/>
      </w:divBdr>
    </w:div>
    <w:div w:id="2016498682">
      <w:bodyDiv w:val="1"/>
      <w:marLeft w:val="0"/>
      <w:marRight w:val="0"/>
      <w:marTop w:val="0"/>
      <w:marBottom w:val="0"/>
      <w:divBdr>
        <w:top w:val="none" w:sz="0" w:space="0" w:color="auto"/>
        <w:left w:val="none" w:sz="0" w:space="0" w:color="auto"/>
        <w:bottom w:val="none" w:sz="0" w:space="0" w:color="auto"/>
        <w:right w:val="none" w:sz="0" w:space="0" w:color="auto"/>
      </w:divBdr>
    </w:div>
    <w:div w:id="2018071912">
      <w:bodyDiv w:val="1"/>
      <w:marLeft w:val="0"/>
      <w:marRight w:val="0"/>
      <w:marTop w:val="0"/>
      <w:marBottom w:val="0"/>
      <w:divBdr>
        <w:top w:val="none" w:sz="0" w:space="0" w:color="auto"/>
        <w:left w:val="none" w:sz="0" w:space="0" w:color="auto"/>
        <w:bottom w:val="none" w:sz="0" w:space="0" w:color="auto"/>
        <w:right w:val="none" w:sz="0" w:space="0" w:color="auto"/>
      </w:divBdr>
    </w:div>
    <w:div w:id="2019967329">
      <w:bodyDiv w:val="1"/>
      <w:marLeft w:val="0"/>
      <w:marRight w:val="0"/>
      <w:marTop w:val="0"/>
      <w:marBottom w:val="0"/>
      <w:divBdr>
        <w:top w:val="none" w:sz="0" w:space="0" w:color="auto"/>
        <w:left w:val="none" w:sz="0" w:space="0" w:color="auto"/>
        <w:bottom w:val="none" w:sz="0" w:space="0" w:color="auto"/>
        <w:right w:val="none" w:sz="0" w:space="0" w:color="auto"/>
      </w:divBdr>
    </w:div>
    <w:div w:id="2025545647">
      <w:bodyDiv w:val="1"/>
      <w:marLeft w:val="0"/>
      <w:marRight w:val="0"/>
      <w:marTop w:val="0"/>
      <w:marBottom w:val="0"/>
      <w:divBdr>
        <w:top w:val="none" w:sz="0" w:space="0" w:color="auto"/>
        <w:left w:val="none" w:sz="0" w:space="0" w:color="auto"/>
        <w:bottom w:val="none" w:sz="0" w:space="0" w:color="auto"/>
        <w:right w:val="none" w:sz="0" w:space="0" w:color="auto"/>
      </w:divBdr>
    </w:div>
    <w:div w:id="2028215927">
      <w:bodyDiv w:val="1"/>
      <w:marLeft w:val="0"/>
      <w:marRight w:val="0"/>
      <w:marTop w:val="0"/>
      <w:marBottom w:val="0"/>
      <w:divBdr>
        <w:top w:val="none" w:sz="0" w:space="0" w:color="auto"/>
        <w:left w:val="none" w:sz="0" w:space="0" w:color="auto"/>
        <w:bottom w:val="none" w:sz="0" w:space="0" w:color="auto"/>
        <w:right w:val="none" w:sz="0" w:space="0" w:color="auto"/>
      </w:divBdr>
    </w:div>
    <w:div w:id="2030526932">
      <w:bodyDiv w:val="1"/>
      <w:marLeft w:val="0"/>
      <w:marRight w:val="0"/>
      <w:marTop w:val="0"/>
      <w:marBottom w:val="0"/>
      <w:divBdr>
        <w:top w:val="none" w:sz="0" w:space="0" w:color="auto"/>
        <w:left w:val="none" w:sz="0" w:space="0" w:color="auto"/>
        <w:bottom w:val="none" w:sz="0" w:space="0" w:color="auto"/>
        <w:right w:val="none" w:sz="0" w:space="0" w:color="auto"/>
      </w:divBdr>
    </w:div>
    <w:div w:id="2041279116">
      <w:bodyDiv w:val="1"/>
      <w:marLeft w:val="0"/>
      <w:marRight w:val="0"/>
      <w:marTop w:val="0"/>
      <w:marBottom w:val="0"/>
      <w:divBdr>
        <w:top w:val="none" w:sz="0" w:space="0" w:color="auto"/>
        <w:left w:val="none" w:sz="0" w:space="0" w:color="auto"/>
        <w:bottom w:val="none" w:sz="0" w:space="0" w:color="auto"/>
        <w:right w:val="none" w:sz="0" w:space="0" w:color="auto"/>
      </w:divBdr>
    </w:div>
    <w:div w:id="2043288406">
      <w:bodyDiv w:val="1"/>
      <w:marLeft w:val="0"/>
      <w:marRight w:val="0"/>
      <w:marTop w:val="0"/>
      <w:marBottom w:val="0"/>
      <w:divBdr>
        <w:top w:val="none" w:sz="0" w:space="0" w:color="auto"/>
        <w:left w:val="none" w:sz="0" w:space="0" w:color="auto"/>
        <w:bottom w:val="none" w:sz="0" w:space="0" w:color="auto"/>
        <w:right w:val="none" w:sz="0" w:space="0" w:color="auto"/>
      </w:divBdr>
    </w:div>
    <w:div w:id="2047102345">
      <w:bodyDiv w:val="1"/>
      <w:marLeft w:val="0"/>
      <w:marRight w:val="0"/>
      <w:marTop w:val="0"/>
      <w:marBottom w:val="0"/>
      <w:divBdr>
        <w:top w:val="none" w:sz="0" w:space="0" w:color="auto"/>
        <w:left w:val="none" w:sz="0" w:space="0" w:color="auto"/>
        <w:bottom w:val="none" w:sz="0" w:space="0" w:color="auto"/>
        <w:right w:val="none" w:sz="0" w:space="0" w:color="auto"/>
      </w:divBdr>
    </w:div>
    <w:div w:id="2054188858">
      <w:bodyDiv w:val="1"/>
      <w:marLeft w:val="0"/>
      <w:marRight w:val="0"/>
      <w:marTop w:val="0"/>
      <w:marBottom w:val="0"/>
      <w:divBdr>
        <w:top w:val="none" w:sz="0" w:space="0" w:color="auto"/>
        <w:left w:val="none" w:sz="0" w:space="0" w:color="auto"/>
        <w:bottom w:val="none" w:sz="0" w:space="0" w:color="auto"/>
        <w:right w:val="none" w:sz="0" w:space="0" w:color="auto"/>
      </w:divBdr>
    </w:div>
    <w:div w:id="2054382059">
      <w:bodyDiv w:val="1"/>
      <w:marLeft w:val="0"/>
      <w:marRight w:val="0"/>
      <w:marTop w:val="0"/>
      <w:marBottom w:val="0"/>
      <w:divBdr>
        <w:top w:val="none" w:sz="0" w:space="0" w:color="auto"/>
        <w:left w:val="none" w:sz="0" w:space="0" w:color="auto"/>
        <w:bottom w:val="none" w:sz="0" w:space="0" w:color="auto"/>
        <w:right w:val="none" w:sz="0" w:space="0" w:color="auto"/>
      </w:divBdr>
    </w:div>
    <w:div w:id="2056075463">
      <w:bodyDiv w:val="1"/>
      <w:marLeft w:val="0"/>
      <w:marRight w:val="0"/>
      <w:marTop w:val="0"/>
      <w:marBottom w:val="0"/>
      <w:divBdr>
        <w:top w:val="none" w:sz="0" w:space="0" w:color="auto"/>
        <w:left w:val="none" w:sz="0" w:space="0" w:color="auto"/>
        <w:bottom w:val="none" w:sz="0" w:space="0" w:color="auto"/>
        <w:right w:val="none" w:sz="0" w:space="0" w:color="auto"/>
      </w:divBdr>
    </w:div>
    <w:div w:id="2060278390">
      <w:bodyDiv w:val="1"/>
      <w:marLeft w:val="0"/>
      <w:marRight w:val="0"/>
      <w:marTop w:val="0"/>
      <w:marBottom w:val="0"/>
      <w:divBdr>
        <w:top w:val="none" w:sz="0" w:space="0" w:color="auto"/>
        <w:left w:val="none" w:sz="0" w:space="0" w:color="auto"/>
        <w:bottom w:val="none" w:sz="0" w:space="0" w:color="auto"/>
        <w:right w:val="none" w:sz="0" w:space="0" w:color="auto"/>
      </w:divBdr>
    </w:div>
    <w:div w:id="2060353089">
      <w:bodyDiv w:val="1"/>
      <w:marLeft w:val="0"/>
      <w:marRight w:val="0"/>
      <w:marTop w:val="0"/>
      <w:marBottom w:val="0"/>
      <w:divBdr>
        <w:top w:val="none" w:sz="0" w:space="0" w:color="auto"/>
        <w:left w:val="none" w:sz="0" w:space="0" w:color="auto"/>
        <w:bottom w:val="none" w:sz="0" w:space="0" w:color="auto"/>
        <w:right w:val="none" w:sz="0" w:space="0" w:color="auto"/>
      </w:divBdr>
    </w:div>
    <w:div w:id="2062318993">
      <w:bodyDiv w:val="1"/>
      <w:marLeft w:val="0"/>
      <w:marRight w:val="0"/>
      <w:marTop w:val="0"/>
      <w:marBottom w:val="0"/>
      <w:divBdr>
        <w:top w:val="none" w:sz="0" w:space="0" w:color="auto"/>
        <w:left w:val="none" w:sz="0" w:space="0" w:color="auto"/>
        <w:bottom w:val="none" w:sz="0" w:space="0" w:color="auto"/>
        <w:right w:val="none" w:sz="0" w:space="0" w:color="auto"/>
      </w:divBdr>
    </w:div>
    <w:div w:id="2070764371">
      <w:bodyDiv w:val="1"/>
      <w:marLeft w:val="0"/>
      <w:marRight w:val="0"/>
      <w:marTop w:val="0"/>
      <w:marBottom w:val="0"/>
      <w:divBdr>
        <w:top w:val="none" w:sz="0" w:space="0" w:color="auto"/>
        <w:left w:val="none" w:sz="0" w:space="0" w:color="auto"/>
        <w:bottom w:val="none" w:sz="0" w:space="0" w:color="auto"/>
        <w:right w:val="none" w:sz="0" w:space="0" w:color="auto"/>
      </w:divBdr>
    </w:div>
    <w:div w:id="2072801996">
      <w:bodyDiv w:val="1"/>
      <w:marLeft w:val="0"/>
      <w:marRight w:val="0"/>
      <w:marTop w:val="0"/>
      <w:marBottom w:val="0"/>
      <w:divBdr>
        <w:top w:val="none" w:sz="0" w:space="0" w:color="auto"/>
        <w:left w:val="none" w:sz="0" w:space="0" w:color="auto"/>
        <w:bottom w:val="none" w:sz="0" w:space="0" w:color="auto"/>
        <w:right w:val="none" w:sz="0" w:space="0" w:color="auto"/>
      </w:divBdr>
    </w:div>
    <w:div w:id="2076276940">
      <w:bodyDiv w:val="1"/>
      <w:marLeft w:val="0"/>
      <w:marRight w:val="0"/>
      <w:marTop w:val="0"/>
      <w:marBottom w:val="0"/>
      <w:divBdr>
        <w:top w:val="none" w:sz="0" w:space="0" w:color="auto"/>
        <w:left w:val="none" w:sz="0" w:space="0" w:color="auto"/>
        <w:bottom w:val="none" w:sz="0" w:space="0" w:color="auto"/>
        <w:right w:val="none" w:sz="0" w:space="0" w:color="auto"/>
      </w:divBdr>
    </w:div>
    <w:div w:id="2079471821">
      <w:bodyDiv w:val="1"/>
      <w:marLeft w:val="0"/>
      <w:marRight w:val="0"/>
      <w:marTop w:val="0"/>
      <w:marBottom w:val="0"/>
      <w:divBdr>
        <w:top w:val="none" w:sz="0" w:space="0" w:color="auto"/>
        <w:left w:val="none" w:sz="0" w:space="0" w:color="auto"/>
        <w:bottom w:val="none" w:sz="0" w:space="0" w:color="auto"/>
        <w:right w:val="none" w:sz="0" w:space="0" w:color="auto"/>
      </w:divBdr>
    </w:div>
    <w:div w:id="2080319863">
      <w:bodyDiv w:val="1"/>
      <w:marLeft w:val="0"/>
      <w:marRight w:val="0"/>
      <w:marTop w:val="0"/>
      <w:marBottom w:val="0"/>
      <w:divBdr>
        <w:top w:val="none" w:sz="0" w:space="0" w:color="auto"/>
        <w:left w:val="none" w:sz="0" w:space="0" w:color="auto"/>
        <w:bottom w:val="none" w:sz="0" w:space="0" w:color="auto"/>
        <w:right w:val="none" w:sz="0" w:space="0" w:color="auto"/>
      </w:divBdr>
    </w:div>
    <w:div w:id="2081246467">
      <w:bodyDiv w:val="1"/>
      <w:marLeft w:val="0"/>
      <w:marRight w:val="0"/>
      <w:marTop w:val="0"/>
      <w:marBottom w:val="0"/>
      <w:divBdr>
        <w:top w:val="none" w:sz="0" w:space="0" w:color="auto"/>
        <w:left w:val="none" w:sz="0" w:space="0" w:color="auto"/>
        <w:bottom w:val="none" w:sz="0" w:space="0" w:color="auto"/>
        <w:right w:val="none" w:sz="0" w:space="0" w:color="auto"/>
      </w:divBdr>
    </w:div>
    <w:div w:id="2086947600">
      <w:bodyDiv w:val="1"/>
      <w:marLeft w:val="0"/>
      <w:marRight w:val="0"/>
      <w:marTop w:val="0"/>
      <w:marBottom w:val="0"/>
      <w:divBdr>
        <w:top w:val="none" w:sz="0" w:space="0" w:color="auto"/>
        <w:left w:val="none" w:sz="0" w:space="0" w:color="auto"/>
        <w:bottom w:val="none" w:sz="0" w:space="0" w:color="auto"/>
        <w:right w:val="none" w:sz="0" w:space="0" w:color="auto"/>
      </w:divBdr>
    </w:div>
    <w:div w:id="2090731530">
      <w:bodyDiv w:val="1"/>
      <w:marLeft w:val="0"/>
      <w:marRight w:val="0"/>
      <w:marTop w:val="0"/>
      <w:marBottom w:val="0"/>
      <w:divBdr>
        <w:top w:val="none" w:sz="0" w:space="0" w:color="auto"/>
        <w:left w:val="none" w:sz="0" w:space="0" w:color="auto"/>
        <w:bottom w:val="none" w:sz="0" w:space="0" w:color="auto"/>
        <w:right w:val="none" w:sz="0" w:space="0" w:color="auto"/>
      </w:divBdr>
    </w:div>
    <w:div w:id="2094432164">
      <w:bodyDiv w:val="1"/>
      <w:marLeft w:val="0"/>
      <w:marRight w:val="0"/>
      <w:marTop w:val="0"/>
      <w:marBottom w:val="0"/>
      <w:divBdr>
        <w:top w:val="none" w:sz="0" w:space="0" w:color="auto"/>
        <w:left w:val="none" w:sz="0" w:space="0" w:color="auto"/>
        <w:bottom w:val="none" w:sz="0" w:space="0" w:color="auto"/>
        <w:right w:val="none" w:sz="0" w:space="0" w:color="auto"/>
      </w:divBdr>
    </w:div>
    <w:div w:id="2104110492">
      <w:bodyDiv w:val="1"/>
      <w:marLeft w:val="0"/>
      <w:marRight w:val="0"/>
      <w:marTop w:val="0"/>
      <w:marBottom w:val="0"/>
      <w:divBdr>
        <w:top w:val="none" w:sz="0" w:space="0" w:color="auto"/>
        <w:left w:val="none" w:sz="0" w:space="0" w:color="auto"/>
        <w:bottom w:val="none" w:sz="0" w:space="0" w:color="auto"/>
        <w:right w:val="none" w:sz="0" w:space="0" w:color="auto"/>
      </w:divBdr>
    </w:div>
    <w:div w:id="2114397884">
      <w:bodyDiv w:val="1"/>
      <w:marLeft w:val="0"/>
      <w:marRight w:val="0"/>
      <w:marTop w:val="0"/>
      <w:marBottom w:val="0"/>
      <w:divBdr>
        <w:top w:val="none" w:sz="0" w:space="0" w:color="auto"/>
        <w:left w:val="none" w:sz="0" w:space="0" w:color="auto"/>
        <w:bottom w:val="none" w:sz="0" w:space="0" w:color="auto"/>
        <w:right w:val="none" w:sz="0" w:space="0" w:color="auto"/>
      </w:divBdr>
    </w:div>
    <w:div w:id="2118744804">
      <w:bodyDiv w:val="1"/>
      <w:marLeft w:val="0"/>
      <w:marRight w:val="0"/>
      <w:marTop w:val="0"/>
      <w:marBottom w:val="0"/>
      <w:divBdr>
        <w:top w:val="none" w:sz="0" w:space="0" w:color="auto"/>
        <w:left w:val="none" w:sz="0" w:space="0" w:color="auto"/>
        <w:bottom w:val="none" w:sz="0" w:space="0" w:color="auto"/>
        <w:right w:val="none" w:sz="0" w:space="0" w:color="auto"/>
      </w:divBdr>
    </w:div>
    <w:div w:id="2130971621">
      <w:bodyDiv w:val="1"/>
      <w:marLeft w:val="0"/>
      <w:marRight w:val="0"/>
      <w:marTop w:val="0"/>
      <w:marBottom w:val="0"/>
      <w:divBdr>
        <w:top w:val="none" w:sz="0" w:space="0" w:color="auto"/>
        <w:left w:val="none" w:sz="0" w:space="0" w:color="auto"/>
        <w:bottom w:val="none" w:sz="0" w:space="0" w:color="auto"/>
        <w:right w:val="none" w:sz="0" w:space="0" w:color="auto"/>
      </w:divBdr>
    </w:div>
    <w:div w:id="2132481072">
      <w:bodyDiv w:val="1"/>
      <w:marLeft w:val="0"/>
      <w:marRight w:val="0"/>
      <w:marTop w:val="0"/>
      <w:marBottom w:val="0"/>
      <w:divBdr>
        <w:top w:val="none" w:sz="0" w:space="0" w:color="auto"/>
        <w:left w:val="none" w:sz="0" w:space="0" w:color="auto"/>
        <w:bottom w:val="none" w:sz="0" w:space="0" w:color="auto"/>
        <w:right w:val="none" w:sz="0" w:space="0" w:color="auto"/>
      </w:divBdr>
    </w:div>
    <w:div w:id="2133555174">
      <w:bodyDiv w:val="1"/>
      <w:marLeft w:val="0"/>
      <w:marRight w:val="0"/>
      <w:marTop w:val="0"/>
      <w:marBottom w:val="0"/>
      <w:divBdr>
        <w:top w:val="none" w:sz="0" w:space="0" w:color="auto"/>
        <w:left w:val="none" w:sz="0" w:space="0" w:color="auto"/>
        <w:bottom w:val="none" w:sz="0" w:space="0" w:color="auto"/>
        <w:right w:val="none" w:sz="0" w:space="0" w:color="auto"/>
      </w:divBdr>
    </w:div>
    <w:div w:id="2133861846">
      <w:bodyDiv w:val="1"/>
      <w:marLeft w:val="0"/>
      <w:marRight w:val="0"/>
      <w:marTop w:val="0"/>
      <w:marBottom w:val="0"/>
      <w:divBdr>
        <w:top w:val="none" w:sz="0" w:space="0" w:color="auto"/>
        <w:left w:val="none" w:sz="0" w:space="0" w:color="auto"/>
        <w:bottom w:val="none" w:sz="0" w:space="0" w:color="auto"/>
        <w:right w:val="none" w:sz="0" w:space="0" w:color="auto"/>
      </w:divBdr>
    </w:div>
    <w:div w:id="2137554383">
      <w:bodyDiv w:val="1"/>
      <w:marLeft w:val="0"/>
      <w:marRight w:val="0"/>
      <w:marTop w:val="0"/>
      <w:marBottom w:val="0"/>
      <w:divBdr>
        <w:top w:val="none" w:sz="0" w:space="0" w:color="auto"/>
        <w:left w:val="none" w:sz="0" w:space="0" w:color="auto"/>
        <w:bottom w:val="none" w:sz="0" w:space="0" w:color="auto"/>
        <w:right w:val="none" w:sz="0" w:space="0" w:color="auto"/>
      </w:divBdr>
    </w:div>
    <w:div w:id="2139832746">
      <w:bodyDiv w:val="1"/>
      <w:marLeft w:val="0"/>
      <w:marRight w:val="0"/>
      <w:marTop w:val="0"/>
      <w:marBottom w:val="0"/>
      <w:divBdr>
        <w:top w:val="none" w:sz="0" w:space="0" w:color="auto"/>
        <w:left w:val="none" w:sz="0" w:space="0" w:color="auto"/>
        <w:bottom w:val="none" w:sz="0" w:space="0" w:color="auto"/>
        <w:right w:val="none" w:sz="0" w:space="0" w:color="auto"/>
      </w:divBdr>
    </w:div>
    <w:div w:id="2141682948">
      <w:bodyDiv w:val="1"/>
      <w:marLeft w:val="0"/>
      <w:marRight w:val="0"/>
      <w:marTop w:val="0"/>
      <w:marBottom w:val="0"/>
      <w:divBdr>
        <w:top w:val="none" w:sz="0" w:space="0" w:color="auto"/>
        <w:left w:val="none" w:sz="0" w:space="0" w:color="auto"/>
        <w:bottom w:val="none" w:sz="0" w:space="0" w:color="auto"/>
        <w:right w:val="none" w:sz="0" w:space="0" w:color="auto"/>
      </w:divBdr>
    </w:div>
    <w:div w:id="2144501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FA25E988EC5F7480609F194DC3135D9A77EA500086D676E2FE5865C445D7F9DFAE5351177A665F80b8P4O"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FA25E988EC5F7480609F194DC3135D9A77EA500086D676E2FE5865C445D7F9DFAE5351177A665F80b8P4O"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FA25E988EC5F7480609F194DC3135D9A77EA500086D676E2FE5865C445D7F9DFAE5351177A665F80b8P4O" TargetMode="External"/><Relationship Id="rId5" Type="http://schemas.openxmlformats.org/officeDocument/2006/relationships/webSettings" Target="webSettings.xml"/><Relationship Id="rId15" Type="http://schemas.openxmlformats.org/officeDocument/2006/relationships/hyperlink" Target="consultantplus://offline/ref=9497BE54C8D78E4F1409328A3AB3A88BFD7F82B713367FB9896FFFCEFB826EE554E3D10A02BA4ADDC0F7ABy9z8L" TargetMode="External"/><Relationship Id="rId10" Type="http://schemas.openxmlformats.org/officeDocument/2006/relationships/hyperlink" Target="consultantplus://offline/ref=FA25E988EC5F7480609F194DC3135D9A77EA500086D676E2FE5865C445D7F9DFAE5351177A665F80b8P4O"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FA25E988EC5F7480609F194DC3135D9A77EA500086D676E2FE5865C445D7F9DFAE5351177A665F80b8P4O" TargetMode="External"/><Relationship Id="rId14" Type="http://schemas.openxmlformats.org/officeDocument/2006/relationships/hyperlink" Target="consultantplus://offline/ref=9497BE54C8D78E4F14092C872CDFF783FB76DDBE113A70EBD030A493ACy8zB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ADFB39-48E4-4769-B736-FF95E830A4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15299</Words>
  <Characters>87207</Characters>
  <Application>Microsoft Office Word</Application>
  <DocSecurity>0</DocSecurity>
  <Lines>726</Lines>
  <Paragraphs>204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102302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kav</cp:lastModifiedBy>
  <cp:revision>2</cp:revision>
  <cp:lastPrinted>2022-09-26T12:13:00Z</cp:lastPrinted>
  <dcterms:created xsi:type="dcterms:W3CDTF">2022-10-26T11:43:00Z</dcterms:created>
  <dcterms:modified xsi:type="dcterms:W3CDTF">2022-10-26T11:43:00Z</dcterms:modified>
</cp:coreProperties>
</file>