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813ADA" w:rsidP="00075EBC">
      <w:pPr>
        <w:tabs>
          <w:tab w:val="left" w:pos="5954"/>
        </w:tabs>
        <w:jc w:val="center"/>
        <w:rPr>
          <w:rFonts w:ascii="Arial" w:hAnsi="Arial" w:cs="Arial"/>
          <w:b/>
          <w:color w:val="000000"/>
          <w:sz w:val="2"/>
          <w:szCs w:val="2"/>
        </w:rPr>
      </w:pPr>
      <w:r w:rsidRPr="00813ADA">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216EAF" w:rsidRPr="00457FCB" w:rsidRDefault="00216EAF" w:rsidP="003962F5">
                  <w:pPr>
                    <w:rPr>
                      <w:rFonts w:ascii="Arial" w:hAnsi="Arial" w:cs="Arial"/>
                      <w:b/>
                      <w:sz w:val="4"/>
                      <w:szCs w:val="4"/>
                    </w:rPr>
                  </w:pPr>
                </w:p>
                <w:p w:rsidR="00216EAF" w:rsidRPr="007E55DE" w:rsidRDefault="00216EAF" w:rsidP="003962F5">
                  <w:pPr>
                    <w:rPr>
                      <w:b/>
                    </w:rPr>
                  </w:pPr>
                  <w:r>
                    <w:rPr>
                      <w:b/>
                    </w:rPr>
                    <w:t xml:space="preserve">6 </w:t>
                  </w:r>
                  <w:r w:rsidRPr="007E55DE">
                    <w:rPr>
                      <w:b/>
                    </w:rPr>
                    <w:t>(</w:t>
                  </w:r>
                  <w:r>
                    <w:rPr>
                      <w:b/>
                    </w:rPr>
                    <w:t xml:space="preserve">698) от 29 января </w:t>
                  </w:r>
                  <w:r w:rsidRPr="007E55DE">
                    <w:rPr>
                      <w:b/>
                    </w:rPr>
                    <w:t>20</w:t>
                  </w:r>
                  <w:r>
                    <w:rPr>
                      <w:b/>
                    </w:rPr>
                    <w:t>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216EAF" w:rsidRPr="00216EAF" w:rsidRDefault="00216EAF" w:rsidP="00216EAF">
      <w:pPr>
        <w:jc w:val="center"/>
        <w:rPr>
          <w:rFonts w:ascii="Arial" w:hAnsi="Arial" w:cs="Arial"/>
          <w:b/>
          <w:sz w:val="16"/>
          <w:szCs w:val="16"/>
        </w:rPr>
      </w:pPr>
      <w:r w:rsidRPr="00216EAF">
        <w:rPr>
          <w:rFonts w:ascii="Arial" w:hAnsi="Arial" w:cs="Arial"/>
          <w:b/>
          <w:sz w:val="16"/>
          <w:szCs w:val="16"/>
        </w:rPr>
        <w:t>СОВЕТ  ДЕПУТАТОВ  ВАЛДАЙСКОГО  ГОРОДСКОГО  ПОСЕЛЕНИЯ</w:t>
      </w:r>
    </w:p>
    <w:p w:rsidR="00216EAF" w:rsidRPr="00216EAF" w:rsidRDefault="00216EAF" w:rsidP="00216EAF">
      <w:pPr>
        <w:jc w:val="center"/>
        <w:rPr>
          <w:rFonts w:ascii="Arial" w:hAnsi="Arial" w:cs="Arial"/>
          <w:sz w:val="16"/>
          <w:szCs w:val="16"/>
        </w:rPr>
      </w:pPr>
      <w:r w:rsidRPr="00216EAF">
        <w:rPr>
          <w:rFonts w:ascii="Arial" w:hAnsi="Arial" w:cs="Arial"/>
          <w:sz w:val="16"/>
          <w:szCs w:val="16"/>
        </w:rPr>
        <w:t>Р Е Ш Е Н И Е</w:t>
      </w:r>
    </w:p>
    <w:p w:rsidR="00216EAF" w:rsidRPr="00216EAF" w:rsidRDefault="00216EAF" w:rsidP="00216EAF">
      <w:pPr>
        <w:jc w:val="center"/>
        <w:rPr>
          <w:rFonts w:ascii="Arial" w:hAnsi="Arial" w:cs="Arial"/>
          <w:b/>
          <w:sz w:val="16"/>
          <w:szCs w:val="16"/>
        </w:rPr>
      </w:pPr>
      <w:r w:rsidRPr="00216EAF">
        <w:rPr>
          <w:rFonts w:ascii="Arial" w:hAnsi="Arial" w:cs="Arial"/>
          <w:b/>
          <w:sz w:val="16"/>
          <w:szCs w:val="16"/>
        </w:rPr>
        <w:t>О внесении изменений в решение</w:t>
      </w:r>
      <w:r>
        <w:rPr>
          <w:rFonts w:ascii="Arial" w:hAnsi="Arial" w:cs="Arial"/>
          <w:b/>
          <w:sz w:val="16"/>
          <w:szCs w:val="16"/>
        </w:rPr>
        <w:t xml:space="preserve"> </w:t>
      </w:r>
      <w:r w:rsidRPr="00216EAF">
        <w:rPr>
          <w:rFonts w:ascii="Arial" w:hAnsi="Arial" w:cs="Arial"/>
          <w:b/>
          <w:sz w:val="16"/>
          <w:szCs w:val="16"/>
        </w:rPr>
        <w:t>Совета депутатов Валдайского</w:t>
      </w:r>
      <w:r>
        <w:rPr>
          <w:rFonts w:ascii="Arial" w:hAnsi="Arial" w:cs="Arial"/>
          <w:b/>
          <w:sz w:val="16"/>
          <w:szCs w:val="16"/>
        </w:rPr>
        <w:t xml:space="preserve"> </w:t>
      </w:r>
      <w:r w:rsidRPr="00216EAF">
        <w:rPr>
          <w:rFonts w:ascii="Arial" w:hAnsi="Arial" w:cs="Arial"/>
          <w:b/>
          <w:sz w:val="16"/>
          <w:szCs w:val="16"/>
        </w:rPr>
        <w:t>городского поселения</w:t>
      </w:r>
      <w:r>
        <w:rPr>
          <w:rFonts w:ascii="Arial" w:hAnsi="Arial" w:cs="Arial"/>
          <w:b/>
          <w:sz w:val="16"/>
          <w:szCs w:val="16"/>
        </w:rPr>
        <w:t xml:space="preserve"> </w:t>
      </w:r>
      <w:r w:rsidRPr="00216EAF">
        <w:rPr>
          <w:rFonts w:ascii="Arial" w:hAnsi="Arial" w:cs="Arial"/>
          <w:b/>
          <w:sz w:val="16"/>
          <w:szCs w:val="16"/>
        </w:rPr>
        <w:t>от 26.12.2024 № 237</w:t>
      </w:r>
    </w:p>
    <w:p w:rsidR="00216EAF" w:rsidRPr="00216EAF" w:rsidRDefault="00216EAF" w:rsidP="00216EAF">
      <w:pPr>
        <w:pStyle w:val="ConsNonformat"/>
        <w:ind w:firstLine="284"/>
        <w:jc w:val="both"/>
        <w:rPr>
          <w:rFonts w:ascii="Arial" w:hAnsi="Arial" w:cs="Arial"/>
          <w:b/>
          <w:sz w:val="16"/>
          <w:szCs w:val="16"/>
        </w:rPr>
      </w:pPr>
      <w:r w:rsidRPr="00216EAF">
        <w:rPr>
          <w:rFonts w:ascii="Arial" w:hAnsi="Arial" w:cs="Arial"/>
          <w:b/>
          <w:sz w:val="16"/>
          <w:szCs w:val="16"/>
        </w:rPr>
        <w:t>Принято Советом депутатов Валдайского городского поселения 29 января 2025 года.</w:t>
      </w:r>
    </w:p>
    <w:p w:rsidR="00216EAF" w:rsidRPr="00216EAF" w:rsidRDefault="00216EAF" w:rsidP="00216EAF">
      <w:pPr>
        <w:ind w:firstLine="284"/>
        <w:jc w:val="both"/>
        <w:rPr>
          <w:rFonts w:ascii="Arial" w:hAnsi="Arial" w:cs="Arial"/>
          <w:b/>
          <w:sz w:val="16"/>
          <w:szCs w:val="16"/>
        </w:rPr>
      </w:pPr>
      <w:r w:rsidRPr="00216EAF">
        <w:rPr>
          <w:rFonts w:ascii="Arial" w:hAnsi="Arial" w:cs="Arial"/>
          <w:sz w:val="16"/>
          <w:szCs w:val="16"/>
        </w:rPr>
        <w:t xml:space="preserve">Совет депутатов Валдайского городского поселения </w:t>
      </w:r>
      <w:r w:rsidRPr="00216EAF">
        <w:rPr>
          <w:rFonts w:ascii="Arial" w:hAnsi="Arial" w:cs="Arial"/>
          <w:b/>
          <w:sz w:val="16"/>
          <w:szCs w:val="16"/>
        </w:rPr>
        <w:t>РЕШИЛ:</w:t>
      </w:r>
    </w:p>
    <w:p w:rsidR="00216EAF" w:rsidRPr="00216EAF" w:rsidRDefault="00216EAF" w:rsidP="00216EAF">
      <w:pPr>
        <w:ind w:firstLine="284"/>
        <w:jc w:val="both"/>
        <w:rPr>
          <w:rFonts w:ascii="Arial" w:hAnsi="Arial" w:cs="Arial"/>
          <w:sz w:val="16"/>
          <w:szCs w:val="16"/>
        </w:rPr>
      </w:pPr>
      <w:r w:rsidRPr="00216EAF">
        <w:rPr>
          <w:rFonts w:ascii="Arial" w:hAnsi="Arial" w:cs="Arial"/>
          <w:sz w:val="16"/>
          <w:szCs w:val="16"/>
        </w:rPr>
        <w:t>1. Внести в решение Совета депутатов Валдайского городского поселения от 26.12.2024 № 237 «О бюджете Валдайского городского поселения на 2025 год и на плановый период 2026-2027 годов» следующие изменения:</w:t>
      </w:r>
    </w:p>
    <w:p w:rsidR="00216EAF" w:rsidRPr="00216EAF" w:rsidRDefault="00216EAF" w:rsidP="00216EAF">
      <w:pPr>
        <w:ind w:firstLine="284"/>
        <w:jc w:val="both"/>
        <w:rPr>
          <w:rFonts w:ascii="Arial" w:hAnsi="Arial" w:cs="Arial"/>
          <w:sz w:val="16"/>
          <w:szCs w:val="16"/>
        </w:rPr>
      </w:pPr>
      <w:r w:rsidRPr="00216EAF">
        <w:rPr>
          <w:rFonts w:ascii="Arial" w:hAnsi="Arial" w:cs="Arial"/>
          <w:sz w:val="16"/>
          <w:szCs w:val="16"/>
        </w:rPr>
        <w:t>1.1. Изложить пункт 1 в редакции:</w:t>
      </w:r>
    </w:p>
    <w:p w:rsidR="00216EAF" w:rsidRPr="00216EAF" w:rsidRDefault="00216EAF" w:rsidP="00216EAF">
      <w:pPr>
        <w:ind w:firstLine="284"/>
        <w:jc w:val="both"/>
        <w:rPr>
          <w:rFonts w:ascii="Arial" w:hAnsi="Arial" w:cs="Arial"/>
          <w:sz w:val="16"/>
          <w:szCs w:val="16"/>
        </w:rPr>
      </w:pPr>
      <w:r w:rsidRPr="00216EAF">
        <w:rPr>
          <w:rFonts w:ascii="Arial" w:hAnsi="Arial" w:cs="Arial"/>
          <w:sz w:val="16"/>
          <w:szCs w:val="16"/>
        </w:rPr>
        <w:t>«Утвердить основные характеристики бюджета Валдайского городского поселения на 2025 год:</w:t>
      </w:r>
    </w:p>
    <w:p w:rsidR="00216EAF" w:rsidRPr="00216EAF" w:rsidRDefault="00216EAF" w:rsidP="00216EAF">
      <w:pPr>
        <w:tabs>
          <w:tab w:val="left" w:pos="0"/>
        </w:tabs>
        <w:ind w:firstLine="284"/>
        <w:jc w:val="both"/>
        <w:rPr>
          <w:rFonts w:ascii="Arial" w:hAnsi="Arial" w:cs="Arial"/>
          <w:sz w:val="16"/>
          <w:szCs w:val="16"/>
        </w:rPr>
      </w:pPr>
      <w:r w:rsidRPr="00216EAF">
        <w:rPr>
          <w:rFonts w:ascii="Arial" w:hAnsi="Arial" w:cs="Arial"/>
          <w:sz w:val="16"/>
          <w:szCs w:val="16"/>
        </w:rPr>
        <w:t xml:space="preserve">прогнозируемый общий объем доходов бюджета Валдайского городского поселения в сумме </w:t>
      </w:r>
      <w:r w:rsidRPr="00216EAF">
        <w:rPr>
          <w:rFonts w:ascii="Arial" w:hAnsi="Arial" w:cs="Arial"/>
          <w:color w:val="000000"/>
          <w:sz w:val="16"/>
          <w:szCs w:val="16"/>
        </w:rPr>
        <w:t>168 865 378 рублей 00 копеек</w:t>
      </w:r>
      <w:r w:rsidRPr="00216EAF">
        <w:rPr>
          <w:rFonts w:ascii="Arial" w:hAnsi="Arial" w:cs="Arial"/>
          <w:sz w:val="16"/>
          <w:szCs w:val="16"/>
        </w:rPr>
        <w:t>;</w:t>
      </w:r>
    </w:p>
    <w:p w:rsidR="00216EAF" w:rsidRPr="00216EAF" w:rsidRDefault="00216EAF" w:rsidP="00216EAF">
      <w:pPr>
        <w:ind w:firstLine="284"/>
        <w:jc w:val="both"/>
        <w:rPr>
          <w:rFonts w:ascii="Arial" w:hAnsi="Arial" w:cs="Arial"/>
          <w:sz w:val="16"/>
          <w:szCs w:val="16"/>
        </w:rPr>
      </w:pPr>
      <w:r w:rsidRPr="00216EAF">
        <w:rPr>
          <w:rFonts w:ascii="Arial" w:hAnsi="Arial" w:cs="Arial"/>
          <w:sz w:val="16"/>
          <w:szCs w:val="16"/>
        </w:rPr>
        <w:t xml:space="preserve">общий объем расходов бюджета Валдайского городского поселения в сумме </w:t>
      </w:r>
      <w:r w:rsidRPr="00216EAF">
        <w:rPr>
          <w:rFonts w:ascii="Arial" w:hAnsi="Arial" w:cs="Arial"/>
          <w:color w:val="000000"/>
          <w:sz w:val="16"/>
          <w:szCs w:val="16"/>
        </w:rPr>
        <w:t>167 962 552 р</w:t>
      </w:r>
      <w:r w:rsidRPr="00216EAF">
        <w:rPr>
          <w:rFonts w:ascii="Arial" w:hAnsi="Arial" w:cs="Arial"/>
          <w:sz w:val="16"/>
          <w:szCs w:val="16"/>
        </w:rPr>
        <w:t>ублей 85 копеек;</w:t>
      </w:r>
    </w:p>
    <w:p w:rsidR="00216EAF" w:rsidRPr="00216EAF" w:rsidRDefault="00216EAF" w:rsidP="00216EAF">
      <w:pPr>
        <w:ind w:firstLine="284"/>
        <w:jc w:val="both"/>
        <w:rPr>
          <w:rFonts w:ascii="Arial" w:hAnsi="Arial" w:cs="Arial"/>
          <w:sz w:val="16"/>
          <w:szCs w:val="16"/>
        </w:rPr>
      </w:pPr>
      <w:r w:rsidRPr="00216EAF">
        <w:rPr>
          <w:rFonts w:ascii="Arial" w:hAnsi="Arial" w:cs="Arial"/>
          <w:sz w:val="16"/>
          <w:szCs w:val="16"/>
        </w:rPr>
        <w:t>прогнозируемый профицит бюджета Валдайского городского поселения в сумме 902 825 рублей 15 копеек.»;</w:t>
      </w:r>
    </w:p>
    <w:p w:rsidR="00216EAF" w:rsidRPr="00216EAF" w:rsidRDefault="00216EAF" w:rsidP="00216EAF">
      <w:pPr>
        <w:ind w:firstLine="284"/>
        <w:jc w:val="both"/>
        <w:rPr>
          <w:rFonts w:ascii="Arial" w:hAnsi="Arial" w:cs="Arial"/>
          <w:sz w:val="16"/>
          <w:szCs w:val="16"/>
        </w:rPr>
      </w:pPr>
      <w:r w:rsidRPr="00216EAF">
        <w:rPr>
          <w:rFonts w:ascii="Arial" w:hAnsi="Arial" w:cs="Arial"/>
          <w:sz w:val="16"/>
          <w:szCs w:val="16"/>
        </w:rPr>
        <w:t>1.2. Изложить пункт 8 в редакции:</w:t>
      </w:r>
    </w:p>
    <w:p w:rsidR="00216EAF" w:rsidRPr="00216EAF" w:rsidRDefault="00216EAF" w:rsidP="00216EAF">
      <w:pPr>
        <w:tabs>
          <w:tab w:val="left" w:pos="0"/>
        </w:tabs>
        <w:suppressAutoHyphens/>
        <w:ind w:firstLine="284"/>
        <w:jc w:val="both"/>
        <w:rPr>
          <w:rFonts w:ascii="Arial" w:hAnsi="Arial" w:cs="Arial"/>
          <w:sz w:val="16"/>
          <w:szCs w:val="16"/>
        </w:rPr>
      </w:pPr>
      <w:r w:rsidRPr="00216EAF">
        <w:rPr>
          <w:rFonts w:ascii="Arial" w:hAnsi="Arial" w:cs="Arial"/>
          <w:b/>
          <w:sz w:val="16"/>
          <w:szCs w:val="16"/>
        </w:rPr>
        <w:t>«</w:t>
      </w:r>
      <w:r w:rsidRPr="00216EAF">
        <w:rPr>
          <w:rFonts w:ascii="Arial" w:hAnsi="Arial" w:cs="Arial"/>
          <w:sz w:val="16"/>
          <w:szCs w:val="16"/>
        </w:rPr>
        <w:t>Утвердить объем безвозмездных поступлений на 2025 год в сумме 85 861 370 рубля 00 копеек, на 2026 год в сумме 7 190 270,00 рублей и на 2027 год в сумме 7 190 270,00 рублей.»;</w:t>
      </w:r>
    </w:p>
    <w:p w:rsidR="00216EAF" w:rsidRPr="00216EAF" w:rsidRDefault="00216EAF" w:rsidP="00216EAF">
      <w:pPr>
        <w:ind w:firstLine="284"/>
        <w:jc w:val="both"/>
        <w:rPr>
          <w:rFonts w:ascii="Arial" w:hAnsi="Arial" w:cs="Arial"/>
          <w:sz w:val="16"/>
          <w:szCs w:val="16"/>
        </w:rPr>
      </w:pPr>
      <w:r w:rsidRPr="00216EAF">
        <w:rPr>
          <w:rFonts w:ascii="Arial" w:hAnsi="Arial" w:cs="Arial"/>
          <w:sz w:val="16"/>
          <w:szCs w:val="16"/>
        </w:rPr>
        <w:t>1.3. Изложить подпункт 5 пункта 9 в редакции:</w:t>
      </w:r>
    </w:p>
    <w:p w:rsidR="00216EAF" w:rsidRPr="00216EAF" w:rsidRDefault="00216EAF" w:rsidP="00216EAF">
      <w:pPr>
        <w:shd w:val="clear" w:color="auto" w:fill="FFFFFF"/>
        <w:suppressAutoHyphens/>
        <w:ind w:firstLine="284"/>
        <w:jc w:val="both"/>
        <w:rPr>
          <w:rFonts w:ascii="Arial" w:hAnsi="Arial" w:cs="Arial"/>
          <w:sz w:val="16"/>
          <w:szCs w:val="16"/>
        </w:rPr>
      </w:pPr>
      <w:r w:rsidRPr="00216EAF">
        <w:rPr>
          <w:rFonts w:ascii="Arial" w:hAnsi="Arial" w:cs="Arial"/>
          <w:sz w:val="16"/>
          <w:szCs w:val="16"/>
        </w:rPr>
        <w:t xml:space="preserve">«Утвердить объем бюджетных ассигнований дорожного фонда Валдайского городского поселения на 2025 год в сумме 25 711 571 рубль </w:t>
      </w:r>
      <w:r>
        <w:rPr>
          <w:rFonts w:ascii="Arial" w:hAnsi="Arial" w:cs="Arial"/>
          <w:sz w:val="16"/>
          <w:szCs w:val="16"/>
        </w:rPr>
        <w:br/>
      </w:r>
      <w:r w:rsidRPr="00216EAF">
        <w:rPr>
          <w:rFonts w:ascii="Arial" w:hAnsi="Arial" w:cs="Arial"/>
          <w:sz w:val="16"/>
          <w:szCs w:val="16"/>
        </w:rPr>
        <w:t>70 копеек, на 2026 год в сумме 9 922 500 рублей 00 копеек и на 2027 год в сумме 11 350 700 рублей 00 копеек.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216EAF" w:rsidRPr="00216EAF" w:rsidRDefault="00216EAF" w:rsidP="00216EAF">
      <w:pPr>
        <w:ind w:firstLine="284"/>
        <w:jc w:val="both"/>
        <w:rPr>
          <w:rFonts w:ascii="Arial" w:hAnsi="Arial" w:cs="Arial"/>
          <w:sz w:val="16"/>
          <w:szCs w:val="16"/>
        </w:rPr>
      </w:pPr>
      <w:r w:rsidRPr="00216EAF">
        <w:rPr>
          <w:rFonts w:ascii="Arial" w:hAnsi="Arial" w:cs="Arial"/>
          <w:sz w:val="16"/>
          <w:szCs w:val="16"/>
        </w:rPr>
        <w:t>1.4. Изложить приложения 1, 2, 6, 7, 8, 9 в прилагаемой редакции.</w:t>
      </w:r>
    </w:p>
    <w:p w:rsidR="00216EAF" w:rsidRPr="00216EAF" w:rsidRDefault="00216EAF" w:rsidP="00216EAF">
      <w:pPr>
        <w:ind w:firstLine="284"/>
        <w:jc w:val="both"/>
        <w:rPr>
          <w:rFonts w:ascii="Arial" w:hAnsi="Arial" w:cs="Arial"/>
          <w:color w:val="000000"/>
          <w:sz w:val="16"/>
          <w:szCs w:val="16"/>
        </w:rPr>
      </w:pPr>
      <w:r w:rsidRPr="00216EAF">
        <w:rPr>
          <w:rFonts w:ascii="Arial" w:hAnsi="Arial" w:cs="Arial"/>
          <w:color w:val="000000"/>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16EAF" w:rsidRDefault="00216EAF" w:rsidP="00216EAF">
      <w:pPr>
        <w:pStyle w:val="ConsNormal"/>
        <w:ind w:firstLine="0"/>
        <w:rPr>
          <w:rFonts w:cs="Arial"/>
          <w:b/>
          <w:sz w:val="16"/>
          <w:szCs w:val="16"/>
        </w:rPr>
      </w:pPr>
      <w:r w:rsidRPr="00216EAF">
        <w:rPr>
          <w:rFonts w:cs="Arial"/>
          <w:b/>
          <w:sz w:val="16"/>
          <w:szCs w:val="16"/>
        </w:rPr>
        <w:t xml:space="preserve">Глава Валдайского городского поселения, председатель </w:t>
      </w:r>
    </w:p>
    <w:p w:rsidR="00216EAF" w:rsidRPr="00216EAF" w:rsidRDefault="00216EAF" w:rsidP="00216EAF">
      <w:pPr>
        <w:pStyle w:val="ConsNormal"/>
        <w:ind w:firstLine="0"/>
        <w:rPr>
          <w:rFonts w:cs="Arial"/>
          <w:sz w:val="16"/>
          <w:szCs w:val="16"/>
        </w:rPr>
      </w:pPr>
      <w:r w:rsidRPr="00216EAF">
        <w:rPr>
          <w:rFonts w:cs="Arial"/>
          <w:b/>
          <w:sz w:val="16"/>
          <w:szCs w:val="16"/>
        </w:rPr>
        <w:t>Советадепутатов Валдайского городского</w:t>
      </w:r>
      <w:r>
        <w:rPr>
          <w:rFonts w:cs="Arial"/>
          <w:b/>
          <w:sz w:val="16"/>
          <w:szCs w:val="16"/>
        </w:rPr>
        <w:t xml:space="preserve"> </w:t>
      </w:r>
      <w:r w:rsidRPr="00216EAF">
        <w:rPr>
          <w:rFonts w:cs="Arial"/>
          <w:b/>
          <w:sz w:val="16"/>
          <w:szCs w:val="16"/>
        </w:rPr>
        <w:t>поселения</w:t>
      </w:r>
      <w:r>
        <w:rPr>
          <w:rFonts w:cs="Arial"/>
          <w:b/>
          <w:sz w:val="16"/>
          <w:szCs w:val="16"/>
        </w:rPr>
        <w:tab/>
      </w:r>
      <w:r>
        <w:rPr>
          <w:rFonts w:cs="Arial"/>
          <w:b/>
          <w:sz w:val="16"/>
          <w:szCs w:val="16"/>
        </w:rPr>
        <w:tab/>
      </w:r>
      <w:r w:rsidRPr="00216EAF">
        <w:rPr>
          <w:rFonts w:cs="Arial"/>
          <w:b/>
          <w:sz w:val="16"/>
          <w:szCs w:val="16"/>
        </w:rPr>
        <w:t>В.П.Литвиненко</w:t>
      </w:r>
    </w:p>
    <w:p w:rsidR="00216EAF" w:rsidRPr="00216EAF" w:rsidRDefault="00216EAF" w:rsidP="00216EAF">
      <w:pPr>
        <w:rPr>
          <w:rFonts w:ascii="Arial" w:hAnsi="Arial" w:cs="Arial"/>
          <w:sz w:val="16"/>
          <w:szCs w:val="16"/>
        </w:rPr>
      </w:pPr>
      <w:r w:rsidRPr="00216EAF">
        <w:rPr>
          <w:rFonts w:ascii="Arial" w:hAnsi="Arial" w:cs="Arial"/>
          <w:color w:val="000000"/>
          <w:sz w:val="16"/>
          <w:szCs w:val="16"/>
        </w:rPr>
        <w:t>«29» января</w:t>
      </w:r>
      <w:r w:rsidRPr="00216EAF">
        <w:rPr>
          <w:rFonts w:ascii="Arial" w:hAnsi="Arial" w:cs="Arial"/>
          <w:b/>
          <w:color w:val="000000"/>
          <w:sz w:val="16"/>
          <w:szCs w:val="16"/>
        </w:rPr>
        <w:t xml:space="preserve"> </w:t>
      </w:r>
      <w:r w:rsidRPr="00216EAF">
        <w:rPr>
          <w:rFonts w:ascii="Arial" w:hAnsi="Arial" w:cs="Arial"/>
          <w:color w:val="000000"/>
          <w:sz w:val="16"/>
          <w:szCs w:val="16"/>
        </w:rPr>
        <w:t>2025 года № 238</w:t>
      </w:r>
    </w:p>
    <w:tbl>
      <w:tblPr>
        <w:tblW w:w="3827" w:type="dxa"/>
        <w:jc w:val="right"/>
        <w:tblInd w:w="1245" w:type="dxa"/>
        <w:tblCellMar>
          <w:left w:w="0" w:type="dxa"/>
          <w:right w:w="0" w:type="dxa"/>
        </w:tblCellMar>
        <w:tblLook w:val="04A0"/>
      </w:tblPr>
      <w:tblGrid>
        <w:gridCol w:w="3827"/>
      </w:tblGrid>
      <w:tr w:rsidR="00216EAF" w:rsidRPr="00216EAF" w:rsidTr="00216EAF">
        <w:trPr>
          <w:trHeight w:val="138"/>
          <w:jc w:val="right"/>
        </w:trPr>
        <w:tc>
          <w:tcPr>
            <w:tcW w:w="3827" w:type="dxa"/>
            <w:vMerge w:val="restart"/>
            <w:tcBorders>
              <w:top w:val="nil"/>
              <w:left w:val="nil"/>
              <w:bottom w:val="nil"/>
              <w:right w:val="nil"/>
            </w:tcBorders>
            <w:shd w:val="clear" w:color="000000" w:fill="FFFFFF"/>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Приложение 1</w:t>
            </w:r>
          </w:p>
          <w:p w:rsidR="00216EAF" w:rsidRPr="00216EAF" w:rsidRDefault="00216EAF" w:rsidP="00216EAF">
            <w:pPr>
              <w:jc w:val="both"/>
              <w:rPr>
                <w:rFonts w:ascii="Arial" w:hAnsi="Arial" w:cs="Arial"/>
                <w:sz w:val="12"/>
                <w:szCs w:val="12"/>
              </w:rPr>
            </w:pPr>
            <w:r w:rsidRPr="00216EA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216EAF">
              <w:rPr>
                <w:rFonts w:ascii="Arial" w:hAnsi="Arial" w:cs="Arial"/>
                <w:sz w:val="12"/>
                <w:szCs w:val="12"/>
              </w:rPr>
              <w:t>от 29.01.2025 № 238)</w:t>
            </w: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bl>
    <w:p w:rsidR="00216EAF" w:rsidRPr="00216EAF" w:rsidRDefault="00216EAF" w:rsidP="00216EAF">
      <w:pPr>
        <w:jc w:val="center"/>
        <w:rPr>
          <w:rFonts w:ascii="Arial" w:hAnsi="Arial" w:cs="Arial"/>
          <w:b/>
          <w:bCs/>
          <w:sz w:val="16"/>
          <w:szCs w:val="16"/>
        </w:rPr>
      </w:pPr>
      <w:r w:rsidRPr="00216EAF">
        <w:rPr>
          <w:rFonts w:ascii="Arial" w:hAnsi="Arial" w:cs="Arial"/>
          <w:b/>
          <w:bCs/>
          <w:sz w:val="16"/>
          <w:szCs w:val="16"/>
        </w:rPr>
        <w:t>Прогнозируемые поступления доходов в бюджет городского поселения на 2025 годи на плановый период 2026 и 2027 годов</w:t>
      </w:r>
    </w:p>
    <w:p w:rsidR="00216EAF" w:rsidRPr="00216EAF" w:rsidRDefault="00216EAF" w:rsidP="00216EAF">
      <w:pPr>
        <w:jc w:val="right"/>
        <w:rPr>
          <w:rFonts w:ascii="Arial" w:hAnsi="Arial" w:cs="Arial"/>
          <w:sz w:val="12"/>
          <w:szCs w:val="16"/>
        </w:rPr>
      </w:pPr>
      <w:r w:rsidRPr="00216EAF">
        <w:rPr>
          <w:rFonts w:ascii="Arial" w:hAnsi="Arial" w:cs="Arial"/>
          <w:sz w:val="12"/>
          <w:szCs w:val="16"/>
        </w:rPr>
        <w:t>(рублей)</w:t>
      </w:r>
    </w:p>
    <w:tbl>
      <w:tblPr>
        <w:tblW w:w="5000" w:type="pct"/>
        <w:tblLayout w:type="fixed"/>
        <w:tblCellMar>
          <w:left w:w="0" w:type="dxa"/>
          <w:right w:w="0" w:type="dxa"/>
        </w:tblCellMar>
        <w:tblLook w:val="04A0"/>
      </w:tblPr>
      <w:tblGrid>
        <w:gridCol w:w="7172"/>
        <w:gridCol w:w="306"/>
        <w:gridCol w:w="819"/>
        <w:gridCol w:w="309"/>
        <w:gridCol w:w="309"/>
        <w:gridCol w:w="819"/>
        <w:gridCol w:w="819"/>
        <w:gridCol w:w="797"/>
      </w:tblGrid>
      <w:tr w:rsidR="00216EAF" w:rsidRPr="00216EAF" w:rsidTr="00216EAF">
        <w:trPr>
          <w:cantSplit/>
          <w:trHeight w:val="20"/>
        </w:trPr>
        <w:tc>
          <w:tcPr>
            <w:tcW w:w="31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jc w:val="center"/>
              <w:rPr>
                <w:rFonts w:ascii="Arial" w:hAnsi="Arial" w:cs="Arial"/>
                <w:b/>
                <w:bCs/>
                <w:sz w:val="12"/>
                <w:szCs w:val="12"/>
              </w:rPr>
            </w:pPr>
            <w:r w:rsidRPr="00216EAF">
              <w:rPr>
                <w:rFonts w:ascii="Arial" w:hAnsi="Arial" w:cs="Arial"/>
                <w:b/>
                <w:bCs/>
                <w:sz w:val="12"/>
                <w:szCs w:val="12"/>
              </w:rPr>
              <w:t>Наименование</w:t>
            </w:r>
          </w:p>
        </w:tc>
        <w:tc>
          <w:tcPr>
            <w:tcW w:w="768" w:type="pct"/>
            <w:gridSpan w:val="4"/>
            <w:tcBorders>
              <w:top w:val="single" w:sz="4" w:space="0" w:color="auto"/>
              <w:left w:val="nil"/>
              <w:bottom w:val="single" w:sz="4" w:space="0" w:color="auto"/>
              <w:right w:val="single" w:sz="4" w:space="0" w:color="000000"/>
            </w:tcBorders>
            <w:shd w:val="clear" w:color="000000" w:fill="FFFFFF"/>
            <w:vAlign w:val="center"/>
            <w:hideMark/>
          </w:tcPr>
          <w:p w:rsidR="00216EAF" w:rsidRPr="00216EAF" w:rsidRDefault="00216EAF" w:rsidP="00216EAF">
            <w:pPr>
              <w:jc w:val="center"/>
              <w:rPr>
                <w:rFonts w:ascii="Arial" w:hAnsi="Arial" w:cs="Arial"/>
                <w:b/>
                <w:bCs/>
                <w:sz w:val="12"/>
                <w:szCs w:val="12"/>
              </w:rPr>
            </w:pPr>
            <w:r w:rsidRPr="00216EAF">
              <w:rPr>
                <w:rFonts w:ascii="Arial" w:hAnsi="Arial" w:cs="Arial"/>
                <w:b/>
                <w:bCs/>
                <w:sz w:val="12"/>
                <w:szCs w:val="12"/>
              </w:rPr>
              <w:t>Код бюджетной классификации</w:t>
            </w:r>
          </w:p>
        </w:tc>
        <w:tc>
          <w:tcPr>
            <w:tcW w:w="361" w:type="pct"/>
            <w:tcBorders>
              <w:top w:val="single" w:sz="4" w:space="0" w:color="000000"/>
              <w:left w:val="nil"/>
              <w:bottom w:val="single" w:sz="4" w:space="0" w:color="000000"/>
              <w:right w:val="single" w:sz="4" w:space="0" w:color="000000"/>
            </w:tcBorders>
            <w:shd w:val="clear" w:color="000000" w:fill="FFFFFF"/>
            <w:vAlign w:val="center"/>
            <w:hideMark/>
          </w:tcPr>
          <w:p w:rsidR="00216EAF" w:rsidRPr="00216EAF" w:rsidRDefault="00216EAF" w:rsidP="00216EAF">
            <w:pPr>
              <w:jc w:val="center"/>
              <w:rPr>
                <w:rFonts w:ascii="Arial" w:hAnsi="Arial" w:cs="Arial"/>
                <w:b/>
                <w:bCs/>
                <w:sz w:val="12"/>
                <w:szCs w:val="12"/>
              </w:rPr>
            </w:pPr>
            <w:r w:rsidRPr="00216EAF">
              <w:rPr>
                <w:rFonts w:ascii="Arial" w:hAnsi="Arial" w:cs="Arial"/>
                <w:b/>
                <w:bCs/>
                <w:sz w:val="12"/>
                <w:szCs w:val="12"/>
              </w:rPr>
              <w:t xml:space="preserve">Сумма на </w:t>
            </w:r>
          </w:p>
          <w:p w:rsidR="00216EAF" w:rsidRPr="00216EAF" w:rsidRDefault="00216EAF" w:rsidP="00216EAF">
            <w:pPr>
              <w:jc w:val="center"/>
              <w:rPr>
                <w:rFonts w:ascii="Arial" w:hAnsi="Arial" w:cs="Arial"/>
                <w:b/>
                <w:bCs/>
                <w:sz w:val="12"/>
                <w:szCs w:val="12"/>
              </w:rPr>
            </w:pPr>
            <w:r w:rsidRPr="00216EAF">
              <w:rPr>
                <w:rFonts w:ascii="Arial" w:hAnsi="Arial" w:cs="Arial"/>
                <w:b/>
                <w:bCs/>
                <w:sz w:val="12"/>
                <w:szCs w:val="12"/>
              </w:rPr>
              <w:t>2025 год</w:t>
            </w:r>
          </w:p>
        </w:tc>
        <w:tc>
          <w:tcPr>
            <w:tcW w:w="361" w:type="pct"/>
            <w:tcBorders>
              <w:top w:val="single" w:sz="4" w:space="0" w:color="000000"/>
              <w:left w:val="nil"/>
              <w:bottom w:val="single" w:sz="4" w:space="0" w:color="000000"/>
              <w:right w:val="single" w:sz="4" w:space="0" w:color="000000"/>
            </w:tcBorders>
            <w:shd w:val="clear" w:color="000000" w:fill="FFFFFF"/>
            <w:vAlign w:val="center"/>
            <w:hideMark/>
          </w:tcPr>
          <w:p w:rsidR="00216EAF" w:rsidRPr="00216EAF" w:rsidRDefault="00216EAF" w:rsidP="00216EAF">
            <w:pPr>
              <w:jc w:val="center"/>
              <w:rPr>
                <w:rFonts w:ascii="Arial" w:hAnsi="Arial" w:cs="Arial"/>
                <w:b/>
                <w:bCs/>
                <w:sz w:val="12"/>
                <w:szCs w:val="12"/>
              </w:rPr>
            </w:pPr>
            <w:r w:rsidRPr="00216EAF">
              <w:rPr>
                <w:rFonts w:ascii="Arial" w:hAnsi="Arial" w:cs="Arial"/>
                <w:b/>
                <w:bCs/>
                <w:sz w:val="12"/>
                <w:szCs w:val="12"/>
              </w:rPr>
              <w:t xml:space="preserve">Сумма на </w:t>
            </w:r>
          </w:p>
          <w:p w:rsidR="00216EAF" w:rsidRPr="00216EAF" w:rsidRDefault="00216EAF" w:rsidP="00216EAF">
            <w:pPr>
              <w:jc w:val="center"/>
              <w:rPr>
                <w:rFonts w:ascii="Arial" w:hAnsi="Arial" w:cs="Arial"/>
                <w:b/>
                <w:bCs/>
                <w:sz w:val="12"/>
                <w:szCs w:val="12"/>
              </w:rPr>
            </w:pPr>
            <w:r w:rsidRPr="00216EAF">
              <w:rPr>
                <w:rFonts w:ascii="Arial" w:hAnsi="Arial" w:cs="Arial"/>
                <w:b/>
                <w:bCs/>
                <w:sz w:val="12"/>
                <w:szCs w:val="12"/>
              </w:rPr>
              <w:t>2026 год</w:t>
            </w:r>
          </w:p>
        </w:tc>
        <w:tc>
          <w:tcPr>
            <w:tcW w:w="351" w:type="pct"/>
            <w:tcBorders>
              <w:top w:val="single" w:sz="4" w:space="0" w:color="000000"/>
              <w:left w:val="nil"/>
              <w:bottom w:val="single" w:sz="4" w:space="0" w:color="000000"/>
              <w:right w:val="single" w:sz="4" w:space="0" w:color="000000"/>
            </w:tcBorders>
            <w:shd w:val="clear" w:color="000000" w:fill="FFFFFF"/>
            <w:vAlign w:val="center"/>
            <w:hideMark/>
          </w:tcPr>
          <w:p w:rsidR="00216EAF" w:rsidRPr="00216EAF" w:rsidRDefault="00216EAF" w:rsidP="00216EAF">
            <w:pPr>
              <w:jc w:val="center"/>
              <w:rPr>
                <w:rFonts w:ascii="Arial" w:hAnsi="Arial" w:cs="Arial"/>
                <w:b/>
                <w:bCs/>
                <w:sz w:val="12"/>
                <w:szCs w:val="12"/>
              </w:rPr>
            </w:pPr>
            <w:r w:rsidRPr="00216EAF">
              <w:rPr>
                <w:rFonts w:ascii="Arial" w:hAnsi="Arial" w:cs="Arial"/>
                <w:b/>
                <w:bCs/>
                <w:sz w:val="12"/>
                <w:szCs w:val="12"/>
              </w:rPr>
              <w:t xml:space="preserve">Сумма на </w:t>
            </w:r>
          </w:p>
          <w:p w:rsidR="00216EAF" w:rsidRPr="00216EAF" w:rsidRDefault="00216EAF" w:rsidP="00216EAF">
            <w:pPr>
              <w:jc w:val="center"/>
              <w:rPr>
                <w:rFonts w:ascii="Arial" w:hAnsi="Arial" w:cs="Arial"/>
                <w:b/>
                <w:bCs/>
                <w:sz w:val="12"/>
                <w:szCs w:val="12"/>
              </w:rPr>
            </w:pPr>
            <w:r w:rsidRPr="00216EAF">
              <w:rPr>
                <w:rFonts w:ascii="Arial" w:hAnsi="Arial" w:cs="Arial"/>
                <w:b/>
                <w:bCs/>
                <w:sz w:val="12"/>
                <w:szCs w:val="12"/>
              </w:rPr>
              <w:t>2027 год</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НАЛОГОВЫЕ И НЕНАЛОГОВЫЕ ДОХОДЫ</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1000000000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83 004 008,00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87 315 059,00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92 058 270,00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НАЛОГИ НА ПРИБЫЛЬ, ДОХОДЫ</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1010000000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54 920 700,00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59 260 700,00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62 521 100,00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182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1010201001</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45 141 400,00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48 667 300,00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51 315 200,00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182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1010208001</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5 160 500,00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5 614 700,00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5 945 900,00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182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1010214001</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425 200,00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454 000,00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486 300,00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182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1010215001</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3 120 600,00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3 365 700,00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3 552 200,00</w:t>
            </w:r>
          </w:p>
        </w:tc>
      </w:tr>
      <w:tr w:rsidR="00216EAF" w:rsidRPr="00216EAF" w:rsidTr="00216EAF">
        <w:trPr>
          <w:cantSplit/>
          <w:trHeight w:val="20"/>
        </w:trPr>
        <w:tc>
          <w:tcPr>
            <w:tcW w:w="3159" w:type="pct"/>
            <w:tcBorders>
              <w:top w:val="nil"/>
              <w:left w:val="single" w:sz="4" w:space="0" w:color="000000"/>
              <w:bottom w:val="single" w:sz="4" w:space="0" w:color="auto"/>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w:t>
            </w:r>
          </w:p>
        </w:tc>
        <w:tc>
          <w:tcPr>
            <w:tcW w:w="135" w:type="pct"/>
            <w:tcBorders>
              <w:top w:val="nil"/>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182</w:t>
            </w:r>
          </w:p>
        </w:tc>
        <w:tc>
          <w:tcPr>
            <w:tcW w:w="361" w:type="pct"/>
            <w:tcBorders>
              <w:top w:val="nil"/>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1010217001</w:t>
            </w:r>
          </w:p>
        </w:tc>
        <w:tc>
          <w:tcPr>
            <w:tcW w:w="136" w:type="pct"/>
            <w:tcBorders>
              <w:top w:val="nil"/>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w:t>
            </w:r>
          </w:p>
        </w:tc>
        <w:tc>
          <w:tcPr>
            <w:tcW w:w="36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1 073 000,00</w:t>
            </w:r>
          </w:p>
        </w:tc>
        <w:tc>
          <w:tcPr>
            <w:tcW w:w="36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1 159 000,00</w:t>
            </w:r>
          </w:p>
        </w:tc>
        <w:tc>
          <w:tcPr>
            <w:tcW w:w="35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1 221 500,00</w:t>
            </w:r>
          </w:p>
        </w:tc>
      </w:tr>
      <w:tr w:rsidR="00216EAF" w:rsidRPr="00216EAF" w:rsidTr="00216EAF">
        <w:trPr>
          <w:cantSplit/>
          <w:trHeight w:val="20"/>
        </w:trPr>
        <w:tc>
          <w:tcPr>
            <w:tcW w:w="315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НАЛОГИ НА ТОВАРЫ (РАБОТЫ, УСЛУГИ), РЕАЛИЗУЕМЫЕ НА ТЕРРИТОРИИ РОССИЙСКОЙ ФЕДЕРАЦИИ</w:t>
            </w:r>
          </w:p>
        </w:tc>
        <w:tc>
          <w:tcPr>
            <w:tcW w:w="135" w:type="pct"/>
            <w:tcBorders>
              <w:top w:val="single" w:sz="4" w:space="0" w:color="auto"/>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single" w:sz="4" w:space="0" w:color="auto"/>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1030000000</w:t>
            </w:r>
          </w:p>
        </w:tc>
        <w:tc>
          <w:tcPr>
            <w:tcW w:w="136" w:type="pct"/>
            <w:tcBorders>
              <w:top w:val="single" w:sz="4" w:space="0" w:color="auto"/>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single" w:sz="4" w:space="0" w:color="auto"/>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single" w:sz="4" w:space="0" w:color="auto"/>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4 248 500,00</w:t>
            </w:r>
          </w:p>
        </w:tc>
        <w:tc>
          <w:tcPr>
            <w:tcW w:w="361" w:type="pct"/>
            <w:tcBorders>
              <w:top w:val="single" w:sz="4" w:space="0" w:color="auto"/>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4 378 500,00</w:t>
            </w:r>
          </w:p>
        </w:tc>
        <w:tc>
          <w:tcPr>
            <w:tcW w:w="351" w:type="pct"/>
            <w:tcBorders>
              <w:top w:val="single" w:sz="4" w:space="0" w:color="auto"/>
              <w:left w:val="nil"/>
              <w:bottom w:val="single" w:sz="4" w:space="0" w:color="auto"/>
              <w:right w:val="single" w:sz="4" w:space="0" w:color="auto"/>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5 806 700,00</w:t>
            </w:r>
          </w:p>
        </w:tc>
      </w:tr>
      <w:tr w:rsidR="00216EAF" w:rsidRPr="00216EAF" w:rsidTr="00216EAF">
        <w:trPr>
          <w:cantSplit/>
          <w:trHeight w:val="20"/>
        </w:trPr>
        <w:tc>
          <w:tcPr>
            <w:tcW w:w="3159"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 w:type="pct"/>
            <w:tcBorders>
              <w:top w:val="single" w:sz="4" w:space="0" w:color="auto"/>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182</w:t>
            </w:r>
          </w:p>
        </w:tc>
        <w:tc>
          <w:tcPr>
            <w:tcW w:w="361" w:type="pct"/>
            <w:tcBorders>
              <w:top w:val="single" w:sz="4" w:space="0" w:color="auto"/>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1030223101</w:t>
            </w:r>
          </w:p>
        </w:tc>
        <w:tc>
          <w:tcPr>
            <w:tcW w:w="136" w:type="pct"/>
            <w:tcBorders>
              <w:top w:val="single" w:sz="4" w:space="0" w:color="auto"/>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w:t>
            </w:r>
          </w:p>
        </w:tc>
        <w:tc>
          <w:tcPr>
            <w:tcW w:w="361"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2 080 000,00</w:t>
            </w:r>
          </w:p>
        </w:tc>
        <w:tc>
          <w:tcPr>
            <w:tcW w:w="361"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2 143 714,00</w:t>
            </w:r>
          </w:p>
        </w:tc>
        <w:tc>
          <w:tcPr>
            <w:tcW w:w="351"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2 842 960,00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182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1030224101</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11 900,00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12 260,00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16 260,00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182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1030225101</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2 156 600,00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2 222 526,00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2 947 480,00</w:t>
            </w:r>
          </w:p>
        </w:tc>
      </w:tr>
      <w:tr w:rsidR="00216EAF" w:rsidRPr="00216EAF" w:rsidTr="00216EAF">
        <w:trPr>
          <w:cantSplit/>
          <w:trHeight w:val="20"/>
        </w:trPr>
        <w:tc>
          <w:tcPr>
            <w:tcW w:w="3159" w:type="pct"/>
            <w:tcBorders>
              <w:top w:val="nil"/>
              <w:left w:val="single" w:sz="4" w:space="0" w:color="000000"/>
              <w:bottom w:val="single" w:sz="4" w:space="0" w:color="auto"/>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НАЛОГИ НА ИМУЩЕСТВО</w:t>
            </w:r>
          </w:p>
        </w:tc>
        <w:tc>
          <w:tcPr>
            <w:tcW w:w="135" w:type="pct"/>
            <w:tcBorders>
              <w:top w:val="nil"/>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1060000000</w:t>
            </w:r>
          </w:p>
        </w:tc>
        <w:tc>
          <w:tcPr>
            <w:tcW w:w="136" w:type="pct"/>
            <w:tcBorders>
              <w:top w:val="nil"/>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20 361 000,00</w:t>
            </w:r>
          </w:p>
        </w:tc>
        <w:tc>
          <w:tcPr>
            <w:tcW w:w="36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20 434 000,00</w:t>
            </w:r>
          </w:p>
        </w:tc>
        <w:tc>
          <w:tcPr>
            <w:tcW w:w="35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20 516 000,00</w:t>
            </w:r>
          </w:p>
        </w:tc>
      </w:tr>
      <w:tr w:rsidR="00216EAF" w:rsidRPr="00216EAF" w:rsidTr="00216EAF">
        <w:trPr>
          <w:cantSplit/>
          <w:trHeight w:val="20"/>
        </w:trPr>
        <w:tc>
          <w:tcPr>
            <w:tcW w:w="315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lastRenderedPageBreak/>
              <w:t>Налог на имущество физических лиц</w:t>
            </w:r>
          </w:p>
        </w:tc>
        <w:tc>
          <w:tcPr>
            <w:tcW w:w="135" w:type="pct"/>
            <w:tcBorders>
              <w:top w:val="single" w:sz="4" w:space="0" w:color="auto"/>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single" w:sz="4" w:space="0" w:color="auto"/>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1060100000</w:t>
            </w:r>
          </w:p>
        </w:tc>
        <w:tc>
          <w:tcPr>
            <w:tcW w:w="136" w:type="pct"/>
            <w:tcBorders>
              <w:top w:val="single" w:sz="4" w:space="0" w:color="auto"/>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single" w:sz="4" w:space="0" w:color="auto"/>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single" w:sz="4" w:space="0" w:color="auto"/>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5 201 000,00</w:t>
            </w:r>
          </w:p>
        </w:tc>
        <w:tc>
          <w:tcPr>
            <w:tcW w:w="361" w:type="pct"/>
            <w:tcBorders>
              <w:top w:val="single" w:sz="4" w:space="0" w:color="auto"/>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5 263 000,00</w:t>
            </w:r>
          </w:p>
        </w:tc>
        <w:tc>
          <w:tcPr>
            <w:tcW w:w="351" w:type="pct"/>
            <w:tcBorders>
              <w:top w:val="single" w:sz="4" w:space="0" w:color="auto"/>
              <w:left w:val="nil"/>
              <w:bottom w:val="single" w:sz="4" w:space="0" w:color="auto"/>
              <w:right w:val="single" w:sz="4" w:space="0" w:color="auto"/>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5 326 000,00</w:t>
            </w:r>
          </w:p>
        </w:tc>
      </w:tr>
      <w:tr w:rsidR="00216EAF" w:rsidRPr="00216EAF" w:rsidTr="00216EAF">
        <w:trPr>
          <w:cantSplit/>
          <w:trHeight w:val="20"/>
        </w:trPr>
        <w:tc>
          <w:tcPr>
            <w:tcW w:w="3159"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5" w:type="pct"/>
            <w:tcBorders>
              <w:top w:val="single" w:sz="4" w:space="0" w:color="auto"/>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182</w:t>
            </w:r>
          </w:p>
        </w:tc>
        <w:tc>
          <w:tcPr>
            <w:tcW w:w="361" w:type="pct"/>
            <w:tcBorders>
              <w:top w:val="single" w:sz="4" w:space="0" w:color="auto"/>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1060103013</w:t>
            </w:r>
          </w:p>
        </w:tc>
        <w:tc>
          <w:tcPr>
            <w:tcW w:w="136" w:type="pct"/>
            <w:tcBorders>
              <w:top w:val="single" w:sz="4" w:space="0" w:color="auto"/>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1000</w:t>
            </w:r>
          </w:p>
        </w:tc>
        <w:tc>
          <w:tcPr>
            <w:tcW w:w="136"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w:t>
            </w:r>
          </w:p>
        </w:tc>
        <w:tc>
          <w:tcPr>
            <w:tcW w:w="361"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5 201 000,00</w:t>
            </w:r>
          </w:p>
        </w:tc>
        <w:tc>
          <w:tcPr>
            <w:tcW w:w="361"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5 263 000,00</w:t>
            </w:r>
          </w:p>
        </w:tc>
        <w:tc>
          <w:tcPr>
            <w:tcW w:w="351"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5 326 000,00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Земельный налог</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1060600000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15 160 000,00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15 171 000,00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15 190 000,00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182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1060603313</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10 119 300,00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10 126 700,00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10 025 400,00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Земельный налог с физических лиц</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1060604000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5 040 700,00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5 044 300,00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5 164 600,00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182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1060604313</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5 040 700,00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5 044 300,00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5 164 600,00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1110000000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2 573 808,00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2 341 859,00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2 314 470,00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1110500000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1 600 000,00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1 400 000,00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1 400 000,00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1110501000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1 600 000,00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1 400 000,00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1 400 000,00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1110501313</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120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1 600 000,00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1 400 000,00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1 400 000,00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1110900000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973 808,00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941 859,00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914 470,00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1110904000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973 808,00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941 859,00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914 470,00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1110904513</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120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973 808,00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941 859,00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914 470,00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ДОХОДЫ ОТ ПРОДАЖИ МАТЕРИАЛЬНЫХ И НЕМАТЕРИАЛЬНЫХ АКТИВОВ</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1140000000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1140600000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r>
      <w:tr w:rsidR="00216EAF" w:rsidRPr="00216EAF" w:rsidTr="00216EAF">
        <w:trPr>
          <w:cantSplit/>
          <w:trHeight w:val="20"/>
        </w:trPr>
        <w:tc>
          <w:tcPr>
            <w:tcW w:w="3159" w:type="pct"/>
            <w:tcBorders>
              <w:top w:val="nil"/>
              <w:left w:val="single" w:sz="4" w:space="0" w:color="000000"/>
              <w:bottom w:val="single" w:sz="4" w:space="0" w:color="auto"/>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135" w:type="pct"/>
            <w:tcBorders>
              <w:top w:val="nil"/>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1140601000</w:t>
            </w:r>
          </w:p>
        </w:tc>
        <w:tc>
          <w:tcPr>
            <w:tcW w:w="136" w:type="pct"/>
            <w:tcBorders>
              <w:top w:val="nil"/>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c>
          <w:tcPr>
            <w:tcW w:w="36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c>
          <w:tcPr>
            <w:tcW w:w="35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r>
      <w:tr w:rsidR="00216EAF" w:rsidRPr="00216EAF" w:rsidTr="00216EAF">
        <w:trPr>
          <w:cantSplit/>
          <w:trHeight w:val="20"/>
        </w:trPr>
        <w:tc>
          <w:tcPr>
            <w:tcW w:w="315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35" w:type="pct"/>
            <w:tcBorders>
              <w:top w:val="single" w:sz="4" w:space="0" w:color="auto"/>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w:t>
            </w:r>
          </w:p>
        </w:tc>
        <w:tc>
          <w:tcPr>
            <w:tcW w:w="361" w:type="pct"/>
            <w:tcBorders>
              <w:top w:val="single" w:sz="4" w:space="0" w:color="auto"/>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1140601313</w:t>
            </w:r>
          </w:p>
        </w:tc>
        <w:tc>
          <w:tcPr>
            <w:tcW w:w="136" w:type="pct"/>
            <w:tcBorders>
              <w:top w:val="single" w:sz="4" w:space="0" w:color="auto"/>
              <w:left w:val="nil"/>
              <w:bottom w:val="single" w:sz="4" w:space="0" w:color="auto"/>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single" w:sz="4" w:space="0" w:color="auto"/>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430</w:t>
            </w:r>
          </w:p>
        </w:tc>
        <w:tc>
          <w:tcPr>
            <w:tcW w:w="361" w:type="pct"/>
            <w:tcBorders>
              <w:top w:val="single" w:sz="4" w:space="0" w:color="auto"/>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c>
          <w:tcPr>
            <w:tcW w:w="361" w:type="pct"/>
            <w:tcBorders>
              <w:top w:val="single" w:sz="4" w:space="0" w:color="auto"/>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c>
          <w:tcPr>
            <w:tcW w:w="351" w:type="pct"/>
            <w:tcBorders>
              <w:top w:val="single" w:sz="4" w:space="0" w:color="auto"/>
              <w:left w:val="nil"/>
              <w:bottom w:val="single" w:sz="4" w:space="0" w:color="auto"/>
              <w:right w:val="single" w:sz="4" w:space="0" w:color="auto"/>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900 000,00</w:t>
            </w:r>
          </w:p>
        </w:tc>
      </w:tr>
      <w:tr w:rsidR="00216EAF" w:rsidRPr="00216EAF" w:rsidTr="00216EAF">
        <w:trPr>
          <w:cantSplit/>
          <w:trHeight w:val="20"/>
        </w:trPr>
        <w:tc>
          <w:tcPr>
            <w:tcW w:w="3159"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БЕЗВОЗМЕЗДНЫЕ ПОСТУПЛЕНИЯ</w:t>
            </w:r>
          </w:p>
        </w:tc>
        <w:tc>
          <w:tcPr>
            <w:tcW w:w="135" w:type="pct"/>
            <w:tcBorders>
              <w:top w:val="single" w:sz="4" w:space="0" w:color="auto"/>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single" w:sz="4" w:space="0" w:color="auto"/>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2000000000</w:t>
            </w:r>
          </w:p>
        </w:tc>
        <w:tc>
          <w:tcPr>
            <w:tcW w:w="136" w:type="pct"/>
            <w:tcBorders>
              <w:top w:val="single" w:sz="4" w:space="0" w:color="auto"/>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85 861 370,00</w:t>
            </w:r>
          </w:p>
        </w:tc>
        <w:tc>
          <w:tcPr>
            <w:tcW w:w="361"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7 190 270,00</w:t>
            </w:r>
          </w:p>
        </w:tc>
        <w:tc>
          <w:tcPr>
            <w:tcW w:w="351" w:type="pct"/>
            <w:tcBorders>
              <w:top w:val="single" w:sz="4" w:space="0" w:color="auto"/>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7 190 270,00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БЕЗВОЗМЕЗДНЫЕ ПОСТУПЛЕНИЯ ОТ ДРУГИХ БЮДЖЕТОВ БЮДЖЕТНОЙ СИСТЕМЫ РОССИЙСКОЙ ФЕДЕРАЦИИ</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2020000000</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85 861 370,00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7 190 270,00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7 190 270,00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892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2022542413</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75 899 100,00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Субсидии бюджетам городских и сельских поселений на формирование муниципальных дорожных фондов</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892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2022999913</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9085</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8 316 000,00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5 544 000,00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5 544 000,00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892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2024999913</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3500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675 400,00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675 400,00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675 400,00</w:t>
            </w:r>
          </w:p>
        </w:tc>
      </w:tr>
      <w:tr w:rsidR="00216EAF" w:rsidRPr="00216EAF" w:rsidTr="00216EAF">
        <w:trPr>
          <w:cantSplit/>
          <w:trHeight w:val="20"/>
        </w:trPr>
        <w:tc>
          <w:tcPr>
            <w:tcW w:w="3159" w:type="pct"/>
            <w:tcBorders>
              <w:top w:val="nil"/>
              <w:left w:val="single" w:sz="4" w:space="0" w:color="000000"/>
              <w:bottom w:val="single" w:sz="4" w:space="0" w:color="000000"/>
              <w:right w:val="single" w:sz="4" w:space="0" w:color="000000"/>
            </w:tcBorders>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135"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892</w:t>
            </w:r>
          </w:p>
        </w:tc>
        <w:tc>
          <w:tcPr>
            <w:tcW w:w="361"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2024999913</w:t>
            </w:r>
          </w:p>
        </w:tc>
        <w:tc>
          <w:tcPr>
            <w:tcW w:w="136" w:type="pct"/>
            <w:tcBorders>
              <w:top w:val="nil"/>
              <w:left w:val="nil"/>
              <w:bottom w:val="single" w:sz="4" w:space="0" w:color="000000"/>
              <w:right w:val="nil"/>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3600</w:t>
            </w:r>
          </w:p>
        </w:tc>
        <w:tc>
          <w:tcPr>
            <w:tcW w:w="136"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823 570,00</w:t>
            </w:r>
          </w:p>
        </w:tc>
        <w:tc>
          <w:tcPr>
            <w:tcW w:w="36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823 570,00</w:t>
            </w:r>
          </w:p>
        </w:tc>
        <w:tc>
          <w:tcPr>
            <w:tcW w:w="351" w:type="pct"/>
            <w:tcBorders>
              <w:top w:val="nil"/>
              <w:left w:val="nil"/>
              <w:bottom w:val="single" w:sz="4" w:space="0" w:color="000000"/>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823 570,00</w:t>
            </w:r>
          </w:p>
        </w:tc>
      </w:tr>
      <w:tr w:rsidR="00216EAF" w:rsidRPr="00216EAF" w:rsidTr="00216EAF">
        <w:trPr>
          <w:cantSplit/>
          <w:trHeight w:val="20"/>
        </w:trPr>
        <w:tc>
          <w:tcPr>
            <w:tcW w:w="3159" w:type="pct"/>
            <w:tcBorders>
              <w:top w:val="nil"/>
              <w:left w:val="single" w:sz="4" w:space="0" w:color="000000"/>
              <w:bottom w:val="single" w:sz="4" w:space="0" w:color="auto"/>
              <w:right w:val="single" w:sz="4" w:space="0" w:color="000000"/>
            </w:tcBorders>
            <w:shd w:val="clear" w:color="000000" w:fill="FFFFFF"/>
            <w:hideMark/>
          </w:tcPr>
          <w:p w:rsidR="00216EAF" w:rsidRPr="00216EAF" w:rsidRDefault="00216EAF" w:rsidP="00216EAF">
            <w:pPr>
              <w:rPr>
                <w:rFonts w:ascii="Arial" w:hAnsi="Arial" w:cs="Arial"/>
                <w:sz w:val="12"/>
                <w:szCs w:val="12"/>
              </w:rPr>
            </w:pPr>
            <w:r w:rsidRPr="00216EAF">
              <w:rPr>
                <w:rFonts w:ascii="Arial" w:hAnsi="Arial" w:cs="Arial"/>
                <w:sz w:val="12"/>
                <w:szCs w:val="12"/>
              </w:rPr>
              <w:t>Иные межбюджетные трансферты бюджетам поселений на мероприятия, направленные на борьбу с борщевиком Сосновского</w:t>
            </w:r>
          </w:p>
        </w:tc>
        <w:tc>
          <w:tcPr>
            <w:tcW w:w="135" w:type="pct"/>
            <w:tcBorders>
              <w:top w:val="nil"/>
              <w:left w:val="nil"/>
              <w:bottom w:val="single" w:sz="4" w:space="0" w:color="auto"/>
              <w:right w:val="nil"/>
            </w:tcBorders>
            <w:shd w:val="clear" w:color="000000" w:fill="FFFFFF"/>
            <w:noWrap/>
            <w:hideMark/>
          </w:tcPr>
          <w:p w:rsidR="00216EAF" w:rsidRPr="00216EAF" w:rsidRDefault="00216EAF" w:rsidP="00216EAF">
            <w:pPr>
              <w:rPr>
                <w:rFonts w:ascii="Arial" w:hAnsi="Arial" w:cs="Arial"/>
                <w:sz w:val="12"/>
                <w:szCs w:val="12"/>
              </w:rPr>
            </w:pPr>
            <w:r w:rsidRPr="00216EAF">
              <w:rPr>
                <w:rFonts w:ascii="Arial" w:hAnsi="Arial" w:cs="Arial"/>
                <w:sz w:val="12"/>
                <w:szCs w:val="12"/>
              </w:rPr>
              <w:t>892</w:t>
            </w:r>
          </w:p>
        </w:tc>
        <w:tc>
          <w:tcPr>
            <w:tcW w:w="361" w:type="pct"/>
            <w:tcBorders>
              <w:top w:val="nil"/>
              <w:left w:val="nil"/>
              <w:bottom w:val="single" w:sz="4" w:space="0" w:color="auto"/>
              <w:right w:val="nil"/>
            </w:tcBorders>
            <w:shd w:val="clear" w:color="000000" w:fill="FFFFFF"/>
            <w:noWrap/>
            <w:hideMark/>
          </w:tcPr>
          <w:p w:rsidR="00216EAF" w:rsidRPr="00216EAF" w:rsidRDefault="00216EAF" w:rsidP="00216EAF">
            <w:pPr>
              <w:rPr>
                <w:rFonts w:ascii="Arial" w:hAnsi="Arial" w:cs="Arial"/>
                <w:sz w:val="12"/>
                <w:szCs w:val="12"/>
              </w:rPr>
            </w:pPr>
            <w:r w:rsidRPr="00216EAF">
              <w:rPr>
                <w:rFonts w:ascii="Arial" w:hAnsi="Arial" w:cs="Arial"/>
                <w:sz w:val="12"/>
                <w:szCs w:val="12"/>
              </w:rPr>
              <w:t>2024999913</w:t>
            </w:r>
          </w:p>
        </w:tc>
        <w:tc>
          <w:tcPr>
            <w:tcW w:w="136" w:type="pct"/>
            <w:tcBorders>
              <w:top w:val="nil"/>
              <w:left w:val="nil"/>
              <w:bottom w:val="single" w:sz="4" w:space="0" w:color="auto"/>
              <w:right w:val="nil"/>
            </w:tcBorders>
            <w:shd w:val="clear" w:color="000000" w:fill="FFFFFF"/>
            <w:noWrap/>
            <w:hideMark/>
          </w:tcPr>
          <w:p w:rsidR="00216EAF" w:rsidRPr="00216EAF" w:rsidRDefault="00216EAF" w:rsidP="00216EAF">
            <w:pPr>
              <w:rPr>
                <w:rFonts w:ascii="Arial" w:hAnsi="Arial" w:cs="Arial"/>
                <w:sz w:val="12"/>
                <w:szCs w:val="12"/>
              </w:rPr>
            </w:pPr>
            <w:r w:rsidRPr="00216EAF">
              <w:rPr>
                <w:rFonts w:ascii="Arial" w:hAnsi="Arial" w:cs="Arial"/>
                <w:sz w:val="12"/>
                <w:szCs w:val="12"/>
              </w:rPr>
              <w:t>4100</w:t>
            </w:r>
          </w:p>
        </w:tc>
        <w:tc>
          <w:tcPr>
            <w:tcW w:w="136" w:type="pct"/>
            <w:tcBorders>
              <w:top w:val="nil"/>
              <w:left w:val="nil"/>
              <w:bottom w:val="single" w:sz="4" w:space="0" w:color="auto"/>
              <w:right w:val="single" w:sz="4" w:space="0" w:color="000000"/>
            </w:tcBorders>
            <w:shd w:val="clear" w:color="000000" w:fill="FFFFFF"/>
            <w:noWrap/>
            <w:hideMark/>
          </w:tcPr>
          <w:p w:rsidR="00216EAF" w:rsidRPr="00216EAF" w:rsidRDefault="00216EAF" w:rsidP="00216EAF">
            <w:pPr>
              <w:rPr>
                <w:rFonts w:ascii="Arial" w:hAnsi="Arial" w:cs="Arial"/>
                <w:sz w:val="12"/>
                <w:szCs w:val="12"/>
              </w:rPr>
            </w:pPr>
            <w:r w:rsidRPr="00216EAF">
              <w:rPr>
                <w:rFonts w:ascii="Arial" w:hAnsi="Arial" w:cs="Arial"/>
                <w:sz w:val="12"/>
                <w:szCs w:val="12"/>
              </w:rPr>
              <w:t>150</w:t>
            </w:r>
          </w:p>
        </w:tc>
        <w:tc>
          <w:tcPr>
            <w:tcW w:w="36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147 300,00</w:t>
            </w:r>
          </w:p>
        </w:tc>
        <w:tc>
          <w:tcPr>
            <w:tcW w:w="36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147 300,00</w:t>
            </w:r>
          </w:p>
        </w:tc>
        <w:tc>
          <w:tcPr>
            <w:tcW w:w="351" w:type="pct"/>
            <w:tcBorders>
              <w:top w:val="nil"/>
              <w:left w:val="nil"/>
              <w:bottom w:val="single" w:sz="4" w:space="0" w:color="auto"/>
              <w:right w:val="single" w:sz="4" w:space="0" w:color="000000"/>
            </w:tcBorders>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147 300,00</w:t>
            </w:r>
          </w:p>
        </w:tc>
      </w:tr>
      <w:tr w:rsidR="00216EAF" w:rsidRPr="00216EAF" w:rsidTr="00216EAF">
        <w:trPr>
          <w:cantSplit/>
          <w:trHeight w:val="20"/>
        </w:trPr>
        <w:tc>
          <w:tcPr>
            <w:tcW w:w="3927" w:type="pct"/>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216EAF" w:rsidRPr="00216EAF" w:rsidRDefault="00216EAF" w:rsidP="00216EAF">
            <w:pPr>
              <w:rPr>
                <w:rFonts w:ascii="Arial" w:hAnsi="Arial" w:cs="Arial"/>
                <w:b/>
                <w:sz w:val="12"/>
                <w:szCs w:val="12"/>
              </w:rPr>
            </w:pPr>
            <w:r w:rsidRPr="00216EAF">
              <w:rPr>
                <w:rFonts w:ascii="Arial" w:hAnsi="Arial" w:cs="Arial"/>
                <w:b/>
                <w:sz w:val="12"/>
                <w:szCs w:val="12"/>
              </w:rPr>
              <w:t>Всего доходов:</w:t>
            </w:r>
          </w:p>
        </w:tc>
        <w:tc>
          <w:tcPr>
            <w:tcW w:w="3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168 865 378,00</w:t>
            </w:r>
          </w:p>
        </w:tc>
        <w:tc>
          <w:tcPr>
            <w:tcW w:w="3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94 505 329,00</w:t>
            </w:r>
          </w:p>
        </w:tc>
        <w:tc>
          <w:tcPr>
            <w:tcW w:w="35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99 248 540,00</w:t>
            </w:r>
          </w:p>
        </w:tc>
      </w:tr>
    </w:tbl>
    <w:p w:rsidR="0001427D" w:rsidRPr="00216EAF" w:rsidRDefault="0001427D" w:rsidP="004E1A32">
      <w:pPr>
        <w:tabs>
          <w:tab w:val="left" w:pos="5954"/>
        </w:tabs>
        <w:jc w:val="right"/>
        <w:rPr>
          <w:rFonts w:ascii="Arial" w:hAnsi="Arial" w:cs="Arial"/>
          <w:b/>
          <w:sz w:val="6"/>
          <w:szCs w:val="6"/>
        </w:rPr>
      </w:pPr>
    </w:p>
    <w:tbl>
      <w:tblPr>
        <w:tblW w:w="3827" w:type="dxa"/>
        <w:jc w:val="right"/>
        <w:tblInd w:w="1245" w:type="dxa"/>
        <w:tblCellMar>
          <w:left w:w="0" w:type="dxa"/>
          <w:right w:w="0" w:type="dxa"/>
        </w:tblCellMar>
        <w:tblLook w:val="04A0"/>
      </w:tblPr>
      <w:tblGrid>
        <w:gridCol w:w="3827"/>
      </w:tblGrid>
      <w:tr w:rsidR="00216EAF" w:rsidRPr="00216EAF" w:rsidTr="00216EAF">
        <w:trPr>
          <w:trHeight w:val="138"/>
          <w:jc w:val="right"/>
        </w:trPr>
        <w:tc>
          <w:tcPr>
            <w:tcW w:w="3827" w:type="dxa"/>
            <w:vMerge w:val="restart"/>
            <w:tcBorders>
              <w:top w:val="nil"/>
              <w:left w:val="nil"/>
              <w:bottom w:val="nil"/>
              <w:right w:val="nil"/>
            </w:tcBorders>
            <w:shd w:val="clear" w:color="000000" w:fill="FFFFFF"/>
            <w:hideMark/>
          </w:tcPr>
          <w:p w:rsidR="00216EAF" w:rsidRPr="00216EAF" w:rsidRDefault="00216EAF" w:rsidP="00216EAF">
            <w:pPr>
              <w:jc w:val="center"/>
              <w:rPr>
                <w:rFonts w:ascii="Arial" w:hAnsi="Arial" w:cs="Arial"/>
                <w:b/>
                <w:sz w:val="12"/>
                <w:szCs w:val="12"/>
              </w:rPr>
            </w:pPr>
            <w:r>
              <w:rPr>
                <w:rFonts w:ascii="Arial" w:hAnsi="Arial" w:cs="Arial"/>
                <w:b/>
                <w:sz w:val="12"/>
                <w:szCs w:val="12"/>
              </w:rPr>
              <w:t>Приложение 2</w:t>
            </w:r>
          </w:p>
          <w:p w:rsidR="00216EAF" w:rsidRPr="00216EAF" w:rsidRDefault="00216EAF" w:rsidP="00216EAF">
            <w:pPr>
              <w:jc w:val="both"/>
              <w:rPr>
                <w:rFonts w:ascii="Arial" w:hAnsi="Arial" w:cs="Arial"/>
                <w:sz w:val="12"/>
                <w:szCs w:val="12"/>
              </w:rPr>
            </w:pPr>
            <w:r w:rsidRPr="00216EA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216EAF">
              <w:rPr>
                <w:rFonts w:ascii="Arial" w:hAnsi="Arial" w:cs="Arial"/>
                <w:sz w:val="12"/>
                <w:szCs w:val="12"/>
              </w:rPr>
              <w:t>от 29.01.2025 № 238)</w:t>
            </w: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bl>
    <w:p w:rsidR="00216EAF" w:rsidRDefault="00216EAF" w:rsidP="00216EAF">
      <w:pPr>
        <w:jc w:val="center"/>
        <w:rPr>
          <w:rFonts w:ascii="Arial" w:hAnsi="Arial" w:cs="Arial"/>
          <w:b/>
          <w:sz w:val="16"/>
          <w:szCs w:val="16"/>
        </w:rPr>
      </w:pPr>
      <w:r w:rsidRPr="00216EAF">
        <w:rPr>
          <w:rFonts w:ascii="Arial" w:hAnsi="Arial" w:cs="Arial"/>
          <w:b/>
          <w:sz w:val="16"/>
          <w:szCs w:val="16"/>
        </w:rPr>
        <w:t>Источники внутреннего финансирования дефицита городского</w:t>
      </w:r>
      <w:r>
        <w:rPr>
          <w:rFonts w:ascii="Arial" w:hAnsi="Arial" w:cs="Arial"/>
          <w:b/>
          <w:sz w:val="16"/>
          <w:szCs w:val="16"/>
        </w:rPr>
        <w:t xml:space="preserve"> </w:t>
      </w:r>
      <w:r w:rsidRPr="00216EAF">
        <w:rPr>
          <w:rFonts w:ascii="Arial" w:hAnsi="Arial" w:cs="Arial"/>
          <w:b/>
          <w:sz w:val="16"/>
          <w:szCs w:val="16"/>
        </w:rPr>
        <w:t>бюджета на 2025 год и на плановый период 2026 и 2027 годов</w:t>
      </w:r>
    </w:p>
    <w:p w:rsidR="00216EAF" w:rsidRPr="00216EAF" w:rsidRDefault="00216EAF" w:rsidP="00216EAF">
      <w:pPr>
        <w:jc w:val="right"/>
        <w:rPr>
          <w:rFonts w:ascii="Arial" w:hAnsi="Arial" w:cs="Arial"/>
          <w:b/>
          <w:sz w:val="16"/>
          <w:szCs w:val="16"/>
        </w:rPr>
      </w:pPr>
      <w:r w:rsidRPr="00216EAF">
        <w:rPr>
          <w:rFonts w:ascii="Arial" w:hAnsi="Arial" w:cs="Arial"/>
          <w:sz w:val="12"/>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18"/>
        <w:gridCol w:w="3414"/>
        <w:gridCol w:w="990"/>
        <w:gridCol w:w="915"/>
        <w:gridCol w:w="913"/>
      </w:tblGrid>
      <w:tr w:rsidR="00216EAF" w:rsidRPr="00216EAF" w:rsidTr="00216EAF">
        <w:trPr>
          <w:trHeight w:val="20"/>
        </w:trPr>
        <w:tc>
          <w:tcPr>
            <w:tcW w:w="2255" w:type="pct"/>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Наименование источника внутреннего финансирования дефицита бюджета</w:t>
            </w:r>
          </w:p>
        </w:tc>
        <w:tc>
          <w:tcPr>
            <w:tcW w:w="1504" w:type="pct"/>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Код группы, подгруппы, статьи и вида источников</w:t>
            </w:r>
          </w:p>
        </w:tc>
        <w:tc>
          <w:tcPr>
            <w:tcW w:w="436" w:type="pct"/>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2025 год</w:t>
            </w:r>
          </w:p>
        </w:tc>
        <w:tc>
          <w:tcPr>
            <w:tcW w:w="403" w:type="pct"/>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2026 год</w:t>
            </w:r>
          </w:p>
        </w:tc>
        <w:tc>
          <w:tcPr>
            <w:tcW w:w="403" w:type="pct"/>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2027 год</w:t>
            </w:r>
          </w:p>
        </w:tc>
      </w:tr>
      <w:tr w:rsidR="00216EAF" w:rsidRPr="00216EAF" w:rsidTr="00216EAF">
        <w:trPr>
          <w:trHeight w:val="20"/>
        </w:trPr>
        <w:tc>
          <w:tcPr>
            <w:tcW w:w="2255" w:type="pct"/>
            <w:shd w:val="clear" w:color="auto" w:fill="auto"/>
            <w:vAlign w:val="bottom"/>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w:t>
            </w:r>
          </w:p>
        </w:tc>
        <w:tc>
          <w:tcPr>
            <w:tcW w:w="1504" w:type="pct"/>
            <w:shd w:val="clear" w:color="auto" w:fill="auto"/>
            <w:vAlign w:val="bottom"/>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w:t>
            </w:r>
          </w:p>
        </w:tc>
        <w:tc>
          <w:tcPr>
            <w:tcW w:w="436" w:type="pct"/>
            <w:shd w:val="clear" w:color="auto" w:fill="auto"/>
            <w:vAlign w:val="bottom"/>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w:t>
            </w:r>
          </w:p>
        </w:tc>
        <w:tc>
          <w:tcPr>
            <w:tcW w:w="403" w:type="pct"/>
            <w:shd w:val="clear" w:color="auto" w:fill="auto"/>
            <w:vAlign w:val="bottom"/>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w:t>
            </w:r>
          </w:p>
        </w:tc>
        <w:tc>
          <w:tcPr>
            <w:tcW w:w="403" w:type="pct"/>
            <w:shd w:val="clear" w:color="auto" w:fill="auto"/>
            <w:vAlign w:val="bottom"/>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w:t>
            </w:r>
          </w:p>
        </w:tc>
      </w:tr>
      <w:tr w:rsidR="00216EAF" w:rsidRPr="00216EAF" w:rsidTr="00216EAF">
        <w:trPr>
          <w:trHeight w:val="20"/>
        </w:trPr>
        <w:tc>
          <w:tcPr>
            <w:tcW w:w="2255" w:type="pct"/>
            <w:shd w:val="clear" w:color="auto" w:fill="auto"/>
            <w:vAlign w:val="center"/>
            <w:hideMark/>
          </w:tcPr>
          <w:p w:rsidR="00216EAF" w:rsidRPr="00216EAF" w:rsidRDefault="00216EAF" w:rsidP="00216EAF">
            <w:pPr>
              <w:rPr>
                <w:rFonts w:ascii="Arial" w:hAnsi="Arial" w:cs="Arial"/>
                <w:sz w:val="12"/>
                <w:szCs w:val="12"/>
              </w:rPr>
            </w:pPr>
            <w:bookmarkStart w:id="0" w:name="RANGE!A6:C6"/>
            <w:bookmarkStart w:id="1" w:name="RANGE!A6:C11"/>
            <w:bookmarkEnd w:id="0"/>
            <w:r w:rsidRPr="00216EAF">
              <w:rPr>
                <w:rFonts w:ascii="Arial" w:hAnsi="Arial" w:cs="Arial"/>
                <w:sz w:val="12"/>
                <w:szCs w:val="12"/>
              </w:rPr>
              <w:t xml:space="preserve"> Источники внутреннего финансирования дефицитов бюджета</w:t>
            </w:r>
            <w:bookmarkEnd w:id="1"/>
          </w:p>
        </w:tc>
        <w:tc>
          <w:tcPr>
            <w:tcW w:w="1504"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000 01 00 00 00 00 0000 000</w:t>
            </w:r>
          </w:p>
        </w:tc>
        <w:tc>
          <w:tcPr>
            <w:tcW w:w="436"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-902 825,15</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-32 088 738,31</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-36 788 664,03</w:t>
            </w:r>
          </w:p>
        </w:tc>
      </w:tr>
      <w:tr w:rsidR="00216EAF" w:rsidRPr="00216EAF" w:rsidTr="00216EAF">
        <w:trPr>
          <w:trHeight w:val="20"/>
        </w:trPr>
        <w:tc>
          <w:tcPr>
            <w:tcW w:w="2255" w:type="pct"/>
            <w:shd w:val="clear" w:color="auto" w:fill="auto"/>
            <w:vAlign w:val="center"/>
            <w:hideMark/>
          </w:tcPr>
          <w:p w:rsidR="00216EAF" w:rsidRPr="00216EAF" w:rsidRDefault="00216EAF" w:rsidP="00216EAF">
            <w:pPr>
              <w:rPr>
                <w:rFonts w:ascii="Arial" w:hAnsi="Arial" w:cs="Arial"/>
                <w:sz w:val="12"/>
                <w:szCs w:val="12"/>
              </w:rPr>
            </w:pPr>
            <w:bookmarkStart w:id="2" w:name="RANGE!A7:C7"/>
            <w:r w:rsidRPr="00216EAF">
              <w:rPr>
                <w:rFonts w:ascii="Arial" w:hAnsi="Arial" w:cs="Arial"/>
                <w:sz w:val="12"/>
                <w:szCs w:val="12"/>
              </w:rPr>
              <w:t xml:space="preserve">Изменение остатков средств на счетах по учету средств бюджета </w:t>
            </w:r>
            <w:bookmarkEnd w:id="2"/>
          </w:p>
        </w:tc>
        <w:tc>
          <w:tcPr>
            <w:tcW w:w="1504"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000 01 05 00 00 00 0000 000</w:t>
            </w:r>
          </w:p>
        </w:tc>
        <w:tc>
          <w:tcPr>
            <w:tcW w:w="436"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-902 825,15</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-32 088 738,31</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-36 788 664,03</w:t>
            </w:r>
          </w:p>
        </w:tc>
      </w:tr>
      <w:tr w:rsidR="00216EAF" w:rsidRPr="00216EAF" w:rsidTr="00216EAF">
        <w:trPr>
          <w:trHeight w:val="20"/>
        </w:trPr>
        <w:tc>
          <w:tcPr>
            <w:tcW w:w="2255" w:type="pct"/>
            <w:shd w:val="clear" w:color="000000" w:fill="FFFFFF"/>
            <w:vAlign w:val="center"/>
            <w:hideMark/>
          </w:tcPr>
          <w:p w:rsidR="00216EAF" w:rsidRPr="00216EAF" w:rsidRDefault="00216EAF" w:rsidP="00216EAF">
            <w:pPr>
              <w:rPr>
                <w:rFonts w:ascii="Arial" w:hAnsi="Arial" w:cs="Arial"/>
                <w:sz w:val="12"/>
                <w:szCs w:val="12"/>
              </w:rPr>
            </w:pPr>
            <w:bookmarkStart w:id="3" w:name="RANGE!A8:C8"/>
            <w:r w:rsidRPr="00216EAF">
              <w:rPr>
                <w:rFonts w:ascii="Arial" w:hAnsi="Arial" w:cs="Arial"/>
                <w:sz w:val="12"/>
                <w:szCs w:val="12"/>
              </w:rPr>
              <w:t>Увеличение остатков средств бюджетов</w:t>
            </w:r>
            <w:bookmarkEnd w:id="3"/>
          </w:p>
        </w:tc>
        <w:tc>
          <w:tcPr>
            <w:tcW w:w="1504"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000 01 05 00 00 00 0000 500</w:t>
            </w:r>
          </w:p>
        </w:tc>
        <w:tc>
          <w:tcPr>
            <w:tcW w:w="436"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-168 865 378,00</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-94 505 329,00</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-99 248 540,00</w:t>
            </w:r>
          </w:p>
        </w:tc>
      </w:tr>
      <w:tr w:rsidR="00216EAF" w:rsidRPr="00216EAF" w:rsidTr="00216EAF">
        <w:trPr>
          <w:trHeight w:val="20"/>
        </w:trPr>
        <w:tc>
          <w:tcPr>
            <w:tcW w:w="2255" w:type="pct"/>
            <w:shd w:val="clear" w:color="000000" w:fill="FFFFFF"/>
            <w:vAlign w:val="center"/>
            <w:hideMark/>
          </w:tcPr>
          <w:p w:rsidR="00216EAF" w:rsidRPr="00216EAF" w:rsidRDefault="00216EAF" w:rsidP="00216EAF">
            <w:pPr>
              <w:rPr>
                <w:rFonts w:ascii="Arial" w:hAnsi="Arial" w:cs="Arial"/>
                <w:sz w:val="12"/>
                <w:szCs w:val="12"/>
              </w:rPr>
            </w:pPr>
            <w:bookmarkStart w:id="4" w:name="RANGE!A9:C9"/>
            <w:r w:rsidRPr="00216EAF">
              <w:rPr>
                <w:rFonts w:ascii="Arial" w:hAnsi="Arial" w:cs="Arial"/>
                <w:sz w:val="12"/>
                <w:szCs w:val="12"/>
              </w:rPr>
              <w:t>Увеличение прочих остатков денежных средств бюджетов городских поселений</w:t>
            </w:r>
            <w:bookmarkEnd w:id="4"/>
          </w:p>
        </w:tc>
        <w:tc>
          <w:tcPr>
            <w:tcW w:w="1504"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892 01 05 02 01 13 0000 510</w:t>
            </w:r>
          </w:p>
        </w:tc>
        <w:tc>
          <w:tcPr>
            <w:tcW w:w="436"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-168 865 378,00</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-94 505 329,00</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-99 248 540,00</w:t>
            </w:r>
          </w:p>
        </w:tc>
      </w:tr>
      <w:tr w:rsidR="00216EAF" w:rsidRPr="00216EAF" w:rsidTr="00216EAF">
        <w:trPr>
          <w:trHeight w:val="20"/>
        </w:trPr>
        <w:tc>
          <w:tcPr>
            <w:tcW w:w="2255" w:type="pct"/>
            <w:shd w:val="clear" w:color="000000" w:fill="FFFFFF"/>
            <w:vAlign w:val="center"/>
            <w:hideMark/>
          </w:tcPr>
          <w:p w:rsidR="00216EAF" w:rsidRPr="00216EAF" w:rsidRDefault="00216EAF" w:rsidP="00216EAF">
            <w:pPr>
              <w:rPr>
                <w:rFonts w:ascii="Arial" w:hAnsi="Arial" w:cs="Arial"/>
                <w:sz w:val="12"/>
                <w:szCs w:val="12"/>
              </w:rPr>
            </w:pPr>
            <w:bookmarkStart w:id="5" w:name="RANGE!A10:C10"/>
            <w:r w:rsidRPr="00216EAF">
              <w:rPr>
                <w:rFonts w:ascii="Arial" w:hAnsi="Arial" w:cs="Arial"/>
                <w:sz w:val="12"/>
                <w:szCs w:val="12"/>
              </w:rPr>
              <w:t>Уменьшение остатков средств бюджетов</w:t>
            </w:r>
            <w:bookmarkEnd w:id="5"/>
          </w:p>
        </w:tc>
        <w:tc>
          <w:tcPr>
            <w:tcW w:w="1504"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000 01 05 00 00 00 0000 600</w:t>
            </w:r>
          </w:p>
        </w:tc>
        <w:tc>
          <w:tcPr>
            <w:tcW w:w="436"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167 962 552,85</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62 416 590,69</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62 459 875,97</w:t>
            </w:r>
          </w:p>
        </w:tc>
      </w:tr>
      <w:tr w:rsidR="00216EAF" w:rsidRPr="00216EAF" w:rsidTr="00216EAF">
        <w:trPr>
          <w:trHeight w:val="20"/>
        </w:trPr>
        <w:tc>
          <w:tcPr>
            <w:tcW w:w="2255" w:type="pct"/>
            <w:shd w:val="clear" w:color="000000" w:fill="FFFFFF"/>
            <w:vAlign w:val="center"/>
            <w:hideMark/>
          </w:tcPr>
          <w:p w:rsidR="00216EAF" w:rsidRPr="00216EAF" w:rsidRDefault="00216EAF" w:rsidP="00216EAF">
            <w:pPr>
              <w:rPr>
                <w:rFonts w:ascii="Arial" w:hAnsi="Arial" w:cs="Arial"/>
                <w:sz w:val="12"/>
                <w:szCs w:val="12"/>
              </w:rPr>
            </w:pPr>
            <w:bookmarkStart w:id="6" w:name="RANGE!A11:C11"/>
            <w:r w:rsidRPr="00216EAF">
              <w:rPr>
                <w:rFonts w:ascii="Arial" w:hAnsi="Arial" w:cs="Arial"/>
                <w:sz w:val="12"/>
                <w:szCs w:val="12"/>
              </w:rPr>
              <w:t>Уменьшение прочих остатков денежных средств бюджетов городских поселений</w:t>
            </w:r>
            <w:bookmarkEnd w:id="6"/>
          </w:p>
        </w:tc>
        <w:tc>
          <w:tcPr>
            <w:tcW w:w="1504"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892 01 05 02 01 13 0000 610</w:t>
            </w:r>
          </w:p>
        </w:tc>
        <w:tc>
          <w:tcPr>
            <w:tcW w:w="436"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167 962 552,85</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62 416 590,69</w:t>
            </w:r>
          </w:p>
        </w:tc>
        <w:tc>
          <w:tcPr>
            <w:tcW w:w="403" w:type="pct"/>
            <w:shd w:val="clear" w:color="auto" w:fill="auto"/>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62 459 875,97</w:t>
            </w:r>
          </w:p>
        </w:tc>
      </w:tr>
    </w:tbl>
    <w:p w:rsidR="0001427D" w:rsidRPr="00216EAF" w:rsidRDefault="0001427D" w:rsidP="004E1A32">
      <w:pPr>
        <w:tabs>
          <w:tab w:val="left" w:pos="5954"/>
        </w:tabs>
        <w:jc w:val="right"/>
        <w:rPr>
          <w:rFonts w:ascii="Arial" w:hAnsi="Arial" w:cs="Arial"/>
          <w:b/>
          <w:sz w:val="6"/>
          <w:szCs w:val="6"/>
        </w:rPr>
      </w:pPr>
    </w:p>
    <w:tbl>
      <w:tblPr>
        <w:tblW w:w="3827" w:type="dxa"/>
        <w:jc w:val="right"/>
        <w:tblInd w:w="1245" w:type="dxa"/>
        <w:tblCellMar>
          <w:left w:w="0" w:type="dxa"/>
          <w:right w:w="0" w:type="dxa"/>
        </w:tblCellMar>
        <w:tblLook w:val="04A0"/>
      </w:tblPr>
      <w:tblGrid>
        <w:gridCol w:w="3827"/>
      </w:tblGrid>
      <w:tr w:rsidR="00216EAF" w:rsidRPr="00216EAF" w:rsidTr="00216EAF">
        <w:trPr>
          <w:trHeight w:val="138"/>
          <w:jc w:val="right"/>
        </w:trPr>
        <w:tc>
          <w:tcPr>
            <w:tcW w:w="3827" w:type="dxa"/>
            <w:vMerge w:val="restart"/>
            <w:tcBorders>
              <w:top w:val="nil"/>
              <w:left w:val="nil"/>
              <w:bottom w:val="nil"/>
              <w:right w:val="nil"/>
            </w:tcBorders>
            <w:shd w:val="clear" w:color="000000" w:fill="FFFFFF"/>
            <w:hideMark/>
          </w:tcPr>
          <w:p w:rsidR="00216EAF" w:rsidRPr="00216EAF" w:rsidRDefault="00216EAF" w:rsidP="00216EAF">
            <w:pPr>
              <w:jc w:val="center"/>
              <w:rPr>
                <w:rFonts w:ascii="Arial" w:hAnsi="Arial" w:cs="Arial"/>
                <w:b/>
                <w:sz w:val="12"/>
                <w:szCs w:val="12"/>
              </w:rPr>
            </w:pPr>
            <w:r>
              <w:rPr>
                <w:rFonts w:ascii="Arial" w:hAnsi="Arial" w:cs="Arial"/>
                <w:b/>
                <w:sz w:val="12"/>
                <w:szCs w:val="12"/>
              </w:rPr>
              <w:t>Приложение 6</w:t>
            </w:r>
          </w:p>
          <w:p w:rsidR="00216EAF" w:rsidRPr="00216EAF" w:rsidRDefault="00216EAF" w:rsidP="00216EAF">
            <w:pPr>
              <w:jc w:val="both"/>
              <w:rPr>
                <w:rFonts w:ascii="Arial" w:hAnsi="Arial" w:cs="Arial"/>
                <w:sz w:val="12"/>
                <w:szCs w:val="12"/>
              </w:rPr>
            </w:pPr>
            <w:r w:rsidRPr="00216EA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216EAF">
              <w:rPr>
                <w:rFonts w:ascii="Arial" w:hAnsi="Arial" w:cs="Arial"/>
                <w:sz w:val="12"/>
                <w:szCs w:val="12"/>
              </w:rPr>
              <w:t>от 29.01.2025 № 238)</w:t>
            </w: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bl>
    <w:p w:rsidR="00216EAF" w:rsidRPr="00216EAF" w:rsidRDefault="00216EAF" w:rsidP="00216EAF">
      <w:pPr>
        <w:jc w:val="center"/>
        <w:rPr>
          <w:rFonts w:ascii="Arial" w:hAnsi="Arial" w:cs="Arial"/>
          <w:b/>
          <w:bCs/>
          <w:sz w:val="16"/>
          <w:szCs w:val="16"/>
        </w:rPr>
      </w:pPr>
      <w:r w:rsidRPr="00216EAF">
        <w:rPr>
          <w:rFonts w:ascii="Arial" w:hAnsi="Arial" w:cs="Arial"/>
          <w:b/>
          <w:bCs/>
          <w:sz w:val="16"/>
          <w:szCs w:val="16"/>
        </w:rPr>
        <w:t>Ведомственная структура расходов бюджета Валдайского городского поселения на 2025 год и на плановый период 2026 и 2027 годов</w:t>
      </w:r>
    </w:p>
    <w:p w:rsidR="00216EAF" w:rsidRPr="00216EAF" w:rsidRDefault="00216EAF" w:rsidP="00216EAF">
      <w:pPr>
        <w:jc w:val="right"/>
        <w:rPr>
          <w:rFonts w:ascii="Arial" w:hAnsi="Arial" w:cs="Arial"/>
          <w:sz w:val="12"/>
          <w:szCs w:val="16"/>
        </w:rPr>
      </w:pPr>
      <w:r w:rsidRPr="00216EA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46"/>
        <w:gridCol w:w="273"/>
        <w:gridCol w:w="326"/>
        <w:gridCol w:w="706"/>
        <w:gridCol w:w="324"/>
        <w:gridCol w:w="845"/>
        <w:gridCol w:w="865"/>
        <w:gridCol w:w="865"/>
      </w:tblGrid>
      <w:tr w:rsidR="00216EAF" w:rsidRPr="00216EAF" w:rsidTr="00216EAF">
        <w:trPr>
          <w:cantSplit/>
          <w:trHeight w:val="20"/>
        </w:trPr>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Документ, учреждение</w:t>
            </w:r>
          </w:p>
        </w:tc>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Вед.</w:t>
            </w:r>
          </w:p>
        </w:tc>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Разд.</w:t>
            </w:r>
          </w:p>
        </w:tc>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Ц.ст.</w:t>
            </w:r>
          </w:p>
        </w:tc>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Расх.</w:t>
            </w:r>
          </w:p>
        </w:tc>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 xml:space="preserve">Сумма на </w:t>
            </w:r>
          </w:p>
          <w:p w:rsidR="00216EAF" w:rsidRPr="00216EAF" w:rsidRDefault="00216EAF" w:rsidP="00216EAF">
            <w:pPr>
              <w:jc w:val="center"/>
              <w:rPr>
                <w:rFonts w:ascii="Arial" w:hAnsi="Arial" w:cs="Arial"/>
                <w:b/>
                <w:sz w:val="12"/>
                <w:szCs w:val="12"/>
              </w:rPr>
            </w:pPr>
            <w:r w:rsidRPr="00216EAF">
              <w:rPr>
                <w:rFonts w:ascii="Arial" w:hAnsi="Arial" w:cs="Arial"/>
                <w:b/>
                <w:sz w:val="12"/>
                <w:szCs w:val="12"/>
              </w:rPr>
              <w:t>2025 год</w:t>
            </w:r>
          </w:p>
        </w:tc>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Сумма на 2026 год</w:t>
            </w:r>
          </w:p>
        </w:tc>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Сумма на 2027 год</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Администрация Валдайского муниципального района</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167 962 552,85</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62 416 590,69</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62 459 875,97</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ОБЩЕГОСУДАРСТВЕННЫЕ ВОПРОСЫ</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1 639 142,49</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1 571 401,75</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1 571 401,75</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0103</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18 000,00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9200000000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Совет депутатов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9290000000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18 000,00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9290002110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9290002110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18 000,00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0106</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Межбюджетные трансферты</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0106</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9100000000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Иные межбюджетные трансферты</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0106</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9170000000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0106</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9170095210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Иные межбюджетные трансферты</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0106</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9170095210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540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Резервные фонды</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0111</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0111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9300000000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0111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9390000000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9390010010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Резервные средства</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9390010010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870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1 221 142,49</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1 153 401,75</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1 153 401,75</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0900000000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36 100,00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36 100,00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36 100,00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0900100000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33 400,00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33 400,00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33 400,00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0900113110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19 500,00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0900113110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19 500,00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0900114100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0900114100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13 900,00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0900300000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0900331100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0900331100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2 700,00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1 185 042,49</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1 117 301,75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1 117 301,75</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859 309,00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809 309,00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809 309,00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общегосударственные расходы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9450010430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183 909,00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133 909,00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133 909,00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9450010430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831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Уплата иных платежей</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9450010430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853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173 909,00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123 909,00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123 909,00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9450013500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675 400,00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lastRenderedPageBreak/>
              <w:t>Иные выплаты государственных (муниципальных) органов привлекаемым лицам</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9450013500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123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675 400,00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имущества муниципальной казны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325 733,49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307 992,75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307 992,75</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9460010410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141 928,44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124 187,70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124 187,70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9460010410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47 115,00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47 115,00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47 115,00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Закупка энергетических ресурсов</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9460010410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94 813,44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77 072,70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77 072,70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9460010420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9460010420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9460010450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33 805,05</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9460010450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33 805,05</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1 036 666,00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733 800,00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733 800,00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629 866,00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327 000,00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327 000,00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1900000000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327 000,00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327 000,00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327 000,00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1900100000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7 000,00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1900140110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1900140110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1900300000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1900340110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320 000,00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1900340110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1900340110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1900340110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811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302 866,00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302 866,00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Приобретение раскладушек на случай возникновения ЧС с целью размещения населения в ПВР</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9450010130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302 866,00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9450010130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302 866,00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406 800,00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406 800,00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406 800,00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406 800,00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406 800,00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406 800,00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0900100000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406 800,00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406 800,00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406 800,00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Мероприятия по обслуживанию системы оповещения в г. Валдай</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0900112410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0900112410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37 200,00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37 200,00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37 200,00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0900112410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112 800,00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112 800,00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112 800,00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0900112600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256 800,00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0900112600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256 800,00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НАЦИОНАЛЬНАЯ ЭКОНОМИКА</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27 986 917,03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11 897 845,33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12 744 270,00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Сельское хозяйство и рыболовство</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0405</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360 000,00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Муниципальная программа "Поддержка некоммерческих организаций на 2020-2027 годы"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2300000000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360 000,00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2300100000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360 000,00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0405</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2300131000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2300131000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631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360 000,00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Транспорт</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0408</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1 405 345,33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1 405 345,33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823 570,00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0408</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1 405 345,33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1 405 345,33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823 570,00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0408</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1 405 345,33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1 405 345,33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823 570,00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0408</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9450010090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0408</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9450010090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0408</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9450036000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823 570,00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0408</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9450036000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823 570,00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Дорожное хозяйство (дорожные фонды)</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25 711 571,70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9 922 500,00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11 350 700,00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2900000000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25 711 571,70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9 922 500,00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11 350 700,00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2910000000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22 694 346,10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9 535 000,00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10 963 200,00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22 694 346,10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9 535 000,00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10 963 200,00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6 505 504,87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3 486 898,74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4 915 098,74</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2910121110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6 505 504,87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3 486 898,74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4 915 098,74</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2910121130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2 133 351,20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2910121130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414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2 133 351,20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2910121140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2910121140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2910121150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1 990 000,00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2910121150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1 990 000,00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2910121170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3 093 338,13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2910121170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414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3 093 338,13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291019Д856</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2 772 000,00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291019Д856</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2 772 000,00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291019Д857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2 772 000,00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291019Д857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2 772 000,00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29101SД856</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152 050,63</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29101SД856</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152 050,63</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29101SД857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152 050,63</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29101SД857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152 050,63</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2920000000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3 017 225,60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2920200000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3 017 225,60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387 500,00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387 500,00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2920299910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3 017 225,60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2920299910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3 017 225,60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387 500,00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387 500,00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вопросы в области национальной экономики</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510 000,00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210 000,00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210 000,00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510 000,00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210 000,00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210 000,00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510 000,00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210 000,00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210 000,00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9450010070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9450010070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проведение работ по геодезической съемке земельных участков</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9450010071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9450010071</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9450010080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9450010080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ЖИЛИЩНО-КОММУНАЛЬНОЕ ХОЗЯЙСТВО</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135 051 085,29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44 584 143,55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42 398 181,88</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Жилищное хозяйство</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10 445 059,07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lastRenderedPageBreak/>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6 906 000,00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2400100000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6 906 000,00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2400111100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3 400 000,00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2400111100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412</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3 400 000,00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Изъятие земельного участка и жилого помещения</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2400116110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3 506 000,00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2400116110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412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3 506 000,00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3 539 059,07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3 027 661,38</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9450081010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1 827 661,38</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9450081010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1 827 661,38</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9450081020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9450081020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1 000 000,00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9450081020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811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Содержание имущества муниципальной казны</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9460000000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511 397,69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9460010510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511 397,69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9460010510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318 418,50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Закупка энергетических ресурсов</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9460010510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192 979,19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Коммунальное хозяйство</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1 071 785,97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960 761,67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2000000000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2000300000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2000311300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2000311300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2600000000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321 785,13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210 760,83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2600100000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321 785,13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210 760,83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2600111220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321 785,13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210 760,83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2600111220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321 785,13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210 760,83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Благоустройство</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96 281 541,40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16 370 683,03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15 145 483,03</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0100000000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1 225 200,00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1 225 200,00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0100200000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1 114 200,00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1 114 200,00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Обеспечение вывоза несанкционированных свалок</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0100261030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0100261030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0100261040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0100261040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0100261060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0100261060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Организация сбора и вывоза отходов I-IV класса опасности</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0100300000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Сбор и вывоз опасных отходов</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0100361050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0100361050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79 548 117,57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200 880,00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200 880,00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1000200000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207 360,00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200 880,00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200 880,00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1000250330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207 360,00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200 880,00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200 880,00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1000250330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207 360,00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200 880,00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200 880,00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Разработка и проверка документации</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1000400000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2 675 000,00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1000460240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2 675 000,00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1000460240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2 675 000,00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Федеральный проект "Формирование комфортной городской среды"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100И400000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76 665 757,57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100И454240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76 665 757,57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100И454240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76 665 757,57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100И454240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76 665 757,57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Муниципальная программа "Благоустройство территории Валдайского городского поселения в 2023-2027 годах"</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15 489 001,52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14 944 603,03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14 944 603,03</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2210000000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10 482 904,76</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9 938 506,27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9 938 506,27</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Обеспечение уличного освещения</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2210100000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10 482 904,76</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9 938 506,27</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9 938 506,27</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2210160010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5 565 947,94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5 220 556,80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5 220 556,80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2210160010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5 565 947,94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5 220 556,80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5 220 556,80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2210160012</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4 916 956,82</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4 717 949,47</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4 717 949,47</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Закупка энергетических ресурсов</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2210160012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247</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4 916 956,82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4 717 949,47</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4 717 949,47</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2220000000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2 438 507,00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2220100000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2 438 507,00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Содержание объектов озеленения</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2220160030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2 438 507,00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2220160030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1 535 105,00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1 535 105,00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1 535 105,00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2220160030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903 402,00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903 402,00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903 402,00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2230000000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Организация содержания мест захоронения</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2230100000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Содержание муниципальных кладбищ</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2230160040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2230160040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2240000000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1 908 307,00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1 908 307,00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1 908 307,00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Прочие мероприятия по благоустройству</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2240100000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1 908 307,00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1 908 307,00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1 908 307,00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2240141000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147 300,00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2240141000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147 300,00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Прочие мероприятия по благоустройству</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2240160050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1 385 632,00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2240160050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1 385 632,00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2240160053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375 375,00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2240160053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375 375,00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2250000000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59 282,76</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59 282,76</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59 282,76</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Содержание общественных территорий</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2250100000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59 282,76</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59 282,76</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59 282,76</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2250160061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58 693,56</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2250160061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58 693,56</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2250160062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589,20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Уплата иных платежей</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2250160062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853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589,20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19 222,31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lastRenderedPageBreak/>
              <w:t>Расходы на мероприятия по решению вопросов местного значения</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19 222,31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общегосударственные расходы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9450010430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19 222,31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Уплата иных платежей</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9450010430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853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19 222,31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вопросы в области жилищно-коммунального хозяйства</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27 252 698,85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27 252 698,85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27 252 698,85</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9450010031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14 181 900,00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9450010031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14 181 900,00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9450010032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4 282 933,80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9450010032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4 282 933,80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9450010033</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8 787 865,05</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9450010033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8 787 865,05</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ОБРАЗОВАНИЕ</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0700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42 700,00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42 700,00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42 700,00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Молодежная политика</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42 700,00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42 700,00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42 700,00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0900000000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0900200000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0900221500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2 700,00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0900221500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Молодежная политика и оздоровление детей</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9470000000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финансирование мероприятий в сфере образования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9470070110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9470070110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КУЛЬТУРА, КИНЕМАТОГРАФИЯ</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0800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1 695 400,00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1 695 400,00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1 695 400,00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Культура</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1 645 400,00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1 645 400,00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1 645 400,00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0200000000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445 400,00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0210000000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0210100000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445 400,00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0210199910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0210199910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265 400,00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265 400,00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265 400,00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Иные выплаты населению</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0210199910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360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1 200 000,00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Подготовка и проведение мероприятий в сфере культура</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9480000000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1 200 000,00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финансирование мероприятий в сфере культуры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9480080110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9480080110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1 200 000,00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вопросы в области культуры, кинематографии</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0804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1400000000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1400100000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0804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1400199911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0804</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1400199911</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СОЦИАЛЬНАЯ ПОЛИТИКА</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252 410,04</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Пенсионное обеспечение</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252 410,04</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252 410,04</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252 410,04</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1001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9450010040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252 410,04</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9450010040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312</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252 410,04</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ФИЗИЧЕСКАЯ КУЛЬТУРА И СПОРТ</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1100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Физическая культура</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Муниципальная программа "Развитие физической культуры и спорта в Валдайском муниципальном районе на 2018-2027 годы"</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1101</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0400000000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1101</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0400100000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1101</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0400130110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1101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0400130110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СРЕДСТВА МАССОВОЙ ИНФОРМАЦИИ</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1200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108 232,00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108 232,00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108 232,00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Периодическая печать и издательства</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1202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1202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1202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1202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9450010060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1202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9450010060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вопросы в области средств массовой информации</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1204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58 232,00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1204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9400000000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58 232,00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1204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58 232,00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содержание сайта городского поселения</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1204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9450010050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58 232,00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1204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9450010050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3 000,00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1204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9450010050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55 232,00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55 232,00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55 232,00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Условно утвержденные расходы</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9900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2 763 480,30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Условно утвержденные расходы</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9999</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0000000000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2 763 480,30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Условно утвержденные расходы</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9999</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9900000000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2 763 480,30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Условно утвержденные расходы</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9999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9990000000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2 763 480,30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6"/>
              <w:rPr>
                <w:rFonts w:ascii="Arial" w:hAnsi="Arial" w:cs="Arial"/>
                <w:sz w:val="12"/>
                <w:szCs w:val="12"/>
              </w:rPr>
            </w:pPr>
            <w:r w:rsidRPr="00216EAF">
              <w:rPr>
                <w:rFonts w:ascii="Arial" w:hAnsi="Arial" w:cs="Arial"/>
                <w:sz w:val="12"/>
                <w:szCs w:val="12"/>
              </w:rPr>
              <w:t>Условно утвержденные расходы</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9999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9990099999</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6"/>
              <w:rPr>
                <w:rFonts w:ascii="Arial" w:hAnsi="Arial" w:cs="Arial"/>
                <w:sz w:val="12"/>
                <w:szCs w:val="12"/>
              </w:rPr>
            </w:pPr>
            <w:r w:rsidRPr="00216EAF">
              <w:rPr>
                <w:rFonts w:ascii="Arial" w:hAnsi="Arial" w:cs="Arial"/>
                <w:sz w:val="12"/>
                <w:szCs w:val="12"/>
              </w:rPr>
              <w:t>2 763 480,30</w:t>
            </w:r>
          </w:p>
        </w:tc>
      </w:tr>
      <w:tr w:rsidR="00216EAF" w:rsidRPr="00216EAF" w:rsidTr="00216EAF">
        <w:trPr>
          <w:cantSplit/>
          <w:trHeight w:val="20"/>
        </w:trPr>
        <w:tc>
          <w:tcPr>
            <w:tcW w:w="0" w:type="auto"/>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Условно утвержденные расходы</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9999</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9990099999</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999</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2 763 480,30</w:t>
            </w:r>
          </w:p>
        </w:tc>
      </w:tr>
      <w:tr w:rsidR="00216EAF" w:rsidRPr="00216EAF" w:rsidTr="00216EAF">
        <w:trPr>
          <w:cantSplit/>
          <w:trHeight w:val="20"/>
        </w:trPr>
        <w:tc>
          <w:tcPr>
            <w:tcW w:w="0" w:type="auto"/>
            <w:gridSpan w:val="5"/>
            <w:shd w:val="clear" w:color="000000" w:fill="FFFFFF"/>
            <w:noWrap/>
            <w:vAlign w:val="center"/>
            <w:hideMark/>
          </w:tcPr>
          <w:p w:rsidR="00216EAF" w:rsidRPr="00216EAF" w:rsidRDefault="00216EAF" w:rsidP="00216EAF">
            <w:pPr>
              <w:outlineLvl w:val="1"/>
              <w:rPr>
                <w:rFonts w:ascii="Arial" w:hAnsi="Arial" w:cs="Arial"/>
                <w:b/>
                <w:sz w:val="12"/>
                <w:szCs w:val="12"/>
              </w:rPr>
            </w:pPr>
            <w:r w:rsidRPr="00216EAF">
              <w:rPr>
                <w:rFonts w:ascii="Arial" w:hAnsi="Arial" w:cs="Arial"/>
                <w:b/>
                <w:sz w:val="12"/>
                <w:szCs w:val="12"/>
              </w:rPr>
              <w:t xml:space="preserve">Всего расходов: </w:t>
            </w:r>
          </w:p>
        </w:tc>
        <w:tc>
          <w:tcPr>
            <w:tcW w:w="0" w:type="auto"/>
            <w:shd w:val="clear" w:color="000000" w:fill="FFFFFF"/>
            <w:noWrap/>
            <w:vAlign w:val="center"/>
            <w:hideMark/>
          </w:tcPr>
          <w:p w:rsidR="00216EAF" w:rsidRPr="00216EAF" w:rsidRDefault="00216EAF" w:rsidP="00216EAF">
            <w:pPr>
              <w:outlineLvl w:val="1"/>
              <w:rPr>
                <w:rFonts w:ascii="Arial" w:hAnsi="Arial" w:cs="Arial"/>
                <w:b/>
                <w:sz w:val="12"/>
                <w:szCs w:val="12"/>
              </w:rPr>
            </w:pPr>
            <w:r w:rsidRPr="00216EAF">
              <w:rPr>
                <w:rFonts w:ascii="Arial" w:hAnsi="Arial" w:cs="Arial"/>
                <w:b/>
                <w:sz w:val="12"/>
                <w:szCs w:val="12"/>
              </w:rPr>
              <w:t>167 962 552,85</w:t>
            </w:r>
          </w:p>
        </w:tc>
        <w:tc>
          <w:tcPr>
            <w:tcW w:w="0" w:type="auto"/>
            <w:shd w:val="clear" w:color="000000" w:fill="FFFFFF"/>
            <w:noWrap/>
            <w:vAlign w:val="center"/>
            <w:hideMark/>
          </w:tcPr>
          <w:p w:rsidR="00216EAF" w:rsidRPr="00216EAF" w:rsidRDefault="00216EAF" w:rsidP="00216EAF">
            <w:pPr>
              <w:outlineLvl w:val="1"/>
              <w:rPr>
                <w:rFonts w:ascii="Arial" w:hAnsi="Arial" w:cs="Arial"/>
                <w:b/>
                <w:sz w:val="12"/>
                <w:szCs w:val="12"/>
              </w:rPr>
            </w:pPr>
            <w:r w:rsidRPr="00216EAF">
              <w:rPr>
                <w:rFonts w:ascii="Arial" w:hAnsi="Arial" w:cs="Arial"/>
                <w:b/>
                <w:sz w:val="12"/>
                <w:szCs w:val="12"/>
              </w:rPr>
              <w:t>62 416 590,69</w:t>
            </w:r>
          </w:p>
        </w:tc>
        <w:tc>
          <w:tcPr>
            <w:tcW w:w="0" w:type="auto"/>
            <w:shd w:val="clear" w:color="000000" w:fill="FFFFFF"/>
            <w:noWrap/>
            <w:vAlign w:val="center"/>
            <w:hideMark/>
          </w:tcPr>
          <w:p w:rsidR="00216EAF" w:rsidRPr="00216EAF" w:rsidRDefault="00216EAF" w:rsidP="00216EAF">
            <w:pPr>
              <w:outlineLvl w:val="1"/>
              <w:rPr>
                <w:rFonts w:ascii="Arial" w:hAnsi="Arial" w:cs="Arial"/>
                <w:b/>
                <w:sz w:val="12"/>
                <w:szCs w:val="12"/>
              </w:rPr>
            </w:pPr>
            <w:r w:rsidRPr="00216EAF">
              <w:rPr>
                <w:rFonts w:ascii="Arial" w:hAnsi="Arial" w:cs="Arial"/>
                <w:b/>
                <w:sz w:val="12"/>
                <w:szCs w:val="12"/>
              </w:rPr>
              <w:t>62 459 875,97</w:t>
            </w:r>
          </w:p>
        </w:tc>
      </w:tr>
    </w:tbl>
    <w:p w:rsidR="0001427D" w:rsidRPr="00216EAF" w:rsidRDefault="0001427D" w:rsidP="004E1A32">
      <w:pPr>
        <w:tabs>
          <w:tab w:val="left" w:pos="5954"/>
        </w:tabs>
        <w:jc w:val="right"/>
        <w:rPr>
          <w:rFonts w:ascii="Arial" w:hAnsi="Arial" w:cs="Arial"/>
          <w:b/>
          <w:sz w:val="6"/>
          <w:szCs w:val="6"/>
        </w:rPr>
      </w:pPr>
    </w:p>
    <w:tbl>
      <w:tblPr>
        <w:tblW w:w="3827" w:type="dxa"/>
        <w:jc w:val="right"/>
        <w:tblInd w:w="1245" w:type="dxa"/>
        <w:tblCellMar>
          <w:left w:w="0" w:type="dxa"/>
          <w:right w:w="0" w:type="dxa"/>
        </w:tblCellMar>
        <w:tblLook w:val="04A0"/>
      </w:tblPr>
      <w:tblGrid>
        <w:gridCol w:w="3827"/>
      </w:tblGrid>
      <w:tr w:rsidR="00216EAF" w:rsidRPr="00216EAF" w:rsidTr="00216EAF">
        <w:trPr>
          <w:trHeight w:val="138"/>
          <w:jc w:val="right"/>
        </w:trPr>
        <w:tc>
          <w:tcPr>
            <w:tcW w:w="3827" w:type="dxa"/>
            <w:vMerge w:val="restart"/>
            <w:tcBorders>
              <w:top w:val="nil"/>
              <w:left w:val="nil"/>
              <w:bottom w:val="nil"/>
              <w:right w:val="nil"/>
            </w:tcBorders>
            <w:shd w:val="clear" w:color="000000" w:fill="FFFFFF"/>
            <w:hideMark/>
          </w:tcPr>
          <w:p w:rsidR="00216EAF" w:rsidRPr="00216EAF" w:rsidRDefault="00216EAF" w:rsidP="00216EAF">
            <w:pPr>
              <w:jc w:val="center"/>
              <w:rPr>
                <w:rFonts w:ascii="Arial" w:hAnsi="Arial" w:cs="Arial"/>
                <w:b/>
                <w:sz w:val="12"/>
                <w:szCs w:val="12"/>
              </w:rPr>
            </w:pPr>
            <w:r>
              <w:rPr>
                <w:rFonts w:ascii="Arial" w:hAnsi="Arial" w:cs="Arial"/>
                <w:b/>
                <w:sz w:val="12"/>
                <w:szCs w:val="12"/>
              </w:rPr>
              <w:t>Приложение 7</w:t>
            </w:r>
          </w:p>
          <w:p w:rsidR="00216EAF" w:rsidRPr="00216EAF" w:rsidRDefault="00216EAF" w:rsidP="00216EAF">
            <w:pPr>
              <w:jc w:val="both"/>
              <w:rPr>
                <w:rFonts w:ascii="Arial" w:hAnsi="Arial" w:cs="Arial"/>
                <w:sz w:val="12"/>
                <w:szCs w:val="12"/>
              </w:rPr>
            </w:pPr>
            <w:r w:rsidRPr="00216EA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216EAF">
              <w:rPr>
                <w:rFonts w:ascii="Arial" w:hAnsi="Arial" w:cs="Arial"/>
                <w:sz w:val="12"/>
                <w:szCs w:val="12"/>
              </w:rPr>
              <w:t>от 29.01.2025 № 238)</w:t>
            </w: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bl>
    <w:p w:rsidR="0001427D" w:rsidRDefault="0001427D" w:rsidP="004E1A32">
      <w:pPr>
        <w:tabs>
          <w:tab w:val="left" w:pos="5954"/>
        </w:tabs>
        <w:jc w:val="right"/>
        <w:rPr>
          <w:rFonts w:ascii="Arial" w:hAnsi="Arial" w:cs="Arial"/>
          <w:b/>
          <w:sz w:val="16"/>
          <w:szCs w:val="16"/>
        </w:rPr>
      </w:pPr>
    </w:p>
    <w:p w:rsidR="00216EAF" w:rsidRPr="00216EAF" w:rsidRDefault="00216EAF" w:rsidP="00216EAF">
      <w:pPr>
        <w:jc w:val="center"/>
        <w:rPr>
          <w:rFonts w:ascii="Arial" w:hAnsi="Arial" w:cs="Arial"/>
          <w:b/>
          <w:bCs/>
          <w:sz w:val="16"/>
          <w:szCs w:val="16"/>
        </w:rPr>
      </w:pPr>
      <w:r w:rsidRPr="00216EAF">
        <w:rPr>
          <w:rFonts w:ascii="Arial" w:hAnsi="Arial" w:cs="Arial"/>
          <w:b/>
          <w:bCs/>
          <w:sz w:val="16"/>
          <w:szCs w:val="16"/>
        </w:rPr>
        <w:t xml:space="preserve">Распределение бюджетных ассигнований по разделам, подразделам, целевым статьям (муниципальным программам </w:t>
      </w:r>
    </w:p>
    <w:p w:rsidR="00216EAF" w:rsidRPr="00216EAF" w:rsidRDefault="00216EAF" w:rsidP="00216EAF">
      <w:pPr>
        <w:jc w:val="center"/>
        <w:rPr>
          <w:rFonts w:ascii="Arial" w:hAnsi="Arial" w:cs="Arial"/>
          <w:b/>
          <w:bCs/>
          <w:sz w:val="16"/>
          <w:szCs w:val="16"/>
        </w:rPr>
      </w:pPr>
      <w:r w:rsidRPr="00216EAF">
        <w:rPr>
          <w:rFonts w:ascii="Arial" w:hAnsi="Arial" w:cs="Arial"/>
          <w:b/>
          <w:bCs/>
          <w:sz w:val="16"/>
          <w:szCs w:val="16"/>
        </w:rPr>
        <w:t xml:space="preserve">Валдайского городского поселения и непрограммным направлениям деятельности), группам и подгруппам видов </w:t>
      </w:r>
    </w:p>
    <w:p w:rsidR="00216EAF" w:rsidRPr="00216EAF" w:rsidRDefault="00216EAF" w:rsidP="00216EAF">
      <w:pPr>
        <w:jc w:val="center"/>
        <w:rPr>
          <w:rFonts w:ascii="Arial" w:hAnsi="Arial" w:cs="Arial"/>
          <w:b/>
          <w:bCs/>
          <w:sz w:val="16"/>
          <w:szCs w:val="16"/>
        </w:rPr>
      </w:pPr>
      <w:r w:rsidRPr="00216EAF">
        <w:rPr>
          <w:rFonts w:ascii="Arial" w:hAnsi="Arial" w:cs="Arial"/>
          <w:b/>
          <w:bCs/>
          <w:sz w:val="16"/>
          <w:szCs w:val="16"/>
        </w:rPr>
        <w:t>расходов классификации расходов городского бюджета на 2025 год и на плановый период 2026 и 2027 годов</w:t>
      </w:r>
    </w:p>
    <w:p w:rsidR="00216EAF" w:rsidRPr="00216EAF" w:rsidRDefault="00216EAF" w:rsidP="00216EAF">
      <w:pPr>
        <w:jc w:val="right"/>
        <w:rPr>
          <w:rFonts w:ascii="Arial" w:hAnsi="Arial" w:cs="Arial"/>
          <w:sz w:val="12"/>
          <w:szCs w:val="16"/>
        </w:rPr>
      </w:pPr>
      <w:r w:rsidRPr="00216EA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78"/>
        <w:gridCol w:w="284"/>
        <w:gridCol w:w="781"/>
        <w:gridCol w:w="324"/>
        <w:gridCol w:w="845"/>
        <w:gridCol w:w="869"/>
        <w:gridCol w:w="869"/>
      </w:tblGrid>
      <w:tr w:rsidR="00216EAF" w:rsidRPr="00216EAF" w:rsidTr="00E5518B">
        <w:trPr>
          <w:cantSplit/>
          <w:trHeight w:val="20"/>
        </w:trPr>
        <w:tc>
          <w:tcPr>
            <w:tcW w:w="7378" w:type="dxa"/>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Документ, учреждение</w:t>
            </w:r>
          </w:p>
        </w:tc>
        <w:tc>
          <w:tcPr>
            <w:tcW w:w="284" w:type="dxa"/>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Разд.</w:t>
            </w:r>
          </w:p>
        </w:tc>
        <w:tc>
          <w:tcPr>
            <w:tcW w:w="781" w:type="dxa"/>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Ц.ст.</w:t>
            </w:r>
          </w:p>
        </w:tc>
        <w:tc>
          <w:tcPr>
            <w:tcW w:w="324" w:type="dxa"/>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Расх.</w:t>
            </w:r>
          </w:p>
        </w:tc>
        <w:tc>
          <w:tcPr>
            <w:tcW w:w="845" w:type="dxa"/>
            <w:shd w:val="clear" w:color="auto" w:fill="auto"/>
            <w:vAlign w:val="center"/>
            <w:hideMark/>
          </w:tcPr>
          <w:p w:rsidR="00216EAF" w:rsidRDefault="00216EAF" w:rsidP="00216EAF">
            <w:pPr>
              <w:jc w:val="center"/>
              <w:rPr>
                <w:rFonts w:ascii="Arial" w:hAnsi="Arial" w:cs="Arial"/>
                <w:b/>
                <w:sz w:val="12"/>
                <w:szCs w:val="12"/>
              </w:rPr>
            </w:pPr>
            <w:r w:rsidRPr="00216EAF">
              <w:rPr>
                <w:rFonts w:ascii="Arial" w:hAnsi="Arial" w:cs="Arial"/>
                <w:b/>
                <w:sz w:val="12"/>
                <w:szCs w:val="12"/>
              </w:rPr>
              <w:t xml:space="preserve">Сумма на </w:t>
            </w:r>
          </w:p>
          <w:p w:rsidR="00216EAF" w:rsidRPr="00216EAF" w:rsidRDefault="00216EAF" w:rsidP="00216EAF">
            <w:pPr>
              <w:jc w:val="center"/>
              <w:rPr>
                <w:rFonts w:ascii="Arial" w:hAnsi="Arial" w:cs="Arial"/>
                <w:b/>
                <w:sz w:val="12"/>
                <w:szCs w:val="12"/>
              </w:rPr>
            </w:pPr>
            <w:r w:rsidRPr="00216EAF">
              <w:rPr>
                <w:rFonts w:ascii="Arial" w:hAnsi="Arial" w:cs="Arial"/>
                <w:b/>
                <w:sz w:val="12"/>
                <w:szCs w:val="12"/>
              </w:rPr>
              <w:t>2025 год</w:t>
            </w:r>
          </w:p>
        </w:tc>
        <w:tc>
          <w:tcPr>
            <w:tcW w:w="869" w:type="dxa"/>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Сумма на 2026 год</w:t>
            </w:r>
          </w:p>
        </w:tc>
        <w:tc>
          <w:tcPr>
            <w:tcW w:w="869" w:type="dxa"/>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Сумма на 2027 год</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ОБЩЕГОСУДАРСТВЕННЫЕ ВОПРОСЫ</w:t>
            </w:r>
          </w:p>
        </w:tc>
        <w:tc>
          <w:tcPr>
            <w:tcW w:w="28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0100</w:t>
            </w:r>
          </w:p>
        </w:tc>
        <w:tc>
          <w:tcPr>
            <w:tcW w:w="781"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1 639 142,49</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1 571 401,75</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1 571 401,75</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0103</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18 000,00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18 000,00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18 000,00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Расходы на обеспечение функций представительного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0103</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9200000000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18 000,00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18 000,00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18 000,00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Совет депутатов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0103</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9290000000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обеспечение функций Совета депутатов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9290002110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18 000,00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18 000,00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18 000,00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9290002110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0106</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Межбюджетные трансферты</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0106</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9100000000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Иные межбюджетные трансферты</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0106</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9170000000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lastRenderedPageBreak/>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0106</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9170095210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Иные межбюджетные трансферты</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0106</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9170095210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540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Резервные фонды</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0111</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100 000,00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100 000,00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Резервные фонды исполнительных органов муниципальных образований</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0111</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9300000000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0111</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9390000000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Резервный фонд администрации Валдайского муниципального района</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9390010010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Резервные средства</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9390010010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870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Другие общегосударственные вопросы</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1 221 142,49</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1 153 401,75</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1 153 401,75</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0900000000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36 100,00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36 100,00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36 100,00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Профилактика терроризма, экстремизма и других правонарушений в Валдайском районе</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0900100000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33 400,00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33 400,00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33 400,00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0900113110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19 500,00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19 500,00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19 500,00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0900113110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19 500,00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19 500,00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19 500,00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0900114100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13 900,00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13 900,00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13 900,00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0900114100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Противодействие коррупции в Валдайском муниципальном районе</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0900300000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0900331100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0900331100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1 185 042,49</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1 117 301,75</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1 117 301,75</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859 309,00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809 309,00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809 309,00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Другие общегосударственные расходы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9450010430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183 909,00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133 909,00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133 909,00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9450010430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831</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Уплата иных платежей</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9450010430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853</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173 909,00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123 909,00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123 909,00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материальное поощрение членов добровольных народных дружин</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9450013500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675 400,00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675 400,00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675 400,00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Иные выплаты государственных (муниципальных) органов привлекаемым лицам</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9450013500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123</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675 400,00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675 400,00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675 400,00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Содержание имущества муниципальной казны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9460000000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325 733,49</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307 992,75</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307 992,75</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Реализация мероприятий по содержанию имущества муниципальной казны</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9460010410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141 928,44</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124 187,70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124 187,70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9460010410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47 115,00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47 115,00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47 115,00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Закупка энергетических ресурсов</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9460010410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247</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94 813,44</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77 072,70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77 072,70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9460010420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9460010420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Оплата агентского договора по начисленным платежам за найм, доставка квитанций</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9460010450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33 805,05</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33 805,05</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33 805,05</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9460010450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33 805,05</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33 805,05</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33 805,05</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НАЦИОНАЛЬНАЯ БЕЗОПАСНОСТЬ И ПРАВООХРАНИТЕЛЬНАЯ ДЕЯТЕЛЬНОСТЬ</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0300</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1 036 666,00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733 800,00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733 800,00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629 866,00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327 000,00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327 000,00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28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1900000000</w:t>
            </w:r>
          </w:p>
        </w:tc>
        <w:tc>
          <w:tcPr>
            <w:tcW w:w="32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327 000,00</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327 000,00</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327 000,00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1900100000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7 000,00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7 000,00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7 000,00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Мероприятия по обеспечению первичных мер пожарной безопасности</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1900140110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7 000,00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7 000,00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7 000,00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1900140110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7 000,00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7 000,00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7 000,00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1900300000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320 000,00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320 000,00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320 000,00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Мероприятия по обеспечению первичных мер пожарной безопасности</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1900340110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1900340110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243</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200 000,00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200 000,00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1900340110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1900340110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811</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302 866,00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302 866,00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Приобретение раскладушек на случай возникновения ЧС с целью размещения населения в ПВР</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9450010130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302 866,00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0310</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9450010130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302 866,00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Другие вопросы в области национальной безопасности и правоохранительной деятельности</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0314</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406 800,00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406 800,00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406 800,00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0314</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406 800,00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406 800,00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406 800,00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Профилактика терроризма, экстремизма и других правонарушений в Валдайском районе</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0314</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406 800,00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406 800,00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406 800,00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Мероприятия по обслуживанию системы оповещения в г. Валдай</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0314</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0900112410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Закупка товаров, работ, услуг в сфере информационно-коммуникационных технологий</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0314</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0900112410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242</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37 200,00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37 200,00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37 200,00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0314</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0900112410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112 800,00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112 800,00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112 800,00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Мероприятия по обслуживанию системы видеонаблюдения в г.Валдай</w:t>
            </w:r>
          </w:p>
        </w:tc>
        <w:tc>
          <w:tcPr>
            <w:tcW w:w="28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0314</w:t>
            </w:r>
          </w:p>
        </w:tc>
        <w:tc>
          <w:tcPr>
            <w:tcW w:w="781"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0900112600</w:t>
            </w:r>
          </w:p>
        </w:tc>
        <w:tc>
          <w:tcPr>
            <w:tcW w:w="32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256 800,00</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256 800,00</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256 800,00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0314</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0900112600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256 800,00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256 800,00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256 800,00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НАЦИОНАЛЬНАЯ ЭКОНОМИКА</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0400</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27 986 917,03</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11 897 845,33</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12 744 270,00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Сельское хозяйство и рыболовство</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0405</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360 000,00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360 000,00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360 000,00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Муниципальная программа "Поддержка некоммерческих организаций на 2020-2027 годы"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0405</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2300000000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360 000,00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360 000,00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360 000,00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Оказание поддержки некоммерческим организациям, расположенным на территории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0405</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2300100000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360 000,00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360 000,00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360 000,00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0405</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2300131000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360 000,00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360 000,00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360 000,00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0405</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2300131000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631</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Транспорт</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0408</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1 405 345,33</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1 405 345,33</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823 570,00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0408</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1 405 345,33</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1 405 345,33</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823 570,00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0408</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1 405 345,33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1 405 345,33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823 570,00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0408</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9450010090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581 775,33</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581 775,33</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0408</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9450010090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581 775,33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581 775,33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Для организации регулярных перевозок пассажиров и багажа автомобильным транспортом</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0408</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9450036000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823 570,00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823 570,00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823 570,00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0408</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9450036000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823 570,00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823 570,00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823 570,00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Дорожное хозяйство (дорожные фонды)</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25 711 571,70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9 922 500,00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11 350 700,00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2900000000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25 711 571,70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9 922 500,00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11 350 700,00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2910000000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22 694 346,10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9 535 000,00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10 963 200,00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2910100000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22 694 346,10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9 535 000,00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10 963 200,00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2910121110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6 505 504,87</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3 486 898,74</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4 915 098,74</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6 505 504,87</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3 486 898,74</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4 915 098,74</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2910121130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2 133 351,20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2910121130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414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2 133 351,20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Паспортизация автомобильных дорог общего пользования местного значения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2910121140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2910121140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Разработка проектно-сметной документации по капитальному ремонту автомобильных дорог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2910121150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1 990 000,00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2910121150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243</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1 990 000,00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Разработка проектно-сметной документации на строительство полигона для складирования снега</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2910121170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3 093 338,13</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2910121170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414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3 093 338,13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291019Д856</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4 158 000,00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2 772 000,00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291019Д856</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4 158 000,00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2 772 000,00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291019Д857</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4 158 000,00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2 772 000,00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lastRenderedPageBreak/>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291019Д857</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4 158 000,00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2 772 000,00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29101SД856</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228 075,95</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152 050,63</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29101SД856</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228 075,95</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152 050,63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29101SД857</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228 075,95</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152 050,63</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29101SД857</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228 075,95</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152 050,63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2920000000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3 017 225,60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387 500,00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387 500,00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2920200000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3 017 225,60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2920299910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3 017 225,60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387 500,00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387 500,00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2920299910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3 017 225,60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Другие вопросы в области национальной экономики</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0412</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510 000,00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210 000,00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210 000,00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0412</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510 000,00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210 000,00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210 000,00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0412</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510 000,00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210 000,00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210 000,00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мероприятия по землеустройству и землепользованию</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0412</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9450010070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0412</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9450010070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проведение работ по геодезической съемке земельных участков</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0412</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9450010071</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0412</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9450010071</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300 000,00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0412</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9450010080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60 000,00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60 000,00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60 000,00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0412</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9450010080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ЖИЛИЩНО-КОММУНАЛЬНОЕ ХОЗЯЙСТВО</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0500</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135 051 085,29</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44 584 143,55</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42 398 181,88</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Жилищное хозяйство</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10 445 059,07</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6 906 000,00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2400100000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6 906 000,00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Приобретение жилья для граждан, проживающих в аварийных многоквартирных домах</w:t>
            </w:r>
          </w:p>
        </w:tc>
        <w:tc>
          <w:tcPr>
            <w:tcW w:w="28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2400111100</w:t>
            </w:r>
          </w:p>
        </w:tc>
        <w:tc>
          <w:tcPr>
            <w:tcW w:w="32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3 400 000,00</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2400111100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412</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3 400 000,00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Изъятие земельного участка и жилого помещения</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2400116110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3 506 000,00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2400116110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412</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3 506 000,00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3 539 059,07</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3 027 661,38</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9450081010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1 827 661,38</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9450081010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1 827 661,38</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9450081020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1 200 000,00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9450081020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1 000 000,00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9450081020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811</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имущества муниципальной казны</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511 397,69</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9460010510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511 397,69</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9460010510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318 418,50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Закупка энергетических ресурсов</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9460010510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247</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192 979,19</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Коммунальное хозяйство</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0502</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1 071 785,97</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960 761,67</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0502</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Обеспечение качественной работы объектов ливневой канализации</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0502</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2000300000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ливневой канализации, водоотводных канав и водопропускных труб</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0502</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2000311300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0502</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2000311300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750 000,84</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750 000,84</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0502</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2600000000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321 785,13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210 760,83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0502</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2600100000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321 785,13</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210 760,83</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0502</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2600111220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321 785,13</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210 760,83</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0502</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2600111220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321 785,13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210 760,83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Благоустройство</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96 281 541,40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16 370 683,03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15 145 483,03</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0100000000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1 225 200,00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1 225 200,00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0100200000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1 114 200,00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1 114 200,00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Обеспечение вывоза несанкционированных свалок</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0100261030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499 200,00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499 200,00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0100261030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499 200,00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499 200,00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Осуществление очистки территории от некондиционного мусора вокруг контейнерных площадок</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0100261040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0100261040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621</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Организация общественных субботников на территории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0100261060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0100261060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Организация сбора и вывоза отходов I-IV класса опасности</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0100300000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111 000,00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111 000,00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Сбор и вывоз опасных отходов</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0100361050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111 000,00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111 000,00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0100361050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111 000,00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111 000,00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79 548 117,57</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200 880,00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200 880,00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Благоустройство наиболее посещаемых территорий общего пользования</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1000200000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207 360,00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200 880,00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200 880,00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Абонентская плата за доступ к общественной сети интернет на территории "Кузнечная площадь"</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1000250330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207 360,00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200 880,00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200 880,00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1000250330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207 360,00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200 880,00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200 880,00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Разработка и проверка документации</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1000400000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2 675 000,00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1000460240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2 675 000,00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1000460240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2 675 000,00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Федеральный проект "Формирование комфортной городской среды"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100И400000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76 665 757,57</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100И454240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76 665 757,57</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100И454240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76 665 757,57</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Муниципальная программа "Благоустройство территории Валдайского городского поселения в 2023-2027 годах"</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15 489 001,52</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14 944 603,03</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14 944 603,03</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2210000000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10 482 904,76</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9 938 506,27</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9 938 506,27</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Обеспечение уличного освещения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2210100000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10 482 904,76</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9 938 506,27</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9 938 506,27</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2210160010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5 565 947,94</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5 220 556,80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5 220 556,80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2210160010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5 565 947,94</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5 220 556,80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5 220 556,80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2210160012</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4 916 956,82</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4 717 949,47</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4 717 949,47</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Закупка энергетических ресурсов</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2210160012</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247</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4 916 956,82</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4 717 949,47</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4 717 949,47</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2220000000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2 438 507,00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2 438 507,00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2 438 507,00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Организация озеленения территории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2220100000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2 438 507,00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2 438 507,00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2 438 507,00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объектов озеленения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2220160030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2 438 507,00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2 438 507,00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2 438 507,00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2220160030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1 535 105,00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1 535 105,00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1 535 105,00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2220160030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621</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903 402,00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903 402,00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903 402,00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2230000000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Организация содержания мест захоронения</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2230100000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600 000,00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Содержание муниципальных кладбищ</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2230160040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lastRenderedPageBreak/>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2230160040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2240000000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1 908 307,00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1 908 307,00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1 908 307,00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Прочие мероприятия по благоустройству</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2240100000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1 908 307,00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1 908 307,00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1 908 307,00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2240141000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147 300,00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147 300,00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147 300,00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2240141000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621</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147 300,00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147 300,00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147 300,00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Прочие мероприятия по благоустройству</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2240160050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1 385 632,00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1 385 632,00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1 385 632,00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2240160050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1 385 632,00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1 385 632,00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1 385 632,00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2240160053</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375 375,00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375 375,00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375 375,00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2240160053</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621</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375 375,00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375 375,00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375 375,00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2250000000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59 282,76</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59 282,76</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59 282,76</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общественных территорий</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2250100000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59 282,76</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59 282,76</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59 282,76</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2250160061</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58 693,56</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58 693,56</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58 693,56</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2250160061</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621</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58 693,56</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58 693,56</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58 693,56</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2250160062</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589,20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589,20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589,20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Уплата иных платежей</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2250160062</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853</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589,20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589,20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589,20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19 222,31</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19 222,31</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Другие общегосударственные расходы</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9450010430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19 222,31</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Уплата иных платежей</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9450010430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853</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19 222,31</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вопросы в области жилищно-коммунального хозяйства</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0505</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0505</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27 252 698,85</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27 252 698,85</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27 252 698,85</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0505</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27 252 698,85</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0505</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9450010031</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14 181 900,00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14 181 900,00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14 181 900,00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0505</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9450010031</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621</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14 181 900,00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14 181 900,00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14 181 900,00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0505</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9450010032</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4 282 933,80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4 282 933,80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4 282 933,80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0505</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9450010032</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621</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4 282 933,80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4 282 933,80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4 282 933,80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0505</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9450010033</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8 787 865,05</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8 787 865,05</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8 787 865,05</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0505</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9450010033</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621</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8 787 865,05</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8 787 865,05</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8 787 865,05</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ОБРАЗОВАНИЕ</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0700</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42 700,00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42 700,00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42 700,00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Молодежная политика</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0707</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42 700,00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42 700,00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42 700,00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0707</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0900000000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0707</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0900200000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0707</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0900221500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0707</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0900221500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0707</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Молодежная политика и оздоровление детей</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0707</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9470000000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финансирование мероприятий в сфере образования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0707</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9470070110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0707</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9470070110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КУЛЬТУРА, КИНЕМАТОГРАФИЯ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0800</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1 695 400,00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1 695 400,00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1 695 400,00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Культура</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0801</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1 645 400,00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1 645 400,00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1 645 400,00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0801</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0200000000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445 400,00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445 400,00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445 400,00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Реализация подпрограммы "Культура Валдайского муниципального района"</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0801</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0210000000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445 400,00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445 400,00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445 400,00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0801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0210100000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445 400,00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445 400,00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445 400,00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0210199910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0801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0210199910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265 400,00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265 400,00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265 400,00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Иные выплаты населению</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0210199910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360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0801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1 200 000,00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1 200 000,00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1 200 000,00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Подготовка и проведение мероприятий в сфере культура</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9480000000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финансирование мероприятий в сфере культуры</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0801</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9480080110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1 200 000,00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1 200 000,00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1 200 000,00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0801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9480080110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1 200 000,00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1 200 000,00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1 200 000,00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вопросы в области культуры, кинематографии</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0804</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0804</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0804</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1400100000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0804</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1400199911</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0804</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1400199911</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СОЦИАЛЬНАЯ ПОЛИТИКА</w:t>
            </w:r>
          </w:p>
        </w:tc>
        <w:tc>
          <w:tcPr>
            <w:tcW w:w="28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1000</w:t>
            </w:r>
          </w:p>
        </w:tc>
        <w:tc>
          <w:tcPr>
            <w:tcW w:w="781"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252 410,04</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Пенсионное обеспечение</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1001</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252 410,04</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1001</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252 410,04</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1001</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9450000000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252 410,04</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9450010040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252 410,04</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Пенсии, выплачиваемые организациями сектора государственного управления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9450010040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312</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252 410,04</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252 410,04</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ФИЗИЧЕСКАЯ КУЛЬТУРА И СПОРТ</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1100</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Физическая культура</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1101</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Муниципальная программа "Развитие физической культуры и спорта в Валдайском муниципальном районе на 2018-2027 годы"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1101</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Развитие физической культуры и массового спорта на территории района</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1101</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0400100000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28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1101</w:t>
            </w:r>
          </w:p>
        </w:tc>
        <w:tc>
          <w:tcPr>
            <w:tcW w:w="781"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0400130110</w:t>
            </w:r>
          </w:p>
        </w:tc>
        <w:tc>
          <w:tcPr>
            <w:tcW w:w="324"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1101</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0400130110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150 000,00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СРЕДСТВА МАССОВОЙ ИНФОРМАЦИИ</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1200</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108 232,00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108 232,00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108 232,00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Периодическая печать и издательства</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1202</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1202</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1202</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опубликование официальных документов в периодических изданиях</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1202</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9450010060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1202</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9450010060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Другие вопросы в области средств массовой информации</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1204</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58 232,00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58 232,00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58 232,00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1204</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9400000000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58 232,00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58 232,00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58 232,00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1204</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58 232,00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58 232,00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58 232,00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Расходы на содержание сайта городского поселения</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1204</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9450010050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58 232,00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58 232,00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58 232,00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Закупка товаров, работ, услуг в сфере информационно-коммуникационных технологий</w:t>
            </w:r>
          </w:p>
        </w:tc>
        <w:tc>
          <w:tcPr>
            <w:tcW w:w="28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1204</w:t>
            </w:r>
          </w:p>
        </w:tc>
        <w:tc>
          <w:tcPr>
            <w:tcW w:w="781"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9450010050</w:t>
            </w:r>
          </w:p>
        </w:tc>
        <w:tc>
          <w:tcPr>
            <w:tcW w:w="324"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242</w:t>
            </w:r>
          </w:p>
        </w:tc>
        <w:tc>
          <w:tcPr>
            <w:tcW w:w="845"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3 000,00</w:t>
            </w:r>
          </w:p>
        </w:tc>
        <w:tc>
          <w:tcPr>
            <w:tcW w:w="869"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3 000,00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1204</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9450010050</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55 232,00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55 232,00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55 232,00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Условно утвержденные расходы</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9900</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1 380 658,02</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2 763 480,30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Условно утвержденные расходы</w:t>
            </w:r>
          </w:p>
        </w:tc>
        <w:tc>
          <w:tcPr>
            <w:tcW w:w="28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9999</w:t>
            </w:r>
          </w:p>
        </w:tc>
        <w:tc>
          <w:tcPr>
            <w:tcW w:w="781"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0000000000</w:t>
            </w:r>
          </w:p>
        </w:tc>
        <w:tc>
          <w:tcPr>
            <w:tcW w:w="324"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1 380 658,02</w:t>
            </w:r>
          </w:p>
        </w:tc>
        <w:tc>
          <w:tcPr>
            <w:tcW w:w="869"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2 763 480,30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Условно утвержденные расходы</w:t>
            </w:r>
          </w:p>
        </w:tc>
        <w:tc>
          <w:tcPr>
            <w:tcW w:w="28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9999</w:t>
            </w:r>
          </w:p>
        </w:tc>
        <w:tc>
          <w:tcPr>
            <w:tcW w:w="781"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9900000000</w:t>
            </w:r>
          </w:p>
        </w:tc>
        <w:tc>
          <w:tcPr>
            <w:tcW w:w="324"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1 380 658,02</w:t>
            </w:r>
          </w:p>
        </w:tc>
        <w:tc>
          <w:tcPr>
            <w:tcW w:w="869"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2 763 480,30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Условно утвержденные расходы</w:t>
            </w:r>
          </w:p>
        </w:tc>
        <w:tc>
          <w:tcPr>
            <w:tcW w:w="28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9999</w:t>
            </w:r>
          </w:p>
        </w:tc>
        <w:tc>
          <w:tcPr>
            <w:tcW w:w="781"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9990000000</w:t>
            </w:r>
          </w:p>
        </w:tc>
        <w:tc>
          <w:tcPr>
            <w:tcW w:w="324"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1 380 658,02</w:t>
            </w:r>
          </w:p>
        </w:tc>
        <w:tc>
          <w:tcPr>
            <w:tcW w:w="869"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2 763 480,30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Условно утвержденные расходы</w:t>
            </w:r>
          </w:p>
        </w:tc>
        <w:tc>
          <w:tcPr>
            <w:tcW w:w="28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9999</w:t>
            </w:r>
          </w:p>
        </w:tc>
        <w:tc>
          <w:tcPr>
            <w:tcW w:w="781"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9990099999</w:t>
            </w:r>
          </w:p>
        </w:tc>
        <w:tc>
          <w:tcPr>
            <w:tcW w:w="324"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45"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1 380 658,02</w:t>
            </w:r>
          </w:p>
        </w:tc>
        <w:tc>
          <w:tcPr>
            <w:tcW w:w="869"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2 763 480,30</w:t>
            </w:r>
          </w:p>
        </w:tc>
      </w:tr>
      <w:tr w:rsidR="00216EAF" w:rsidRPr="00216EAF" w:rsidTr="00E5518B">
        <w:trPr>
          <w:cantSplit/>
          <w:trHeight w:val="20"/>
        </w:trPr>
        <w:tc>
          <w:tcPr>
            <w:tcW w:w="7378"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Условно утвержденные расходы</w:t>
            </w:r>
          </w:p>
        </w:tc>
        <w:tc>
          <w:tcPr>
            <w:tcW w:w="28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9999</w:t>
            </w:r>
          </w:p>
        </w:tc>
        <w:tc>
          <w:tcPr>
            <w:tcW w:w="781"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9990099999</w:t>
            </w:r>
          </w:p>
        </w:tc>
        <w:tc>
          <w:tcPr>
            <w:tcW w:w="324"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999</w:t>
            </w:r>
          </w:p>
        </w:tc>
        <w:tc>
          <w:tcPr>
            <w:tcW w:w="845"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1 380 658,02</w:t>
            </w:r>
          </w:p>
        </w:tc>
        <w:tc>
          <w:tcPr>
            <w:tcW w:w="869"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2 763 480,30</w:t>
            </w:r>
          </w:p>
        </w:tc>
      </w:tr>
      <w:tr w:rsidR="00216EAF" w:rsidRPr="00216EAF" w:rsidTr="00E5518B">
        <w:trPr>
          <w:cantSplit/>
          <w:trHeight w:val="20"/>
        </w:trPr>
        <w:tc>
          <w:tcPr>
            <w:tcW w:w="8767" w:type="dxa"/>
            <w:gridSpan w:val="4"/>
            <w:shd w:val="clear" w:color="000000" w:fill="FFFFFF"/>
            <w:noWrap/>
            <w:vAlign w:val="center"/>
            <w:hideMark/>
          </w:tcPr>
          <w:p w:rsidR="00216EAF" w:rsidRPr="00216EAF" w:rsidRDefault="00216EAF" w:rsidP="00216EAF">
            <w:pPr>
              <w:rPr>
                <w:rFonts w:ascii="Arial" w:hAnsi="Arial" w:cs="Arial"/>
                <w:b/>
                <w:sz w:val="12"/>
                <w:szCs w:val="12"/>
              </w:rPr>
            </w:pPr>
            <w:r w:rsidRPr="00216EAF">
              <w:rPr>
                <w:rFonts w:ascii="Arial" w:hAnsi="Arial" w:cs="Arial"/>
                <w:b/>
                <w:sz w:val="12"/>
                <w:szCs w:val="12"/>
              </w:rPr>
              <w:t xml:space="preserve">Всего расходов: </w:t>
            </w:r>
          </w:p>
        </w:tc>
        <w:tc>
          <w:tcPr>
            <w:tcW w:w="845" w:type="dxa"/>
            <w:shd w:val="clear" w:color="000000" w:fill="FFFFFF"/>
            <w:noWrap/>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167 962 552,85</w:t>
            </w:r>
          </w:p>
        </w:tc>
        <w:tc>
          <w:tcPr>
            <w:tcW w:w="869" w:type="dxa"/>
            <w:shd w:val="clear" w:color="000000" w:fill="FFFFFF"/>
            <w:noWrap/>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62 416 590,69</w:t>
            </w:r>
          </w:p>
        </w:tc>
        <w:tc>
          <w:tcPr>
            <w:tcW w:w="869" w:type="dxa"/>
            <w:shd w:val="clear" w:color="000000" w:fill="FFFFFF"/>
            <w:noWrap/>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62 459 875,97</w:t>
            </w:r>
          </w:p>
        </w:tc>
      </w:tr>
    </w:tbl>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216EAF" w:rsidRDefault="00216EAF" w:rsidP="004E1A32">
      <w:pPr>
        <w:tabs>
          <w:tab w:val="left" w:pos="5954"/>
        </w:tabs>
        <w:jc w:val="right"/>
        <w:rPr>
          <w:rFonts w:ascii="Arial" w:hAnsi="Arial" w:cs="Arial"/>
          <w:b/>
          <w:sz w:val="16"/>
          <w:szCs w:val="16"/>
        </w:rPr>
      </w:pPr>
    </w:p>
    <w:tbl>
      <w:tblPr>
        <w:tblW w:w="3827" w:type="dxa"/>
        <w:jc w:val="right"/>
        <w:tblInd w:w="1245" w:type="dxa"/>
        <w:tblCellMar>
          <w:left w:w="0" w:type="dxa"/>
          <w:right w:w="0" w:type="dxa"/>
        </w:tblCellMar>
        <w:tblLook w:val="04A0"/>
      </w:tblPr>
      <w:tblGrid>
        <w:gridCol w:w="3827"/>
      </w:tblGrid>
      <w:tr w:rsidR="00216EAF" w:rsidRPr="00216EAF" w:rsidTr="00216EAF">
        <w:trPr>
          <w:trHeight w:val="138"/>
          <w:jc w:val="right"/>
        </w:trPr>
        <w:tc>
          <w:tcPr>
            <w:tcW w:w="3827" w:type="dxa"/>
            <w:vMerge w:val="restart"/>
            <w:tcBorders>
              <w:top w:val="nil"/>
              <w:left w:val="nil"/>
              <w:bottom w:val="nil"/>
              <w:right w:val="nil"/>
            </w:tcBorders>
            <w:shd w:val="clear" w:color="000000" w:fill="FFFFFF"/>
            <w:hideMark/>
          </w:tcPr>
          <w:p w:rsidR="00216EAF" w:rsidRPr="00216EAF" w:rsidRDefault="00216EAF" w:rsidP="00216EAF">
            <w:pPr>
              <w:jc w:val="center"/>
              <w:rPr>
                <w:rFonts w:ascii="Arial" w:hAnsi="Arial" w:cs="Arial"/>
                <w:b/>
                <w:sz w:val="12"/>
                <w:szCs w:val="12"/>
              </w:rPr>
            </w:pPr>
            <w:r>
              <w:rPr>
                <w:rFonts w:ascii="Arial" w:hAnsi="Arial" w:cs="Arial"/>
                <w:b/>
                <w:sz w:val="12"/>
                <w:szCs w:val="12"/>
              </w:rPr>
              <w:lastRenderedPageBreak/>
              <w:t>Приложение 8</w:t>
            </w:r>
          </w:p>
          <w:p w:rsidR="00216EAF" w:rsidRPr="00216EAF" w:rsidRDefault="00216EAF" w:rsidP="00216EAF">
            <w:pPr>
              <w:jc w:val="both"/>
              <w:rPr>
                <w:rFonts w:ascii="Arial" w:hAnsi="Arial" w:cs="Arial"/>
                <w:sz w:val="12"/>
                <w:szCs w:val="12"/>
              </w:rPr>
            </w:pPr>
            <w:r w:rsidRPr="00216EA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216EAF">
              <w:rPr>
                <w:rFonts w:ascii="Arial" w:hAnsi="Arial" w:cs="Arial"/>
                <w:sz w:val="12"/>
                <w:szCs w:val="12"/>
              </w:rPr>
              <w:t>от 29.01.2025 № 238)</w:t>
            </w: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bl>
    <w:p w:rsidR="00216EAF" w:rsidRPr="00216EAF" w:rsidRDefault="00216EAF" w:rsidP="00216EAF">
      <w:pPr>
        <w:jc w:val="center"/>
        <w:rPr>
          <w:rFonts w:ascii="Arial" w:hAnsi="Arial" w:cs="Arial"/>
          <w:b/>
          <w:bCs/>
          <w:sz w:val="16"/>
          <w:szCs w:val="16"/>
        </w:rPr>
      </w:pPr>
      <w:r w:rsidRPr="00216EAF">
        <w:rPr>
          <w:rFonts w:ascii="Arial" w:hAnsi="Arial" w:cs="Arial"/>
          <w:b/>
          <w:bCs/>
          <w:sz w:val="16"/>
          <w:szCs w:val="16"/>
        </w:rPr>
        <w:t xml:space="preserve">Распределение бюджетных ассигнований по целевым статьям (муниципальным программам Валдайского городского поселения </w:t>
      </w:r>
    </w:p>
    <w:p w:rsidR="00216EAF" w:rsidRPr="00216EAF" w:rsidRDefault="00216EAF" w:rsidP="00216EAF">
      <w:pPr>
        <w:jc w:val="center"/>
        <w:rPr>
          <w:rFonts w:ascii="Arial" w:hAnsi="Arial" w:cs="Arial"/>
          <w:b/>
          <w:bCs/>
          <w:sz w:val="16"/>
          <w:szCs w:val="16"/>
        </w:rPr>
      </w:pPr>
      <w:r w:rsidRPr="00216EAF">
        <w:rPr>
          <w:rFonts w:ascii="Arial" w:hAnsi="Arial" w:cs="Arial"/>
          <w:b/>
          <w:bCs/>
          <w:sz w:val="16"/>
          <w:szCs w:val="16"/>
        </w:rPr>
        <w:t xml:space="preserve">и непрограммным направлениям деятельности), группам и подгруппам видов расходов классификации расходов </w:t>
      </w:r>
    </w:p>
    <w:p w:rsidR="00216EAF" w:rsidRPr="00216EAF" w:rsidRDefault="00216EAF" w:rsidP="00216EAF">
      <w:pPr>
        <w:jc w:val="center"/>
        <w:rPr>
          <w:rFonts w:ascii="Arial" w:hAnsi="Arial" w:cs="Arial"/>
          <w:b/>
          <w:bCs/>
          <w:sz w:val="16"/>
          <w:szCs w:val="16"/>
        </w:rPr>
      </w:pPr>
      <w:r w:rsidRPr="00216EAF">
        <w:rPr>
          <w:rFonts w:ascii="Arial" w:hAnsi="Arial" w:cs="Arial"/>
          <w:b/>
          <w:bCs/>
          <w:sz w:val="16"/>
          <w:szCs w:val="16"/>
        </w:rPr>
        <w:t>бюджета Валдайского городского поселения на 2025 год и на плановый период 2026 и 2027 годов</w:t>
      </w:r>
    </w:p>
    <w:p w:rsidR="00216EAF" w:rsidRPr="00216EAF" w:rsidRDefault="00216EAF" w:rsidP="00216EAF">
      <w:pPr>
        <w:jc w:val="right"/>
        <w:rPr>
          <w:rFonts w:ascii="Arial" w:hAnsi="Arial" w:cs="Arial"/>
          <w:sz w:val="12"/>
          <w:szCs w:val="16"/>
        </w:rPr>
      </w:pPr>
      <w:r w:rsidRPr="00216EA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5"/>
        <w:gridCol w:w="850"/>
        <w:gridCol w:w="498"/>
        <w:gridCol w:w="324"/>
        <w:gridCol w:w="845"/>
        <w:gridCol w:w="869"/>
        <w:gridCol w:w="869"/>
      </w:tblGrid>
      <w:tr w:rsidR="00216EAF" w:rsidRPr="00216EAF" w:rsidTr="00E5518B">
        <w:trPr>
          <w:cantSplit/>
          <w:trHeight w:val="20"/>
        </w:trPr>
        <w:tc>
          <w:tcPr>
            <w:tcW w:w="7095" w:type="dxa"/>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Документ, учреждение</w:t>
            </w:r>
          </w:p>
        </w:tc>
        <w:tc>
          <w:tcPr>
            <w:tcW w:w="850" w:type="dxa"/>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Ц.ст.</w:t>
            </w:r>
          </w:p>
        </w:tc>
        <w:tc>
          <w:tcPr>
            <w:tcW w:w="498" w:type="dxa"/>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Разд.</w:t>
            </w:r>
          </w:p>
        </w:tc>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Расх.</w:t>
            </w:r>
          </w:p>
        </w:tc>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 xml:space="preserve">Сумма на </w:t>
            </w:r>
          </w:p>
          <w:p w:rsidR="00216EAF" w:rsidRPr="00216EAF" w:rsidRDefault="00216EAF" w:rsidP="00216EAF">
            <w:pPr>
              <w:jc w:val="center"/>
              <w:rPr>
                <w:rFonts w:ascii="Arial" w:hAnsi="Arial" w:cs="Arial"/>
                <w:b/>
                <w:sz w:val="12"/>
                <w:szCs w:val="12"/>
              </w:rPr>
            </w:pPr>
            <w:r w:rsidRPr="00216EAF">
              <w:rPr>
                <w:rFonts w:ascii="Arial" w:hAnsi="Arial" w:cs="Arial"/>
                <w:b/>
                <w:sz w:val="12"/>
                <w:szCs w:val="12"/>
              </w:rPr>
              <w:t>2025 год</w:t>
            </w:r>
          </w:p>
        </w:tc>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Сумма на 2026 год</w:t>
            </w:r>
          </w:p>
        </w:tc>
        <w:tc>
          <w:tcPr>
            <w:tcW w:w="0" w:type="auto"/>
            <w:shd w:val="clear" w:color="auto" w:fill="auto"/>
            <w:vAlign w:val="center"/>
            <w:hideMark/>
          </w:tcPr>
          <w:p w:rsidR="00216EAF" w:rsidRPr="00216EAF" w:rsidRDefault="00216EAF" w:rsidP="00216EAF">
            <w:pPr>
              <w:jc w:val="center"/>
              <w:rPr>
                <w:rFonts w:ascii="Arial" w:hAnsi="Arial" w:cs="Arial"/>
                <w:b/>
                <w:sz w:val="12"/>
                <w:szCs w:val="12"/>
              </w:rPr>
            </w:pPr>
            <w:r w:rsidRPr="00216EAF">
              <w:rPr>
                <w:rFonts w:ascii="Arial" w:hAnsi="Arial" w:cs="Arial"/>
                <w:b/>
                <w:sz w:val="12"/>
                <w:szCs w:val="12"/>
              </w:rPr>
              <w:t>Сумма на 2027 год</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0100000000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1 225 200,00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1 225 200,00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0100200000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1 114 200,00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1 114 200,00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Обеспечение вывоза несанкционированных свалок</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0100261030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0100261030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0100261030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0100261030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499 200,00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Осуществление очистки территории от некондиционного мусора вокруг контейнерных площадок</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0100261040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0100261040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0100261040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0100261040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Организация общественных субботников на территории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0100261060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0100261060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0100261060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0100261060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Организация сбора и вывоза отходов I-IV класса опасности</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0100300000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Сбор и вывоз опасных отходов</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0100361050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0100361050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0100361050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0100361050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111 000,00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0200000000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445 400,00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Реализация подпрограммы "Культура Валдайского муниципального района"</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0210000000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445 400,00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0210100000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445 400,00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0210199910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445 400,00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КУЛЬТУРА, КИНЕМАТОГРАФИЯ</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0210199910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445 400,00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Культура</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0210199910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445 400,00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445 400,00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0210199910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265 400,00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265 400,00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265 400,00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Иные выплаты населению</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0210199910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180 000,00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180 000,00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180 000,00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Муниципальная программа "Развитие физической культуры и спорта в Валдайском муниципальном районе на 2018-2027 годы"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0400000000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Развитие физической культуры и массового спорта на территории района</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0400100000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0400130110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ФИЗИЧЕСКАЯ КУЛЬТУРА И СПОРТ</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0400130110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Физическая культура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0400130110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1101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0400130110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1101</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0900000000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445 600,00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445 600,00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445 600,00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Профилактика терроризма, экстремизма и других правонарушений в Валдайском районе</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0900100000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440 200,00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440 200,00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440 200,00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Мероприятия по обслуживанию системы оповещения в г. Валдай</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0900112410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НАЦИОНАЛЬНАЯ БЕЗОПАСНОСТЬ И ПРАВООХРАНИТЕЛЬНАЯ ДЕЯТЕЛЬНОСТЬ</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0900112410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0900112410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Закупка товаров, работ, услуг в сфере информационно-коммуникационных технологий</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0900112410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242</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37 200,00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37 200,00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37 200,00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0900112410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112 800,00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112 800,00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112 800,00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Мероприятия по обслуживанию системы видеонаблюдения в г.Валдай</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0900112600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256 800,00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НАЦИОНАЛЬНАЯ БЕЗОПАСНОСТЬ И ПРАВООХРАНИТЕЛЬНАЯ ДЕЯТЕЛЬНОСТЬ</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0900112600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256 800,00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0900112600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256 800,00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0900112600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0314</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256 800,00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256 800,00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0900113110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19 500,00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0900113110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19 500,00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Другие 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0900113110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19 500,00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0900113110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19 500,00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19 500,00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0900114100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0900114100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13 900,00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Другие 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0900114100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13 900,00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0900114100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13 900,00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13 900,00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0900200000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0900221500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ОБРАЗОВАНИЕ</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0900221500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0700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Молодежная политика</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0900221500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0900221500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Противодействие коррупции в Валдайском муниципальном районе</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0900300000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0900331100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0900331100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Другие 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0900331100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0900331100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1000000000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79 548 117,57</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200 880,00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200 880,00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Благоустройство наиболее посещаемых территорий общего пользования</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1000200000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207 360,00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200 880,00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200 880,00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Абонентская плата за доступ к общественной сети интернет на территории "Кузнечная площадь"</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1000250330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207 360,00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200 880,00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200 880,00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1000250330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207 360,00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200 880,00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200 880,00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1000250330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207 360,00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200 880,00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200 880,00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1000250330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207 360,00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200 880,00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200 880,00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Разработка и проверка документации</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1000400000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2 675 000,00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1000460240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2 675 000,00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1000460240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2 675 000,00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1000460240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2 675 000,00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1000460240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2 675 000,00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Федеральный проект "Формирование комфортной городской среды"</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100И400000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76 665 757,57</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100И454240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76 665 757,57</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100И454240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76 665 757,57</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100И454240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76 665 757,57</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100И454240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76 665 757,57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1400000000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1400100000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1400199911</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lastRenderedPageBreak/>
              <w:t>КУЛЬТУРА, КИНЕМАТОГРАФИЯ</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1400199911</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0800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вопросы в области культуры, кинематографии</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1400199911</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1400199911</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0804</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1900000000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327 000,00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327 000,00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327 000,00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1900100000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Мероприятия по обеспечению первичных мер пожарной безопасности</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1900140110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7 000,00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НАЦИОНАЛЬНАЯ БЕЗОПАСНОСТЬ И ПРАВООХРАНИТЕЛЬНАЯ ДЕЯТЕЛЬНОСТЬ</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1900140110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1900140110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1900140110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7 000,00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7 000,00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1900300000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320 000,00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Мероприятия по обеспечению первичных мер пожарной безопасности</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1900340110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320 000,00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НАЦИОНАЛЬНАЯ БЕЗОПАСНОСТЬ И ПРАВООХРАНИТЕЛЬНАЯ ДЕЯТЕЛЬНОСТЬ</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1900340110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0300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320 000,00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1900340110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320 000,00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320 000,00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1900340110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1900340110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1900340110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811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2000000000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Обеспечение качественной работы объектов ливневой канализации</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2000300000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ливневой канализации, водоотводных канав и водопропускных труб</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2000311300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2000311300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Коммунальное хозяйство</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2000311300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2000311300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750 000,84</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Муниципальная программа "Благоустройство территории Валдайского городского поселения в 2023-2027 годах"</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2200000000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15 489 001,52</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14 944 603,03</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14 944 603,03</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2210000000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10 482 904,76</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9 938 506,27</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9 938 506,27</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Обеспечение уличного освещения</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2210100000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10 482 904,76</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9 938 506,27</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9 938 506,27</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2210160010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5 565 947,94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5 220 556,80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5 220 556,80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2210160010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5 565 947,94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5 220 556,80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5 220 556,80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2210160010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5 565 947,94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5 220 556,80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5 220 556,80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2210160010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5 565 947,94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5 220 556,80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5 220 556,80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2210160012</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4 916 956,82</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4 717 949,47</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4 717 949,47</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2210160012</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4 916 956,82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4 717 949,47</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4 717 949,47</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2210160012</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4 916 956,82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4 717 949,47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4 717 949,47</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Закупка энергетических ресурсов</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2210160012</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247</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4 916 956,82</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4 717 949,47</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4 717 949,47</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2220000000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2 438 507,00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Организация озеленения территории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2220100000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2 438 507,00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Содержание объектов озеленения</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2220160030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2 438 507,00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2220160030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2 438 507,00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2220160030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2 438 507,00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2 438 507,00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2220160030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1 535 105,00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1 535 105,00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1 535 105,00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2220160030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903 402,00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903 402,00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903 402,00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2230000000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Организация содержания мест захоронения</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2230100000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муниципальных кладбищ</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2230160040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2230160040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2230160040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2230160040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2240000000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1 908 307,00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1 908 307,00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1 908 307,00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Прочие мероприятия по благоустройству</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2240100000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1 908 307,00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1 908 307,00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1 908 307,00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2240141000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147 300,00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2240141000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147 300,00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2240141000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147 300,00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2240141000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147 300,00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147 300,00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Прочие мероприятия по благоустройству</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2240160050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1 385 632,00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2240160050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1 385 632,00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2240160050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1 385 632,00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2240160050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1 385 632,00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1 385 632,00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2240160053</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375 375,00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2240160053</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375 375,00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2240160053</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375 375,00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2240160053</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375 375,00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375 375,00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2250000000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59 282,76</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59 282,76</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59 282,76</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Содержание общественных территорий</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2250100000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59 282,76</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59 282,76</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59 282,76</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2250160061</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58 693,56</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2250160061</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58 693,56</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2250160061</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58 693,56</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2250160061</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58 693,56</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58 693,56</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2250160062</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589,20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2250160062</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589,20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2250160062</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589,20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Уплата иных платежей</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2250160062</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853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589,20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589,20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Муниципальная программа "Поддержка некоммерческих организаций на 2020-2027 годы"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2300000000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360 000,00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Оказание поддержки некоммерческим организациям, расположенным на территории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2300100000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360 000,00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2300131000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360 000,00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2300131000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360 000,00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Сельское хозяйство и рыболовство</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2300131000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0405</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360 000,00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2300131000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0405</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631</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360 000,00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2400000000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6 906 000,00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2400100000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6 906 000,00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Приобретение жилья для граждан, проживающих в аварийных многоквартирных домах</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2400111100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3 400 000,00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2400111100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3 400 000,00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Жилищное хозяйство</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2400111100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3 400 000,00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2400111100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412</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3 400 000,00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Изъятие земельного участка и жилого помещения</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2400116110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3 506 000,00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2400116110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3 506 000,00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Жилищное хозяйство</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2400116110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3 506 000,00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2400116110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412</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3 506 000,00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lastRenderedPageBreak/>
              <w:t>Муниципальная программа "Газификация и содержание сетей газораспределения Валдайского муниципального района в 2024-2026 годах"</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2600000000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321 785,13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210 760,83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2600100000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321 785,13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210 760,83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2600111220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321 785,13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210 760,83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2600111220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321 785,13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210 760,83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Коммунальное хозяйство</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2600111220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321 785,13</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210 760,83</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2600111220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0502</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321 785,13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210 760,83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2900000000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25 711 571,70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9 922 500,00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11 350 700,00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2910000000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22 694 346,10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9 535 000,00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10 963 200,00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2910100000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22 694 346,10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9 535 000,00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10 963 200,00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2910121110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6 505 504,87</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3 486 898,74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4 915 098,74</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2910121110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6 505 504,87</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3 486 898,74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4 915 098,74</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Дорожное хозяйство (дорожные фонды)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2910121110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6 505 504,87</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3 486 898,74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4 915 098,74</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6 505 504,87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3 486 898,74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4 915 098,74</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2910121130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2 133 351,20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2910121130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2 133 351,20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Дорожное хозяйство (дорожные фонды)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2910121130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2 133 351,20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2910121130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414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2 133 351,20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Паспортизация автомобильных дорог общего пользования местного значения</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2910121140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2910121140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Дорожное хозяйство (дорожные фонды)</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2910121140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2910121140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Разработка проектно-сметной документации по капитальному ремонту автомобильных дорог</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2910121150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1 990 000,00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2910121150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1 990 000,00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Дорожное хозяйство (дорожные фонды)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2910121150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1 990 000,00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2910121150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1 990 000,00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Разработка проектно-сметной документации на строительство полигона для складирования снега</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2910121170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3 093 338,13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2910121170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3 093 338,13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Дорожное хозяйство (дорожные фонды)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2910121170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3 093 338,13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2910121170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414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3 093 338,13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291019Д856</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291019Д856</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Дорожное хозяйство (дорожные фонды)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291019Д856</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291019Д856</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291019Д857</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291019Д857</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Дорожное хозяйство (дорожные фонды)</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291019Д857</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291019Д857</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4 158 000,00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2 772 000,00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2 772 000,00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29101SД856</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29101SД856</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Дорожное хозяйство (дорожные фонды)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29101SД856</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29101SД856</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29101SД857</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29101SД857</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Дорожное хозяйство (дорожные фонды)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29101SД857</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29101SД857</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228 075,95</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152 050,63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152 050,63</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2920000000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3 017 225,60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2920200000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3 017 225,60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387 500,00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387 500,00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2920299910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3 017 225,60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387 500,00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387 500,00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2920299910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3 017 225,60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387 500,00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387 500,00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Дорожное хозяйство (дорожные фонды)</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2920299910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3 017 225,60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387 500,00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2920299910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0409</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3 017 225,60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387 500,00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387 500,00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Межбюджетные трансферты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9100000000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Иные межбюджетные трансферты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9170000000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9170095210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9170095210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9170095210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0106</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Иные межбюджетные трансферты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9170095210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0106</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540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обеспечение функций представительного органа муниципального образования</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9200000000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Совет депутатов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9290000000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обеспечение функций Совета депутатов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9290002110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18 000,00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9290002110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18 000,00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9290002110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18 000,00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9290002110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18 000,00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Резервные фонды исполнительных органов муниципальных образований</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9300000000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9390000000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Резервный фонд администрации Валдайского муниципального района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9390010010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9390010010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Резервные фонды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9390010010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0111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Резервные средства</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9390010010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870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9400000000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35 814 876,09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31 585 987,97</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31 004 212,64</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мероприятия по решению вопросов местного значения</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33 737 744,91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30 037 995,22</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29 456 219,89</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9450010031</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14 181 900,00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9450010031</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14 181 900,00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вопросы в области жилищно-коммунального хозяйства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9450010031</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14 181 900,00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9450010031</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14 181 900,00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14 181 900,00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9450010032</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4 282 933,80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9450010032</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4 282 933,80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вопросы в области жилищно-коммунального хозяйства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9450010032</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4 282 933,80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9450010032</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4 282 933,80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4 282 933,80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9450010033</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8 787 865,05</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lastRenderedPageBreak/>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9450010033</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8 787 865,05</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вопросы в области жилищно-коммунального хозяйства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9450010033</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8 787 865,05</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9450010033</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621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8 787 865,05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8 787 865,05</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9450010040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252 410,04</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СОЦИАЛЬНАЯ ПОЛИТИКА</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9450010040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252 410,04</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Пенсионное обеспечение</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9450010040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252 410,04</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Пенсии, выплачиваемые организациями сектора государственного управления</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9450010040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1001</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312</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252 410,04</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252 410,04</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1"/>
              <w:rPr>
                <w:rFonts w:ascii="Arial" w:hAnsi="Arial" w:cs="Arial"/>
                <w:sz w:val="12"/>
                <w:szCs w:val="12"/>
              </w:rPr>
            </w:pPr>
            <w:r w:rsidRPr="00216EAF">
              <w:rPr>
                <w:rFonts w:ascii="Arial" w:hAnsi="Arial" w:cs="Arial"/>
                <w:sz w:val="12"/>
                <w:szCs w:val="12"/>
              </w:rPr>
              <w:t>Расходы на содержание сайта городского поселения</w:t>
            </w:r>
          </w:p>
        </w:tc>
        <w:tc>
          <w:tcPr>
            <w:tcW w:w="850"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9450010050</w:t>
            </w:r>
          </w:p>
        </w:tc>
        <w:tc>
          <w:tcPr>
            <w:tcW w:w="498" w:type="dxa"/>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1"/>
              <w:rPr>
                <w:rFonts w:ascii="Arial" w:hAnsi="Arial" w:cs="Arial"/>
                <w:sz w:val="12"/>
                <w:szCs w:val="12"/>
              </w:rPr>
            </w:pPr>
            <w:r w:rsidRPr="00216EAF">
              <w:rPr>
                <w:rFonts w:ascii="Arial" w:hAnsi="Arial" w:cs="Arial"/>
                <w:sz w:val="12"/>
                <w:szCs w:val="12"/>
              </w:rPr>
              <w:t>58 232,00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СРЕДСТВА МАССОВОЙ ИНФОРМАЦИИ</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9450010050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1200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58 232,00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Другие вопросы в области средств массовой информации</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9450010050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1204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58 232,00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58 232,00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Закупка товаров, работ, услуг в сфере информационно-коммуникационных технологий</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9450010050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1204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9450010050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1204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55 232,00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55 232,00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55 232,00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Расходы на опубликование официальных документов в периодических изданиях</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9450010060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СРЕДСТВА МАССОВОЙ ИНФОРМАЦИИ</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9450010060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1200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Периодическая печать и издательства</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9450010060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1202</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9450010060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1202</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Расходы на мероприятия по землеустройству и землепользованию</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9450010070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9450010070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Другие вопросы в области национальной экономики</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9450010070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9450010070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Расходы на проведение работ по геодезической съемке земельных участков</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9450010071</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9450010071</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Другие вопросы в области национальной экономики</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9450010071</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9450010071</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9450010080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60 000,00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9450010080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60 000,00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Другие вопросы в области национальной экономики</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9450010080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9450010080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0412</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9450010090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9450010090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rPr>
                <w:rFonts w:ascii="Arial" w:hAnsi="Arial" w:cs="Arial"/>
                <w:sz w:val="12"/>
                <w:szCs w:val="12"/>
              </w:rPr>
            </w:pPr>
            <w:r w:rsidRPr="00216EAF">
              <w:rPr>
                <w:rFonts w:ascii="Arial" w:hAnsi="Arial" w:cs="Arial"/>
                <w:sz w:val="12"/>
                <w:szCs w:val="12"/>
              </w:rPr>
              <w:t>Транспорт</w:t>
            </w:r>
          </w:p>
        </w:tc>
        <w:tc>
          <w:tcPr>
            <w:tcW w:w="850"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9450010090</w:t>
            </w:r>
          </w:p>
        </w:tc>
        <w:tc>
          <w:tcPr>
            <w:tcW w:w="498" w:type="dxa"/>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0408</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9450010090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0408</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581 775,33</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Приобретение раскладушек на случай возникновения ЧС с целью размещения населения в ПВР</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9450010130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302 866,00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НАЦИОНАЛЬНАЯ БЕЗОПАСНОСТЬ И ПРАВООХРАНИТЕЛЬНАЯ ДЕЯТЕЛЬНОСТЬ</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9450010130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0300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302 866,00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9450010130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302 866,00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9450010130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0310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302 866,00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Другие общегосударственные расходы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9450010430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203 131,31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133 909,00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133 909,00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9450010430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183 909,00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133 909,00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133 909,00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Другие 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9450010430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183 909,00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133 909,00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133 909,00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9450010430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831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Уплата иных платежей</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9450010430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853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173 909,00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123 909,00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123 909,00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9450010430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19 222,31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Благоустройство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9450010430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19 222,31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Уплата иных платежей</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9450010430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853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19 222,31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0"/>
              <w:rPr>
                <w:rFonts w:ascii="Arial" w:hAnsi="Arial" w:cs="Arial"/>
                <w:sz w:val="12"/>
                <w:szCs w:val="12"/>
              </w:rPr>
            </w:pPr>
            <w:r w:rsidRPr="00216EAF">
              <w:rPr>
                <w:rFonts w:ascii="Arial" w:hAnsi="Arial" w:cs="Arial"/>
                <w:sz w:val="12"/>
                <w:szCs w:val="12"/>
              </w:rPr>
              <w:t>Расходы на материальное поощрение членов добровольных народных дружин</w:t>
            </w:r>
          </w:p>
        </w:tc>
        <w:tc>
          <w:tcPr>
            <w:tcW w:w="850"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9450013500</w:t>
            </w:r>
          </w:p>
        </w:tc>
        <w:tc>
          <w:tcPr>
            <w:tcW w:w="498" w:type="dxa"/>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0"/>
              <w:rPr>
                <w:rFonts w:ascii="Arial" w:hAnsi="Arial" w:cs="Arial"/>
                <w:sz w:val="12"/>
                <w:szCs w:val="12"/>
              </w:rPr>
            </w:pPr>
            <w:r w:rsidRPr="00216EAF">
              <w:rPr>
                <w:rFonts w:ascii="Arial" w:hAnsi="Arial" w:cs="Arial"/>
                <w:sz w:val="12"/>
                <w:szCs w:val="12"/>
              </w:rPr>
              <w:t>675 400,00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9450013500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675 400,00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Другие 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9450013500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675 400,00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Иные выплаты государственных (муниципальных) органов привлекаемым лицам</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9450013500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123</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675 400,00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675 400,00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Для организации регулярных перевозок пассажиров и багажа автомобильным транспортом</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9450036000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823 570,00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НАЦИОНАЛЬНАЯ ЭКОНОМИКА</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9450036000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0400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823 570,00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Транспорт</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9450036000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0408</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823 570,00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9450036000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0408</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823 570,00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823 570,00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9450081010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1 827 661,38</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9450081010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1 827 661,38</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Жилищное хозяйство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9450081010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1 827 661,38</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9450081010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1 827 661,38</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9450081020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9450081020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Жилищное хозяйство</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9450081020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9450081020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1 000 000,00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9450081020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811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Содержание имущества муниципальной казны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9460000000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837 131,18</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307 992,75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307 992,75</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Реализация мероприятий по содержанию имущества муниципальной казны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9460010410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141 928,44</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124 187,70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124 187,70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9460010410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141 928,44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124 187,70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124 187,70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9460010410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141 928,44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124 187,70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124 187,70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9460010410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47 115,00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47 115,00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47 115,00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Закупка энергетических ресурсов</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9460010410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247</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94 813,44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77 072,70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77 072,70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9460010420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9460010420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9460010420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9460010420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150 000,00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Оплата агентского договора по начисленным платежам за найм, доставка квитанций</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9460010450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33 805,05</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9460010450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0100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33 805,05</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Другие общегосударственные вопросы</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9460010450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33 805,05</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9460010450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0113</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33 805,05</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33 805,05</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9460010510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511 397,69</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ЖИЛИЩНО-КОММУНАЛЬНОЕ ХОЗЯЙСТВО</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9460010510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0500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511 397,69</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Жилищное хозяйство</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9460010510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511 397,69</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9460010510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318 418,50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Закупка энергетических ресурсов</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9460010510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0501</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247</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192 979,19</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Молодежная политика и оздоровление детей</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9470000000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финансирование мероприятий в сфере образования</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9470070110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40 000,00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ОБРАЗОВАНИЕ</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9470070110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0700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40 000,00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Молодежная политика</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9470070110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40 000,00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9470070110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0707</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40 000,00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Подготовка и проведение мероприятий в сфере культура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9480000000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Расходы на финансирование мероприятий в сфере культуры</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9480080110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КУЛЬТУРА, КИНЕМАТОГРАФИЯ</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9480080110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Культура</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9480080110</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1 200 000,00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Прочая закупка товаров, работ и услуг</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9480080110</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0801</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244</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1 200 000,00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1 200 000,00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Условно утвержденные расходы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9900000000</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2 763 480,30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Условно утвержденные расходы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9990000000</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2 763 480,30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5"/>
              <w:rPr>
                <w:rFonts w:ascii="Arial" w:hAnsi="Arial" w:cs="Arial"/>
                <w:sz w:val="12"/>
                <w:szCs w:val="12"/>
              </w:rPr>
            </w:pPr>
            <w:r w:rsidRPr="00216EAF">
              <w:rPr>
                <w:rFonts w:ascii="Arial" w:hAnsi="Arial" w:cs="Arial"/>
                <w:sz w:val="12"/>
                <w:szCs w:val="12"/>
              </w:rPr>
              <w:t>Условно утвержденные расходы</w:t>
            </w:r>
          </w:p>
        </w:tc>
        <w:tc>
          <w:tcPr>
            <w:tcW w:w="850"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9990099999</w:t>
            </w:r>
          </w:p>
        </w:tc>
        <w:tc>
          <w:tcPr>
            <w:tcW w:w="498" w:type="dxa"/>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5"/>
              <w:rPr>
                <w:rFonts w:ascii="Arial" w:hAnsi="Arial" w:cs="Arial"/>
                <w:sz w:val="12"/>
                <w:szCs w:val="12"/>
              </w:rPr>
            </w:pPr>
            <w:r w:rsidRPr="00216EAF">
              <w:rPr>
                <w:rFonts w:ascii="Arial" w:hAnsi="Arial" w:cs="Arial"/>
                <w:sz w:val="12"/>
                <w:szCs w:val="12"/>
              </w:rPr>
              <w:t>2 763 480,30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2"/>
              <w:rPr>
                <w:rFonts w:ascii="Arial" w:hAnsi="Arial" w:cs="Arial"/>
                <w:sz w:val="12"/>
                <w:szCs w:val="12"/>
              </w:rPr>
            </w:pPr>
            <w:r w:rsidRPr="00216EAF">
              <w:rPr>
                <w:rFonts w:ascii="Arial" w:hAnsi="Arial" w:cs="Arial"/>
                <w:sz w:val="12"/>
                <w:szCs w:val="12"/>
              </w:rPr>
              <w:t>Условно утвержденные расходы</w:t>
            </w:r>
          </w:p>
        </w:tc>
        <w:tc>
          <w:tcPr>
            <w:tcW w:w="850"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9990099999</w:t>
            </w:r>
          </w:p>
        </w:tc>
        <w:tc>
          <w:tcPr>
            <w:tcW w:w="498" w:type="dxa"/>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9900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2"/>
              <w:rPr>
                <w:rFonts w:ascii="Arial" w:hAnsi="Arial" w:cs="Arial"/>
                <w:sz w:val="12"/>
                <w:szCs w:val="12"/>
              </w:rPr>
            </w:pPr>
            <w:r w:rsidRPr="00216EAF">
              <w:rPr>
                <w:rFonts w:ascii="Arial" w:hAnsi="Arial" w:cs="Arial"/>
                <w:sz w:val="12"/>
                <w:szCs w:val="12"/>
              </w:rPr>
              <w:t>2 763 480,30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3"/>
              <w:rPr>
                <w:rFonts w:ascii="Arial" w:hAnsi="Arial" w:cs="Arial"/>
                <w:sz w:val="12"/>
                <w:szCs w:val="12"/>
              </w:rPr>
            </w:pPr>
            <w:r w:rsidRPr="00216EAF">
              <w:rPr>
                <w:rFonts w:ascii="Arial" w:hAnsi="Arial" w:cs="Arial"/>
                <w:sz w:val="12"/>
                <w:szCs w:val="12"/>
              </w:rPr>
              <w:t>Условно утвержденные расходы</w:t>
            </w:r>
          </w:p>
        </w:tc>
        <w:tc>
          <w:tcPr>
            <w:tcW w:w="850"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9990099999</w:t>
            </w:r>
          </w:p>
        </w:tc>
        <w:tc>
          <w:tcPr>
            <w:tcW w:w="498" w:type="dxa"/>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9999</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3"/>
              <w:rPr>
                <w:rFonts w:ascii="Arial" w:hAnsi="Arial" w:cs="Arial"/>
                <w:sz w:val="12"/>
                <w:szCs w:val="12"/>
              </w:rPr>
            </w:pPr>
            <w:r w:rsidRPr="00216EAF">
              <w:rPr>
                <w:rFonts w:ascii="Arial" w:hAnsi="Arial" w:cs="Arial"/>
                <w:sz w:val="12"/>
                <w:szCs w:val="12"/>
              </w:rPr>
              <w:t>2 763 480,30</w:t>
            </w:r>
          </w:p>
        </w:tc>
      </w:tr>
      <w:tr w:rsidR="00216EAF" w:rsidRPr="00216EAF" w:rsidTr="00E5518B">
        <w:trPr>
          <w:cantSplit/>
          <w:trHeight w:val="20"/>
        </w:trPr>
        <w:tc>
          <w:tcPr>
            <w:tcW w:w="7095" w:type="dxa"/>
            <w:shd w:val="clear" w:color="000000" w:fill="FFFFFF"/>
            <w:vAlign w:val="center"/>
            <w:hideMark/>
          </w:tcPr>
          <w:p w:rsidR="00216EAF" w:rsidRPr="00216EAF" w:rsidRDefault="00216EAF" w:rsidP="00216EAF">
            <w:pPr>
              <w:outlineLvl w:val="4"/>
              <w:rPr>
                <w:rFonts w:ascii="Arial" w:hAnsi="Arial" w:cs="Arial"/>
                <w:sz w:val="12"/>
                <w:szCs w:val="12"/>
              </w:rPr>
            </w:pPr>
            <w:r w:rsidRPr="00216EAF">
              <w:rPr>
                <w:rFonts w:ascii="Arial" w:hAnsi="Arial" w:cs="Arial"/>
                <w:sz w:val="12"/>
                <w:szCs w:val="12"/>
              </w:rPr>
              <w:t>Условно утвержденные расходы</w:t>
            </w:r>
          </w:p>
        </w:tc>
        <w:tc>
          <w:tcPr>
            <w:tcW w:w="850"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9990099999</w:t>
            </w:r>
          </w:p>
        </w:tc>
        <w:tc>
          <w:tcPr>
            <w:tcW w:w="498" w:type="dxa"/>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9999</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999</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0,00</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1 380 658,02</w:t>
            </w:r>
          </w:p>
        </w:tc>
        <w:tc>
          <w:tcPr>
            <w:tcW w:w="0" w:type="auto"/>
            <w:shd w:val="clear" w:color="000000" w:fill="FFFFFF"/>
            <w:noWrap/>
            <w:vAlign w:val="center"/>
            <w:hideMark/>
          </w:tcPr>
          <w:p w:rsidR="00216EAF" w:rsidRPr="00216EAF" w:rsidRDefault="00216EAF" w:rsidP="00216EAF">
            <w:pPr>
              <w:jc w:val="center"/>
              <w:outlineLvl w:val="4"/>
              <w:rPr>
                <w:rFonts w:ascii="Arial" w:hAnsi="Arial" w:cs="Arial"/>
                <w:sz w:val="12"/>
                <w:szCs w:val="12"/>
              </w:rPr>
            </w:pPr>
            <w:r w:rsidRPr="00216EAF">
              <w:rPr>
                <w:rFonts w:ascii="Arial" w:hAnsi="Arial" w:cs="Arial"/>
                <w:sz w:val="12"/>
                <w:szCs w:val="12"/>
              </w:rPr>
              <w:t>2 763 480,30</w:t>
            </w:r>
          </w:p>
        </w:tc>
      </w:tr>
      <w:tr w:rsidR="00216EAF" w:rsidRPr="00216EAF" w:rsidTr="00216EAF">
        <w:trPr>
          <w:cantSplit/>
          <w:trHeight w:val="20"/>
        </w:trPr>
        <w:tc>
          <w:tcPr>
            <w:tcW w:w="0" w:type="auto"/>
            <w:gridSpan w:val="4"/>
            <w:shd w:val="clear" w:color="000000" w:fill="FFFFFF"/>
            <w:noWrap/>
            <w:vAlign w:val="center"/>
            <w:hideMark/>
          </w:tcPr>
          <w:p w:rsidR="00216EAF" w:rsidRPr="00216EAF" w:rsidRDefault="00216EAF" w:rsidP="00216EAF">
            <w:pPr>
              <w:outlineLvl w:val="5"/>
              <w:rPr>
                <w:rFonts w:ascii="Arial" w:hAnsi="Arial" w:cs="Arial"/>
                <w:b/>
                <w:sz w:val="12"/>
                <w:szCs w:val="12"/>
              </w:rPr>
            </w:pPr>
            <w:r w:rsidRPr="00216EAF">
              <w:rPr>
                <w:rFonts w:ascii="Arial" w:hAnsi="Arial" w:cs="Arial"/>
                <w:b/>
                <w:sz w:val="12"/>
                <w:szCs w:val="12"/>
              </w:rPr>
              <w:t xml:space="preserve">Всего расходов: </w:t>
            </w:r>
          </w:p>
        </w:tc>
        <w:tc>
          <w:tcPr>
            <w:tcW w:w="0" w:type="auto"/>
            <w:shd w:val="clear" w:color="000000" w:fill="FFFFFF"/>
            <w:noWrap/>
            <w:vAlign w:val="center"/>
            <w:hideMark/>
          </w:tcPr>
          <w:p w:rsidR="00216EAF" w:rsidRPr="00216EAF" w:rsidRDefault="00216EAF" w:rsidP="00216EAF">
            <w:pPr>
              <w:outlineLvl w:val="5"/>
              <w:rPr>
                <w:rFonts w:ascii="Arial" w:hAnsi="Arial" w:cs="Arial"/>
                <w:b/>
                <w:sz w:val="12"/>
                <w:szCs w:val="12"/>
              </w:rPr>
            </w:pPr>
            <w:r w:rsidRPr="00216EAF">
              <w:rPr>
                <w:rFonts w:ascii="Arial" w:hAnsi="Arial" w:cs="Arial"/>
                <w:b/>
                <w:sz w:val="12"/>
                <w:szCs w:val="12"/>
              </w:rPr>
              <w:t>167 962 552,85</w:t>
            </w:r>
          </w:p>
        </w:tc>
        <w:tc>
          <w:tcPr>
            <w:tcW w:w="0" w:type="auto"/>
            <w:shd w:val="clear" w:color="000000" w:fill="FFFFFF"/>
            <w:noWrap/>
            <w:vAlign w:val="center"/>
            <w:hideMark/>
          </w:tcPr>
          <w:p w:rsidR="00216EAF" w:rsidRPr="00216EAF" w:rsidRDefault="00216EAF" w:rsidP="00216EAF">
            <w:pPr>
              <w:outlineLvl w:val="5"/>
              <w:rPr>
                <w:rFonts w:ascii="Arial" w:hAnsi="Arial" w:cs="Arial"/>
                <w:b/>
                <w:sz w:val="12"/>
                <w:szCs w:val="12"/>
              </w:rPr>
            </w:pPr>
            <w:r w:rsidRPr="00216EAF">
              <w:rPr>
                <w:rFonts w:ascii="Arial" w:hAnsi="Arial" w:cs="Arial"/>
                <w:b/>
                <w:sz w:val="12"/>
                <w:szCs w:val="12"/>
              </w:rPr>
              <w:t>62 416 590,69</w:t>
            </w:r>
          </w:p>
        </w:tc>
        <w:tc>
          <w:tcPr>
            <w:tcW w:w="0" w:type="auto"/>
            <w:shd w:val="clear" w:color="000000" w:fill="FFFFFF"/>
            <w:noWrap/>
            <w:vAlign w:val="center"/>
            <w:hideMark/>
          </w:tcPr>
          <w:p w:rsidR="00216EAF" w:rsidRPr="00216EAF" w:rsidRDefault="00216EAF" w:rsidP="00216EAF">
            <w:pPr>
              <w:outlineLvl w:val="5"/>
              <w:rPr>
                <w:rFonts w:ascii="Arial" w:hAnsi="Arial" w:cs="Arial"/>
                <w:b/>
                <w:sz w:val="12"/>
                <w:szCs w:val="12"/>
              </w:rPr>
            </w:pPr>
            <w:r w:rsidRPr="00216EAF">
              <w:rPr>
                <w:rFonts w:ascii="Arial" w:hAnsi="Arial" w:cs="Arial"/>
                <w:b/>
                <w:sz w:val="12"/>
                <w:szCs w:val="12"/>
              </w:rPr>
              <w:t>62 459 875,97</w:t>
            </w:r>
          </w:p>
        </w:tc>
      </w:tr>
    </w:tbl>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216EAF" w:rsidRDefault="00216EAF" w:rsidP="004E1A32">
      <w:pPr>
        <w:tabs>
          <w:tab w:val="left" w:pos="5954"/>
        </w:tabs>
        <w:jc w:val="right"/>
        <w:rPr>
          <w:rFonts w:ascii="Arial" w:hAnsi="Arial" w:cs="Arial"/>
          <w:b/>
          <w:sz w:val="16"/>
          <w:szCs w:val="16"/>
        </w:rPr>
      </w:pPr>
    </w:p>
    <w:tbl>
      <w:tblPr>
        <w:tblW w:w="3827" w:type="dxa"/>
        <w:jc w:val="right"/>
        <w:tblInd w:w="1245" w:type="dxa"/>
        <w:tblCellMar>
          <w:left w:w="0" w:type="dxa"/>
          <w:right w:w="0" w:type="dxa"/>
        </w:tblCellMar>
        <w:tblLook w:val="04A0"/>
      </w:tblPr>
      <w:tblGrid>
        <w:gridCol w:w="3827"/>
      </w:tblGrid>
      <w:tr w:rsidR="00216EAF" w:rsidRPr="00216EAF" w:rsidTr="00216EAF">
        <w:trPr>
          <w:trHeight w:val="138"/>
          <w:jc w:val="right"/>
        </w:trPr>
        <w:tc>
          <w:tcPr>
            <w:tcW w:w="3827" w:type="dxa"/>
            <w:vMerge w:val="restart"/>
            <w:tcBorders>
              <w:top w:val="nil"/>
              <w:left w:val="nil"/>
              <w:bottom w:val="nil"/>
              <w:right w:val="nil"/>
            </w:tcBorders>
            <w:shd w:val="clear" w:color="000000" w:fill="FFFFFF"/>
            <w:hideMark/>
          </w:tcPr>
          <w:p w:rsidR="00216EAF" w:rsidRPr="00216EAF" w:rsidRDefault="00216EAF" w:rsidP="00216EAF">
            <w:pPr>
              <w:jc w:val="center"/>
              <w:rPr>
                <w:rFonts w:ascii="Arial" w:hAnsi="Arial" w:cs="Arial"/>
                <w:b/>
                <w:sz w:val="12"/>
                <w:szCs w:val="12"/>
              </w:rPr>
            </w:pPr>
            <w:r>
              <w:rPr>
                <w:rFonts w:ascii="Arial" w:hAnsi="Arial" w:cs="Arial"/>
                <w:b/>
                <w:sz w:val="12"/>
                <w:szCs w:val="12"/>
              </w:rPr>
              <w:lastRenderedPageBreak/>
              <w:t>Приложение 9</w:t>
            </w:r>
          </w:p>
          <w:p w:rsidR="00216EAF" w:rsidRPr="00216EAF" w:rsidRDefault="00216EAF" w:rsidP="00216EAF">
            <w:pPr>
              <w:jc w:val="both"/>
              <w:rPr>
                <w:rFonts w:ascii="Arial" w:hAnsi="Arial" w:cs="Arial"/>
                <w:sz w:val="12"/>
                <w:szCs w:val="12"/>
              </w:rPr>
            </w:pPr>
            <w:r w:rsidRPr="00216EA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216EAF">
              <w:rPr>
                <w:rFonts w:ascii="Arial" w:hAnsi="Arial" w:cs="Arial"/>
                <w:sz w:val="12"/>
                <w:szCs w:val="12"/>
              </w:rPr>
              <w:t>от 29.01.2025 № 238)</w:t>
            </w: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r w:rsidR="00216EAF" w:rsidRPr="00216EAF" w:rsidTr="00216EAF">
        <w:trPr>
          <w:trHeight w:val="138"/>
          <w:jc w:val="right"/>
        </w:trPr>
        <w:tc>
          <w:tcPr>
            <w:tcW w:w="3827" w:type="dxa"/>
            <w:vMerge/>
            <w:tcBorders>
              <w:top w:val="nil"/>
              <w:left w:val="nil"/>
              <w:bottom w:val="nil"/>
              <w:right w:val="nil"/>
            </w:tcBorders>
            <w:vAlign w:val="center"/>
            <w:hideMark/>
          </w:tcPr>
          <w:p w:rsidR="00216EAF" w:rsidRPr="00216EAF" w:rsidRDefault="00216EAF" w:rsidP="00216EAF">
            <w:pPr>
              <w:rPr>
                <w:rFonts w:ascii="Arial" w:hAnsi="Arial" w:cs="Arial"/>
                <w:sz w:val="12"/>
                <w:szCs w:val="12"/>
              </w:rPr>
            </w:pPr>
          </w:p>
        </w:tc>
      </w:tr>
    </w:tbl>
    <w:p w:rsidR="00E5518B" w:rsidRPr="00E5518B" w:rsidRDefault="00E5518B" w:rsidP="00E5518B">
      <w:pPr>
        <w:jc w:val="center"/>
        <w:rPr>
          <w:rFonts w:ascii="Arial" w:hAnsi="Arial" w:cs="Arial"/>
          <w:b/>
          <w:bCs/>
          <w:sz w:val="16"/>
          <w:szCs w:val="16"/>
        </w:rPr>
      </w:pPr>
      <w:r w:rsidRPr="00E5518B">
        <w:rPr>
          <w:rFonts w:ascii="Arial" w:hAnsi="Arial" w:cs="Arial"/>
          <w:b/>
          <w:bCs/>
          <w:sz w:val="16"/>
          <w:szCs w:val="16"/>
        </w:rPr>
        <w:t xml:space="preserve">Объем межбюджетных трансфертов, получаемых из других бюджетов бюджетной системы </w:t>
      </w:r>
    </w:p>
    <w:p w:rsidR="00E5518B" w:rsidRPr="00E5518B" w:rsidRDefault="00E5518B" w:rsidP="00E5518B">
      <w:pPr>
        <w:jc w:val="center"/>
        <w:rPr>
          <w:rFonts w:ascii="Arial" w:hAnsi="Arial" w:cs="Arial"/>
          <w:b/>
          <w:bCs/>
          <w:sz w:val="16"/>
          <w:szCs w:val="16"/>
        </w:rPr>
      </w:pPr>
      <w:r w:rsidRPr="00E5518B">
        <w:rPr>
          <w:rFonts w:ascii="Arial" w:hAnsi="Arial" w:cs="Arial"/>
          <w:b/>
          <w:bCs/>
          <w:sz w:val="16"/>
          <w:szCs w:val="16"/>
        </w:rPr>
        <w:t>Российской Федерации на 2025 год и на плановый период 2026 и 2027 годы</w:t>
      </w:r>
    </w:p>
    <w:p w:rsidR="00E5518B" w:rsidRPr="00E5518B" w:rsidRDefault="00E5518B" w:rsidP="00E5518B">
      <w:pPr>
        <w:jc w:val="right"/>
        <w:rPr>
          <w:rFonts w:ascii="Arial" w:hAnsi="Arial" w:cs="Arial"/>
          <w:sz w:val="12"/>
          <w:szCs w:val="12"/>
        </w:rPr>
      </w:pPr>
      <w:r w:rsidRPr="00E5518B">
        <w:rPr>
          <w:rFonts w:ascii="Arial" w:hAnsi="Arial" w:cs="Arial"/>
          <w:sz w:val="12"/>
          <w:szCs w:val="12"/>
        </w:rPr>
        <w:t>руб.коп.</w:t>
      </w:r>
    </w:p>
    <w:tbl>
      <w:tblPr>
        <w:tblW w:w="5000" w:type="pct"/>
        <w:tblCellMar>
          <w:left w:w="0" w:type="dxa"/>
          <w:right w:w="0" w:type="dxa"/>
        </w:tblCellMar>
        <w:tblLook w:val="04A0"/>
      </w:tblPr>
      <w:tblGrid>
        <w:gridCol w:w="7068"/>
        <w:gridCol w:w="1435"/>
        <w:gridCol w:w="1024"/>
        <w:gridCol w:w="922"/>
        <w:gridCol w:w="901"/>
      </w:tblGrid>
      <w:tr w:rsidR="00E5518B" w:rsidRPr="00E5518B" w:rsidTr="00010484">
        <w:trPr>
          <w:cantSplit/>
          <w:trHeight w:val="20"/>
        </w:trPr>
        <w:tc>
          <w:tcPr>
            <w:tcW w:w="31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 xml:space="preserve">Наименование </w:t>
            </w:r>
          </w:p>
        </w:tc>
        <w:tc>
          <w:tcPr>
            <w:tcW w:w="6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 xml:space="preserve">Код бюджетной классификации </w:t>
            </w:r>
          </w:p>
        </w:tc>
        <w:tc>
          <w:tcPr>
            <w:tcW w:w="1254"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Сумма</w:t>
            </w:r>
          </w:p>
        </w:tc>
      </w:tr>
      <w:tr w:rsidR="00E5518B" w:rsidRPr="00E5518B" w:rsidTr="00010484">
        <w:trPr>
          <w:cantSplit/>
          <w:trHeight w:val="20"/>
        </w:trPr>
        <w:tc>
          <w:tcPr>
            <w:tcW w:w="3114" w:type="pct"/>
            <w:vMerge/>
            <w:tcBorders>
              <w:top w:val="single" w:sz="4" w:space="0" w:color="auto"/>
              <w:left w:val="single" w:sz="4" w:space="0" w:color="auto"/>
              <w:bottom w:val="single" w:sz="4" w:space="0" w:color="000000"/>
              <w:right w:val="single" w:sz="4" w:space="0" w:color="auto"/>
            </w:tcBorders>
            <w:vAlign w:val="center"/>
            <w:hideMark/>
          </w:tcPr>
          <w:p w:rsidR="00E5518B" w:rsidRPr="00E5518B" w:rsidRDefault="00E5518B" w:rsidP="00E5518B">
            <w:pPr>
              <w:rPr>
                <w:rFonts w:ascii="Arial" w:hAnsi="Arial" w:cs="Arial"/>
                <w:b/>
                <w:bCs/>
                <w:sz w:val="12"/>
                <w:szCs w:val="12"/>
              </w:rPr>
            </w:pPr>
          </w:p>
        </w:tc>
        <w:tc>
          <w:tcPr>
            <w:tcW w:w="632" w:type="pct"/>
            <w:vMerge/>
            <w:tcBorders>
              <w:top w:val="single" w:sz="4" w:space="0" w:color="auto"/>
              <w:left w:val="single" w:sz="4" w:space="0" w:color="auto"/>
              <w:bottom w:val="single" w:sz="4" w:space="0" w:color="000000"/>
              <w:right w:val="single" w:sz="4" w:space="0" w:color="auto"/>
            </w:tcBorders>
            <w:vAlign w:val="center"/>
            <w:hideMark/>
          </w:tcPr>
          <w:p w:rsidR="00E5518B" w:rsidRPr="00E5518B" w:rsidRDefault="00E5518B" w:rsidP="00E5518B">
            <w:pPr>
              <w:rPr>
                <w:rFonts w:ascii="Arial" w:hAnsi="Arial" w:cs="Arial"/>
                <w:b/>
                <w:bCs/>
                <w:sz w:val="12"/>
                <w:szCs w:val="12"/>
              </w:rPr>
            </w:pPr>
          </w:p>
        </w:tc>
        <w:tc>
          <w:tcPr>
            <w:tcW w:w="451" w:type="pct"/>
            <w:tcBorders>
              <w:top w:val="nil"/>
              <w:left w:val="nil"/>
              <w:bottom w:val="single" w:sz="4" w:space="0" w:color="auto"/>
              <w:right w:val="single" w:sz="4" w:space="0" w:color="auto"/>
            </w:tcBorders>
            <w:shd w:val="clear" w:color="auto" w:fill="auto"/>
            <w:noWrap/>
            <w:vAlign w:val="bottom"/>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2025 год</w:t>
            </w:r>
          </w:p>
        </w:tc>
        <w:tc>
          <w:tcPr>
            <w:tcW w:w="406" w:type="pct"/>
            <w:tcBorders>
              <w:top w:val="nil"/>
              <w:left w:val="nil"/>
              <w:bottom w:val="single" w:sz="4" w:space="0" w:color="auto"/>
              <w:right w:val="single" w:sz="4" w:space="0" w:color="auto"/>
            </w:tcBorders>
            <w:shd w:val="clear" w:color="auto" w:fill="auto"/>
            <w:noWrap/>
            <w:vAlign w:val="bottom"/>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2026 год</w:t>
            </w:r>
          </w:p>
        </w:tc>
        <w:tc>
          <w:tcPr>
            <w:tcW w:w="397" w:type="pct"/>
            <w:tcBorders>
              <w:top w:val="nil"/>
              <w:left w:val="nil"/>
              <w:bottom w:val="single" w:sz="4" w:space="0" w:color="auto"/>
              <w:right w:val="single" w:sz="4" w:space="0" w:color="auto"/>
            </w:tcBorders>
            <w:shd w:val="clear" w:color="auto" w:fill="auto"/>
            <w:noWrap/>
            <w:vAlign w:val="bottom"/>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2027 год</w:t>
            </w:r>
          </w:p>
        </w:tc>
      </w:tr>
      <w:tr w:rsidR="00E5518B" w:rsidRPr="00E5518B" w:rsidTr="00010484">
        <w:trPr>
          <w:cantSplit/>
          <w:trHeight w:val="20"/>
        </w:trPr>
        <w:tc>
          <w:tcPr>
            <w:tcW w:w="3114" w:type="pct"/>
            <w:tcBorders>
              <w:top w:val="nil"/>
              <w:left w:val="single" w:sz="4" w:space="0" w:color="000000"/>
              <w:bottom w:val="single" w:sz="4" w:space="0" w:color="000000"/>
              <w:right w:val="single" w:sz="4" w:space="0" w:color="000000"/>
            </w:tcBorders>
            <w:shd w:val="clear" w:color="auto" w:fill="auto"/>
            <w:vAlign w:val="center"/>
            <w:hideMark/>
          </w:tcPr>
          <w:p w:rsidR="00E5518B" w:rsidRPr="00E5518B" w:rsidRDefault="00E5518B" w:rsidP="00E5518B">
            <w:pPr>
              <w:jc w:val="both"/>
              <w:rPr>
                <w:rFonts w:ascii="Arial" w:hAnsi="Arial" w:cs="Arial"/>
                <w:b/>
                <w:bCs/>
                <w:sz w:val="12"/>
                <w:szCs w:val="12"/>
              </w:rPr>
            </w:pPr>
            <w:r w:rsidRPr="00E5518B">
              <w:rPr>
                <w:rFonts w:ascii="Arial" w:hAnsi="Arial" w:cs="Arial"/>
                <w:b/>
                <w:bCs/>
                <w:sz w:val="12"/>
                <w:szCs w:val="12"/>
              </w:rPr>
              <w:t>Субсидии бюджетам бюджетной системы Российской Федерации (межбюджетные субсидии)</w:t>
            </w:r>
          </w:p>
        </w:tc>
        <w:tc>
          <w:tcPr>
            <w:tcW w:w="632" w:type="pct"/>
            <w:tcBorders>
              <w:top w:val="nil"/>
              <w:left w:val="nil"/>
              <w:bottom w:val="single" w:sz="4" w:space="0" w:color="auto"/>
              <w:right w:val="single" w:sz="4" w:space="0" w:color="auto"/>
            </w:tcBorders>
            <w:shd w:val="clear" w:color="auto" w:fill="auto"/>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2 02 20000 00 0000 150</w:t>
            </w:r>
          </w:p>
        </w:tc>
        <w:tc>
          <w:tcPr>
            <w:tcW w:w="451"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84 215 100,00</w:t>
            </w:r>
          </w:p>
        </w:tc>
        <w:tc>
          <w:tcPr>
            <w:tcW w:w="406"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5 544 000,00</w:t>
            </w:r>
          </w:p>
        </w:tc>
        <w:tc>
          <w:tcPr>
            <w:tcW w:w="397"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5 544 000,00</w:t>
            </w:r>
          </w:p>
        </w:tc>
      </w:tr>
      <w:tr w:rsidR="00E5518B" w:rsidRPr="00E5518B" w:rsidTr="00010484">
        <w:trPr>
          <w:cantSplit/>
          <w:trHeight w:val="20"/>
        </w:trPr>
        <w:tc>
          <w:tcPr>
            <w:tcW w:w="3114" w:type="pct"/>
            <w:tcBorders>
              <w:top w:val="nil"/>
              <w:left w:val="single" w:sz="4" w:space="0" w:color="000000"/>
              <w:bottom w:val="single" w:sz="4" w:space="0" w:color="000000"/>
              <w:right w:val="single" w:sz="4" w:space="0" w:color="000000"/>
            </w:tcBorders>
            <w:shd w:val="clear" w:color="auto" w:fill="auto"/>
            <w:vAlign w:val="center"/>
            <w:hideMark/>
          </w:tcPr>
          <w:p w:rsidR="00E5518B" w:rsidRPr="00E5518B" w:rsidRDefault="00E5518B" w:rsidP="00E5518B">
            <w:pPr>
              <w:jc w:val="both"/>
              <w:rPr>
                <w:rFonts w:ascii="Arial" w:hAnsi="Arial" w:cs="Arial"/>
                <w:sz w:val="12"/>
                <w:szCs w:val="12"/>
              </w:rPr>
            </w:pPr>
            <w:r w:rsidRPr="00E5518B">
              <w:rPr>
                <w:rFonts w:ascii="Arial" w:hAnsi="Arial" w:cs="Arial"/>
                <w:sz w:val="12"/>
                <w:szCs w:val="12"/>
              </w:rPr>
              <w:t xml:space="preserve">Субсидии бюджетам городских и сельских поселений на формирование муниципальных дорожных фондов </w:t>
            </w:r>
          </w:p>
        </w:tc>
        <w:tc>
          <w:tcPr>
            <w:tcW w:w="632" w:type="pct"/>
            <w:tcBorders>
              <w:top w:val="nil"/>
              <w:left w:val="nil"/>
              <w:bottom w:val="single" w:sz="4" w:space="0" w:color="000000"/>
              <w:right w:val="single" w:sz="4" w:space="0" w:color="000000"/>
            </w:tcBorders>
            <w:shd w:val="clear" w:color="auto" w:fill="auto"/>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2 02 29999 13 9085 150</w:t>
            </w:r>
          </w:p>
        </w:tc>
        <w:tc>
          <w:tcPr>
            <w:tcW w:w="451"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8 316 000,00</w:t>
            </w:r>
          </w:p>
        </w:tc>
        <w:tc>
          <w:tcPr>
            <w:tcW w:w="406"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5 544 000,00</w:t>
            </w:r>
          </w:p>
        </w:tc>
        <w:tc>
          <w:tcPr>
            <w:tcW w:w="397"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5 544 000,00</w:t>
            </w:r>
          </w:p>
        </w:tc>
      </w:tr>
      <w:tr w:rsidR="00E5518B" w:rsidRPr="00E5518B" w:rsidTr="00010484">
        <w:trPr>
          <w:cantSplit/>
          <w:trHeight w:val="20"/>
        </w:trPr>
        <w:tc>
          <w:tcPr>
            <w:tcW w:w="3114" w:type="pct"/>
            <w:tcBorders>
              <w:top w:val="nil"/>
              <w:left w:val="single" w:sz="4" w:space="0" w:color="000000"/>
              <w:bottom w:val="single" w:sz="4" w:space="0" w:color="000000"/>
              <w:right w:val="single" w:sz="4" w:space="0" w:color="000000"/>
            </w:tcBorders>
            <w:shd w:val="clear" w:color="auto" w:fill="auto"/>
            <w:vAlign w:val="center"/>
            <w:hideMark/>
          </w:tcPr>
          <w:p w:rsidR="00E5518B" w:rsidRPr="00E5518B" w:rsidRDefault="00E5518B" w:rsidP="00E5518B">
            <w:pPr>
              <w:jc w:val="both"/>
              <w:rPr>
                <w:rFonts w:ascii="Arial" w:hAnsi="Arial" w:cs="Arial"/>
                <w:sz w:val="12"/>
                <w:szCs w:val="12"/>
              </w:rPr>
            </w:pPr>
            <w:r w:rsidRPr="00E5518B">
              <w:rPr>
                <w:rFonts w:ascii="Arial" w:hAnsi="Arial" w:cs="Arial"/>
                <w:sz w:val="12"/>
                <w:szCs w:val="12"/>
              </w:rPr>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32" w:type="pct"/>
            <w:tcBorders>
              <w:top w:val="nil"/>
              <w:left w:val="nil"/>
              <w:bottom w:val="single" w:sz="4" w:space="0" w:color="000000"/>
              <w:right w:val="single" w:sz="4" w:space="0" w:color="000000"/>
            </w:tcBorders>
            <w:shd w:val="clear" w:color="auto" w:fill="auto"/>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2 02 25424 13 0000 150</w:t>
            </w:r>
          </w:p>
        </w:tc>
        <w:tc>
          <w:tcPr>
            <w:tcW w:w="451"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75 899 100,00</w:t>
            </w:r>
          </w:p>
        </w:tc>
        <w:tc>
          <w:tcPr>
            <w:tcW w:w="406"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0,00</w:t>
            </w:r>
          </w:p>
        </w:tc>
        <w:tc>
          <w:tcPr>
            <w:tcW w:w="397"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0,00</w:t>
            </w:r>
          </w:p>
        </w:tc>
      </w:tr>
      <w:tr w:rsidR="00E5518B" w:rsidRPr="00E5518B" w:rsidTr="00010484">
        <w:trPr>
          <w:cantSplit/>
          <w:trHeight w:val="20"/>
        </w:trPr>
        <w:tc>
          <w:tcPr>
            <w:tcW w:w="3114" w:type="pct"/>
            <w:tcBorders>
              <w:top w:val="nil"/>
              <w:left w:val="single" w:sz="4" w:space="0" w:color="000000"/>
              <w:bottom w:val="single" w:sz="4" w:space="0" w:color="000000"/>
              <w:right w:val="single" w:sz="4" w:space="0" w:color="000000"/>
            </w:tcBorders>
            <w:shd w:val="clear" w:color="auto" w:fill="auto"/>
            <w:vAlign w:val="center"/>
            <w:hideMark/>
          </w:tcPr>
          <w:p w:rsidR="00E5518B" w:rsidRPr="00E5518B" w:rsidRDefault="00E5518B" w:rsidP="00E5518B">
            <w:pPr>
              <w:jc w:val="both"/>
              <w:rPr>
                <w:rFonts w:ascii="Arial" w:hAnsi="Arial" w:cs="Arial"/>
                <w:b/>
                <w:bCs/>
                <w:sz w:val="12"/>
                <w:szCs w:val="12"/>
              </w:rPr>
            </w:pPr>
            <w:r w:rsidRPr="00E5518B">
              <w:rPr>
                <w:rFonts w:ascii="Arial" w:hAnsi="Arial" w:cs="Arial"/>
                <w:b/>
                <w:bCs/>
                <w:sz w:val="12"/>
                <w:szCs w:val="12"/>
              </w:rPr>
              <w:t xml:space="preserve">Иные межбюджетные трансферты бюджетам бюджетной системы Российской Федерации </w:t>
            </w:r>
          </w:p>
        </w:tc>
        <w:tc>
          <w:tcPr>
            <w:tcW w:w="632" w:type="pct"/>
            <w:tcBorders>
              <w:top w:val="nil"/>
              <w:left w:val="nil"/>
              <w:bottom w:val="single" w:sz="4" w:space="0" w:color="auto"/>
              <w:right w:val="single" w:sz="4" w:space="0" w:color="auto"/>
            </w:tcBorders>
            <w:shd w:val="clear" w:color="auto" w:fill="auto"/>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2 02 40000 00 0000 150</w:t>
            </w:r>
          </w:p>
        </w:tc>
        <w:tc>
          <w:tcPr>
            <w:tcW w:w="451"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1 646 270,00</w:t>
            </w:r>
          </w:p>
        </w:tc>
        <w:tc>
          <w:tcPr>
            <w:tcW w:w="406"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1 646 270,00</w:t>
            </w:r>
          </w:p>
        </w:tc>
        <w:tc>
          <w:tcPr>
            <w:tcW w:w="397"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1 646 270,00</w:t>
            </w:r>
          </w:p>
        </w:tc>
      </w:tr>
      <w:tr w:rsidR="00E5518B" w:rsidRPr="00E5518B" w:rsidTr="00010484">
        <w:trPr>
          <w:cantSplit/>
          <w:trHeight w:val="20"/>
        </w:trPr>
        <w:tc>
          <w:tcPr>
            <w:tcW w:w="3114" w:type="pct"/>
            <w:tcBorders>
              <w:top w:val="nil"/>
              <w:left w:val="single" w:sz="4" w:space="0" w:color="000000"/>
              <w:bottom w:val="single" w:sz="4" w:space="0" w:color="000000"/>
              <w:right w:val="single" w:sz="4" w:space="0" w:color="000000"/>
            </w:tcBorders>
            <w:shd w:val="clear" w:color="000000" w:fill="FFFFFF"/>
            <w:hideMark/>
          </w:tcPr>
          <w:p w:rsidR="00E5518B" w:rsidRPr="00E5518B" w:rsidRDefault="00E5518B" w:rsidP="00E5518B">
            <w:pPr>
              <w:rPr>
                <w:rFonts w:ascii="Arial" w:hAnsi="Arial" w:cs="Arial"/>
                <w:sz w:val="12"/>
                <w:szCs w:val="12"/>
              </w:rPr>
            </w:pPr>
            <w:r w:rsidRPr="00E5518B">
              <w:rPr>
                <w:rFonts w:ascii="Arial" w:hAnsi="Arial" w:cs="Arial"/>
                <w:sz w:val="12"/>
                <w:szCs w:val="12"/>
              </w:rPr>
              <w:t>Иные межбюджетные трансферты бюджетам поселений на мероприятия, направленные на борьбу с борщевиком Сосновского</w:t>
            </w:r>
          </w:p>
        </w:tc>
        <w:tc>
          <w:tcPr>
            <w:tcW w:w="632" w:type="pct"/>
            <w:tcBorders>
              <w:top w:val="nil"/>
              <w:left w:val="nil"/>
              <w:bottom w:val="single" w:sz="4" w:space="0" w:color="000000"/>
              <w:right w:val="nil"/>
            </w:tcBorders>
            <w:shd w:val="clear" w:color="000000" w:fill="FFFFFF"/>
            <w:noWrap/>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2 02 49999 13 4100 150</w:t>
            </w:r>
          </w:p>
        </w:tc>
        <w:tc>
          <w:tcPr>
            <w:tcW w:w="451" w:type="pct"/>
            <w:tcBorders>
              <w:top w:val="nil"/>
              <w:left w:val="single" w:sz="4" w:space="0" w:color="000000"/>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147 300,00</w:t>
            </w:r>
          </w:p>
        </w:tc>
        <w:tc>
          <w:tcPr>
            <w:tcW w:w="406"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147 300,00</w:t>
            </w:r>
          </w:p>
        </w:tc>
        <w:tc>
          <w:tcPr>
            <w:tcW w:w="397"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147 300,00</w:t>
            </w:r>
          </w:p>
        </w:tc>
      </w:tr>
      <w:tr w:rsidR="00E5518B" w:rsidRPr="00E5518B" w:rsidTr="00010484">
        <w:trPr>
          <w:cantSplit/>
          <w:trHeight w:val="20"/>
        </w:trPr>
        <w:tc>
          <w:tcPr>
            <w:tcW w:w="3114" w:type="pct"/>
            <w:tcBorders>
              <w:top w:val="nil"/>
              <w:left w:val="single" w:sz="4" w:space="0" w:color="000000"/>
              <w:bottom w:val="single" w:sz="4" w:space="0" w:color="000000"/>
              <w:right w:val="single" w:sz="4" w:space="0" w:color="000000"/>
            </w:tcBorders>
            <w:shd w:val="clear" w:color="auto" w:fill="auto"/>
            <w:vAlign w:val="center"/>
            <w:hideMark/>
          </w:tcPr>
          <w:p w:rsidR="00E5518B" w:rsidRPr="00E5518B" w:rsidRDefault="00E5518B" w:rsidP="00E5518B">
            <w:pPr>
              <w:jc w:val="both"/>
              <w:rPr>
                <w:rFonts w:ascii="Arial" w:hAnsi="Arial" w:cs="Arial"/>
                <w:sz w:val="12"/>
                <w:szCs w:val="12"/>
              </w:rPr>
            </w:pPr>
            <w:r w:rsidRPr="00E5518B">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632" w:type="pct"/>
            <w:tcBorders>
              <w:top w:val="nil"/>
              <w:left w:val="nil"/>
              <w:bottom w:val="single" w:sz="4" w:space="0" w:color="000000"/>
              <w:right w:val="single" w:sz="4" w:space="0" w:color="000000"/>
            </w:tcBorders>
            <w:shd w:val="clear" w:color="auto" w:fill="auto"/>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2 02 49999 13 3500 150</w:t>
            </w:r>
          </w:p>
        </w:tc>
        <w:tc>
          <w:tcPr>
            <w:tcW w:w="451"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675 400,00</w:t>
            </w:r>
          </w:p>
        </w:tc>
        <w:tc>
          <w:tcPr>
            <w:tcW w:w="406"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675 400,00</w:t>
            </w:r>
          </w:p>
        </w:tc>
        <w:tc>
          <w:tcPr>
            <w:tcW w:w="397"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675 400,00</w:t>
            </w:r>
          </w:p>
        </w:tc>
      </w:tr>
      <w:tr w:rsidR="00E5518B" w:rsidRPr="00E5518B" w:rsidTr="00010484">
        <w:trPr>
          <w:cantSplit/>
          <w:trHeight w:val="20"/>
        </w:trPr>
        <w:tc>
          <w:tcPr>
            <w:tcW w:w="3114" w:type="pct"/>
            <w:tcBorders>
              <w:top w:val="nil"/>
              <w:left w:val="single" w:sz="4" w:space="0" w:color="000000"/>
              <w:bottom w:val="single" w:sz="4" w:space="0" w:color="000000"/>
              <w:right w:val="single" w:sz="4" w:space="0" w:color="000000"/>
            </w:tcBorders>
            <w:shd w:val="clear" w:color="auto" w:fill="auto"/>
            <w:vAlign w:val="center"/>
            <w:hideMark/>
          </w:tcPr>
          <w:p w:rsidR="00E5518B" w:rsidRPr="00E5518B" w:rsidRDefault="00E5518B" w:rsidP="00E5518B">
            <w:pPr>
              <w:jc w:val="both"/>
              <w:rPr>
                <w:rFonts w:ascii="Arial" w:hAnsi="Arial" w:cs="Arial"/>
                <w:sz w:val="12"/>
                <w:szCs w:val="12"/>
              </w:rPr>
            </w:pPr>
            <w:r w:rsidRPr="00E5518B">
              <w:rPr>
                <w:rFonts w:ascii="Arial" w:hAnsi="Arial" w:cs="Arial"/>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632" w:type="pct"/>
            <w:tcBorders>
              <w:top w:val="nil"/>
              <w:left w:val="nil"/>
              <w:bottom w:val="single" w:sz="4" w:space="0" w:color="000000"/>
              <w:right w:val="single" w:sz="4" w:space="0" w:color="000000"/>
            </w:tcBorders>
            <w:shd w:val="clear" w:color="auto" w:fill="auto"/>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2 02 49999 13 3600 150</w:t>
            </w:r>
          </w:p>
        </w:tc>
        <w:tc>
          <w:tcPr>
            <w:tcW w:w="451"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823 570,00</w:t>
            </w:r>
          </w:p>
        </w:tc>
        <w:tc>
          <w:tcPr>
            <w:tcW w:w="406"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823 570,00</w:t>
            </w:r>
          </w:p>
        </w:tc>
        <w:tc>
          <w:tcPr>
            <w:tcW w:w="397" w:type="pct"/>
            <w:tcBorders>
              <w:top w:val="nil"/>
              <w:left w:val="nil"/>
              <w:bottom w:val="single" w:sz="4" w:space="0" w:color="000000"/>
              <w:right w:val="single" w:sz="4" w:space="0" w:color="000000"/>
            </w:tcBorders>
            <w:shd w:val="clear" w:color="auto" w:fill="auto"/>
            <w:noWrap/>
            <w:vAlign w:val="center"/>
            <w:hideMark/>
          </w:tcPr>
          <w:p w:rsidR="00E5518B" w:rsidRPr="00E5518B" w:rsidRDefault="00E5518B" w:rsidP="00E5518B">
            <w:pPr>
              <w:jc w:val="center"/>
              <w:rPr>
                <w:rFonts w:ascii="Arial" w:hAnsi="Arial" w:cs="Arial"/>
                <w:sz w:val="12"/>
                <w:szCs w:val="12"/>
              </w:rPr>
            </w:pPr>
            <w:r w:rsidRPr="00E5518B">
              <w:rPr>
                <w:rFonts w:ascii="Arial" w:hAnsi="Arial" w:cs="Arial"/>
                <w:sz w:val="12"/>
                <w:szCs w:val="12"/>
              </w:rPr>
              <w:t>823 570,00</w:t>
            </w:r>
          </w:p>
        </w:tc>
      </w:tr>
      <w:tr w:rsidR="00E5518B" w:rsidRPr="00E5518B" w:rsidTr="00010484">
        <w:trPr>
          <w:cantSplit/>
          <w:trHeight w:val="20"/>
        </w:trPr>
        <w:tc>
          <w:tcPr>
            <w:tcW w:w="3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8B" w:rsidRPr="00E5518B" w:rsidRDefault="00E5518B" w:rsidP="00E5518B">
            <w:pPr>
              <w:rPr>
                <w:rFonts w:ascii="Arial" w:hAnsi="Arial" w:cs="Arial"/>
                <w:b/>
                <w:bCs/>
                <w:sz w:val="12"/>
                <w:szCs w:val="12"/>
              </w:rPr>
            </w:pPr>
            <w:r w:rsidRPr="00E5518B">
              <w:rPr>
                <w:rFonts w:ascii="Arial" w:hAnsi="Arial" w:cs="Arial"/>
                <w:b/>
                <w:bCs/>
                <w:sz w:val="12"/>
                <w:szCs w:val="12"/>
              </w:rPr>
              <w:t>Всего:</w:t>
            </w:r>
          </w:p>
        </w:tc>
        <w:tc>
          <w:tcPr>
            <w:tcW w:w="451" w:type="pct"/>
            <w:tcBorders>
              <w:top w:val="nil"/>
              <w:left w:val="nil"/>
              <w:bottom w:val="single" w:sz="4" w:space="0" w:color="auto"/>
              <w:right w:val="single" w:sz="4" w:space="0" w:color="auto"/>
            </w:tcBorders>
            <w:shd w:val="clear" w:color="auto" w:fill="auto"/>
            <w:noWrap/>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85 861 370,00</w:t>
            </w:r>
          </w:p>
        </w:tc>
        <w:tc>
          <w:tcPr>
            <w:tcW w:w="406" w:type="pct"/>
            <w:tcBorders>
              <w:top w:val="nil"/>
              <w:left w:val="nil"/>
              <w:bottom w:val="single" w:sz="4" w:space="0" w:color="auto"/>
              <w:right w:val="single" w:sz="4" w:space="0" w:color="auto"/>
            </w:tcBorders>
            <w:shd w:val="clear" w:color="auto" w:fill="auto"/>
            <w:noWrap/>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7 190 270,00</w:t>
            </w:r>
          </w:p>
        </w:tc>
        <w:tc>
          <w:tcPr>
            <w:tcW w:w="397" w:type="pct"/>
            <w:tcBorders>
              <w:top w:val="nil"/>
              <w:left w:val="nil"/>
              <w:bottom w:val="single" w:sz="4" w:space="0" w:color="auto"/>
              <w:right w:val="single" w:sz="4" w:space="0" w:color="auto"/>
            </w:tcBorders>
            <w:shd w:val="clear" w:color="auto" w:fill="auto"/>
            <w:noWrap/>
            <w:vAlign w:val="center"/>
            <w:hideMark/>
          </w:tcPr>
          <w:p w:rsidR="00E5518B" w:rsidRPr="00E5518B" w:rsidRDefault="00E5518B" w:rsidP="00E5518B">
            <w:pPr>
              <w:jc w:val="center"/>
              <w:rPr>
                <w:rFonts w:ascii="Arial" w:hAnsi="Arial" w:cs="Arial"/>
                <w:b/>
                <w:bCs/>
                <w:sz w:val="12"/>
                <w:szCs w:val="12"/>
              </w:rPr>
            </w:pPr>
            <w:r w:rsidRPr="00E5518B">
              <w:rPr>
                <w:rFonts w:ascii="Arial" w:hAnsi="Arial" w:cs="Arial"/>
                <w:b/>
                <w:bCs/>
                <w:sz w:val="12"/>
                <w:szCs w:val="12"/>
              </w:rPr>
              <w:t>7 190 270,00</w:t>
            </w:r>
          </w:p>
        </w:tc>
      </w:tr>
    </w:tbl>
    <w:p w:rsidR="00807473" w:rsidRDefault="00807473" w:rsidP="004E1A32">
      <w:pPr>
        <w:tabs>
          <w:tab w:val="left" w:pos="5954"/>
        </w:tabs>
        <w:jc w:val="right"/>
        <w:rPr>
          <w:rFonts w:ascii="Arial" w:hAnsi="Arial" w:cs="Arial"/>
          <w:b/>
          <w:sz w:val="16"/>
          <w:szCs w:val="16"/>
        </w:rPr>
      </w:pPr>
    </w:p>
    <w:p w:rsidR="00E5518B" w:rsidRPr="00E5518B" w:rsidRDefault="00E5518B" w:rsidP="00E5518B">
      <w:pPr>
        <w:jc w:val="center"/>
        <w:rPr>
          <w:rFonts w:ascii="Arial" w:hAnsi="Arial" w:cs="Arial"/>
          <w:b/>
          <w:sz w:val="16"/>
          <w:szCs w:val="16"/>
        </w:rPr>
      </w:pPr>
      <w:r w:rsidRPr="00E5518B">
        <w:rPr>
          <w:rFonts w:ascii="Arial" w:hAnsi="Arial" w:cs="Arial"/>
          <w:b/>
          <w:sz w:val="16"/>
          <w:szCs w:val="16"/>
        </w:rPr>
        <w:t>СОВЕТ  ДЕПУТАТОВ  ВАЛДАЙСКОГО  ГОРОДСКОГО  ПОСЕЛЕНИЯ</w:t>
      </w:r>
    </w:p>
    <w:p w:rsidR="00E5518B" w:rsidRPr="00E5518B" w:rsidRDefault="00E5518B" w:rsidP="00E5518B">
      <w:pPr>
        <w:jc w:val="center"/>
        <w:rPr>
          <w:rFonts w:ascii="Arial" w:hAnsi="Arial" w:cs="Arial"/>
          <w:sz w:val="16"/>
          <w:szCs w:val="16"/>
        </w:rPr>
      </w:pPr>
      <w:r w:rsidRPr="00E5518B">
        <w:rPr>
          <w:rFonts w:ascii="Arial" w:hAnsi="Arial" w:cs="Arial"/>
          <w:sz w:val="16"/>
          <w:szCs w:val="16"/>
        </w:rPr>
        <w:t>Р Е Ш Е Н И Е</w:t>
      </w:r>
    </w:p>
    <w:p w:rsidR="00E5518B" w:rsidRPr="00E5518B" w:rsidRDefault="00E5518B" w:rsidP="00E5518B">
      <w:pPr>
        <w:jc w:val="center"/>
        <w:rPr>
          <w:rFonts w:ascii="Arial" w:hAnsi="Arial" w:cs="Arial"/>
          <w:b/>
          <w:bCs/>
          <w:sz w:val="16"/>
          <w:szCs w:val="16"/>
        </w:rPr>
      </w:pPr>
      <w:r w:rsidRPr="00E5518B">
        <w:rPr>
          <w:rFonts w:ascii="Arial" w:hAnsi="Arial" w:cs="Arial"/>
          <w:b/>
          <w:bCs/>
          <w:sz w:val="16"/>
          <w:szCs w:val="16"/>
        </w:rPr>
        <w:t>О передаче недвижимого имущества в муниципальную</w:t>
      </w:r>
      <w:r>
        <w:rPr>
          <w:rFonts w:ascii="Arial" w:hAnsi="Arial" w:cs="Arial"/>
          <w:b/>
          <w:bCs/>
          <w:sz w:val="16"/>
          <w:szCs w:val="16"/>
        </w:rPr>
        <w:t xml:space="preserve"> </w:t>
      </w:r>
      <w:r w:rsidRPr="00E5518B">
        <w:rPr>
          <w:rFonts w:ascii="Arial" w:hAnsi="Arial" w:cs="Arial"/>
          <w:b/>
          <w:bCs/>
          <w:sz w:val="16"/>
          <w:szCs w:val="16"/>
        </w:rPr>
        <w:t>собственность Валдайского муниципального района</w:t>
      </w:r>
    </w:p>
    <w:p w:rsidR="00E5518B" w:rsidRPr="00E5518B" w:rsidRDefault="00E5518B" w:rsidP="00E5518B">
      <w:pPr>
        <w:pStyle w:val="ConsNonformat"/>
        <w:ind w:firstLine="284"/>
        <w:jc w:val="both"/>
        <w:rPr>
          <w:rFonts w:ascii="Arial" w:hAnsi="Arial" w:cs="Arial"/>
          <w:b/>
          <w:sz w:val="16"/>
          <w:szCs w:val="16"/>
        </w:rPr>
      </w:pPr>
      <w:r w:rsidRPr="00E5518B">
        <w:rPr>
          <w:rFonts w:ascii="Arial" w:hAnsi="Arial" w:cs="Arial"/>
          <w:b/>
          <w:sz w:val="16"/>
          <w:szCs w:val="16"/>
        </w:rPr>
        <w:t>Принято Советом депутатов Валдайского городского поселения 29 января 2025 года.</w:t>
      </w:r>
    </w:p>
    <w:p w:rsidR="00E5518B" w:rsidRPr="00E5518B" w:rsidRDefault="00E5518B" w:rsidP="00E5518B">
      <w:pPr>
        <w:ind w:firstLine="284"/>
        <w:jc w:val="both"/>
        <w:rPr>
          <w:rFonts w:ascii="Arial" w:hAnsi="Arial" w:cs="Arial"/>
          <w:b/>
          <w:sz w:val="16"/>
          <w:szCs w:val="16"/>
        </w:rPr>
      </w:pPr>
      <w:r w:rsidRPr="00E5518B">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Валдайского муниципального района, Уставом Валдайского городского поселения, Положением о порядке управления и распоряжения имуществом Валдайского муниципального района, утвержденным решением Думы Валдайского муниципального района от 25.04.2013 № 200, Положением о порядке управления и распоряжения имуществом Валдайского городского поселения, утвержденным решением Совета депутатов Валдайского городского поселения от 30.03.2016 № 36</w:t>
      </w:r>
      <w:r w:rsidRPr="00E5518B">
        <w:rPr>
          <w:rFonts w:ascii="Arial" w:hAnsi="Arial" w:cs="Arial"/>
          <w:kern w:val="36"/>
          <w:sz w:val="16"/>
          <w:szCs w:val="16"/>
        </w:rPr>
        <w:t xml:space="preserve"> Совет депутатов Валдайского городского поселения</w:t>
      </w:r>
      <w:r w:rsidRPr="00E5518B">
        <w:rPr>
          <w:rFonts w:ascii="Arial" w:hAnsi="Arial" w:cs="Arial"/>
          <w:sz w:val="16"/>
          <w:szCs w:val="16"/>
        </w:rPr>
        <w:t xml:space="preserve"> </w:t>
      </w:r>
      <w:r w:rsidRPr="00E5518B">
        <w:rPr>
          <w:rFonts w:ascii="Arial" w:hAnsi="Arial" w:cs="Arial"/>
          <w:b/>
          <w:sz w:val="16"/>
          <w:szCs w:val="16"/>
        </w:rPr>
        <w:t>РЕШИЛ:</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1. Передать из муниципальной собственности Валдайского городского поселения в муниципальную собственность Валдайского муниципального района следующий объект недвижимого имущества:</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 xml:space="preserve">Зимогорский сельский дом культуры, назначение: нежилое, общей площадью 1687,6 кв.м, количество этажей 3, в том числе подземных 1, кадастровый номер 53:03:0619009:774, расположенное по адресу: </w:t>
      </w:r>
      <w:r w:rsidRPr="00E5518B">
        <w:rPr>
          <w:rFonts w:ascii="Arial" w:hAnsi="Arial" w:cs="Arial"/>
          <w:sz w:val="16"/>
          <w:szCs w:val="16"/>
          <w:shd w:val="clear" w:color="auto" w:fill="F8F8F8"/>
        </w:rPr>
        <w:t>Российская Федерация, Новгородская область, Валдайский муниципальный район, Валдайское городское поселение, село Зимогорье, улица Почтовая, здание 3.</w:t>
      </w:r>
    </w:p>
    <w:p w:rsidR="00E5518B" w:rsidRPr="00E5518B" w:rsidRDefault="00E5518B" w:rsidP="00E5518B">
      <w:pPr>
        <w:ind w:firstLine="284"/>
        <w:contextualSpacing/>
        <w:jc w:val="both"/>
        <w:rPr>
          <w:rFonts w:ascii="Arial" w:hAnsi="Arial" w:cs="Arial"/>
          <w:bCs/>
          <w:sz w:val="16"/>
          <w:szCs w:val="16"/>
        </w:rPr>
      </w:pPr>
      <w:r w:rsidRPr="00E5518B">
        <w:rPr>
          <w:rFonts w:ascii="Arial" w:hAnsi="Arial" w:cs="Arial"/>
          <w:bCs/>
          <w:sz w:val="16"/>
          <w:szCs w:val="16"/>
        </w:rPr>
        <w:t xml:space="preserve">2. </w:t>
      </w:r>
      <w:r w:rsidRPr="00E5518B">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E5518B" w:rsidRDefault="00E5518B" w:rsidP="00E5518B">
      <w:pPr>
        <w:pStyle w:val="ConsNormal"/>
        <w:ind w:firstLine="0"/>
        <w:rPr>
          <w:rFonts w:cs="Arial"/>
          <w:b/>
          <w:sz w:val="16"/>
          <w:szCs w:val="16"/>
        </w:rPr>
      </w:pPr>
      <w:r w:rsidRPr="00E5518B">
        <w:rPr>
          <w:rFonts w:cs="Arial"/>
          <w:b/>
          <w:sz w:val="16"/>
          <w:szCs w:val="16"/>
        </w:rPr>
        <w:t xml:space="preserve">Глава Валдайского городского </w:t>
      </w:r>
      <w:r>
        <w:rPr>
          <w:rFonts w:cs="Arial"/>
          <w:b/>
          <w:sz w:val="16"/>
          <w:szCs w:val="16"/>
        </w:rPr>
        <w:t>поселения, председатель</w:t>
      </w:r>
    </w:p>
    <w:p w:rsidR="00E5518B" w:rsidRPr="00E5518B" w:rsidRDefault="00E5518B" w:rsidP="00E5518B">
      <w:pPr>
        <w:pStyle w:val="ConsNormal"/>
        <w:ind w:firstLine="0"/>
        <w:rPr>
          <w:rFonts w:cs="Arial"/>
          <w:sz w:val="16"/>
          <w:szCs w:val="16"/>
        </w:rPr>
      </w:pPr>
      <w:r w:rsidRPr="00E5518B">
        <w:rPr>
          <w:rFonts w:cs="Arial"/>
          <w:b/>
          <w:sz w:val="16"/>
          <w:szCs w:val="16"/>
        </w:rPr>
        <w:t>Совета</w:t>
      </w:r>
      <w:r>
        <w:rPr>
          <w:rFonts w:cs="Arial"/>
          <w:b/>
          <w:sz w:val="16"/>
          <w:szCs w:val="16"/>
        </w:rPr>
        <w:t xml:space="preserve"> </w:t>
      </w:r>
      <w:r w:rsidRPr="00E5518B">
        <w:rPr>
          <w:rFonts w:cs="Arial"/>
          <w:b/>
          <w:sz w:val="16"/>
          <w:szCs w:val="16"/>
        </w:rPr>
        <w:t>депутатов Валдайского городского</w:t>
      </w:r>
      <w:r>
        <w:rPr>
          <w:rFonts w:cs="Arial"/>
          <w:b/>
          <w:sz w:val="16"/>
          <w:szCs w:val="16"/>
        </w:rPr>
        <w:t xml:space="preserve"> </w:t>
      </w:r>
      <w:r w:rsidRPr="00E5518B">
        <w:rPr>
          <w:rFonts w:cs="Arial"/>
          <w:b/>
          <w:sz w:val="16"/>
          <w:szCs w:val="16"/>
        </w:rPr>
        <w:t>поселения</w:t>
      </w:r>
      <w:r>
        <w:rPr>
          <w:rFonts w:cs="Arial"/>
          <w:b/>
          <w:sz w:val="16"/>
          <w:szCs w:val="16"/>
        </w:rPr>
        <w:tab/>
      </w:r>
      <w:r>
        <w:rPr>
          <w:rFonts w:cs="Arial"/>
          <w:b/>
          <w:sz w:val="16"/>
          <w:szCs w:val="16"/>
        </w:rPr>
        <w:tab/>
      </w:r>
      <w:r w:rsidRPr="00E5518B">
        <w:rPr>
          <w:rFonts w:cs="Arial"/>
          <w:b/>
          <w:sz w:val="16"/>
          <w:szCs w:val="16"/>
        </w:rPr>
        <w:t>В.П.Литвиненко</w:t>
      </w:r>
    </w:p>
    <w:p w:rsidR="00E5518B" w:rsidRPr="00E5518B" w:rsidRDefault="00E5518B" w:rsidP="00E5518B">
      <w:pPr>
        <w:rPr>
          <w:rFonts w:ascii="Arial" w:hAnsi="Arial" w:cs="Arial"/>
          <w:sz w:val="16"/>
          <w:szCs w:val="16"/>
        </w:rPr>
      </w:pPr>
      <w:r w:rsidRPr="00E5518B">
        <w:rPr>
          <w:rFonts w:ascii="Arial" w:hAnsi="Arial" w:cs="Arial"/>
          <w:color w:val="000000"/>
          <w:sz w:val="16"/>
          <w:szCs w:val="16"/>
        </w:rPr>
        <w:t>«29» января</w:t>
      </w:r>
      <w:r w:rsidRPr="00E5518B">
        <w:rPr>
          <w:rFonts w:ascii="Arial" w:hAnsi="Arial" w:cs="Arial"/>
          <w:b/>
          <w:color w:val="000000"/>
          <w:sz w:val="16"/>
          <w:szCs w:val="16"/>
        </w:rPr>
        <w:t xml:space="preserve"> </w:t>
      </w:r>
      <w:r w:rsidRPr="00E5518B">
        <w:rPr>
          <w:rFonts w:ascii="Arial" w:hAnsi="Arial" w:cs="Arial"/>
          <w:color w:val="000000"/>
          <w:sz w:val="16"/>
          <w:szCs w:val="16"/>
        </w:rPr>
        <w:t>2025 года № 239</w:t>
      </w:r>
    </w:p>
    <w:p w:rsidR="00807473" w:rsidRPr="00E5518B" w:rsidRDefault="00807473" w:rsidP="00E5518B">
      <w:pPr>
        <w:tabs>
          <w:tab w:val="left" w:pos="5954"/>
        </w:tabs>
        <w:jc w:val="right"/>
        <w:rPr>
          <w:rFonts w:ascii="Arial" w:hAnsi="Arial" w:cs="Arial"/>
          <w:b/>
          <w:sz w:val="16"/>
          <w:szCs w:val="16"/>
        </w:rPr>
      </w:pPr>
    </w:p>
    <w:p w:rsidR="00E5518B" w:rsidRPr="00E5518B" w:rsidRDefault="00E5518B" w:rsidP="00E5518B">
      <w:pPr>
        <w:jc w:val="center"/>
        <w:rPr>
          <w:rFonts w:ascii="Arial" w:hAnsi="Arial" w:cs="Arial"/>
          <w:b/>
          <w:sz w:val="16"/>
          <w:szCs w:val="16"/>
        </w:rPr>
      </w:pPr>
      <w:r w:rsidRPr="00E5518B">
        <w:rPr>
          <w:rFonts w:ascii="Arial" w:hAnsi="Arial" w:cs="Arial"/>
          <w:b/>
          <w:sz w:val="16"/>
          <w:szCs w:val="16"/>
        </w:rPr>
        <w:t>СОВЕТ  ДЕПУТАТОВ  ВАЛДАЙСКОГО  ГОРОДСКОГО  ПОСЕЛЕНИЯ</w:t>
      </w:r>
    </w:p>
    <w:p w:rsidR="00E5518B" w:rsidRPr="00E5518B" w:rsidRDefault="00E5518B" w:rsidP="00E5518B">
      <w:pPr>
        <w:jc w:val="center"/>
        <w:rPr>
          <w:rFonts w:ascii="Arial" w:hAnsi="Arial" w:cs="Arial"/>
          <w:sz w:val="16"/>
          <w:szCs w:val="16"/>
        </w:rPr>
      </w:pPr>
      <w:r w:rsidRPr="00E5518B">
        <w:rPr>
          <w:rFonts w:ascii="Arial" w:hAnsi="Arial" w:cs="Arial"/>
          <w:sz w:val="16"/>
          <w:szCs w:val="16"/>
        </w:rPr>
        <w:t>Р Е Ш Е Н И Е</w:t>
      </w:r>
    </w:p>
    <w:p w:rsidR="006B25C4" w:rsidRDefault="00E5518B" w:rsidP="00E5518B">
      <w:pPr>
        <w:jc w:val="center"/>
        <w:rPr>
          <w:rFonts w:ascii="Arial" w:hAnsi="Arial" w:cs="Arial"/>
          <w:b/>
          <w:bCs/>
          <w:sz w:val="16"/>
          <w:szCs w:val="16"/>
        </w:rPr>
      </w:pPr>
      <w:r w:rsidRPr="00E5518B">
        <w:rPr>
          <w:rFonts w:ascii="Arial" w:hAnsi="Arial" w:cs="Arial"/>
          <w:b/>
          <w:bCs/>
          <w:sz w:val="16"/>
          <w:szCs w:val="16"/>
        </w:rPr>
        <w:t>Об установлении дополнительных оснований признания</w:t>
      </w:r>
      <w:r>
        <w:rPr>
          <w:rFonts w:ascii="Arial" w:hAnsi="Arial" w:cs="Arial"/>
          <w:b/>
          <w:bCs/>
          <w:sz w:val="16"/>
          <w:szCs w:val="16"/>
        </w:rPr>
        <w:t xml:space="preserve"> </w:t>
      </w:r>
      <w:r w:rsidRPr="00E5518B">
        <w:rPr>
          <w:rFonts w:ascii="Arial" w:hAnsi="Arial" w:cs="Arial"/>
          <w:b/>
          <w:bCs/>
          <w:sz w:val="16"/>
          <w:szCs w:val="16"/>
        </w:rPr>
        <w:t xml:space="preserve">безнадежной </w:t>
      </w:r>
    </w:p>
    <w:p w:rsidR="00E5518B" w:rsidRPr="00E5518B" w:rsidRDefault="00E5518B" w:rsidP="00E5518B">
      <w:pPr>
        <w:jc w:val="center"/>
        <w:rPr>
          <w:rFonts w:ascii="Arial" w:hAnsi="Arial" w:cs="Arial"/>
          <w:sz w:val="16"/>
          <w:szCs w:val="16"/>
        </w:rPr>
      </w:pPr>
      <w:r w:rsidRPr="00E5518B">
        <w:rPr>
          <w:rFonts w:ascii="Arial" w:hAnsi="Arial" w:cs="Arial"/>
          <w:b/>
          <w:bCs/>
          <w:sz w:val="16"/>
          <w:szCs w:val="16"/>
        </w:rPr>
        <w:t xml:space="preserve">к </w:t>
      </w:r>
      <w:r w:rsidRPr="00E5518B">
        <w:rPr>
          <w:rFonts w:ascii="Arial" w:hAnsi="Arial" w:cs="Arial"/>
          <w:b/>
          <w:bCs/>
          <w:spacing w:val="-2"/>
          <w:sz w:val="16"/>
          <w:szCs w:val="16"/>
        </w:rPr>
        <w:t>взысканию задолженности</w:t>
      </w:r>
      <w:r>
        <w:rPr>
          <w:rFonts w:ascii="Arial" w:hAnsi="Arial" w:cs="Arial"/>
          <w:b/>
          <w:bCs/>
          <w:spacing w:val="-2"/>
          <w:sz w:val="16"/>
          <w:szCs w:val="16"/>
        </w:rPr>
        <w:t xml:space="preserve"> </w:t>
      </w:r>
      <w:r w:rsidRPr="00E5518B">
        <w:rPr>
          <w:rFonts w:ascii="Arial" w:hAnsi="Arial" w:cs="Arial"/>
          <w:b/>
          <w:bCs/>
          <w:spacing w:val="-2"/>
          <w:sz w:val="16"/>
          <w:szCs w:val="16"/>
        </w:rPr>
        <w:t>в части сумм местных налогов</w:t>
      </w:r>
    </w:p>
    <w:p w:rsidR="00E5518B" w:rsidRPr="00E5518B" w:rsidRDefault="00E5518B" w:rsidP="00E5518B">
      <w:pPr>
        <w:pStyle w:val="ConsNonformat"/>
        <w:ind w:firstLine="284"/>
        <w:jc w:val="both"/>
        <w:rPr>
          <w:rFonts w:ascii="Arial" w:hAnsi="Arial" w:cs="Arial"/>
          <w:b/>
          <w:sz w:val="16"/>
          <w:szCs w:val="16"/>
        </w:rPr>
      </w:pPr>
      <w:r w:rsidRPr="00E5518B">
        <w:rPr>
          <w:rFonts w:ascii="Arial" w:hAnsi="Arial" w:cs="Arial"/>
          <w:b/>
          <w:sz w:val="16"/>
          <w:szCs w:val="16"/>
        </w:rPr>
        <w:t>Принято Советом депутатов Валдайского городского поселения 29 января 2025 года.</w:t>
      </w:r>
    </w:p>
    <w:p w:rsidR="00E5518B" w:rsidRPr="00E5518B" w:rsidRDefault="00E5518B" w:rsidP="00E5518B">
      <w:pPr>
        <w:ind w:firstLine="284"/>
        <w:jc w:val="both"/>
        <w:rPr>
          <w:rFonts w:ascii="Arial" w:hAnsi="Arial" w:cs="Arial"/>
          <w:b/>
          <w:sz w:val="16"/>
          <w:szCs w:val="16"/>
        </w:rPr>
      </w:pPr>
      <w:r w:rsidRPr="00E5518B">
        <w:rPr>
          <w:rFonts w:ascii="Arial" w:hAnsi="Arial" w:cs="Arial"/>
          <w:sz w:val="16"/>
          <w:szCs w:val="16"/>
        </w:rPr>
        <w:t xml:space="preserve">В соответствии со </w:t>
      </w:r>
      <w:r w:rsidRPr="00E5518B">
        <w:rPr>
          <w:rFonts w:ascii="Arial" w:hAnsi="Arial" w:cs="Arial"/>
          <w:spacing w:val="-2"/>
          <w:sz w:val="16"/>
          <w:szCs w:val="16"/>
        </w:rPr>
        <w:t xml:space="preserve">статьёй 59 Налогового кодекса </w:t>
      </w:r>
      <w:r w:rsidRPr="00E5518B">
        <w:rPr>
          <w:rFonts w:ascii="Arial" w:hAnsi="Arial" w:cs="Arial"/>
          <w:sz w:val="16"/>
          <w:szCs w:val="16"/>
        </w:rPr>
        <w:t xml:space="preserve">Российской Федерации Совет депутатов Валдайского городского поселения </w:t>
      </w:r>
      <w:r w:rsidRPr="00E5518B">
        <w:rPr>
          <w:rFonts w:ascii="Arial" w:hAnsi="Arial" w:cs="Arial"/>
          <w:b/>
          <w:sz w:val="16"/>
          <w:szCs w:val="16"/>
        </w:rPr>
        <w:t>РЕШИЛ:</w:t>
      </w:r>
    </w:p>
    <w:p w:rsidR="00E5518B" w:rsidRPr="00E5518B" w:rsidRDefault="00E5518B" w:rsidP="00E5518B">
      <w:pPr>
        <w:shd w:val="clear" w:color="auto" w:fill="FFFFFF"/>
        <w:ind w:firstLine="284"/>
        <w:jc w:val="both"/>
        <w:rPr>
          <w:rFonts w:ascii="Arial" w:hAnsi="Arial" w:cs="Arial"/>
          <w:sz w:val="16"/>
          <w:szCs w:val="16"/>
        </w:rPr>
      </w:pPr>
      <w:r w:rsidRPr="00E5518B">
        <w:rPr>
          <w:rFonts w:ascii="Arial" w:hAnsi="Arial" w:cs="Arial"/>
          <w:sz w:val="16"/>
          <w:szCs w:val="16"/>
        </w:rPr>
        <w:t>1. Установить следующие дополнительные основания признания безнадежной к взысканию задолженности в части сумм местных налогов:</w:t>
      </w:r>
    </w:p>
    <w:p w:rsidR="00E5518B" w:rsidRPr="00E5518B" w:rsidRDefault="00E5518B" w:rsidP="00E5518B">
      <w:pPr>
        <w:shd w:val="clear" w:color="auto" w:fill="FFFFFF"/>
        <w:tabs>
          <w:tab w:val="left" w:pos="1181"/>
        </w:tabs>
        <w:ind w:firstLine="284"/>
        <w:jc w:val="both"/>
        <w:rPr>
          <w:rFonts w:ascii="Arial" w:hAnsi="Arial" w:cs="Arial"/>
          <w:sz w:val="16"/>
          <w:szCs w:val="16"/>
        </w:rPr>
      </w:pPr>
      <w:r w:rsidRPr="00E5518B">
        <w:rPr>
          <w:rFonts w:ascii="Arial" w:hAnsi="Arial" w:cs="Arial"/>
          <w:sz w:val="16"/>
          <w:szCs w:val="16"/>
        </w:rPr>
        <w:t xml:space="preserve">1) </w:t>
      </w:r>
      <w:r w:rsidRPr="00E5518B">
        <w:rPr>
          <w:rFonts w:ascii="Arial" w:hAnsi="Arial" w:cs="Arial"/>
          <w:spacing w:val="-3"/>
          <w:sz w:val="16"/>
          <w:szCs w:val="16"/>
        </w:rPr>
        <w:t xml:space="preserve">наличие задолженности в части сумм местных налогов </w:t>
      </w:r>
      <w:r w:rsidRPr="00E5518B">
        <w:rPr>
          <w:rFonts w:ascii="Arial" w:hAnsi="Arial" w:cs="Arial"/>
          <w:sz w:val="16"/>
          <w:szCs w:val="16"/>
        </w:rPr>
        <w:t>у физического лица в сумме, не превышающей 500 рублей, срок взыскания которой в судебном порядке истек;</w:t>
      </w:r>
    </w:p>
    <w:p w:rsidR="00E5518B" w:rsidRPr="00E5518B" w:rsidRDefault="00E5518B" w:rsidP="00E5518B">
      <w:pPr>
        <w:shd w:val="clear" w:color="auto" w:fill="FFFFFF"/>
        <w:tabs>
          <w:tab w:val="left" w:pos="1181"/>
        </w:tabs>
        <w:ind w:firstLine="284"/>
        <w:jc w:val="both"/>
        <w:rPr>
          <w:rFonts w:ascii="Arial" w:hAnsi="Arial" w:cs="Arial"/>
          <w:sz w:val="16"/>
          <w:szCs w:val="16"/>
        </w:rPr>
      </w:pPr>
      <w:r w:rsidRPr="00E5518B">
        <w:rPr>
          <w:rFonts w:ascii="Arial" w:hAnsi="Arial" w:cs="Arial"/>
          <w:sz w:val="16"/>
          <w:szCs w:val="16"/>
        </w:rPr>
        <w:t>2)</w:t>
      </w:r>
      <w:r w:rsidRPr="00E5518B">
        <w:rPr>
          <w:rFonts w:ascii="Arial" w:hAnsi="Arial" w:cs="Arial"/>
          <w:spacing w:val="-3"/>
          <w:sz w:val="16"/>
          <w:szCs w:val="16"/>
        </w:rPr>
        <w:t xml:space="preserve"> наличие задолженности у физических лиц в части сумм местных </w:t>
      </w:r>
      <w:r w:rsidRPr="00E5518B">
        <w:rPr>
          <w:rFonts w:ascii="Arial" w:hAnsi="Arial" w:cs="Arial"/>
          <w:spacing w:val="-1"/>
          <w:sz w:val="16"/>
          <w:szCs w:val="16"/>
        </w:rPr>
        <w:t xml:space="preserve">налогов, по которым истек срок предъявления к исполнению исполнительных </w:t>
      </w:r>
      <w:r w:rsidRPr="00E5518B">
        <w:rPr>
          <w:rFonts w:ascii="Arial" w:hAnsi="Arial" w:cs="Arial"/>
          <w:sz w:val="16"/>
          <w:szCs w:val="16"/>
        </w:rPr>
        <w:t>документов, если с даты образования задолженности в части сумм местных налогов прошло не менее трех лет;</w:t>
      </w:r>
    </w:p>
    <w:p w:rsidR="00E5518B" w:rsidRPr="00E5518B" w:rsidRDefault="00E5518B" w:rsidP="00E5518B">
      <w:pPr>
        <w:shd w:val="clear" w:color="auto" w:fill="FFFFFF"/>
        <w:tabs>
          <w:tab w:val="left" w:pos="1181"/>
        </w:tabs>
        <w:ind w:firstLine="284"/>
        <w:jc w:val="both"/>
        <w:rPr>
          <w:rFonts w:ascii="Arial" w:hAnsi="Arial" w:cs="Arial"/>
          <w:sz w:val="16"/>
          <w:szCs w:val="16"/>
        </w:rPr>
      </w:pPr>
      <w:r w:rsidRPr="00E5518B">
        <w:rPr>
          <w:rFonts w:ascii="Arial" w:hAnsi="Arial" w:cs="Arial"/>
          <w:sz w:val="16"/>
          <w:szCs w:val="16"/>
        </w:rPr>
        <w:t xml:space="preserve">3) наличие задолженности в части отмененных местных налогов </w:t>
      </w:r>
      <w:r w:rsidRPr="00E5518B">
        <w:rPr>
          <w:rFonts w:ascii="Arial" w:hAnsi="Arial" w:cs="Arial"/>
          <w:spacing w:val="-1"/>
          <w:sz w:val="16"/>
          <w:szCs w:val="16"/>
        </w:rPr>
        <w:t xml:space="preserve">у налогоплательщиков, в отношении которых не возбуждено производство по делу о банкротстве в соответствии с Федеральным законом от 26 октября 2002 </w:t>
      </w:r>
      <w:r w:rsidRPr="00E5518B">
        <w:rPr>
          <w:rFonts w:ascii="Arial" w:hAnsi="Arial" w:cs="Arial"/>
          <w:sz w:val="16"/>
          <w:szCs w:val="16"/>
        </w:rPr>
        <w:t>года № 127-ФЗ «О несостоятельности (банкротстве)»,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Налогового кодекса Российской Федерации;</w:t>
      </w:r>
    </w:p>
    <w:p w:rsidR="00E5518B" w:rsidRPr="00E5518B" w:rsidRDefault="00E5518B" w:rsidP="00E5518B">
      <w:pPr>
        <w:shd w:val="clear" w:color="auto" w:fill="FFFFFF"/>
        <w:tabs>
          <w:tab w:val="left" w:pos="1306"/>
        </w:tabs>
        <w:ind w:firstLine="284"/>
        <w:jc w:val="both"/>
        <w:rPr>
          <w:rFonts w:ascii="Arial" w:hAnsi="Arial" w:cs="Arial"/>
          <w:sz w:val="16"/>
          <w:szCs w:val="16"/>
        </w:rPr>
      </w:pPr>
      <w:r w:rsidRPr="00E5518B">
        <w:rPr>
          <w:rFonts w:ascii="Arial" w:hAnsi="Arial" w:cs="Arial"/>
          <w:sz w:val="16"/>
          <w:szCs w:val="16"/>
        </w:rPr>
        <w:t xml:space="preserve">4) наличие задолженности по уплате местных налогов, </w:t>
      </w:r>
      <w:r w:rsidRPr="00E5518B">
        <w:rPr>
          <w:rFonts w:ascii="Arial" w:hAnsi="Arial" w:cs="Arial"/>
          <w:spacing w:val="-4"/>
          <w:sz w:val="16"/>
          <w:szCs w:val="16"/>
        </w:rPr>
        <w:t xml:space="preserve">образовавшейся у физических лиц по состоянию на 1 января 2019 года и сумму </w:t>
      </w:r>
      <w:r w:rsidRPr="00E5518B">
        <w:rPr>
          <w:rFonts w:ascii="Arial" w:hAnsi="Arial" w:cs="Arial"/>
          <w:sz w:val="16"/>
          <w:szCs w:val="16"/>
        </w:rPr>
        <w:t>пени, начисленную на эту задолженность, числящейся на дату принятия налоговым органом, в соответствии с настоящим пунктом решения о признании безнадежной к взысканию и списании задолженности;</w:t>
      </w:r>
    </w:p>
    <w:p w:rsidR="00E5518B" w:rsidRPr="00E5518B" w:rsidRDefault="00E5518B" w:rsidP="00E5518B">
      <w:pPr>
        <w:shd w:val="clear" w:color="auto" w:fill="FFFFFF"/>
        <w:tabs>
          <w:tab w:val="left" w:pos="1306"/>
        </w:tabs>
        <w:ind w:firstLine="284"/>
        <w:jc w:val="both"/>
        <w:rPr>
          <w:rFonts w:ascii="Arial" w:hAnsi="Arial" w:cs="Arial"/>
          <w:sz w:val="16"/>
          <w:szCs w:val="16"/>
        </w:rPr>
      </w:pPr>
      <w:r w:rsidRPr="00E5518B">
        <w:rPr>
          <w:rFonts w:ascii="Arial" w:hAnsi="Arial" w:cs="Arial"/>
          <w:sz w:val="16"/>
          <w:szCs w:val="16"/>
        </w:rPr>
        <w:t>5) наличие задолженности по пени в размере, не превышающем 100 рублей, при условии отсутствия у налогоплательщика недоимки по налогу, урегулированной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w:t>
      </w:r>
    </w:p>
    <w:p w:rsidR="00E5518B" w:rsidRPr="006B25C4" w:rsidRDefault="00E5518B" w:rsidP="00E5518B">
      <w:pPr>
        <w:shd w:val="clear" w:color="auto" w:fill="FFFFFF"/>
        <w:tabs>
          <w:tab w:val="left" w:pos="1306"/>
        </w:tabs>
        <w:ind w:firstLine="284"/>
        <w:jc w:val="both"/>
        <w:rPr>
          <w:rFonts w:ascii="Arial" w:hAnsi="Arial" w:cs="Arial"/>
          <w:sz w:val="16"/>
          <w:szCs w:val="16"/>
        </w:rPr>
      </w:pPr>
      <w:r w:rsidRPr="00E5518B">
        <w:rPr>
          <w:rFonts w:ascii="Arial" w:hAnsi="Arial" w:cs="Arial"/>
          <w:sz w:val="16"/>
          <w:szCs w:val="16"/>
        </w:rPr>
        <w:t xml:space="preserve">6) наличие задолженности умерших (погибших) при исполнении обязанностей военной службы в ходе проведения специальной военной </w:t>
      </w:r>
      <w:r w:rsidRPr="006B25C4">
        <w:rPr>
          <w:rFonts w:ascii="Arial" w:hAnsi="Arial" w:cs="Arial"/>
          <w:sz w:val="16"/>
          <w:szCs w:val="16"/>
        </w:rPr>
        <w:t>операции:</w:t>
      </w:r>
    </w:p>
    <w:p w:rsidR="00E5518B" w:rsidRPr="00E5518B" w:rsidRDefault="00E5518B" w:rsidP="00E5518B">
      <w:pPr>
        <w:shd w:val="clear" w:color="auto" w:fill="FFFFFF"/>
        <w:tabs>
          <w:tab w:val="left" w:pos="142"/>
        </w:tabs>
        <w:ind w:firstLine="284"/>
        <w:jc w:val="both"/>
        <w:rPr>
          <w:rFonts w:ascii="Arial" w:hAnsi="Arial" w:cs="Arial"/>
          <w:sz w:val="16"/>
          <w:szCs w:val="16"/>
        </w:rPr>
      </w:pPr>
      <w:r w:rsidRPr="00E5518B">
        <w:rPr>
          <w:rFonts w:ascii="Arial" w:hAnsi="Arial" w:cs="Arial"/>
          <w:sz w:val="16"/>
          <w:szCs w:val="16"/>
        </w:rPr>
        <w:t>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E5518B" w:rsidRPr="00E5518B" w:rsidRDefault="00E5518B" w:rsidP="00E5518B">
      <w:pPr>
        <w:shd w:val="clear" w:color="auto" w:fill="FFFFFF"/>
        <w:tabs>
          <w:tab w:val="left" w:pos="142"/>
        </w:tabs>
        <w:ind w:firstLine="284"/>
        <w:jc w:val="both"/>
        <w:rPr>
          <w:rFonts w:ascii="Arial" w:hAnsi="Arial" w:cs="Arial"/>
          <w:sz w:val="16"/>
          <w:szCs w:val="16"/>
        </w:rPr>
      </w:pPr>
      <w:r w:rsidRPr="00E5518B">
        <w:rPr>
          <w:rFonts w:ascii="Arial" w:hAnsi="Arial" w:cs="Arial"/>
          <w:sz w:val="16"/>
          <w:szCs w:val="16"/>
        </w:rPr>
        <w:t>граждан, заключивших контракт о прохождении военной службы на</w:t>
      </w:r>
      <w:r w:rsidRPr="00E5518B">
        <w:rPr>
          <w:rFonts w:ascii="Arial" w:hAnsi="Arial" w:cs="Arial"/>
          <w:b/>
          <w:bCs/>
          <w:sz w:val="16"/>
          <w:szCs w:val="16"/>
        </w:rPr>
        <w:t xml:space="preserve"> </w:t>
      </w:r>
      <w:r w:rsidRPr="00E5518B">
        <w:rPr>
          <w:rFonts w:ascii="Arial" w:hAnsi="Arial" w:cs="Arial"/>
          <w:sz w:val="16"/>
          <w:szCs w:val="16"/>
        </w:rPr>
        <w:t>срок до одного года (краткосрочный контракт) с войсками национальной гвардии Российской Федерации и направленному для прохождения военной службы в зону действия специальной военной операции;</w:t>
      </w:r>
    </w:p>
    <w:p w:rsidR="00E5518B" w:rsidRPr="00E5518B" w:rsidRDefault="00E5518B" w:rsidP="00E5518B">
      <w:pPr>
        <w:shd w:val="clear" w:color="auto" w:fill="FFFFFF"/>
        <w:tabs>
          <w:tab w:val="left" w:pos="142"/>
        </w:tabs>
        <w:ind w:firstLine="284"/>
        <w:jc w:val="both"/>
        <w:rPr>
          <w:rFonts w:ascii="Arial" w:hAnsi="Arial" w:cs="Arial"/>
          <w:sz w:val="16"/>
          <w:szCs w:val="16"/>
        </w:rPr>
      </w:pPr>
      <w:r w:rsidRPr="00E5518B">
        <w:rPr>
          <w:rFonts w:ascii="Arial" w:hAnsi="Arial" w:cs="Arial"/>
          <w:sz w:val="16"/>
          <w:szCs w:val="16"/>
        </w:rPr>
        <w:t>граждан, заключивших контракт о добровольном содействии в выполнении задач, возложенных на Вооруженные Силы Российской Федерации, начиная с 21 сентября 2022 года, с воинскими частями Министерства обороны Российской Федерации и зачисленному в списки личного состава воинских частей;</w:t>
      </w:r>
    </w:p>
    <w:p w:rsidR="00E5518B" w:rsidRPr="00E5518B" w:rsidRDefault="00E5518B" w:rsidP="00E5518B">
      <w:pPr>
        <w:shd w:val="clear" w:color="auto" w:fill="FFFFFF"/>
        <w:tabs>
          <w:tab w:val="left" w:pos="142"/>
        </w:tabs>
        <w:ind w:firstLine="284"/>
        <w:jc w:val="both"/>
        <w:rPr>
          <w:rFonts w:ascii="Arial" w:hAnsi="Arial" w:cs="Arial"/>
          <w:sz w:val="16"/>
          <w:szCs w:val="16"/>
        </w:rPr>
      </w:pPr>
      <w:r w:rsidRPr="00E5518B">
        <w:rPr>
          <w:rFonts w:ascii="Arial" w:hAnsi="Arial" w:cs="Arial"/>
          <w:spacing w:val="-3"/>
          <w:sz w:val="16"/>
          <w:szCs w:val="16"/>
        </w:rPr>
        <w:t xml:space="preserve">военнослужащих, заключивших во время прохождения военной службы </w:t>
      </w:r>
      <w:r w:rsidRPr="00E5518B">
        <w:rPr>
          <w:rFonts w:ascii="Arial" w:hAnsi="Arial" w:cs="Arial"/>
          <w:spacing w:val="-1"/>
          <w:sz w:val="16"/>
          <w:szCs w:val="16"/>
        </w:rPr>
        <w:t xml:space="preserve">по призыву первый контракт о прохождении военной службы в Вооруженных </w:t>
      </w:r>
      <w:r w:rsidRPr="00E5518B">
        <w:rPr>
          <w:rFonts w:ascii="Arial" w:hAnsi="Arial" w:cs="Arial"/>
          <w:sz w:val="16"/>
          <w:szCs w:val="16"/>
        </w:rPr>
        <w:t>Силах Российской Федерации;</w:t>
      </w:r>
    </w:p>
    <w:p w:rsidR="00E5518B" w:rsidRPr="00E5518B" w:rsidRDefault="00E5518B" w:rsidP="00E5518B">
      <w:pPr>
        <w:shd w:val="clear" w:color="auto" w:fill="FFFFFF"/>
        <w:tabs>
          <w:tab w:val="left" w:pos="142"/>
        </w:tabs>
        <w:ind w:firstLine="284"/>
        <w:jc w:val="both"/>
        <w:rPr>
          <w:rFonts w:ascii="Arial" w:hAnsi="Arial" w:cs="Arial"/>
          <w:sz w:val="16"/>
          <w:szCs w:val="16"/>
        </w:rPr>
      </w:pPr>
      <w:r w:rsidRPr="00E5518B">
        <w:rPr>
          <w:rFonts w:ascii="Arial" w:hAnsi="Arial" w:cs="Arial"/>
          <w:spacing w:val="-1"/>
          <w:sz w:val="16"/>
          <w:szCs w:val="16"/>
        </w:rPr>
        <w:t xml:space="preserve">военнослужащих из числа граждан, призванных на военную службу по </w:t>
      </w:r>
      <w:r w:rsidRPr="00E5518B">
        <w:rPr>
          <w:rFonts w:ascii="Arial" w:hAnsi="Arial" w:cs="Arial"/>
          <w:spacing w:val="-2"/>
          <w:sz w:val="16"/>
          <w:szCs w:val="16"/>
        </w:rPr>
        <w:t xml:space="preserve">мобилизации, заключивших первый контракт о прохождении военной службы </w:t>
      </w:r>
      <w:r w:rsidRPr="00E5518B">
        <w:rPr>
          <w:rFonts w:ascii="Arial" w:hAnsi="Arial" w:cs="Arial"/>
          <w:sz w:val="16"/>
          <w:szCs w:val="16"/>
        </w:rPr>
        <w:t>в Вооруженных Силах Российской Федерации;</w:t>
      </w:r>
    </w:p>
    <w:p w:rsidR="00E5518B" w:rsidRPr="00E5518B" w:rsidRDefault="00E5518B" w:rsidP="00E5518B">
      <w:pPr>
        <w:shd w:val="clear" w:color="auto" w:fill="FFFFFF"/>
        <w:tabs>
          <w:tab w:val="left" w:pos="142"/>
        </w:tabs>
        <w:ind w:firstLine="284"/>
        <w:jc w:val="both"/>
        <w:rPr>
          <w:rFonts w:ascii="Arial" w:hAnsi="Arial" w:cs="Arial"/>
          <w:sz w:val="16"/>
          <w:szCs w:val="16"/>
        </w:rPr>
      </w:pPr>
      <w:r w:rsidRPr="00E5518B">
        <w:rPr>
          <w:rFonts w:ascii="Arial" w:hAnsi="Arial" w:cs="Arial"/>
          <w:sz w:val="16"/>
          <w:szCs w:val="16"/>
        </w:rPr>
        <w:t xml:space="preserve">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w:t>
      </w:r>
      <w:r w:rsidRPr="00E5518B">
        <w:rPr>
          <w:rFonts w:ascii="Arial" w:hAnsi="Arial" w:cs="Arial"/>
          <w:spacing w:val="-5"/>
          <w:sz w:val="16"/>
          <w:szCs w:val="16"/>
        </w:rPr>
        <w:t xml:space="preserve">стихийных бедствий, войск национальной гвардии Российской Федерации, </w:t>
      </w:r>
      <w:r w:rsidRPr="00E5518B">
        <w:rPr>
          <w:rFonts w:ascii="Arial" w:hAnsi="Arial" w:cs="Arial"/>
          <w:sz w:val="16"/>
          <w:szCs w:val="16"/>
        </w:rPr>
        <w:t>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и приграничных территориях субъектов Российской Федерации, прилегающих</w:t>
      </w:r>
      <w:r w:rsidRPr="00E5518B">
        <w:rPr>
          <w:rFonts w:ascii="Arial" w:hAnsi="Arial" w:cs="Arial"/>
          <w:bCs/>
          <w:sz w:val="16"/>
          <w:szCs w:val="16"/>
        </w:rPr>
        <w:t xml:space="preserve">, </w:t>
      </w:r>
      <w:r w:rsidRPr="00E5518B">
        <w:rPr>
          <w:rFonts w:ascii="Arial" w:hAnsi="Arial" w:cs="Arial"/>
          <w:sz w:val="16"/>
          <w:szCs w:val="16"/>
        </w:rPr>
        <w:t>к районам проведения специальной военной операции;</w:t>
      </w:r>
    </w:p>
    <w:p w:rsidR="00E5518B" w:rsidRPr="00E5518B" w:rsidRDefault="00E5518B" w:rsidP="00E5518B">
      <w:pPr>
        <w:shd w:val="clear" w:color="auto" w:fill="FFFFFF"/>
        <w:ind w:firstLine="284"/>
        <w:jc w:val="both"/>
        <w:rPr>
          <w:rFonts w:ascii="Arial" w:hAnsi="Arial" w:cs="Arial"/>
          <w:sz w:val="16"/>
          <w:szCs w:val="16"/>
        </w:rPr>
      </w:pPr>
      <w:r w:rsidRPr="00E5518B">
        <w:rPr>
          <w:rFonts w:ascii="Arial" w:hAnsi="Arial" w:cs="Arial"/>
          <w:sz w:val="16"/>
          <w:szCs w:val="16"/>
        </w:rPr>
        <w:t>7) наличие задолженности по местным налогам, числящейся за умершим физическим лицом либо объявленным умершим в порядке, установленном гражданским процессуальным законодательством Российской Федерации, в случае, если в течение трех лет с даты открытия наследства не установлены наследники имущества должника.</w:t>
      </w:r>
    </w:p>
    <w:p w:rsidR="00E5518B" w:rsidRPr="00E5518B" w:rsidRDefault="00E5518B" w:rsidP="00E5518B">
      <w:pPr>
        <w:shd w:val="clear" w:color="auto" w:fill="FFFFFF"/>
        <w:ind w:firstLine="284"/>
        <w:jc w:val="both"/>
        <w:rPr>
          <w:rFonts w:ascii="Arial" w:hAnsi="Arial" w:cs="Arial"/>
          <w:sz w:val="16"/>
          <w:szCs w:val="16"/>
        </w:rPr>
      </w:pPr>
      <w:r w:rsidRPr="00E5518B">
        <w:rPr>
          <w:rFonts w:ascii="Arial" w:hAnsi="Arial" w:cs="Arial"/>
          <w:sz w:val="16"/>
          <w:szCs w:val="16"/>
        </w:rPr>
        <w:t>2. Перечень документов, на основании которых производится списание задолженности, признанной безнадежной к взысканию по основаниям установленным в соответствии с настоящим решением утверждаются Администрацией Валдайского муниципального района.</w:t>
      </w:r>
    </w:p>
    <w:p w:rsidR="00E5518B" w:rsidRPr="00E5518B" w:rsidRDefault="00E5518B" w:rsidP="00E5518B">
      <w:pPr>
        <w:ind w:firstLine="284"/>
        <w:contextualSpacing/>
        <w:jc w:val="both"/>
        <w:rPr>
          <w:rFonts w:ascii="Arial" w:hAnsi="Arial" w:cs="Arial"/>
          <w:bCs/>
          <w:sz w:val="16"/>
          <w:szCs w:val="16"/>
        </w:rPr>
      </w:pPr>
      <w:r w:rsidRPr="00E5518B">
        <w:rPr>
          <w:rFonts w:ascii="Arial" w:hAnsi="Arial" w:cs="Arial"/>
          <w:bCs/>
          <w:sz w:val="16"/>
          <w:szCs w:val="16"/>
        </w:rPr>
        <w:t>3. </w:t>
      </w:r>
      <w:r w:rsidRPr="00E5518B">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E5518B" w:rsidRDefault="00E5518B" w:rsidP="00E5518B">
      <w:pPr>
        <w:pStyle w:val="ConsNormal"/>
        <w:ind w:firstLine="0"/>
        <w:rPr>
          <w:rFonts w:cs="Arial"/>
          <w:b/>
          <w:sz w:val="16"/>
          <w:szCs w:val="16"/>
        </w:rPr>
      </w:pPr>
      <w:r w:rsidRPr="00E5518B">
        <w:rPr>
          <w:rFonts w:cs="Arial"/>
          <w:b/>
          <w:sz w:val="16"/>
          <w:szCs w:val="16"/>
        </w:rPr>
        <w:t xml:space="preserve">Глава Валдайского городского поселения, председатель </w:t>
      </w:r>
    </w:p>
    <w:p w:rsidR="00E5518B" w:rsidRPr="00E5518B" w:rsidRDefault="00E5518B" w:rsidP="00E5518B">
      <w:pPr>
        <w:pStyle w:val="ConsNormal"/>
        <w:ind w:firstLine="0"/>
        <w:rPr>
          <w:rFonts w:cs="Arial"/>
          <w:sz w:val="16"/>
          <w:szCs w:val="16"/>
        </w:rPr>
      </w:pPr>
      <w:r w:rsidRPr="00E5518B">
        <w:rPr>
          <w:rFonts w:cs="Arial"/>
          <w:b/>
          <w:sz w:val="16"/>
          <w:szCs w:val="16"/>
        </w:rPr>
        <w:t>Совета</w:t>
      </w:r>
      <w:r>
        <w:rPr>
          <w:rFonts w:cs="Arial"/>
          <w:b/>
          <w:sz w:val="16"/>
          <w:szCs w:val="16"/>
        </w:rPr>
        <w:t xml:space="preserve"> </w:t>
      </w:r>
      <w:r w:rsidRPr="00E5518B">
        <w:rPr>
          <w:rFonts w:cs="Arial"/>
          <w:b/>
          <w:sz w:val="16"/>
          <w:szCs w:val="16"/>
        </w:rPr>
        <w:t>депутатов Валдайского городского</w:t>
      </w:r>
      <w:r>
        <w:rPr>
          <w:rFonts w:cs="Arial"/>
          <w:b/>
          <w:sz w:val="16"/>
          <w:szCs w:val="16"/>
        </w:rPr>
        <w:t xml:space="preserve"> </w:t>
      </w:r>
      <w:r w:rsidRPr="00E5518B">
        <w:rPr>
          <w:rFonts w:cs="Arial"/>
          <w:b/>
          <w:sz w:val="16"/>
          <w:szCs w:val="16"/>
        </w:rPr>
        <w:t>поселения</w:t>
      </w:r>
      <w:r>
        <w:rPr>
          <w:rFonts w:cs="Arial"/>
          <w:b/>
          <w:sz w:val="16"/>
          <w:szCs w:val="16"/>
        </w:rPr>
        <w:tab/>
      </w:r>
      <w:r>
        <w:rPr>
          <w:rFonts w:cs="Arial"/>
          <w:b/>
          <w:sz w:val="16"/>
          <w:szCs w:val="16"/>
        </w:rPr>
        <w:tab/>
      </w:r>
      <w:r w:rsidRPr="00E5518B">
        <w:rPr>
          <w:rFonts w:cs="Arial"/>
          <w:b/>
          <w:sz w:val="16"/>
          <w:szCs w:val="16"/>
        </w:rPr>
        <w:t>В.П.Литвиненко</w:t>
      </w:r>
    </w:p>
    <w:p w:rsidR="00E5518B" w:rsidRPr="00E5518B" w:rsidRDefault="00E5518B" w:rsidP="00E5518B">
      <w:pPr>
        <w:rPr>
          <w:rFonts w:ascii="Arial" w:hAnsi="Arial" w:cs="Arial"/>
          <w:sz w:val="16"/>
          <w:szCs w:val="16"/>
        </w:rPr>
      </w:pPr>
      <w:r w:rsidRPr="00E5518B">
        <w:rPr>
          <w:rFonts w:ascii="Arial" w:hAnsi="Arial" w:cs="Arial"/>
          <w:color w:val="000000"/>
          <w:sz w:val="16"/>
          <w:szCs w:val="16"/>
        </w:rPr>
        <w:t>«29» января</w:t>
      </w:r>
      <w:r w:rsidRPr="00E5518B">
        <w:rPr>
          <w:rFonts w:ascii="Arial" w:hAnsi="Arial" w:cs="Arial"/>
          <w:b/>
          <w:color w:val="000000"/>
          <w:sz w:val="16"/>
          <w:szCs w:val="16"/>
        </w:rPr>
        <w:t xml:space="preserve"> </w:t>
      </w:r>
      <w:r w:rsidRPr="00E5518B">
        <w:rPr>
          <w:rFonts w:ascii="Arial" w:hAnsi="Arial" w:cs="Arial"/>
          <w:color w:val="000000"/>
          <w:sz w:val="16"/>
          <w:szCs w:val="16"/>
        </w:rPr>
        <w:t>2025 года № 240</w:t>
      </w:r>
    </w:p>
    <w:p w:rsidR="00E5518B" w:rsidRPr="00E5518B" w:rsidRDefault="00E5518B" w:rsidP="00E5518B">
      <w:pPr>
        <w:jc w:val="center"/>
        <w:rPr>
          <w:rFonts w:ascii="Arial" w:hAnsi="Arial" w:cs="Arial"/>
          <w:b/>
          <w:sz w:val="16"/>
          <w:szCs w:val="16"/>
        </w:rPr>
      </w:pPr>
      <w:r w:rsidRPr="00E5518B">
        <w:rPr>
          <w:rFonts w:ascii="Arial" w:hAnsi="Arial" w:cs="Arial"/>
          <w:b/>
          <w:sz w:val="16"/>
          <w:szCs w:val="16"/>
        </w:rPr>
        <w:lastRenderedPageBreak/>
        <w:t>СОВЕТ  ДЕПУТАТОВ  ВАЛДАЙСКОГО  ГОРОДСКОГО  ПОСЕЛЕНИЯ</w:t>
      </w:r>
    </w:p>
    <w:p w:rsidR="00E5518B" w:rsidRPr="00E5518B" w:rsidRDefault="00E5518B" w:rsidP="00E5518B">
      <w:pPr>
        <w:jc w:val="center"/>
        <w:rPr>
          <w:rFonts w:ascii="Arial" w:hAnsi="Arial" w:cs="Arial"/>
          <w:sz w:val="16"/>
          <w:szCs w:val="16"/>
        </w:rPr>
      </w:pPr>
      <w:r w:rsidRPr="00E5518B">
        <w:rPr>
          <w:rFonts w:ascii="Arial" w:hAnsi="Arial" w:cs="Arial"/>
          <w:sz w:val="16"/>
          <w:szCs w:val="16"/>
        </w:rPr>
        <w:t>Р Е Ш Е Н И Е</w:t>
      </w:r>
    </w:p>
    <w:p w:rsidR="00E5518B" w:rsidRPr="00E5518B" w:rsidRDefault="00E5518B" w:rsidP="00E5518B">
      <w:pPr>
        <w:jc w:val="center"/>
        <w:rPr>
          <w:rFonts w:ascii="Arial" w:hAnsi="Arial" w:cs="Arial"/>
          <w:b/>
          <w:bCs/>
          <w:sz w:val="16"/>
          <w:szCs w:val="16"/>
        </w:rPr>
      </w:pPr>
      <w:r w:rsidRPr="00E5518B">
        <w:rPr>
          <w:rFonts w:ascii="Arial" w:hAnsi="Arial" w:cs="Arial"/>
          <w:b/>
          <w:bCs/>
          <w:sz w:val="16"/>
          <w:szCs w:val="16"/>
        </w:rPr>
        <w:t>Об утверждении Плана работы Совета депутатов Валдайского городского поселения на 2025 год</w:t>
      </w:r>
    </w:p>
    <w:p w:rsidR="00E5518B" w:rsidRPr="00E5518B" w:rsidRDefault="00E5518B" w:rsidP="00E5518B">
      <w:pPr>
        <w:pStyle w:val="ConsNonformat"/>
        <w:ind w:firstLine="284"/>
        <w:jc w:val="both"/>
        <w:rPr>
          <w:rFonts w:ascii="Arial" w:hAnsi="Arial" w:cs="Arial"/>
          <w:b/>
          <w:sz w:val="16"/>
          <w:szCs w:val="16"/>
        </w:rPr>
      </w:pPr>
      <w:r w:rsidRPr="00E5518B">
        <w:rPr>
          <w:rFonts w:ascii="Arial" w:hAnsi="Arial" w:cs="Arial"/>
          <w:b/>
          <w:sz w:val="16"/>
          <w:szCs w:val="16"/>
        </w:rPr>
        <w:t>Принято Советом депутатов Валдайского городского поселения 29 января 2025 года.</w:t>
      </w:r>
    </w:p>
    <w:p w:rsidR="00E5518B" w:rsidRPr="00E5518B" w:rsidRDefault="00E5518B" w:rsidP="00E5518B">
      <w:pPr>
        <w:ind w:firstLine="284"/>
        <w:jc w:val="both"/>
        <w:rPr>
          <w:rFonts w:ascii="Arial" w:hAnsi="Arial" w:cs="Arial"/>
          <w:b/>
          <w:sz w:val="16"/>
          <w:szCs w:val="16"/>
        </w:rPr>
      </w:pPr>
      <w:r w:rsidRPr="00E5518B">
        <w:rPr>
          <w:rFonts w:ascii="Arial" w:hAnsi="Arial" w:cs="Arial"/>
          <w:sz w:val="16"/>
          <w:szCs w:val="16"/>
        </w:rPr>
        <w:t xml:space="preserve">Совет депутатов Валдайского городского поселения </w:t>
      </w:r>
      <w:r w:rsidRPr="00E5518B">
        <w:rPr>
          <w:rFonts w:ascii="Arial" w:hAnsi="Arial" w:cs="Arial"/>
          <w:b/>
          <w:sz w:val="16"/>
          <w:szCs w:val="16"/>
        </w:rPr>
        <w:t>РЕШИЛ:</w:t>
      </w:r>
    </w:p>
    <w:p w:rsidR="00E5518B" w:rsidRPr="00E5518B" w:rsidRDefault="00E5518B" w:rsidP="00E5518B">
      <w:pPr>
        <w:shd w:val="clear" w:color="auto" w:fill="FFFFFF"/>
        <w:ind w:firstLine="284"/>
        <w:jc w:val="both"/>
        <w:rPr>
          <w:rFonts w:ascii="Arial" w:hAnsi="Arial" w:cs="Arial"/>
          <w:sz w:val="16"/>
          <w:szCs w:val="16"/>
        </w:rPr>
      </w:pPr>
      <w:r w:rsidRPr="00E5518B">
        <w:rPr>
          <w:rFonts w:ascii="Arial" w:hAnsi="Arial" w:cs="Arial"/>
          <w:sz w:val="16"/>
          <w:szCs w:val="16"/>
        </w:rPr>
        <w:t>1. Утвердить прилагаемый План работы Совета депутатов Валдайского городского поселения на 2025 год.</w:t>
      </w:r>
    </w:p>
    <w:p w:rsidR="00E5518B" w:rsidRPr="00E5518B" w:rsidRDefault="00E5518B" w:rsidP="00E5518B">
      <w:pPr>
        <w:ind w:firstLine="284"/>
        <w:contextualSpacing/>
        <w:jc w:val="both"/>
        <w:rPr>
          <w:rFonts w:ascii="Arial" w:hAnsi="Arial" w:cs="Arial"/>
          <w:bCs/>
          <w:sz w:val="16"/>
          <w:szCs w:val="16"/>
        </w:rPr>
      </w:pPr>
      <w:r w:rsidRPr="00E5518B">
        <w:rPr>
          <w:rFonts w:ascii="Arial" w:hAnsi="Arial" w:cs="Arial"/>
          <w:bCs/>
          <w:sz w:val="16"/>
          <w:szCs w:val="16"/>
        </w:rPr>
        <w:t>2. </w:t>
      </w:r>
      <w:r w:rsidRPr="00E5518B">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E5518B" w:rsidRDefault="00E5518B" w:rsidP="00E5518B">
      <w:pPr>
        <w:pStyle w:val="ConsNormal"/>
        <w:ind w:firstLine="0"/>
        <w:rPr>
          <w:rFonts w:cs="Arial"/>
          <w:b/>
          <w:sz w:val="16"/>
          <w:szCs w:val="16"/>
        </w:rPr>
      </w:pPr>
      <w:r w:rsidRPr="00E5518B">
        <w:rPr>
          <w:rFonts w:cs="Arial"/>
          <w:b/>
          <w:sz w:val="16"/>
          <w:szCs w:val="16"/>
        </w:rPr>
        <w:t xml:space="preserve">Глава Валдайского городского поселения, председатель </w:t>
      </w:r>
    </w:p>
    <w:p w:rsidR="00E5518B" w:rsidRPr="00E5518B" w:rsidRDefault="00E5518B" w:rsidP="00E5518B">
      <w:pPr>
        <w:pStyle w:val="ConsNormal"/>
        <w:ind w:firstLine="0"/>
        <w:rPr>
          <w:rFonts w:cs="Arial"/>
          <w:sz w:val="16"/>
          <w:szCs w:val="16"/>
        </w:rPr>
      </w:pPr>
      <w:r w:rsidRPr="00E5518B">
        <w:rPr>
          <w:rFonts w:cs="Arial"/>
          <w:b/>
          <w:sz w:val="16"/>
          <w:szCs w:val="16"/>
        </w:rPr>
        <w:t>Совета</w:t>
      </w:r>
      <w:r>
        <w:rPr>
          <w:rFonts w:cs="Arial"/>
          <w:b/>
          <w:sz w:val="16"/>
          <w:szCs w:val="16"/>
        </w:rPr>
        <w:t xml:space="preserve"> </w:t>
      </w:r>
      <w:r w:rsidRPr="00E5518B">
        <w:rPr>
          <w:rFonts w:cs="Arial"/>
          <w:b/>
          <w:sz w:val="16"/>
          <w:szCs w:val="16"/>
        </w:rPr>
        <w:t>депутатов Валдайского городского</w:t>
      </w:r>
      <w:r>
        <w:rPr>
          <w:rFonts w:cs="Arial"/>
          <w:b/>
          <w:sz w:val="16"/>
          <w:szCs w:val="16"/>
        </w:rPr>
        <w:t xml:space="preserve"> </w:t>
      </w:r>
      <w:r w:rsidRPr="00E5518B">
        <w:rPr>
          <w:rFonts w:cs="Arial"/>
          <w:b/>
          <w:sz w:val="16"/>
          <w:szCs w:val="16"/>
        </w:rPr>
        <w:t>поселения</w:t>
      </w:r>
      <w:r>
        <w:rPr>
          <w:rFonts w:cs="Arial"/>
          <w:b/>
          <w:sz w:val="16"/>
          <w:szCs w:val="16"/>
        </w:rPr>
        <w:tab/>
      </w:r>
      <w:r>
        <w:rPr>
          <w:rFonts w:cs="Arial"/>
          <w:b/>
          <w:sz w:val="16"/>
          <w:szCs w:val="16"/>
        </w:rPr>
        <w:tab/>
      </w:r>
      <w:r w:rsidRPr="00E5518B">
        <w:rPr>
          <w:rFonts w:cs="Arial"/>
          <w:b/>
          <w:sz w:val="16"/>
          <w:szCs w:val="16"/>
        </w:rPr>
        <w:t>В.П.Литвиненко</w:t>
      </w:r>
    </w:p>
    <w:p w:rsidR="00E5518B" w:rsidRPr="00E5518B" w:rsidRDefault="00E5518B" w:rsidP="00E5518B">
      <w:pPr>
        <w:rPr>
          <w:rFonts w:ascii="Arial" w:hAnsi="Arial" w:cs="Arial"/>
          <w:color w:val="000000"/>
          <w:sz w:val="16"/>
          <w:szCs w:val="16"/>
        </w:rPr>
      </w:pPr>
      <w:r w:rsidRPr="00E5518B">
        <w:rPr>
          <w:rFonts w:ascii="Arial" w:hAnsi="Arial" w:cs="Arial"/>
          <w:color w:val="000000"/>
          <w:sz w:val="16"/>
          <w:szCs w:val="16"/>
        </w:rPr>
        <w:t>«29» января</w:t>
      </w:r>
      <w:r w:rsidRPr="00E5518B">
        <w:rPr>
          <w:rFonts w:ascii="Arial" w:hAnsi="Arial" w:cs="Arial"/>
          <w:b/>
          <w:color w:val="000000"/>
          <w:sz w:val="16"/>
          <w:szCs w:val="16"/>
        </w:rPr>
        <w:t xml:space="preserve"> </w:t>
      </w:r>
      <w:r w:rsidRPr="00E5518B">
        <w:rPr>
          <w:rFonts w:ascii="Arial" w:hAnsi="Arial" w:cs="Arial"/>
          <w:color w:val="000000"/>
          <w:sz w:val="16"/>
          <w:szCs w:val="16"/>
        </w:rPr>
        <w:t>2025 года № 241</w:t>
      </w:r>
    </w:p>
    <w:p w:rsidR="00E5518B" w:rsidRPr="00E5518B" w:rsidRDefault="00E5518B" w:rsidP="00E5518B">
      <w:pPr>
        <w:ind w:left="9072"/>
        <w:jc w:val="center"/>
        <w:rPr>
          <w:rFonts w:ascii="Arial" w:hAnsi="Arial" w:cs="Arial"/>
          <w:color w:val="000000"/>
          <w:sz w:val="12"/>
          <w:szCs w:val="16"/>
        </w:rPr>
      </w:pPr>
      <w:r w:rsidRPr="00E5518B">
        <w:rPr>
          <w:rFonts w:ascii="Arial" w:hAnsi="Arial" w:cs="Arial"/>
          <w:color w:val="000000"/>
          <w:sz w:val="12"/>
          <w:szCs w:val="16"/>
        </w:rPr>
        <w:t>УТВЕРЖДЕН</w:t>
      </w:r>
    </w:p>
    <w:p w:rsidR="00E5518B" w:rsidRPr="00E5518B" w:rsidRDefault="00E5518B" w:rsidP="00E5518B">
      <w:pPr>
        <w:ind w:left="9072"/>
        <w:jc w:val="center"/>
        <w:rPr>
          <w:rFonts w:ascii="Arial" w:hAnsi="Arial" w:cs="Arial"/>
          <w:color w:val="000000"/>
          <w:sz w:val="12"/>
          <w:szCs w:val="16"/>
        </w:rPr>
      </w:pPr>
      <w:r w:rsidRPr="00E5518B">
        <w:rPr>
          <w:rFonts w:ascii="Arial" w:hAnsi="Arial" w:cs="Arial"/>
          <w:color w:val="000000"/>
          <w:sz w:val="12"/>
          <w:szCs w:val="16"/>
        </w:rPr>
        <w:t>решением Совета депутатов</w:t>
      </w:r>
    </w:p>
    <w:p w:rsidR="00E5518B" w:rsidRPr="00E5518B" w:rsidRDefault="00E5518B" w:rsidP="00E5518B">
      <w:pPr>
        <w:ind w:left="9072"/>
        <w:jc w:val="center"/>
        <w:rPr>
          <w:rFonts w:ascii="Arial" w:hAnsi="Arial" w:cs="Arial"/>
          <w:color w:val="000000"/>
          <w:sz w:val="12"/>
          <w:szCs w:val="16"/>
        </w:rPr>
      </w:pPr>
      <w:r w:rsidRPr="00E5518B">
        <w:rPr>
          <w:rFonts w:ascii="Arial" w:hAnsi="Arial" w:cs="Arial"/>
          <w:color w:val="000000"/>
          <w:sz w:val="12"/>
          <w:szCs w:val="16"/>
        </w:rPr>
        <w:t xml:space="preserve">Валдайского городского поселения </w:t>
      </w:r>
    </w:p>
    <w:p w:rsidR="00E5518B" w:rsidRPr="00E5518B" w:rsidRDefault="00E5518B" w:rsidP="00E5518B">
      <w:pPr>
        <w:ind w:left="9072"/>
        <w:jc w:val="center"/>
        <w:rPr>
          <w:rFonts w:ascii="Arial" w:hAnsi="Arial" w:cs="Arial"/>
          <w:color w:val="000000"/>
          <w:sz w:val="12"/>
          <w:szCs w:val="16"/>
        </w:rPr>
      </w:pPr>
      <w:r w:rsidRPr="00E5518B">
        <w:rPr>
          <w:rFonts w:ascii="Arial" w:hAnsi="Arial" w:cs="Arial"/>
          <w:color w:val="000000"/>
          <w:sz w:val="12"/>
          <w:szCs w:val="16"/>
        </w:rPr>
        <w:t>от 29.01.2025 № 241</w:t>
      </w:r>
    </w:p>
    <w:p w:rsidR="00E5518B" w:rsidRPr="00E5518B" w:rsidRDefault="00E5518B" w:rsidP="00E5518B">
      <w:pPr>
        <w:jc w:val="center"/>
        <w:rPr>
          <w:rFonts w:ascii="Arial" w:hAnsi="Arial" w:cs="Arial"/>
          <w:b/>
          <w:color w:val="000000"/>
          <w:sz w:val="16"/>
          <w:szCs w:val="16"/>
        </w:rPr>
      </w:pPr>
      <w:r w:rsidRPr="00E5518B">
        <w:rPr>
          <w:rFonts w:ascii="Arial" w:hAnsi="Arial" w:cs="Arial"/>
          <w:b/>
          <w:color w:val="000000"/>
          <w:sz w:val="16"/>
          <w:szCs w:val="16"/>
        </w:rPr>
        <w:t>ПЛАН</w:t>
      </w:r>
    </w:p>
    <w:p w:rsidR="00E5518B" w:rsidRPr="00E5518B" w:rsidRDefault="00E5518B" w:rsidP="00E5518B">
      <w:pPr>
        <w:jc w:val="center"/>
        <w:rPr>
          <w:rFonts w:ascii="Arial" w:hAnsi="Arial" w:cs="Arial"/>
          <w:b/>
          <w:sz w:val="16"/>
          <w:szCs w:val="16"/>
        </w:rPr>
      </w:pPr>
      <w:r w:rsidRPr="00E5518B">
        <w:rPr>
          <w:rFonts w:ascii="Arial" w:hAnsi="Arial" w:cs="Arial"/>
          <w:b/>
          <w:sz w:val="16"/>
          <w:szCs w:val="16"/>
        </w:rPr>
        <w:t>работы Совета депутатов Валдайского городского поселения на 2025 год</w:t>
      </w:r>
    </w:p>
    <w:p w:rsidR="00E5518B" w:rsidRPr="00E5518B" w:rsidRDefault="00E5518B" w:rsidP="00E5518B">
      <w:pPr>
        <w:jc w:val="center"/>
        <w:rPr>
          <w:rFonts w:ascii="Arial" w:hAnsi="Arial" w:cs="Arial"/>
          <w:b/>
          <w:sz w:val="16"/>
          <w:szCs w:val="16"/>
        </w:rPr>
      </w:pPr>
      <w:r w:rsidRPr="00E5518B">
        <w:rPr>
          <w:rFonts w:ascii="Arial" w:hAnsi="Arial" w:cs="Arial"/>
          <w:b/>
          <w:sz w:val="16"/>
          <w:szCs w:val="16"/>
        </w:rPr>
        <w:t xml:space="preserve">1 квартал </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1. Отчет Главы Валдайского городского поселения о результатах своей деятельности, в том числе решении вопросов, поставленных Советом депутатов Валдайского городского поселения за 2024 год.</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Готовит: Глава Валдайского городского поселения.</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2. Информация о проведенных контрольно-аналитических мероприятиях в 2024 году Контрольно-счетной палатой Валдайского муниципального района.</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Готовит: Контрольно-счетная палата Валдайского муниципального района.</w:t>
      </w:r>
    </w:p>
    <w:p w:rsidR="00E5518B" w:rsidRPr="00E5518B" w:rsidRDefault="00E5518B" w:rsidP="00E5518B">
      <w:pPr>
        <w:jc w:val="center"/>
        <w:rPr>
          <w:rFonts w:ascii="Arial" w:hAnsi="Arial" w:cs="Arial"/>
          <w:b/>
          <w:sz w:val="16"/>
          <w:szCs w:val="16"/>
        </w:rPr>
      </w:pPr>
      <w:r w:rsidRPr="00E5518B">
        <w:rPr>
          <w:rFonts w:ascii="Arial" w:hAnsi="Arial" w:cs="Arial"/>
          <w:b/>
          <w:sz w:val="16"/>
          <w:szCs w:val="16"/>
        </w:rPr>
        <w:t>2 квартал</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1. О планах работ по использованию дорожного фонда на территории Валдайского городского поселения.</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Готовит: комитет жилищно-коммунального хозяйства Администрации муниципального района.</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2. Отчет об исполнении бюджета Валдайского городского поселения за 2024 год.</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Готовит: комитет финансов Администрации муниципального района.</w:t>
      </w:r>
    </w:p>
    <w:p w:rsidR="00E5518B" w:rsidRPr="00E5518B" w:rsidRDefault="00E5518B" w:rsidP="00E5518B">
      <w:pPr>
        <w:jc w:val="center"/>
        <w:rPr>
          <w:rFonts w:ascii="Arial" w:hAnsi="Arial" w:cs="Arial"/>
          <w:b/>
          <w:sz w:val="16"/>
          <w:szCs w:val="16"/>
        </w:rPr>
      </w:pPr>
      <w:r w:rsidRPr="00E5518B">
        <w:rPr>
          <w:rFonts w:ascii="Arial" w:hAnsi="Arial" w:cs="Arial"/>
          <w:b/>
          <w:sz w:val="16"/>
          <w:szCs w:val="16"/>
        </w:rPr>
        <w:t>3 квартал</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1. О ходе реализации муниципальной программы «Реализация первичных мер пожарной безопасности на территории Валдайского городского поселения на 2023-2025 годы».</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Готовит: комитет жилищно-коммунального хозяйства Администрации муниципального района.</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2. О готовности жилого фонда и муниципальных учреждений в отопительному сезону.</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Готовит: комитет жилищно-коммунального хозяйства Администрации муниципального района, комитет образования, комитет культуры.</w:t>
      </w:r>
    </w:p>
    <w:p w:rsidR="00E5518B" w:rsidRPr="00E5518B" w:rsidRDefault="00E5518B" w:rsidP="00E5518B">
      <w:pPr>
        <w:jc w:val="center"/>
        <w:rPr>
          <w:rFonts w:ascii="Arial" w:hAnsi="Arial" w:cs="Arial"/>
          <w:b/>
          <w:sz w:val="16"/>
          <w:szCs w:val="16"/>
        </w:rPr>
      </w:pPr>
      <w:r w:rsidRPr="00E5518B">
        <w:rPr>
          <w:rFonts w:ascii="Arial" w:hAnsi="Arial" w:cs="Arial"/>
          <w:b/>
          <w:sz w:val="16"/>
          <w:szCs w:val="16"/>
        </w:rPr>
        <w:t>Работа постоянных комиссий Совета депутатов Валдайского городского поселения</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Заседания постоянных комиссий Совета депутатов Валдайского городского поселения проводятся по мере необходимости перед очередными заседаниями Совета депутатов Валдайского городского поселения. Основные вопросы, рассматриваемые на заседаниях постоянных комиссии Совета депутатов Валдайского городского поселения – поступившие проекты решений Совета депутатов Валдайского городского поселения.</w:t>
      </w:r>
    </w:p>
    <w:p w:rsidR="00E5518B" w:rsidRPr="00E5518B" w:rsidRDefault="00E5518B" w:rsidP="00E5518B">
      <w:pPr>
        <w:jc w:val="center"/>
        <w:rPr>
          <w:rFonts w:ascii="Arial" w:hAnsi="Arial" w:cs="Arial"/>
          <w:b/>
          <w:sz w:val="16"/>
          <w:szCs w:val="16"/>
        </w:rPr>
      </w:pPr>
      <w:r w:rsidRPr="00E5518B">
        <w:rPr>
          <w:rFonts w:ascii="Arial" w:hAnsi="Arial" w:cs="Arial"/>
          <w:b/>
          <w:sz w:val="16"/>
          <w:szCs w:val="16"/>
        </w:rPr>
        <w:t>Отчеты перед избирателями</w:t>
      </w:r>
    </w:p>
    <w:p w:rsidR="00E5518B" w:rsidRPr="00E5518B" w:rsidRDefault="00E5518B" w:rsidP="00E5518B">
      <w:pPr>
        <w:ind w:firstLine="284"/>
        <w:jc w:val="both"/>
        <w:rPr>
          <w:rFonts w:ascii="Arial" w:hAnsi="Arial" w:cs="Arial"/>
          <w:sz w:val="16"/>
          <w:szCs w:val="16"/>
        </w:rPr>
      </w:pPr>
      <w:r w:rsidRPr="00E5518B">
        <w:rPr>
          <w:rFonts w:ascii="Arial" w:hAnsi="Arial" w:cs="Arial"/>
          <w:sz w:val="16"/>
          <w:szCs w:val="16"/>
        </w:rPr>
        <w:t>Депутаты Совета депутатов Валдайского городского поселения отчитываются перед избирателями о работе Совета депутатов Валдайского городского поселения ежегодно в феврале.</w:t>
      </w:r>
    </w:p>
    <w:p w:rsidR="00E5518B" w:rsidRPr="00E5518B" w:rsidRDefault="00E5518B" w:rsidP="00E5518B">
      <w:pPr>
        <w:jc w:val="center"/>
        <w:rPr>
          <w:rFonts w:ascii="Arial" w:hAnsi="Arial" w:cs="Arial"/>
          <w:b/>
          <w:sz w:val="16"/>
          <w:szCs w:val="16"/>
        </w:rPr>
      </w:pPr>
      <w:r w:rsidRPr="00E5518B">
        <w:rPr>
          <w:rFonts w:ascii="Arial" w:hAnsi="Arial" w:cs="Arial"/>
          <w:b/>
          <w:sz w:val="16"/>
          <w:szCs w:val="16"/>
        </w:rPr>
        <w:t>Прием граждан по личным вопросам</w:t>
      </w:r>
    </w:p>
    <w:p w:rsidR="00E5518B" w:rsidRPr="00E5518B" w:rsidRDefault="00E5518B" w:rsidP="00E5518B">
      <w:pPr>
        <w:ind w:firstLine="709"/>
        <w:jc w:val="both"/>
        <w:rPr>
          <w:rFonts w:ascii="Arial" w:hAnsi="Arial" w:cs="Arial"/>
          <w:sz w:val="16"/>
          <w:szCs w:val="16"/>
        </w:rPr>
      </w:pPr>
      <w:r w:rsidRPr="00E5518B">
        <w:rPr>
          <w:rFonts w:ascii="Arial" w:hAnsi="Arial" w:cs="Arial"/>
          <w:sz w:val="16"/>
          <w:szCs w:val="16"/>
        </w:rPr>
        <w:t>Прием граждан по личным вопросам депутатами Совета депутатов Валдайского городского поселения осуществляется ежемесячно согласно графика, размещенного на сайте Совета депутатов Валдайского городского поселения.</w:t>
      </w:r>
    </w:p>
    <w:p w:rsidR="00E5518B" w:rsidRDefault="00E5518B" w:rsidP="004E1A32">
      <w:pPr>
        <w:tabs>
          <w:tab w:val="left" w:pos="5954"/>
        </w:tabs>
        <w:jc w:val="right"/>
        <w:rPr>
          <w:rFonts w:ascii="Arial" w:hAnsi="Arial" w:cs="Arial"/>
          <w:b/>
          <w:sz w:val="16"/>
          <w:szCs w:val="16"/>
        </w:rPr>
      </w:pPr>
    </w:p>
    <w:p w:rsidR="00216EAF" w:rsidRDefault="00216EAF"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216EAF" w:rsidRPr="008A1E44" w:rsidTr="00E30CB5">
        <w:trPr>
          <w:trHeight w:val="20"/>
        </w:trPr>
        <w:tc>
          <w:tcPr>
            <w:tcW w:w="4615" w:type="pct"/>
          </w:tcPr>
          <w:p w:rsidR="00216EAF" w:rsidRPr="00E5518B" w:rsidRDefault="00216EAF" w:rsidP="00E5518B">
            <w:pPr>
              <w:rPr>
                <w:sz w:val="14"/>
              </w:rPr>
            </w:pPr>
            <w:r w:rsidRPr="00E5518B">
              <w:rPr>
                <w:rFonts w:ascii="Arial" w:hAnsi="Arial" w:cs="Arial"/>
                <w:sz w:val="16"/>
                <w:szCs w:val="16"/>
              </w:rPr>
              <w:t>Решение Совета депутатов Валдайского городского поселения от 29.01.2025 № 238 «О внесении изменений в решение Совета депутатов Валдайского городского поселения от 26.12.2024 № 237»</w:t>
            </w:r>
          </w:p>
        </w:tc>
        <w:tc>
          <w:tcPr>
            <w:tcW w:w="385" w:type="pct"/>
            <w:vAlign w:val="center"/>
          </w:tcPr>
          <w:p w:rsidR="00216EAF" w:rsidRPr="008A1E44" w:rsidRDefault="00E5518B" w:rsidP="008A1E44">
            <w:pPr>
              <w:jc w:val="center"/>
              <w:rPr>
                <w:rFonts w:ascii="Arial" w:hAnsi="Arial" w:cs="Arial"/>
                <w:sz w:val="16"/>
                <w:szCs w:val="16"/>
              </w:rPr>
            </w:pPr>
            <w:r>
              <w:rPr>
                <w:rFonts w:ascii="Arial" w:hAnsi="Arial" w:cs="Arial"/>
                <w:sz w:val="16"/>
                <w:szCs w:val="16"/>
              </w:rPr>
              <w:t>1-13</w:t>
            </w:r>
          </w:p>
        </w:tc>
      </w:tr>
      <w:tr w:rsidR="00216EAF" w:rsidRPr="008A1E44" w:rsidTr="00E30CB5">
        <w:trPr>
          <w:trHeight w:val="20"/>
        </w:trPr>
        <w:tc>
          <w:tcPr>
            <w:tcW w:w="4615" w:type="pct"/>
          </w:tcPr>
          <w:p w:rsidR="00216EAF" w:rsidRPr="00E5518B" w:rsidRDefault="00216EAF" w:rsidP="00E5518B">
            <w:pPr>
              <w:rPr>
                <w:sz w:val="14"/>
              </w:rPr>
            </w:pPr>
            <w:r w:rsidRPr="00E5518B">
              <w:rPr>
                <w:rFonts w:ascii="Arial" w:hAnsi="Arial" w:cs="Arial"/>
                <w:sz w:val="16"/>
                <w:szCs w:val="16"/>
              </w:rPr>
              <w:t>Решение Совета депутатов Валдайского городского поселения от 29.01.2025 № 239 «</w:t>
            </w:r>
            <w:r w:rsidR="00E5518B" w:rsidRPr="00E5518B">
              <w:rPr>
                <w:rFonts w:ascii="Arial" w:hAnsi="Arial" w:cs="Arial"/>
                <w:bCs/>
                <w:sz w:val="16"/>
                <w:szCs w:val="16"/>
              </w:rPr>
              <w:t>О передаче недвижимого имущества в муниципальную собственность Валдайского муниципального района»</w:t>
            </w:r>
          </w:p>
        </w:tc>
        <w:tc>
          <w:tcPr>
            <w:tcW w:w="385" w:type="pct"/>
            <w:vAlign w:val="center"/>
          </w:tcPr>
          <w:p w:rsidR="00216EAF" w:rsidRPr="008A1E44" w:rsidRDefault="00E5518B" w:rsidP="008A1E44">
            <w:pPr>
              <w:jc w:val="center"/>
              <w:rPr>
                <w:rFonts w:ascii="Arial" w:hAnsi="Arial" w:cs="Arial"/>
                <w:sz w:val="16"/>
                <w:szCs w:val="16"/>
              </w:rPr>
            </w:pPr>
            <w:r>
              <w:rPr>
                <w:rFonts w:ascii="Arial" w:hAnsi="Arial" w:cs="Arial"/>
                <w:sz w:val="16"/>
                <w:szCs w:val="16"/>
              </w:rPr>
              <w:t>13</w:t>
            </w:r>
          </w:p>
        </w:tc>
      </w:tr>
      <w:tr w:rsidR="00216EAF" w:rsidRPr="008A1E44" w:rsidTr="00E30CB5">
        <w:trPr>
          <w:trHeight w:val="20"/>
        </w:trPr>
        <w:tc>
          <w:tcPr>
            <w:tcW w:w="4615" w:type="pct"/>
          </w:tcPr>
          <w:p w:rsidR="00216EAF" w:rsidRPr="00E5518B" w:rsidRDefault="00216EAF" w:rsidP="00E5518B">
            <w:pPr>
              <w:rPr>
                <w:sz w:val="14"/>
              </w:rPr>
            </w:pPr>
            <w:r w:rsidRPr="00E5518B">
              <w:rPr>
                <w:rFonts w:ascii="Arial" w:hAnsi="Arial" w:cs="Arial"/>
                <w:sz w:val="16"/>
                <w:szCs w:val="16"/>
              </w:rPr>
              <w:t>Решение Совета депутатов Валдайского городского поселения от 29.01.2025 № 240 «</w:t>
            </w:r>
            <w:r w:rsidR="00E5518B" w:rsidRPr="00E5518B">
              <w:rPr>
                <w:rFonts w:ascii="Arial" w:hAnsi="Arial" w:cs="Arial"/>
                <w:bCs/>
                <w:sz w:val="16"/>
                <w:szCs w:val="16"/>
              </w:rPr>
              <w:t xml:space="preserve">Об установлении дополнительных оснований признания безнадежной к </w:t>
            </w:r>
            <w:r w:rsidR="00E5518B" w:rsidRPr="00E5518B">
              <w:rPr>
                <w:rFonts w:ascii="Arial" w:hAnsi="Arial" w:cs="Arial"/>
                <w:bCs/>
                <w:spacing w:val="-2"/>
                <w:sz w:val="16"/>
                <w:szCs w:val="16"/>
              </w:rPr>
              <w:t>взысканию задолженности в части сумм местных налогов»</w:t>
            </w:r>
          </w:p>
        </w:tc>
        <w:tc>
          <w:tcPr>
            <w:tcW w:w="385" w:type="pct"/>
            <w:vAlign w:val="center"/>
          </w:tcPr>
          <w:p w:rsidR="00216EAF" w:rsidRPr="008A1E44" w:rsidRDefault="00E5518B" w:rsidP="008A1E44">
            <w:pPr>
              <w:jc w:val="center"/>
              <w:rPr>
                <w:rFonts w:ascii="Arial" w:hAnsi="Arial" w:cs="Arial"/>
                <w:sz w:val="16"/>
                <w:szCs w:val="16"/>
              </w:rPr>
            </w:pPr>
            <w:r>
              <w:rPr>
                <w:rFonts w:ascii="Arial" w:hAnsi="Arial" w:cs="Arial"/>
                <w:sz w:val="16"/>
                <w:szCs w:val="16"/>
              </w:rPr>
              <w:t>13</w:t>
            </w:r>
          </w:p>
        </w:tc>
      </w:tr>
      <w:tr w:rsidR="00216EAF" w:rsidRPr="008A1E44" w:rsidTr="00E30CB5">
        <w:trPr>
          <w:trHeight w:val="20"/>
        </w:trPr>
        <w:tc>
          <w:tcPr>
            <w:tcW w:w="4615" w:type="pct"/>
          </w:tcPr>
          <w:p w:rsidR="00216EAF" w:rsidRPr="00E5518B" w:rsidRDefault="00216EAF" w:rsidP="00E5518B">
            <w:pPr>
              <w:rPr>
                <w:sz w:val="14"/>
              </w:rPr>
            </w:pPr>
            <w:r w:rsidRPr="00E5518B">
              <w:rPr>
                <w:rFonts w:ascii="Arial" w:hAnsi="Arial" w:cs="Arial"/>
                <w:sz w:val="16"/>
                <w:szCs w:val="16"/>
              </w:rPr>
              <w:t>Решение Совета депутатов Валдайского городского поселения от 29.01.2025 № 241 «</w:t>
            </w:r>
            <w:r w:rsidR="00E5518B" w:rsidRPr="00E5518B">
              <w:rPr>
                <w:rFonts w:ascii="Arial" w:hAnsi="Arial" w:cs="Arial"/>
                <w:bCs/>
                <w:sz w:val="16"/>
                <w:szCs w:val="16"/>
              </w:rPr>
              <w:t>Об утверждении Плана работы Совета депутатов Валдайского городского поселения на 2025 год»</w:t>
            </w:r>
          </w:p>
        </w:tc>
        <w:tc>
          <w:tcPr>
            <w:tcW w:w="385" w:type="pct"/>
            <w:vAlign w:val="center"/>
          </w:tcPr>
          <w:p w:rsidR="00216EAF" w:rsidRPr="008A1E44" w:rsidRDefault="00E5518B" w:rsidP="008A1E44">
            <w:pPr>
              <w:jc w:val="center"/>
              <w:rPr>
                <w:rFonts w:ascii="Arial" w:hAnsi="Arial" w:cs="Arial"/>
                <w:sz w:val="16"/>
                <w:szCs w:val="16"/>
              </w:rPr>
            </w:pPr>
            <w:r>
              <w:rPr>
                <w:rFonts w:ascii="Arial" w:hAnsi="Arial" w:cs="Arial"/>
                <w:sz w:val="16"/>
                <w:szCs w:val="16"/>
              </w:rPr>
              <w:t>14</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E5518B" w:rsidP="00E30CB5">
            <w:pPr>
              <w:jc w:val="center"/>
              <w:rPr>
                <w:rFonts w:ascii="Arial" w:hAnsi="Arial" w:cs="Arial"/>
                <w:sz w:val="16"/>
                <w:szCs w:val="16"/>
              </w:rPr>
            </w:pPr>
            <w:r>
              <w:rPr>
                <w:rFonts w:ascii="Arial" w:hAnsi="Arial" w:cs="Arial"/>
                <w:sz w:val="16"/>
                <w:szCs w:val="16"/>
              </w:rPr>
              <w:t>14</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E5518B" w:rsidRDefault="00E5518B"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E5518B" w:rsidRDefault="00972A34" w:rsidP="00972A34">
      <w:pPr>
        <w:jc w:val="center"/>
        <w:rPr>
          <w:rFonts w:ascii="Arial" w:hAnsi="Arial" w:cs="Arial"/>
          <w:sz w:val="12"/>
          <w:szCs w:val="12"/>
        </w:rPr>
      </w:pPr>
      <w:r w:rsidRPr="00E5518B">
        <w:rPr>
          <w:rFonts w:ascii="Arial" w:hAnsi="Arial" w:cs="Arial"/>
          <w:sz w:val="12"/>
          <w:szCs w:val="12"/>
        </w:rPr>
        <w:t>«Ва</w:t>
      </w:r>
      <w:r w:rsidR="007C2FAF" w:rsidRPr="00E5518B">
        <w:rPr>
          <w:rFonts w:ascii="Arial" w:hAnsi="Arial" w:cs="Arial"/>
          <w:sz w:val="12"/>
          <w:szCs w:val="12"/>
        </w:rPr>
        <w:t>л</w:t>
      </w:r>
      <w:r w:rsidR="00EE35B9" w:rsidRPr="00E5518B">
        <w:rPr>
          <w:rFonts w:ascii="Arial" w:hAnsi="Arial" w:cs="Arial"/>
          <w:sz w:val="12"/>
          <w:szCs w:val="12"/>
        </w:rPr>
        <w:t xml:space="preserve">дайский </w:t>
      </w:r>
      <w:r w:rsidR="00566894" w:rsidRPr="00E5518B">
        <w:rPr>
          <w:rFonts w:ascii="Arial" w:hAnsi="Arial" w:cs="Arial"/>
          <w:sz w:val="12"/>
          <w:szCs w:val="12"/>
        </w:rPr>
        <w:t xml:space="preserve">Вестник». Бюллетень № </w:t>
      </w:r>
      <w:r w:rsidR="00F37EBA" w:rsidRPr="00E5518B">
        <w:rPr>
          <w:rFonts w:ascii="Arial" w:hAnsi="Arial" w:cs="Arial"/>
          <w:sz w:val="12"/>
          <w:szCs w:val="12"/>
        </w:rPr>
        <w:t>6</w:t>
      </w:r>
      <w:r w:rsidR="00413518" w:rsidRPr="00E5518B">
        <w:rPr>
          <w:rFonts w:ascii="Arial" w:hAnsi="Arial" w:cs="Arial"/>
          <w:sz w:val="12"/>
          <w:szCs w:val="12"/>
        </w:rPr>
        <w:t xml:space="preserve"> </w:t>
      </w:r>
      <w:r w:rsidR="00EC3082" w:rsidRPr="00E5518B">
        <w:rPr>
          <w:rFonts w:ascii="Arial" w:hAnsi="Arial" w:cs="Arial"/>
          <w:sz w:val="12"/>
          <w:szCs w:val="12"/>
        </w:rPr>
        <w:t>(6</w:t>
      </w:r>
      <w:r w:rsidR="00F37EBA" w:rsidRPr="00E5518B">
        <w:rPr>
          <w:rFonts w:ascii="Arial" w:hAnsi="Arial" w:cs="Arial"/>
          <w:sz w:val="12"/>
          <w:szCs w:val="12"/>
        </w:rPr>
        <w:t>9</w:t>
      </w:r>
      <w:r w:rsidR="005C45F8" w:rsidRPr="00E5518B">
        <w:rPr>
          <w:rFonts w:ascii="Arial" w:hAnsi="Arial" w:cs="Arial"/>
          <w:sz w:val="12"/>
          <w:szCs w:val="12"/>
        </w:rPr>
        <w:t>8</w:t>
      </w:r>
      <w:r w:rsidR="00F46BFB" w:rsidRPr="00E5518B">
        <w:rPr>
          <w:rFonts w:ascii="Arial" w:hAnsi="Arial" w:cs="Arial"/>
          <w:sz w:val="12"/>
          <w:szCs w:val="12"/>
        </w:rPr>
        <w:t xml:space="preserve">) от </w:t>
      </w:r>
      <w:r w:rsidR="00F37EBA" w:rsidRPr="00E5518B">
        <w:rPr>
          <w:rFonts w:ascii="Arial" w:hAnsi="Arial" w:cs="Arial"/>
          <w:sz w:val="12"/>
          <w:szCs w:val="12"/>
        </w:rPr>
        <w:t>29</w:t>
      </w:r>
      <w:r w:rsidR="00CA2D3D" w:rsidRPr="00E5518B">
        <w:rPr>
          <w:rFonts w:ascii="Arial" w:hAnsi="Arial" w:cs="Arial"/>
          <w:sz w:val="12"/>
          <w:szCs w:val="12"/>
        </w:rPr>
        <w:t>.01.2025</w:t>
      </w:r>
    </w:p>
    <w:p w:rsidR="00972A34" w:rsidRPr="00E5518B" w:rsidRDefault="00972A34" w:rsidP="00972A34">
      <w:pPr>
        <w:jc w:val="center"/>
        <w:rPr>
          <w:rFonts w:ascii="Arial" w:hAnsi="Arial" w:cs="Arial"/>
          <w:sz w:val="12"/>
          <w:szCs w:val="12"/>
        </w:rPr>
      </w:pPr>
      <w:r w:rsidRPr="00E5518B">
        <w:rPr>
          <w:rFonts w:ascii="Arial" w:hAnsi="Arial" w:cs="Arial"/>
          <w:sz w:val="12"/>
          <w:szCs w:val="12"/>
        </w:rPr>
        <w:t>Учредитель: Дума</w:t>
      </w:r>
      <w:r w:rsidR="00BA114B" w:rsidRPr="00E5518B">
        <w:rPr>
          <w:rFonts w:ascii="Arial" w:hAnsi="Arial" w:cs="Arial"/>
          <w:sz w:val="12"/>
          <w:szCs w:val="12"/>
        </w:rPr>
        <w:t xml:space="preserve"> </w:t>
      </w:r>
      <w:r w:rsidRPr="00E5518B">
        <w:rPr>
          <w:rFonts w:ascii="Arial" w:hAnsi="Arial" w:cs="Arial"/>
          <w:sz w:val="12"/>
          <w:szCs w:val="12"/>
        </w:rPr>
        <w:t>Валдайского муниципального района</w:t>
      </w:r>
    </w:p>
    <w:p w:rsidR="00972A34" w:rsidRPr="00E5518B" w:rsidRDefault="00972A34" w:rsidP="00972A34">
      <w:pPr>
        <w:jc w:val="center"/>
        <w:rPr>
          <w:rFonts w:ascii="Arial" w:hAnsi="Arial" w:cs="Arial"/>
          <w:sz w:val="12"/>
          <w:szCs w:val="12"/>
        </w:rPr>
      </w:pPr>
      <w:r w:rsidRPr="00E5518B">
        <w:rPr>
          <w:rFonts w:ascii="Arial" w:hAnsi="Arial" w:cs="Arial"/>
          <w:sz w:val="12"/>
          <w:szCs w:val="12"/>
        </w:rPr>
        <w:t>Утвержден решением Думы Валдайского</w:t>
      </w:r>
      <w:r w:rsidR="00BA114B" w:rsidRPr="00E5518B">
        <w:rPr>
          <w:rFonts w:ascii="Arial" w:hAnsi="Arial" w:cs="Arial"/>
          <w:sz w:val="12"/>
          <w:szCs w:val="12"/>
        </w:rPr>
        <w:t xml:space="preserve"> </w:t>
      </w:r>
      <w:r w:rsidRPr="00E5518B">
        <w:rPr>
          <w:rFonts w:ascii="Arial" w:hAnsi="Arial" w:cs="Arial"/>
          <w:sz w:val="12"/>
          <w:szCs w:val="12"/>
        </w:rPr>
        <w:t>муниципального района от 27.03.2014 № 289</w:t>
      </w:r>
    </w:p>
    <w:p w:rsidR="00972A34" w:rsidRPr="00E5518B" w:rsidRDefault="00972A34" w:rsidP="00972A34">
      <w:pPr>
        <w:jc w:val="center"/>
        <w:rPr>
          <w:rFonts w:ascii="Arial" w:hAnsi="Arial" w:cs="Arial"/>
          <w:sz w:val="12"/>
          <w:szCs w:val="12"/>
        </w:rPr>
      </w:pPr>
      <w:r w:rsidRPr="00E5518B">
        <w:rPr>
          <w:rFonts w:ascii="Arial" w:hAnsi="Arial" w:cs="Arial"/>
          <w:sz w:val="12"/>
          <w:szCs w:val="12"/>
        </w:rPr>
        <w:t>Главный редактор: Глава Валдайского муниципального района Ю.В. Стадэ, телефон: 2-25-16</w:t>
      </w:r>
    </w:p>
    <w:p w:rsidR="00972A34" w:rsidRPr="00E5518B" w:rsidRDefault="00972A34" w:rsidP="00972A34">
      <w:pPr>
        <w:jc w:val="center"/>
        <w:rPr>
          <w:rFonts w:ascii="Arial" w:hAnsi="Arial" w:cs="Arial"/>
          <w:sz w:val="12"/>
          <w:szCs w:val="12"/>
        </w:rPr>
      </w:pPr>
      <w:r w:rsidRPr="00E5518B">
        <w:rPr>
          <w:rFonts w:ascii="Arial" w:hAnsi="Arial" w:cs="Arial"/>
          <w:sz w:val="12"/>
          <w:szCs w:val="12"/>
        </w:rPr>
        <w:t>Адрес редакции: Новгородская обл., Валдайский район, г.Валдай, пр.Комсомольский, д.19/21</w:t>
      </w:r>
    </w:p>
    <w:p w:rsidR="00972A34" w:rsidRPr="00E5518B" w:rsidRDefault="00972A34" w:rsidP="00972A34">
      <w:pPr>
        <w:jc w:val="center"/>
        <w:rPr>
          <w:rFonts w:ascii="Arial" w:hAnsi="Arial" w:cs="Arial"/>
          <w:sz w:val="12"/>
          <w:szCs w:val="12"/>
        </w:rPr>
      </w:pPr>
      <w:r w:rsidRPr="00E5518B">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E5518B" w:rsidRDefault="00972A34" w:rsidP="00972A34">
      <w:pPr>
        <w:jc w:val="center"/>
        <w:rPr>
          <w:rFonts w:ascii="Arial" w:hAnsi="Arial" w:cs="Arial"/>
          <w:sz w:val="12"/>
          <w:szCs w:val="12"/>
        </w:rPr>
      </w:pPr>
      <w:r w:rsidRPr="00E5518B">
        <w:rPr>
          <w:rFonts w:ascii="Arial" w:hAnsi="Arial" w:cs="Arial"/>
          <w:sz w:val="12"/>
          <w:szCs w:val="12"/>
        </w:rPr>
        <w:t>г. Валдай, пр. Комсомольский, д.19/21 тел/факс 46-310</w:t>
      </w:r>
      <w:r w:rsidR="00614547" w:rsidRPr="00E5518B">
        <w:rPr>
          <w:rFonts w:ascii="Arial" w:hAnsi="Arial" w:cs="Arial"/>
          <w:sz w:val="12"/>
          <w:szCs w:val="12"/>
        </w:rPr>
        <w:t xml:space="preserve"> </w:t>
      </w:r>
      <w:r w:rsidRPr="00E5518B">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E5518B">
        <w:rPr>
          <w:rFonts w:ascii="Arial" w:hAnsi="Arial" w:cs="Arial"/>
          <w:sz w:val="12"/>
          <w:szCs w:val="12"/>
        </w:rPr>
        <w:t>Выходит по пятницам</w:t>
      </w:r>
      <w:r w:rsidR="007B2B8A" w:rsidRPr="00E5518B">
        <w:rPr>
          <w:rFonts w:ascii="Arial" w:hAnsi="Arial" w:cs="Arial"/>
          <w:sz w:val="12"/>
          <w:szCs w:val="12"/>
        </w:rPr>
        <w:t xml:space="preserve">. </w:t>
      </w:r>
      <w:r w:rsidR="00E76B9A" w:rsidRPr="00E5518B">
        <w:rPr>
          <w:rFonts w:ascii="Arial" w:hAnsi="Arial" w:cs="Arial"/>
          <w:sz w:val="12"/>
          <w:szCs w:val="12"/>
        </w:rPr>
        <w:t>Объем</w:t>
      </w:r>
      <w:r w:rsidR="004157F7" w:rsidRPr="00E5518B">
        <w:rPr>
          <w:rFonts w:ascii="Arial" w:hAnsi="Arial" w:cs="Arial"/>
          <w:sz w:val="12"/>
          <w:szCs w:val="12"/>
        </w:rPr>
        <w:t xml:space="preserve"> </w:t>
      </w:r>
      <w:r w:rsidR="00E5518B" w:rsidRPr="00E5518B">
        <w:rPr>
          <w:rFonts w:ascii="Arial" w:hAnsi="Arial" w:cs="Arial"/>
          <w:sz w:val="12"/>
          <w:szCs w:val="12"/>
        </w:rPr>
        <w:t>14</w:t>
      </w:r>
      <w:r w:rsidRPr="00E5518B">
        <w:rPr>
          <w:rFonts w:ascii="Arial" w:hAnsi="Arial" w:cs="Arial"/>
          <w:sz w:val="12"/>
          <w:szCs w:val="12"/>
        </w:rPr>
        <w:t xml:space="preserve"> п.л. Тираж </w:t>
      </w:r>
      <w:r w:rsidR="001D52DC" w:rsidRPr="00E5518B">
        <w:rPr>
          <w:rFonts w:ascii="Arial" w:hAnsi="Arial" w:cs="Arial"/>
          <w:sz w:val="12"/>
          <w:szCs w:val="12"/>
        </w:rPr>
        <w:t>30</w:t>
      </w:r>
      <w:r w:rsidRPr="00E5518B">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410" w:rsidRDefault="00956410">
      <w:r>
        <w:separator/>
      </w:r>
    </w:p>
  </w:endnote>
  <w:endnote w:type="continuationSeparator" w:id="1">
    <w:p w:rsidR="00956410" w:rsidRDefault="009564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410" w:rsidRDefault="00956410">
      <w:r>
        <w:separator/>
      </w:r>
    </w:p>
  </w:footnote>
  <w:footnote w:type="continuationSeparator" w:id="1">
    <w:p w:rsidR="00956410" w:rsidRDefault="00956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AF" w:rsidRPr="00C14209" w:rsidRDefault="00216EAF" w:rsidP="00C14209">
    <w:pPr>
      <w:pStyle w:val="a9"/>
      <w:rPr>
        <w:sz w:val="12"/>
        <w:szCs w:val="12"/>
      </w:rPr>
    </w:pPr>
    <w:r w:rsidRPr="00E65CCB">
      <w:rPr>
        <w:sz w:val="12"/>
        <w:szCs w:val="12"/>
      </w:rPr>
      <w:t xml:space="preserve">страница </w:t>
    </w:r>
    <w:r w:rsidR="00813ADA" w:rsidRPr="00E65CCB">
      <w:rPr>
        <w:sz w:val="12"/>
        <w:szCs w:val="12"/>
      </w:rPr>
      <w:fldChar w:fldCharType="begin"/>
    </w:r>
    <w:r w:rsidRPr="00E65CCB">
      <w:rPr>
        <w:sz w:val="12"/>
        <w:szCs w:val="12"/>
      </w:rPr>
      <w:instrText xml:space="preserve"> PAGE   \* MERGEFORMAT </w:instrText>
    </w:r>
    <w:r w:rsidR="00813ADA" w:rsidRPr="00E65CCB">
      <w:rPr>
        <w:sz w:val="12"/>
        <w:szCs w:val="12"/>
      </w:rPr>
      <w:fldChar w:fldCharType="separate"/>
    </w:r>
    <w:r w:rsidR="006B25C4">
      <w:rPr>
        <w:noProof/>
        <w:sz w:val="12"/>
        <w:szCs w:val="12"/>
      </w:rPr>
      <w:t>14</w:t>
    </w:r>
    <w:r w:rsidR="00813ADA"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AF" w:rsidRPr="008F785E" w:rsidRDefault="00216EAF" w:rsidP="00E65CCB">
    <w:pPr>
      <w:pStyle w:val="a9"/>
      <w:jc w:val="right"/>
      <w:rPr>
        <w:sz w:val="12"/>
        <w:szCs w:val="12"/>
      </w:rPr>
    </w:pPr>
    <w:r w:rsidRPr="008F785E">
      <w:rPr>
        <w:sz w:val="12"/>
        <w:szCs w:val="12"/>
      </w:rPr>
      <w:t xml:space="preserve">страница </w:t>
    </w:r>
    <w:r w:rsidR="00813ADA" w:rsidRPr="008F785E">
      <w:rPr>
        <w:sz w:val="12"/>
        <w:szCs w:val="12"/>
      </w:rPr>
      <w:fldChar w:fldCharType="begin"/>
    </w:r>
    <w:r w:rsidRPr="008F785E">
      <w:rPr>
        <w:sz w:val="12"/>
        <w:szCs w:val="12"/>
      </w:rPr>
      <w:instrText xml:space="preserve"> PAGE   \* MERGEFORMAT </w:instrText>
    </w:r>
    <w:r w:rsidR="00813ADA" w:rsidRPr="008F785E">
      <w:rPr>
        <w:sz w:val="12"/>
        <w:szCs w:val="12"/>
      </w:rPr>
      <w:fldChar w:fldCharType="separate"/>
    </w:r>
    <w:r w:rsidR="006B25C4">
      <w:rPr>
        <w:noProof/>
        <w:sz w:val="12"/>
        <w:szCs w:val="12"/>
      </w:rPr>
      <w:t>13</w:t>
    </w:r>
    <w:r w:rsidR="00813ADA"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6086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6EAF"/>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5F8"/>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5C4"/>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13D"/>
    <w:rsid w:val="007854CF"/>
    <w:rsid w:val="007855E6"/>
    <w:rsid w:val="00785637"/>
    <w:rsid w:val="00785AF1"/>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ADA"/>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410"/>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18B"/>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10" w:unhideWhenUsed="0" w:qFormat="1"/>
    <w:lsdException w:name="Default Paragraph Font" w:uiPriority="0"/>
    <w:lsdException w:name="Body Text" w:uiPriority="1" w:qFormat="1"/>
    <w:lsdException w:name="Body Text Indent" w:uiPriority="0" w:qFormat="1"/>
    <w:lsdException w:name="Subtitle" w:semiHidden="0" w:uiPriority="11"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
    <w:qFormat/>
    <w:rsid w:val="00B36FE9"/>
    <w:pPr>
      <w:keepNext/>
      <w:jc w:val="center"/>
      <w:outlineLvl w:val="2"/>
    </w:pPr>
    <w:rPr>
      <w:b/>
      <w:sz w:val="28"/>
      <w:szCs w:val="20"/>
    </w:rPr>
  </w:style>
  <w:style w:type="paragraph" w:styleId="4">
    <w:name w:val="heading 4"/>
    <w:basedOn w:val="a4"/>
    <w:next w:val="a4"/>
    <w:link w:val="40"/>
    <w:uiPriority w:val="9"/>
    <w:qFormat/>
    <w:rsid w:val="00DB0514"/>
    <w:pPr>
      <w:keepNext/>
      <w:spacing w:before="240" w:after="60"/>
      <w:outlineLvl w:val="3"/>
    </w:pPr>
    <w:rPr>
      <w:b/>
      <w:bCs/>
      <w:sz w:val="28"/>
      <w:szCs w:val="28"/>
    </w:rPr>
  </w:style>
  <w:style w:type="paragraph" w:styleId="5">
    <w:name w:val="heading 5"/>
    <w:basedOn w:val="a4"/>
    <w:next w:val="a4"/>
    <w:link w:val="50"/>
    <w:uiPriority w:val="9"/>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10"/>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link w:val="19"/>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a">
    <w:name w:val="toc 1"/>
    <w:basedOn w:val="a4"/>
    <w:next w:val="a4"/>
    <w:link w:val="1b"/>
    <w:autoRedefine/>
    <w:uiPriority w:val="3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3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c">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d">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e"/>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f">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0">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1"/>
    <w:uiPriority w:val="99"/>
    <w:qFormat/>
    <w:rsid w:val="00952D7E"/>
    <w:rPr>
      <w:sz w:val="28"/>
      <w:szCs w:val="20"/>
    </w:rPr>
  </w:style>
  <w:style w:type="paragraph" w:styleId="afff">
    <w:name w:val="Subtitle"/>
    <w:basedOn w:val="a4"/>
    <w:link w:val="1f2"/>
    <w:uiPriority w:val="11"/>
    <w:qFormat/>
    <w:rsid w:val="00952D7E"/>
    <w:pPr>
      <w:jc w:val="center"/>
    </w:pPr>
    <w:rPr>
      <w:szCs w:val="20"/>
    </w:rPr>
  </w:style>
  <w:style w:type="character" w:customStyle="1" w:styleId="1f2">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3"/>
    <w:rsid w:val="00952D7E"/>
    <w:rPr>
      <w:sz w:val="27"/>
      <w:szCs w:val="27"/>
      <w:shd w:val="clear" w:color="auto" w:fill="FFFFFF"/>
      <w:lang w:bidi="ar-SA"/>
    </w:rPr>
  </w:style>
  <w:style w:type="paragraph" w:customStyle="1" w:styleId="1f3">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4">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5">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6">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7">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8">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9">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a"/>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b">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c">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d">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e">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f">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0">
    <w:name w:val="Знак примечания1"/>
    <w:rsid w:val="00C70C57"/>
    <w:rPr>
      <w:sz w:val="16"/>
      <w:szCs w:val="16"/>
    </w:rPr>
  </w:style>
  <w:style w:type="character" w:customStyle="1" w:styleId="u">
    <w:name w:val="u"/>
    <w:basedOn w:val="1f6"/>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1">
    <w:name w:val="Название объекта1"/>
    <w:basedOn w:val="a4"/>
    <w:rsid w:val="00C70C57"/>
    <w:pPr>
      <w:suppressLineNumbers/>
      <w:spacing w:before="120" w:after="120"/>
    </w:pPr>
    <w:rPr>
      <w:i/>
      <w:iCs/>
      <w:lang w:eastAsia="zh-CN"/>
    </w:rPr>
  </w:style>
  <w:style w:type="character" w:customStyle="1" w:styleId="1ff2">
    <w:name w:val="Нижний колонтитул Знак1"/>
    <w:basedOn w:val="a5"/>
    <w:locked/>
    <w:rsid w:val="00C70C57"/>
    <w:rPr>
      <w:rFonts w:ascii="Times New Roman" w:hAnsi="Times New Roman" w:cs="Times New Roman"/>
      <w:sz w:val="24"/>
      <w:szCs w:val="24"/>
      <w:lang w:eastAsia="zh-CN"/>
    </w:rPr>
  </w:style>
  <w:style w:type="paragraph" w:customStyle="1" w:styleId="1ff3">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4">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5">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7"/>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6">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7">
    <w:name w:val="1"/>
    <w:basedOn w:val="a4"/>
    <w:uiPriority w:val="99"/>
    <w:rsid w:val="00DE2F3E"/>
    <w:pPr>
      <w:spacing w:after="160" w:line="240" w:lineRule="exact"/>
    </w:pPr>
    <w:rPr>
      <w:rFonts w:ascii="Verdana" w:hAnsi="Verdana"/>
      <w:lang w:val="en-US" w:eastAsia="en-US"/>
    </w:rPr>
  </w:style>
  <w:style w:type="paragraph" w:customStyle="1" w:styleId="1ff8">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9">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a">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b">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c">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d">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e">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f">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0">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1">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2">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3">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4">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5">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6">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7">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8">
    <w:name w:val="Нет списка1"/>
    <w:next w:val="a7"/>
    <w:semiHidden/>
    <w:rsid w:val="009F357E"/>
  </w:style>
  <w:style w:type="paragraph" w:customStyle="1" w:styleId="1fff9">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a">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b">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c">
    <w:name w:val="Заголовок №1_"/>
    <w:link w:val="1fffd"/>
    <w:qFormat/>
    <w:rsid w:val="00D43EC0"/>
    <w:rPr>
      <w:b/>
      <w:bCs/>
      <w:sz w:val="28"/>
      <w:szCs w:val="28"/>
      <w:shd w:val="clear" w:color="auto" w:fill="FFFFFF"/>
    </w:rPr>
  </w:style>
  <w:style w:type="paragraph" w:customStyle="1" w:styleId="1fffd">
    <w:name w:val="Заголовок №1"/>
    <w:basedOn w:val="a4"/>
    <w:link w:val="1fffc"/>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e">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f">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0">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1">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2">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rsid w:val="00DE41E0"/>
    <w:rPr>
      <w:rFonts w:ascii="Arial Narrow" w:eastAsia="Times New Roman" w:hAnsi="Arial Narrow" w:cs="Arial Narrow"/>
      <w:sz w:val="24"/>
      <w:szCs w:val="24"/>
    </w:rPr>
  </w:style>
  <w:style w:type="character" w:customStyle="1" w:styleId="45">
    <w:name w:val="Оглавление 4 Знак"/>
    <w:link w:val="44"/>
    <w:rsid w:val="00DE41E0"/>
    <w:rPr>
      <w:rFonts w:eastAsia="Times New Roman" w:cs="Calibri"/>
      <w:sz w:val="22"/>
      <w:szCs w:val="22"/>
      <w:lang w:eastAsia="zh-CN"/>
    </w:rPr>
  </w:style>
  <w:style w:type="character" w:customStyle="1" w:styleId="64">
    <w:name w:val="Оглавление 6 Знак"/>
    <w:link w:val="63"/>
    <w:rsid w:val="00DE41E0"/>
    <w:rPr>
      <w:rFonts w:eastAsia="Times New Roman" w:cs="Calibri"/>
      <w:sz w:val="22"/>
      <w:szCs w:val="22"/>
      <w:lang w:eastAsia="zh-CN"/>
    </w:rPr>
  </w:style>
  <w:style w:type="character" w:customStyle="1" w:styleId="72">
    <w:name w:val="Оглавление 7 Знак"/>
    <w:link w:val="71"/>
    <w:rsid w:val="00DE41E0"/>
    <w:rPr>
      <w:rFonts w:eastAsia="Times New Roman" w:cs="Calibri"/>
      <w:sz w:val="22"/>
      <w:szCs w:val="22"/>
      <w:lang w:eastAsia="zh-CN"/>
    </w:rPr>
  </w:style>
  <w:style w:type="character" w:customStyle="1" w:styleId="33">
    <w:name w:val="Оглавление 3 Знак"/>
    <w:link w:val="32"/>
    <w:rsid w:val="00DE41E0"/>
    <w:rPr>
      <w:rFonts w:ascii="Times New Roman" w:eastAsia="Times New Roman" w:hAnsi="Times New Roman"/>
      <w:sz w:val="24"/>
      <w:szCs w:val="24"/>
    </w:rPr>
  </w:style>
  <w:style w:type="paragraph" w:customStyle="1" w:styleId="1e">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b">
    <w:name w:val="Оглавление 1 Знак"/>
    <w:link w:val="1a"/>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rsid w:val="00DE41E0"/>
    <w:rPr>
      <w:rFonts w:eastAsia="Times New Roman" w:cs="Calibri"/>
      <w:sz w:val="22"/>
      <w:szCs w:val="22"/>
      <w:lang w:eastAsia="zh-CN"/>
    </w:rPr>
  </w:style>
  <w:style w:type="character" w:customStyle="1" w:styleId="83">
    <w:name w:val="Оглавление 8 Знак"/>
    <w:link w:val="82"/>
    <w:rsid w:val="00DE41E0"/>
    <w:rPr>
      <w:rFonts w:eastAsia="Times New Roman" w:cs="Calibri"/>
      <w:sz w:val="22"/>
      <w:szCs w:val="22"/>
      <w:lang w:eastAsia="zh-CN"/>
    </w:rPr>
  </w:style>
  <w:style w:type="character" w:customStyle="1" w:styleId="55">
    <w:name w:val="Оглавление 5 Знак"/>
    <w:link w:val="54"/>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3">
    <w:name w:val="Егор1+"/>
    <w:basedOn w:val="affffffffff8"/>
    <w:uiPriority w:val="99"/>
    <w:rsid w:val="00FB7D0B"/>
  </w:style>
  <w:style w:type="paragraph" w:customStyle="1" w:styleId="1ffff4">
    <w:name w:val="Егор1"/>
    <w:basedOn w:val="a4"/>
    <w:link w:val="1ffff5"/>
    <w:uiPriority w:val="99"/>
    <w:rsid w:val="00FB7D0B"/>
    <w:pPr>
      <w:spacing w:before="120" w:after="120"/>
      <w:jc w:val="center"/>
    </w:pPr>
    <w:rPr>
      <w:b/>
      <w:i/>
      <w:sz w:val="28"/>
      <w:szCs w:val="26"/>
    </w:rPr>
  </w:style>
  <w:style w:type="character" w:customStyle="1" w:styleId="1ffff5">
    <w:name w:val="Егор1 Знак"/>
    <w:basedOn w:val="a5"/>
    <w:link w:val="1ffff4"/>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6">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7">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8">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8"/>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b"/>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9">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b">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c">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d">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e">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f">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1">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a">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19">
    <w:name w:val="Просмотренная гиперссылка1"/>
    <w:link w:val="af4"/>
    <w:rsid w:val="00216EAF"/>
    <w:pPr>
      <w:spacing w:after="160" w:line="264" w:lineRule="auto"/>
    </w:pPr>
    <w:rPr>
      <w:color w:val="800080"/>
      <w:u w:val="single"/>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21744</Words>
  <Characters>123941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2025-01-29T12:55:00Z</dcterms:created>
  <dcterms:modified xsi:type="dcterms:W3CDTF">2025-01-29T12:55:00Z</dcterms:modified>
</cp:coreProperties>
</file>